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The introduction frames the question</w:t>
      </w:r>
      <w:r>
        <w:rPr>
          <w:rStyle w:val="FootnoteReference"/>
        </w:rPr>
        <w:footnoteReference w:id="2"/>
      </w:r>
      <w:r>
        <w:rPr/>
        <w:t xml:space="preserve"> in concrete terms.</w:t>
      </w:r>
    </w:p>
    <w:p>
      <w:pPr>
        <w:pStyle w:val="Normal"/>
        <w:bidi w:val="0"/>
        <w:jc w:val="left"/>
        <w:rPr/>
      </w:pPr>
      <w:r>
        <w:rPr/>
        <w:t>The methods section then situates the study within the broader literature</w:t>
      </w:r>
      <w:r>
        <w:rPr>
          <w:rStyle w:val="FootnoteReference"/>
        </w:rPr>
        <w:footnoteReference w:id="3"/>
      </w:r>
      <w:r>
        <w:rPr/>
        <w:t>.</w:t>
      </w:r>
    </w:p>
    <w:p>
      <w:pPr>
        <w:pStyle w:val="Normal"/>
        <w:bidi w:val="0"/>
        <w:jc w:val="left"/>
        <w:rPr/>
      </w:pPr>
      <w:r>
        <w:rPr/>
        <w:t>Results follow in the next section.</w:t>
      </w:r>
    </w:p>
    <w:sectPr>
      <w:footnotePr>
        <w:numFmt w:val="decimal"/>
      </w:footnote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suppressLineNumbers/>
        <w:bidi w:val="0"/>
        <w:ind w:hanging="340" w:left="340"/>
        <w:jc w:val="left"/>
        <w:rPr/>
      </w:pPr>
      <w:r>
        <w:rPr>
          <w:rStyle w:val="FootnoteCharacters"/>
        </w:rPr>
        <w:footnoteRef/>
      </w:r>
      <w:r>
        <w:rPr/>
        <w:tab/>
        <w:t>Following the structure proposed by Garcia, 2018.</w:t>
      </w:r>
    </w:p>
  </w:footnote>
  <w:footnote w:id="3">
    <w:p>
      <w:pPr>
        <w:pStyle w:val="FootnoteText"/>
        <w:suppressLineNumbers/>
        <w:bidi w:val="0"/>
        <w:ind w:hanging="340" w:left="340"/>
        <w:jc w:val="left"/>
        <w:rPr/>
      </w:pPr>
      <w:r>
        <w:rPr>
          <w:rStyle w:val="FootnoteCharacters"/>
        </w:rPr>
        <w:footnoteRef/>
      </w:r>
      <w:r>
        <w:rPr/>
        <w:tab/>
        <w:t>Approximately 40 papers were screened.</w:t>
      </w:r>
    </w:p>
  </w:footnote>
</w:footnotes>
</file>

<file path=word/settings.xml><?xml version="1.0" encoding="utf-8"?>
<w:settings xmlns:w="http://schemas.openxmlformats.org/wordprocessingml/2006/main">
  <w:zoom w:percent="100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ootnoteText">
    <w:name w:val="Footnote Text"/>
    <w:basedOn w:val="Normal"/>
    <w:pPr>
      <w:suppressLineNumbers/>
      <w:ind w:hanging="340" w:left="34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