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5166A" w14:textId="77777777" w:rsidR="00410161" w:rsidRPr="00F916F6" w:rsidRDefault="00000000">
      <w:pPr>
        <w:pBdr>
          <w:top w:val="nil"/>
          <w:left w:val="nil"/>
          <w:bottom w:val="nil"/>
          <w:right w:val="nil"/>
          <w:between w:val="nil"/>
        </w:pBdr>
        <w:spacing w:before="0" w:line="240" w:lineRule="auto"/>
        <w:rPr>
          <w:b/>
          <w:color w:val="3C78D8"/>
          <w:sz w:val="28"/>
          <w:szCs w:val="28"/>
          <w:lang w:val="es-ES"/>
        </w:rPr>
      </w:pPr>
      <w:proofErr w:type="spellStart"/>
      <w:r w:rsidRPr="00F916F6">
        <w:rPr>
          <w:b/>
          <w:color w:val="3C78D8"/>
          <w:sz w:val="28"/>
          <w:szCs w:val="28"/>
          <w:lang w:val="es-ES"/>
        </w:rPr>
        <w:t>MontillaSoft</w:t>
      </w:r>
      <w:proofErr w:type="spellEnd"/>
    </w:p>
    <w:p w14:paraId="5149E50E" w14:textId="77777777" w:rsidR="00410161" w:rsidRPr="00F916F6" w:rsidRDefault="00000000">
      <w:pPr>
        <w:pBdr>
          <w:top w:val="nil"/>
          <w:left w:val="nil"/>
          <w:bottom w:val="nil"/>
          <w:right w:val="nil"/>
          <w:between w:val="nil"/>
        </w:pBdr>
        <w:spacing w:before="0" w:line="240" w:lineRule="auto"/>
        <w:rPr>
          <w:color w:val="666666"/>
          <w:sz w:val="20"/>
          <w:szCs w:val="20"/>
          <w:lang w:val="es-ES"/>
        </w:rPr>
      </w:pPr>
      <w:r w:rsidRPr="00F916F6">
        <w:rPr>
          <w:color w:val="666666"/>
          <w:sz w:val="20"/>
          <w:szCs w:val="20"/>
          <w:lang w:val="es-ES"/>
        </w:rPr>
        <w:t>829-308-7380</w:t>
      </w:r>
    </w:p>
    <w:p w14:paraId="1AE5305E" w14:textId="77777777" w:rsidR="00410161" w:rsidRPr="00F916F6" w:rsidRDefault="00000000">
      <w:pPr>
        <w:pBdr>
          <w:top w:val="nil"/>
          <w:left w:val="nil"/>
          <w:bottom w:val="nil"/>
          <w:right w:val="nil"/>
          <w:between w:val="nil"/>
        </w:pBdr>
        <w:spacing w:before="0" w:line="240" w:lineRule="auto"/>
        <w:rPr>
          <w:color w:val="666666"/>
          <w:sz w:val="20"/>
          <w:szCs w:val="20"/>
          <w:lang w:val="es-ES"/>
        </w:rPr>
      </w:pPr>
      <w:r w:rsidRPr="00F916F6">
        <w:rPr>
          <w:color w:val="666666"/>
          <w:sz w:val="20"/>
          <w:szCs w:val="20"/>
          <w:lang w:val="es-ES"/>
        </w:rPr>
        <w:t>ing.juan.montilla@outlook.com</w:t>
      </w:r>
    </w:p>
    <w:p w14:paraId="657D374D" w14:textId="77777777" w:rsidR="00410161" w:rsidRPr="00F916F6" w:rsidRDefault="00000000">
      <w:pPr>
        <w:pBdr>
          <w:top w:val="nil"/>
          <w:left w:val="nil"/>
          <w:bottom w:val="nil"/>
          <w:right w:val="nil"/>
          <w:between w:val="nil"/>
        </w:pBdr>
        <w:spacing w:before="0" w:line="240" w:lineRule="auto"/>
        <w:rPr>
          <w:color w:val="666666"/>
          <w:sz w:val="20"/>
          <w:szCs w:val="20"/>
          <w:lang w:val="es-ES"/>
        </w:rPr>
      </w:pPr>
      <w:r w:rsidRPr="00F916F6">
        <w:rPr>
          <w:color w:val="666666"/>
          <w:sz w:val="20"/>
          <w:szCs w:val="20"/>
          <w:lang w:val="es-ES"/>
        </w:rPr>
        <w:t>(829) 308-7380</w:t>
      </w:r>
    </w:p>
    <w:p w14:paraId="0FBF64CF" w14:textId="77777777" w:rsidR="00410161" w:rsidRPr="00F916F6" w:rsidRDefault="00000000">
      <w:pPr>
        <w:pStyle w:val="Title"/>
        <w:pBdr>
          <w:top w:val="nil"/>
          <w:left w:val="nil"/>
          <w:bottom w:val="nil"/>
          <w:right w:val="nil"/>
          <w:between w:val="nil"/>
        </w:pBdr>
        <w:rPr>
          <w:b/>
          <w:lang w:val="es-ES"/>
        </w:rPr>
      </w:pPr>
      <w:bookmarkStart w:id="0" w:name="_5x0d5h95i329" w:colFirst="0" w:colLast="0"/>
      <w:bookmarkEnd w:id="0"/>
      <w:r w:rsidRPr="00F916F6">
        <w:rPr>
          <w:b/>
          <w:lang w:val="es-ES"/>
        </w:rPr>
        <w:t>Manual Reportar Semestres</w:t>
      </w:r>
    </w:p>
    <w:p w14:paraId="3C8B18E4" w14:textId="633D1F60" w:rsidR="00410161" w:rsidRPr="00F916F6" w:rsidRDefault="00000000">
      <w:pPr>
        <w:pStyle w:val="Subtitle"/>
        <w:pBdr>
          <w:top w:val="nil"/>
          <w:left w:val="nil"/>
          <w:bottom w:val="nil"/>
          <w:right w:val="nil"/>
          <w:between w:val="nil"/>
        </w:pBdr>
        <w:rPr>
          <w:b/>
          <w:sz w:val="28"/>
          <w:szCs w:val="28"/>
          <w:lang w:val="es-ES"/>
        </w:rPr>
      </w:pPr>
      <w:bookmarkStart w:id="1" w:name="_af80tl7prv5v" w:colFirst="0" w:colLast="0"/>
      <w:bookmarkEnd w:id="1"/>
      <w:r w:rsidRPr="00F916F6">
        <w:rPr>
          <w:b/>
          <w:sz w:val="28"/>
          <w:szCs w:val="28"/>
          <w:lang w:val="es-ES"/>
        </w:rPr>
        <w:t xml:space="preserve">10 </w:t>
      </w:r>
      <w:r w:rsidR="00F916F6" w:rsidRPr="00F916F6">
        <w:rPr>
          <w:b/>
          <w:sz w:val="28"/>
          <w:szCs w:val="28"/>
          <w:lang w:val="es-ES"/>
        </w:rPr>
        <w:t>abril</w:t>
      </w:r>
      <w:r w:rsidRPr="00F916F6">
        <w:rPr>
          <w:b/>
          <w:sz w:val="28"/>
          <w:szCs w:val="28"/>
          <w:lang w:val="es-ES"/>
        </w:rPr>
        <w:t xml:space="preserve"> 2024</w:t>
      </w:r>
    </w:p>
    <w:p w14:paraId="3F46A571" w14:textId="77777777" w:rsidR="00410161" w:rsidRPr="00F916F6" w:rsidRDefault="00000000">
      <w:pPr>
        <w:pStyle w:val="Heading1"/>
        <w:pBdr>
          <w:top w:val="nil"/>
          <w:left w:val="nil"/>
          <w:bottom w:val="nil"/>
          <w:right w:val="nil"/>
          <w:between w:val="nil"/>
        </w:pBdr>
        <w:rPr>
          <w:lang w:val="es-ES"/>
        </w:rPr>
      </w:pPr>
      <w:bookmarkStart w:id="2" w:name="_buc6q0k08dmn" w:colFirst="0" w:colLast="0"/>
      <w:bookmarkEnd w:id="2"/>
      <w:r w:rsidRPr="00F916F6">
        <w:rPr>
          <w:lang w:val="es-ES"/>
        </w:rPr>
        <w:t>Modulo Semestres</w:t>
      </w:r>
    </w:p>
    <w:p w14:paraId="1445A5E3" w14:textId="44901090" w:rsidR="00410161" w:rsidRPr="00F916F6" w:rsidRDefault="00E8746E">
      <w:pPr>
        <w:pStyle w:val="Heading2"/>
        <w:pBdr>
          <w:top w:val="nil"/>
          <w:left w:val="nil"/>
          <w:bottom w:val="nil"/>
          <w:right w:val="nil"/>
          <w:between w:val="nil"/>
        </w:pBdr>
        <w:rPr>
          <w:color w:val="3C78D8"/>
          <w:lang w:val="es-ES"/>
        </w:rPr>
      </w:pPr>
      <w:bookmarkStart w:id="3" w:name="_b00hhkq0r70h" w:colFirst="0" w:colLast="0"/>
      <w:bookmarkEnd w:id="3"/>
      <w:r w:rsidRPr="00F916F6">
        <w:rPr>
          <w:color w:val="3C78D8"/>
          <w:lang w:val="es-ES"/>
        </w:rPr>
        <w:t>Des</w:t>
      </w:r>
      <w:r>
        <w:rPr>
          <w:color w:val="3C78D8"/>
          <w:lang w:val="es-ES"/>
        </w:rPr>
        <w:t>cripción</w:t>
      </w:r>
      <w:r w:rsidR="00F916F6">
        <w:rPr>
          <w:color w:val="3C78D8"/>
          <w:lang w:val="es-ES"/>
        </w:rPr>
        <w:t xml:space="preserve"> </w:t>
      </w:r>
    </w:p>
    <w:p w14:paraId="0C16E6D2" w14:textId="7EF1CA4B" w:rsidR="00E8746E" w:rsidRDefault="00E8746E">
      <w:pPr>
        <w:pStyle w:val="Heading2"/>
        <w:pBdr>
          <w:top w:val="nil"/>
          <w:left w:val="nil"/>
          <w:bottom w:val="nil"/>
          <w:right w:val="nil"/>
          <w:between w:val="nil"/>
        </w:pBdr>
        <w:rPr>
          <w:b w:val="0"/>
          <w:color w:val="353744"/>
          <w:sz w:val="22"/>
          <w:szCs w:val="22"/>
          <w:lang w:val="es-ES"/>
        </w:rPr>
      </w:pPr>
      <w:r w:rsidRPr="00E8746E">
        <w:rPr>
          <w:b w:val="0"/>
          <w:color w:val="353744"/>
          <w:sz w:val="22"/>
          <w:szCs w:val="22"/>
          <w:lang w:val="es-ES"/>
        </w:rPr>
        <w:t>Bienvenido al manual de usuario para el sistema de envío de semestres. Este sistema está diseñado para permitir a las entidades, ya sean colegios o comunidades, enviar sus valores a las cuentas contables correspondientes de manera eficiente y sin duplicidades. A continuación, se detallan las principales funcionalidades y ventajas del sistema</w:t>
      </w:r>
      <w:r>
        <w:rPr>
          <w:b w:val="0"/>
          <w:color w:val="353744"/>
          <w:sz w:val="22"/>
          <w:szCs w:val="22"/>
          <w:lang w:val="es-ES"/>
        </w:rPr>
        <w:t>:</w:t>
      </w:r>
    </w:p>
    <w:p w14:paraId="77E5CEEB" w14:textId="0913C39C" w:rsidR="00E8746E" w:rsidRPr="00E8746E" w:rsidRDefault="00E8746E" w:rsidP="00E8746E">
      <w:pPr>
        <w:pStyle w:val="ListParagraph"/>
        <w:numPr>
          <w:ilvl w:val="0"/>
          <w:numId w:val="1"/>
        </w:numPr>
        <w:pBdr>
          <w:top w:val="nil"/>
          <w:left w:val="nil"/>
          <w:bottom w:val="nil"/>
          <w:right w:val="nil"/>
          <w:between w:val="nil"/>
        </w:pBdr>
        <w:rPr>
          <w:lang w:val="es-ES"/>
        </w:rPr>
      </w:pPr>
      <w:r w:rsidRPr="00E8746E">
        <w:rPr>
          <w:lang w:val="es-ES"/>
        </w:rPr>
        <w:t>Envío de Valores a Cuentas Contables:</w:t>
      </w:r>
    </w:p>
    <w:p w14:paraId="463FF9DC" w14:textId="77777777" w:rsidR="00E8746E" w:rsidRPr="00E8746E" w:rsidRDefault="00E8746E" w:rsidP="00E8746E">
      <w:pPr>
        <w:pStyle w:val="ListParagraph"/>
        <w:numPr>
          <w:ilvl w:val="1"/>
          <w:numId w:val="1"/>
        </w:numPr>
        <w:pBdr>
          <w:top w:val="nil"/>
          <w:left w:val="nil"/>
          <w:bottom w:val="nil"/>
          <w:right w:val="nil"/>
          <w:between w:val="nil"/>
        </w:pBdr>
        <w:rPr>
          <w:lang w:val="es-ES"/>
        </w:rPr>
      </w:pPr>
      <w:r w:rsidRPr="00E8746E">
        <w:rPr>
          <w:lang w:val="es-ES"/>
        </w:rPr>
        <w:t>Cada entidad tiene la capacidad de enviar sus valores a las cuentas contables que le corresponden.</w:t>
      </w:r>
    </w:p>
    <w:p w14:paraId="1F61383A" w14:textId="77777777" w:rsidR="00E8746E" w:rsidRPr="00E8746E" w:rsidRDefault="00E8746E" w:rsidP="00E8746E">
      <w:pPr>
        <w:pStyle w:val="ListParagraph"/>
        <w:numPr>
          <w:ilvl w:val="1"/>
          <w:numId w:val="1"/>
        </w:numPr>
        <w:pBdr>
          <w:top w:val="nil"/>
          <w:left w:val="nil"/>
          <w:bottom w:val="nil"/>
          <w:right w:val="nil"/>
          <w:between w:val="nil"/>
        </w:pBdr>
        <w:rPr>
          <w:lang w:val="es-ES"/>
        </w:rPr>
      </w:pPr>
      <w:r w:rsidRPr="00E8746E">
        <w:rPr>
          <w:lang w:val="es-ES"/>
        </w:rPr>
        <w:t>En caso de que una cuenta contable no esté disponible, la entidad será notificada y se tomarán las medidas necesarias para añadirla, evitando así duplicidades o discrepancias en las cuentas.</w:t>
      </w:r>
    </w:p>
    <w:p w14:paraId="6FB6D199" w14:textId="77777777" w:rsidR="00E8746E" w:rsidRPr="00E8746E" w:rsidRDefault="00E8746E" w:rsidP="00E8746E">
      <w:pPr>
        <w:pStyle w:val="ListParagraph"/>
        <w:numPr>
          <w:ilvl w:val="0"/>
          <w:numId w:val="1"/>
        </w:numPr>
        <w:pBdr>
          <w:top w:val="nil"/>
          <w:left w:val="nil"/>
          <w:bottom w:val="nil"/>
          <w:right w:val="nil"/>
          <w:between w:val="nil"/>
        </w:pBdr>
        <w:rPr>
          <w:lang w:val="es-ES"/>
        </w:rPr>
      </w:pPr>
      <w:r w:rsidRPr="00E8746E">
        <w:rPr>
          <w:lang w:val="es-ES"/>
        </w:rPr>
        <w:t>Registro de Ingresos y Egresos:</w:t>
      </w:r>
    </w:p>
    <w:p w14:paraId="5393D431" w14:textId="77777777" w:rsidR="00E8746E" w:rsidRPr="00E8746E" w:rsidRDefault="00E8746E" w:rsidP="00E8746E">
      <w:pPr>
        <w:pStyle w:val="ListParagraph"/>
        <w:numPr>
          <w:ilvl w:val="1"/>
          <w:numId w:val="1"/>
        </w:numPr>
        <w:pBdr>
          <w:top w:val="nil"/>
          <w:left w:val="nil"/>
          <w:bottom w:val="nil"/>
          <w:right w:val="nil"/>
          <w:between w:val="nil"/>
        </w:pBdr>
        <w:rPr>
          <w:lang w:val="es-ES"/>
        </w:rPr>
      </w:pPr>
      <w:r w:rsidRPr="00E8746E">
        <w:rPr>
          <w:lang w:val="es-ES"/>
        </w:rPr>
        <w:t>El sistema permite registrar tanto los ingresos como los egresos de cada entidad.</w:t>
      </w:r>
    </w:p>
    <w:p w14:paraId="69402E25" w14:textId="77777777" w:rsidR="00E8746E" w:rsidRPr="00E8746E" w:rsidRDefault="00E8746E" w:rsidP="00E8746E">
      <w:pPr>
        <w:pStyle w:val="ListParagraph"/>
        <w:numPr>
          <w:ilvl w:val="1"/>
          <w:numId w:val="1"/>
        </w:numPr>
        <w:pBdr>
          <w:top w:val="nil"/>
          <w:left w:val="nil"/>
          <w:bottom w:val="nil"/>
          <w:right w:val="nil"/>
          <w:between w:val="nil"/>
        </w:pBdr>
        <w:rPr>
          <w:lang w:val="es-ES"/>
        </w:rPr>
      </w:pPr>
      <w:r w:rsidRPr="00E8746E">
        <w:rPr>
          <w:lang w:val="es-ES"/>
        </w:rPr>
        <w:t>Se generan recibos para ambos tipos de transacciones, lo que facilita el seguimiento y la contabilización precisa de los movimientos financieros.</w:t>
      </w:r>
    </w:p>
    <w:p w14:paraId="5E37332E" w14:textId="77777777" w:rsidR="00E8746E" w:rsidRPr="00E8746E" w:rsidRDefault="00E8746E" w:rsidP="00E8746E">
      <w:pPr>
        <w:pStyle w:val="ListParagraph"/>
        <w:numPr>
          <w:ilvl w:val="0"/>
          <w:numId w:val="1"/>
        </w:numPr>
        <w:pBdr>
          <w:top w:val="nil"/>
          <w:left w:val="nil"/>
          <w:bottom w:val="nil"/>
          <w:right w:val="nil"/>
          <w:between w:val="nil"/>
        </w:pBdr>
        <w:rPr>
          <w:lang w:val="es-ES"/>
        </w:rPr>
      </w:pPr>
      <w:r w:rsidRPr="00E8746E">
        <w:rPr>
          <w:lang w:val="es-ES"/>
        </w:rPr>
        <w:t>Base de Datos Independiente por Entidad:</w:t>
      </w:r>
    </w:p>
    <w:p w14:paraId="06B36194" w14:textId="77777777" w:rsidR="00E8746E" w:rsidRPr="00E8746E" w:rsidRDefault="00E8746E" w:rsidP="00E8746E">
      <w:pPr>
        <w:pStyle w:val="ListParagraph"/>
        <w:numPr>
          <w:ilvl w:val="1"/>
          <w:numId w:val="1"/>
        </w:numPr>
        <w:pBdr>
          <w:top w:val="nil"/>
          <w:left w:val="nil"/>
          <w:bottom w:val="nil"/>
          <w:right w:val="nil"/>
          <w:between w:val="nil"/>
        </w:pBdr>
        <w:rPr>
          <w:lang w:val="es-ES"/>
        </w:rPr>
      </w:pPr>
      <w:r w:rsidRPr="00E8746E">
        <w:rPr>
          <w:lang w:val="es-ES"/>
        </w:rPr>
        <w:t>Cada entidad tiene su propia base de datos independiente de otras entidades.</w:t>
      </w:r>
    </w:p>
    <w:p w14:paraId="2AB31387" w14:textId="77777777" w:rsidR="00E8746E" w:rsidRPr="00E8746E" w:rsidRDefault="00E8746E" w:rsidP="00E8746E">
      <w:pPr>
        <w:pStyle w:val="ListParagraph"/>
        <w:numPr>
          <w:ilvl w:val="1"/>
          <w:numId w:val="1"/>
        </w:numPr>
        <w:pBdr>
          <w:top w:val="nil"/>
          <w:left w:val="nil"/>
          <w:bottom w:val="nil"/>
          <w:right w:val="nil"/>
          <w:between w:val="nil"/>
        </w:pBdr>
        <w:rPr>
          <w:lang w:val="es-ES"/>
        </w:rPr>
      </w:pPr>
      <w:r w:rsidRPr="00E8746E">
        <w:rPr>
          <w:lang w:val="es-ES"/>
        </w:rPr>
        <w:t>Esto garantiza la privacidad y seguridad de la información de cada entidad, ya que solo ellos y la casa general tienen acceso a sus datos.</w:t>
      </w:r>
    </w:p>
    <w:p w14:paraId="3300F4B1" w14:textId="77777777" w:rsidR="00E8746E" w:rsidRPr="00E8746E" w:rsidRDefault="00E8746E" w:rsidP="00E8746E">
      <w:pPr>
        <w:pStyle w:val="ListParagraph"/>
        <w:numPr>
          <w:ilvl w:val="0"/>
          <w:numId w:val="1"/>
        </w:numPr>
        <w:pBdr>
          <w:top w:val="nil"/>
          <w:left w:val="nil"/>
          <w:bottom w:val="nil"/>
          <w:right w:val="nil"/>
          <w:between w:val="nil"/>
        </w:pBdr>
        <w:rPr>
          <w:lang w:val="es-ES"/>
        </w:rPr>
      </w:pPr>
      <w:r w:rsidRPr="00E8746E">
        <w:rPr>
          <w:lang w:val="es-ES"/>
        </w:rPr>
        <w:t>Acceso a la Información en Tiempo Real:</w:t>
      </w:r>
    </w:p>
    <w:p w14:paraId="46B7EB30" w14:textId="77777777" w:rsidR="00E8746E" w:rsidRPr="00E8746E" w:rsidRDefault="00E8746E" w:rsidP="00E8746E">
      <w:pPr>
        <w:pStyle w:val="ListParagraph"/>
        <w:numPr>
          <w:ilvl w:val="1"/>
          <w:numId w:val="1"/>
        </w:numPr>
        <w:pBdr>
          <w:top w:val="nil"/>
          <w:left w:val="nil"/>
          <w:bottom w:val="nil"/>
          <w:right w:val="nil"/>
          <w:between w:val="nil"/>
        </w:pBdr>
        <w:rPr>
          <w:lang w:val="es-ES"/>
        </w:rPr>
      </w:pPr>
      <w:r w:rsidRPr="00E8746E">
        <w:rPr>
          <w:lang w:val="es-ES"/>
        </w:rPr>
        <w:t>Las entidades pueden realizar y visualizar sus registros al día, lo que permite un seguimiento preciso de su situación financiera en todo momento.</w:t>
      </w:r>
    </w:p>
    <w:p w14:paraId="18C675D1" w14:textId="6003189B" w:rsidR="00E8746E" w:rsidRDefault="00E8746E" w:rsidP="00E8746E">
      <w:pPr>
        <w:pStyle w:val="ListParagraph"/>
        <w:numPr>
          <w:ilvl w:val="1"/>
          <w:numId w:val="1"/>
        </w:numPr>
        <w:pBdr>
          <w:top w:val="nil"/>
          <w:left w:val="nil"/>
          <w:bottom w:val="nil"/>
          <w:right w:val="nil"/>
          <w:between w:val="nil"/>
        </w:pBdr>
        <w:rPr>
          <w:lang w:val="es-ES"/>
        </w:rPr>
      </w:pPr>
      <w:r w:rsidRPr="00E8746E">
        <w:rPr>
          <w:lang w:val="es-ES"/>
        </w:rPr>
        <w:t>La casa general también puede acceder a esta información para una supervisión centralizada.</w:t>
      </w:r>
    </w:p>
    <w:p w14:paraId="53B19DE4" w14:textId="55C4C0CD" w:rsidR="00E8746E" w:rsidRPr="00E8746E" w:rsidRDefault="00E8746E" w:rsidP="00E8746E">
      <w:pPr>
        <w:rPr>
          <w:lang w:val="es-ES"/>
        </w:rPr>
      </w:pPr>
      <w:r>
        <w:rPr>
          <w:lang w:val="es-ES"/>
        </w:rPr>
        <w:br w:type="page"/>
      </w:r>
    </w:p>
    <w:p w14:paraId="10A2A38D" w14:textId="77777777" w:rsidR="00E8746E" w:rsidRPr="00E8746E" w:rsidRDefault="00E8746E" w:rsidP="00E8746E">
      <w:pPr>
        <w:pStyle w:val="ListParagraph"/>
        <w:numPr>
          <w:ilvl w:val="0"/>
          <w:numId w:val="1"/>
        </w:numPr>
        <w:pBdr>
          <w:top w:val="nil"/>
          <w:left w:val="nil"/>
          <w:bottom w:val="nil"/>
          <w:right w:val="nil"/>
          <w:between w:val="nil"/>
        </w:pBdr>
        <w:rPr>
          <w:lang w:val="es-ES"/>
        </w:rPr>
      </w:pPr>
      <w:r w:rsidRPr="00E8746E">
        <w:rPr>
          <w:lang w:val="es-ES"/>
        </w:rPr>
        <w:lastRenderedPageBreak/>
        <w:t>Gestión de Usuarios:</w:t>
      </w:r>
    </w:p>
    <w:p w14:paraId="4A691CC8" w14:textId="77777777" w:rsidR="00E8746E" w:rsidRPr="00E8746E" w:rsidRDefault="00E8746E" w:rsidP="00E8746E">
      <w:pPr>
        <w:pStyle w:val="ListParagraph"/>
        <w:numPr>
          <w:ilvl w:val="1"/>
          <w:numId w:val="1"/>
        </w:numPr>
        <w:pBdr>
          <w:top w:val="nil"/>
          <w:left w:val="nil"/>
          <w:bottom w:val="nil"/>
          <w:right w:val="nil"/>
          <w:between w:val="nil"/>
        </w:pBdr>
        <w:rPr>
          <w:lang w:val="es-ES"/>
        </w:rPr>
      </w:pPr>
      <w:r w:rsidRPr="00E8746E">
        <w:rPr>
          <w:lang w:val="es-ES"/>
        </w:rPr>
        <w:t>El sistema permite tener varios usuarios por base de datos.</w:t>
      </w:r>
    </w:p>
    <w:p w14:paraId="3D820637" w14:textId="77777777" w:rsidR="00E8746E" w:rsidRPr="00E8746E" w:rsidRDefault="00E8746E" w:rsidP="00E8746E">
      <w:pPr>
        <w:pStyle w:val="ListParagraph"/>
        <w:numPr>
          <w:ilvl w:val="1"/>
          <w:numId w:val="1"/>
        </w:numPr>
        <w:pBdr>
          <w:top w:val="nil"/>
          <w:left w:val="nil"/>
          <w:bottom w:val="nil"/>
          <w:right w:val="nil"/>
          <w:between w:val="nil"/>
        </w:pBdr>
        <w:rPr>
          <w:lang w:val="es-ES"/>
        </w:rPr>
      </w:pPr>
      <w:r w:rsidRPr="00E8746E">
        <w:rPr>
          <w:lang w:val="es-ES"/>
        </w:rPr>
        <w:t>Cada entidad puede asignar uno o dos usuarios, dependiendo de la cantidad de personas que necesiten reportar semestralmente a la entidad.</w:t>
      </w:r>
    </w:p>
    <w:p w14:paraId="799A5322" w14:textId="4035327D" w:rsidR="00410161" w:rsidRDefault="00E8746E" w:rsidP="00E8746E">
      <w:pPr>
        <w:pStyle w:val="ListParagraph"/>
        <w:numPr>
          <w:ilvl w:val="1"/>
          <w:numId w:val="1"/>
        </w:numPr>
        <w:pBdr>
          <w:top w:val="nil"/>
          <w:left w:val="nil"/>
          <w:bottom w:val="nil"/>
          <w:right w:val="nil"/>
          <w:between w:val="nil"/>
        </w:pBdr>
        <w:rPr>
          <w:lang w:val="es-ES"/>
        </w:rPr>
      </w:pPr>
      <w:r w:rsidRPr="00E8746E">
        <w:rPr>
          <w:lang w:val="es-ES"/>
        </w:rPr>
        <w:t>Esto facilita la colaboración interna y la distribución de responsabilidades dentro de cada entidad.</w:t>
      </w:r>
    </w:p>
    <w:p w14:paraId="682CBF8F" w14:textId="50326969" w:rsidR="00E8746E" w:rsidRDefault="00E8746E" w:rsidP="00E8746E">
      <w:pPr>
        <w:pBdr>
          <w:top w:val="nil"/>
          <w:left w:val="nil"/>
          <w:bottom w:val="nil"/>
          <w:right w:val="nil"/>
          <w:between w:val="nil"/>
        </w:pBdr>
        <w:rPr>
          <w:lang w:val="es-ES"/>
        </w:rPr>
      </w:pPr>
      <w:r w:rsidRPr="00E8746E">
        <w:rPr>
          <w:lang w:val="es-ES"/>
        </w:rPr>
        <w:t>En resumen, el sistema de envío de semestres ofrece una solución integral para la gestión financiera de entidades, garantizando la precisión, la privacidad y la eficiencia en el manejo de los valores y cuentas contables. Si tienes alguna pregunta o necesitas asistencia adicional, no dudes en contactar al equipo de soporte técnico. ¡Gracias por utilizar nuestro sistema!</w:t>
      </w:r>
    </w:p>
    <w:p w14:paraId="002780FE" w14:textId="77777777" w:rsidR="00E8746E" w:rsidRDefault="00E8746E" w:rsidP="00E8746E">
      <w:pPr>
        <w:pBdr>
          <w:top w:val="nil"/>
          <w:left w:val="nil"/>
          <w:bottom w:val="nil"/>
          <w:right w:val="nil"/>
          <w:between w:val="nil"/>
        </w:pBdr>
        <w:rPr>
          <w:lang w:val="es-ES"/>
        </w:rPr>
      </w:pPr>
    </w:p>
    <w:p w14:paraId="09DFA8DC" w14:textId="7A089E1A" w:rsidR="00F43C0F" w:rsidRPr="00F43C0F" w:rsidRDefault="00F43C0F" w:rsidP="00F43C0F">
      <w:pPr>
        <w:pStyle w:val="Heading2"/>
        <w:pBdr>
          <w:top w:val="nil"/>
          <w:left w:val="nil"/>
          <w:bottom w:val="nil"/>
          <w:right w:val="nil"/>
          <w:between w:val="nil"/>
        </w:pBdr>
        <w:rPr>
          <w:color w:val="353744"/>
          <w:lang w:val="es-ES"/>
        </w:rPr>
      </w:pPr>
      <w:r w:rsidRPr="00F43C0F">
        <w:rPr>
          <w:color w:val="353744"/>
          <w:lang w:val="es-ES"/>
        </w:rPr>
        <w:t xml:space="preserve">Iniciar sesión en el </w:t>
      </w:r>
      <w:r w:rsidRPr="00F43C0F">
        <w:rPr>
          <w:color w:val="353744"/>
          <w:lang w:val="es-ES"/>
        </w:rPr>
        <w:t>Sistema</w:t>
      </w:r>
    </w:p>
    <w:p w14:paraId="007D855B" w14:textId="2050D99C" w:rsidR="00F43C0F" w:rsidRPr="00F43C0F" w:rsidRDefault="00F43C0F" w:rsidP="00F43C0F">
      <w:pPr>
        <w:rPr>
          <w:lang w:val="es-ES"/>
        </w:rPr>
      </w:pPr>
      <w:r w:rsidRPr="00F43C0F">
        <w:rPr>
          <w:lang w:val="es-ES"/>
        </w:rPr>
        <w:t xml:space="preserve">Ingresa el enlace: </w:t>
      </w:r>
      <w:hyperlink r:id="rId7" w:history="1">
        <w:r w:rsidRPr="00F43C0F">
          <w:rPr>
            <w:rStyle w:val="Hyperlink"/>
            <w:lang w:val="es-ES"/>
          </w:rPr>
          <w:t>https://ad</w:t>
        </w:r>
        <w:r w:rsidRPr="00F43C0F">
          <w:rPr>
            <w:rStyle w:val="Hyperlink"/>
            <w:lang w:val="es-ES"/>
          </w:rPr>
          <w:t>m</w:t>
        </w:r>
        <w:r w:rsidRPr="00F43C0F">
          <w:rPr>
            <w:rStyle w:val="Hyperlink"/>
            <w:lang w:val="es-ES"/>
          </w:rPr>
          <w:t>inistracionhccs.com</w:t>
        </w:r>
      </w:hyperlink>
      <w:r>
        <w:rPr>
          <w:lang w:val="es-ES"/>
        </w:rPr>
        <w:t xml:space="preserve"> : con sus credenciales </w:t>
      </w:r>
    </w:p>
    <w:p w14:paraId="589C27A4" w14:textId="6888A7EF" w:rsidR="00F43C0F" w:rsidRPr="00F43C0F" w:rsidRDefault="00F43C0F" w:rsidP="00F43C0F">
      <w:pPr>
        <w:jc w:val="center"/>
        <w:rPr>
          <w:sz w:val="18"/>
          <w:szCs w:val="18"/>
          <w:lang w:val="es-ES"/>
        </w:rPr>
      </w:pPr>
      <w:r w:rsidRPr="00F43C0F">
        <w:rPr>
          <w:sz w:val="18"/>
          <w:szCs w:val="18"/>
          <w:lang w:val="es-ES"/>
        </w:rPr>
        <w:t xml:space="preserve">En caso de no tener credenciales contactar enviar un email a </w:t>
      </w:r>
      <w:hyperlink r:id="rId8" w:history="1">
        <w:r w:rsidRPr="00F43C0F">
          <w:rPr>
            <w:rStyle w:val="Hyperlink"/>
            <w:sz w:val="18"/>
            <w:szCs w:val="18"/>
            <w:lang w:val="es-ES"/>
          </w:rPr>
          <w:t>ing.juan.montilla@gmail.com</w:t>
        </w:r>
      </w:hyperlink>
      <w:r w:rsidRPr="00F43C0F">
        <w:rPr>
          <w:sz w:val="18"/>
          <w:szCs w:val="18"/>
          <w:lang w:val="es-ES"/>
        </w:rPr>
        <w:t xml:space="preserve"> con sus datos y entidad </w:t>
      </w:r>
      <w:proofErr w:type="spellStart"/>
      <w:r w:rsidRPr="00F43C0F">
        <w:rPr>
          <w:sz w:val="18"/>
          <w:szCs w:val="18"/>
          <w:lang w:val="es-ES"/>
        </w:rPr>
        <w:t>numero</w:t>
      </w:r>
      <w:proofErr w:type="spellEnd"/>
      <w:r w:rsidRPr="00F43C0F">
        <w:rPr>
          <w:sz w:val="18"/>
          <w:szCs w:val="18"/>
          <w:lang w:val="es-ES"/>
        </w:rPr>
        <w:t xml:space="preserve"> de contacto</w:t>
      </w:r>
    </w:p>
    <w:p w14:paraId="62CF4C97" w14:textId="66B9361E" w:rsidR="00603BE4" w:rsidRDefault="00F43C0F" w:rsidP="00603BE4">
      <w:pPr>
        <w:jc w:val="center"/>
      </w:pPr>
      <w:r w:rsidRPr="00F43C0F">
        <w:drawing>
          <wp:inline distT="0" distB="0" distL="0" distR="0" wp14:anchorId="45D15A12" wp14:editId="3238757C">
            <wp:extent cx="2328333" cy="2729822"/>
            <wp:effectExtent l="0" t="0" r="0" b="1270"/>
            <wp:docPr id="142318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84792" name=""/>
                    <pic:cNvPicPr/>
                  </pic:nvPicPr>
                  <pic:blipFill>
                    <a:blip r:embed="rId9"/>
                    <a:stretch>
                      <a:fillRect/>
                    </a:stretch>
                  </pic:blipFill>
                  <pic:spPr>
                    <a:xfrm>
                      <a:off x="0" y="0"/>
                      <a:ext cx="2345825" cy="2750330"/>
                    </a:xfrm>
                    <a:prstGeom prst="rect">
                      <a:avLst/>
                    </a:prstGeom>
                  </pic:spPr>
                </pic:pic>
              </a:graphicData>
            </a:graphic>
          </wp:inline>
        </w:drawing>
      </w:r>
    </w:p>
    <w:p w14:paraId="6A5E14DB" w14:textId="77777777" w:rsidR="00603BE4" w:rsidRPr="00603BE4" w:rsidRDefault="00603BE4">
      <w:pPr>
        <w:rPr>
          <w:lang w:val="es-ES"/>
        </w:rPr>
      </w:pPr>
      <w:r w:rsidRPr="00603BE4">
        <w:rPr>
          <w:lang w:val="es-ES"/>
        </w:rPr>
        <w:br w:type="page"/>
      </w:r>
    </w:p>
    <w:p w14:paraId="29474573" w14:textId="5B0C2A25" w:rsidR="00603BE4" w:rsidRPr="00603BE4" w:rsidRDefault="00603BE4" w:rsidP="00603BE4">
      <w:pPr>
        <w:rPr>
          <w:lang w:val="es-ES"/>
        </w:rPr>
      </w:pPr>
      <w:r w:rsidRPr="00603BE4">
        <w:rPr>
          <w:lang w:val="es-ES"/>
        </w:rPr>
        <w:lastRenderedPageBreak/>
        <w:t xml:space="preserve">Seleccione la entidad a trabajar: </w:t>
      </w:r>
    </w:p>
    <w:p w14:paraId="07BC87FA" w14:textId="313F2547" w:rsidR="00F43C0F" w:rsidRPr="00603BE4" w:rsidRDefault="00603BE4" w:rsidP="00603BE4">
      <w:pPr>
        <w:rPr>
          <w:lang w:val="es-ES"/>
        </w:rPr>
      </w:pPr>
      <w:r w:rsidRPr="00603BE4">
        <w:rPr>
          <w:lang w:val="es-ES"/>
        </w:rPr>
        <w:t>Nota:  puede tener varias bases de datos si quiere manejar colegio y comunidad es posible</w:t>
      </w:r>
      <w:r>
        <w:rPr>
          <w:lang w:val="es-ES"/>
        </w:rPr>
        <w:t>, pero esta manejara reporte de semestre separado.</w:t>
      </w:r>
    </w:p>
    <w:p w14:paraId="7CDFF01A" w14:textId="162D97B6" w:rsidR="00603BE4" w:rsidRPr="00603BE4" w:rsidRDefault="00603BE4" w:rsidP="00603BE4">
      <w:pPr>
        <w:rPr>
          <w:lang w:val="es-ES"/>
        </w:rPr>
      </w:pPr>
      <w:r w:rsidRPr="00603BE4">
        <w:rPr>
          <w:lang w:val="es-ES"/>
        </w:rPr>
        <w:drawing>
          <wp:inline distT="0" distB="0" distL="0" distR="0" wp14:anchorId="6E21CD53" wp14:editId="30D0D5E4">
            <wp:extent cx="5943600" cy="2176145"/>
            <wp:effectExtent l="0" t="0" r="0" b="0"/>
            <wp:docPr id="1462769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69533" name="Picture 1" descr="A screenshot of a computer&#10;&#10;Description automatically generated"/>
                    <pic:cNvPicPr/>
                  </pic:nvPicPr>
                  <pic:blipFill>
                    <a:blip r:embed="rId10"/>
                    <a:stretch>
                      <a:fillRect/>
                    </a:stretch>
                  </pic:blipFill>
                  <pic:spPr>
                    <a:xfrm>
                      <a:off x="0" y="0"/>
                      <a:ext cx="5943600" cy="2176145"/>
                    </a:xfrm>
                    <a:prstGeom prst="rect">
                      <a:avLst/>
                    </a:prstGeom>
                  </pic:spPr>
                </pic:pic>
              </a:graphicData>
            </a:graphic>
          </wp:inline>
        </w:drawing>
      </w:r>
    </w:p>
    <w:p w14:paraId="60985379" w14:textId="77777777" w:rsidR="00603BE4" w:rsidRPr="00603BE4" w:rsidRDefault="00603BE4" w:rsidP="00603BE4">
      <w:pPr>
        <w:rPr>
          <w:lang w:val="es-ES"/>
        </w:rPr>
      </w:pPr>
    </w:p>
    <w:p w14:paraId="4D6B65C8" w14:textId="7B88EAF1" w:rsidR="00603BE4" w:rsidRDefault="00603BE4" w:rsidP="00603BE4">
      <w:pPr>
        <w:rPr>
          <w:lang w:val="es-ES"/>
        </w:rPr>
      </w:pPr>
      <w:r w:rsidRPr="00603BE4">
        <w:rPr>
          <w:lang w:val="es-ES"/>
        </w:rPr>
        <w:t xml:space="preserve">En la fleche verde seleccione </w:t>
      </w:r>
      <w:proofErr w:type="spellStart"/>
      <w:proofErr w:type="gramStart"/>
      <w:r w:rsidRPr="00603BE4">
        <w:rPr>
          <w:lang w:val="es-ES"/>
        </w:rPr>
        <w:t>click</w:t>
      </w:r>
      <w:proofErr w:type="spellEnd"/>
      <w:proofErr w:type="gramEnd"/>
      <w:r w:rsidRPr="00603BE4">
        <w:rPr>
          <w:lang w:val="es-ES"/>
        </w:rPr>
        <w:t xml:space="preserve"> a la entidad a trabajar  </w:t>
      </w:r>
    </w:p>
    <w:p w14:paraId="3DCA8CB2" w14:textId="77777777" w:rsidR="00603BE4" w:rsidRPr="00603BE4" w:rsidRDefault="00603BE4" w:rsidP="00603BE4">
      <w:pPr>
        <w:rPr>
          <w:lang w:val="en-US"/>
        </w:rPr>
      </w:pPr>
      <w:r>
        <w:rPr>
          <w:lang w:val="es-ES"/>
        </w:rPr>
        <w:t xml:space="preserve">Seleccione el Rol: al seleccionar la entidad a trabar, </w:t>
      </w:r>
      <w:r w:rsidRPr="00603BE4">
        <w:rPr>
          <w:lang w:val="en-US"/>
        </w:rPr>
        <w:t xml:space="preserve">se le </w:t>
      </w:r>
      <w:proofErr w:type="spellStart"/>
      <w:r w:rsidRPr="00603BE4">
        <w:rPr>
          <w:lang w:val="en-US"/>
        </w:rPr>
        <w:t>presentará</w:t>
      </w:r>
      <w:proofErr w:type="spellEnd"/>
      <w:r w:rsidRPr="00603BE4">
        <w:rPr>
          <w:lang w:val="en-US"/>
        </w:rPr>
        <w:t xml:space="preserve"> </w:t>
      </w:r>
      <w:proofErr w:type="spellStart"/>
      <w:r w:rsidRPr="00603BE4">
        <w:rPr>
          <w:lang w:val="en-US"/>
        </w:rPr>
        <w:t>una</w:t>
      </w:r>
      <w:proofErr w:type="spellEnd"/>
      <w:r w:rsidRPr="00603BE4">
        <w:rPr>
          <w:lang w:val="en-US"/>
        </w:rPr>
        <w:t xml:space="preserve"> </w:t>
      </w:r>
      <w:proofErr w:type="spellStart"/>
      <w:r w:rsidRPr="00603BE4">
        <w:rPr>
          <w:lang w:val="en-US"/>
        </w:rPr>
        <w:t>opción</w:t>
      </w:r>
      <w:proofErr w:type="spellEnd"/>
      <w:r w:rsidRPr="00603BE4">
        <w:rPr>
          <w:lang w:val="en-US"/>
        </w:rPr>
        <w:t xml:space="preserve"> para </w:t>
      </w:r>
      <w:proofErr w:type="spellStart"/>
      <w:r w:rsidRPr="00603BE4">
        <w:rPr>
          <w:lang w:val="en-US"/>
        </w:rPr>
        <w:t>seleccionar</w:t>
      </w:r>
      <w:proofErr w:type="spellEnd"/>
      <w:r w:rsidRPr="00603BE4">
        <w:rPr>
          <w:lang w:val="en-US"/>
        </w:rPr>
        <w:t xml:space="preserve"> </w:t>
      </w:r>
      <w:proofErr w:type="spellStart"/>
      <w:r w:rsidRPr="00603BE4">
        <w:rPr>
          <w:lang w:val="en-US"/>
        </w:rPr>
        <w:t>el</w:t>
      </w:r>
      <w:proofErr w:type="spellEnd"/>
      <w:r w:rsidRPr="00603BE4">
        <w:rPr>
          <w:lang w:val="en-US"/>
        </w:rPr>
        <w:t xml:space="preserve"> </w:t>
      </w:r>
      <w:proofErr w:type="spellStart"/>
      <w:r w:rsidRPr="00603BE4">
        <w:rPr>
          <w:lang w:val="en-US"/>
        </w:rPr>
        <w:t>rol</w:t>
      </w:r>
      <w:proofErr w:type="spellEnd"/>
      <w:r w:rsidRPr="00603BE4">
        <w:rPr>
          <w:lang w:val="en-US"/>
        </w:rPr>
        <w:t xml:space="preserve"> o </w:t>
      </w:r>
      <w:proofErr w:type="spellStart"/>
      <w:r w:rsidRPr="00603BE4">
        <w:rPr>
          <w:lang w:val="en-US"/>
        </w:rPr>
        <w:t>perfil</w:t>
      </w:r>
      <w:proofErr w:type="spellEnd"/>
      <w:r w:rsidRPr="00603BE4">
        <w:rPr>
          <w:lang w:val="en-US"/>
        </w:rPr>
        <w:t xml:space="preserve"> con </w:t>
      </w:r>
      <w:proofErr w:type="spellStart"/>
      <w:r w:rsidRPr="00603BE4">
        <w:rPr>
          <w:lang w:val="en-US"/>
        </w:rPr>
        <w:t>el</w:t>
      </w:r>
      <w:proofErr w:type="spellEnd"/>
      <w:r w:rsidRPr="00603BE4">
        <w:rPr>
          <w:lang w:val="en-US"/>
        </w:rPr>
        <w:t xml:space="preserve"> que </w:t>
      </w:r>
      <w:proofErr w:type="spellStart"/>
      <w:r w:rsidRPr="00603BE4">
        <w:rPr>
          <w:lang w:val="en-US"/>
        </w:rPr>
        <w:t>desea</w:t>
      </w:r>
      <w:proofErr w:type="spellEnd"/>
      <w:r w:rsidRPr="00603BE4">
        <w:rPr>
          <w:lang w:val="en-US"/>
        </w:rPr>
        <w:t xml:space="preserve"> </w:t>
      </w:r>
      <w:proofErr w:type="spellStart"/>
      <w:r w:rsidRPr="00603BE4">
        <w:rPr>
          <w:lang w:val="en-US"/>
        </w:rPr>
        <w:t>trabajar</w:t>
      </w:r>
      <w:proofErr w:type="spellEnd"/>
      <w:r w:rsidRPr="00603BE4">
        <w:rPr>
          <w:lang w:val="en-US"/>
        </w:rPr>
        <w:t>.</w:t>
      </w:r>
    </w:p>
    <w:p w14:paraId="1E846534" w14:textId="77777777" w:rsidR="00603BE4" w:rsidRPr="00603BE4" w:rsidRDefault="00603BE4" w:rsidP="00603BE4">
      <w:pPr>
        <w:rPr>
          <w:lang w:val="en-US"/>
        </w:rPr>
      </w:pPr>
      <w:proofErr w:type="spellStart"/>
      <w:r w:rsidRPr="00603BE4">
        <w:rPr>
          <w:lang w:val="en-US"/>
        </w:rPr>
        <w:t>Esta</w:t>
      </w:r>
      <w:proofErr w:type="spellEnd"/>
      <w:r w:rsidRPr="00603BE4">
        <w:rPr>
          <w:lang w:val="en-US"/>
        </w:rPr>
        <w:t xml:space="preserve"> </w:t>
      </w:r>
      <w:proofErr w:type="spellStart"/>
      <w:r w:rsidRPr="00603BE4">
        <w:rPr>
          <w:lang w:val="en-US"/>
        </w:rPr>
        <w:t>selección</w:t>
      </w:r>
      <w:proofErr w:type="spellEnd"/>
      <w:r w:rsidRPr="00603BE4">
        <w:rPr>
          <w:lang w:val="en-US"/>
        </w:rPr>
        <w:t xml:space="preserve"> </w:t>
      </w:r>
      <w:proofErr w:type="spellStart"/>
      <w:r w:rsidRPr="00603BE4">
        <w:rPr>
          <w:lang w:val="en-US"/>
        </w:rPr>
        <w:t>determinará</w:t>
      </w:r>
      <w:proofErr w:type="spellEnd"/>
      <w:r w:rsidRPr="00603BE4">
        <w:rPr>
          <w:lang w:val="en-US"/>
        </w:rPr>
        <w:t xml:space="preserve"> </w:t>
      </w:r>
      <w:proofErr w:type="spellStart"/>
      <w:r w:rsidRPr="00603BE4">
        <w:rPr>
          <w:lang w:val="en-US"/>
        </w:rPr>
        <w:t>los</w:t>
      </w:r>
      <w:proofErr w:type="spellEnd"/>
      <w:r w:rsidRPr="00603BE4">
        <w:rPr>
          <w:lang w:val="en-US"/>
        </w:rPr>
        <w:t xml:space="preserve"> </w:t>
      </w:r>
      <w:proofErr w:type="spellStart"/>
      <w:r w:rsidRPr="00603BE4">
        <w:rPr>
          <w:lang w:val="en-US"/>
        </w:rPr>
        <w:t>permisos</w:t>
      </w:r>
      <w:proofErr w:type="spellEnd"/>
      <w:r w:rsidRPr="00603BE4">
        <w:rPr>
          <w:lang w:val="en-US"/>
        </w:rPr>
        <w:t xml:space="preserve"> y las </w:t>
      </w:r>
      <w:proofErr w:type="spellStart"/>
      <w:r w:rsidRPr="00603BE4">
        <w:rPr>
          <w:lang w:val="en-US"/>
        </w:rPr>
        <w:t>funcionalidades</w:t>
      </w:r>
      <w:proofErr w:type="spellEnd"/>
      <w:r w:rsidRPr="00603BE4">
        <w:rPr>
          <w:lang w:val="en-US"/>
        </w:rPr>
        <w:t xml:space="preserve"> </w:t>
      </w:r>
      <w:proofErr w:type="spellStart"/>
      <w:r w:rsidRPr="00603BE4">
        <w:rPr>
          <w:lang w:val="en-US"/>
        </w:rPr>
        <w:t>disponibles</w:t>
      </w:r>
      <w:proofErr w:type="spellEnd"/>
      <w:r w:rsidRPr="00603BE4">
        <w:rPr>
          <w:lang w:val="en-US"/>
        </w:rPr>
        <w:t xml:space="preserve"> para </w:t>
      </w:r>
      <w:proofErr w:type="spellStart"/>
      <w:r w:rsidRPr="00603BE4">
        <w:rPr>
          <w:lang w:val="en-US"/>
        </w:rPr>
        <w:t>el</w:t>
      </w:r>
      <w:proofErr w:type="spellEnd"/>
      <w:r w:rsidRPr="00603BE4">
        <w:rPr>
          <w:lang w:val="en-US"/>
        </w:rPr>
        <w:t xml:space="preserve"> </w:t>
      </w:r>
      <w:proofErr w:type="spellStart"/>
      <w:r w:rsidRPr="00603BE4">
        <w:rPr>
          <w:lang w:val="en-US"/>
        </w:rPr>
        <w:t>usuario</w:t>
      </w:r>
      <w:proofErr w:type="spellEnd"/>
      <w:r w:rsidRPr="00603BE4">
        <w:rPr>
          <w:lang w:val="en-US"/>
        </w:rPr>
        <w:t xml:space="preserve"> </w:t>
      </w:r>
      <w:proofErr w:type="spellStart"/>
      <w:r w:rsidRPr="00603BE4">
        <w:rPr>
          <w:lang w:val="en-US"/>
        </w:rPr>
        <w:t>durante</w:t>
      </w:r>
      <w:proofErr w:type="spellEnd"/>
      <w:r w:rsidRPr="00603BE4">
        <w:rPr>
          <w:lang w:val="en-US"/>
        </w:rPr>
        <w:t xml:space="preserve"> </w:t>
      </w:r>
      <w:proofErr w:type="spellStart"/>
      <w:r w:rsidRPr="00603BE4">
        <w:rPr>
          <w:lang w:val="en-US"/>
        </w:rPr>
        <w:t>su</w:t>
      </w:r>
      <w:proofErr w:type="spellEnd"/>
      <w:r w:rsidRPr="00603BE4">
        <w:rPr>
          <w:lang w:val="en-US"/>
        </w:rPr>
        <w:t xml:space="preserve"> </w:t>
      </w:r>
      <w:proofErr w:type="spellStart"/>
      <w:r w:rsidRPr="00603BE4">
        <w:rPr>
          <w:lang w:val="en-US"/>
        </w:rPr>
        <w:t>sesión</w:t>
      </w:r>
      <w:proofErr w:type="spellEnd"/>
      <w:r w:rsidRPr="00603BE4">
        <w:rPr>
          <w:lang w:val="en-US"/>
        </w:rPr>
        <w:t>.</w:t>
      </w:r>
    </w:p>
    <w:p w14:paraId="0841A3A4" w14:textId="05EB7359" w:rsidR="00603BE4" w:rsidRDefault="00603BE4" w:rsidP="00603BE4">
      <w:pPr>
        <w:rPr>
          <w:lang w:val="es-ES"/>
        </w:rPr>
      </w:pPr>
      <w:r w:rsidRPr="00603BE4">
        <w:rPr>
          <w:lang w:val="es-ES"/>
        </w:rPr>
        <w:drawing>
          <wp:inline distT="0" distB="0" distL="0" distR="0" wp14:anchorId="34B4C0A0" wp14:editId="39A058FE">
            <wp:extent cx="5943600" cy="2867025"/>
            <wp:effectExtent l="0" t="0" r="0" b="3175"/>
            <wp:docPr id="1219020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20648" name="Picture 1" descr="A screenshot of a computer&#10;&#10;Description automatically generated"/>
                    <pic:cNvPicPr/>
                  </pic:nvPicPr>
                  <pic:blipFill>
                    <a:blip r:embed="rId11"/>
                    <a:stretch>
                      <a:fillRect/>
                    </a:stretch>
                  </pic:blipFill>
                  <pic:spPr>
                    <a:xfrm>
                      <a:off x="0" y="0"/>
                      <a:ext cx="5943600" cy="2867025"/>
                    </a:xfrm>
                    <a:prstGeom prst="rect">
                      <a:avLst/>
                    </a:prstGeom>
                  </pic:spPr>
                </pic:pic>
              </a:graphicData>
            </a:graphic>
          </wp:inline>
        </w:drawing>
      </w:r>
    </w:p>
    <w:p w14:paraId="512C7B19" w14:textId="77777777" w:rsidR="00603BE4" w:rsidRDefault="00603BE4" w:rsidP="00603BE4">
      <w:pPr>
        <w:rPr>
          <w:lang w:val="es-ES"/>
        </w:rPr>
      </w:pPr>
    </w:p>
    <w:p w14:paraId="3E85DA47" w14:textId="38D8DF97" w:rsidR="00603BE4" w:rsidRDefault="00603BE4" w:rsidP="00603BE4">
      <w:pPr>
        <w:rPr>
          <w:lang w:val="es-ES"/>
        </w:rPr>
      </w:pPr>
      <w:r>
        <w:rPr>
          <w:lang w:val="es-ES"/>
        </w:rPr>
        <w:lastRenderedPageBreak/>
        <w:t xml:space="preserve">Pantalla principal </w:t>
      </w:r>
    </w:p>
    <w:p w14:paraId="5BA6609C" w14:textId="3DC6BEB4" w:rsidR="00603BE4" w:rsidRDefault="00603BE4" w:rsidP="00062A5E">
      <w:pPr>
        <w:jc w:val="center"/>
        <w:rPr>
          <w:lang w:val="es-ES"/>
        </w:rPr>
      </w:pPr>
      <w:r w:rsidRPr="00603BE4">
        <w:rPr>
          <w:lang w:val="es-ES"/>
        </w:rPr>
        <w:drawing>
          <wp:inline distT="0" distB="0" distL="0" distR="0" wp14:anchorId="0C8EDCAE" wp14:editId="582117D7">
            <wp:extent cx="5943600" cy="2839720"/>
            <wp:effectExtent l="0" t="0" r="0" b="5080"/>
            <wp:docPr id="2998186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8692" name="Picture 1" descr="A screenshot of a graph&#10;&#10;Description automatically generated"/>
                    <pic:cNvPicPr/>
                  </pic:nvPicPr>
                  <pic:blipFill>
                    <a:blip r:embed="rId12"/>
                    <a:stretch>
                      <a:fillRect/>
                    </a:stretch>
                  </pic:blipFill>
                  <pic:spPr>
                    <a:xfrm>
                      <a:off x="0" y="0"/>
                      <a:ext cx="5943600" cy="2839720"/>
                    </a:xfrm>
                    <a:prstGeom prst="rect">
                      <a:avLst/>
                    </a:prstGeom>
                  </pic:spPr>
                </pic:pic>
              </a:graphicData>
            </a:graphic>
          </wp:inline>
        </w:drawing>
      </w:r>
    </w:p>
    <w:p w14:paraId="05AC5563" w14:textId="70CD711A" w:rsidR="00F43C0F" w:rsidRDefault="00603BE4" w:rsidP="00062A5E">
      <w:pPr>
        <w:rPr>
          <w:lang w:val="es-ES"/>
        </w:rPr>
      </w:pPr>
      <w:r>
        <w:rPr>
          <w:lang w:val="es-ES"/>
        </w:rPr>
        <w:t>A este punto ya ingresamos a el sistema.</w:t>
      </w:r>
    </w:p>
    <w:p w14:paraId="68665A23" w14:textId="443A3B19" w:rsidR="00E8746E" w:rsidRPr="00F916F6" w:rsidRDefault="00603BE4" w:rsidP="00E8746E">
      <w:pPr>
        <w:pStyle w:val="Heading1"/>
        <w:pBdr>
          <w:top w:val="nil"/>
          <w:left w:val="nil"/>
          <w:bottom w:val="nil"/>
          <w:right w:val="nil"/>
          <w:between w:val="nil"/>
        </w:pBdr>
        <w:rPr>
          <w:lang w:val="es-ES"/>
        </w:rPr>
      </w:pPr>
      <w:r>
        <w:rPr>
          <w:lang w:val="es-ES"/>
        </w:rPr>
        <w:t>Crear Recibo de Ingreso</w:t>
      </w:r>
    </w:p>
    <w:p w14:paraId="399CD379" w14:textId="77777777" w:rsidR="00E8746E" w:rsidRPr="00F916F6" w:rsidRDefault="00E8746E" w:rsidP="00E8746E">
      <w:pPr>
        <w:pStyle w:val="Heading2"/>
        <w:pBdr>
          <w:top w:val="nil"/>
          <w:left w:val="nil"/>
          <w:bottom w:val="nil"/>
          <w:right w:val="nil"/>
          <w:between w:val="nil"/>
        </w:pBdr>
        <w:rPr>
          <w:color w:val="3C78D8"/>
          <w:lang w:val="es-ES"/>
        </w:rPr>
      </w:pPr>
      <w:r w:rsidRPr="00F916F6">
        <w:rPr>
          <w:color w:val="3C78D8"/>
          <w:lang w:val="es-ES"/>
        </w:rPr>
        <w:t>Des</w:t>
      </w:r>
      <w:r>
        <w:rPr>
          <w:color w:val="3C78D8"/>
          <w:lang w:val="es-ES"/>
        </w:rPr>
        <w:t xml:space="preserve">cripción </w:t>
      </w:r>
    </w:p>
    <w:p w14:paraId="7E0D994C" w14:textId="7D9D2C16" w:rsidR="00F43C0F" w:rsidRDefault="00603BE4" w:rsidP="00E8746E">
      <w:pPr>
        <w:pBdr>
          <w:top w:val="nil"/>
          <w:left w:val="nil"/>
          <w:bottom w:val="nil"/>
          <w:right w:val="nil"/>
          <w:between w:val="nil"/>
        </w:pBdr>
        <w:rPr>
          <w:lang w:val="es-ES"/>
        </w:rPr>
      </w:pPr>
      <w:r>
        <w:rPr>
          <w:lang w:val="es-ES"/>
        </w:rPr>
        <w:t xml:space="preserve"> Este nos permite registrar valores a las cuentas contables de ingresos que fueron predefinidas por el módulo que permite agregar cuentas al recibo, el cual veremos </w:t>
      </w:r>
      <w:r w:rsidR="00062A5E">
        <w:rPr>
          <w:lang w:val="es-ES"/>
        </w:rPr>
        <w:t>más</w:t>
      </w:r>
      <w:r>
        <w:rPr>
          <w:lang w:val="es-ES"/>
        </w:rPr>
        <w:t xml:space="preserve"> adelante.</w:t>
      </w:r>
    </w:p>
    <w:p w14:paraId="7D4F77C2" w14:textId="47B4E4A9" w:rsidR="00603BE4" w:rsidRDefault="00603BE4" w:rsidP="00E8746E">
      <w:pPr>
        <w:pBdr>
          <w:top w:val="nil"/>
          <w:left w:val="nil"/>
          <w:bottom w:val="nil"/>
          <w:right w:val="nil"/>
          <w:between w:val="nil"/>
        </w:pBdr>
        <w:rPr>
          <w:lang w:val="es-ES"/>
        </w:rPr>
      </w:pPr>
      <w:r>
        <w:rPr>
          <w:lang w:val="es-ES"/>
        </w:rPr>
        <w:t>En la parte superior izquierda podemos ver el menudo en la opción recibo sele</w:t>
      </w:r>
      <w:r w:rsidR="00062A5E">
        <w:rPr>
          <w:lang w:val="es-ES"/>
        </w:rPr>
        <w:t xml:space="preserve">ccionamos Recibo de ingreso: </w:t>
      </w:r>
    </w:p>
    <w:p w14:paraId="1664FED6" w14:textId="3AE1F025" w:rsidR="00062A5E" w:rsidRDefault="00062A5E" w:rsidP="00062A5E">
      <w:pPr>
        <w:pBdr>
          <w:top w:val="nil"/>
          <w:left w:val="nil"/>
          <w:bottom w:val="nil"/>
          <w:right w:val="nil"/>
          <w:between w:val="nil"/>
        </w:pBdr>
        <w:jc w:val="center"/>
        <w:rPr>
          <w:lang w:val="es-ES"/>
        </w:rPr>
      </w:pPr>
      <w:r w:rsidRPr="00062A5E">
        <w:rPr>
          <w:lang w:val="es-ES"/>
        </w:rPr>
        <w:drawing>
          <wp:inline distT="0" distB="0" distL="0" distR="0" wp14:anchorId="08C692E3" wp14:editId="3CB0E52C">
            <wp:extent cx="1718733" cy="1503891"/>
            <wp:effectExtent l="0" t="0" r="0" b="0"/>
            <wp:docPr id="133969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9491" name="Picture 1" descr="A screenshot of a computer&#10;&#10;Description automatically generated"/>
                    <pic:cNvPicPr/>
                  </pic:nvPicPr>
                  <pic:blipFill>
                    <a:blip r:embed="rId13"/>
                    <a:stretch>
                      <a:fillRect/>
                    </a:stretch>
                  </pic:blipFill>
                  <pic:spPr>
                    <a:xfrm>
                      <a:off x="0" y="0"/>
                      <a:ext cx="1724022" cy="1508519"/>
                    </a:xfrm>
                    <a:prstGeom prst="rect">
                      <a:avLst/>
                    </a:prstGeom>
                  </pic:spPr>
                </pic:pic>
              </a:graphicData>
            </a:graphic>
          </wp:inline>
        </w:drawing>
      </w:r>
    </w:p>
    <w:p w14:paraId="4D77B69C" w14:textId="77777777" w:rsidR="00062A5E" w:rsidRDefault="00062A5E">
      <w:pPr>
        <w:rPr>
          <w:lang w:val="es-ES"/>
        </w:rPr>
      </w:pPr>
      <w:r>
        <w:rPr>
          <w:lang w:val="es-ES"/>
        </w:rPr>
        <w:br w:type="page"/>
      </w:r>
    </w:p>
    <w:p w14:paraId="563D39BD" w14:textId="2C414A83" w:rsidR="00062A5E" w:rsidRDefault="00062A5E" w:rsidP="00062A5E">
      <w:pPr>
        <w:pBdr>
          <w:top w:val="nil"/>
          <w:left w:val="nil"/>
          <w:bottom w:val="nil"/>
          <w:right w:val="nil"/>
          <w:between w:val="nil"/>
        </w:pBdr>
        <w:rPr>
          <w:lang w:val="es-ES"/>
        </w:rPr>
      </w:pPr>
      <w:r>
        <w:rPr>
          <w:lang w:val="es-ES"/>
        </w:rPr>
        <w:lastRenderedPageBreak/>
        <w:t xml:space="preserve">Listado de recibo de </w:t>
      </w:r>
      <w:r w:rsidR="003A5CEC">
        <w:rPr>
          <w:lang w:val="es-ES"/>
        </w:rPr>
        <w:t>i</w:t>
      </w:r>
      <w:r>
        <w:rPr>
          <w:lang w:val="es-ES"/>
        </w:rPr>
        <w:t>ngreso</w:t>
      </w:r>
      <w:r w:rsidR="003A5CEC">
        <w:rPr>
          <w:lang w:val="es-ES"/>
        </w:rPr>
        <w:t xml:space="preserve"> / gastos:</w:t>
      </w:r>
    </w:p>
    <w:p w14:paraId="6E25B841" w14:textId="6FDDCD1A" w:rsidR="003A5CEC" w:rsidRDefault="003A5CEC" w:rsidP="00062A5E">
      <w:pPr>
        <w:pBdr>
          <w:top w:val="nil"/>
          <w:left w:val="nil"/>
          <w:bottom w:val="nil"/>
          <w:right w:val="nil"/>
          <w:between w:val="nil"/>
        </w:pBdr>
        <w:rPr>
          <w:lang w:val="es-ES"/>
        </w:rPr>
      </w:pPr>
      <w:r>
        <w:rPr>
          <w:lang w:val="es-ES"/>
        </w:rPr>
        <w:t>Este manual funciona para los dos ya que no tienen diferencia de manera visual solo cambia el sentido.</w:t>
      </w:r>
    </w:p>
    <w:p w14:paraId="3FA1B1CC" w14:textId="5196F210" w:rsidR="00062A5E" w:rsidRDefault="00A521BC" w:rsidP="00062A5E">
      <w:pPr>
        <w:pBdr>
          <w:top w:val="nil"/>
          <w:left w:val="nil"/>
          <w:bottom w:val="nil"/>
          <w:right w:val="nil"/>
          <w:between w:val="nil"/>
        </w:pBdr>
        <w:rPr>
          <w:lang w:val="es-ES"/>
        </w:rPr>
      </w:pPr>
      <w:r w:rsidRPr="00A521BC">
        <w:rPr>
          <w:lang w:val="es-ES"/>
        </w:rPr>
        <w:drawing>
          <wp:inline distT="0" distB="0" distL="0" distR="0" wp14:anchorId="26D13E1C" wp14:editId="3ABF2CC6">
            <wp:extent cx="5943600" cy="2237105"/>
            <wp:effectExtent l="0" t="0" r="0" b="0"/>
            <wp:docPr id="839100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00507" name="Picture 1" descr="A screenshot of a computer&#10;&#10;Description automatically generated"/>
                    <pic:cNvPicPr/>
                  </pic:nvPicPr>
                  <pic:blipFill>
                    <a:blip r:embed="rId14"/>
                    <a:stretch>
                      <a:fillRect/>
                    </a:stretch>
                  </pic:blipFill>
                  <pic:spPr>
                    <a:xfrm>
                      <a:off x="0" y="0"/>
                      <a:ext cx="5943600" cy="2237105"/>
                    </a:xfrm>
                    <a:prstGeom prst="rect">
                      <a:avLst/>
                    </a:prstGeom>
                  </pic:spPr>
                </pic:pic>
              </a:graphicData>
            </a:graphic>
          </wp:inline>
        </w:drawing>
      </w:r>
    </w:p>
    <w:p w14:paraId="2EF2A885" w14:textId="67E046DC" w:rsidR="00603BE4" w:rsidRDefault="00062A5E" w:rsidP="00E8746E">
      <w:pPr>
        <w:pBdr>
          <w:top w:val="nil"/>
          <w:left w:val="nil"/>
          <w:bottom w:val="nil"/>
          <w:right w:val="nil"/>
          <w:between w:val="nil"/>
        </w:pBdr>
        <w:rPr>
          <w:lang w:val="es-ES"/>
        </w:rPr>
      </w:pPr>
      <w:r>
        <w:rPr>
          <w:lang w:val="es-ES"/>
        </w:rPr>
        <w:t xml:space="preserve">Aquí </w:t>
      </w:r>
      <w:r w:rsidR="0088021B">
        <w:rPr>
          <w:lang w:val="es-ES"/>
        </w:rPr>
        <w:t>muestra:</w:t>
      </w:r>
    </w:p>
    <w:p w14:paraId="041668EE" w14:textId="46FD2CF2" w:rsidR="0088021B" w:rsidRPr="0088021B" w:rsidRDefault="0088021B" w:rsidP="0088021B">
      <w:pPr>
        <w:pStyle w:val="ListParagraph"/>
        <w:numPr>
          <w:ilvl w:val="0"/>
          <w:numId w:val="3"/>
        </w:numPr>
        <w:pBdr>
          <w:top w:val="nil"/>
          <w:left w:val="nil"/>
          <w:bottom w:val="nil"/>
          <w:right w:val="nil"/>
          <w:between w:val="nil"/>
        </w:pBdr>
        <w:rPr>
          <w:lang w:val="es-ES"/>
        </w:rPr>
      </w:pPr>
      <w:r w:rsidRPr="0088021B">
        <w:rPr>
          <w:lang w:val="es-ES"/>
        </w:rPr>
        <w:t>Total: la cantidad total de recibo.</w:t>
      </w:r>
    </w:p>
    <w:p w14:paraId="43811108" w14:textId="29BE7248" w:rsidR="0088021B" w:rsidRPr="0088021B" w:rsidRDefault="0088021B" w:rsidP="0088021B">
      <w:pPr>
        <w:pStyle w:val="ListParagraph"/>
        <w:numPr>
          <w:ilvl w:val="0"/>
          <w:numId w:val="3"/>
        </w:numPr>
        <w:pBdr>
          <w:top w:val="nil"/>
          <w:left w:val="nil"/>
          <w:bottom w:val="nil"/>
          <w:right w:val="nil"/>
          <w:between w:val="nil"/>
        </w:pBdr>
        <w:rPr>
          <w:lang w:val="es-ES"/>
        </w:rPr>
      </w:pPr>
      <w:r w:rsidRPr="0088021B">
        <w:rPr>
          <w:lang w:val="es-ES"/>
        </w:rPr>
        <w:t xml:space="preserve">#Recibo: es el número de recibo </w:t>
      </w:r>
    </w:p>
    <w:p w14:paraId="21EBAA66" w14:textId="27180D5C" w:rsidR="0088021B" w:rsidRPr="0088021B" w:rsidRDefault="0088021B" w:rsidP="0088021B">
      <w:pPr>
        <w:pStyle w:val="ListParagraph"/>
        <w:numPr>
          <w:ilvl w:val="0"/>
          <w:numId w:val="3"/>
        </w:numPr>
        <w:pBdr>
          <w:top w:val="nil"/>
          <w:left w:val="nil"/>
          <w:bottom w:val="nil"/>
          <w:right w:val="nil"/>
          <w:between w:val="nil"/>
        </w:pBdr>
        <w:rPr>
          <w:lang w:val="es-ES"/>
        </w:rPr>
      </w:pPr>
      <w:r w:rsidRPr="0088021B">
        <w:rPr>
          <w:lang w:val="es-ES"/>
        </w:rPr>
        <w:t>De quien: la persona el cual se registró el ingreso</w:t>
      </w:r>
    </w:p>
    <w:p w14:paraId="62764F46" w14:textId="03FD8A2D" w:rsidR="0088021B" w:rsidRPr="0088021B" w:rsidRDefault="0088021B" w:rsidP="0088021B">
      <w:pPr>
        <w:pStyle w:val="ListParagraph"/>
        <w:numPr>
          <w:ilvl w:val="0"/>
          <w:numId w:val="3"/>
        </w:numPr>
        <w:pBdr>
          <w:top w:val="nil"/>
          <w:left w:val="nil"/>
          <w:bottom w:val="nil"/>
          <w:right w:val="nil"/>
          <w:between w:val="nil"/>
        </w:pBdr>
        <w:rPr>
          <w:lang w:val="es-ES"/>
        </w:rPr>
      </w:pPr>
      <w:r w:rsidRPr="0088021B">
        <w:rPr>
          <w:lang w:val="es-ES"/>
        </w:rPr>
        <w:drawing>
          <wp:inline distT="0" distB="0" distL="0" distR="0" wp14:anchorId="38D64ED8" wp14:editId="109B88C4">
            <wp:extent cx="317500" cy="381000"/>
            <wp:effectExtent l="0" t="0" r="0" b="0"/>
            <wp:docPr id="365400383"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00383" name="Picture 1" descr="A blue and white logo&#10;&#10;Description automatically generated"/>
                    <pic:cNvPicPr/>
                  </pic:nvPicPr>
                  <pic:blipFill>
                    <a:blip r:embed="rId15"/>
                    <a:stretch>
                      <a:fillRect/>
                    </a:stretch>
                  </pic:blipFill>
                  <pic:spPr>
                    <a:xfrm>
                      <a:off x="0" y="0"/>
                      <a:ext cx="317500" cy="381000"/>
                    </a:xfrm>
                    <a:prstGeom prst="rect">
                      <a:avLst/>
                    </a:prstGeom>
                  </pic:spPr>
                </pic:pic>
              </a:graphicData>
            </a:graphic>
          </wp:inline>
        </w:drawing>
      </w:r>
      <w:r w:rsidRPr="0088021B">
        <w:rPr>
          <w:lang w:val="es-ES"/>
        </w:rPr>
        <w:t>: para imprimir el recibo.</w:t>
      </w:r>
    </w:p>
    <w:p w14:paraId="0AC2726F" w14:textId="74941D30" w:rsidR="0088021B" w:rsidRPr="0088021B" w:rsidRDefault="0088021B" w:rsidP="0088021B">
      <w:pPr>
        <w:pStyle w:val="ListParagraph"/>
        <w:numPr>
          <w:ilvl w:val="0"/>
          <w:numId w:val="3"/>
        </w:numPr>
        <w:pBdr>
          <w:top w:val="nil"/>
          <w:left w:val="nil"/>
          <w:bottom w:val="nil"/>
          <w:right w:val="nil"/>
          <w:between w:val="nil"/>
        </w:pBdr>
        <w:rPr>
          <w:lang w:val="es-ES"/>
        </w:rPr>
      </w:pPr>
      <w:r w:rsidRPr="0088021B">
        <w:rPr>
          <w:lang w:val="es-ES"/>
        </w:rPr>
        <w:drawing>
          <wp:inline distT="0" distB="0" distL="0" distR="0" wp14:anchorId="465FCDDD" wp14:editId="6469600A">
            <wp:extent cx="279400" cy="304800"/>
            <wp:effectExtent l="0" t="0" r="0" b="0"/>
            <wp:docPr id="4534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024" name=""/>
                    <pic:cNvPicPr/>
                  </pic:nvPicPr>
                  <pic:blipFill>
                    <a:blip r:embed="rId16"/>
                    <a:stretch>
                      <a:fillRect/>
                    </a:stretch>
                  </pic:blipFill>
                  <pic:spPr>
                    <a:xfrm>
                      <a:off x="0" y="0"/>
                      <a:ext cx="279400" cy="304800"/>
                    </a:xfrm>
                    <a:prstGeom prst="rect">
                      <a:avLst/>
                    </a:prstGeom>
                  </pic:spPr>
                </pic:pic>
              </a:graphicData>
            </a:graphic>
          </wp:inline>
        </w:drawing>
      </w:r>
      <w:r w:rsidRPr="0088021B">
        <w:rPr>
          <w:lang w:val="es-ES"/>
        </w:rPr>
        <w:t>: para editarlo.</w:t>
      </w:r>
    </w:p>
    <w:p w14:paraId="7643EE03" w14:textId="3F4243F7" w:rsidR="0088021B" w:rsidRPr="0088021B" w:rsidRDefault="0088021B" w:rsidP="0088021B">
      <w:pPr>
        <w:pStyle w:val="ListParagraph"/>
        <w:numPr>
          <w:ilvl w:val="0"/>
          <w:numId w:val="3"/>
        </w:numPr>
        <w:pBdr>
          <w:top w:val="nil"/>
          <w:left w:val="nil"/>
          <w:bottom w:val="nil"/>
          <w:right w:val="nil"/>
          <w:between w:val="nil"/>
        </w:pBdr>
        <w:rPr>
          <w:lang w:val="es-ES"/>
        </w:rPr>
      </w:pPr>
      <w:r w:rsidRPr="0088021B">
        <w:rPr>
          <w:lang w:val="es-ES"/>
        </w:rPr>
        <w:drawing>
          <wp:inline distT="0" distB="0" distL="0" distR="0" wp14:anchorId="6AA7AACC" wp14:editId="3D5048EC">
            <wp:extent cx="355600" cy="254000"/>
            <wp:effectExtent l="0" t="0" r="0" b="0"/>
            <wp:docPr id="200218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89623" name=""/>
                    <pic:cNvPicPr/>
                  </pic:nvPicPr>
                  <pic:blipFill>
                    <a:blip r:embed="rId17"/>
                    <a:stretch>
                      <a:fillRect/>
                    </a:stretch>
                  </pic:blipFill>
                  <pic:spPr>
                    <a:xfrm>
                      <a:off x="0" y="0"/>
                      <a:ext cx="355600" cy="254000"/>
                    </a:xfrm>
                    <a:prstGeom prst="rect">
                      <a:avLst/>
                    </a:prstGeom>
                  </pic:spPr>
                </pic:pic>
              </a:graphicData>
            </a:graphic>
          </wp:inline>
        </w:drawing>
      </w:r>
      <w:r w:rsidRPr="0088021B">
        <w:rPr>
          <w:lang w:val="es-ES"/>
        </w:rPr>
        <w:t>: Cancelarlo.</w:t>
      </w:r>
    </w:p>
    <w:p w14:paraId="73D3F601" w14:textId="5F7671ED" w:rsidR="0088021B" w:rsidRDefault="0088021B" w:rsidP="0088021B">
      <w:pPr>
        <w:pStyle w:val="ListParagraph"/>
        <w:numPr>
          <w:ilvl w:val="0"/>
          <w:numId w:val="3"/>
        </w:numPr>
        <w:pBdr>
          <w:top w:val="nil"/>
          <w:left w:val="nil"/>
          <w:bottom w:val="nil"/>
          <w:right w:val="nil"/>
          <w:between w:val="nil"/>
        </w:pBdr>
        <w:rPr>
          <w:lang w:val="es-ES"/>
        </w:rPr>
      </w:pPr>
      <w:r w:rsidRPr="0088021B">
        <w:rPr>
          <w:lang w:val="es-ES"/>
        </w:rPr>
        <w:drawing>
          <wp:inline distT="0" distB="0" distL="0" distR="0" wp14:anchorId="7AE02511" wp14:editId="1B5827F5">
            <wp:extent cx="949960" cy="279400"/>
            <wp:effectExtent l="0" t="0" r="2540" b="0"/>
            <wp:docPr id="1169494342" name="Picture 1" descr="A green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94342" name="Picture 1" descr="A green and white sign&#10;&#10;Description automatically generated"/>
                    <pic:cNvPicPr/>
                  </pic:nvPicPr>
                  <pic:blipFill>
                    <a:blip r:embed="rId18"/>
                    <a:stretch>
                      <a:fillRect/>
                    </a:stretch>
                  </pic:blipFill>
                  <pic:spPr>
                    <a:xfrm>
                      <a:off x="0" y="0"/>
                      <a:ext cx="964165" cy="283578"/>
                    </a:xfrm>
                    <a:prstGeom prst="rect">
                      <a:avLst/>
                    </a:prstGeom>
                  </pic:spPr>
                </pic:pic>
              </a:graphicData>
            </a:graphic>
          </wp:inline>
        </w:drawing>
      </w:r>
      <w:r w:rsidRPr="0088021B">
        <w:rPr>
          <w:lang w:val="es-ES"/>
        </w:rPr>
        <w:t xml:space="preserve"> : para crear uno nuevo</w:t>
      </w:r>
    </w:p>
    <w:p w14:paraId="42A8C410" w14:textId="26D4C31A" w:rsidR="0088021B" w:rsidRPr="0088021B" w:rsidRDefault="0088021B" w:rsidP="0088021B">
      <w:pPr>
        <w:rPr>
          <w:lang w:val="es-ES"/>
        </w:rPr>
      </w:pPr>
      <w:r>
        <w:rPr>
          <w:lang w:val="es-ES"/>
        </w:rPr>
        <w:br w:type="page"/>
      </w:r>
    </w:p>
    <w:p w14:paraId="234FF1FF" w14:textId="5DFA03BB" w:rsidR="0088021B" w:rsidRDefault="0088021B" w:rsidP="0088021B">
      <w:pPr>
        <w:pBdr>
          <w:top w:val="nil"/>
          <w:left w:val="nil"/>
          <w:bottom w:val="nil"/>
          <w:right w:val="nil"/>
          <w:between w:val="nil"/>
        </w:pBdr>
        <w:rPr>
          <w:lang w:val="es-ES"/>
        </w:rPr>
      </w:pPr>
      <w:r>
        <w:rPr>
          <w:lang w:val="es-ES"/>
        </w:rPr>
        <w:lastRenderedPageBreak/>
        <w:t>Ahora vamos a crear un registro nuevo:</w:t>
      </w:r>
    </w:p>
    <w:p w14:paraId="7A8B4030" w14:textId="51D29510" w:rsidR="0088021B" w:rsidRDefault="0088021B" w:rsidP="0088021B">
      <w:pPr>
        <w:pBdr>
          <w:top w:val="nil"/>
          <w:left w:val="nil"/>
          <w:bottom w:val="nil"/>
          <w:right w:val="nil"/>
          <w:between w:val="nil"/>
        </w:pBdr>
        <w:rPr>
          <w:lang w:val="es-ES"/>
        </w:rPr>
      </w:pPr>
      <w:r>
        <w:rPr>
          <w:lang w:val="es-ES"/>
        </w:rPr>
        <w:t xml:space="preserve">Clic a nuevo </w:t>
      </w:r>
      <w:r w:rsidRPr="0088021B">
        <w:rPr>
          <w:lang w:val="es-ES"/>
        </w:rPr>
        <w:drawing>
          <wp:inline distT="0" distB="0" distL="0" distR="0" wp14:anchorId="0EF3CA14" wp14:editId="28189161">
            <wp:extent cx="762000" cy="224118"/>
            <wp:effectExtent l="0" t="0" r="0" b="5080"/>
            <wp:docPr id="1704740298" name="Picture 1" descr="A green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40298" name="Picture 1" descr="A green and white sign&#10;&#10;Description automatically generated"/>
                    <pic:cNvPicPr/>
                  </pic:nvPicPr>
                  <pic:blipFill>
                    <a:blip r:embed="rId18"/>
                    <a:stretch>
                      <a:fillRect/>
                    </a:stretch>
                  </pic:blipFill>
                  <pic:spPr>
                    <a:xfrm>
                      <a:off x="0" y="0"/>
                      <a:ext cx="782328" cy="230097"/>
                    </a:xfrm>
                    <a:prstGeom prst="rect">
                      <a:avLst/>
                    </a:prstGeom>
                  </pic:spPr>
                </pic:pic>
              </a:graphicData>
            </a:graphic>
          </wp:inline>
        </w:drawing>
      </w:r>
      <w:r>
        <w:rPr>
          <w:lang w:val="es-ES"/>
        </w:rPr>
        <w:t>:</w:t>
      </w:r>
    </w:p>
    <w:p w14:paraId="3645331A" w14:textId="42E0B72B" w:rsidR="0088021B" w:rsidRDefault="0088021B" w:rsidP="0088021B">
      <w:pPr>
        <w:pBdr>
          <w:top w:val="nil"/>
          <w:left w:val="nil"/>
          <w:bottom w:val="nil"/>
          <w:right w:val="nil"/>
          <w:between w:val="nil"/>
        </w:pBdr>
        <w:rPr>
          <w:lang w:val="es-ES"/>
        </w:rPr>
      </w:pPr>
      <w:r w:rsidRPr="0088021B">
        <w:rPr>
          <w:lang w:val="es-ES"/>
        </w:rPr>
        <w:drawing>
          <wp:inline distT="0" distB="0" distL="0" distR="0" wp14:anchorId="41DFB2E7" wp14:editId="1AA89E6E">
            <wp:extent cx="3714597" cy="3217333"/>
            <wp:effectExtent l="0" t="0" r="0" b="0"/>
            <wp:docPr id="130059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9151" name="Picture 1" descr="A screenshot of a computer&#10;&#10;Description automatically generated"/>
                    <pic:cNvPicPr/>
                  </pic:nvPicPr>
                  <pic:blipFill>
                    <a:blip r:embed="rId19"/>
                    <a:stretch>
                      <a:fillRect/>
                    </a:stretch>
                  </pic:blipFill>
                  <pic:spPr>
                    <a:xfrm>
                      <a:off x="0" y="0"/>
                      <a:ext cx="3732537" cy="3232871"/>
                    </a:xfrm>
                    <a:prstGeom prst="rect">
                      <a:avLst/>
                    </a:prstGeom>
                  </pic:spPr>
                </pic:pic>
              </a:graphicData>
            </a:graphic>
          </wp:inline>
        </w:drawing>
      </w:r>
    </w:p>
    <w:p w14:paraId="18AB71B6" w14:textId="0E101609" w:rsidR="0088021B" w:rsidRDefault="0088021B" w:rsidP="00E8746E">
      <w:pPr>
        <w:pBdr>
          <w:top w:val="nil"/>
          <w:left w:val="nil"/>
          <w:bottom w:val="nil"/>
          <w:right w:val="nil"/>
          <w:between w:val="nil"/>
        </w:pBdr>
        <w:rPr>
          <w:lang w:val="es-ES"/>
        </w:rPr>
      </w:pPr>
      <w:r>
        <w:rPr>
          <w:lang w:val="es-ES"/>
        </w:rPr>
        <w:t xml:space="preserve">Aquí tenemos los siguientes </w:t>
      </w:r>
      <w:r w:rsidR="003A5CEC">
        <w:rPr>
          <w:lang w:val="es-ES"/>
        </w:rPr>
        <w:t>elementos:</w:t>
      </w:r>
      <w:r>
        <w:rPr>
          <w:lang w:val="es-ES"/>
        </w:rPr>
        <w:t xml:space="preserve"> </w:t>
      </w:r>
    </w:p>
    <w:p w14:paraId="4003C881" w14:textId="7DA45419" w:rsidR="0088021B" w:rsidRPr="003A5CEC" w:rsidRDefault="0088021B" w:rsidP="003A5CEC">
      <w:pPr>
        <w:pStyle w:val="ListParagraph"/>
        <w:numPr>
          <w:ilvl w:val="0"/>
          <w:numId w:val="4"/>
        </w:numPr>
        <w:pBdr>
          <w:top w:val="nil"/>
          <w:left w:val="nil"/>
          <w:bottom w:val="nil"/>
          <w:right w:val="nil"/>
          <w:between w:val="nil"/>
        </w:pBdr>
        <w:rPr>
          <w:lang w:val="es-ES"/>
        </w:rPr>
      </w:pPr>
      <w:r w:rsidRPr="003A5CEC">
        <w:rPr>
          <w:lang w:val="es-ES"/>
        </w:rPr>
        <w:t xml:space="preserve">Caja: muestra donde se estará recibiendo al ingreso (esta caja </w:t>
      </w:r>
      <w:r w:rsidR="003A5CEC" w:rsidRPr="003A5CEC">
        <w:rPr>
          <w:lang w:val="es-ES"/>
        </w:rPr>
        <w:t>está</w:t>
      </w:r>
      <w:r w:rsidRPr="003A5CEC">
        <w:rPr>
          <w:lang w:val="es-ES"/>
        </w:rPr>
        <w:t xml:space="preserve"> asociada a una cuenta contable)</w:t>
      </w:r>
    </w:p>
    <w:p w14:paraId="7F383454" w14:textId="5997B6CF" w:rsidR="0088021B" w:rsidRPr="003A5CEC" w:rsidRDefault="0088021B" w:rsidP="003A5CEC">
      <w:pPr>
        <w:pStyle w:val="ListParagraph"/>
        <w:numPr>
          <w:ilvl w:val="0"/>
          <w:numId w:val="4"/>
        </w:numPr>
        <w:pBdr>
          <w:top w:val="nil"/>
          <w:left w:val="nil"/>
          <w:bottom w:val="nil"/>
          <w:right w:val="nil"/>
          <w:between w:val="nil"/>
        </w:pBdr>
        <w:rPr>
          <w:rFonts w:ascii="IBM Plex Sans" w:hAnsi="IBM Plex Sans"/>
          <w:color w:val="495057"/>
          <w:shd w:val="clear" w:color="auto" w:fill="FFFFFF"/>
          <w:lang w:val="es-ES"/>
        </w:rPr>
      </w:pPr>
      <w:r w:rsidRPr="003A5CEC">
        <w:rPr>
          <w:rFonts w:ascii="IBM Plex Sans" w:hAnsi="IBM Plex Sans"/>
          <w:color w:val="495057"/>
          <w:shd w:val="clear" w:color="auto" w:fill="FFFFFF"/>
          <w:lang w:val="es-ES"/>
        </w:rPr>
        <w:t>Recibimos de</w:t>
      </w:r>
      <w:r w:rsidRPr="003A5CEC">
        <w:rPr>
          <w:rFonts w:ascii="IBM Plex Sans" w:hAnsi="IBM Plex Sans"/>
          <w:color w:val="495057"/>
          <w:shd w:val="clear" w:color="auto" w:fill="FFFFFF"/>
          <w:lang w:val="es-ES"/>
        </w:rPr>
        <w:t xml:space="preserve">:  </w:t>
      </w:r>
      <w:r w:rsidR="003A5CEC" w:rsidRPr="003A5CEC">
        <w:rPr>
          <w:rFonts w:ascii="IBM Plex Sans" w:hAnsi="IBM Plex Sans"/>
          <w:color w:val="495057"/>
          <w:shd w:val="clear" w:color="auto" w:fill="FFFFFF"/>
          <w:lang w:val="es-ES"/>
        </w:rPr>
        <w:t>aquí</w:t>
      </w:r>
      <w:r w:rsidRPr="003A5CEC">
        <w:rPr>
          <w:rFonts w:ascii="IBM Plex Sans" w:hAnsi="IBM Plex Sans"/>
          <w:color w:val="495057"/>
          <w:shd w:val="clear" w:color="auto" w:fill="FFFFFF"/>
          <w:lang w:val="es-ES"/>
        </w:rPr>
        <w:t xml:space="preserve"> Podemos agregar o seleccionar la persona, incluye una </w:t>
      </w:r>
      <w:r w:rsidR="003A5CEC" w:rsidRPr="003A5CEC">
        <w:rPr>
          <w:rFonts w:ascii="IBM Plex Sans" w:hAnsi="IBM Plex Sans"/>
          <w:color w:val="495057"/>
          <w:shd w:val="clear" w:color="auto" w:fill="FFFFFF"/>
          <w:lang w:val="es-ES"/>
        </w:rPr>
        <w:t>búsqueda</w:t>
      </w:r>
      <w:r w:rsidRPr="003A5CEC">
        <w:rPr>
          <w:rFonts w:ascii="IBM Plex Sans" w:hAnsi="IBM Plex Sans"/>
          <w:color w:val="495057"/>
          <w:shd w:val="clear" w:color="auto" w:fill="FFFFFF"/>
          <w:lang w:val="es-ES"/>
        </w:rPr>
        <w:t xml:space="preserve"> </w:t>
      </w:r>
      <w:r w:rsidR="003A5CEC" w:rsidRPr="003A5CEC">
        <w:rPr>
          <w:rFonts w:ascii="IBM Plex Sans" w:hAnsi="IBM Plex Sans"/>
          <w:color w:val="495057"/>
          <w:shd w:val="clear" w:color="auto" w:fill="FFFFFF"/>
          <w:lang w:val="es-ES"/>
        </w:rPr>
        <w:t>automática</w:t>
      </w:r>
      <w:r w:rsidRPr="003A5CEC">
        <w:rPr>
          <w:rFonts w:ascii="IBM Plex Sans" w:hAnsi="IBM Plex Sans"/>
          <w:color w:val="495057"/>
          <w:shd w:val="clear" w:color="auto" w:fill="FFFFFF"/>
          <w:lang w:val="es-ES"/>
        </w:rPr>
        <w:t xml:space="preserve">, solo </w:t>
      </w:r>
      <w:r w:rsidR="003A5CEC" w:rsidRPr="003A5CEC">
        <w:rPr>
          <w:rFonts w:ascii="IBM Plex Sans" w:hAnsi="IBM Plex Sans"/>
          <w:color w:val="495057"/>
          <w:shd w:val="clear" w:color="auto" w:fill="FFFFFF"/>
          <w:lang w:val="es-ES"/>
        </w:rPr>
        <w:t>escribimos</w:t>
      </w:r>
      <w:r w:rsidRPr="003A5CEC">
        <w:rPr>
          <w:rFonts w:ascii="IBM Plex Sans" w:hAnsi="IBM Plex Sans"/>
          <w:color w:val="495057"/>
          <w:shd w:val="clear" w:color="auto" w:fill="FFFFFF"/>
          <w:lang w:val="es-ES"/>
        </w:rPr>
        <w:t xml:space="preserve"> las primeras 3 letras del nombre o apellido y nos bus</w:t>
      </w:r>
      <w:r w:rsidR="003A5CEC" w:rsidRPr="003A5CEC">
        <w:rPr>
          <w:rFonts w:ascii="IBM Plex Sans" w:hAnsi="IBM Plex Sans"/>
          <w:color w:val="495057"/>
          <w:shd w:val="clear" w:color="auto" w:fill="FFFFFF"/>
          <w:lang w:val="es-ES"/>
        </w:rPr>
        <w:t>c</w:t>
      </w:r>
      <w:r w:rsidRPr="003A5CEC">
        <w:rPr>
          <w:rFonts w:ascii="IBM Plex Sans" w:hAnsi="IBM Plex Sans"/>
          <w:color w:val="495057"/>
          <w:shd w:val="clear" w:color="auto" w:fill="FFFFFF"/>
          <w:lang w:val="es-ES"/>
        </w:rPr>
        <w:t xml:space="preserve">ara en la base de datos de contactos, de lo contrario le damos al </w:t>
      </w:r>
      <w:r w:rsidR="003A5CEC" w:rsidRPr="003A5CEC">
        <w:rPr>
          <w:rFonts w:ascii="IBM Plex Sans" w:hAnsi="IBM Plex Sans"/>
          <w:color w:val="495057"/>
          <w:shd w:val="clear" w:color="auto" w:fill="FFFFFF"/>
          <w:lang w:val="es-ES"/>
        </w:rPr>
        <w:t>botón</w:t>
      </w:r>
      <w:r w:rsidRPr="003A5CEC">
        <w:rPr>
          <w:rFonts w:ascii="IBM Plex Sans" w:hAnsi="IBM Plex Sans"/>
          <w:color w:val="495057"/>
          <w:shd w:val="clear" w:color="auto" w:fill="FFFFFF"/>
          <w:lang w:val="es-ES"/>
        </w:rPr>
        <w:t xml:space="preserve"> agregar </w:t>
      </w:r>
      <w:r w:rsidRPr="003A5CEC">
        <w:rPr>
          <w:shd w:val="clear" w:color="auto" w:fill="FFFFFF"/>
          <w:lang w:val="es-ES"/>
        </w:rPr>
        <w:drawing>
          <wp:inline distT="0" distB="0" distL="0" distR="0" wp14:anchorId="21189F61" wp14:editId="0F2993FD">
            <wp:extent cx="203200" cy="179294"/>
            <wp:effectExtent l="0" t="0" r="0" b="0"/>
            <wp:docPr id="107748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83311" name=""/>
                    <pic:cNvPicPr/>
                  </pic:nvPicPr>
                  <pic:blipFill>
                    <a:blip r:embed="rId20"/>
                    <a:stretch>
                      <a:fillRect/>
                    </a:stretch>
                  </pic:blipFill>
                  <pic:spPr>
                    <a:xfrm>
                      <a:off x="0" y="0"/>
                      <a:ext cx="207589" cy="183167"/>
                    </a:xfrm>
                    <a:prstGeom prst="rect">
                      <a:avLst/>
                    </a:prstGeom>
                  </pic:spPr>
                </pic:pic>
              </a:graphicData>
            </a:graphic>
          </wp:inline>
        </w:drawing>
      </w:r>
      <w:r w:rsidRPr="003A5CEC">
        <w:rPr>
          <w:rFonts w:ascii="IBM Plex Sans" w:hAnsi="IBM Plex Sans"/>
          <w:color w:val="495057"/>
          <w:shd w:val="clear" w:color="auto" w:fill="FFFFFF"/>
          <w:lang w:val="es-ES"/>
        </w:rPr>
        <w:t xml:space="preserve"> y nos muestra el formulario de contacto</w:t>
      </w:r>
      <w:r w:rsidR="003A5CEC" w:rsidRPr="003A5CEC">
        <w:rPr>
          <w:rFonts w:ascii="IBM Plex Sans" w:hAnsi="IBM Plex Sans"/>
          <w:color w:val="495057"/>
          <w:shd w:val="clear" w:color="auto" w:fill="FFFFFF"/>
          <w:lang w:val="es-ES"/>
        </w:rPr>
        <w:t>.</w:t>
      </w:r>
    </w:p>
    <w:p w14:paraId="212C9374" w14:textId="1FCE5DB6" w:rsidR="003A5CEC" w:rsidRDefault="003A5CEC" w:rsidP="003A5CEC">
      <w:pPr>
        <w:pStyle w:val="ListParagraph"/>
        <w:numPr>
          <w:ilvl w:val="0"/>
          <w:numId w:val="4"/>
        </w:numPr>
        <w:pBdr>
          <w:top w:val="nil"/>
          <w:left w:val="nil"/>
          <w:bottom w:val="nil"/>
          <w:right w:val="nil"/>
          <w:between w:val="nil"/>
        </w:pBdr>
        <w:rPr>
          <w:rFonts w:ascii="IBM Plex Sans" w:hAnsi="IBM Plex Sans"/>
          <w:color w:val="495057"/>
          <w:shd w:val="clear" w:color="auto" w:fill="FFFFFF"/>
          <w:lang w:val="es-ES"/>
        </w:rPr>
      </w:pPr>
      <w:r w:rsidRPr="003A5CEC">
        <w:rPr>
          <w:rFonts w:ascii="IBM Plex Sans" w:hAnsi="IBM Plex Sans"/>
          <w:color w:val="495057"/>
          <w:shd w:val="clear" w:color="auto" w:fill="FFFFFF"/>
          <w:lang w:val="es-ES"/>
        </w:rPr>
        <w:t xml:space="preserve">Fecha: aquí podemos agregar la fecha que se creó el recibo, acepta fechas </w:t>
      </w:r>
      <w:proofErr w:type="gramStart"/>
      <w:r w:rsidRPr="003A5CEC">
        <w:rPr>
          <w:rFonts w:ascii="IBM Plex Sans" w:hAnsi="IBM Plex Sans"/>
          <w:color w:val="495057"/>
          <w:shd w:val="clear" w:color="auto" w:fill="FFFFFF"/>
          <w:lang w:val="es-ES"/>
        </w:rPr>
        <w:t>pasadas ,</w:t>
      </w:r>
      <w:proofErr w:type="gramEnd"/>
      <w:r w:rsidRPr="003A5CEC">
        <w:rPr>
          <w:rFonts w:ascii="IBM Plex Sans" w:hAnsi="IBM Plex Sans"/>
          <w:color w:val="495057"/>
          <w:shd w:val="clear" w:color="auto" w:fill="FFFFFF"/>
          <w:lang w:val="es-ES"/>
        </w:rPr>
        <w:t xml:space="preserve"> al final el reporte de semestre tomara en cuenta es el mes.</w:t>
      </w:r>
    </w:p>
    <w:p w14:paraId="222BE668" w14:textId="502B64EA" w:rsidR="003A5CEC" w:rsidRDefault="003A5CEC" w:rsidP="003A5CEC">
      <w:pPr>
        <w:pStyle w:val="ListParagraph"/>
        <w:numPr>
          <w:ilvl w:val="0"/>
          <w:numId w:val="4"/>
        </w:numPr>
        <w:pBdr>
          <w:top w:val="nil"/>
          <w:left w:val="nil"/>
          <w:bottom w:val="nil"/>
          <w:right w:val="nil"/>
          <w:between w:val="nil"/>
        </w:pBdr>
        <w:rPr>
          <w:rFonts w:ascii="IBM Plex Sans" w:hAnsi="IBM Plex Sans"/>
          <w:color w:val="495057"/>
          <w:shd w:val="clear" w:color="auto" w:fill="FFFFFF"/>
          <w:lang w:val="es-ES"/>
        </w:rPr>
      </w:pPr>
      <w:r>
        <w:rPr>
          <w:rFonts w:ascii="IBM Plex Sans" w:hAnsi="IBM Plex Sans"/>
          <w:color w:val="495057"/>
          <w:shd w:val="clear" w:color="auto" w:fill="FFFFFF"/>
          <w:lang w:val="es-ES"/>
        </w:rPr>
        <w:t>Método de pago: es la forma que se tiene el ingreso</w:t>
      </w:r>
    </w:p>
    <w:p w14:paraId="328F816E" w14:textId="7BF80C53" w:rsidR="003A5CEC" w:rsidRDefault="003A5CEC" w:rsidP="003A5CEC">
      <w:pPr>
        <w:pStyle w:val="ListParagraph"/>
        <w:numPr>
          <w:ilvl w:val="0"/>
          <w:numId w:val="4"/>
        </w:numPr>
        <w:pBdr>
          <w:top w:val="nil"/>
          <w:left w:val="nil"/>
          <w:bottom w:val="nil"/>
          <w:right w:val="nil"/>
          <w:between w:val="nil"/>
        </w:pBdr>
        <w:rPr>
          <w:rFonts w:ascii="IBM Plex Sans" w:hAnsi="IBM Plex Sans"/>
          <w:color w:val="495057"/>
          <w:shd w:val="clear" w:color="auto" w:fill="FFFFFF"/>
          <w:lang w:val="es-ES"/>
        </w:rPr>
      </w:pPr>
      <w:r>
        <w:rPr>
          <w:rFonts w:ascii="IBM Plex Sans" w:hAnsi="IBM Plex Sans"/>
          <w:color w:val="495057"/>
          <w:shd w:val="clear" w:color="auto" w:fill="FFFFFF"/>
          <w:lang w:val="es-ES"/>
        </w:rPr>
        <w:t>Listado de las cuentas:</w:t>
      </w:r>
    </w:p>
    <w:p w14:paraId="21CCB0E1" w14:textId="3C52E69C" w:rsidR="003A5CEC" w:rsidRDefault="003A5CEC" w:rsidP="003A5CEC">
      <w:pPr>
        <w:pStyle w:val="ListParagraph"/>
        <w:numPr>
          <w:ilvl w:val="1"/>
          <w:numId w:val="4"/>
        </w:numPr>
        <w:pBdr>
          <w:top w:val="nil"/>
          <w:left w:val="nil"/>
          <w:bottom w:val="nil"/>
          <w:right w:val="nil"/>
          <w:between w:val="nil"/>
        </w:pBdr>
        <w:rPr>
          <w:rFonts w:ascii="IBM Plex Sans" w:hAnsi="IBM Plex Sans"/>
          <w:color w:val="495057"/>
          <w:shd w:val="clear" w:color="auto" w:fill="FFFFFF"/>
          <w:lang w:val="es-ES"/>
        </w:rPr>
      </w:pPr>
      <w:r>
        <w:rPr>
          <w:rFonts w:ascii="IBM Plex Sans" w:hAnsi="IBM Plex Sans"/>
          <w:color w:val="495057"/>
          <w:shd w:val="clear" w:color="auto" w:fill="FFFFFF"/>
          <w:lang w:val="es-ES"/>
        </w:rPr>
        <w:t>Estas son las cuentas que se le aplicara el ingreso, tanto para las cuentas de ingreso o de egreso se puede asignar cuentas diferentes o las mismas.</w:t>
      </w:r>
    </w:p>
    <w:p w14:paraId="03CFAF7F" w14:textId="4521ADBE" w:rsidR="003A5CEC" w:rsidRDefault="003A5CEC" w:rsidP="003A5CEC">
      <w:pPr>
        <w:pStyle w:val="ListParagraph"/>
        <w:numPr>
          <w:ilvl w:val="1"/>
          <w:numId w:val="4"/>
        </w:numPr>
        <w:pBdr>
          <w:top w:val="nil"/>
          <w:left w:val="nil"/>
          <w:bottom w:val="nil"/>
          <w:right w:val="nil"/>
          <w:between w:val="nil"/>
        </w:pBdr>
        <w:rPr>
          <w:rFonts w:ascii="IBM Plex Sans" w:hAnsi="IBM Plex Sans"/>
          <w:color w:val="495057"/>
          <w:shd w:val="clear" w:color="auto" w:fill="FFFFFF"/>
          <w:lang w:val="es-ES"/>
        </w:rPr>
      </w:pPr>
      <w:r>
        <w:rPr>
          <w:rFonts w:ascii="IBM Plex Sans" w:hAnsi="IBM Plex Sans"/>
          <w:color w:val="495057"/>
          <w:shd w:val="clear" w:color="auto" w:fill="FFFFFF"/>
          <w:lang w:val="es-ES"/>
        </w:rPr>
        <w:t>De no tener valor una cuenta se deja en 0</w:t>
      </w:r>
    </w:p>
    <w:p w14:paraId="52C2AB45" w14:textId="22A88376" w:rsidR="003A5CEC" w:rsidRDefault="003A5CEC" w:rsidP="003A5CEC">
      <w:pPr>
        <w:pStyle w:val="ListParagraph"/>
        <w:numPr>
          <w:ilvl w:val="0"/>
          <w:numId w:val="4"/>
        </w:numPr>
        <w:pBdr>
          <w:top w:val="nil"/>
          <w:left w:val="nil"/>
          <w:bottom w:val="nil"/>
          <w:right w:val="nil"/>
          <w:between w:val="nil"/>
        </w:pBdr>
        <w:rPr>
          <w:rFonts w:ascii="IBM Plex Sans" w:hAnsi="IBM Plex Sans"/>
          <w:color w:val="495057"/>
          <w:shd w:val="clear" w:color="auto" w:fill="FFFFFF"/>
          <w:lang w:val="es-ES"/>
        </w:rPr>
      </w:pPr>
      <w:r>
        <w:rPr>
          <w:rFonts w:ascii="IBM Plex Sans" w:hAnsi="IBM Plex Sans"/>
          <w:color w:val="495057"/>
          <w:shd w:val="clear" w:color="auto" w:fill="FFFFFF"/>
          <w:lang w:val="es-ES"/>
        </w:rPr>
        <w:t>Total: es las sumatoria de los valores de las cuentas</w:t>
      </w:r>
    </w:p>
    <w:p w14:paraId="6EFC8CA0" w14:textId="70810FE9" w:rsidR="003A5CEC" w:rsidRDefault="003A5CEC" w:rsidP="003A5CEC">
      <w:pPr>
        <w:pStyle w:val="ListParagraph"/>
        <w:numPr>
          <w:ilvl w:val="0"/>
          <w:numId w:val="4"/>
        </w:numPr>
        <w:pBdr>
          <w:top w:val="nil"/>
          <w:left w:val="nil"/>
          <w:bottom w:val="nil"/>
          <w:right w:val="nil"/>
          <w:between w:val="nil"/>
        </w:pBdr>
        <w:rPr>
          <w:rFonts w:ascii="IBM Plex Sans" w:hAnsi="IBM Plex Sans"/>
          <w:color w:val="495057"/>
          <w:shd w:val="clear" w:color="auto" w:fill="FFFFFF"/>
          <w:lang w:val="es-ES"/>
        </w:rPr>
      </w:pPr>
      <w:r>
        <w:rPr>
          <w:rFonts w:ascii="IBM Plex Sans" w:hAnsi="IBM Plex Sans"/>
          <w:color w:val="495057"/>
          <w:shd w:val="clear" w:color="auto" w:fill="FFFFFF"/>
          <w:lang w:val="es-ES"/>
        </w:rPr>
        <w:t xml:space="preserve">Guardar: guarda el registro nuevo o modificación </w:t>
      </w:r>
    </w:p>
    <w:p w14:paraId="580FC3C2" w14:textId="54C4F6D9" w:rsidR="003A5CEC" w:rsidRDefault="003A5CEC" w:rsidP="003A5CEC">
      <w:pPr>
        <w:pStyle w:val="ListParagraph"/>
        <w:numPr>
          <w:ilvl w:val="0"/>
          <w:numId w:val="4"/>
        </w:numPr>
        <w:pBdr>
          <w:top w:val="nil"/>
          <w:left w:val="nil"/>
          <w:bottom w:val="nil"/>
          <w:right w:val="nil"/>
          <w:between w:val="nil"/>
        </w:pBdr>
        <w:rPr>
          <w:rFonts w:ascii="IBM Plex Sans" w:hAnsi="IBM Plex Sans"/>
          <w:color w:val="495057"/>
          <w:shd w:val="clear" w:color="auto" w:fill="FFFFFF"/>
          <w:lang w:val="es-ES"/>
        </w:rPr>
      </w:pPr>
      <w:r>
        <w:rPr>
          <w:rFonts w:ascii="IBM Plex Sans" w:hAnsi="IBM Plex Sans"/>
          <w:color w:val="495057"/>
          <w:shd w:val="clear" w:color="auto" w:fill="FFFFFF"/>
          <w:lang w:val="es-ES"/>
        </w:rPr>
        <w:t>Lista: regresa al listado</w:t>
      </w:r>
    </w:p>
    <w:p w14:paraId="3AECAC3B" w14:textId="77777777" w:rsidR="003A5CEC" w:rsidRPr="003A5CEC" w:rsidRDefault="003A5CEC" w:rsidP="003A5CEC">
      <w:pPr>
        <w:pStyle w:val="ListParagraph"/>
        <w:pBdr>
          <w:top w:val="nil"/>
          <w:left w:val="nil"/>
          <w:bottom w:val="nil"/>
          <w:right w:val="nil"/>
          <w:between w:val="nil"/>
        </w:pBdr>
        <w:rPr>
          <w:rFonts w:ascii="IBM Plex Sans" w:hAnsi="IBM Plex Sans"/>
          <w:color w:val="495057"/>
          <w:shd w:val="clear" w:color="auto" w:fill="FFFFFF"/>
          <w:lang w:val="es-ES"/>
        </w:rPr>
      </w:pPr>
    </w:p>
    <w:p w14:paraId="13916E4F" w14:textId="77777777" w:rsidR="003A5CEC" w:rsidRDefault="003A5CEC" w:rsidP="0088021B">
      <w:pPr>
        <w:pBdr>
          <w:top w:val="nil"/>
          <w:left w:val="nil"/>
          <w:bottom w:val="nil"/>
          <w:right w:val="nil"/>
          <w:between w:val="nil"/>
        </w:pBdr>
        <w:rPr>
          <w:rFonts w:ascii="IBM Plex Sans" w:hAnsi="IBM Plex Sans"/>
          <w:color w:val="495057"/>
          <w:shd w:val="clear" w:color="auto" w:fill="FFFFFF"/>
        </w:rPr>
      </w:pPr>
    </w:p>
    <w:p w14:paraId="57952A06" w14:textId="77777777" w:rsidR="003A5CEC" w:rsidRDefault="003A5CEC" w:rsidP="0088021B">
      <w:pPr>
        <w:pBdr>
          <w:top w:val="nil"/>
          <w:left w:val="nil"/>
          <w:bottom w:val="nil"/>
          <w:right w:val="nil"/>
          <w:between w:val="nil"/>
        </w:pBdr>
        <w:rPr>
          <w:lang w:val="es-ES"/>
        </w:rPr>
      </w:pPr>
    </w:p>
    <w:p w14:paraId="3341F046" w14:textId="411039B6" w:rsidR="003A5CEC" w:rsidRDefault="003A5CEC" w:rsidP="0088021B">
      <w:pPr>
        <w:pBdr>
          <w:top w:val="nil"/>
          <w:left w:val="nil"/>
          <w:bottom w:val="nil"/>
          <w:right w:val="nil"/>
          <w:between w:val="nil"/>
        </w:pBdr>
        <w:rPr>
          <w:lang w:val="es-ES"/>
        </w:rPr>
      </w:pPr>
      <w:r>
        <w:rPr>
          <w:lang w:val="es-ES"/>
        </w:rPr>
        <w:t>Detalles del formulario de clientes:</w:t>
      </w:r>
    </w:p>
    <w:p w14:paraId="7C4E12AB" w14:textId="1079FF40" w:rsidR="0088021B" w:rsidRDefault="0088021B" w:rsidP="0088021B">
      <w:pPr>
        <w:pBdr>
          <w:top w:val="nil"/>
          <w:left w:val="nil"/>
          <w:bottom w:val="nil"/>
          <w:right w:val="nil"/>
          <w:between w:val="nil"/>
        </w:pBdr>
        <w:rPr>
          <w:lang w:val="es-ES"/>
        </w:rPr>
      </w:pPr>
      <w:r w:rsidRPr="0088021B">
        <w:rPr>
          <w:lang w:val="es-ES"/>
        </w:rPr>
        <w:drawing>
          <wp:inline distT="0" distB="0" distL="0" distR="0" wp14:anchorId="3E93C900" wp14:editId="104ED216">
            <wp:extent cx="3961492" cy="6358467"/>
            <wp:effectExtent l="0" t="0" r="1270" b="4445"/>
            <wp:docPr id="2080976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76279" name="Picture 1" descr="A screenshot of a computer&#10;&#10;Description automatically generated"/>
                    <pic:cNvPicPr/>
                  </pic:nvPicPr>
                  <pic:blipFill>
                    <a:blip r:embed="rId21"/>
                    <a:stretch>
                      <a:fillRect/>
                    </a:stretch>
                  </pic:blipFill>
                  <pic:spPr>
                    <a:xfrm>
                      <a:off x="0" y="0"/>
                      <a:ext cx="3970203" cy="6372448"/>
                    </a:xfrm>
                    <a:prstGeom prst="rect">
                      <a:avLst/>
                    </a:prstGeom>
                  </pic:spPr>
                </pic:pic>
              </a:graphicData>
            </a:graphic>
          </wp:inline>
        </w:drawing>
      </w:r>
    </w:p>
    <w:p w14:paraId="40E18FCE" w14:textId="77677ED9" w:rsidR="003A5CEC" w:rsidRDefault="003A5CEC" w:rsidP="003A5CEC">
      <w:pPr>
        <w:pBdr>
          <w:top w:val="nil"/>
          <w:left w:val="nil"/>
          <w:bottom w:val="nil"/>
          <w:right w:val="nil"/>
          <w:between w:val="nil"/>
        </w:pBdr>
        <w:rPr>
          <w:lang w:val="es-ES"/>
        </w:rPr>
      </w:pPr>
      <w:r>
        <w:rPr>
          <w:lang w:val="es-ES"/>
        </w:rPr>
        <w:t>En los listados Tipo de comprobante este para seleccionar si queremos que maneje secuencia de numero fiscal, en el listado de grupo de impuesto estos son los impuestos que se le cobraran a la persona. Esto tiene más sentido en el módulo de facturación que cuenta el sistema, si quiere que este módulo de facturación normal quiere que este habilitado contacte a la administración.</w:t>
      </w:r>
    </w:p>
    <w:p w14:paraId="72DDB550" w14:textId="72344A5D" w:rsidR="003A5CEC" w:rsidRDefault="003A5CEC" w:rsidP="0088021B">
      <w:pPr>
        <w:pBdr>
          <w:top w:val="nil"/>
          <w:left w:val="nil"/>
          <w:bottom w:val="nil"/>
          <w:right w:val="nil"/>
          <w:between w:val="nil"/>
        </w:pBdr>
        <w:rPr>
          <w:lang w:val="es-ES"/>
        </w:rPr>
      </w:pPr>
      <w:r>
        <w:rPr>
          <w:lang w:val="es-ES"/>
        </w:rPr>
        <w:lastRenderedPageBreak/>
        <w:t>Modelo de impresión</w:t>
      </w:r>
    </w:p>
    <w:p w14:paraId="4BFCC595" w14:textId="2047977A" w:rsidR="003A5CEC" w:rsidRDefault="003A5CEC" w:rsidP="0088021B">
      <w:pPr>
        <w:pBdr>
          <w:top w:val="nil"/>
          <w:left w:val="nil"/>
          <w:bottom w:val="nil"/>
          <w:right w:val="nil"/>
          <w:between w:val="nil"/>
        </w:pBdr>
        <w:rPr>
          <w:lang w:val="es-ES"/>
        </w:rPr>
      </w:pPr>
      <w:r>
        <w:rPr>
          <w:lang w:val="es-ES"/>
        </w:rPr>
        <w:t xml:space="preserve">Este es un ejemplo de impresión después de guardar </w:t>
      </w:r>
    </w:p>
    <w:p w14:paraId="21D96871" w14:textId="3BBF31D7" w:rsidR="003A5CEC" w:rsidRDefault="0016084C" w:rsidP="0088021B">
      <w:pPr>
        <w:pBdr>
          <w:top w:val="nil"/>
          <w:left w:val="nil"/>
          <w:bottom w:val="nil"/>
          <w:right w:val="nil"/>
          <w:between w:val="nil"/>
        </w:pBdr>
        <w:rPr>
          <w:lang w:val="es-ES"/>
        </w:rPr>
      </w:pPr>
      <w:r w:rsidRPr="0016084C">
        <w:rPr>
          <w:lang w:val="es-ES"/>
        </w:rPr>
        <w:drawing>
          <wp:inline distT="0" distB="0" distL="0" distR="0" wp14:anchorId="30E7D6BE" wp14:editId="48226943">
            <wp:extent cx="5943600" cy="3029585"/>
            <wp:effectExtent l="0" t="0" r="0" b="5715"/>
            <wp:docPr id="18288245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24556" name="Picture 1" descr="A screenshot of a computer screen&#10;&#10;Description automatically generated"/>
                    <pic:cNvPicPr/>
                  </pic:nvPicPr>
                  <pic:blipFill>
                    <a:blip r:embed="rId22"/>
                    <a:stretch>
                      <a:fillRect/>
                    </a:stretch>
                  </pic:blipFill>
                  <pic:spPr>
                    <a:xfrm>
                      <a:off x="0" y="0"/>
                      <a:ext cx="5943600" cy="3029585"/>
                    </a:xfrm>
                    <a:prstGeom prst="rect">
                      <a:avLst/>
                    </a:prstGeom>
                  </pic:spPr>
                </pic:pic>
              </a:graphicData>
            </a:graphic>
          </wp:inline>
        </w:drawing>
      </w:r>
    </w:p>
    <w:p w14:paraId="6D44A62D" w14:textId="624C2A7B" w:rsidR="0095275C" w:rsidRPr="0095275C" w:rsidRDefault="0095275C" w:rsidP="0095275C">
      <w:pPr>
        <w:pStyle w:val="ListParagraph"/>
        <w:numPr>
          <w:ilvl w:val="0"/>
          <w:numId w:val="5"/>
        </w:numPr>
        <w:pBdr>
          <w:top w:val="nil"/>
          <w:left w:val="nil"/>
          <w:bottom w:val="nil"/>
          <w:right w:val="nil"/>
          <w:between w:val="nil"/>
        </w:pBdr>
        <w:rPr>
          <w:lang w:val="es-ES"/>
        </w:rPr>
      </w:pPr>
      <w:r w:rsidRPr="0095275C">
        <w:rPr>
          <w:lang w:val="es-ES"/>
        </w:rPr>
        <w:drawing>
          <wp:inline distT="0" distB="0" distL="0" distR="0" wp14:anchorId="4273792F" wp14:editId="75DE024E">
            <wp:extent cx="355600" cy="325336"/>
            <wp:effectExtent l="0" t="0" r="0" b="5080"/>
            <wp:docPr id="176447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74105" name=""/>
                    <pic:cNvPicPr/>
                  </pic:nvPicPr>
                  <pic:blipFill>
                    <a:blip r:embed="rId23"/>
                    <a:stretch>
                      <a:fillRect/>
                    </a:stretch>
                  </pic:blipFill>
                  <pic:spPr>
                    <a:xfrm>
                      <a:off x="0" y="0"/>
                      <a:ext cx="360979" cy="330257"/>
                    </a:xfrm>
                    <a:prstGeom prst="rect">
                      <a:avLst/>
                    </a:prstGeom>
                  </pic:spPr>
                </pic:pic>
              </a:graphicData>
            </a:graphic>
          </wp:inline>
        </w:drawing>
      </w:r>
      <w:r w:rsidRPr="0095275C">
        <w:rPr>
          <w:lang w:val="es-ES"/>
        </w:rPr>
        <w:t>: Imprimir</w:t>
      </w:r>
    </w:p>
    <w:p w14:paraId="5CABDDEE" w14:textId="774372CC" w:rsidR="0095275C" w:rsidRPr="0095275C" w:rsidRDefault="0095275C" w:rsidP="0095275C">
      <w:pPr>
        <w:pStyle w:val="ListParagraph"/>
        <w:numPr>
          <w:ilvl w:val="0"/>
          <w:numId w:val="5"/>
        </w:numPr>
        <w:pBdr>
          <w:top w:val="nil"/>
          <w:left w:val="nil"/>
          <w:bottom w:val="nil"/>
          <w:right w:val="nil"/>
          <w:between w:val="nil"/>
        </w:pBdr>
        <w:rPr>
          <w:lang w:val="es-ES"/>
        </w:rPr>
      </w:pPr>
      <w:r w:rsidRPr="0095275C">
        <w:rPr>
          <w:lang w:val="es-ES"/>
        </w:rPr>
        <w:drawing>
          <wp:inline distT="0" distB="0" distL="0" distR="0" wp14:anchorId="566F840A" wp14:editId="6B5DF754">
            <wp:extent cx="694267" cy="292323"/>
            <wp:effectExtent l="0" t="0" r="4445" b="0"/>
            <wp:docPr id="203055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56633" name=""/>
                    <pic:cNvPicPr/>
                  </pic:nvPicPr>
                  <pic:blipFill>
                    <a:blip r:embed="rId24"/>
                    <a:stretch>
                      <a:fillRect/>
                    </a:stretch>
                  </pic:blipFill>
                  <pic:spPr>
                    <a:xfrm>
                      <a:off x="0" y="0"/>
                      <a:ext cx="728714" cy="306827"/>
                    </a:xfrm>
                    <a:prstGeom prst="rect">
                      <a:avLst/>
                    </a:prstGeom>
                  </pic:spPr>
                </pic:pic>
              </a:graphicData>
            </a:graphic>
          </wp:inline>
        </w:drawing>
      </w:r>
      <w:r w:rsidRPr="0095275C">
        <w:rPr>
          <w:lang w:val="es-ES"/>
        </w:rPr>
        <w:t xml:space="preserve"> crear un recibo nuevo</w:t>
      </w:r>
    </w:p>
    <w:p w14:paraId="6C3097FB" w14:textId="6B5AEC28" w:rsidR="009C197F" w:rsidRDefault="0095275C" w:rsidP="0095275C">
      <w:pPr>
        <w:pStyle w:val="ListParagraph"/>
        <w:numPr>
          <w:ilvl w:val="0"/>
          <w:numId w:val="5"/>
        </w:numPr>
        <w:pBdr>
          <w:top w:val="nil"/>
          <w:left w:val="nil"/>
          <w:bottom w:val="nil"/>
          <w:right w:val="nil"/>
          <w:between w:val="nil"/>
        </w:pBdr>
        <w:rPr>
          <w:lang w:val="es-ES"/>
        </w:rPr>
      </w:pPr>
      <w:r w:rsidRPr="0095275C">
        <w:rPr>
          <w:lang w:val="es-ES"/>
        </w:rPr>
        <w:drawing>
          <wp:inline distT="0" distB="0" distL="0" distR="0" wp14:anchorId="4685382F" wp14:editId="7095DD49">
            <wp:extent cx="804333" cy="343423"/>
            <wp:effectExtent l="0" t="0" r="0" b="0"/>
            <wp:docPr id="47666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69884" name=""/>
                    <pic:cNvPicPr/>
                  </pic:nvPicPr>
                  <pic:blipFill>
                    <a:blip r:embed="rId25"/>
                    <a:stretch>
                      <a:fillRect/>
                    </a:stretch>
                  </pic:blipFill>
                  <pic:spPr>
                    <a:xfrm>
                      <a:off x="0" y="0"/>
                      <a:ext cx="824234" cy="351920"/>
                    </a:xfrm>
                    <a:prstGeom prst="rect">
                      <a:avLst/>
                    </a:prstGeom>
                  </pic:spPr>
                </pic:pic>
              </a:graphicData>
            </a:graphic>
          </wp:inline>
        </w:drawing>
      </w:r>
      <w:r w:rsidRPr="0095275C">
        <w:rPr>
          <w:lang w:val="es-ES"/>
        </w:rPr>
        <w:t xml:space="preserve"> regresar al listado </w:t>
      </w:r>
    </w:p>
    <w:p w14:paraId="1A229F50" w14:textId="77777777" w:rsidR="009C197F" w:rsidRDefault="009C197F">
      <w:pPr>
        <w:rPr>
          <w:lang w:val="es-ES"/>
        </w:rPr>
      </w:pPr>
      <w:r>
        <w:rPr>
          <w:lang w:val="es-ES"/>
        </w:rPr>
        <w:br w:type="page"/>
      </w:r>
    </w:p>
    <w:p w14:paraId="4EA8CD55" w14:textId="77777777" w:rsidR="009C197F" w:rsidRPr="00F916F6" w:rsidRDefault="009C197F" w:rsidP="009C197F">
      <w:pPr>
        <w:pStyle w:val="Heading1"/>
        <w:pBdr>
          <w:top w:val="nil"/>
          <w:left w:val="nil"/>
          <w:bottom w:val="nil"/>
          <w:right w:val="nil"/>
          <w:between w:val="nil"/>
        </w:pBdr>
        <w:rPr>
          <w:lang w:val="es-ES"/>
        </w:rPr>
      </w:pPr>
      <w:r>
        <w:rPr>
          <w:lang w:val="es-ES"/>
        </w:rPr>
        <w:lastRenderedPageBreak/>
        <w:t>Crear Recibo de Ingreso</w:t>
      </w:r>
    </w:p>
    <w:p w14:paraId="3CDA14D0" w14:textId="77777777" w:rsidR="009C197F" w:rsidRPr="00F916F6" w:rsidRDefault="009C197F" w:rsidP="009C197F">
      <w:pPr>
        <w:pStyle w:val="Heading2"/>
        <w:pBdr>
          <w:top w:val="nil"/>
          <w:left w:val="nil"/>
          <w:bottom w:val="nil"/>
          <w:right w:val="nil"/>
          <w:between w:val="nil"/>
        </w:pBdr>
        <w:rPr>
          <w:color w:val="3C78D8"/>
          <w:lang w:val="es-ES"/>
        </w:rPr>
      </w:pPr>
      <w:r w:rsidRPr="00F916F6">
        <w:rPr>
          <w:color w:val="3C78D8"/>
          <w:lang w:val="es-ES"/>
        </w:rPr>
        <w:t>Des</w:t>
      </w:r>
      <w:r>
        <w:rPr>
          <w:color w:val="3C78D8"/>
          <w:lang w:val="es-ES"/>
        </w:rPr>
        <w:t xml:space="preserve">cripción </w:t>
      </w:r>
    </w:p>
    <w:p w14:paraId="237F7291" w14:textId="77777777" w:rsidR="0095275C" w:rsidRPr="0095275C" w:rsidRDefault="0095275C" w:rsidP="009C197F">
      <w:pPr>
        <w:pStyle w:val="ListParagraph"/>
        <w:pBdr>
          <w:top w:val="nil"/>
          <w:left w:val="nil"/>
          <w:bottom w:val="nil"/>
          <w:right w:val="nil"/>
          <w:between w:val="nil"/>
        </w:pBdr>
        <w:rPr>
          <w:lang w:val="es-ES"/>
        </w:rPr>
      </w:pPr>
    </w:p>
    <w:sectPr w:rsidR="0095275C" w:rsidRPr="0095275C">
      <w:headerReference w:type="default" r:id="rId26"/>
      <w:footerReference w:type="default" r:id="rId27"/>
      <w:headerReference w:type="first" r:id="rId28"/>
      <w:footerReference w:type="first" r:id="rId29"/>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BCA21" w14:textId="77777777" w:rsidR="00A5384A" w:rsidRDefault="00A5384A">
      <w:pPr>
        <w:spacing w:before="0" w:line="240" w:lineRule="auto"/>
      </w:pPr>
      <w:r>
        <w:separator/>
      </w:r>
    </w:p>
  </w:endnote>
  <w:endnote w:type="continuationSeparator" w:id="0">
    <w:p w14:paraId="2FBAF1C2" w14:textId="77777777" w:rsidR="00A5384A" w:rsidRDefault="00A538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190FB820-6195-DA43-8AF0-CB8B95E48F1E}"/>
  </w:font>
  <w:font w:name="Times New Roman">
    <w:panose1 w:val="02020603050405020304"/>
    <w:charset w:val="01"/>
    <w:family w:val="roman"/>
    <w:pitch w:val="variable"/>
    <w:sig w:usb0="E0002EFF" w:usb1="C000785B" w:usb2="00000009" w:usb3="00000000" w:csb0="000001FF" w:csb1="00000000"/>
    <w:embedRegular r:id="rId2" w:fontKey="{E041F71B-DC1B-C145-AE88-C63F2E1CE339}"/>
  </w:font>
  <w:font w:name="Courier New">
    <w:panose1 w:val="02070309020205020404"/>
    <w:charset w:val="00"/>
    <w:family w:val="modern"/>
    <w:pitch w:val="fixed"/>
    <w:sig w:usb0="E0002AFF" w:usb1="C0007843" w:usb2="00000009" w:usb3="00000000" w:csb0="000001FF" w:csb1="00000000"/>
    <w:embedRegular r:id="rId3" w:fontKey="{9562F58A-3F4C-8744-AB35-D3CC807016D9}"/>
  </w:font>
  <w:font w:name="Wingdings">
    <w:panose1 w:val="05000000000000000000"/>
    <w:charset w:val="4D"/>
    <w:family w:val="decorative"/>
    <w:pitch w:val="variable"/>
    <w:sig w:usb0="00000003" w:usb1="00000000" w:usb2="00000000" w:usb3="00000000" w:csb0="80000001" w:csb1="00000000"/>
    <w:embedRegular r:id="rId4" w:fontKey="{47A8079B-2E91-E84D-8E48-8601C709D777}"/>
  </w:font>
  <w:font w:name="Proxima Nova">
    <w:panose1 w:val="020B0604020202020204"/>
    <w:charset w:val="00"/>
    <w:family w:val="auto"/>
    <w:pitch w:val="default"/>
    <w:embedRegular r:id="rId5" w:fontKey="{1D7A998D-E753-4845-A552-B1879B496497}"/>
    <w:embedBold r:id="rId6" w:fontKey="{B6859FC2-8C36-B648-BBCC-877E7D67B5C2}"/>
  </w:font>
  <w:font w:name="Trebuchet MS">
    <w:panose1 w:val="020B0603020202020204"/>
    <w:charset w:val="00"/>
    <w:family w:val="swiss"/>
    <w:pitch w:val="variable"/>
    <w:sig w:usb0="00000287" w:usb1="00000000" w:usb2="00000000" w:usb3="00000000" w:csb0="0000009F" w:csb1="00000000"/>
    <w:embedRegular r:id="rId7" w:fontKey="{C94EFFB0-251C-3D4E-B810-77C7867E39C7}"/>
    <w:embedItalic r:id="rId8" w:fontKey="{4FF5929D-B22A-5F45-AA18-D31BC218629B}"/>
  </w:font>
  <w:font w:name="Consolas">
    <w:panose1 w:val="020B0609020204030204"/>
    <w:charset w:val="00"/>
    <w:family w:val="modern"/>
    <w:pitch w:val="fixed"/>
    <w:sig w:usb0="E10002FF" w:usb1="4000FCFF" w:usb2="00000009" w:usb3="00000000" w:csb0="0000019F" w:csb1="00000000"/>
    <w:embedRegular r:id="rId9" w:fontKey="{B1814692-9DEC-B64E-81C1-75C5D87CC96D}"/>
  </w:font>
  <w:font w:name="IBM Plex Sans">
    <w:panose1 w:val="020B0503050203000203"/>
    <w:charset w:val="00"/>
    <w:family w:val="swiss"/>
    <w:pitch w:val="variable"/>
    <w:sig w:usb0="A00002EF" w:usb1="5000207B" w:usb2="00000000" w:usb3="00000000" w:csb0="0000019F" w:csb1="00000000"/>
    <w:embedRegular r:id="rId10" w:fontKey="{0DDFAB8E-DDA9-DE47-8E6F-2D6EB60B6077}"/>
  </w:font>
  <w:font w:name="Calibri">
    <w:panose1 w:val="020F0502020204030204"/>
    <w:charset w:val="00"/>
    <w:family w:val="modern"/>
    <w:pitch w:val="variable"/>
    <w:sig w:usb0="00000003" w:usb1="00000000" w:usb2="00000000" w:usb3="00000000" w:csb0="00000001" w:csb1="00000000"/>
    <w:embedRegular r:id="rId11" w:fontKey="{C69FBC3E-01A0-2048-8794-980A12624B57}"/>
  </w:font>
  <w:font w:name="Cambria">
    <w:panose1 w:val="02040503050406030204"/>
    <w:charset w:val="00"/>
    <w:family w:val="roman"/>
    <w:notTrueType/>
    <w:pitch w:val="default"/>
    <w:embedRegular r:id="rId12" w:fontKey="{310B02D4-A6AD-3846-84FC-48B63C94A2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237A2" w14:textId="77777777" w:rsidR="00410161" w:rsidRDefault="0041016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AABDC" w14:textId="77777777" w:rsidR="00410161" w:rsidRDefault="00410161">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C065B" w14:textId="77777777" w:rsidR="00A5384A" w:rsidRDefault="00A5384A">
      <w:pPr>
        <w:spacing w:before="0" w:line="240" w:lineRule="auto"/>
      </w:pPr>
      <w:r>
        <w:separator/>
      </w:r>
    </w:p>
  </w:footnote>
  <w:footnote w:type="continuationSeparator" w:id="0">
    <w:p w14:paraId="39FBAEEC" w14:textId="77777777" w:rsidR="00A5384A" w:rsidRDefault="00A5384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605BB" w14:textId="77777777" w:rsidR="00410161" w:rsidRDefault="00410161">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05F2" w14:textId="77777777" w:rsidR="00410161" w:rsidRDefault="00410161">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4368C"/>
    <w:multiLevelType w:val="hybridMultilevel"/>
    <w:tmpl w:val="9B3C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773DD"/>
    <w:multiLevelType w:val="multilevel"/>
    <w:tmpl w:val="5222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9754B5"/>
    <w:multiLevelType w:val="hybridMultilevel"/>
    <w:tmpl w:val="EBF825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D07C7A"/>
    <w:multiLevelType w:val="hybridMultilevel"/>
    <w:tmpl w:val="688E9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7C5CFB"/>
    <w:multiLevelType w:val="hybridMultilevel"/>
    <w:tmpl w:val="95381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035862">
    <w:abstractNumId w:val="2"/>
  </w:num>
  <w:num w:numId="2" w16cid:durableId="1815834750">
    <w:abstractNumId w:val="1"/>
  </w:num>
  <w:num w:numId="3" w16cid:durableId="1555774890">
    <w:abstractNumId w:val="3"/>
  </w:num>
  <w:num w:numId="4" w16cid:durableId="1023937015">
    <w:abstractNumId w:val="4"/>
  </w:num>
  <w:num w:numId="5" w16cid:durableId="1291743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161"/>
    <w:rsid w:val="00062A5E"/>
    <w:rsid w:val="0016084C"/>
    <w:rsid w:val="003A5CEC"/>
    <w:rsid w:val="00410161"/>
    <w:rsid w:val="00603BE4"/>
    <w:rsid w:val="007813A0"/>
    <w:rsid w:val="0088021B"/>
    <w:rsid w:val="008C5EB3"/>
    <w:rsid w:val="0095275C"/>
    <w:rsid w:val="009C197F"/>
    <w:rsid w:val="00A521BC"/>
    <w:rsid w:val="00A5384A"/>
    <w:rsid w:val="00E8746E"/>
    <w:rsid w:val="00F43C0F"/>
    <w:rsid w:val="00F91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70BE66"/>
  <w15:docId w15:val="{06D81EE2-752E-7041-942A-62458B355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ListParagraph">
    <w:name w:val="List Paragraph"/>
    <w:basedOn w:val="Normal"/>
    <w:uiPriority w:val="34"/>
    <w:qFormat/>
    <w:rsid w:val="00E8746E"/>
    <w:pPr>
      <w:ind w:left="720"/>
      <w:contextualSpacing/>
    </w:pPr>
  </w:style>
  <w:style w:type="paragraph" w:styleId="HTMLPreformatted">
    <w:name w:val="HTML Preformatted"/>
    <w:basedOn w:val="Normal"/>
    <w:link w:val="HTMLPreformattedChar"/>
    <w:uiPriority w:val="99"/>
    <w:semiHidden/>
    <w:unhideWhenUsed/>
    <w:rsid w:val="00F43C0F"/>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3C0F"/>
    <w:rPr>
      <w:rFonts w:ascii="Consolas" w:hAnsi="Consolas"/>
      <w:sz w:val="20"/>
      <w:szCs w:val="20"/>
    </w:rPr>
  </w:style>
  <w:style w:type="character" w:styleId="Hyperlink">
    <w:name w:val="Hyperlink"/>
    <w:basedOn w:val="DefaultParagraphFont"/>
    <w:uiPriority w:val="99"/>
    <w:unhideWhenUsed/>
    <w:rsid w:val="00F43C0F"/>
    <w:rPr>
      <w:color w:val="0000FF" w:themeColor="hyperlink"/>
      <w:u w:val="single"/>
    </w:rPr>
  </w:style>
  <w:style w:type="character" w:styleId="UnresolvedMention">
    <w:name w:val="Unresolved Mention"/>
    <w:basedOn w:val="DefaultParagraphFont"/>
    <w:uiPriority w:val="99"/>
    <w:semiHidden/>
    <w:unhideWhenUsed/>
    <w:rsid w:val="00F43C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772388">
      <w:bodyDiv w:val="1"/>
      <w:marLeft w:val="0"/>
      <w:marRight w:val="0"/>
      <w:marTop w:val="0"/>
      <w:marBottom w:val="0"/>
      <w:divBdr>
        <w:top w:val="none" w:sz="0" w:space="0" w:color="auto"/>
        <w:left w:val="none" w:sz="0" w:space="0" w:color="auto"/>
        <w:bottom w:val="none" w:sz="0" w:space="0" w:color="auto"/>
        <w:right w:val="none" w:sz="0" w:space="0" w:color="auto"/>
      </w:divBdr>
    </w:div>
    <w:div w:id="946228558">
      <w:bodyDiv w:val="1"/>
      <w:marLeft w:val="0"/>
      <w:marRight w:val="0"/>
      <w:marTop w:val="0"/>
      <w:marBottom w:val="0"/>
      <w:divBdr>
        <w:top w:val="none" w:sz="0" w:space="0" w:color="auto"/>
        <w:left w:val="none" w:sz="0" w:space="0" w:color="auto"/>
        <w:bottom w:val="none" w:sz="0" w:space="0" w:color="auto"/>
        <w:right w:val="none" w:sz="0" w:space="0" w:color="auto"/>
      </w:divBdr>
    </w:div>
    <w:div w:id="1128552862">
      <w:bodyDiv w:val="1"/>
      <w:marLeft w:val="0"/>
      <w:marRight w:val="0"/>
      <w:marTop w:val="0"/>
      <w:marBottom w:val="0"/>
      <w:divBdr>
        <w:top w:val="none" w:sz="0" w:space="0" w:color="auto"/>
        <w:left w:val="none" w:sz="0" w:space="0" w:color="auto"/>
        <w:bottom w:val="none" w:sz="0" w:space="0" w:color="auto"/>
        <w:right w:val="none" w:sz="0" w:space="0" w:color="auto"/>
      </w:divBdr>
    </w:div>
    <w:div w:id="1227254554">
      <w:bodyDiv w:val="1"/>
      <w:marLeft w:val="0"/>
      <w:marRight w:val="0"/>
      <w:marTop w:val="0"/>
      <w:marBottom w:val="0"/>
      <w:divBdr>
        <w:top w:val="none" w:sz="0" w:space="0" w:color="auto"/>
        <w:left w:val="none" w:sz="0" w:space="0" w:color="auto"/>
        <w:bottom w:val="none" w:sz="0" w:space="0" w:color="auto"/>
        <w:right w:val="none" w:sz="0" w:space="0" w:color="auto"/>
      </w:divBdr>
    </w:div>
    <w:div w:id="1386756633">
      <w:bodyDiv w:val="1"/>
      <w:marLeft w:val="0"/>
      <w:marRight w:val="0"/>
      <w:marTop w:val="0"/>
      <w:marBottom w:val="0"/>
      <w:divBdr>
        <w:top w:val="none" w:sz="0" w:space="0" w:color="auto"/>
        <w:left w:val="none" w:sz="0" w:space="0" w:color="auto"/>
        <w:bottom w:val="none" w:sz="0" w:space="0" w:color="auto"/>
        <w:right w:val="none" w:sz="0" w:space="0" w:color="auto"/>
      </w:divBdr>
    </w:div>
    <w:div w:id="1683702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ing.juan.montilla@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administracionhcc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822</Words>
  <Characters>4689</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Ramon  Montilla Sánchez</cp:lastModifiedBy>
  <cp:revision>3</cp:revision>
  <dcterms:created xsi:type="dcterms:W3CDTF">2024-04-10T16:28:00Z</dcterms:created>
  <dcterms:modified xsi:type="dcterms:W3CDTF">2024-04-10T19:43:00Z</dcterms:modified>
</cp:coreProperties>
</file>