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D26" w:rsidRDefault="005205E5" w:rsidP="00F4217E">
      <w:pPr>
        <w:pStyle w:val="Ttulo1"/>
      </w:pPr>
      <w:r>
        <w:t xml:space="preserve">seguridad, </w:t>
      </w:r>
      <w:r>
        <w:t>AUTORIZACIÓN</w:t>
      </w:r>
      <w:r>
        <w:br/>
      </w:r>
      <w:r>
        <w:t>que ciertas partes solo puedan ser utilizadas por quien tenga permiso (tenga el rol adecuado) para hacerlo.</w:t>
      </w:r>
    </w:p>
    <w:p w:rsidR="00803905" w:rsidRDefault="00803905" w:rsidP="00803905">
      <w:pPr>
        <w:pStyle w:val="Ttulo1cont"/>
        <w:rPr>
          <w:sz w:val="12"/>
          <w:szCs w:val="12"/>
        </w:rPr>
      </w:pPr>
      <w:r>
        <w:rPr>
          <w:sz w:val="12"/>
          <w:szCs w:val="12"/>
        </w:rPr>
        <w:t xml:space="preserve">creado </w:t>
      </w: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CREATEDATE  \@ "yyyyMMddTHHmm"  \* MERGEFORMAT </w:instrText>
      </w:r>
      <w:r>
        <w:rPr>
          <w:sz w:val="12"/>
          <w:szCs w:val="12"/>
        </w:rPr>
        <w:fldChar w:fldCharType="separate"/>
      </w:r>
      <w:r w:rsidR="005205E5">
        <w:rPr>
          <w:noProof/>
          <w:sz w:val="12"/>
          <w:szCs w:val="12"/>
        </w:rPr>
        <w:t>20220719T1548</w:t>
      </w:r>
      <w:r>
        <w:rPr>
          <w:sz w:val="12"/>
          <w:szCs w:val="12"/>
        </w:rPr>
        <w:fldChar w:fldCharType="end"/>
      </w:r>
      <w:r>
        <w:rPr>
          <w:sz w:val="12"/>
          <w:szCs w:val="12"/>
        </w:rPr>
        <w:t xml:space="preserve"> guardado </w:t>
      </w: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SAVEDATE  \@ "yyyyMMddTHHmm"  \* MERGEFORMAT </w:instrText>
      </w:r>
      <w:r>
        <w:rPr>
          <w:sz w:val="12"/>
          <w:szCs w:val="12"/>
        </w:rPr>
        <w:fldChar w:fldCharType="separate"/>
      </w:r>
      <w:r w:rsidR="002745D4">
        <w:rPr>
          <w:noProof/>
          <w:sz w:val="12"/>
          <w:szCs w:val="12"/>
        </w:rPr>
        <w:t>20220719T1640</w:t>
      </w:r>
      <w:r>
        <w:rPr>
          <w:sz w:val="12"/>
          <w:szCs w:val="12"/>
        </w:rPr>
        <w:fldChar w:fldCharType="end"/>
      </w:r>
      <w:r>
        <w:rPr>
          <w:sz w:val="12"/>
          <w:szCs w:val="12"/>
        </w:rPr>
        <w:t xml:space="preserve"> impreso </w:t>
      </w: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PRINTDATE  \@ "yyyyMMddTHHmm"  \* MERGEFORMAT </w:instrText>
      </w:r>
      <w:r>
        <w:rPr>
          <w:sz w:val="12"/>
          <w:szCs w:val="12"/>
        </w:rPr>
        <w:fldChar w:fldCharType="separate"/>
      </w:r>
      <w:r w:rsidR="002745D4">
        <w:rPr>
          <w:noProof/>
          <w:sz w:val="12"/>
          <w:szCs w:val="12"/>
        </w:rPr>
        <w:t>20220719T1640</w:t>
      </w:r>
      <w:r>
        <w:rPr>
          <w:sz w:val="12"/>
          <w:szCs w:val="12"/>
        </w:rPr>
        <w:fldChar w:fldCharType="end"/>
      </w:r>
    </w:p>
    <w:p w:rsidR="00F4217E" w:rsidRDefault="005512D8" w:rsidP="005512D8">
      <w:pPr>
        <w:pStyle w:val="Ttulo2"/>
      </w:pPr>
      <w:r>
        <w:t>Configurar la seguridad de los recursos (los puntos de acceso, las URLs) :  by web</w:t>
      </w:r>
    </w:p>
    <w:p w:rsidR="005512D8" w:rsidRDefault="00746B96" w:rsidP="005512D8">
      <w:r>
        <w:t>En la</w:t>
      </w:r>
      <w:r w:rsidR="005512D8">
        <w:t xml:space="preserve"> clase ‘SecurityConfiguration’,</w:t>
      </w:r>
      <w:r>
        <w:t xml:space="preserve"> </w:t>
      </w:r>
      <w:r w:rsidR="005512D8">
        <w:t>poner un @Bean de filtro:</w:t>
      </w:r>
    </w:p>
    <w:p w:rsidR="005512D8" w:rsidRDefault="005512D8" w:rsidP="005512D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</w:p>
    <w:p w:rsidR="005512D8" w:rsidRDefault="005512D8" w:rsidP="005512D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b/>
          <w:bCs/>
          <w:color w:val="7F0055"/>
          <w:sz w:val="20"/>
          <w:lang w:val="es-ES_tradnl" w:eastAsia="en-US"/>
        </w:rPr>
        <w:t>import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org.springframework.context.annotation.Configuration;</w:t>
      </w:r>
    </w:p>
    <w:p w:rsidR="005512D8" w:rsidRDefault="005512D8" w:rsidP="005512D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b/>
          <w:bCs/>
          <w:color w:val="7F0055"/>
          <w:sz w:val="20"/>
          <w:lang w:val="es-ES_tradnl" w:eastAsia="en-US"/>
        </w:rPr>
        <w:t>import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org.springframework.context.annotation.Bean;</w:t>
      </w:r>
    </w:p>
    <w:p w:rsidR="005512D8" w:rsidRDefault="005512D8" w:rsidP="005512D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b/>
          <w:bCs/>
          <w:color w:val="7F0055"/>
          <w:sz w:val="20"/>
          <w:lang w:val="es-ES_tradnl" w:eastAsia="en-US"/>
        </w:rPr>
        <w:t>import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org.springframework.security.web.SecurityFilterChain;</w:t>
      </w:r>
    </w:p>
    <w:p w:rsidR="005512D8" w:rsidRPr="005512D8" w:rsidRDefault="005512D8" w:rsidP="005512D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5512D8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import</w:t>
      </w:r>
      <w:r w:rsidRPr="005512D8">
        <w:rPr>
          <w:rFonts w:ascii="Courier New" w:hAnsi="Courier New" w:cs="Courier New"/>
          <w:color w:val="000000"/>
          <w:sz w:val="20"/>
          <w:lang w:val="en-US" w:eastAsia="en-US"/>
        </w:rPr>
        <w:t xml:space="preserve"> org.springframework.security.config.annotation.web.builders.HttpSecurity;</w:t>
      </w:r>
    </w:p>
    <w:p w:rsidR="005512D8" w:rsidRPr="005512D8" w:rsidRDefault="005512D8" w:rsidP="005512D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5512D8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import</w:t>
      </w:r>
      <w:r w:rsidRPr="005512D8">
        <w:rPr>
          <w:rFonts w:ascii="Courier New" w:hAnsi="Courier New" w:cs="Courier New"/>
          <w:color w:val="000000"/>
          <w:sz w:val="20"/>
          <w:lang w:val="en-US" w:eastAsia="en-US"/>
        </w:rPr>
        <w:t xml:space="preserve"> org.springframework.beans.factory.annotation.Autowired;</w:t>
      </w:r>
    </w:p>
    <w:p w:rsidR="005512D8" w:rsidRPr="005512D8" w:rsidRDefault="005512D8" w:rsidP="005512D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5512D8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import</w:t>
      </w:r>
      <w:r w:rsidRPr="005512D8">
        <w:rPr>
          <w:rFonts w:ascii="Courier New" w:hAnsi="Courier New" w:cs="Courier New"/>
          <w:color w:val="000000"/>
          <w:sz w:val="20"/>
          <w:lang w:val="en-US" w:eastAsia="en-US"/>
        </w:rPr>
        <w:t xml:space="preserve"> org.springframework.core.Ordered;</w:t>
      </w:r>
    </w:p>
    <w:p w:rsidR="005512D8" w:rsidRPr="005512D8" w:rsidRDefault="005512D8" w:rsidP="005512D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5512D8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import</w:t>
      </w:r>
      <w:r w:rsidRPr="005512D8">
        <w:rPr>
          <w:rFonts w:ascii="Courier New" w:hAnsi="Courier New" w:cs="Courier New"/>
          <w:color w:val="000000"/>
          <w:sz w:val="20"/>
          <w:lang w:val="en-US" w:eastAsia="en-US"/>
        </w:rPr>
        <w:t xml:space="preserve"> org.springframework.core.annotation.Order;</w:t>
      </w:r>
    </w:p>
    <w:p w:rsidR="005512D8" w:rsidRPr="005512D8" w:rsidRDefault="005512D8" w:rsidP="005512D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5512D8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import</w:t>
      </w:r>
      <w:r w:rsidRPr="005512D8">
        <w:rPr>
          <w:rFonts w:ascii="Courier New" w:hAnsi="Courier New" w:cs="Courier New"/>
          <w:color w:val="000000"/>
          <w:sz w:val="20"/>
          <w:lang w:val="en-US" w:eastAsia="en-US"/>
        </w:rPr>
        <w:t xml:space="preserve"> org.springframework.security.config.annotation.authentication.builders.AuthenticationManagerBuilder;</w:t>
      </w:r>
    </w:p>
    <w:p w:rsidR="005512D8" w:rsidRPr="005512D8" w:rsidRDefault="005512D8" w:rsidP="005512D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5512D8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import</w:t>
      </w:r>
      <w:r w:rsidRPr="005512D8">
        <w:rPr>
          <w:rFonts w:ascii="Courier New" w:hAnsi="Courier New" w:cs="Courier New"/>
          <w:color w:val="000000"/>
          <w:sz w:val="20"/>
          <w:lang w:val="en-US" w:eastAsia="en-US"/>
        </w:rPr>
        <w:t xml:space="preserve"> org.springframework.security.config.annotation.authentication.configuration.GlobalAuthenticationConfigurerAdapter;</w:t>
      </w:r>
    </w:p>
    <w:p w:rsidR="005512D8" w:rsidRPr="005512D8" w:rsidRDefault="005512D8" w:rsidP="005512D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5512D8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import</w:t>
      </w:r>
      <w:r w:rsidRPr="005512D8">
        <w:rPr>
          <w:rFonts w:ascii="Courier New" w:hAnsi="Courier New" w:cs="Courier New"/>
          <w:color w:val="000000"/>
          <w:sz w:val="20"/>
          <w:lang w:val="en-US" w:eastAsia="en-US"/>
        </w:rPr>
        <w:t xml:space="preserve"> org.springframework.security.crypto.bcrypt.BCryptPasswordEncoder;</w:t>
      </w:r>
    </w:p>
    <w:p w:rsidR="005512D8" w:rsidRPr="005512D8" w:rsidRDefault="005512D8" w:rsidP="005512D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</w:p>
    <w:p w:rsidR="005512D8" w:rsidRPr="005512D8" w:rsidRDefault="005512D8" w:rsidP="005512D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5512D8">
        <w:rPr>
          <w:rFonts w:ascii="Courier New" w:hAnsi="Courier New" w:cs="Courier New"/>
          <w:color w:val="646464"/>
          <w:sz w:val="20"/>
          <w:lang w:val="en-US" w:eastAsia="en-US"/>
        </w:rPr>
        <w:t>@Configuration</w:t>
      </w:r>
    </w:p>
    <w:p w:rsidR="005512D8" w:rsidRPr="005512D8" w:rsidRDefault="005512D8" w:rsidP="005512D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5512D8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public</w:t>
      </w:r>
      <w:r w:rsidRPr="005512D8">
        <w:rPr>
          <w:rFonts w:ascii="Courier New" w:hAnsi="Courier New" w:cs="Courier New"/>
          <w:color w:val="000000"/>
          <w:sz w:val="20"/>
          <w:lang w:val="en-US" w:eastAsia="en-US"/>
        </w:rPr>
        <w:t xml:space="preserve"> </w:t>
      </w:r>
      <w:r w:rsidRPr="005512D8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class</w:t>
      </w:r>
      <w:r w:rsidRPr="005512D8">
        <w:rPr>
          <w:rFonts w:ascii="Courier New" w:hAnsi="Courier New" w:cs="Courier New"/>
          <w:color w:val="000000"/>
          <w:sz w:val="20"/>
          <w:lang w:val="en-US" w:eastAsia="en-US"/>
        </w:rPr>
        <w:t xml:space="preserve"> SecurityConfiguration {</w:t>
      </w:r>
    </w:p>
    <w:p w:rsidR="005512D8" w:rsidRPr="005512D8" w:rsidRDefault="005512D8" w:rsidP="005512D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</w:p>
    <w:p w:rsidR="005512D8" w:rsidRPr="005512D8" w:rsidRDefault="005512D8" w:rsidP="005512D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5512D8">
        <w:rPr>
          <w:rFonts w:ascii="Courier New" w:hAnsi="Courier New" w:cs="Courier New"/>
          <w:color w:val="000000"/>
          <w:sz w:val="20"/>
          <w:lang w:val="en-US" w:eastAsia="en-US"/>
        </w:rPr>
        <w:t xml:space="preserve">    </w:t>
      </w:r>
    </w:p>
    <w:p w:rsidR="005512D8" w:rsidRPr="005512D8" w:rsidRDefault="005512D8" w:rsidP="005512D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5512D8">
        <w:rPr>
          <w:rFonts w:ascii="Courier New" w:hAnsi="Courier New" w:cs="Courier New"/>
          <w:color w:val="000000"/>
          <w:sz w:val="20"/>
          <w:lang w:val="en-US" w:eastAsia="en-US"/>
        </w:rPr>
        <w:t xml:space="preserve">    </w:t>
      </w:r>
      <w:r w:rsidRPr="005512D8">
        <w:rPr>
          <w:rFonts w:ascii="Courier New" w:hAnsi="Courier New" w:cs="Courier New"/>
          <w:color w:val="646464"/>
          <w:sz w:val="20"/>
          <w:lang w:val="en-US" w:eastAsia="en-US"/>
        </w:rPr>
        <w:t>@Bean</w:t>
      </w:r>
    </w:p>
    <w:p w:rsidR="005512D8" w:rsidRPr="005512D8" w:rsidRDefault="005512D8" w:rsidP="005512D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5512D8">
        <w:rPr>
          <w:rFonts w:ascii="Courier New" w:hAnsi="Courier New" w:cs="Courier New"/>
          <w:color w:val="000000"/>
          <w:sz w:val="20"/>
          <w:lang w:val="en-US" w:eastAsia="en-US"/>
        </w:rPr>
        <w:t xml:space="preserve">    SecurityFilterChain filterChain(HttpSecurity </w:t>
      </w:r>
      <w:r w:rsidRPr="005512D8">
        <w:rPr>
          <w:rFonts w:ascii="Courier New" w:hAnsi="Courier New" w:cs="Courier New"/>
          <w:color w:val="6A3E3E"/>
          <w:sz w:val="20"/>
          <w:lang w:val="en-US" w:eastAsia="en-US"/>
        </w:rPr>
        <w:t>http</w:t>
      </w:r>
      <w:r w:rsidRPr="005512D8">
        <w:rPr>
          <w:rFonts w:ascii="Courier New" w:hAnsi="Courier New" w:cs="Courier New"/>
          <w:color w:val="000000"/>
          <w:sz w:val="20"/>
          <w:lang w:val="en-US" w:eastAsia="en-US"/>
        </w:rPr>
        <w:t xml:space="preserve">) </w:t>
      </w:r>
      <w:r w:rsidRPr="005512D8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throws</w:t>
      </w:r>
      <w:r w:rsidRPr="005512D8">
        <w:rPr>
          <w:rFonts w:ascii="Courier New" w:hAnsi="Courier New" w:cs="Courier New"/>
          <w:color w:val="000000"/>
          <w:sz w:val="20"/>
          <w:lang w:val="en-US" w:eastAsia="en-US"/>
        </w:rPr>
        <w:t xml:space="preserve"> Exception {</w:t>
      </w:r>
    </w:p>
    <w:p w:rsidR="005512D8" w:rsidRPr="005512D8" w:rsidRDefault="005512D8" w:rsidP="005512D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5512D8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</w:t>
      </w:r>
      <w:r w:rsidRPr="005512D8">
        <w:rPr>
          <w:rFonts w:ascii="Courier New" w:hAnsi="Courier New" w:cs="Courier New"/>
          <w:color w:val="6A3E3E"/>
          <w:sz w:val="20"/>
          <w:lang w:val="en-US" w:eastAsia="en-US"/>
        </w:rPr>
        <w:t>http</w:t>
      </w:r>
    </w:p>
    <w:p w:rsidR="005512D8" w:rsidRPr="005512D8" w:rsidRDefault="005512D8" w:rsidP="005512D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5512D8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    .authorizeRequests()</w:t>
      </w:r>
    </w:p>
    <w:p w:rsidR="005512D8" w:rsidRPr="005512D8" w:rsidRDefault="005512D8" w:rsidP="005512D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5512D8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        .antMatchers(</w:t>
      </w:r>
      <w:r w:rsidRPr="005512D8">
        <w:rPr>
          <w:rFonts w:ascii="Courier New" w:hAnsi="Courier New" w:cs="Courier New"/>
          <w:color w:val="2A00FF"/>
          <w:sz w:val="20"/>
          <w:lang w:val="en-US" w:eastAsia="en-US"/>
        </w:rPr>
        <w:t>"/css/**"</w:t>
      </w:r>
      <w:r w:rsidRPr="005512D8">
        <w:rPr>
          <w:rFonts w:ascii="Courier New" w:hAnsi="Courier New" w:cs="Courier New"/>
          <w:color w:val="000000"/>
          <w:sz w:val="20"/>
          <w:lang w:val="en-US" w:eastAsia="en-US"/>
        </w:rPr>
        <w:t xml:space="preserve">, </w:t>
      </w:r>
      <w:r w:rsidRPr="005512D8">
        <w:rPr>
          <w:rFonts w:ascii="Courier New" w:hAnsi="Courier New" w:cs="Courier New"/>
          <w:color w:val="2A00FF"/>
          <w:sz w:val="20"/>
          <w:lang w:val="en-US" w:eastAsia="en-US"/>
        </w:rPr>
        <w:t>"/images/**"</w:t>
      </w:r>
      <w:r w:rsidRPr="005512D8">
        <w:rPr>
          <w:rFonts w:ascii="Courier New" w:hAnsi="Courier New" w:cs="Courier New"/>
          <w:color w:val="000000"/>
          <w:sz w:val="20"/>
          <w:lang w:val="en-US" w:eastAsia="en-US"/>
        </w:rPr>
        <w:t xml:space="preserve">, </w:t>
      </w:r>
      <w:r w:rsidRPr="005512D8">
        <w:rPr>
          <w:rFonts w:ascii="Courier New" w:hAnsi="Courier New" w:cs="Courier New"/>
          <w:color w:val="2A00FF"/>
          <w:sz w:val="20"/>
          <w:lang w:val="en-US" w:eastAsia="en-US"/>
        </w:rPr>
        <w:t>"/js/**"</w:t>
      </w:r>
      <w:r w:rsidRPr="005512D8">
        <w:rPr>
          <w:rFonts w:ascii="Courier New" w:hAnsi="Courier New" w:cs="Courier New"/>
          <w:color w:val="000000"/>
          <w:sz w:val="20"/>
          <w:lang w:val="en-US" w:eastAsia="en-US"/>
        </w:rPr>
        <w:t>).permitAll()</w:t>
      </w:r>
    </w:p>
    <w:p w:rsidR="005512D8" w:rsidRPr="005512D8" w:rsidRDefault="005512D8" w:rsidP="005512D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5512D8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        .antMatchers(</w:t>
      </w:r>
      <w:r w:rsidRPr="005512D8">
        <w:rPr>
          <w:rFonts w:ascii="Courier New" w:hAnsi="Courier New" w:cs="Courier New"/>
          <w:color w:val="2A00FF"/>
          <w:sz w:val="20"/>
          <w:lang w:val="en-US" w:eastAsia="en-US"/>
        </w:rPr>
        <w:t>"/credenciales/**"</w:t>
      </w:r>
      <w:r w:rsidRPr="005512D8">
        <w:rPr>
          <w:rFonts w:ascii="Courier New" w:hAnsi="Courier New" w:cs="Courier New"/>
          <w:color w:val="000000"/>
          <w:sz w:val="20"/>
          <w:lang w:val="en-US" w:eastAsia="en-US"/>
        </w:rPr>
        <w:t>).hasRole(</w:t>
      </w:r>
      <w:r w:rsidRPr="005512D8">
        <w:rPr>
          <w:rFonts w:ascii="Courier New" w:hAnsi="Courier New" w:cs="Courier New"/>
          <w:color w:val="2A00FF"/>
          <w:sz w:val="20"/>
          <w:lang w:val="en-US" w:eastAsia="en-US"/>
        </w:rPr>
        <w:t>"ADMINISTRADOR"</w:t>
      </w:r>
      <w:r w:rsidRPr="005512D8">
        <w:rPr>
          <w:rFonts w:ascii="Courier New" w:hAnsi="Courier New" w:cs="Courier New"/>
          <w:color w:val="000000"/>
          <w:sz w:val="20"/>
          <w:lang w:val="en-US" w:eastAsia="en-US"/>
        </w:rPr>
        <w:t>)</w:t>
      </w:r>
    </w:p>
    <w:p w:rsidR="005512D8" w:rsidRPr="005512D8" w:rsidRDefault="005512D8" w:rsidP="005512D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5512D8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        .anyRequest().authenticated()</w:t>
      </w:r>
    </w:p>
    <w:p w:rsidR="005512D8" w:rsidRPr="005512D8" w:rsidRDefault="005512D8" w:rsidP="005512D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5512D8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        .and()</w:t>
      </w:r>
    </w:p>
    <w:p w:rsidR="005512D8" w:rsidRPr="005512D8" w:rsidRDefault="005512D8" w:rsidP="005512D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5512D8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    .formLogin()</w:t>
      </w:r>
    </w:p>
    <w:p w:rsidR="005512D8" w:rsidRPr="005512D8" w:rsidRDefault="005512D8" w:rsidP="005512D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5512D8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        .loginPage(</w:t>
      </w:r>
      <w:r w:rsidRPr="005512D8">
        <w:rPr>
          <w:rFonts w:ascii="Courier New" w:hAnsi="Courier New" w:cs="Courier New"/>
          <w:color w:val="2A00FF"/>
          <w:sz w:val="20"/>
          <w:lang w:val="en-US" w:eastAsia="en-US"/>
        </w:rPr>
        <w:t>"/login"</w:t>
      </w:r>
      <w:r w:rsidRPr="005512D8">
        <w:rPr>
          <w:rFonts w:ascii="Courier New" w:hAnsi="Courier New" w:cs="Courier New"/>
          <w:color w:val="000000"/>
          <w:sz w:val="20"/>
          <w:lang w:val="en-US" w:eastAsia="en-US"/>
        </w:rPr>
        <w:t>)</w:t>
      </w:r>
    </w:p>
    <w:p w:rsidR="005512D8" w:rsidRPr="005512D8" w:rsidRDefault="005512D8" w:rsidP="005512D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5512D8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        .permitAll()</w:t>
      </w:r>
    </w:p>
    <w:p w:rsidR="005512D8" w:rsidRPr="005512D8" w:rsidRDefault="005512D8" w:rsidP="005512D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5512D8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        .and()</w:t>
      </w:r>
    </w:p>
    <w:p w:rsidR="005512D8" w:rsidRPr="005512D8" w:rsidRDefault="005512D8" w:rsidP="005512D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5512D8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    .logout()</w:t>
      </w:r>
    </w:p>
    <w:p w:rsidR="005512D8" w:rsidRPr="005512D8" w:rsidRDefault="005512D8" w:rsidP="005512D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5512D8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        .invalidateHttpSession(</w:t>
      </w:r>
      <w:r w:rsidRPr="005512D8">
        <w:rPr>
          <w:rFonts w:ascii="Courier New" w:hAnsi="Courier New" w:cs="Courier New"/>
          <w:b/>
          <w:bCs/>
          <w:color w:val="7F0055"/>
          <w:sz w:val="20"/>
          <w:lang w:val="en-US" w:eastAsia="en-US"/>
        </w:rPr>
        <w:t>true</w:t>
      </w:r>
      <w:r w:rsidRPr="005512D8">
        <w:rPr>
          <w:rFonts w:ascii="Courier New" w:hAnsi="Courier New" w:cs="Courier New"/>
          <w:color w:val="000000"/>
          <w:sz w:val="20"/>
          <w:lang w:val="en-US" w:eastAsia="en-US"/>
        </w:rPr>
        <w:t>)</w:t>
      </w:r>
    </w:p>
    <w:p w:rsidR="005512D8" w:rsidRPr="005512D8" w:rsidRDefault="005512D8" w:rsidP="005512D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n-US" w:eastAsia="en-US"/>
        </w:rPr>
      </w:pPr>
      <w:r w:rsidRPr="005512D8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        .permitAll();</w:t>
      </w:r>
    </w:p>
    <w:p w:rsidR="005512D8" w:rsidRDefault="005512D8" w:rsidP="005512D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 w:rsidRPr="005512D8">
        <w:rPr>
          <w:rFonts w:ascii="Courier New" w:hAnsi="Courier New" w:cs="Courier New"/>
          <w:color w:val="000000"/>
          <w:sz w:val="20"/>
          <w:lang w:val="en-US" w:eastAsia="en-US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lang w:val="es-ES_tradnl" w:eastAsia="en-US"/>
        </w:rPr>
        <w:t>return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</w:t>
      </w:r>
      <w:r>
        <w:rPr>
          <w:rFonts w:ascii="Courier New" w:hAnsi="Courier New" w:cs="Courier New"/>
          <w:color w:val="6A3E3E"/>
          <w:sz w:val="20"/>
          <w:lang w:val="es-ES_tradnl" w:eastAsia="en-US"/>
        </w:rPr>
        <w:t>http</w:t>
      </w:r>
      <w:r>
        <w:rPr>
          <w:rFonts w:ascii="Courier New" w:hAnsi="Courier New" w:cs="Courier New"/>
          <w:color w:val="000000"/>
          <w:sz w:val="20"/>
          <w:lang w:val="es-ES_tradnl" w:eastAsia="en-US"/>
        </w:rPr>
        <w:t>.build();</w:t>
      </w:r>
    </w:p>
    <w:p w:rsidR="005512D8" w:rsidRDefault="005512D8" w:rsidP="005512D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  <w:r>
        <w:rPr>
          <w:rFonts w:ascii="Courier New" w:hAnsi="Courier New" w:cs="Courier New"/>
          <w:color w:val="000000"/>
          <w:sz w:val="20"/>
          <w:lang w:val="es-ES_tradnl" w:eastAsia="en-US"/>
        </w:rPr>
        <w:t xml:space="preserve">    }</w:t>
      </w:r>
    </w:p>
    <w:p w:rsidR="005512D8" w:rsidRDefault="005512D8" w:rsidP="005512D8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0"/>
          <w:lang w:val="es-ES_tradnl" w:eastAsia="en-US"/>
        </w:rPr>
      </w:pPr>
    </w:p>
    <w:p w:rsidR="005512D8" w:rsidRDefault="005512D8" w:rsidP="005512D8">
      <w:r>
        <w:t>}</w:t>
      </w:r>
    </w:p>
    <w:p w:rsidR="005512D8" w:rsidRDefault="005512D8" w:rsidP="005512D8">
      <w:pPr>
        <w:pStyle w:val="Ttulo2"/>
      </w:pPr>
      <w:r>
        <w:t xml:space="preserve">Configurar la seguridad de los métodos (de las funciones ejecutables) : by method </w:t>
      </w:r>
    </w:p>
    <w:p w:rsidR="00447572" w:rsidRDefault="00447572" w:rsidP="005512D8">
      <w:pPr>
        <w:rPr>
          <w:rStyle w:val="hljs-meta"/>
          <w:rFonts w:ascii="Consolas" w:hAnsi="Consolas"/>
          <w:color w:val="1F7199"/>
          <w:sz w:val="21"/>
          <w:szCs w:val="21"/>
          <w:lang w:val="en-US"/>
        </w:rPr>
      </w:pPr>
      <w:r w:rsidRPr="00447572">
        <w:rPr>
          <w:rStyle w:val="hljs-meta"/>
          <w:rFonts w:ascii="Consolas" w:hAnsi="Consolas"/>
          <w:color w:val="1F7199"/>
          <w:sz w:val="21"/>
          <w:szCs w:val="21"/>
          <w:lang w:val="en-US"/>
        </w:rPr>
        <w:t>@Secured("ROLE_</w:t>
      </w:r>
      <w:r>
        <w:rPr>
          <w:rStyle w:val="hljs-meta"/>
          <w:rFonts w:ascii="Consolas" w:hAnsi="Consolas"/>
          <w:color w:val="1F7199"/>
          <w:sz w:val="21"/>
          <w:szCs w:val="21"/>
          <w:lang w:val="en-US"/>
        </w:rPr>
        <w:t>ADMINISTRADOR</w:t>
      </w:r>
      <w:r w:rsidRPr="00447572">
        <w:rPr>
          <w:rStyle w:val="hljs-meta"/>
          <w:rFonts w:ascii="Consolas" w:hAnsi="Consolas"/>
          <w:color w:val="1F7199"/>
          <w:sz w:val="21"/>
          <w:szCs w:val="21"/>
          <w:lang w:val="en-US"/>
        </w:rPr>
        <w:t>")</w:t>
      </w:r>
    </w:p>
    <w:p w:rsidR="005512D8" w:rsidRDefault="00447572" w:rsidP="005512D8">
      <w:pPr>
        <w:rPr>
          <w:rFonts w:ascii="Consolas" w:hAnsi="Consolas"/>
          <w:color w:val="000000"/>
          <w:sz w:val="21"/>
          <w:szCs w:val="21"/>
          <w:shd w:val="clear" w:color="auto" w:fill="FAFAFA"/>
          <w:lang w:val="en-US"/>
        </w:rPr>
      </w:pPr>
      <w:r w:rsidRPr="00447572">
        <w:rPr>
          <w:rStyle w:val="hljs-keyword"/>
          <w:rFonts w:ascii="Consolas" w:hAnsi="Consolas"/>
          <w:b/>
          <w:bCs/>
          <w:color w:val="63B175"/>
          <w:sz w:val="21"/>
          <w:szCs w:val="21"/>
          <w:lang w:val="en-US"/>
        </w:rPr>
        <w:t>public</w:t>
      </w:r>
      <w:r w:rsidRPr="00447572">
        <w:rPr>
          <w:rFonts w:ascii="Consolas" w:hAnsi="Consolas"/>
          <w:color w:val="000000"/>
          <w:sz w:val="21"/>
          <w:szCs w:val="21"/>
          <w:shd w:val="clear" w:color="auto" w:fill="FAFAFA"/>
          <w:lang w:val="en-US"/>
        </w:rPr>
        <w:t xml:space="preserve"> String </w:t>
      </w:r>
      <w:r>
        <w:rPr>
          <w:rStyle w:val="hljs-title"/>
          <w:rFonts w:ascii="Consolas" w:hAnsi="Consolas"/>
          <w:b/>
          <w:bCs/>
          <w:color w:val="267438"/>
          <w:sz w:val="21"/>
          <w:szCs w:val="21"/>
          <w:lang w:val="en-US"/>
        </w:rPr>
        <w:t>hacerAlgoPeligroso</w:t>
      </w:r>
      <w:r w:rsidRPr="00447572">
        <w:rPr>
          <w:rStyle w:val="hljs-params"/>
          <w:rFonts w:ascii="Consolas" w:hAnsi="Consolas"/>
          <w:color w:val="000000"/>
          <w:sz w:val="21"/>
          <w:szCs w:val="21"/>
          <w:lang w:val="en-US"/>
        </w:rPr>
        <w:t>()</w:t>
      </w:r>
      <w:r w:rsidRPr="00447572">
        <w:rPr>
          <w:rFonts w:ascii="Consolas" w:hAnsi="Consolas"/>
          <w:color w:val="000000"/>
          <w:sz w:val="21"/>
          <w:szCs w:val="21"/>
          <w:shd w:val="clear" w:color="auto" w:fill="FAFAFA"/>
          <w:lang w:val="en-US"/>
        </w:rPr>
        <w:t xml:space="preserve"> {</w:t>
      </w:r>
    </w:p>
    <w:p w:rsidR="00447572" w:rsidRDefault="00447572" w:rsidP="005512D8">
      <w:pPr>
        <w:rPr>
          <w:rFonts w:ascii="Consolas" w:hAnsi="Consolas"/>
          <w:color w:val="000000"/>
          <w:sz w:val="21"/>
          <w:szCs w:val="21"/>
          <w:shd w:val="clear" w:color="auto" w:fill="FAFAFA"/>
          <w:lang w:val="en-US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  <w:lang w:val="en-US"/>
        </w:rPr>
        <w:t>}</w:t>
      </w:r>
    </w:p>
    <w:p w:rsidR="00447572" w:rsidRPr="00447572" w:rsidRDefault="00447572" w:rsidP="005512D8">
      <w:pPr>
        <w:rPr>
          <w:lang w:val="en-US"/>
        </w:rPr>
      </w:pPr>
    </w:p>
    <w:p w:rsidR="005512D8" w:rsidRDefault="005512D8" w:rsidP="005512D8">
      <w:pPr>
        <w:pStyle w:val="Ttulo2"/>
      </w:pPr>
      <w:r>
        <w:t>Configurar la seguridad de los objetos (¿?) : by domain object</w:t>
      </w:r>
    </w:p>
    <w:p w:rsidR="005512D8" w:rsidRDefault="002745D4" w:rsidP="005512D8">
      <w:hyperlink r:id="rId7" w:anchor=":~:text=Spring%20Security%E2%80%99s%20domain%20object%20instance%20security%20capabilities%20centre,can%20and%20can%E2%80%99t%20work%20with%20that%20domain%20object." w:history="1">
        <w:r w:rsidRPr="002745D4">
          <w:rPr>
            <w:color w:val="0000FF"/>
            <w:u w:val="single"/>
            <w:lang w:val="en-US"/>
          </w:rPr>
          <w:t>Domain Object Security (ACLs) :: Spring Security</w:t>
        </w:r>
      </w:hyperlink>
    </w:p>
    <w:p w:rsidR="002745D4" w:rsidRPr="002745D4" w:rsidRDefault="002745D4" w:rsidP="005512D8">
      <w:pPr>
        <w:rPr>
          <w:lang w:val="en-US"/>
        </w:rPr>
      </w:pPr>
      <w:bookmarkStart w:id="0" w:name="_GoBack"/>
      <w:bookmarkEnd w:id="0"/>
    </w:p>
    <w:p w:rsidR="005512D8" w:rsidRDefault="00447572" w:rsidP="005512D8">
      <w:r>
        <w:t>¿?</w:t>
      </w:r>
    </w:p>
    <w:p w:rsidR="00447572" w:rsidRDefault="00447572" w:rsidP="005512D8"/>
    <w:p w:rsidR="00447572" w:rsidRDefault="00447572" w:rsidP="005512D8"/>
    <w:p w:rsidR="00447572" w:rsidRDefault="00447572" w:rsidP="00447572">
      <w:pPr>
        <w:pStyle w:val="Ttulo2"/>
      </w:pPr>
      <w:r>
        <w:t>algunas referencias:</w:t>
      </w:r>
    </w:p>
    <w:p w:rsidR="00447572" w:rsidRDefault="00447572" w:rsidP="00447572">
      <w:hyperlink r:id="rId8" w:history="1">
        <w:r w:rsidRPr="00447572">
          <w:rPr>
            <w:color w:val="0000FF"/>
            <w:u w:val="single"/>
          </w:rPr>
          <w:t>Topical Guide | Spring Security Architecture</w:t>
        </w:r>
      </w:hyperlink>
    </w:p>
    <w:p w:rsidR="00447572" w:rsidRDefault="00746B96" w:rsidP="00447572">
      <w:hyperlink r:id="rId9" w:history="1">
        <w:r w:rsidRPr="00746B96">
          <w:rPr>
            <w:color w:val="0000FF"/>
            <w:u w:val="single"/>
            <w:lang w:val="en-US"/>
          </w:rPr>
          <w:t>HttpSecurity (spring-security-docs 5.7.2 API)</w:t>
        </w:r>
      </w:hyperlink>
    </w:p>
    <w:p w:rsidR="00746B96" w:rsidRDefault="00746B96" w:rsidP="00447572"/>
    <w:p w:rsidR="00746B96" w:rsidRDefault="00746B96" w:rsidP="00447572">
      <w:hyperlink r:id="rId10" w:history="1">
        <w:r w:rsidRPr="00746B96">
          <w:rPr>
            <w:color w:val="0000FF"/>
            <w:u w:val="single"/>
            <w:lang w:val="en-US"/>
          </w:rPr>
          <w:t>Spring Boot Security- Remember Me Example - Websparrow</w:t>
        </w:r>
      </w:hyperlink>
    </w:p>
    <w:p w:rsidR="00746B96" w:rsidRPr="00746B96" w:rsidRDefault="00746B96" w:rsidP="00447572">
      <w:pPr>
        <w:rPr>
          <w:lang w:val="en-US"/>
        </w:rPr>
      </w:pPr>
    </w:p>
    <w:p w:rsidR="00447572" w:rsidRPr="00746B96" w:rsidRDefault="00447572" w:rsidP="00447572">
      <w:pPr>
        <w:rPr>
          <w:lang w:val="en-US"/>
        </w:rPr>
      </w:pPr>
    </w:p>
    <w:sectPr w:rsidR="00447572" w:rsidRPr="00746B96" w:rsidSect="00F77AB5">
      <w:headerReference w:type="default" r:id="rId11"/>
      <w:footerReference w:type="default" r:id="rId12"/>
      <w:footerReference w:type="first" r:id="rId13"/>
      <w:pgSz w:w="11906" w:h="16838" w:code="9"/>
      <w:pgMar w:top="1134" w:right="851" w:bottom="1418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610" w:rsidRDefault="00C97610" w:rsidP="00F77AB5">
      <w:pPr>
        <w:spacing w:after="0"/>
      </w:pPr>
      <w:r>
        <w:separator/>
      </w:r>
    </w:p>
  </w:endnote>
  <w:endnote w:type="continuationSeparator" w:id="0">
    <w:p w:rsidR="00C97610" w:rsidRDefault="00C97610" w:rsidP="00F77A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AB5" w:rsidRPr="005A7D07" w:rsidRDefault="005A7D07" w:rsidP="005A7D07">
    <w:pPr>
      <w:pStyle w:val="Piedepgina"/>
      <w:pBdr>
        <w:top w:val="single" w:sz="4" w:space="1" w:color="auto"/>
      </w:pBdr>
      <w:tabs>
        <w:tab w:val="clear" w:pos="4252"/>
        <w:tab w:val="clear" w:pos="8504"/>
        <w:tab w:val="center" w:pos="7020"/>
        <w:tab w:val="right" w:pos="9360"/>
      </w:tabs>
      <w:ind w:right="-2"/>
      <w:jc w:val="right"/>
    </w:pPr>
    <w:r w:rsidRPr="00080E32">
      <w:rPr>
        <w:rStyle w:val="Nmerodepgina"/>
        <w:rFonts w:ascii="Arial" w:hAnsi="Arial" w:cs="Arial"/>
      </w:rPr>
      <w:fldChar w:fldCharType="begin"/>
    </w:r>
    <w:r w:rsidRPr="00080E32">
      <w:rPr>
        <w:rStyle w:val="Nmerodepgina"/>
        <w:rFonts w:ascii="Arial" w:hAnsi="Arial" w:cs="Arial"/>
      </w:rPr>
      <w:instrText xml:space="preserve"> PAGE </w:instrText>
    </w:r>
    <w:r w:rsidRPr="00080E32">
      <w:rPr>
        <w:rStyle w:val="Nmerodepgina"/>
        <w:rFonts w:ascii="Arial" w:hAnsi="Arial" w:cs="Arial"/>
      </w:rPr>
      <w:fldChar w:fldCharType="separate"/>
    </w:r>
    <w:r w:rsidR="002745D4">
      <w:rPr>
        <w:rStyle w:val="Nmerodepgina"/>
        <w:rFonts w:ascii="Arial" w:hAnsi="Arial" w:cs="Arial"/>
        <w:noProof/>
      </w:rPr>
      <w:t>2</w:t>
    </w:r>
    <w:r w:rsidRPr="00080E32">
      <w:rPr>
        <w:rStyle w:val="Nmerodepgina"/>
        <w:rFonts w:ascii="Arial" w:hAnsi="Arial" w:cs="Arial"/>
      </w:rPr>
      <w:fldChar w:fldCharType="end"/>
    </w:r>
    <w:r>
      <w:rPr>
        <w:rStyle w:val="Nmerodepgina"/>
      </w:rPr>
      <w:t xml:space="preserve"> </w:t>
    </w:r>
    <w:r>
      <w:rPr>
        <w:rStyle w:val="Nmerodepgina"/>
        <w:sz w:val="16"/>
        <w:szCs w:val="16"/>
      </w:rPr>
      <w:t>/</w:t>
    </w:r>
    <w:r w:rsidRPr="005F0A95">
      <w:rPr>
        <w:rStyle w:val="Nmerodepgina"/>
        <w:sz w:val="16"/>
        <w:szCs w:val="16"/>
      </w:rPr>
      <w:t xml:space="preserve"> </w:t>
    </w:r>
    <w:r w:rsidRPr="005F0A95">
      <w:rPr>
        <w:rStyle w:val="Nmerodepgina"/>
        <w:sz w:val="16"/>
        <w:szCs w:val="16"/>
      </w:rPr>
      <w:fldChar w:fldCharType="begin"/>
    </w:r>
    <w:r w:rsidRPr="005F0A95">
      <w:rPr>
        <w:rStyle w:val="Nmerodepgina"/>
        <w:sz w:val="16"/>
        <w:szCs w:val="16"/>
      </w:rPr>
      <w:instrText xml:space="preserve"> NUMPAGES </w:instrText>
    </w:r>
    <w:r w:rsidRPr="005F0A95">
      <w:rPr>
        <w:rStyle w:val="Nmerodepgina"/>
        <w:sz w:val="16"/>
        <w:szCs w:val="16"/>
      </w:rPr>
      <w:fldChar w:fldCharType="separate"/>
    </w:r>
    <w:r w:rsidR="002745D4">
      <w:rPr>
        <w:rStyle w:val="Nmerodepgina"/>
        <w:noProof/>
        <w:sz w:val="16"/>
        <w:szCs w:val="16"/>
      </w:rPr>
      <w:t>2</w:t>
    </w:r>
    <w:r w:rsidRPr="005F0A95">
      <w:rPr>
        <w:rStyle w:val="Nmerodepgin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AB5" w:rsidRPr="00F77AB5" w:rsidRDefault="00F77AB5" w:rsidP="00F77AB5">
    <w:pPr>
      <w:pStyle w:val="Piedepgina"/>
      <w:pBdr>
        <w:top w:val="single" w:sz="4" w:space="1" w:color="auto"/>
      </w:pBdr>
      <w:tabs>
        <w:tab w:val="clear" w:pos="4252"/>
        <w:tab w:val="clear" w:pos="8504"/>
        <w:tab w:val="center" w:pos="7020"/>
        <w:tab w:val="right" w:pos="9360"/>
      </w:tabs>
      <w:ind w:right="-2"/>
      <w:jc w:val="right"/>
    </w:pPr>
    <w:r w:rsidRPr="00080E32">
      <w:rPr>
        <w:rStyle w:val="Nmerodepgina"/>
        <w:rFonts w:ascii="Arial" w:hAnsi="Arial" w:cs="Arial"/>
      </w:rPr>
      <w:fldChar w:fldCharType="begin"/>
    </w:r>
    <w:r w:rsidRPr="00080E32">
      <w:rPr>
        <w:rStyle w:val="Nmerodepgina"/>
        <w:rFonts w:ascii="Arial" w:hAnsi="Arial" w:cs="Arial"/>
      </w:rPr>
      <w:instrText xml:space="preserve"> PAGE </w:instrText>
    </w:r>
    <w:r w:rsidRPr="00080E32">
      <w:rPr>
        <w:rStyle w:val="Nmerodepgina"/>
        <w:rFonts w:ascii="Arial" w:hAnsi="Arial" w:cs="Arial"/>
      </w:rPr>
      <w:fldChar w:fldCharType="separate"/>
    </w:r>
    <w:r w:rsidR="00C97610">
      <w:rPr>
        <w:rStyle w:val="Nmerodepgina"/>
        <w:rFonts w:ascii="Arial" w:hAnsi="Arial" w:cs="Arial"/>
        <w:noProof/>
      </w:rPr>
      <w:t>1</w:t>
    </w:r>
    <w:r w:rsidRPr="00080E32">
      <w:rPr>
        <w:rStyle w:val="Nmerodepgina"/>
        <w:rFonts w:ascii="Arial" w:hAnsi="Arial" w:cs="Arial"/>
      </w:rPr>
      <w:fldChar w:fldCharType="end"/>
    </w:r>
    <w:r>
      <w:rPr>
        <w:rStyle w:val="Nmerodepgina"/>
      </w:rPr>
      <w:t xml:space="preserve"> </w:t>
    </w:r>
    <w:r w:rsidR="00803905">
      <w:rPr>
        <w:rStyle w:val="Nmerodepgina"/>
        <w:sz w:val="16"/>
        <w:szCs w:val="16"/>
      </w:rPr>
      <w:t>/</w:t>
    </w:r>
    <w:r w:rsidRPr="005F0A95">
      <w:rPr>
        <w:rStyle w:val="Nmerodepgina"/>
        <w:sz w:val="16"/>
        <w:szCs w:val="16"/>
      </w:rPr>
      <w:t xml:space="preserve"> </w:t>
    </w:r>
    <w:r w:rsidRPr="005F0A95">
      <w:rPr>
        <w:rStyle w:val="Nmerodepgina"/>
        <w:sz w:val="16"/>
        <w:szCs w:val="16"/>
      </w:rPr>
      <w:fldChar w:fldCharType="begin"/>
    </w:r>
    <w:r w:rsidRPr="005F0A95">
      <w:rPr>
        <w:rStyle w:val="Nmerodepgina"/>
        <w:sz w:val="16"/>
        <w:szCs w:val="16"/>
      </w:rPr>
      <w:instrText xml:space="preserve"> NUMPAGES </w:instrText>
    </w:r>
    <w:r w:rsidRPr="005F0A95">
      <w:rPr>
        <w:rStyle w:val="Nmerodepgina"/>
        <w:sz w:val="16"/>
        <w:szCs w:val="16"/>
      </w:rPr>
      <w:fldChar w:fldCharType="separate"/>
    </w:r>
    <w:r w:rsidR="00C97610">
      <w:rPr>
        <w:rStyle w:val="Nmerodepgina"/>
        <w:noProof/>
        <w:sz w:val="16"/>
        <w:szCs w:val="16"/>
      </w:rPr>
      <w:t>1</w:t>
    </w:r>
    <w:r w:rsidRPr="005F0A95">
      <w:rPr>
        <w:rStyle w:val="Nmerodepgi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610" w:rsidRDefault="00C97610" w:rsidP="00F77AB5">
      <w:pPr>
        <w:spacing w:after="0"/>
      </w:pPr>
      <w:r>
        <w:separator/>
      </w:r>
    </w:p>
  </w:footnote>
  <w:footnote w:type="continuationSeparator" w:id="0">
    <w:p w:rsidR="00C97610" w:rsidRDefault="00C97610" w:rsidP="00F77AB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7AB5" w:rsidRDefault="00F77AB5" w:rsidP="00F77AB5">
    <w:pPr>
      <w:pStyle w:val="Encabezado"/>
      <w:pBdr>
        <w:bottom w:val="single" w:sz="4" w:space="1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55200"/>
    <w:multiLevelType w:val="singleLevel"/>
    <w:tmpl w:val="AAEEF51E"/>
    <w:lvl w:ilvl="0">
      <w:start w:val="1"/>
      <w:numFmt w:val="bullet"/>
      <w:pStyle w:val="apartado2"/>
      <w:lvlText w:val=""/>
      <w:lvlJc w:val="left"/>
      <w:pPr>
        <w:tabs>
          <w:tab w:val="num" w:pos="644"/>
        </w:tabs>
        <w:ind w:left="567" w:hanging="283"/>
      </w:pPr>
      <w:rPr>
        <w:rFonts w:ascii="Wingdings" w:hAnsi="Wingdings" w:hint="default"/>
        <w:sz w:val="12"/>
      </w:rPr>
    </w:lvl>
  </w:abstractNum>
  <w:abstractNum w:abstractNumId="1" w15:restartNumberingAfterBreak="0">
    <w:nsid w:val="54C26140"/>
    <w:multiLevelType w:val="hybridMultilevel"/>
    <w:tmpl w:val="2E6AFB4C"/>
    <w:lvl w:ilvl="0" w:tplc="B7C6CC56">
      <w:start w:val="1"/>
      <w:numFmt w:val="bullet"/>
      <w:lvlText w:val="→"/>
      <w:lvlJc w:val="left"/>
      <w:pPr>
        <w:tabs>
          <w:tab w:val="num" w:pos="0"/>
        </w:tabs>
        <w:ind w:left="340" w:hanging="34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F0EB5"/>
    <w:multiLevelType w:val="singleLevel"/>
    <w:tmpl w:val="E4E0EDFE"/>
    <w:lvl w:ilvl="0">
      <w:start w:val="1"/>
      <w:numFmt w:val="bullet"/>
      <w:pStyle w:val="apartado"/>
      <w:lvlText w:val=""/>
      <w:lvlJc w:val="left"/>
      <w:pPr>
        <w:tabs>
          <w:tab w:val="num" w:pos="644"/>
        </w:tabs>
        <w:ind w:left="567" w:hanging="283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E5"/>
    <w:rsid w:val="000477EC"/>
    <w:rsid w:val="001B59A5"/>
    <w:rsid w:val="002745D4"/>
    <w:rsid w:val="00280315"/>
    <w:rsid w:val="002F220A"/>
    <w:rsid w:val="00306B19"/>
    <w:rsid w:val="00447572"/>
    <w:rsid w:val="005205E5"/>
    <w:rsid w:val="005512D8"/>
    <w:rsid w:val="005955D7"/>
    <w:rsid w:val="005A7D07"/>
    <w:rsid w:val="0065188E"/>
    <w:rsid w:val="006A0BBF"/>
    <w:rsid w:val="006B05E8"/>
    <w:rsid w:val="00735D84"/>
    <w:rsid w:val="00746B96"/>
    <w:rsid w:val="00774D09"/>
    <w:rsid w:val="007E2157"/>
    <w:rsid w:val="00803905"/>
    <w:rsid w:val="00891CBE"/>
    <w:rsid w:val="00AE7CE5"/>
    <w:rsid w:val="00B0022B"/>
    <w:rsid w:val="00C97610"/>
    <w:rsid w:val="00F4217E"/>
    <w:rsid w:val="00F73D46"/>
    <w:rsid w:val="00F77AB5"/>
    <w:rsid w:val="00FF391D"/>
    <w:rsid w:val="00FF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328D534"/>
  <w15:chartTrackingRefBased/>
  <w15:docId w15:val="{33B56470-7222-454C-8E73-F5DE8EA5C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BBF"/>
    <w:pPr>
      <w:spacing w:after="120" w:line="240" w:lineRule="auto"/>
      <w:jc w:val="both"/>
    </w:pPr>
    <w:rPr>
      <w:rFonts w:ascii="Times New Roman" w:hAnsi="Times New Roman" w:cs="Times New Roman"/>
      <w:sz w:val="24"/>
      <w:szCs w:val="20"/>
      <w:lang w:eastAsia="zh-CN"/>
    </w:rPr>
  </w:style>
  <w:style w:type="paragraph" w:styleId="Ttulo1">
    <w:name w:val="heading 1"/>
    <w:basedOn w:val="Normal"/>
    <w:next w:val="Normal"/>
    <w:link w:val="Ttulo1Car"/>
    <w:qFormat/>
    <w:rsid w:val="0065188E"/>
    <w:pPr>
      <w:keepNext/>
      <w:pageBreakBefore/>
      <w:pBdr>
        <w:bottom w:val="single" w:sz="4" w:space="1" w:color="auto"/>
      </w:pBdr>
      <w:spacing w:after="0"/>
      <w:jc w:val="center"/>
      <w:outlineLvl w:val="0"/>
    </w:pPr>
    <w:rPr>
      <w:rFonts w:ascii="Arial" w:hAnsi="Arial"/>
      <w:kern w:val="28"/>
      <w:sz w:val="32"/>
    </w:rPr>
  </w:style>
  <w:style w:type="paragraph" w:styleId="Ttulo2">
    <w:name w:val="heading 2"/>
    <w:basedOn w:val="Normal"/>
    <w:next w:val="Normal"/>
    <w:link w:val="Ttulo2Car"/>
    <w:qFormat/>
    <w:rsid w:val="0065188E"/>
    <w:pPr>
      <w:keepNext/>
      <w:pBdr>
        <w:top w:val="dotted" w:sz="4" w:space="1" w:color="auto"/>
        <w:bottom w:val="dotted" w:sz="4" w:space="1" w:color="auto"/>
      </w:pBdr>
      <w:spacing w:before="720" w:after="180"/>
      <w:jc w:val="left"/>
      <w:outlineLvl w:val="1"/>
    </w:pPr>
    <w:rPr>
      <w:rFonts w:ascii="Arial" w:hAnsi="Arial"/>
    </w:rPr>
  </w:style>
  <w:style w:type="paragraph" w:styleId="Ttulo3">
    <w:name w:val="heading 3"/>
    <w:basedOn w:val="Normal"/>
    <w:next w:val="Normal"/>
    <w:link w:val="Ttulo3Car"/>
    <w:qFormat/>
    <w:rsid w:val="000477EC"/>
    <w:pPr>
      <w:keepNext/>
      <w:pBdr>
        <w:bottom w:val="dotted" w:sz="4" w:space="1" w:color="auto"/>
      </w:pBdr>
      <w:spacing w:before="480"/>
      <w:jc w:val="left"/>
      <w:outlineLvl w:val="2"/>
    </w:pPr>
    <w:rPr>
      <w:rFonts w:ascii="Arial" w:hAnsi="Arial"/>
      <w:sz w:val="20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65188E"/>
    <w:pPr>
      <w:keepNext/>
      <w:spacing w:before="120"/>
      <w:jc w:val="left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65188E"/>
    <w:pPr>
      <w:spacing w:before="240" w:after="60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65188E"/>
    <w:pPr>
      <w:spacing w:before="240" w:after="60"/>
      <w:outlineLvl w:val="5"/>
    </w:pPr>
    <w:rPr>
      <w:b/>
      <w:bCs/>
      <w:i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5188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77AB5"/>
    <w:rPr>
      <w:rFonts w:ascii="Times New Roman" w:hAnsi="Times New Roman" w:cs="Times New Roman"/>
      <w:sz w:val="24"/>
      <w:szCs w:val="20"/>
      <w:lang w:eastAsia="zh-CN"/>
    </w:rPr>
  </w:style>
  <w:style w:type="paragraph" w:styleId="Piedepgina">
    <w:name w:val="footer"/>
    <w:basedOn w:val="Normal"/>
    <w:link w:val="PiedepginaCar"/>
    <w:unhideWhenUsed/>
    <w:rsid w:val="0065188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F77AB5"/>
    <w:rPr>
      <w:rFonts w:ascii="Times New Roman" w:hAnsi="Times New Roman" w:cs="Times New Roman"/>
      <w:sz w:val="24"/>
      <w:szCs w:val="20"/>
      <w:lang w:eastAsia="zh-CN"/>
    </w:rPr>
  </w:style>
  <w:style w:type="character" w:styleId="Nmerodepgina">
    <w:name w:val="page number"/>
    <w:basedOn w:val="Fuentedeprrafopredeter"/>
    <w:semiHidden/>
    <w:unhideWhenUsed/>
    <w:rsid w:val="0065188E"/>
  </w:style>
  <w:style w:type="paragraph" w:customStyle="1" w:styleId="apartado">
    <w:name w:val="apartado"/>
    <w:basedOn w:val="Normal"/>
    <w:rsid w:val="0065188E"/>
    <w:pPr>
      <w:numPr>
        <w:numId w:val="1"/>
      </w:numPr>
      <w:tabs>
        <w:tab w:val="clear" w:pos="644"/>
        <w:tab w:val="left" w:pos="680"/>
      </w:tabs>
      <w:ind w:left="681" w:hanging="397"/>
    </w:pPr>
  </w:style>
  <w:style w:type="paragraph" w:customStyle="1" w:styleId="apartadocont">
    <w:name w:val="apartado (cont)"/>
    <w:basedOn w:val="apartado"/>
    <w:rsid w:val="0065188E"/>
    <w:pPr>
      <w:numPr>
        <w:numId w:val="0"/>
      </w:numPr>
      <w:ind w:left="680"/>
    </w:pPr>
  </w:style>
  <w:style w:type="paragraph" w:customStyle="1" w:styleId="apartado2">
    <w:name w:val="apartado 2"/>
    <w:basedOn w:val="apartado"/>
    <w:semiHidden/>
    <w:unhideWhenUsed/>
    <w:rsid w:val="0065188E"/>
    <w:pPr>
      <w:numPr>
        <w:numId w:val="2"/>
      </w:numPr>
      <w:tabs>
        <w:tab w:val="clear" w:pos="644"/>
      </w:tabs>
      <w:spacing w:after="0"/>
      <w:ind w:left="851" w:hanging="141"/>
    </w:pPr>
  </w:style>
  <w:style w:type="paragraph" w:styleId="Textosinformato">
    <w:name w:val="Plain Text"/>
    <w:basedOn w:val="Normal"/>
    <w:link w:val="TextosinformatoCar"/>
    <w:semiHidden/>
    <w:unhideWhenUsed/>
    <w:rsid w:val="0065188E"/>
    <w:rPr>
      <w:rFonts w:ascii="Courier New" w:hAnsi="Courier New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188E"/>
    <w:rPr>
      <w:rFonts w:ascii="Courier New" w:hAnsi="Courier New" w:cs="Times New Roman"/>
      <w:sz w:val="24"/>
      <w:szCs w:val="20"/>
      <w:lang w:eastAsia="zh-CN"/>
    </w:rPr>
  </w:style>
  <w:style w:type="paragraph" w:customStyle="1" w:styleId="comando">
    <w:name w:val="comando"/>
    <w:basedOn w:val="Textosinformato"/>
    <w:rsid w:val="0065188E"/>
    <w:pPr>
      <w:spacing w:after="0"/>
      <w:jc w:val="left"/>
    </w:pPr>
    <w:rPr>
      <w:sz w:val="18"/>
    </w:rPr>
  </w:style>
  <w:style w:type="character" w:styleId="nfasis">
    <w:name w:val="Emphasis"/>
    <w:basedOn w:val="Fuentedeprrafopredeter"/>
    <w:unhideWhenUsed/>
    <w:qFormat/>
    <w:rsid w:val="0065188E"/>
    <w:rPr>
      <w:i/>
    </w:rPr>
  </w:style>
  <w:style w:type="character" w:styleId="Hipervnculo">
    <w:name w:val="Hyperlink"/>
    <w:basedOn w:val="Fuentedeprrafopredeter"/>
    <w:uiPriority w:val="99"/>
    <w:semiHidden/>
    <w:unhideWhenUsed/>
    <w:rsid w:val="0065188E"/>
    <w:rPr>
      <w:color w:val="0000FF"/>
      <w:u w:val="single"/>
    </w:rPr>
  </w:style>
  <w:style w:type="character" w:styleId="Hipervnculovisitado">
    <w:name w:val="FollowedHyperlink"/>
    <w:basedOn w:val="Fuentedeprrafopredeter"/>
    <w:semiHidden/>
    <w:unhideWhenUsed/>
    <w:rsid w:val="0065188E"/>
    <w:rPr>
      <w:color w:val="800080"/>
      <w:u w:val="single"/>
    </w:rPr>
  </w:style>
  <w:style w:type="paragraph" w:styleId="Mapadeldocumento">
    <w:name w:val="Document Map"/>
    <w:basedOn w:val="Normal"/>
    <w:link w:val="MapadeldocumentoCar"/>
    <w:semiHidden/>
    <w:rsid w:val="0065188E"/>
    <w:pPr>
      <w:shd w:val="clear" w:color="auto" w:fill="000080"/>
    </w:pPr>
    <w:rPr>
      <w:rFonts w:ascii="Tahoma" w:hAnsi="Tahoma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65188E"/>
    <w:rPr>
      <w:rFonts w:ascii="Tahoma" w:hAnsi="Tahoma" w:cs="Times New Roman"/>
      <w:sz w:val="24"/>
      <w:szCs w:val="20"/>
      <w:shd w:val="clear" w:color="auto" w:fill="000080"/>
      <w:lang w:eastAsia="zh-CN"/>
    </w:rPr>
  </w:style>
  <w:style w:type="paragraph" w:customStyle="1" w:styleId="oharra">
    <w:name w:val="oharra"/>
    <w:basedOn w:val="Normal"/>
    <w:semiHidden/>
    <w:unhideWhenUsed/>
    <w:rsid w:val="0065188E"/>
    <w:pPr>
      <w:shd w:val="pct25" w:color="FFFF00" w:fill="auto"/>
      <w:spacing w:after="200"/>
      <w:ind w:left="567" w:right="284"/>
      <w:jc w:val="left"/>
    </w:pPr>
    <w:rPr>
      <w:sz w:val="16"/>
    </w:rPr>
  </w:style>
  <w:style w:type="paragraph" w:customStyle="1" w:styleId="Parrafo">
    <w:name w:val="Parrafo"/>
    <w:basedOn w:val="Normal"/>
    <w:semiHidden/>
    <w:unhideWhenUsed/>
    <w:rsid w:val="0065188E"/>
    <w:pPr>
      <w:spacing w:before="120" w:line="300" w:lineRule="atLeast"/>
      <w:ind w:firstLine="709"/>
    </w:pPr>
  </w:style>
  <w:style w:type="paragraph" w:styleId="Prrafodelista">
    <w:name w:val="List Paragraph"/>
    <w:basedOn w:val="Normal"/>
    <w:uiPriority w:val="34"/>
    <w:unhideWhenUsed/>
    <w:qFormat/>
    <w:rsid w:val="0065188E"/>
    <w:pPr>
      <w:ind w:left="720"/>
    </w:pPr>
  </w:style>
  <w:style w:type="paragraph" w:customStyle="1" w:styleId="tabla">
    <w:name w:val="tabla"/>
    <w:basedOn w:val="comando"/>
    <w:semiHidden/>
    <w:unhideWhenUsed/>
    <w:rsid w:val="0065188E"/>
    <w:pPr>
      <w:spacing w:before="60" w:after="60"/>
    </w:pPr>
  </w:style>
  <w:style w:type="paragraph" w:customStyle="1" w:styleId="tablacabecera">
    <w:name w:val="tabla (cabecera)"/>
    <w:basedOn w:val="tabla"/>
    <w:semiHidden/>
    <w:unhideWhenUsed/>
    <w:rsid w:val="0065188E"/>
    <w:pPr>
      <w:keepNext/>
      <w:jc w:val="center"/>
    </w:pPr>
    <w:rPr>
      <w:rFonts w:ascii="Arial" w:hAnsi="Arial"/>
      <w:smallCaps/>
      <w:sz w:val="20"/>
    </w:rPr>
  </w:style>
  <w:style w:type="paragraph" w:styleId="TDC1">
    <w:name w:val="toc 1"/>
    <w:basedOn w:val="Normal"/>
    <w:next w:val="Normal"/>
    <w:uiPriority w:val="39"/>
    <w:rsid w:val="00306B19"/>
    <w:pPr>
      <w:keepNext/>
      <w:tabs>
        <w:tab w:val="right" w:leader="dot" w:pos="9344"/>
      </w:tabs>
      <w:spacing w:before="480" w:after="240"/>
      <w:jc w:val="left"/>
    </w:pPr>
    <w:rPr>
      <w:rFonts w:ascii="Arial" w:eastAsia="Times New Roman" w:hAnsi="Arial"/>
      <w:noProof/>
      <w:lang w:eastAsia="es-ES"/>
    </w:rPr>
  </w:style>
  <w:style w:type="paragraph" w:styleId="TDC2">
    <w:name w:val="toc 2"/>
    <w:basedOn w:val="Normal"/>
    <w:next w:val="Normal"/>
    <w:uiPriority w:val="39"/>
    <w:rsid w:val="00306B19"/>
    <w:pPr>
      <w:tabs>
        <w:tab w:val="right" w:leader="dot" w:pos="9356"/>
      </w:tabs>
      <w:ind w:left="238"/>
    </w:pPr>
    <w:rPr>
      <w:rFonts w:ascii="Arial" w:eastAsia="Times New Roman" w:hAnsi="Arial"/>
      <w:noProof/>
      <w:sz w:val="20"/>
      <w:lang w:eastAsia="es-ES"/>
    </w:rPr>
  </w:style>
  <w:style w:type="paragraph" w:styleId="TDC3">
    <w:name w:val="toc 3"/>
    <w:basedOn w:val="Normal"/>
    <w:next w:val="Normal"/>
    <w:uiPriority w:val="39"/>
    <w:rsid w:val="006B05E8"/>
    <w:pPr>
      <w:tabs>
        <w:tab w:val="left" w:pos="851"/>
        <w:tab w:val="right" w:leader="dot" w:pos="9356"/>
      </w:tabs>
      <w:ind w:left="480"/>
    </w:pPr>
    <w:rPr>
      <w:rFonts w:eastAsia="Times New Roman"/>
      <w:sz w:val="20"/>
      <w:lang w:eastAsia="es-ES"/>
    </w:rPr>
  </w:style>
  <w:style w:type="paragraph" w:styleId="TDC4">
    <w:name w:val="toc 4"/>
    <w:basedOn w:val="Normal"/>
    <w:next w:val="Normal"/>
    <w:autoRedefine/>
    <w:semiHidden/>
    <w:rsid w:val="0065188E"/>
    <w:pPr>
      <w:ind w:left="720"/>
    </w:pPr>
  </w:style>
  <w:style w:type="paragraph" w:styleId="TDC5">
    <w:name w:val="toc 5"/>
    <w:basedOn w:val="Normal"/>
    <w:next w:val="Normal"/>
    <w:autoRedefine/>
    <w:semiHidden/>
    <w:rsid w:val="0065188E"/>
    <w:pPr>
      <w:ind w:left="960"/>
    </w:pPr>
  </w:style>
  <w:style w:type="paragraph" w:styleId="TDC6">
    <w:name w:val="toc 6"/>
    <w:basedOn w:val="Normal"/>
    <w:next w:val="Normal"/>
    <w:autoRedefine/>
    <w:semiHidden/>
    <w:rsid w:val="0065188E"/>
    <w:pPr>
      <w:ind w:left="1200"/>
    </w:pPr>
  </w:style>
  <w:style w:type="paragraph" w:styleId="TDC7">
    <w:name w:val="toc 7"/>
    <w:basedOn w:val="Normal"/>
    <w:next w:val="Normal"/>
    <w:autoRedefine/>
    <w:semiHidden/>
    <w:rsid w:val="0065188E"/>
    <w:pPr>
      <w:ind w:left="1440"/>
    </w:pPr>
  </w:style>
  <w:style w:type="paragraph" w:styleId="TDC8">
    <w:name w:val="toc 8"/>
    <w:basedOn w:val="Normal"/>
    <w:next w:val="Normal"/>
    <w:autoRedefine/>
    <w:semiHidden/>
    <w:rsid w:val="0065188E"/>
    <w:pPr>
      <w:ind w:left="1680"/>
    </w:pPr>
  </w:style>
  <w:style w:type="paragraph" w:styleId="TDC9">
    <w:name w:val="toc 9"/>
    <w:basedOn w:val="Normal"/>
    <w:next w:val="Normal"/>
    <w:autoRedefine/>
    <w:semiHidden/>
    <w:rsid w:val="0065188E"/>
    <w:pPr>
      <w:ind w:left="1920"/>
    </w:pPr>
  </w:style>
  <w:style w:type="paragraph" w:styleId="Textodeglobo">
    <w:name w:val="Balloon Text"/>
    <w:basedOn w:val="Normal"/>
    <w:link w:val="TextodegloboCar"/>
    <w:semiHidden/>
    <w:unhideWhenUsed/>
    <w:rsid w:val="0065188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65188E"/>
    <w:rPr>
      <w:rFonts w:ascii="Tahoma" w:hAnsi="Tahoma" w:cs="Tahoma"/>
      <w:sz w:val="16"/>
      <w:szCs w:val="16"/>
      <w:lang w:eastAsia="zh-CN"/>
    </w:rPr>
  </w:style>
  <w:style w:type="paragraph" w:styleId="Textoindependiente">
    <w:name w:val="Body Text"/>
    <w:basedOn w:val="Normal"/>
    <w:link w:val="TextoindependienteCar"/>
    <w:semiHidden/>
    <w:unhideWhenUsed/>
    <w:rsid w:val="0065188E"/>
    <w:pPr>
      <w:spacing w:after="0"/>
      <w:jc w:val="center"/>
    </w:pPr>
    <w:rPr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65188E"/>
    <w:rPr>
      <w:rFonts w:ascii="Times New Roman" w:hAnsi="Times New Roman" w:cs="Times New Roman"/>
      <w:sz w:val="24"/>
      <w:szCs w:val="20"/>
      <w:lang w:val="es-ES_tradnl" w:eastAsia="zh-CN"/>
    </w:rPr>
  </w:style>
  <w:style w:type="paragraph" w:styleId="Ttulo">
    <w:name w:val="Title"/>
    <w:basedOn w:val="Normal"/>
    <w:link w:val="TtuloCar"/>
    <w:unhideWhenUsed/>
    <w:qFormat/>
    <w:rsid w:val="0065188E"/>
    <w:pPr>
      <w:pBdr>
        <w:bottom w:val="double" w:sz="4" w:space="1" w:color="auto"/>
      </w:pBdr>
      <w:jc w:val="center"/>
    </w:pPr>
    <w:rPr>
      <w:rFonts w:ascii="Arial" w:hAnsi="Arial"/>
      <w:sz w:val="32"/>
      <w:lang w:val="es-ES_tradnl"/>
    </w:rPr>
  </w:style>
  <w:style w:type="character" w:customStyle="1" w:styleId="TtuloCar">
    <w:name w:val="Título Car"/>
    <w:basedOn w:val="Fuentedeprrafopredeter"/>
    <w:link w:val="Ttulo"/>
    <w:rsid w:val="0065188E"/>
    <w:rPr>
      <w:rFonts w:ascii="Arial" w:hAnsi="Arial" w:cs="Times New Roman"/>
      <w:sz w:val="32"/>
      <w:szCs w:val="20"/>
      <w:lang w:val="es-ES_tradnl" w:eastAsia="zh-CN"/>
    </w:rPr>
  </w:style>
  <w:style w:type="character" w:customStyle="1" w:styleId="Ttulo1Car">
    <w:name w:val="Título 1 Car"/>
    <w:basedOn w:val="Fuentedeprrafopredeter"/>
    <w:link w:val="Ttulo1"/>
    <w:rsid w:val="0065188E"/>
    <w:rPr>
      <w:rFonts w:ascii="Arial" w:hAnsi="Arial" w:cs="Times New Roman"/>
      <w:kern w:val="28"/>
      <w:sz w:val="32"/>
      <w:szCs w:val="20"/>
      <w:lang w:eastAsia="zh-CN"/>
    </w:rPr>
  </w:style>
  <w:style w:type="paragraph" w:customStyle="1" w:styleId="Ttulo1cont">
    <w:name w:val="Título 1 (cont)"/>
    <w:basedOn w:val="Normal"/>
    <w:next w:val="Normal"/>
    <w:rsid w:val="0065188E"/>
    <w:pPr>
      <w:spacing w:after="480"/>
      <w:jc w:val="right"/>
    </w:pPr>
    <w:rPr>
      <w:rFonts w:ascii="Arial" w:hAnsi="Arial"/>
      <w:sz w:val="18"/>
    </w:rPr>
  </w:style>
  <w:style w:type="character" w:customStyle="1" w:styleId="Ttulo2Car">
    <w:name w:val="Título 2 Car"/>
    <w:basedOn w:val="Fuentedeprrafopredeter"/>
    <w:link w:val="Ttulo2"/>
    <w:rsid w:val="0065188E"/>
    <w:rPr>
      <w:rFonts w:ascii="Arial" w:hAnsi="Arial" w:cs="Times New Roman"/>
      <w:sz w:val="24"/>
      <w:szCs w:val="20"/>
      <w:lang w:eastAsia="zh-CN"/>
    </w:rPr>
  </w:style>
  <w:style w:type="character" w:customStyle="1" w:styleId="Ttulo3Car">
    <w:name w:val="Título 3 Car"/>
    <w:basedOn w:val="Fuentedeprrafopredeter"/>
    <w:link w:val="Ttulo3"/>
    <w:rsid w:val="000477EC"/>
    <w:rPr>
      <w:rFonts w:ascii="Arial" w:hAnsi="Arial" w:cs="Times New Roman"/>
      <w:sz w:val="20"/>
      <w:szCs w:val="20"/>
      <w:lang w:eastAsia="zh-CN"/>
    </w:rPr>
  </w:style>
  <w:style w:type="character" w:customStyle="1" w:styleId="Ttulo4Car">
    <w:name w:val="Título 4 Car"/>
    <w:basedOn w:val="Fuentedeprrafopredeter"/>
    <w:link w:val="Ttulo4"/>
    <w:semiHidden/>
    <w:rsid w:val="0065188E"/>
    <w:rPr>
      <w:rFonts w:ascii="Arial" w:hAnsi="Arial" w:cs="Times New Roman"/>
      <w:szCs w:val="20"/>
      <w:lang w:eastAsia="zh-CN"/>
    </w:rPr>
  </w:style>
  <w:style w:type="character" w:customStyle="1" w:styleId="Ttulo5Car">
    <w:name w:val="Título 5 Car"/>
    <w:basedOn w:val="Fuentedeprrafopredeter"/>
    <w:link w:val="Ttulo5"/>
    <w:semiHidden/>
    <w:rsid w:val="0065188E"/>
    <w:rPr>
      <w:rFonts w:ascii="Times New Roman" w:hAnsi="Times New Roman" w:cs="Times New Roman"/>
      <w:b/>
      <w:bCs/>
      <w:iCs/>
      <w:sz w:val="24"/>
      <w:szCs w:val="26"/>
      <w:lang w:eastAsia="zh-CN"/>
    </w:rPr>
  </w:style>
  <w:style w:type="character" w:customStyle="1" w:styleId="Ttulo6Car">
    <w:name w:val="Título 6 Car"/>
    <w:basedOn w:val="Fuentedeprrafopredeter"/>
    <w:link w:val="Ttulo6"/>
    <w:semiHidden/>
    <w:rsid w:val="0065188E"/>
    <w:rPr>
      <w:rFonts w:ascii="Times New Roman" w:hAnsi="Times New Roman" w:cs="Times New Roman"/>
      <w:b/>
      <w:bCs/>
      <w:i/>
      <w:sz w:val="24"/>
      <w:lang w:eastAsia="zh-CN"/>
    </w:rPr>
  </w:style>
  <w:style w:type="paragraph" w:customStyle="1" w:styleId="codigofuente">
    <w:name w:val="codigo fuente"/>
    <w:basedOn w:val="Normal"/>
    <w:qFormat/>
    <w:rsid w:val="000477EC"/>
    <w:pPr>
      <w:spacing w:after="0"/>
      <w:jc w:val="left"/>
    </w:pPr>
    <w:rPr>
      <w:rFonts w:ascii="Courier New" w:hAnsi="Courier New" w:cs="Courier New"/>
      <w:sz w:val="20"/>
      <w:lang w:val="en-US"/>
    </w:rPr>
  </w:style>
  <w:style w:type="character" w:customStyle="1" w:styleId="hljs-meta">
    <w:name w:val="hljs-meta"/>
    <w:basedOn w:val="Fuentedeprrafopredeter"/>
    <w:rsid w:val="00447572"/>
  </w:style>
  <w:style w:type="character" w:customStyle="1" w:styleId="hljs-keyword">
    <w:name w:val="hljs-keyword"/>
    <w:basedOn w:val="Fuentedeprrafopredeter"/>
    <w:rsid w:val="00447572"/>
  </w:style>
  <w:style w:type="character" w:customStyle="1" w:styleId="hljs-title">
    <w:name w:val="hljs-title"/>
    <w:basedOn w:val="Fuentedeprrafopredeter"/>
    <w:rsid w:val="00447572"/>
  </w:style>
  <w:style w:type="character" w:customStyle="1" w:styleId="hljs-params">
    <w:name w:val="hljs-params"/>
    <w:basedOn w:val="Fuentedeprrafopredeter"/>
    <w:rsid w:val="00447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2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guides/topicals/spring-security-architecture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security/reference/servlet/authorization/acls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ebsparrow.org/spring/spring-boot-security-remember-me-exam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-security/site/docs/current/api/org/springframework/security/config/annotation/web/builders/HttpSecurity.html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murua\Documents\Plantillas%20personalizadas%20de%20Office\en%20blanco%20-vertical-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 blanco -vertical-.dotx</Template>
  <TotalTime>51</TotalTime>
  <Pages>1</Pages>
  <Words>445</Words>
  <Characters>2451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/>
      <vt:lpstr>seguridad, AUTORIZACIÓN que ciertas partes solo puedan ser utilizadas por quien </vt:lpstr>
      <vt:lpstr>    Configurar la seguridad de los recursos (los puntos de acceso, las URLs) :  by w</vt:lpstr>
      <vt:lpstr>    Configurar la seguridad de los métodos (de las funciones ejecutables) : by metho</vt:lpstr>
      <vt:lpstr>    Configurar la seguridad de los objetos (¿?) : by domain object</vt:lpstr>
      <vt:lpstr>    algunas referencias:</vt:lpstr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Ulma C y E, S. Coop.</dc:creator>
  <cp:keywords/>
  <dc:description/>
  <cp:lastModifiedBy>Juan Murua</cp:lastModifiedBy>
  <cp:revision>5</cp:revision>
  <cp:lastPrinted>2022-07-19T14:40:00Z</cp:lastPrinted>
  <dcterms:created xsi:type="dcterms:W3CDTF">2022-07-19T13:48:00Z</dcterms:created>
  <dcterms:modified xsi:type="dcterms:W3CDTF">2022-07-19T14:40:00Z</dcterms:modified>
</cp:coreProperties>
</file>