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D26" w:rsidRDefault="00C10A27" w:rsidP="00C10A27">
      <w:pPr>
        <w:pStyle w:val="Ttulo1"/>
        <w:spacing w:after="480"/>
      </w:pPr>
      <w:r>
        <w:t>Lista de tareas</w:t>
      </w:r>
      <w:r>
        <w:br/>
        <w:t>priorizada en cabeza</w:t>
      </w:r>
    </w:p>
    <w:p w:rsidR="00C10A27" w:rsidRDefault="00C10A27" w:rsidP="00C10A27">
      <w:r>
        <w:t xml:space="preserve">Es un sistema sencillo y efectivo para organizar el trabajo en entornos cambiantes, </w:t>
      </w:r>
      <w:r w:rsidR="00054012">
        <w:t xml:space="preserve">donde las tareas se van concretando/evolucionando a lo largo del tiempo, </w:t>
      </w:r>
      <w:r>
        <w:t xml:space="preserve">donde </w:t>
      </w:r>
      <w:r w:rsidR="00054012">
        <w:t xml:space="preserve">las prioridades van variando (o no están claras) o donde </w:t>
      </w:r>
      <w:r w:rsidR="001859F4">
        <w:t xml:space="preserve">se dan </w:t>
      </w:r>
      <w:r w:rsidR="00054012">
        <w:t xml:space="preserve">frecuentemente </w:t>
      </w:r>
      <w:r>
        <w:t xml:space="preserve">“cuñas” </w:t>
      </w:r>
      <w:r w:rsidR="00054012">
        <w:t>sobrevenidas en cualquier momento</w:t>
      </w:r>
      <w:r>
        <w:t>.</w:t>
      </w:r>
    </w:p>
    <w:p w:rsidR="00C10A27" w:rsidRPr="00C10A27" w:rsidRDefault="00C10A27" w:rsidP="00725055">
      <w:pPr>
        <w:spacing w:before="360" w:after="0"/>
      </w:pPr>
      <w:r>
        <w:t>Para montar</w:t>
      </w:r>
      <w:r w:rsidR="00054012">
        <w:t xml:space="preserve"> el sistema</w:t>
      </w:r>
      <w:r>
        <w:t xml:space="preserve">, solo </w:t>
      </w:r>
      <w:r w:rsidR="001859F4">
        <w:t>se necesita</w:t>
      </w:r>
      <w:r>
        <w:t xml:space="preserve"> un tablón y un rotulador para marcar este esquema en él</w:t>
      </w:r>
    </w:p>
    <w:p w:rsidR="00F4217E" w:rsidRDefault="00C10A27" w:rsidP="001859F4">
      <w:pPr>
        <w:spacing w:after="0"/>
        <w:jc w:val="center"/>
      </w:pPr>
      <w:r>
        <w:rPr>
          <w:noProof/>
          <w:lang w:val="es-ES_tradnl" w:eastAsia="es-ES_tradnl"/>
        </w:rPr>
        <w:drawing>
          <wp:inline distT="0" distB="0" distL="0" distR="0">
            <wp:extent cx="5054292" cy="4171523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a de tareas priorizada en cabez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728" cy="420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055" w:rsidRPr="00054012" w:rsidRDefault="00725055" w:rsidP="001859F4">
      <w:pPr>
        <w:jc w:val="right"/>
        <w:rPr>
          <w:sz w:val="20"/>
        </w:rPr>
      </w:pPr>
      <w:r w:rsidRPr="00054012">
        <w:rPr>
          <w:sz w:val="20"/>
        </w:rPr>
        <w:t xml:space="preserve">nota: </w:t>
      </w:r>
      <w:r w:rsidR="00054012" w:rsidRPr="00054012">
        <w:rPr>
          <w:sz w:val="20"/>
        </w:rPr>
        <w:t>para hacer líneas grue</w:t>
      </w:r>
      <w:r w:rsidR="00B072FE">
        <w:rPr>
          <w:sz w:val="20"/>
        </w:rPr>
        <w:t>s</w:t>
      </w:r>
      <w:r w:rsidR="00054012" w:rsidRPr="00054012">
        <w:rPr>
          <w:sz w:val="20"/>
        </w:rPr>
        <w:t>as, estas</w:t>
      </w:r>
      <w:r w:rsidRPr="00054012">
        <w:rPr>
          <w:sz w:val="20"/>
        </w:rPr>
        <w:t xml:space="preserve"> se pueden marcar con trozos de cinta aislante pegados sobre el tablón.</w:t>
      </w:r>
    </w:p>
    <w:p w:rsidR="00725055" w:rsidRDefault="00725055" w:rsidP="00725055">
      <w:r>
        <w:t xml:space="preserve">Para usarlo, solo </w:t>
      </w:r>
      <w:r w:rsidR="00054012">
        <w:t>se necesitan</w:t>
      </w:r>
      <w:r>
        <w:t xml:space="preserve"> unos </w:t>
      </w:r>
      <w:r w:rsidRPr="00725055">
        <w:rPr>
          <w:b/>
        </w:rPr>
        <w:t>trozos de papel</w:t>
      </w:r>
      <w:r>
        <w:t xml:space="preserve"> (mejor si son </w:t>
      </w:r>
      <w:r w:rsidR="00054012">
        <w:t>tamaño</w:t>
      </w:r>
      <w:r>
        <w:t xml:space="preserve"> A6 o A7) y algo para sujetarlos a</w:t>
      </w:r>
      <w:r w:rsidR="00CC5090">
        <w:t>l</w:t>
      </w:r>
      <w:bookmarkStart w:id="0" w:name="_GoBack"/>
      <w:bookmarkEnd w:id="0"/>
      <w:r>
        <w:t xml:space="preserve"> tablón. </w:t>
      </w:r>
      <w:r w:rsidR="00054012">
        <w:t>Para sujetarlos s</w:t>
      </w:r>
      <w:r>
        <w:t xml:space="preserve">e puede utilizar cello o chinchetas, pero es mucho más práctico si el </w:t>
      </w:r>
      <w:r w:rsidRPr="00725055">
        <w:rPr>
          <w:b/>
        </w:rPr>
        <w:t>tablón</w:t>
      </w:r>
      <w:r>
        <w:t xml:space="preserve"> es metálico y se utilizan </w:t>
      </w:r>
      <w:r w:rsidRPr="00725055">
        <w:rPr>
          <w:b/>
        </w:rPr>
        <w:t>imanes</w:t>
      </w:r>
      <w:r>
        <w:t xml:space="preserve">; </w:t>
      </w:r>
      <w:r w:rsidR="00054012">
        <w:t>(</w:t>
      </w:r>
      <w:r>
        <w:t xml:space="preserve">los papeles se van a ir moviendo </w:t>
      </w:r>
      <w:r w:rsidR="00054012">
        <w:t xml:space="preserve">frecuentemente </w:t>
      </w:r>
      <w:r>
        <w:t>por todo el tablero</w:t>
      </w:r>
      <w:r w:rsidR="00054012">
        <w:t>)</w:t>
      </w:r>
      <w:r>
        <w:t xml:space="preserve">. </w:t>
      </w:r>
    </w:p>
    <w:p w:rsidR="00C10A27" w:rsidRDefault="00725055" w:rsidP="00F4217E">
      <w:r>
        <w:t xml:space="preserve">Las </w:t>
      </w:r>
      <w:r w:rsidRPr="001859F4">
        <w:rPr>
          <w:b/>
        </w:rPr>
        <w:t xml:space="preserve">reglas </w:t>
      </w:r>
      <w:r w:rsidR="001859F4" w:rsidRPr="001859F4">
        <w:rPr>
          <w:b/>
        </w:rPr>
        <w:t>operativas</w:t>
      </w:r>
      <w:r w:rsidR="001859F4">
        <w:t xml:space="preserve"> </w:t>
      </w:r>
      <w:r>
        <w:t>a seguir son pocas (pero se han de respetar escrupulosamente):</w:t>
      </w:r>
    </w:p>
    <w:p w:rsidR="00725055" w:rsidRDefault="00725055" w:rsidP="00BB143C">
      <w:pPr>
        <w:pStyle w:val="Prrafodelista"/>
        <w:numPr>
          <w:ilvl w:val="0"/>
          <w:numId w:val="5"/>
        </w:numPr>
        <w:ind w:right="991"/>
      </w:pPr>
      <w:r>
        <w:t xml:space="preserve">Cualquiera puede poner una tarea en </w:t>
      </w:r>
      <w:r w:rsidR="00054012">
        <w:t>la zona de</w:t>
      </w:r>
      <w:r>
        <w:t xml:space="preserve"> ‘pendiente’.</w:t>
      </w:r>
    </w:p>
    <w:p w:rsidR="00725055" w:rsidRDefault="00725055" w:rsidP="00BB143C">
      <w:pPr>
        <w:pStyle w:val="Prrafodelista"/>
        <w:numPr>
          <w:ilvl w:val="0"/>
          <w:numId w:val="5"/>
        </w:numPr>
        <w:ind w:right="991"/>
      </w:pPr>
      <w:r>
        <w:t>Cualquiera puede mover cualquier tarea dentro de</w:t>
      </w:r>
      <w:r w:rsidR="00054012">
        <w:t xml:space="preserve"> </w:t>
      </w:r>
      <w:r>
        <w:t>‘pendiente’. De manera informal, se ha</w:t>
      </w:r>
      <w:r w:rsidR="00054012">
        <w:t>n</w:t>
      </w:r>
      <w:r>
        <w:t xml:space="preserve"> de ir situando hacia arriba </w:t>
      </w:r>
      <w:r w:rsidR="00054012">
        <w:t xml:space="preserve">(cerca </w:t>
      </w:r>
      <w:r w:rsidR="00925E15">
        <w:t>del casillero</w:t>
      </w:r>
      <w:r w:rsidR="00054012">
        <w:t xml:space="preserve"> 5) </w:t>
      </w:r>
      <w:r w:rsidR="00925E15">
        <w:t>las</w:t>
      </w:r>
      <w:r>
        <w:t xml:space="preserve"> m</w:t>
      </w:r>
      <w:r w:rsidR="00925E15">
        <w:t>ás prioritarias</w:t>
      </w:r>
      <w:r>
        <w:t xml:space="preserve"> y hacia abajo</w:t>
      </w:r>
      <w:r w:rsidR="00054012">
        <w:t xml:space="preserve"> (lejos de los cinco casilleros de prioridad)</w:t>
      </w:r>
      <w:r w:rsidR="00925E15">
        <w:t xml:space="preserve"> las menos prioritarias</w:t>
      </w:r>
      <w:r>
        <w:t>.</w:t>
      </w:r>
    </w:p>
    <w:p w:rsidR="00725055" w:rsidRDefault="00725055" w:rsidP="00BB143C">
      <w:pPr>
        <w:pStyle w:val="Prrafodelista"/>
        <w:numPr>
          <w:ilvl w:val="0"/>
          <w:numId w:val="5"/>
        </w:numPr>
        <w:ind w:right="991"/>
      </w:pPr>
      <w:r>
        <w:t xml:space="preserve">Quien esté autorizado a ello, maneja los cinco casilleros de prioridad. Situando y moviendo tareas en </w:t>
      </w:r>
      <w:r w:rsidR="00925E15">
        <w:t>esos huecos</w:t>
      </w:r>
      <w:r>
        <w:t xml:space="preserve"> según estime</w:t>
      </w:r>
      <w:r w:rsidR="00925E15">
        <w:t xml:space="preserve"> (solo una tarea por hueco; cinco tareas en total)</w:t>
      </w:r>
      <w:r>
        <w:t>.</w:t>
      </w:r>
    </w:p>
    <w:p w:rsidR="00725055" w:rsidRDefault="00725055" w:rsidP="00BB143C">
      <w:pPr>
        <w:pStyle w:val="Prrafodelista"/>
        <w:numPr>
          <w:ilvl w:val="0"/>
          <w:numId w:val="5"/>
        </w:numPr>
        <w:ind w:right="991"/>
      </w:pPr>
      <w:r>
        <w:t>Las personas encargadas de realizar las tareas solo se han de preocupar de seguir este ciclo:</w:t>
      </w:r>
    </w:p>
    <w:p w:rsidR="00725055" w:rsidRDefault="001859F4" w:rsidP="00925E15">
      <w:pPr>
        <w:pStyle w:val="Prrafodelista"/>
        <w:numPr>
          <w:ilvl w:val="1"/>
          <w:numId w:val="5"/>
        </w:numPr>
        <w:jc w:val="left"/>
      </w:pPr>
      <w:r>
        <w:t xml:space="preserve">Coger </w:t>
      </w:r>
      <w:r w:rsidR="00925E15">
        <w:t>la tarea que esté</w:t>
      </w:r>
      <w:r>
        <w:t xml:space="preserve"> </w:t>
      </w:r>
      <w:r w:rsidR="00925E15">
        <w:t xml:space="preserve">en el casillero </w:t>
      </w:r>
      <w:r>
        <w:t xml:space="preserve">1 </w:t>
      </w:r>
      <w:r w:rsidR="00925E15">
        <w:t xml:space="preserve">en ese momento </w:t>
      </w:r>
      <w:r w:rsidR="00925E15">
        <w:br/>
      </w:r>
      <w:r>
        <w:t>y adelantar las demás (</w:t>
      </w:r>
      <w:r w:rsidRPr="00925E15">
        <w:rPr>
          <w:sz w:val="20"/>
        </w:rPr>
        <w:t>2 a 1</w:t>
      </w:r>
      <w:r w:rsidR="00925E15">
        <w:rPr>
          <w:sz w:val="20"/>
        </w:rPr>
        <w:t>, 3 a 2, 4 a 4,</w:t>
      </w:r>
      <w:r w:rsidRPr="00925E15">
        <w:rPr>
          <w:sz w:val="20"/>
        </w:rPr>
        <w:t xml:space="preserve"> 5 a 4</w:t>
      </w:r>
      <w:r w:rsidR="00925E15">
        <w:rPr>
          <w:sz w:val="20"/>
        </w:rPr>
        <w:t xml:space="preserve"> y 5 queda </w:t>
      </w:r>
      <w:r w:rsidR="00B072FE">
        <w:rPr>
          <w:sz w:val="20"/>
        </w:rPr>
        <w:t>vacío</w:t>
      </w:r>
      <w:r>
        <w:t>)</w:t>
      </w:r>
    </w:p>
    <w:p w:rsidR="001859F4" w:rsidRDefault="001859F4" w:rsidP="001859F4">
      <w:pPr>
        <w:pStyle w:val="Prrafodelista"/>
        <w:numPr>
          <w:ilvl w:val="1"/>
          <w:numId w:val="5"/>
        </w:numPr>
        <w:jc w:val="left"/>
      </w:pPr>
      <w:r>
        <w:t>Dedicarse a terminar esa tarea..</w:t>
      </w:r>
      <w:r>
        <w:br/>
        <w:t xml:space="preserve">IMPORTANTE: sin </w:t>
      </w:r>
      <w:r w:rsidR="00925E15">
        <w:t>que nadie la</w:t>
      </w:r>
      <w:r>
        <w:t xml:space="preserve"> pueda interrumpir, bajo ningún concepto.</w:t>
      </w:r>
      <w:r>
        <w:br/>
        <w:t>IMPORTANTE: la tarea se ha de terminar del todo, sin dejar “flecos sueltos”.</w:t>
      </w:r>
      <w:r w:rsidR="00925E15">
        <w:br/>
        <w:t xml:space="preserve">nota: </w:t>
      </w:r>
      <w:r w:rsidR="00925E15" w:rsidRPr="00925E15">
        <w:rPr>
          <w:sz w:val="20"/>
        </w:rPr>
        <w:t xml:space="preserve">en casos extraordinarios, </w:t>
      </w:r>
      <w:r w:rsidR="00925E15">
        <w:rPr>
          <w:sz w:val="20"/>
        </w:rPr>
        <w:t xml:space="preserve">si </w:t>
      </w:r>
      <w:r w:rsidR="00925E15" w:rsidRPr="00925E15">
        <w:rPr>
          <w:sz w:val="20"/>
        </w:rPr>
        <w:t>una tarea no se pudiera completar, se ha de devolver a ‘pendientes’</w:t>
      </w:r>
      <w:r w:rsidR="00925E15">
        <w:t xml:space="preserve">. </w:t>
      </w:r>
    </w:p>
    <w:p w:rsidR="001859F4" w:rsidRDefault="001859F4" w:rsidP="001859F4">
      <w:pPr>
        <w:pStyle w:val="Ttulo2"/>
      </w:pPr>
      <w:r>
        <w:lastRenderedPageBreak/>
        <w:t>principios en los que se basa el sistema</w:t>
      </w:r>
    </w:p>
    <w:p w:rsidR="001859F4" w:rsidRDefault="00C73DE6" w:rsidP="001859F4">
      <w:pPr>
        <w:spacing w:after="60"/>
      </w:pPr>
      <w:r>
        <w:t>O</w:t>
      </w:r>
      <w:r w:rsidR="00D761ED">
        <w:t>bjetivos</w:t>
      </w:r>
      <w:r w:rsidR="001859F4">
        <w:t xml:space="preserve"> principales:</w:t>
      </w:r>
    </w:p>
    <w:p w:rsidR="00D761ED" w:rsidRDefault="00D761ED" w:rsidP="001859F4">
      <w:pPr>
        <w:pStyle w:val="Prrafodelista"/>
        <w:numPr>
          <w:ilvl w:val="0"/>
          <w:numId w:val="4"/>
        </w:numPr>
        <w:spacing w:after="60"/>
      </w:pPr>
      <w:r w:rsidRPr="00D761ED">
        <w:rPr>
          <w:i/>
        </w:rPr>
        <w:t>Simplificar la gestión de prioridades</w:t>
      </w:r>
      <w:r>
        <w:t>:</w:t>
      </w:r>
      <w:r w:rsidR="0023732A">
        <w:t xml:space="preserve"> S</w:t>
      </w:r>
      <w:r>
        <w:t xml:space="preserve">olo es necesario concentrarse en </w:t>
      </w:r>
      <w:r w:rsidR="00C22062">
        <w:t>unas pocas tareas en cada momento (alrededor de los cinco casilleros de la zona ‘de lanzamiento’)</w:t>
      </w:r>
      <w:r w:rsidR="0023732A">
        <w:t>. E</w:t>
      </w:r>
      <w:r>
        <w:t xml:space="preserve">l resto de tareas se priorizan de forma laxa, </w:t>
      </w:r>
      <w:r w:rsidR="00C22062">
        <w:t xml:space="preserve">sobre la marcha, </w:t>
      </w:r>
      <w:r w:rsidR="00B072FE">
        <w:t>revisándolas</w:t>
      </w:r>
      <w:r w:rsidR="00C22062">
        <w:t xml:space="preserve"> de forma parcial, en cualquier momento, (</w:t>
      </w:r>
      <w:r>
        <w:t xml:space="preserve">dentro de </w:t>
      </w:r>
      <w:r w:rsidR="0023732A">
        <w:t xml:space="preserve">la zona </w:t>
      </w:r>
      <w:r>
        <w:t>‘pendiente’</w:t>
      </w:r>
      <w:r w:rsidR="00C22062">
        <w:t>)</w:t>
      </w:r>
      <w:r w:rsidR="0023732A">
        <w:t>. Q</w:t>
      </w:r>
      <w:r>
        <w:t>uien introduce una nueva tarea, no ha de preocuparse mucho por su prioridad, simplemente la deja dentro de ‘pendiente’, donde estime oportuno</w:t>
      </w:r>
      <w:r w:rsidR="0023732A">
        <w:t xml:space="preserve"> en ese momento</w:t>
      </w:r>
      <w:r w:rsidR="00C73DE6">
        <w:t xml:space="preserve"> (luego ya se irá moviendo)</w:t>
      </w:r>
      <w:r>
        <w:t>.</w:t>
      </w:r>
    </w:p>
    <w:p w:rsidR="001859F4" w:rsidRDefault="001859F4" w:rsidP="001859F4">
      <w:pPr>
        <w:pStyle w:val="Prrafodelista"/>
        <w:numPr>
          <w:ilvl w:val="0"/>
          <w:numId w:val="4"/>
        </w:numPr>
        <w:spacing w:after="60"/>
      </w:pPr>
      <w:r w:rsidRPr="00D761ED">
        <w:rPr>
          <w:i/>
        </w:rPr>
        <w:t>Simplificar el trabajo</w:t>
      </w:r>
      <w:r w:rsidR="00C73DE6">
        <w:rPr>
          <w:i/>
        </w:rPr>
        <w:t xml:space="preserve"> y aumentar la productividad.</w:t>
      </w:r>
      <w:r>
        <w:t xml:space="preserve"> </w:t>
      </w:r>
      <w:r w:rsidR="00C73DE6">
        <w:t>L</w:t>
      </w:r>
      <w:r>
        <w:t>a persona que est</w:t>
      </w:r>
      <w:r w:rsidR="00C73DE6">
        <w:t xml:space="preserve">á haciendo las tareas </w:t>
      </w:r>
      <w:r w:rsidR="00D761ED">
        <w:t>solo se ha de preocupar en completar bien la tarea en curso y de ir a por otra (a la casilla 1) cuando termina</w:t>
      </w:r>
      <w:r w:rsidR="00C22062" w:rsidRPr="00C22062">
        <w:t xml:space="preserve"> </w:t>
      </w:r>
      <w:r w:rsidR="00C22062">
        <w:t>esa</w:t>
      </w:r>
      <w:r w:rsidR="00D761ED">
        <w:t>.</w:t>
      </w:r>
      <w:r w:rsidR="00C73DE6">
        <w:t xml:space="preserve"> No se pierde tiempo en discusiones o en cambios imprevistos de tarea. En todo momento, se van completando las tareas más importantes (entregando valor al cliente).</w:t>
      </w:r>
    </w:p>
    <w:p w:rsidR="001859F4" w:rsidRDefault="001859F4" w:rsidP="001859F4">
      <w:pPr>
        <w:pStyle w:val="Prrafodelista"/>
        <w:numPr>
          <w:ilvl w:val="0"/>
          <w:numId w:val="4"/>
        </w:numPr>
      </w:pPr>
      <w:r w:rsidRPr="00D761ED">
        <w:rPr>
          <w:i/>
        </w:rPr>
        <w:t>Dar una imagen clara de las repercusiones</w:t>
      </w:r>
      <w:r>
        <w:t xml:space="preserve"> inmediatas de su acción</w:t>
      </w:r>
      <w:r w:rsidR="00C22062">
        <w:t>,</w:t>
      </w:r>
      <w:r>
        <w:t xml:space="preserve"> a la persona que cambia una prioridad </w:t>
      </w:r>
      <w:r w:rsidR="00B072FE">
        <w:t>o inserta</w:t>
      </w:r>
      <w:r>
        <w:t xml:space="preserve"> una cuña</w:t>
      </w:r>
      <w:r w:rsidR="00D761ED">
        <w:t>.</w:t>
      </w:r>
      <w:r w:rsidR="00C73DE6">
        <w:t xml:space="preserve"> (</w:t>
      </w:r>
      <w:r w:rsidR="00C73DE6" w:rsidRPr="00C73DE6">
        <w:rPr>
          <w:sz w:val="20"/>
        </w:rPr>
        <w:t xml:space="preserve">Además </w:t>
      </w:r>
      <w:r w:rsidR="00C22062">
        <w:rPr>
          <w:sz w:val="20"/>
        </w:rPr>
        <w:t>se evita tener</w:t>
      </w:r>
      <w:r w:rsidR="00C73DE6" w:rsidRPr="00C73DE6">
        <w:rPr>
          <w:sz w:val="20"/>
        </w:rPr>
        <w:t xml:space="preserve"> multitud de tareas comenzadas, pero ninguna acabada; dando una sensación de estar trabajando, pero sin obtener resultados de ese trabajo.</w:t>
      </w:r>
      <w:r w:rsidR="00C73DE6">
        <w:t>)</w:t>
      </w:r>
    </w:p>
    <w:p w:rsidR="001859F4" w:rsidRDefault="001859F4" w:rsidP="001859F4">
      <w:r>
        <w:t>Consideraciones a tener en cuenta para dimensionar adecuadamente el sistema:</w:t>
      </w:r>
    </w:p>
    <w:p w:rsidR="00FF1FB4" w:rsidRDefault="00D761ED" w:rsidP="00FF1FB4">
      <w:pPr>
        <w:pStyle w:val="Prrafodelista"/>
        <w:numPr>
          <w:ilvl w:val="0"/>
          <w:numId w:val="6"/>
        </w:numPr>
      </w:pPr>
      <w:r>
        <w:t>P</w:t>
      </w:r>
      <w:r w:rsidR="00FF1FB4">
        <w:t>or razones prácticas se habla de cinco casillas de prioridad en la “zona de lanzamiento”, pero pueden ser más si se necesita; no obstante, es conveniente que no sean muchas más.</w:t>
      </w:r>
      <w:r>
        <w:t xml:space="preserve"> Si un determinado tablón da servicio a muchas personas y las tareas en las casillas de prioridad avanzan demasiado rápido, igual es mejor considerar </w:t>
      </w:r>
      <w:r w:rsidR="009768DD">
        <w:t>un mejor reparto de equipos/</w:t>
      </w:r>
      <w:r>
        <w:t>tablones.</w:t>
      </w:r>
    </w:p>
    <w:p w:rsidR="00FF1FB4" w:rsidRDefault="00FF1FB4" w:rsidP="00FF1FB4">
      <w:pPr>
        <w:pStyle w:val="Prrafodelista"/>
        <w:numPr>
          <w:ilvl w:val="0"/>
          <w:numId w:val="6"/>
        </w:numPr>
      </w:pPr>
      <w:r>
        <w:t xml:space="preserve">El requisito de no poder interrumpir ninguna de las tareas en curso, implica </w:t>
      </w:r>
      <w:r w:rsidR="00D761ED">
        <w:t>la imposibilidad de</w:t>
      </w:r>
      <w:r>
        <w:t xml:space="preserve"> iniciar una nueva tarea hasta que se termine alguna</w:t>
      </w:r>
      <w:r w:rsidR="00C22062">
        <w:t xml:space="preserve"> de las que están en curso</w:t>
      </w:r>
      <w:r>
        <w:t xml:space="preserve"> (es decir, hasta que alguien vuelva a mirar la casilla 1 para coger la tarea que esté en ella). Por eso es importante dimensionar cada una de las tareas para que se puedan completar en el </w:t>
      </w:r>
      <w:r w:rsidRPr="0023732A">
        <w:rPr>
          <w:b/>
        </w:rPr>
        <w:t>tiempo de reacción</w:t>
      </w:r>
      <w:r>
        <w:t xml:space="preserve"> que sea necesario</w:t>
      </w:r>
      <w:r w:rsidR="00C22062">
        <w:t xml:space="preserve"> disponer</w:t>
      </w:r>
      <w:r>
        <w:t>.</w:t>
      </w:r>
    </w:p>
    <w:p w:rsidR="00FF1FB4" w:rsidRDefault="00FF1FB4" w:rsidP="00FF1FB4">
      <w:pPr>
        <w:pStyle w:val="Prrafodelista"/>
        <w:numPr>
          <w:ilvl w:val="0"/>
          <w:numId w:val="6"/>
        </w:numPr>
      </w:pPr>
      <w:r>
        <w:t>Este requisito de tiempo se aplica solo a las tareas en alguno de los cinco casilleros de prioridad. Por “</w:t>
      </w:r>
      <w:r w:rsidR="00B072FE">
        <w:t>cercanía</w:t>
      </w:r>
      <w:r>
        <w:t xml:space="preserve">” se debe también ir </w:t>
      </w:r>
      <w:r w:rsidR="00B072FE">
        <w:t>respetando</w:t>
      </w:r>
      <w:r>
        <w:t xml:space="preserve"> en las que est</w:t>
      </w:r>
      <w:r w:rsidR="00D761ED">
        <w:t>é</w:t>
      </w:r>
      <w:r>
        <w:t xml:space="preserve">n cerca de esa zona. Pero no es necesario para las tareas que están en la parte baja del </w:t>
      </w:r>
      <w:r w:rsidR="00B072FE">
        <w:t>área</w:t>
      </w:r>
      <w:r>
        <w:t xml:space="preserve"> ‘pendiente’; </w:t>
      </w:r>
      <w:r w:rsidR="00C22062">
        <w:t xml:space="preserve">si </w:t>
      </w:r>
      <w:r w:rsidR="00BB143C">
        <w:t xml:space="preserve">esas tareas </w:t>
      </w:r>
      <w:r w:rsidR="00C22062">
        <w:t>son muy grandes o muy pequeñas</w:t>
      </w:r>
      <w:r w:rsidR="00BB143C">
        <w:t>…,</w:t>
      </w:r>
      <w:r w:rsidR="00C22062">
        <w:t xml:space="preserve"> </w:t>
      </w:r>
      <w:r w:rsidR="00BB143C">
        <w:t xml:space="preserve">ya </w:t>
      </w:r>
      <w:r>
        <w:t>se irán troceando</w:t>
      </w:r>
      <w:r w:rsidR="00C22062">
        <w:t xml:space="preserve"> o agrupando</w:t>
      </w:r>
      <w:r>
        <w:t xml:space="preserve"> a medida que se acerquen</w:t>
      </w:r>
      <w:r w:rsidR="00C22062">
        <w:t xml:space="preserve"> a los casilleros de prioridad</w:t>
      </w:r>
      <w:r>
        <w:t>.</w:t>
      </w:r>
    </w:p>
    <w:p w:rsidR="009768DD" w:rsidRDefault="009768DD" w:rsidP="009768DD">
      <w:pPr>
        <w:pStyle w:val="Prrafodelista"/>
        <w:numPr>
          <w:ilvl w:val="0"/>
          <w:numId w:val="6"/>
        </w:numPr>
        <w:jc w:val="left"/>
      </w:pPr>
      <w:r>
        <w:t>Lo más difícil de este sistema es para quienes tienen la responsabilidad de manejar las cinco casillas de prioridad</w:t>
      </w:r>
      <w:r w:rsidR="00BB143C">
        <w:t xml:space="preserve"> de la zona ‘de lanzamiento’</w:t>
      </w:r>
      <w:r>
        <w:t>. La única manera de “agilizar” una tarea o de introducir una “cuña”, es colocarla en la casilla 1 y mantenerla ahí hasta que alguien la coja</w:t>
      </w:r>
      <w:r w:rsidR="0023732A">
        <w:t xml:space="preserve"> para trabajar en ella</w:t>
      </w:r>
      <w:r>
        <w:t>. Al poner algo en la casilla 1, se han de mover las demás (</w:t>
      </w:r>
      <w:r w:rsidRPr="00BB143C">
        <w:rPr>
          <w:sz w:val="20"/>
        </w:rPr>
        <w:t>5 a ‘pendiente’, 4 a 5, 3 a 4, 2 a 3 y 1 a 2</w:t>
      </w:r>
      <w:r>
        <w:t xml:space="preserve">); con lo que se </w:t>
      </w:r>
      <w:r w:rsidR="00B072FE">
        <w:t>ve</w:t>
      </w:r>
      <w:r>
        <w:t xml:space="preserve"> claramente la repercusión que está teniendo esa “agilización” o esa “cuña”.</w:t>
      </w:r>
      <w:r>
        <w:br/>
        <w:t>Este es precisamente el punto fuerte del sistema</w:t>
      </w:r>
      <w:r w:rsidR="00BB143C">
        <w:t>…, y</w:t>
      </w:r>
      <w:r>
        <w:t xml:space="preserve"> es también su némesis. Ya que no suele ser bien acogido en entornos de trabajo donde </w:t>
      </w:r>
      <w:r w:rsidR="0023732A">
        <w:t>se acostumbre</w:t>
      </w:r>
      <w:r>
        <w:t xml:space="preserve"> ir cambiando prioridades sobre la marcha, atendiendo en cada momento “a quien más fuerte grita”</w:t>
      </w:r>
      <w:r w:rsidR="0023732A">
        <w:t xml:space="preserve"> o donde se acostumbre</w:t>
      </w:r>
      <w:r>
        <w:t xml:space="preserve"> </w:t>
      </w:r>
      <w:r w:rsidR="0023732A">
        <w:t>intentar ir llevando varias tareas simultáneas “para contentar a todos”;</w:t>
      </w:r>
      <w:r>
        <w:t xml:space="preserve"> (</w:t>
      </w:r>
      <w:r w:rsidR="0023732A">
        <w:t xml:space="preserve">es decir, </w:t>
      </w:r>
      <w:r>
        <w:t>justo los entornos de trabajo donde más beneficio puede aportar este sistema).</w:t>
      </w:r>
    </w:p>
    <w:p w:rsidR="00FD1780" w:rsidRDefault="0023732A" w:rsidP="0023732A">
      <w:r>
        <w:t>Nota</w:t>
      </w:r>
      <w:r w:rsidR="00FD1780">
        <w:t>s</w:t>
      </w:r>
      <w:r>
        <w:t xml:space="preserve"> final</w:t>
      </w:r>
      <w:r w:rsidR="00FD1780">
        <w:t>es</w:t>
      </w:r>
      <w:r>
        <w:t xml:space="preserve">: </w:t>
      </w:r>
    </w:p>
    <w:p w:rsidR="0023732A" w:rsidRDefault="00054012" w:rsidP="0023732A"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5147945</wp:posOffset>
            </wp:positionH>
            <wp:positionV relativeFrom="paragraph">
              <wp:posOffset>563880</wp:posOffset>
            </wp:positionV>
            <wp:extent cx="476250" cy="476250"/>
            <wp:effectExtent l="0" t="0" r="0" b="0"/>
            <wp:wrapSquare wrapText="bothSides"/>
            <wp:docPr id="2" name="Imagen 2" descr="C:\Users\jmurua\AppData\Local\Microsoft\Windows\INetCache\Content.MSO\771AE9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murua\AppData\Local\Microsoft\Windows\INetCache\Content.MSO\771AE90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32A">
        <w:t>La zona de ‘terminado’ no es realmente necesaria; el tablón puede funcionar perfectamente sin ella.</w:t>
      </w:r>
      <w:r w:rsidR="00FD1780">
        <w:t xml:space="preserve"> Suele ser conveniente ponerla allá donde la gente acostumbre a utilizar el tablón como “radiador de información”, para que quien vaya a consultar cómo está una determinada tarea y no la vea en el tablón, no necesite preguntar si está terminada o si ha sido rechazada.</w:t>
      </w:r>
      <w:r w:rsidRPr="00054012">
        <w:rPr>
          <w:noProof/>
          <w:lang w:val="es-ES_tradnl" w:eastAsia="es-ES_tradnl"/>
        </w:rPr>
        <w:t xml:space="preserve"> </w:t>
      </w:r>
    </w:p>
    <w:p w:rsidR="00FD1780" w:rsidRDefault="00FD1780" w:rsidP="0023732A">
      <w:r>
        <w:t xml:space="preserve">Si se acumulan demasiadas hojas en la zona ‘terminado’, se puede disponer de un pincho </w:t>
      </w:r>
      <w:r w:rsidR="00B3558D">
        <w:t>o algo similar para ir guardando el histórico de tareas completadas.</w:t>
      </w:r>
      <w:r w:rsidR="00054012" w:rsidRPr="00054012">
        <w:rPr>
          <w:noProof/>
          <w:lang w:val="es-ES_tradnl" w:eastAsia="es-ES_tradnl"/>
        </w:rPr>
        <w:t xml:space="preserve"> </w:t>
      </w:r>
    </w:p>
    <w:p w:rsidR="001859F4" w:rsidRPr="00B3558D" w:rsidRDefault="00FD1780" w:rsidP="001859F4">
      <w:pPr>
        <w:rPr>
          <w:sz w:val="20"/>
        </w:rPr>
      </w:pPr>
      <w:r w:rsidRPr="00B3558D">
        <w:rPr>
          <w:sz w:val="20"/>
        </w:rPr>
        <w:t xml:space="preserve">Si se acumulan demasiadas hojas en la zona ‘pendiente’ y </w:t>
      </w:r>
      <w:r w:rsidR="00B3558D">
        <w:rPr>
          <w:sz w:val="20"/>
        </w:rPr>
        <w:t>comienzan a</w:t>
      </w:r>
      <w:r w:rsidRPr="00B3558D">
        <w:rPr>
          <w:sz w:val="20"/>
        </w:rPr>
        <w:t xml:space="preserve"> traspapela</w:t>
      </w:r>
      <w:r w:rsidR="00B3558D">
        <w:rPr>
          <w:sz w:val="20"/>
        </w:rPr>
        <w:t>rse</w:t>
      </w:r>
      <w:r w:rsidRPr="00B3558D">
        <w:rPr>
          <w:sz w:val="20"/>
        </w:rPr>
        <w:t xml:space="preserve"> tareas importantes por irse quedando enterradas en la parte inferior, se puede disponer de otro tablón con una zona de ‘entrada’</w:t>
      </w:r>
      <w:r w:rsidR="00B3558D" w:rsidRPr="00B3558D">
        <w:rPr>
          <w:sz w:val="20"/>
        </w:rPr>
        <w:t xml:space="preserve"> y otra de ‘en espera’</w:t>
      </w:r>
      <w:r w:rsidRPr="00B3558D">
        <w:rPr>
          <w:sz w:val="20"/>
        </w:rPr>
        <w:t xml:space="preserve">. Aplicando </w:t>
      </w:r>
      <w:r w:rsidR="00B3558D" w:rsidRPr="00B3558D">
        <w:rPr>
          <w:sz w:val="20"/>
        </w:rPr>
        <w:t xml:space="preserve">también </w:t>
      </w:r>
      <w:r w:rsidRPr="00B3558D">
        <w:rPr>
          <w:sz w:val="20"/>
        </w:rPr>
        <w:t xml:space="preserve">ahí </w:t>
      </w:r>
      <w:r w:rsidR="00BB143C">
        <w:rPr>
          <w:sz w:val="20"/>
        </w:rPr>
        <w:t>un</w:t>
      </w:r>
      <w:r w:rsidRPr="00B3558D">
        <w:rPr>
          <w:sz w:val="20"/>
        </w:rPr>
        <w:t xml:space="preserve"> mecanismo de </w:t>
      </w:r>
      <w:r w:rsidR="00B072FE" w:rsidRPr="00B3558D">
        <w:rPr>
          <w:sz w:val="20"/>
        </w:rPr>
        <w:t>priorización</w:t>
      </w:r>
      <w:r w:rsidRPr="00B3558D">
        <w:rPr>
          <w:sz w:val="20"/>
        </w:rPr>
        <w:t xml:space="preserve"> laxa</w:t>
      </w:r>
      <w:r w:rsidR="00B3558D" w:rsidRPr="00B3558D">
        <w:rPr>
          <w:sz w:val="20"/>
        </w:rPr>
        <w:t>; e</w:t>
      </w:r>
      <w:r w:rsidRPr="00B3558D">
        <w:rPr>
          <w:sz w:val="20"/>
        </w:rPr>
        <w:t>s decir, reparti</w:t>
      </w:r>
      <w:r w:rsidR="00B3558D">
        <w:rPr>
          <w:sz w:val="20"/>
        </w:rPr>
        <w:t>endo</w:t>
      </w:r>
      <w:r w:rsidRPr="00B3558D">
        <w:rPr>
          <w:sz w:val="20"/>
        </w:rPr>
        <w:t xml:space="preserve"> </w:t>
      </w:r>
      <w:r w:rsidR="00B3558D" w:rsidRPr="00B3558D">
        <w:rPr>
          <w:sz w:val="20"/>
        </w:rPr>
        <w:t xml:space="preserve">aún más las </w:t>
      </w:r>
      <w:r w:rsidR="00BB143C">
        <w:rPr>
          <w:sz w:val="20"/>
        </w:rPr>
        <w:t>zonas</w:t>
      </w:r>
      <w:r w:rsidRPr="00B3558D">
        <w:rPr>
          <w:sz w:val="20"/>
        </w:rPr>
        <w:t xml:space="preserve"> de atención</w:t>
      </w:r>
      <w:r w:rsidR="00B3558D" w:rsidRPr="00B3558D">
        <w:rPr>
          <w:sz w:val="20"/>
        </w:rPr>
        <w:t xml:space="preserve">: la zona cercana a las cinco casillas de prioridad es la que más frecuentemente se revisa; la zona baja de ‘pendiente’ es la que recibe menos atención; ‘entrada’ solo se mira cuando se vea algo en ella, para pasarlo inmediatamente a ‘pendiente’ </w:t>
      </w:r>
      <w:r w:rsidR="00B072FE" w:rsidRPr="00B3558D">
        <w:rPr>
          <w:sz w:val="20"/>
        </w:rPr>
        <w:t>o a</w:t>
      </w:r>
      <w:r w:rsidR="00B3558D" w:rsidRPr="00B3558D">
        <w:rPr>
          <w:sz w:val="20"/>
        </w:rPr>
        <w:t xml:space="preserve"> ‘en espera’; y ‘en espera’ solo se mira de vez en cuando. Pero… si se comienza por ese camino de ampliar zonas…, se puede llegar de nuevo a intentar una </w:t>
      </w:r>
      <w:r w:rsidR="00B072FE" w:rsidRPr="00B3558D">
        <w:rPr>
          <w:sz w:val="20"/>
        </w:rPr>
        <w:t>priorización</w:t>
      </w:r>
      <w:r w:rsidR="00B3558D" w:rsidRPr="00B3558D">
        <w:rPr>
          <w:sz w:val="20"/>
        </w:rPr>
        <w:t xml:space="preserve"> </w:t>
      </w:r>
      <w:r w:rsidR="00B072FE" w:rsidRPr="00B3558D">
        <w:rPr>
          <w:sz w:val="20"/>
        </w:rPr>
        <w:t>tan</w:t>
      </w:r>
      <w:r w:rsidR="00B3558D" w:rsidRPr="00B3558D">
        <w:rPr>
          <w:sz w:val="20"/>
        </w:rPr>
        <w:t xml:space="preserve"> precisa…, ¡que </w:t>
      </w:r>
      <w:r w:rsidR="00054012">
        <w:rPr>
          <w:sz w:val="20"/>
        </w:rPr>
        <w:t>se acabe</w:t>
      </w:r>
      <w:r w:rsidR="00B3558D" w:rsidRPr="00B3558D">
        <w:rPr>
          <w:sz w:val="20"/>
        </w:rPr>
        <w:t xml:space="preserve"> </w:t>
      </w:r>
      <w:r w:rsidR="00054012">
        <w:rPr>
          <w:sz w:val="20"/>
        </w:rPr>
        <w:t xml:space="preserve">paralizando </w:t>
      </w:r>
      <w:r w:rsidR="00B3558D" w:rsidRPr="00B3558D">
        <w:rPr>
          <w:sz w:val="20"/>
        </w:rPr>
        <w:t xml:space="preserve">el </w:t>
      </w:r>
      <w:r w:rsidR="00B3558D">
        <w:rPr>
          <w:sz w:val="20"/>
        </w:rPr>
        <w:t>sistema</w:t>
      </w:r>
      <w:r w:rsidR="00BB143C">
        <w:rPr>
          <w:sz w:val="20"/>
        </w:rPr>
        <w:t xml:space="preserve"> por exceso de complejidad</w:t>
      </w:r>
      <w:r w:rsidR="00B3558D" w:rsidRPr="00B3558D">
        <w:rPr>
          <w:sz w:val="20"/>
        </w:rPr>
        <w:t xml:space="preserve">!. </w:t>
      </w:r>
    </w:p>
    <w:sectPr w:rsidR="001859F4" w:rsidRPr="00B3558D" w:rsidSect="00BB143C">
      <w:footerReference w:type="default" r:id="rId9"/>
      <w:footerReference w:type="first" r:id="rId10"/>
      <w:pgSz w:w="11906" w:h="16838" w:code="9"/>
      <w:pgMar w:top="851" w:right="567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A27" w:rsidRDefault="00C10A27" w:rsidP="00F77AB5">
      <w:pPr>
        <w:spacing w:after="0"/>
      </w:pPr>
      <w:r>
        <w:separator/>
      </w:r>
    </w:p>
  </w:endnote>
  <w:endnote w:type="continuationSeparator" w:id="0">
    <w:p w:rsidR="00C10A27" w:rsidRDefault="00C10A27" w:rsidP="00F77A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B5" w:rsidRPr="005A7D07" w:rsidRDefault="005A7D07" w:rsidP="005A7D07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7020"/>
        <w:tab w:val="right" w:pos="9360"/>
      </w:tabs>
      <w:ind w:right="-2"/>
      <w:jc w:val="right"/>
    </w:pPr>
    <w:r w:rsidRPr="00080E32">
      <w:rPr>
        <w:rStyle w:val="Nmerodepgina"/>
        <w:rFonts w:ascii="Arial" w:hAnsi="Arial" w:cs="Arial"/>
      </w:rPr>
      <w:fldChar w:fldCharType="begin"/>
    </w:r>
    <w:r w:rsidRPr="00080E32">
      <w:rPr>
        <w:rStyle w:val="Nmerodepgina"/>
        <w:rFonts w:ascii="Arial" w:hAnsi="Arial" w:cs="Arial"/>
      </w:rPr>
      <w:instrText xml:space="preserve"> PAGE </w:instrText>
    </w:r>
    <w:r w:rsidRPr="00080E32">
      <w:rPr>
        <w:rStyle w:val="Nmerodepgina"/>
        <w:rFonts w:ascii="Arial" w:hAnsi="Arial" w:cs="Arial"/>
      </w:rPr>
      <w:fldChar w:fldCharType="separate"/>
    </w:r>
    <w:r w:rsidR="00CC5090">
      <w:rPr>
        <w:rStyle w:val="Nmerodepgina"/>
        <w:rFonts w:ascii="Arial" w:hAnsi="Arial" w:cs="Arial"/>
        <w:noProof/>
      </w:rPr>
      <w:t>2</w:t>
    </w:r>
    <w:r w:rsidRPr="00080E32">
      <w:rPr>
        <w:rStyle w:val="Nmerodepgina"/>
        <w:rFonts w:ascii="Arial" w:hAnsi="Arial" w:cs="Arial"/>
      </w:rPr>
      <w:fldChar w:fldCharType="end"/>
    </w:r>
    <w:r>
      <w:rPr>
        <w:rStyle w:val="Nmerodepgina"/>
      </w:rPr>
      <w:t xml:space="preserve"> </w:t>
    </w:r>
    <w:r>
      <w:rPr>
        <w:rStyle w:val="Nmerodepgina"/>
        <w:sz w:val="16"/>
        <w:szCs w:val="16"/>
      </w:rPr>
      <w:t>/</w:t>
    </w:r>
    <w:r w:rsidRPr="005F0A95">
      <w:rPr>
        <w:rStyle w:val="Nmerodepgina"/>
        <w:sz w:val="16"/>
        <w:szCs w:val="16"/>
      </w:rPr>
      <w:t xml:space="preserve"> </w:t>
    </w:r>
    <w:r w:rsidRPr="005F0A95">
      <w:rPr>
        <w:rStyle w:val="Nmerodepgina"/>
        <w:sz w:val="16"/>
        <w:szCs w:val="16"/>
      </w:rPr>
      <w:fldChar w:fldCharType="begin"/>
    </w:r>
    <w:r w:rsidRPr="005F0A95">
      <w:rPr>
        <w:rStyle w:val="Nmerodepgina"/>
        <w:sz w:val="16"/>
        <w:szCs w:val="16"/>
      </w:rPr>
      <w:instrText xml:space="preserve"> NUMPAGES </w:instrText>
    </w:r>
    <w:r w:rsidRPr="005F0A95">
      <w:rPr>
        <w:rStyle w:val="Nmerodepgina"/>
        <w:sz w:val="16"/>
        <w:szCs w:val="16"/>
      </w:rPr>
      <w:fldChar w:fldCharType="separate"/>
    </w:r>
    <w:r w:rsidR="00CC5090">
      <w:rPr>
        <w:rStyle w:val="Nmerodepgina"/>
        <w:noProof/>
        <w:sz w:val="16"/>
        <w:szCs w:val="16"/>
      </w:rPr>
      <w:t>2</w:t>
    </w:r>
    <w:r w:rsidRPr="005F0A95">
      <w:rPr>
        <w:rStyle w:val="Nmerodepgin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B5" w:rsidRPr="00F77AB5" w:rsidRDefault="00F77AB5" w:rsidP="00F77AB5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7020"/>
        <w:tab w:val="right" w:pos="9360"/>
      </w:tabs>
      <w:ind w:right="-2"/>
      <w:jc w:val="right"/>
    </w:pPr>
    <w:r w:rsidRPr="00080E32">
      <w:rPr>
        <w:rStyle w:val="Nmerodepgina"/>
        <w:rFonts w:ascii="Arial" w:hAnsi="Arial" w:cs="Arial"/>
      </w:rPr>
      <w:fldChar w:fldCharType="begin"/>
    </w:r>
    <w:r w:rsidRPr="00080E32">
      <w:rPr>
        <w:rStyle w:val="Nmerodepgina"/>
        <w:rFonts w:ascii="Arial" w:hAnsi="Arial" w:cs="Arial"/>
      </w:rPr>
      <w:instrText xml:space="preserve"> PAGE </w:instrText>
    </w:r>
    <w:r w:rsidRPr="00080E32">
      <w:rPr>
        <w:rStyle w:val="Nmerodepgina"/>
        <w:rFonts w:ascii="Arial" w:hAnsi="Arial" w:cs="Arial"/>
      </w:rPr>
      <w:fldChar w:fldCharType="separate"/>
    </w:r>
    <w:r w:rsidR="00CC5090">
      <w:rPr>
        <w:rStyle w:val="Nmerodepgina"/>
        <w:rFonts w:ascii="Arial" w:hAnsi="Arial" w:cs="Arial"/>
        <w:noProof/>
      </w:rPr>
      <w:t>1</w:t>
    </w:r>
    <w:r w:rsidRPr="00080E32">
      <w:rPr>
        <w:rStyle w:val="Nmerodepgina"/>
        <w:rFonts w:ascii="Arial" w:hAnsi="Arial" w:cs="Arial"/>
      </w:rPr>
      <w:fldChar w:fldCharType="end"/>
    </w:r>
    <w:r>
      <w:rPr>
        <w:rStyle w:val="Nmerodepgina"/>
      </w:rPr>
      <w:t xml:space="preserve"> </w:t>
    </w:r>
    <w:r w:rsidR="00803905">
      <w:rPr>
        <w:rStyle w:val="Nmerodepgina"/>
        <w:sz w:val="16"/>
        <w:szCs w:val="16"/>
      </w:rPr>
      <w:t>/</w:t>
    </w:r>
    <w:r w:rsidRPr="005F0A95">
      <w:rPr>
        <w:rStyle w:val="Nmerodepgina"/>
        <w:sz w:val="16"/>
        <w:szCs w:val="16"/>
      </w:rPr>
      <w:t xml:space="preserve"> </w:t>
    </w:r>
    <w:r w:rsidRPr="005F0A95">
      <w:rPr>
        <w:rStyle w:val="Nmerodepgina"/>
        <w:sz w:val="16"/>
        <w:szCs w:val="16"/>
      </w:rPr>
      <w:fldChar w:fldCharType="begin"/>
    </w:r>
    <w:r w:rsidRPr="005F0A95">
      <w:rPr>
        <w:rStyle w:val="Nmerodepgina"/>
        <w:sz w:val="16"/>
        <w:szCs w:val="16"/>
      </w:rPr>
      <w:instrText xml:space="preserve"> NUMPAGES </w:instrText>
    </w:r>
    <w:r w:rsidRPr="005F0A95">
      <w:rPr>
        <w:rStyle w:val="Nmerodepgina"/>
        <w:sz w:val="16"/>
        <w:szCs w:val="16"/>
      </w:rPr>
      <w:fldChar w:fldCharType="separate"/>
    </w:r>
    <w:r w:rsidR="00CC5090">
      <w:rPr>
        <w:rStyle w:val="Nmerodepgina"/>
        <w:noProof/>
        <w:sz w:val="16"/>
        <w:szCs w:val="16"/>
      </w:rPr>
      <w:t>1</w:t>
    </w:r>
    <w:r w:rsidRPr="005F0A95">
      <w:rPr>
        <w:rStyle w:val="Nmerodepgi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A27" w:rsidRDefault="00C10A27" w:rsidP="00F77AB5">
      <w:pPr>
        <w:spacing w:after="0"/>
      </w:pPr>
      <w:r>
        <w:separator/>
      </w:r>
    </w:p>
  </w:footnote>
  <w:footnote w:type="continuationSeparator" w:id="0">
    <w:p w:rsidR="00C10A27" w:rsidRDefault="00C10A27" w:rsidP="00F77A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877E2"/>
    <w:multiLevelType w:val="hybridMultilevel"/>
    <w:tmpl w:val="EA94DB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55200"/>
    <w:multiLevelType w:val="singleLevel"/>
    <w:tmpl w:val="AAEEF51E"/>
    <w:lvl w:ilvl="0">
      <w:start w:val="1"/>
      <w:numFmt w:val="bullet"/>
      <w:pStyle w:val="apartado2"/>
      <w:lvlText w:val="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  <w:sz w:val="12"/>
      </w:rPr>
    </w:lvl>
  </w:abstractNum>
  <w:abstractNum w:abstractNumId="2" w15:restartNumberingAfterBreak="0">
    <w:nsid w:val="54C26140"/>
    <w:multiLevelType w:val="hybridMultilevel"/>
    <w:tmpl w:val="2E6AFB4C"/>
    <w:lvl w:ilvl="0" w:tplc="B7C6CC56">
      <w:start w:val="1"/>
      <w:numFmt w:val="bullet"/>
      <w:lvlText w:val="→"/>
      <w:lvlJc w:val="left"/>
      <w:pPr>
        <w:tabs>
          <w:tab w:val="num" w:pos="0"/>
        </w:tabs>
        <w:ind w:left="340" w:hanging="34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C5CA8"/>
    <w:multiLevelType w:val="hybridMultilevel"/>
    <w:tmpl w:val="E0CA2F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F0EB5"/>
    <w:multiLevelType w:val="singleLevel"/>
    <w:tmpl w:val="E4E0EDFE"/>
    <w:lvl w:ilvl="0">
      <w:start w:val="1"/>
      <w:numFmt w:val="bullet"/>
      <w:pStyle w:val="apartado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</w:abstractNum>
  <w:abstractNum w:abstractNumId="5" w15:restartNumberingAfterBreak="0">
    <w:nsid w:val="6F206C8B"/>
    <w:multiLevelType w:val="hybridMultilevel"/>
    <w:tmpl w:val="D2F486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27"/>
    <w:rsid w:val="000477EC"/>
    <w:rsid w:val="00054012"/>
    <w:rsid w:val="001859F4"/>
    <w:rsid w:val="001B59A5"/>
    <w:rsid w:val="0023732A"/>
    <w:rsid w:val="00280315"/>
    <w:rsid w:val="002F220A"/>
    <w:rsid w:val="00306B19"/>
    <w:rsid w:val="005955D7"/>
    <w:rsid w:val="005A7D07"/>
    <w:rsid w:val="0065188E"/>
    <w:rsid w:val="006B05E8"/>
    <w:rsid w:val="00725055"/>
    <w:rsid w:val="00735D84"/>
    <w:rsid w:val="00774D09"/>
    <w:rsid w:val="007E2157"/>
    <w:rsid w:val="00803905"/>
    <w:rsid w:val="00891CBE"/>
    <w:rsid w:val="00925E15"/>
    <w:rsid w:val="009768DD"/>
    <w:rsid w:val="00AE7CE5"/>
    <w:rsid w:val="00B072FE"/>
    <w:rsid w:val="00B3558D"/>
    <w:rsid w:val="00BB143C"/>
    <w:rsid w:val="00C10A27"/>
    <w:rsid w:val="00C22062"/>
    <w:rsid w:val="00C73DE6"/>
    <w:rsid w:val="00CC5090"/>
    <w:rsid w:val="00D761ED"/>
    <w:rsid w:val="00F4217E"/>
    <w:rsid w:val="00F73D46"/>
    <w:rsid w:val="00F77AB5"/>
    <w:rsid w:val="00FD1780"/>
    <w:rsid w:val="00FF1FB4"/>
    <w:rsid w:val="00FF391D"/>
    <w:rsid w:val="00FF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70E00929"/>
  <w15:chartTrackingRefBased/>
  <w15:docId w15:val="{3ECF7B24-975F-4377-8FAC-6308F622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5E8"/>
    <w:pPr>
      <w:spacing w:after="120" w:line="240" w:lineRule="auto"/>
      <w:jc w:val="both"/>
    </w:pPr>
    <w:rPr>
      <w:rFonts w:ascii="Times New Roman" w:hAnsi="Times New Roman" w:cs="Times New Roman"/>
      <w:szCs w:val="20"/>
      <w:lang w:eastAsia="zh-CN"/>
    </w:rPr>
  </w:style>
  <w:style w:type="paragraph" w:styleId="Ttulo1">
    <w:name w:val="heading 1"/>
    <w:basedOn w:val="Normal"/>
    <w:next w:val="Normal"/>
    <w:link w:val="Ttulo1Car"/>
    <w:qFormat/>
    <w:rsid w:val="0065188E"/>
    <w:pPr>
      <w:keepNext/>
      <w:pageBreakBefore/>
      <w:pBdr>
        <w:bottom w:val="single" w:sz="4" w:space="1" w:color="auto"/>
      </w:pBdr>
      <w:spacing w:after="0"/>
      <w:jc w:val="center"/>
      <w:outlineLvl w:val="0"/>
    </w:pPr>
    <w:rPr>
      <w:rFonts w:ascii="Arial" w:hAnsi="Arial"/>
      <w:kern w:val="28"/>
      <w:sz w:val="32"/>
    </w:rPr>
  </w:style>
  <w:style w:type="paragraph" w:styleId="Ttulo2">
    <w:name w:val="heading 2"/>
    <w:basedOn w:val="Normal"/>
    <w:next w:val="Normal"/>
    <w:link w:val="Ttulo2Car"/>
    <w:qFormat/>
    <w:rsid w:val="0065188E"/>
    <w:pPr>
      <w:keepNext/>
      <w:pBdr>
        <w:top w:val="dotted" w:sz="4" w:space="1" w:color="auto"/>
        <w:bottom w:val="dotted" w:sz="4" w:space="1" w:color="auto"/>
      </w:pBdr>
      <w:spacing w:before="720" w:after="180"/>
      <w:jc w:val="left"/>
      <w:outlineLvl w:val="1"/>
    </w:pPr>
    <w:rPr>
      <w:rFonts w:ascii="Arial" w:hAnsi="Arial"/>
    </w:rPr>
  </w:style>
  <w:style w:type="paragraph" w:styleId="Ttulo3">
    <w:name w:val="heading 3"/>
    <w:basedOn w:val="Normal"/>
    <w:next w:val="Normal"/>
    <w:link w:val="Ttulo3Car"/>
    <w:qFormat/>
    <w:rsid w:val="000477EC"/>
    <w:pPr>
      <w:keepNext/>
      <w:pBdr>
        <w:bottom w:val="dotted" w:sz="4" w:space="1" w:color="auto"/>
      </w:pBdr>
      <w:spacing w:before="480"/>
      <w:jc w:val="left"/>
      <w:outlineLvl w:val="2"/>
    </w:pPr>
    <w:rPr>
      <w:rFonts w:ascii="Arial" w:hAnsi="Arial"/>
      <w:sz w:val="20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65188E"/>
    <w:pPr>
      <w:keepNext/>
      <w:spacing w:before="120"/>
      <w:jc w:val="left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65188E"/>
    <w:p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65188E"/>
    <w:pPr>
      <w:spacing w:before="240" w:after="60"/>
      <w:outlineLvl w:val="5"/>
    </w:pPr>
    <w:rPr>
      <w:b/>
      <w:bCs/>
      <w:i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518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77AB5"/>
    <w:rPr>
      <w:rFonts w:ascii="Times New Roman" w:hAnsi="Times New Roman" w:cs="Times New Roman"/>
      <w:sz w:val="24"/>
      <w:szCs w:val="20"/>
      <w:lang w:eastAsia="zh-CN"/>
    </w:rPr>
  </w:style>
  <w:style w:type="paragraph" w:styleId="Piedepgina">
    <w:name w:val="footer"/>
    <w:basedOn w:val="Normal"/>
    <w:link w:val="PiedepginaCar"/>
    <w:unhideWhenUsed/>
    <w:rsid w:val="006518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77AB5"/>
    <w:rPr>
      <w:rFonts w:ascii="Times New Roman" w:hAnsi="Times New Roman" w:cs="Times New Roman"/>
      <w:sz w:val="24"/>
      <w:szCs w:val="20"/>
      <w:lang w:eastAsia="zh-CN"/>
    </w:rPr>
  </w:style>
  <w:style w:type="character" w:styleId="Nmerodepgina">
    <w:name w:val="page number"/>
    <w:basedOn w:val="Fuentedeprrafopredeter"/>
    <w:semiHidden/>
    <w:unhideWhenUsed/>
    <w:rsid w:val="0065188E"/>
  </w:style>
  <w:style w:type="paragraph" w:customStyle="1" w:styleId="apartado">
    <w:name w:val="apartado"/>
    <w:basedOn w:val="Normal"/>
    <w:rsid w:val="0065188E"/>
    <w:pPr>
      <w:numPr>
        <w:numId w:val="1"/>
      </w:numPr>
      <w:tabs>
        <w:tab w:val="clear" w:pos="644"/>
        <w:tab w:val="left" w:pos="680"/>
      </w:tabs>
      <w:ind w:left="681" w:hanging="397"/>
    </w:pPr>
  </w:style>
  <w:style w:type="paragraph" w:customStyle="1" w:styleId="apartadocont">
    <w:name w:val="apartado (cont)"/>
    <w:basedOn w:val="apartado"/>
    <w:rsid w:val="0065188E"/>
    <w:pPr>
      <w:numPr>
        <w:numId w:val="0"/>
      </w:numPr>
      <w:ind w:left="680"/>
    </w:pPr>
  </w:style>
  <w:style w:type="paragraph" w:customStyle="1" w:styleId="apartado2">
    <w:name w:val="apartado 2"/>
    <w:basedOn w:val="apartado"/>
    <w:semiHidden/>
    <w:unhideWhenUsed/>
    <w:rsid w:val="0065188E"/>
    <w:pPr>
      <w:numPr>
        <w:numId w:val="2"/>
      </w:numPr>
      <w:tabs>
        <w:tab w:val="clear" w:pos="644"/>
      </w:tabs>
      <w:spacing w:after="0"/>
      <w:ind w:left="851" w:hanging="141"/>
    </w:pPr>
  </w:style>
  <w:style w:type="paragraph" w:styleId="Textosinformato">
    <w:name w:val="Plain Text"/>
    <w:basedOn w:val="Normal"/>
    <w:link w:val="TextosinformatoCar"/>
    <w:semiHidden/>
    <w:unhideWhenUsed/>
    <w:rsid w:val="0065188E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188E"/>
    <w:rPr>
      <w:rFonts w:ascii="Courier New" w:hAnsi="Courier New" w:cs="Times New Roman"/>
      <w:sz w:val="24"/>
      <w:szCs w:val="20"/>
      <w:lang w:eastAsia="zh-CN"/>
    </w:rPr>
  </w:style>
  <w:style w:type="paragraph" w:customStyle="1" w:styleId="comando">
    <w:name w:val="comando"/>
    <w:basedOn w:val="Textosinformato"/>
    <w:rsid w:val="0065188E"/>
    <w:pPr>
      <w:spacing w:after="0"/>
      <w:jc w:val="left"/>
    </w:pPr>
    <w:rPr>
      <w:sz w:val="18"/>
    </w:rPr>
  </w:style>
  <w:style w:type="character" w:styleId="nfasis">
    <w:name w:val="Emphasis"/>
    <w:basedOn w:val="Fuentedeprrafopredeter"/>
    <w:unhideWhenUsed/>
    <w:qFormat/>
    <w:rsid w:val="0065188E"/>
    <w:rPr>
      <w:i/>
    </w:rPr>
  </w:style>
  <w:style w:type="character" w:styleId="Hipervnculo">
    <w:name w:val="Hyperlink"/>
    <w:basedOn w:val="Fuentedeprrafopredeter"/>
    <w:semiHidden/>
    <w:unhideWhenUsed/>
    <w:rsid w:val="0065188E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unhideWhenUsed/>
    <w:rsid w:val="0065188E"/>
    <w:rPr>
      <w:color w:val="800080"/>
      <w:u w:val="single"/>
    </w:rPr>
  </w:style>
  <w:style w:type="paragraph" w:styleId="Mapadeldocumento">
    <w:name w:val="Document Map"/>
    <w:basedOn w:val="Normal"/>
    <w:link w:val="MapadeldocumentoCar"/>
    <w:semiHidden/>
    <w:rsid w:val="0065188E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65188E"/>
    <w:rPr>
      <w:rFonts w:ascii="Tahoma" w:hAnsi="Tahoma" w:cs="Times New Roman"/>
      <w:sz w:val="24"/>
      <w:szCs w:val="20"/>
      <w:shd w:val="clear" w:color="auto" w:fill="000080"/>
      <w:lang w:eastAsia="zh-CN"/>
    </w:rPr>
  </w:style>
  <w:style w:type="paragraph" w:customStyle="1" w:styleId="oharra">
    <w:name w:val="oharra"/>
    <w:basedOn w:val="Normal"/>
    <w:semiHidden/>
    <w:unhideWhenUsed/>
    <w:rsid w:val="0065188E"/>
    <w:pPr>
      <w:shd w:val="pct25" w:color="FFFF00" w:fill="auto"/>
      <w:spacing w:after="200"/>
      <w:ind w:left="567" w:right="284"/>
      <w:jc w:val="left"/>
    </w:pPr>
    <w:rPr>
      <w:sz w:val="16"/>
    </w:rPr>
  </w:style>
  <w:style w:type="paragraph" w:customStyle="1" w:styleId="Parrafo">
    <w:name w:val="Parrafo"/>
    <w:basedOn w:val="Normal"/>
    <w:semiHidden/>
    <w:unhideWhenUsed/>
    <w:rsid w:val="0065188E"/>
    <w:pPr>
      <w:spacing w:before="120" w:line="300" w:lineRule="atLeast"/>
      <w:ind w:firstLine="709"/>
    </w:pPr>
  </w:style>
  <w:style w:type="paragraph" w:styleId="Prrafodelista">
    <w:name w:val="List Paragraph"/>
    <w:basedOn w:val="Normal"/>
    <w:uiPriority w:val="34"/>
    <w:unhideWhenUsed/>
    <w:qFormat/>
    <w:rsid w:val="0065188E"/>
    <w:pPr>
      <w:ind w:left="720"/>
    </w:pPr>
  </w:style>
  <w:style w:type="paragraph" w:customStyle="1" w:styleId="tabla">
    <w:name w:val="tabla"/>
    <w:basedOn w:val="comando"/>
    <w:semiHidden/>
    <w:unhideWhenUsed/>
    <w:rsid w:val="0065188E"/>
    <w:pPr>
      <w:spacing w:before="60" w:after="60"/>
    </w:pPr>
  </w:style>
  <w:style w:type="paragraph" w:customStyle="1" w:styleId="tablacabecera">
    <w:name w:val="tabla (cabecera)"/>
    <w:basedOn w:val="tabla"/>
    <w:semiHidden/>
    <w:unhideWhenUsed/>
    <w:rsid w:val="0065188E"/>
    <w:pPr>
      <w:keepNext/>
      <w:jc w:val="center"/>
    </w:pPr>
    <w:rPr>
      <w:rFonts w:ascii="Arial" w:hAnsi="Arial"/>
      <w:smallCaps/>
      <w:sz w:val="20"/>
    </w:rPr>
  </w:style>
  <w:style w:type="paragraph" w:styleId="TDC1">
    <w:name w:val="toc 1"/>
    <w:basedOn w:val="Normal"/>
    <w:next w:val="Normal"/>
    <w:uiPriority w:val="39"/>
    <w:rsid w:val="00306B19"/>
    <w:pPr>
      <w:keepNext/>
      <w:tabs>
        <w:tab w:val="right" w:leader="dot" w:pos="9344"/>
      </w:tabs>
      <w:spacing w:before="480" w:after="240"/>
      <w:jc w:val="left"/>
    </w:pPr>
    <w:rPr>
      <w:rFonts w:ascii="Arial" w:eastAsia="Times New Roman" w:hAnsi="Arial"/>
      <w:noProof/>
      <w:lang w:eastAsia="es-ES"/>
    </w:rPr>
  </w:style>
  <w:style w:type="paragraph" w:styleId="TDC2">
    <w:name w:val="toc 2"/>
    <w:basedOn w:val="Normal"/>
    <w:next w:val="Normal"/>
    <w:uiPriority w:val="39"/>
    <w:rsid w:val="00306B19"/>
    <w:pPr>
      <w:tabs>
        <w:tab w:val="right" w:leader="dot" w:pos="9356"/>
      </w:tabs>
      <w:ind w:left="238"/>
    </w:pPr>
    <w:rPr>
      <w:rFonts w:ascii="Arial" w:eastAsia="Times New Roman" w:hAnsi="Arial"/>
      <w:noProof/>
      <w:sz w:val="20"/>
      <w:lang w:eastAsia="es-ES"/>
    </w:rPr>
  </w:style>
  <w:style w:type="paragraph" w:styleId="TDC3">
    <w:name w:val="toc 3"/>
    <w:basedOn w:val="Normal"/>
    <w:next w:val="Normal"/>
    <w:uiPriority w:val="39"/>
    <w:rsid w:val="006B05E8"/>
    <w:pPr>
      <w:tabs>
        <w:tab w:val="left" w:pos="851"/>
        <w:tab w:val="right" w:leader="dot" w:pos="9356"/>
      </w:tabs>
      <w:ind w:left="480"/>
    </w:pPr>
    <w:rPr>
      <w:rFonts w:eastAsia="Times New Roman"/>
      <w:sz w:val="20"/>
      <w:lang w:eastAsia="es-ES"/>
    </w:rPr>
  </w:style>
  <w:style w:type="paragraph" w:styleId="TDC4">
    <w:name w:val="toc 4"/>
    <w:basedOn w:val="Normal"/>
    <w:next w:val="Normal"/>
    <w:autoRedefine/>
    <w:semiHidden/>
    <w:rsid w:val="0065188E"/>
    <w:pPr>
      <w:ind w:left="720"/>
    </w:pPr>
  </w:style>
  <w:style w:type="paragraph" w:styleId="TDC5">
    <w:name w:val="toc 5"/>
    <w:basedOn w:val="Normal"/>
    <w:next w:val="Normal"/>
    <w:autoRedefine/>
    <w:semiHidden/>
    <w:rsid w:val="0065188E"/>
    <w:pPr>
      <w:ind w:left="960"/>
    </w:pPr>
  </w:style>
  <w:style w:type="paragraph" w:styleId="TDC6">
    <w:name w:val="toc 6"/>
    <w:basedOn w:val="Normal"/>
    <w:next w:val="Normal"/>
    <w:autoRedefine/>
    <w:semiHidden/>
    <w:rsid w:val="0065188E"/>
    <w:pPr>
      <w:ind w:left="1200"/>
    </w:pPr>
  </w:style>
  <w:style w:type="paragraph" w:styleId="TDC7">
    <w:name w:val="toc 7"/>
    <w:basedOn w:val="Normal"/>
    <w:next w:val="Normal"/>
    <w:autoRedefine/>
    <w:semiHidden/>
    <w:rsid w:val="0065188E"/>
    <w:pPr>
      <w:ind w:left="1440"/>
    </w:pPr>
  </w:style>
  <w:style w:type="paragraph" w:styleId="TDC8">
    <w:name w:val="toc 8"/>
    <w:basedOn w:val="Normal"/>
    <w:next w:val="Normal"/>
    <w:autoRedefine/>
    <w:semiHidden/>
    <w:rsid w:val="0065188E"/>
    <w:pPr>
      <w:ind w:left="1680"/>
    </w:pPr>
  </w:style>
  <w:style w:type="paragraph" w:styleId="TDC9">
    <w:name w:val="toc 9"/>
    <w:basedOn w:val="Normal"/>
    <w:next w:val="Normal"/>
    <w:autoRedefine/>
    <w:semiHidden/>
    <w:rsid w:val="0065188E"/>
    <w:pPr>
      <w:ind w:left="1920"/>
    </w:pPr>
  </w:style>
  <w:style w:type="paragraph" w:styleId="Textodeglobo">
    <w:name w:val="Balloon Text"/>
    <w:basedOn w:val="Normal"/>
    <w:link w:val="TextodegloboCar"/>
    <w:semiHidden/>
    <w:unhideWhenUsed/>
    <w:rsid w:val="0065188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65188E"/>
    <w:rPr>
      <w:rFonts w:ascii="Tahoma" w:hAnsi="Tahoma" w:cs="Tahoma"/>
      <w:sz w:val="16"/>
      <w:szCs w:val="16"/>
      <w:lang w:eastAsia="zh-CN"/>
    </w:rPr>
  </w:style>
  <w:style w:type="paragraph" w:styleId="Textoindependiente">
    <w:name w:val="Body Text"/>
    <w:basedOn w:val="Normal"/>
    <w:link w:val="TextoindependienteCar"/>
    <w:semiHidden/>
    <w:unhideWhenUsed/>
    <w:rsid w:val="0065188E"/>
    <w:pPr>
      <w:spacing w:after="0"/>
      <w:jc w:val="center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5188E"/>
    <w:rPr>
      <w:rFonts w:ascii="Times New Roman" w:hAnsi="Times New Roman" w:cs="Times New Roman"/>
      <w:sz w:val="24"/>
      <w:szCs w:val="20"/>
      <w:lang w:val="es-ES_tradnl" w:eastAsia="zh-CN"/>
    </w:rPr>
  </w:style>
  <w:style w:type="paragraph" w:styleId="Ttulo">
    <w:name w:val="Title"/>
    <w:basedOn w:val="Normal"/>
    <w:link w:val="TtuloCar"/>
    <w:unhideWhenUsed/>
    <w:qFormat/>
    <w:rsid w:val="0065188E"/>
    <w:pPr>
      <w:pBdr>
        <w:bottom w:val="double" w:sz="4" w:space="1" w:color="auto"/>
      </w:pBdr>
      <w:jc w:val="center"/>
    </w:pPr>
    <w:rPr>
      <w:rFonts w:ascii="Arial" w:hAnsi="Arial"/>
      <w:sz w:val="32"/>
      <w:lang w:val="es-ES_tradnl"/>
    </w:rPr>
  </w:style>
  <w:style w:type="character" w:customStyle="1" w:styleId="TtuloCar">
    <w:name w:val="Título Car"/>
    <w:basedOn w:val="Fuentedeprrafopredeter"/>
    <w:link w:val="Ttulo"/>
    <w:rsid w:val="0065188E"/>
    <w:rPr>
      <w:rFonts w:ascii="Arial" w:hAnsi="Arial" w:cs="Times New Roman"/>
      <w:sz w:val="32"/>
      <w:szCs w:val="20"/>
      <w:lang w:val="es-ES_tradnl" w:eastAsia="zh-CN"/>
    </w:rPr>
  </w:style>
  <w:style w:type="character" w:customStyle="1" w:styleId="Ttulo1Car">
    <w:name w:val="Título 1 Car"/>
    <w:basedOn w:val="Fuentedeprrafopredeter"/>
    <w:link w:val="Ttulo1"/>
    <w:rsid w:val="0065188E"/>
    <w:rPr>
      <w:rFonts w:ascii="Arial" w:hAnsi="Arial" w:cs="Times New Roman"/>
      <w:kern w:val="28"/>
      <w:sz w:val="32"/>
      <w:szCs w:val="20"/>
      <w:lang w:eastAsia="zh-CN"/>
    </w:rPr>
  </w:style>
  <w:style w:type="paragraph" w:customStyle="1" w:styleId="Ttulo1cont">
    <w:name w:val="Título 1 (cont)"/>
    <w:basedOn w:val="Normal"/>
    <w:next w:val="Normal"/>
    <w:rsid w:val="0065188E"/>
    <w:pPr>
      <w:spacing w:after="480"/>
      <w:jc w:val="right"/>
    </w:pPr>
    <w:rPr>
      <w:rFonts w:ascii="Arial" w:hAnsi="Arial"/>
      <w:sz w:val="18"/>
    </w:rPr>
  </w:style>
  <w:style w:type="character" w:customStyle="1" w:styleId="Ttulo2Car">
    <w:name w:val="Título 2 Car"/>
    <w:basedOn w:val="Fuentedeprrafopredeter"/>
    <w:link w:val="Ttulo2"/>
    <w:rsid w:val="0065188E"/>
    <w:rPr>
      <w:rFonts w:ascii="Arial" w:hAnsi="Arial" w:cs="Times New Roman"/>
      <w:sz w:val="24"/>
      <w:szCs w:val="20"/>
      <w:lang w:eastAsia="zh-CN"/>
    </w:rPr>
  </w:style>
  <w:style w:type="character" w:customStyle="1" w:styleId="Ttulo3Car">
    <w:name w:val="Título 3 Car"/>
    <w:basedOn w:val="Fuentedeprrafopredeter"/>
    <w:link w:val="Ttulo3"/>
    <w:rsid w:val="000477EC"/>
    <w:rPr>
      <w:rFonts w:ascii="Arial" w:hAnsi="Arial" w:cs="Times New Roman"/>
      <w:sz w:val="20"/>
      <w:szCs w:val="20"/>
      <w:lang w:eastAsia="zh-CN"/>
    </w:rPr>
  </w:style>
  <w:style w:type="character" w:customStyle="1" w:styleId="Ttulo4Car">
    <w:name w:val="Título 4 Car"/>
    <w:basedOn w:val="Fuentedeprrafopredeter"/>
    <w:link w:val="Ttulo4"/>
    <w:semiHidden/>
    <w:rsid w:val="0065188E"/>
    <w:rPr>
      <w:rFonts w:ascii="Arial" w:hAnsi="Arial" w:cs="Times New Roman"/>
      <w:szCs w:val="20"/>
      <w:lang w:eastAsia="zh-CN"/>
    </w:rPr>
  </w:style>
  <w:style w:type="character" w:customStyle="1" w:styleId="Ttulo5Car">
    <w:name w:val="Título 5 Car"/>
    <w:basedOn w:val="Fuentedeprrafopredeter"/>
    <w:link w:val="Ttulo5"/>
    <w:semiHidden/>
    <w:rsid w:val="0065188E"/>
    <w:rPr>
      <w:rFonts w:ascii="Times New Roman" w:hAnsi="Times New Roman" w:cs="Times New Roman"/>
      <w:b/>
      <w:bCs/>
      <w:iCs/>
      <w:sz w:val="24"/>
      <w:szCs w:val="26"/>
      <w:lang w:eastAsia="zh-CN"/>
    </w:rPr>
  </w:style>
  <w:style w:type="character" w:customStyle="1" w:styleId="Ttulo6Car">
    <w:name w:val="Título 6 Car"/>
    <w:basedOn w:val="Fuentedeprrafopredeter"/>
    <w:link w:val="Ttulo6"/>
    <w:semiHidden/>
    <w:rsid w:val="0065188E"/>
    <w:rPr>
      <w:rFonts w:ascii="Times New Roman" w:hAnsi="Times New Roman" w:cs="Times New Roman"/>
      <w:b/>
      <w:bCs/>
      <w:i/>
      <w:sz w:val="24"/>
      <w:lang w:eastAsia="zh-CN"/>
    </w:rPr>
  </w:style>
  <w:style w:type="paragraph" w:customStyle="1" w:styleId="codigofuente">
    <w:name w:val="codigo fuente"/>
    <w:basedOn w:val="Normal"/>
    <w:qFormat/>
    <w:rsid w:val="000477EC"/>
    <w:pPr>
      <w:spacing w:after="0"/>
      <w:jc w:val="left"/>
    </w:pPr>
    <w:rPr>
      <w:rFonts w:ascii="Courier New" w:hAnsi="Courier New" w:cs="Courier New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urua\Documents\Plantillas%20personalizadas%20de%20Office\en%20blanco%20-vertical-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 blanco -vertical-.dotx</Template>
  <TotalTime>142</TotalTime>
  <Pages>2</Pages>
  <Words>1035</Words>
  <Characters>5694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Lista de tareas priorizada en cabeza</vt:lpstr>
      <vt:lpstr>    principios en los que se basa el sistema</vt:lpstr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Ulma C y E, S. Coop.</dc:creator>
  <cp:keywords/>
  <dc:description/>
  <cp:lastModifiedBy>Juan Murua</cp:lastModifiedBy>
  <cp:revision>3</cp:revision>
  <dcterms:created xsi:type="dcterms:W3CDTF">2019-07-18T06:37:00Z</dcterms:created>
  <dcterms:modified xsi:type="dcterms:W3CDTF">2019-08-20T10:20:00Z</dcterms:modified>
</cp:coreProperties>
</file>