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87" w:rsidRDefault="00E36D41" w:rsidP="00E36D41">
      <w:pPr>
        <w:jc w:val="center"/>
        <w:rPr>
          <w:b/>
          <w:sz w:val="72"/>
          <w:szCs w:val="72"/>
          <w:u w:val="single"/>
          <w:lang w:val="es-ES"/>
        </w:rPr>
      </w:pPr>
      <w:r w:rsidRPr="00E36D41">
        <w:rPr>
          <w:b/>
          <w:sz w:val="72"/>
          <w:szCs w:val="72"/>
          <w:u w:val="single"/>
          <w:lang w:val="es-ES"/>
        </w:rPr>
        <w:t>Mercado-Envió</w:t>
      </w:r>
    </w:p>
    <w:p w:rsidR="00E36D41" w:rsidRDefault="00E36D41" w:rsidP="00E36D41">
      <w:pPr>
        <w:jc w:val="center"/>
        <w:rPr>
          <w:b/>
          <w:sz w:val="72"/>
          <w:szCs w:val="72"/>
          <w:u w:val="single"/>
          <w:lang w:val="es-ES"/>
        </w:rPr>
      </w:pPr>
    </w:p>
    <w:p w:rsidR="00E36D41" w:rsidRDefault="00E36D41" w:rsidP="00E36D41">
      <w:pPr>
        <w:jc w:val="center"/>
        <w:rPr>
          <w:b/>
          <w:sz w:val="72"/>
          <w:szCs w:val="72"/>
          <w:u w:val="single"/>
          <w:lang w:val="es-ES"/>
        </w:rPr>
      </w:pP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  <w:r w:rsidRPr="00E36D41">
        <w:rPr>
          <w:b/>
          <w:sz w:val="28"/>
          <w:szCs w:val="28"/>
          <w:u w:val="single"/>
          <w:lang w:val="es-ES"/>
        </w:rPr>
        <w:t>Grupo: ROAD TO PROYECTO</w:t>
      </w: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Curso: K3051</w:t>
      </w: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</w:p>
    <w:p w:rsidR="00E36D41" w:rsidRDefault="00E36D41" w:rsidP="00E36D4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Integrantes:</w:t>
      </w:r>
    </w:p>
    <w:p w:rsidR="00E36D41" w:rsidRPr="00E36D41" w:rsidRDefault="00E36D41" w:rsidP="00E36D41">
      <w:pPr>
        <w:pStyle w:val="Prrafodelista"/>
        <w:numPr>
          <w:ilvl w:val="0"/>
          <w:numId w:val="1"/>
        </w:numPr>
        <w:rPr>
          <w:b/>
          <w:sz w:val="28"/>
          <w:szCs w:val="28"/>
          <w:u w:val="single"/>
          <w:lang w:val="es-ES"/>
        </w:rPr>
      </w:pPr>
      <w:proofErr w:type="spellStart"/>
      <w:r>
        <w:rPr>
          <w:sz w:val="28"/>
          <w:szCs w:val="28"/>
          <w:lang w:val="es-ES"/>
        </w:rPr>
        <w:t>Battaglino</w:t>
      </w:r>
      <w:proofErr w:type="spellEnd"/>
      <w:r>
        <w:rPr>
          <w:sz w:val="28"/>
          <w:szCs w:val="28"/>
          <w:lang w:val="es-ES"/>
        </w:rPr>
        <w:t>, Martín</w:t>
      </w:r>
    </w:p>
    <w:p w:rsidR="00E36D41" w:rsidRPr="00E36D41" w:rsidRDefault="00E36D41" w:rsidP="00E36D41">
      <w:pPr>
        <w:pStyle w:val="Prrafodelista"/>
        <w:numPr>
          <w:ilvl w:val="0"/>
          <w:numId w:val="1"/>
        </w:numPr>
        <w:rPr>
          <w:b/>
          <w:sz w:val="28"/>
          <w:szCs w:val="28"/>
          <w:u w:val="single"/>
          <w:lang w:val="es-ES"/>
        </w:rPr>
      </w:pPr>
      <w:proofErr w:type="spellStart"/>
      <w:r>
        <w:rPr>
          <w:sz w:val="28"/>
          <w:szCs w:val="28"/>
          <w:lang w:val="es-ES"/>
        </w:rPr>
        <w:t>D’Ambrosio</w:t>
      </w:r>
      <w:proofErr w:type="spellEnd"/>
      <w:r>
        <w:rPr>
          <w:sz w:val="28"/>
          <w:szCs w:val="28"/>
          <w:lang w:val="es-ES"/>
        </w:rPr>
        <w:t>, Juan Ignacio</w:t>
      </w:r>
    </w:p>
    <w:p w:rsidR="00E36D41" w:rsidRPr="00E36D41" w:rsidRDefault="00E36D41" w:rsidP="00E36D41">
      <w:pPr>
        <w:pStyle w:val="Prrafodelista"/>
        <w:numPr>
          <w:ilvl w:val="0"/>
          <w:numId w:val="1"/>
        </w:numPr>
        <w:rPr>
          <w:b/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>Franco Goyeneche, Santiago</w:t>
      </w:r>
    </w:p>
    <w:p w:rsidR="00E36D41" w:rsidRPr="00E36D41" w:rsidRDefault="00E36D41" w:rsidP="00E36D41">
      <w:pPr>
        <w:pStyle w:val="Prrafodelista"/>
        <w:numPr>
          <w:ilvl w:val="0"/>
          <w:numId w:val="1"/>
        </w:numPr>
        <w:rPr>
          <w:b/>
          <w:sz w:val="28"/>
          <w:szCs w:val="28"/>
          <w:u w:val="single"/>
          <w:lang w:val="es-ES"/>
        </w:rPr>
      </w:pPr>
      <w:proofErr w:type="spellStart"/>
      <w:r>
        <w:rPr>
          <w:sz w:val="28"/>
          <w:szCs w:val="28"/>
          <w:lang w:val="es-ES"/>
        </w:rPr>
        <w:t>Nicosanti</w:t>
      </w:r>
      <w:proofErr w:type="spellEnd"/>
      <w:r>
        <w:rPr>
          <w:sz w:val="28"/>
          <w:szCs w:val="28"/>
          <w:lang w:val="es-ES"/>
        </w:rPr>
        <w:t>, Juan Pablo</w:t>
      </w:r>
    </w:p>
    <w:p w:rsidR="00E36D41" w:rsidRPr="00E36D41" w:rsidRDefault="00E36D41" w:rsidP="00E36D41">
      <w:pPr>
        <w:rPr>
          <w:sz w:val="28"/>
          <w:szCs w:val="28"/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Default="00E36D41">
      <w:pPr>
        <w:rPr>
          <w:lang w:val="es-ES"/>
        </w:rPr>
      </w:pPr>
    </w:p>
    <w:p w:rsidR="00E36D41" w:rsidRPr="00E36D41" w:rsidRDefault="00E36D41">
      <w:pPr>
        <w:rPr>
          <w:b/>
          <w:sz w:val="36"/>
          <w:szCs w:val="36"/>
          <w:u w:val="single"/>
          <w:lang w:val="es-ES"/>
        </w:rPr>
      </w:pPr>
      <w:r w:rsidRPr="00E36D41">
        <w:rPr>
          <w:b/>
          <w:sz w:val="36"/>
          <w:szCs w:val="36"/>
          <w:u w:val="single"/>
          <w:lang w:val="es-ES"/>
        </w:rPr>
        <w:t>Índice</w:t>
      </w:r>
    </w:p>
    <w:p w:rsidR="00E36D41" w:rsidRPr="00E36D41" w:rsidRDefault="00E36D41">
      <w:pPr>
        <w:rPr>
          <w:b/>
          <w:sz w:val="44"/>
          <w:szCs w:val="44"/>
          <w:u w:val="single"/>
          <w:lang w:val="es-ES"/>
        </w:rPr>
      </w:pPr>
    </w:p>
    <w:p w:rsidR="00E36D41" w:rsidRPr="00E36D41" w:rsidRDefault="002425B9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Creación </w:t>
      </w:r>
      <w:r w:rsidR="00E36D41" w:rsidRPr="00E36D41">
        <w:rPr>
          <w:i/>
          <w:sz w:val="28"/>
          <w:szCs w:val="28"/>
          <w:lang w:val="es-ES"/>
        </w:rPr>
        <w:t>de tablas</w:t>
      </w:r>
      <w:r>
        <w:rPr>
          <w:i/>
          <w:sz w:val="28"/>
          <w:szCs w:val="28"/>
          <w:lang w:val="es-ES"/>
        </w:rPr>
        <w:t xml:space="preserve"> y migración de datos</w:t>
      </w:r>
      <w:r w:rsidR="00E36D41">
        <w:rPr>
          <w:i/>
          <w:sz w:val="28"/>
          <w:szCs w:val="28"/>
          <w:lang w:val="es-ES"/>
        </w:rPr>
        <w:t>………</w:t>
      </w:r>
      <w:r>
        <w:rPr>
          <w:i/>
          <w:sz w:val="28"/>
          <w:szCs w:val="28"/>
          <w:lang w:val="es-ES"/>
        </w:rPr>
        <w:t>.</w:t>
      </w:r>
      <w:r w:rsidR="00E36D41">
        <w:rPr>
          <w:i/>
          <w:sz w:val="28"/>
          <w:szCs w:val="28"/>
          <w:lang w:val="es-ES"/>
        </w:rPr>
        <w:t>…………..</w:t>
      </w:r>
      <w:r w:rsidR="00BE1E60">
        <w:rPr>
          <w:i/>
          <w:sz w:val="28"/>
          <w:szCs w:val="28"/>
          <w:lang w:val="es-ES"/>
        </w:rPr>
        <w:t xml:space="preserve"> Página 3</w:t>
      </w:r>
    </w:p>
    <w:p w:rsidR="00E36D41" w:rsidRPr="00E36D41" w:rsidRDefault="00E36D41">
      <w:pPr>
        <w:rPr>
          <w:i/>
          <w:sz w:val="28"/>
          <w:szCs w:val="28"/>
          <w:lang w:val="es-ES"/>
        </w:rPr>
      </w:pPr>
    </w:p>
    <w:p w:rsidR="00E36D41" w:rsidRPr="00E36D41" w:rsidRDefault="00E36D41">
      <w:pPr>
        <w:rPr>
          <w:i/>
          <w:sz w:val="28"/>
          <w:szCs w:val="28"/>
          <w:lang w:val="es-ES"/>
        </w:rPr>
      </w:pPr>
      <w:proofErr w:type="spellStart"/>
      <w:r w:rsidRPr="00E36D41">
        <w:rPr>
          <w:i/>
          <w:sz w:val="28"/>
          <w:szCs w:val="28"/>
          <w:lang w:val="es-ES"/>
        </w:rPr>
        <w:t>Stored</w:t>
      </w:r>
      <w:proofErr w:type="spellEnd"/>
      <w:r w:rsidRPr="00E36D41">
        <w:rPr>
          <w:i/>
          <w:sz w:val="28"/>
          <w:szCs w:val="28"/>
          <w:lang w:val="es-ES"/>
        </w:rPr>
        <w:t xml:space="preserve"> </w:t>
      </w:r>
      <w:proofErr w:type="spellStart"/>
      <w:r w:rsidRPr="00E36D41">
        <w:rPr>
          <w:i/>
          <w:sz w:val="28"/>
          <w:szCs w:val="28"/>
          <w:lang w:val="es-ES"/>
        </w:rPr>
        <w:t>Procedures</w:t>
      </w:r>
      <w:proofErr w:type="spellEnd"/>
      <w:r w:rsidRPr="00E36D41">
        <w:rPr>
          <w:i/>
          <w:sz w:val="28"/>
          <w:szCs w:val="28"/>
          <w:lang w:val="es-ES"/>
        </w:rPr>
        <w:t xml:space="preserve"> y </w:t>
      </w:r>
      <w:proofErr w:type="spellStart"/>
      <w:r w:rsidRPr="00E36D41">
        <w:rPr>
          <w:i/>
          <w:sz w:val="28"/>
          <w:szCs w:val="28"/>
          <w:lang w:val="es-ES"/>
        </w:rPr>
        <w:t>Triggers</w:t>
      </w:r>
      <w:proofErr w:type="spellEnd"/>
      <w:r>
        <w:rPr>
          <w:i/>
          <w:sz w:val="28"/>
          <w:szCs w:val="28"/>
          <w:lang w:val="es-ES"/>
        </w:rPr>
        <w:t>………………………………………</w:t>
      </w:r>
      <w:r w:rsidR="00BE1E60">
        <w:rPr>
          <w:i/>
          <w:sz w:val="28"/>
          <w:szCs w:val="28"/>
          <w:lang w:val="es-ES"/>
        </w:rPr>
        <w:t xml:space="preserve"> Página 8</w:t>
      </w:r>
    </w:p>
    <w:p w:rsidR="00E36D41" w:rsidRPr="00E36D41" w:rsidRDefault="00E36D41">
      <w:pPr>
        <w:rPr>
          <w:i/>
          <w:sz w:val="28"/>
          <w:szCs w:val="28"/>
          <w:lang w:val="es-ES"/>
        </w:rPr>
      </w:pPr>
    </w:p>
    <w:p w:rsidR="00E36D41" w:rsidRDefault="00E36D41">
      <w:pPr>
        <w:rPr>
          <w:i/>
          <w:sz w:val="28"/>
          <w:szCs w:val="28"/>
          <w:lang w:val="es-ES"/>
        </w:rPr>
      </w:pPr>
      <w:r w:rsidRPr="00E36D41">
        <w:rPr>
          <w:i/>
          <w:sz w:val="28"/>
          <w:szCs w:val="28"/>
          <w:lang w:val="es-ES"/>
        </w:rPr>
        <w:t>DER (Diagrama Entidad-Relación)</w:t>
      </w:r>
      <w:r>
        <w:rPr>
          <w:i/>
          <w:sz w:val="28"/>
          <w:szCs w:val="28"/>
          <w:lang w:val="es-ES"/>
        </w:rPr>
        <w:t>………………………………</w:t>
      </w: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1E0E40" w:rsidRDefault="001E0E40">
      <w:pPr>
        <w:rPr>
          <w:i/>
          <w:sz w:val="28"/>
          <w:szCs w:val="28"/>
          <w:lang w:val="es-ES"/>
        </w:rPr>
      </w:pPr>
    </w:p>
    <w:p w:rsidR="001E0E40" w:rsidRDefault="001E0E40">
      <w:pPr>
        <w:rPr>
          <w:i/>
          <w:sz w:val="28"/>
          <w:szCs w:val="28"/>
          <w:lang w:val="es-ES"/>
        </w:rPr>
      </w:pPr>
    </w:p>
    <w:p w:rsidR="001E0E40" w:rsidRDefault="001E0E40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lang w:val="es-ES"/>
        </w:rPr>
      </w:pPr>
    </w:p>
    <w:p w:rsidR="00324F3D" w:rsidRDefault="00324F3D">
      <w:pPr>
        <w:rPr>
          <w:i/>
          <w:sz w:val="28"/>
          <w:szCs w:val="28"/>
          <w:u w:val="single"/>
          <w:lang w:val="es-ES"/>
        </w:rPr>
      </w:pPr>
      <w:r w:rsidRPr="00324F3D">
        <w:rPr>
          <w:i/>
          <w:sz w:val="28"/>
          <w:szCs w:val="28"/>
          <w:u w:val="single"/>
          <w:lang w:val="es-ES"/>
        </w:rPr>
        <w:lastRenderedPageBreak/>
        <w:t>Creación de tablas y migración de datos</w:t>
      </w:r>
    </w:p>
    <w:p w:rsidR="00324F3D" w:rsidRDefault="00324F3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apartado del documento se describe la estructura de tablas creadas, con sus respectivos tipos de datos y </w:t>
      </w:r>
      <w:proofErr w:type="spellStart"/>
      <w:r>
        <w:rPr>
          <w:sz w:val="24"/>
          <w:szCs w:val="24"/>
          <w:lang w:val="es-ES"/>
        </w:rPr>
        <w:t>constraints</w:t>
      </w:r>
      <w:proofErr w:type="spellEnd"/>
      <w:r>
        <w:rPr>
          <w:sz w:val="24"/>
          <w:szCs w:val="24"/>
          <w:lang w:val="es-ES"/>
        </w:rPr>
        <w:t>. Además se hace referencia a la migración de datos, indicando origen y destino de los datos del sistema.</w:t>
      </w:r>
    </w:p>
    <w:p w:rsidR="00324F3D" w:rsidRDefault="00324F3D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1E0E40" w:rsidTr="001E0E40">
        <w:tc>
          <w:tcPr>
            <w:tcW w:w="846" w:type="dxa"/>
          </w:tcPr>
          <w:p w:rsidR="00324F3D" w:rsidRDefault="00324F3D" w:rsidP="00324F3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324F3D" w:rsidRDefault="00324F3D" w:rsidP="00324F3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324F3D" w:rsidRDefault="00324F3D" w:rsidP="00324F3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324F3D" w:rsidRDefault="00324F3D" w:rsidP="00324F3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324F3D" w:rsidRDefault="00324F3D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324F3D" w:rsidRDefault="00324F3D" w:rsidP="00324F3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1E0E40" w:rsidTr="006B654C">
        <w:tc>
          <w:tcPr>
            <w:tcW w:w="846" w:type="dxa"/>
            <w:vMerge w:val="restart"/>
            <w:textDirection w:val="btLr"/>
            <w:vAlign w:val="center"/>
          </w:tcPr>
          <w:p w:rsidR="001E0E40" w:rsidRPr="001E0E40" w:rsidRDefault="001E0E40" w:rsidP="006B654C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 w:rsidRPr="001E0E40">
              <w:rPr>
                <w:rFonts w:ascii="Consolas" w:hAnsi="Consolas"/>
                <w:sz w:val="28"/>
                <w:szCs w:val="44"/>
                <w:lang w:val="es-ES"/>
              </w:rPr>
              <w:t>Calificación</w:t>
            </w:r>
          </w:p>
        </w:tc>
        <w:tc>
          <w:tcPr>
            <w:tcW w:w="2410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Calificacion_Codigo</w:t>
            </w:r>
            <w:proofErr w:type="spellEnd"/>
          </w:p>
        </w:tc>
        <w:tc>
          <w:tcPr>
            <w:tcW w:w="1701" w:type="dxa"/>
          </w:tcPr>
          <w:p w:rsidR="001E0E40" w:rsidRPr="00324F3D" w:rsidRDefault="001E0E40" w:rsidP="001E0E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7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1E0E40" w:rsidRPr="001E0E40" w:rsidRDefault="001E0E40" w:rsidP="00324F3D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E0E40"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1E0E40" w:rsidTr="001E0E40">
        <w:tc>
          <w:tcPr>
            <w:tcW w:w="846" w:type="dxa"/>
            <w:vMerge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E0E40" w:rsidRDefault="001E0E40" w:rsidP="001E0E40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TranId</w:t>
            </w:r>
            <w:proofErr w:type="spellEnd"/>
          </w:p>
        </w:tc>
        <w:tc>
          <w:tcPr>
            <w:tcW w:w="1701" w:type="dxa"/>
          </w:tcPr>
          <w:p w:rsidR="001E0E40" w:rsidRDefault="001E0E40" w:rsidP="001E0E4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7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Transaccion</w:t>
            </w:r>
            <w:proofErr w:type="spellEnd"/>
          </w:p>
        </w:tc>
        <w:tc>
          <w:tcPr>
            <w:tcW w:w="2552" w:type="dxa"/>
          </w:tcPr>
          <w:p w:rsidR="001E0E40" w:rsidRPr="001E0E40" w:rsidRDefault="001E0E40" w:rsidP="00324F3D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E0E40">
              <w:rPr>
                <w:rFonts w:ascii="Consolas" w:hAnsi="Consolas" w:cs="Consolas"/>
                <w:color w:val="FF0000"/>
                <w:sz w:val="19"/>
                <w:szCs w:val="19"/>
              </w:rPr>
              <w:t>Referencia a la transacción calificada</w:t>
            </w:r>
          </w:p>
        </w:tc>
      </w:tr>
      <w:tr w:rsidR="001E0E40" w:rsidTr="001E0E40">
        <w:tc>
          <w:tcPr>
            <w:tcW w:w="846" w:type="dxa"/>
            <w:vMerge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E0E40" w:rsidRDefault="001E0E40" w:rsidP="001E0E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Calificacion_Cant_Estrellas</w:t>
            </w:r>
            <w:proofErr w:type="spellEnd"/>
          </w:p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1E0E40" w:rsidRDefault="001E0E40" w:rsidP="001E0E4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CantEstrellas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1E0E40" w:rsidRPr="001E0E40" w:rsidRDefault="001E0E40" w:rsidP="00324F3D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E0E40">
              <w:rPr>
                <w:rFonts w:ascii="Consolas" w:hAnsi="Consolas" w:cs="Consolas"/>
                <w:color w:val="FF0000"/>
                <w:sz w:val="19"/>
                <w:szCs w:val="19"/>
              </w:rPr>
              <w:t>Puntaje</w:t>
            </w:r>
          </w:p>
        </w:tc>
      </w:tr>
      <w:tr w:rsidR="001E0E40" w:rsidTr="001E0E40">
        <w:tc>
          <w:tcPr>
            <w:tcW w:w="846" w:type="dxa"/>
            <w:vMerge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Calificacion_Descripcion</w:t>
            </w:r>
            <w:proofErr w:type="spellEnd"/>
          </w:p>
        </w:tc>
        <w:tc>
          <w:tcPr>
            <w:tcW w:w="1701" w:type="dxa"/>
          </w:tcPr>
          <w:p w:rsidR="001E0E40" w:rsidRDefault="001E0E40" w:rsidP="00324F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Descipcion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1E0E40" w:rsidRDefault="001E0E40" w:rsidP="001E0E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1E0E40" w:rsidRDefault="001E0E40" w:rsidP="00324F3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1E0E40" w:rsidRPr="001E0E40" w:rsidRDefault="001E0E40" w:rsidP="00324F3D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E0E40">
              <w:rPr>
                <w:rFonts w:ascii="Consolas" w:hAnsi="Consolas" w:cs="Consolas"/>
                <w:color w:val="FF0000"/>
                <w:sz w:val="19"/>
                <w:szCs w:val="19"/>
              </w:rPr>
              <w:t>Comentarios adicionales</w:t>
            </w:r>
          </w:p>
        </w:tc>
      </w:tr>
    </w:tbl>
    <w:p w:rsidR="00FE60CB" w:rsidRDefault="00FE60CB" w:rsidP="00FE60CB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27"/>
        <w:gridCol w:w="1862"/>
        <w:gridCol w:w="1842"/>
        <w:gridCol w:w="2127"/>
        <w:gridCol w:w="1842"/>
        <w:gridCol w:w="2127"/>
      </w:tblGrid>
      <w:tr w:rsidR="00FE60CB" w:rsidTr="00FF352E">
        <w:tc>
          <w:tcPr>
            <w:tcW w:w="827" w:type="dxa"/>
          </w:tcPr>
          <w:p w:rsidR="00FE60CB" w:rsidRDefault="00FE60C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1862" w:type="dxa"/>
          </w:tcPr>
          <w:p w:rsidR="00FE60CB" w:rsidRDefault="00FE60C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842" w:type="dxa"/>
          </w:tcPr>
          <w:p w:rsidR="00FE60CB" w:rsidRDefault="00FE60C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2127" w:type="dxa"/>
          </w:tcPr>
          <w:p w:rsidR="00FE60CB" w:rsidRDefault="00FE60C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842" w:type="dxa"/>
          </w:tcPr>
          <w:p w:rsidR="00FE60CB" w:rsidRDefault="00FE60CB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127" w:type="dxa"/>
          </w:tcPr>
          <w:p w:rsidR="00FE60CB" w:rsidRDefault="00FE60C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FF352E" w:rsidTr="006B654C">
        <w:tc>
          <w:tcPr>
            <w:tcW w:w="827" w:type="dxa"/>
            <w:vMerge w:val="restart"/>
            <w:textDirection w:val="btLr"/>
            <w:vAlign w:val="center"/>
          </w:tcPr>
          <w:p w:rsidR="00FF352E" w:rsidRPr="001E0E40" w:rsidRDefault="00FF352E" w:rsidP="006B654C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Cliente</w:t>
            </w:r>
          </w:p>
        </w:tc>
        <w:tc>
          <w:tcPr>
            <w:tcW w:w="186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Pr="00324F3D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ClieId</w:t>
            </w:r>
            <w:proofErr w:type="spellEnd"/>
          </w:p>
        </w:tc>
        <w:tc>
          <w:tcPr>
            <w:tcW w:w="2127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127" w:type="dxa"/>
          </w:tcPr>
          <w:p w:rsidR="00FF352E" w:rsidRPr="001E0E40" w:rsidRDefault="00FF352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 autogenerado</w:t>
            </w:r>
          </w:p>
        </w:tc>
      </w:tr>
      <w:tr w:rsidR="00FF352E" w:rsidTr="00FF352E">
        <w:tc>
          <w:tcPr>
            <w:tcW w:w="827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FF352E" w:rsidRDefault="00FF352E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TipoDocumento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  <w:vMerge w:val="restart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UNIQUE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TipoDocumento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NroDocumento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2127" w:type="dxa"/>
          </w:tcPr>
          <w:p w:rsidR="00FF352E" w:rsidRPr="001E0E40" w:rsidRDefault="00FF352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 asume que todos son DNI</w:t>
            </w:r>
          </w:p>
        </w:tc>
      </w:tr>
      <w:tr w:rsidR="00FF352E" w:rsidTr="00FF352E">
        <w:tc>
          <w:tcPr>
            <w:tcW w:w="827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Cli_Dni</w:t>
            </w:r>
            <w:proofErr w:type="spellEnd"/>
          </w:p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NroDocumento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FF352E" w:rsidRDefault="00FF352E" w:rsidP="00FF352E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Pr="001E0E40" w:rsidRDefault="00FF352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Número de documento</w:t>
            </w:r>
          </w:p>
        </w:tc>
      </w:tr>
      <w:tr w:rsidR="00FF352E" w:rsidTr="00FF352E">
        <w:tc>
          <w:tcPr>
            <w:tcW w:w="827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Cli_Apeliido</w:t>
            </w:r>
            <w:proofErr w:type="spellEnd"/>
          </w:p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Apellido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FF352E" w:rsidRDefault="00FF352E" w:rsidP="00FF352E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Pr="001E0E40" w:rsidRDefault="00FF352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FF352E" w:rsidTr="00FF352E">
        <w:tc>
          <w:tcPr>
            <w:tcW w:w="827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Cli_Nombre</w:t>
            </w:r>
            <w:proofErr w:type="spellEnd"/>
          </w:p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Nombres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FF352E" w:rsidRP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Pr="001E0E40" w:rsidRDefault="00FF352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FF352E" w:rsidTr="00FF352E">
        <w:trPr>
          <w:trHeight w:val="58"/>
        </w:trPr>
        <w:tc>
          <w:tcPr>
            <w:tcW w:w="827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Cli_Fecha_Nac</w:t>
            </w:r>
            <w:proofErr w:type="spellEnd"/>
          </w:p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Default="00FF352E" w:rsidP="00FF352E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FechaNacimiento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FF352E" w:rsidRP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84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Pr="001E0E40" w:rsidRDefault="00FF352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Fecha de nacimiento</w:t>
            </w:r>
          </w:p>
        </w:tc>
      </w:tr>
      <w:tr w:rsidR="00FF352E" w:rsidTr="00FF352E">
        <w:tc>
          <w:tcPr>
            <w:tcW w:w="827" w:type="dxa"/>
            <w:vMerge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FF352E" w:rsidRPr="00FF352E" w:rsidRDefault="00FF352E" w:rsidP="00FF3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FF352E" w:rsidRDefault="00FF352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FF352E" w:rsidRPr="001E0E40" w:rsidRDefault="00AD796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</w:tbl>
    <w:p w:rsidR="004C1189" w:rsidRDefault="004C1189" w:rsidP="004C1189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27"/>
        <w:gridCol w:w="1862"/>
        <w:gridCol w:w="1842"/>
        <w:gridCol w:w="2127"/>
        <w:gridCol w:w="1842"/>
        <w:gridCol w:w="2127"/>
      </w:tblGrid>
      <w:tr w:rsidR="004C1189" w:rsidTr="00834685">
        <w:tc>
          <w:tcPr>
            <w:tcW w:w="8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186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4C1189" w:rsidTr="00834685">
        <w:tc>
          <w:tcPr>
            <w:tcW w:w="827" w:type="dxa"/>
            <w:vMerge w:val="restart"/>
            <w:textDirection w:val="btLr"/>
            <w:vAlign w:val="center"/>
          </w:tcPr>
          <w:p w:rsidR="004C1189" w:rsidRPr="001E0E40" w:rsidRDefault="004C1189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Domicilio</w:t>
            </w:r>
          </w:p>
        </w:tc>
        <w:tc>
          <w:tcPr>
            <w:tcW w:w="186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4C1189" w:rsidRPr="00324F3D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DomiId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127" w:type="dxa"/>
          </w:tcPr>
          <w:p w:rsidR="004C1189" w:rsidRPr="001E0E40" w:rsidRDefault="00AD796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 autogenerado</w:t>
            </w:r>
          </w:p>
        </w:tc>
      </w:tr>
      <w:tr w:rsidR="004C1189" w:rsidTr="00834685">
        <w:tc>
          <w:tcPr>
            <w:tcW w:w="827" w:type="dxa"/>
            <w:vMerge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4C1189" w:rsidRPr="00AD796C" w:rsidRDefault="00AD796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publ_empresa_dom_calle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Cli_Dom_Calle</w:t>
            </w:r>
            <w:proofErr w:type="spellEnd"/>
          </w:p>
        </w:tc>
        <w:tc>
          <w:tcPr>
            <w:tcW w:w="1842" w:type="dxa"/>
          </w:tcPr>
          <w:p w:rsidR="004C1189" w:rsidRPr="004C1189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4C1189" w:rsidRPr="001E0E40" w:rsidRDefault="004C1189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4C1189" w:rsidTr="00834685">
        <w:tc>
          <w:tcPr>
            <w:tcW w:w="827" w:type="dxa"/>
            <w:vMerge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4C1189" w:rsidRPr="00AD796C" w:rsidRDefault="00AD796C" w:rsidP="00AD79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publ_empresa_nro_calle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Cli_Nro_Calle</w:t>
            </w:r>
            <w:proofErr w:type="spellEnd"/>
          </w:p>
        </w:tc>
        <w:tc>
          <w:tcPr>
            <w:tcW w:w="1842" w:type="dxa"/>
          </w:tcPr>
          <w:p w:rsidR="004C1189" w:rsidRPr="004C1189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Numero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4C1189" w:rsidRPr="001E0E40" w:rsidRDefault="004C1189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4C1189" w:rsidTr="00834685">
        <w:tc>
          <w:tcPr>
            <w:tcW w:w="827" w:type="dxa"/>
            <w:vMerge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4C1189" w:rsidRPr="00AD796C" w:rsidRDefault="00AD796C" w:rsidP="00AD79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publ_empresa_piso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Cli_Piso</w:t>
            </w:r>
            <w:proofErr w:type="spellEnd"/>
          </w:p>
        </w:tc>
        <w:tc>
          <w:tcPr>
            <w:tcW w:w="1842" w:type="dxa"/>
          </w:tcPr>
          <w:p w:rsidR="004C1189" w:rsidRPr="004C1189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Piso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4C1189" w:rsidRPr="001E0E40" w:rsidRDefault="004C1189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4C1189" w:rsidTr="00834685">
        <w:tc>
          <w:tcPr>
            <w:tcW w:w="827" w:type="dxa"/>
            <w:vMerge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4C1189" w:rsidRPr="00AD796C" w:rsidRDefault="00AD796C" w:rsidP="00AD79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publ_empresa_depto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Cli_Depto</w:t>
            </w:r>
            <w:proofErr w:type="spellEnd"/>
          </w:p>
        </w:tc>
        <w:tc>
          <w:tcPr>
            <w:tcW w:w="1842" w:type="dxa"/>
          </w:tcPr>
          <w:p w:rsidR="004C1189" w:rsidRDefault="004C1189" w:rsidP="004C1189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4C1189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C1189" w:rsidRPr="00FF352E" w:rsidRDefault="004C1189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4C1189" w:rsidRPr="001E0E40" w:rsidRDefault="00AD796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Departamento</w:t>
            </w:r>
          </w:p>
        </w:tc>
      </w:tr>
      <w:tr w:rsidR="004C1189" w:rsidTr="00834685">
        <w:trPr>
          <w:trHeight w:val="58"/>
        </w:trPr>
        <w:tc>
          <w:tcPr>
            <w:tcW w:w="827" w:type="dxa"/>
            <w:vMerge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AD796C" w:rsidRDefault="00AD796C" w:rsidP="00AD79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publ_empresa_cod_postal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Cli_Cod_Postal</w:t>
            </w:r>
            <w:proofErr w:type="spellEnd"/>
          </w:p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4C1189" w:rsidRPr="004C1189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CodPostal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127" w:type="dxa"/>
          </w:tcPr>
          <w:p w:rsidR="004C1189" w:rsidRPr="00FF352E" w:rsidRDefault="004C1189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4C1189" w:rsidRPr="001E0E40" w:rsidRDefault="00AD796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Código postal</w:t>
            </w:r>
          </w:p>
        </w:tc>
      </w:tr>
      <w:tr w:rsidR="004C1189" w:rsidTr="00834685">
        <w:tc>
          <w:tcPr>
            <w:tcW w:w="827" w:type="dxa"/>
            <w:vMerge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4C1189" w:rsidRDefault="004C1189" w:rsidP="004C1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Localidad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C1189" w:rsidRPr="00FF352E" w:rsidRDefault="004C1189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127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842" w:type="dxa"/>
          </w:tcPr>
          <w:p w:rsidR="004C1189" w:rsidRDefault="004C1189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4C1189" w:rsidRPr="001E0E40" w:rsidRDefault="00AD796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</w:tbl>
    <w:p w:rsidR="00E95114" w:rsidRDefault="00E95114">
      <w:pPr>
        <w:rPr>
          <w:sz w:val="24"/>
          <w:szCs w:val="24"/>
          <w:lang w:val="es-ES"/>
        </w:rPr>
      </w:pPr>
    </w:p>
    <w:p w:rsidR="00E95114" w:rsidRDefault="00E95114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27"/>
        <w:gridCol w:w="1862"/>
        <w:gridCol w:w="1842"/>
        <w:gridCol w:w="1701"/>
        <w:gridCol w:w="2268"/>
        <w:gridCol w:w="2127"/>
      </w:tblGrid>
      <w:tr w:rsidR="00E95114" w:rsidTr="00E95114">
        <w:tc>
          <w:tcPr>
            <w:tcW w:w="827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Tabla</w:t>
            </w:r>
          </w:p>
        </w:tc>
        <w:tc>
          <w:tcPr>
            <w:tcW w:w="1862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842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2268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127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E95114" w:rsidTr="00E95114">
        <w:tc>
          <w:tcPr>
            <w:tcW w:w="827" w:type="dxa"/>
            <w:vMerge w:val="restart"/>
            <w:textDirection w:val="btLr"/>
            <w:vAlign w:val="center"/>
          </w:tcPr>
          <w:p w:rsidR="00E95114" w:rsidRPr="001E0E40" w:rsidRDefault="00E95114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Empresa</w:t>
            </w:r>
          </w:p>
        </w:tc>
        <w:tc>
          <w:tcPr>
            <w:tcW w:w="1862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324F3D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EmprId</w:t>
            </w:r>
            <w:proofErr w:type="spellEnd"/>
          </w:p>
        </w:tc>
        <w:tc>
          <w:tcPr>
            <w:tcW w:w="1701" w:type="dxa"/>
          </w:tcPr>
          <w:p w:rsidR="00E95114" w:rsidRP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268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127" w:type="dxa"/>
          </w:tcPr>
          <w:p w:rsidR="00E95114" w:rsidRPr="001E0E40" w:rsidRDefault="00E95114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 autogenerado</w:t>
            </w:r>
          </w:p>
        </w:tc>
      </w:tr>
      <w:tr w:rsidR="00E95114" w:rsidTr="00E95114">
        <w:tc>
          <w:tcPr>
            <w:tcW w:w="827" w:type="dxa"/>
            <w:vMerge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Publ_Empresa_Razon_Social</w:t>
            </w:r>
            <w:proofErr w:type="spellEnd"/>
          </w:p>
          <w:p w:rsidR="00E95114" w:rsidRDefault="00E95114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RazonSocial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2268" w:type="dxa"/>
            <w:vMerge w:val="restart"/>
            <w:vAlign w:val="center"/>
          </w:tcPr>
          <w:p w:rsid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UNIQUE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RazonSocial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E95114" w:rsidRPr="001E0E40" w:rsidRDefault="00E95114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Razón social de la empresa</w:t>
            </w:r>
          </w:p>
        </w:tc>
      </w:tr>
      <w:tr w:rsidR="00E95114" w:rsidTr="00E95114">
        <w:tc>
          <w:tcPr>
            <w:tcW w:w="827" w:type="dxa"/>
            <w:vMerge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Publ_Empresa_Cuit</w:t>
            </w:r>
            <w:proofErr w:type="spellEnd"/>
          </w:p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2268" w:type="dxa"/>
            <w:vMerge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E95114" w:rsidRPr="001E0E40" w:rsidRDefault="00E95114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E95114" w:rsidTr="00E95114">
        <w:tc>
          <w:tcPr>
            <w:tcW w:w="827" w:type="dxa"/>
            <w:vMerge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Publ_Empresa_Fecha_Creacion</w:t>
            </w:r>
            <w:proofErr w:type="spellEnd"/>
          </w:p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FechaCreacion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E95114" w:rsidRDefault="00E95114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E95114" w:rsidRPr="001E0E40" w:rsidRDefault="00E95114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Fecha de creación de la empresa</w:t>
            </w:r>
          </w:p>
        </w:tc>
      </w:tr>
      <w:tr w:rsidR="00E95114" w:rsidTr="00E95114">
        <w:tc>
          <w:tcPr>
            <w:tcW w:w="827" w:type="dxa"/>
            <w:vMerge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NombreContacto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E95114" w:rsidRPr="00FF352E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2268" w:type="dxa"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E95114" w:rsidRPr="001E0E40" w:rsidRDefault="00E95114" w:rsidP="00E95114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  <w:tr w:rsidR="00E95114" w:rsidTr="00E95114">
        <w:trPr>
          <w:trHeight w:val="58"/>
        </w:trPr>
        <w:tc>
          <w:tcPr>
            <w:tcW w:w="827" w:type="dxa"/>
            <w:vMerge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RubrId</w:t>
            </w:r>
            <w:proofErr w:type="spellEnd"/>
          </w:p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E95114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Rubro</w:t>
            </w:r>
          </w:p>
        </w:tc>
        <w:tc>
          <w:tcPr>
            <w:tcW w:w="1701" w:type="dxa"/>
          </w:tcPr>
          <w:p w:rsidR="00E95114" w:rsidRPr="00FF352E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268" w:type="dxa"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ROAD_TO_PROYECTO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</w:tc>
        <w:tc>
          <w:tcPr>
            <w:tcW w:w="2127" w:type="dxa"/>
          </w:tcPr>
          <w:p w:rsidR="00E95114" w:rsidRPr="001E0E40" w:rsidRDefault="00E95114" w:rsidP="00E95114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E95114" w:rsidTr="00E95114">
        <w:tc>
          <w:tcPr>
            <w:tcW w:w="827" w:type="dxa"/>
            <w:vMerge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62" w:type="dxa"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2" w:type="dxa"/>
          </w:tcPr>
          <w:p w:rsidR="00E95114" w:rsidRPr="00FF352E" w:rsidRDefault="00E95114" w:rsidP="00E951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Telefono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2268" w:type="dxa"/>
          </w:tcPr>
          <w:p w:rsidR="00E95114" w:rsidRDefault="00E95114" w:rsidP="00E9511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7" w:type="dxa"/>
          </w:tcPr>
          <w:p w:rsidR="00E95114" w:rsidRPr="001E0E40" w:rsidRDefault="00E95114" w:rsidP="00E95114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</w:tbl>
    <w:p w:rsidR="00B77A30" w:rsidRDefault="00B77A30" w:rsidP="00B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B77A30" w:rsidTr="00834685">
        <w:tc>
          <w:tcPr>
            <w:tcW w:w="846" w:type="dxa"/>
          </w:tcPr>
          <w:p w:rsidR="00B77A30" w:rsidRDefault="00B77A3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B77A30" w:rsidRDefault="00B77A3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B77A30" w:rsidRDefault="00B77A3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B77A30" w:rsidRDefault="00B77A3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B77A30" w:rsidRDefault="00B77A30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B77A30" w:rsidRDefault="00B77A3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B04260" w:rsidTr="00834685">
        <w:tc>
          <w:tcPr>
            <w:tcW w:w="846" w:type="dxa"/>
            <w:vMerge w:val="restart"/>
            <w:textDirection w:val="btLr"/>
            <w:vAlign w:val="center"/>
          </w:tcPr>
          <w:p w:rsidR="00B04260" w:rsidRPr="001E0E40" w:rsidRDefault="00B04260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Estado</w:t>
            </w:r>
          </w:p>
        </w:tc>
        <w:tc>
          <w:tcPr>
            <w:tcW w:w="2410" w:type="dxa"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B04260" w:rsidRPr="00324F3D" w:rsidRDefault="00B0426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EstadoId</w:t>
            </w:r>
            <w:proofErr w:type="spellEnd"/>
          </w:p>
        </w:tc>
        <w:tc>
          <w:tcPr>
            <w:tcW w:w="1701" w:type="dxa"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  <w:vMerge w:val="restart"/>
          </w:tcPr>
          <w:p w:rsidR="00B04260" w:rsidRPr="001E0E40" w:rsidRDefault="00B04260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origen, se crean los estados según especificación del enunciado</w:t>
            </w:r>
          </w:p>
        </w:tc>
      </w:tr>
      <w:tr w:rsidR="00B04260" w:rsidTr="00B04260">
        <w:trPr>
          <w:trHeight w:val="859"/>
        </w:trPr>
        <w:tc>
          <w:tcPr>
            <w:tcW w:w="846" w:type="dxa"/>
            <w:vMerge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04260" w:rsidRDefault="00B04260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Descripcion</w:t>
            </w:r>
            <w:proofErr w:type="spellEnd"/>
          </w:p>
        </w:tc>
        <w:tc>
          <w:tcPr>
            <w:tcW w:w="1701" w:type="dxa"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B04260" w:rsidRDefault="00B0426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Transaccion</w:t>
            </w:r>
            <w:proofErr w:type="spellEnd"/>
          </w:p>
        </w:tc>
        <w:tc>
          <w:tcPr>
            <w:tcW w:w="2552" w:type="dxa"/>
            <w:vMerge/>
          </w:tcPr>
          <w:p w:rsidR="00B04260" w:rsidRPr="001E0E40" w:rsidRDefault="00B04260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196951" w:rsidRDefault="00196951" w:rsidP="00196951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196951" w:rsidTr="00196951">
        <w:trPr>
          <w:trHeight w:val="354"/>
        </w:trPr>
        <w:tc>
          <w:tcPr>
            <w:tcW w:w="846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196951" w:rsidTr="00834685">
        <w:tc>
          <w:tcPr>
            <w:tcW w:w="846" w:type="dxa"/>
            <w:vMerge w:val="restart"/>
            <w:textDirection w:val="btLr"/>
            <w:vAlign w:val="center"/>
          </w:tcPr>
          <w:p w:rsidR="00196951" w:rsidRPr="001E0E40" w:rsidRDefault="00196951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Factura</w:t>
            </w:r>
          </w:p>
        </w:tc>
        <w:tc>
          <w:tcPr>
            <w:tcW w:w="2410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Factura_Nro</w:t>
            </w:r>
            <w:proofErr w:type="spellEnd"/>
          </w:p>
        </w:tc>
        <w:tc>
          <w:tcPr>
            <w:tcW w:w="1701" w:type="dxa"/>
          </w:tcPr>
          <w:p w:rsidR="00196951" w:rsidRP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FactNro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196951" w:rsidRPr="001E0E40" w:rsidRDefault="00196951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E0E40"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196951" w:rsidTr="00834685">
        <w:tc>
          <w:tcPr>
            <w:tcW w:w="846" w:type="dxa"/>
            <w:vMerge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Publicacion_Cod</w:t>
            </w:r>
            <w:proofErr w:type="spellEnd"/>
          </w:p>
          <w:p w:rsidR="00196951" w:rsidRDefault="00196951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196951" w:rsidRDefault="00196951" w:rsidP="00196951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96951" w:rsidRDefault="00196951" w:rsidP="00196951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7" w:type="dxa"/>
          </w:tcPr>
          <w:p w:rsidR="00196951" w:rsidRDefault="00196951" w:rsidP="00196951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</w:t>
            </w:r>
            <w:proofErr w:type="spellEnd"/>
          </w:p>
        </w:tc>
        <w:tc>
          <w:tcPr>
            <w:tcW w:w="2552" w:type="dxa"/>
          </w:tcPr>
          <w:p w:rsidR="00196951" w:rsidRPr="001E0E40" w:rsidRDefault="00196951" w:rsidP="0019695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 la publicación sobre la que se factura</w:t>
            </w:r>
          </w:p>
        </w:tc>
      </w:tr>
      <w:tr w:rsidR="00196951" w:rsidTr="00834685">
        <w:tc>
          <w:tcPr>
            <w:tcW w:w="846" w:type="dxa"/>
            <w:vMerge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96951" w:rsidRP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factura_fecha</w:t>
            </w:r>
            <w:proofErr w:type="spellEnd"/>
          </w:p>
        </w:tc>
        <w:tc>
          <w:tcPr>
            <w:tcW w:w="1701" w:type="dxa"/>
          </w:tcPr>
          <w:p w:rsidR="00196951" w:rsidRP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417" w:type="dxa"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196951" w:rsidRPr="001E0E40" w:rsidRDefault="00196951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196951" w:rsidTr="00834685">
        <w:tc>
          <w:tcPr>
            <w:tcW w:w="846" w:type="dxa"/>
            <w:vMerge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factura_total</w:t>
            </w:r>
            <w:proofErr w:type="spellEnd"/>
          </w:p>
        </w:tc>
        <w:tc>
          <w:tcPr>
            <w:tcW w:w="1701" w:type="dxa"/>
          </w:tcPr>
          <w:p w:rsidR="00196951" w:rsidRP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96951" w:rsidRDefault="00196951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196951" w:rsidRDefault="0019695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552" w:type="dxa"/>
          </w:tcPr>
          <w:p w:rsidR="00196951" w:rsidRPr="001E0E40" w:rsidRDefault="00196951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196951" w:rsidTr="00834685">
        <w:tc>
          <w:tcPr>
            <w:tcW w:w="846" w:type="dxa"/>
            <w:vMerge/>
          </w:tcPr>
          <w:p w:rsidR="00196951" w:rsidRDefault="0019695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forma_pago_desc</w:t>
            </w:r>
            <w:proofErr w:type="spellEnd"/>
          </w:p>
        </w:tc>
        <w:tc>
          <w:tcPr>
            <w:tcW w:w="1701" w:type="dxa"/>
          </w:tcPr>
          <w:p w:rsidR="00196951" w:rsidRDefault="00196951" w:rsidP="001969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FormaPago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196951" w:rsidRDefault="00196951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196951" w:rsidRDefault="0019695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552" w:type="dxa"/>
          </w:tcPr>
          <w:p w:rsidR="00196951" w:rsidRPr="001E0E40" w:rsidRDefault="00196951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Forma de pago</w:t>
            </w:r>
          </w:p>
        </w:tc>
      </w:tr>
    </w:tbl>
    <w:p w:rsidR="00E95114" w:rsidRDefault="00E95114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871AC3" w:rsidTr="00834685">
        <w:trPr>
          <w:trHeight w:val="354"/>
        </w:trPr>
        <w:tc>
          <w:tcPr>
            <w:tcW w:w="846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871AC3" w:rsidTr="00834685">
        <w:tc>
          <w:tcPr>
            <w:tcW w:w="846" w:type="dxa"/>
            <w:vMerge w:val="restart"/>
            <w:textDirection w:val="btLr"/>
            <w:vAlign w:val="center"/>
          </w:tcPr>
          <w:p w:rsidR="00871AC3" w:rsidRPr="001E0E40" w:rsidRDefault="00871AC3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Función</w:t>
            </w:r>
          </w:p>
        </w:tc>
        <w:tc>
          <w:tcPr>
            <w:tcW w:w="2410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FuncId</w:t>
            </w:r>
            <w:proofErr w:type="spellEnd"/>
          </w:p>
          <w:p w:rsidR="00871AC3" w:rsidRPr="00196951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871AC3" w:rsidRP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417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871AC3" w:rsidRPr="001E0E40" w:rsidRDefault="00871AC3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871AC3" w:rsidTr="00834685">
        <w:tc>
          <w:tcPr>
            <w:tcW w:w="846" w:type="dxa"/>
            <w:vMerge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71AC3" w:rsidRDefault="00871AC3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71AC3" w:rsidRDefault="00871AC3" w:rsidP="00871AC3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Descripcion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871AC3" w:rsidRP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</w:tcPr>
          <w:p w:rsidR="00871AC3" w:rsidRPr="001E0E40" w:rsidRDefault="00871AC3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origen, se crean los estados según especificación del enunciado</w:t>
            </w:r>
          </w:p>
        </w:tc>
      </w:tr>
      <w:tr w:rsidR="00871AC3" w:rsidTr="00871AC3">
        <w:trPr>
          <w:trHeight w:val="675"/>
        </w:trPr>
        <w:tc>
          <w:tcPr>
            <w:tcW w:w="846" w:type="dxa"/>
            <w:vMerge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71AC3" w:rsidRPr="00196951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Funcion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71AC3" w:rsidRPr="00196951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</w:t>
            </w:r>
            <w:proofErr w:type="spellEnd"/>
          </w:p>
        </w:tc>
        <w:tc>
          <w:tcPr>
            <w:tcW w:w="1417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</w:tcPr>
          <w:p w:rsidR="00871AC3" w:rsidRPr="001E0E40" w:rsidRDefault="00871AC3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871AC3" w:rsidRDefault="00871AC3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701"/>
        <w:gridCol w:w="1701"/>
        <w:gridCol w:w="2126"/>
        <w:gridCol w:w="1843"/>
      </w:tblGrid>
      <w:tr w:rsidR="00871AC3" w:rsidTr="00871AC3">
        <w:trPr>
          <w:trHeight w:val="354"/>
        </w:trPr>
        <w:tc>
          <w:tcPr>
            <w:tcW w:w="1838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1418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2126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1843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871AC3" w:rsidTr="00871AC3">
        <w:trPr>
          <w:trHeight w:val="699"/>
        </w:trPr>
        <w:tc>
          <w:tcPr>
            <w:tcW w:w="1838" w:type="dxa"/>
            <w:vMerge w:val="restart"/>
            <w:textDirection w:val="btLr"/>
            <w:vAlign w:val="center"/>
          </w:tcPr>
          <w:p w:rsidR="00871AC3" w:rsidRDefault="00871AC3" w:rsidP="00834685">
            <w:pPr>
              <w:ind w:left="113" w:right="113"/>
              <w:jc w:val="center"/>
              <w:rPr>
                <w:rFonts w:ascii="Consolas" w:hAnsi="Consolas"/>
                <w:sz w:val="28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 xml:space="preserve">Funciones </w:t>
            </w:r>
          </w:p>
          <w:p w:rsidR="00871AC3" w:rsidRDefault="00871AC3" w:rsidP="00834685">
            <w:pPr>
              <w:ind w:left="113" w:right="113"/>
              <w:jc w:val="center"/>
              <w:rPr>
                <w:rFonts w:ascii="Consolas" w:hAnsi="Consolas"/>
                <w:sz w:val="28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por Rol</w:t>
            </w:r>
          </w:p>
        </w:tc>
        <w:tc>
          <w:tcPr>
            <w:tcW w:w="1418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71AC3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RolId</w:t>
            </w:r>
            <w:proofErr w:type="spellEnd"/>
          </w:p>
        </w:tc>
        <w:tc>
          <w:tcPr>
            <w:tcW w:w="1701" w:type="dxa"/>
          </w:tcPr>
          <w:p w:rsidR="00871AC3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126" w:type="dxa"/>
            <w:vMerge w:val="restart"/>
          </w:tcPr>
          <w:p w:rsid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</w:t>
            </w:r>
          </w:p>
          <w:p w:rsid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:rsidR="00871AC3" w:rsidRP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REFERENCES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Funcion</w:t>
            </w:r>
            <w:proofErr w:type="spellEnd"/>
          </w:p>
          <w:p w:rsid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71AC3" w:rsidRDefault="00871AC3" w:rsidP="00871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FuncId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71AC3" w:rsidRDefault="00871AC3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843" w:type="dxa"/>
          </w:tcPr>
          <w:p w:rsidR="00871AC3" w:rsidRDefault="00871AC3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Id Rol</w:t>
            </w:r>
          </w:p>
        </w:tc>
      </w:tr>
      <w:tr w:rsidR="00871AC3" w:rsidTr="00871AC3">
        <w:trPr>
          <w:trHeight w:val="1304"/>
        </w:trPr>
        <w:tc>
          <w:tcPr>
            <w:tcW w:w="1838" w:type="dxa"/>
            <w:vMerge/>
            <w:textDirection w:val="btLr"/>
            <w:vAlign w:val="center"/>
          </w:tcPr>
          <w:p w:rsidR="00871AC3" w:rsidRPr="001E0E40" w:rsidRDefault="00871AC3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</w:p>
        </w:tc>
        <w:tc>
          <w:tcPr>
            <w:tcW w:w="1418" w:type="dxa"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71AC3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FuncId</w:t>
            </w:r>
            <w:proofErr w:type="spellEnd"/>
          </w:p>
          <w:p w:rsidR="00871AC3" w:rsidRPr="00196951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871AC3" w:rsidRPr="00871AC3" w:rsidRDefault="00871AC3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</w:p>
        </w:tc>
        <w:tc>
          <w:tcPr>
            <w:tcW w:w="2126" w:type="dxa"/>
            <w:vMerge/>
          </w:tcPr>
          <w:p w:rsidR="00871AC3" w:rsidRDefault="00871AC3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871AC3" w:rsidRPr="001E0E40" w:rsidRDefault="00871AC3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Id Función</w:t>
            </w:r>
          </w:p>
        </w:tc>
      </w:tr>
    </w:tbl>
    <w:p w:rsidR="00871AC3" w:rsidRDefault="00871AC3">
      <w:pPr>
        <w:rPr>
          <w:sz w:val="24"/>
          <w:szCs w:val="24"/>
          <w:lang w:val="es-ES"/>
        </w:rPr>
      </w:pPr>
    </w:p>
    <w:p w:rsidR="00F51DBE" w:rsidRDefault="00F51DBE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F51DBE" w:rsidTr="00834685">
        <w:trPr>
          <w:trHeight w:val="354"/>
        </w:trPr>
        <w:tc>
          <w:tcPr>
            <w:tcW w:w="846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F51DBE" w:rsidTr="00834685">
        <w:tc>
          <w:tcPr>
            <w:tcW w:w="846" w:type="dxa"/>
            <w:vMerge w:val="restart"/>
            <w:textDirection w:val="btLr"/>
            <w:vAlign w:val="center"/>
          </w:tcPr>
          <w:p w:rsidR="00F51DBE" w:rsidRPr="001E0E40" w:rsidRDefault="00F51DBE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proofErr w:type="spellStart"/>
            <w:r>
              <w:rPr>
                <w:rFonts w:ascii="Consolas" w:hAnsi="Consolas"/>
                <w:sz w:val="28"/>
                <w:szCs w:val="44"/>
                <w:lang w:val="es-ES"/>
              </w:rPr>
              <w:t>Item</w:t>
            </w:r>
            <w:proofErr w:type="spellEnd"/>
            <w:r>
              <w:rPr>
                <w:rFonts w:ascii="Consolas" w:hAnsi="Consolas"/>
                <w:sz w:val="28"/>
                <w:szCs w:val="44"/>
                <w:lang w:val="es-ES"/>
              </w:rPr>
              <w:t xml:space="preserve"> Factura</w:t>
            </w:r>
          </w:p>
        </w:tc>
        <w:tc>
          <w:tcPr>
            <w:tcW w:w="2410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ItemId</w:t>
            </w:r>
            <w:proofErr w:type="spellEnd"/>
          </w:p>
          <w:p w:rsidR="00F51DBE" w:rsidRPr="00196951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F51DBE" w:rsidRPr="001E0E40" w:rsidRDefault="00F51DB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F51DBE" w:rsidTr="00834685">
        <w:tc>
          <w:tcPr>
            <w:tcW w:w="846" w:type="dxa"/>
            <w:vMerge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FactNro</w:t>
            </w:r>
            <w:proofErr w:type="spellEnd"/>
          </w:p>
          <w:p w:rsidR="00F51DBE" w:rsidRDefault="00F51DBE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FactNro</w:t>
            </w:r>
            <w:proofErr w:type="spellEnd"/>
          </w:p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Factura</w:t>
            </w:r>
          </w:p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F51DBE" w:rsidRPr="001E0E40" w:rsidRDefault="00F51DB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número de factura</w:t>
            </w:r>
          </w:p>
        </w:tc>
      </w:tr>
      <w:tr w:rsidR="00F51DBE" w:rsidTr="00834685">
        <w:tc>
          <w:tcPr>
            <w:tcW w:w="846" w:type="dxa"/>
            <w:vMerge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Item_Factura_Cantidad</w:t>
            </w:r>
            <w:proofErr w:type="spellEnd"/>
          </w:p>
          <w:p w:rsidR="00F51DBE" w:rsidRPr="00196951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Cantidad</w:t>
            </w:r>
          </w:p>
          <w:p w:rsidR="00F51DBE" w:rsidRPr="00196951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F51DBE" w:rsidRPr="001E0E40" w:rsidRDefault="00F51DB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F51DBE" w:rsidTr="00834685">
        <w:tc>
          <w:tcPr>
            <w:tcW w:w="846" w:type="dxa"/>
            <w:vMerge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F51DBE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Detalle</w:t>
            </w:r>
          </w:p>
          <w:p w:rsidR="00F51DBE" w:rsidRPr="00196951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51DBE" w:rsidRDefault="00F51DBE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F51DBE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552" w:type="dxa"/>
          </w:tcPr>
          <w:p w:rsidR="00F51DBE" w:rsidRPr="001E0E40" w:rsidRDefault="00F51DB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 utiliza una función propia que evalúa la procedencia de la facturación y determina el detalle</w:t>
            </w:r>
          </w:p>
        </w:tc>
      </w:tr>
      <w:tr w:rsidR="00F51DBE" w:rsidTr="00834685">
        <w:tc>
          <w:tcPr>
            <w:tcW w:w="846" w:type="dxa"/>
            <w:vMerge/>
          </w:tcPr>
          <w:p w:rsidR="00F51DBE" w:rsidRDefault="00F51DBE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Item_Factura_Monto</w:t>
            </w:r>
            <w:proofErr w:type="spellEnd"/>
          </w:p>
          <w:p w:rsidR="00F51DBE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Monto</w:t>
            </w:r>
          </w:p>
          <w:p w:rsidR="00F51DBE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F51DBE" w:rsidRDefault="00F51DBE" w:rsidP="00F51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51DBE" w:rsidRDefault="00F51DBE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F51DBE" w:rsidRDefault="00F51DBE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552" w:type="dxa"/>
          </w:tcPr>
          <w:p w:rsidR="00F51DBE" w:rsidRPr="001E0E40" w:rsidRDefault="00F51DBE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F51DBE" w:rsidRDefault="00F51DBE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842"/>
        <w:gridCol w:w="1701"/>
        <w:gridCol w:w="1418"/>
        <w:gridCol w:w="2410"/>
      </w:tblGrid>
      <w:tr w:rsidR="00B4261F" w:rsidTr="00B4261F">
        <w:trPr>
          <w:trHeight w:val="354"/>
        </w:trPr>
        <w:tc>
          <w:tcPr>
            <w:tcW w:w="846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842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8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410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B4261F" w:rsidTr="00B4261F">
        <w:tc>
          <w:tcPr>
            <w:tcW w:w="846" w:type="dxa"/>
            <w:vMerge w:val="restart"/>
            <w:textDirection w:val="btLr"/>
            <w:vAlign w:val="center"/>
          </w:tcPr>
          <w:p w:rsidR="00B4261F" w:rsidRPr="001E0E40" w:rsidRDefault="00B4261F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Publicación</w:t>
            </w:r>
          </w:p>
        </w:tc>
        <w:tc>
          <w:tcPr>
            <w:tcW w:w="2410" w:type="dxa"/>
          </w:tcPr>
          <w:p w:rsidR="00B4261F" w:rsidRDefault="00B4261F" w:rsidP="002034AA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Publicacion_Cod</w:t>
            </w:r>
            <w:proofErr w:type="spellEnd"/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PublId</w:t>
            </w:r>
            <w:proofErr w:type="spellEnd"/>
          </w:p>
          <w:p w:rsidR="00B4261F" w:rsidRPr="00196951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 de la publicación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Publicacion_Descripcion</w:t>
            </w:r>
            <w:proofErr w:type="spellEnd"/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Descipcion</w:t>
            </w:r>
            <w:proofErr w:type="spellEnd"/>
          </w:p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:rsidR="00B4261F" w:rsidRPr="00DA07DC" w:rsidRDefault="00DA07DC" w:rsidP="00DA07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Descripción de la publicación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Pr="00196951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Publicacion_Stock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Stock</w:t>
            </w:r>
          </w:p>
          <w:p w:rsidR="00B4261F" w:rsidRPr="00196951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P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B4261F" w:rsidRPr="00DA07DC" w:rsidRDefault="00DA07DC" w:rsidP="00DA07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Publicacion_Fecha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FechaInicio</w:t>
            </w:r>
            <w:proofErr w:type="spellEnd"/>
          </w:p>
          <w:p w:rsidR="00B4261F" w:rsidRPr="00196951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Fecha de inicio de publicación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Publicacion_Fecha_Venc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</w:tc>
        <w:tc>
          <w:tcPr>
            <w:tcW w:w="1842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FechaFin</w:t>
            </w:r>
            <w:proofErr w:type="spellEnd"/>
          </w:p>
        </w:tc>
        <w:tc>
          <w:tcPr>
            <w:tcW w:w="1701" w:type="dxa"/>
          </w:tcPr>
          <w:p w:rsidR="00B4261F" w:rsidRDefault="00B4261F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Fecha de finalización de publicación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Publicacion_Precio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Precio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8" w:type="dxa"/>
          </w:tcPr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Publicacion_Visibilidad_Cod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Visibilidad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Visibilidad</w:t>
            </w:r>
          </w:p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 la Visibilidad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RubrId</w:t>
            </w:r>
            <w:proofErr w:type="spellEnd"/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Rubro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Rubro</w:t>
            </w:r>
          </w:p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Rubro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TipoPubliId</w:t>
            </w:r>
            <w:proofErr w:type="spellEnd"/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</w:t>
            </w:r>
          </w:p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Tipo de Publicación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EstadoId</w:t>
            </w:r>
            <w:proofErr w:type="spellEnd"/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Estado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Estado</w:t>
            </w:r>
          </w:p>
          <w:p w:rsidR="00DA07DC" w:rsidRDefault="00DA07DC" w:rsidP="00DA07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Estado de la publicación. Todas las publicaciones que ya están vencidas, se establecen como finalizadas.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2034AA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Usuario</w:t>
            </w:r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8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Usuario</w:t>
            </w:r>
          </w:p>
          <w:p w:rsidR="00B4261F" w:rsidRP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B4261F" w:rsidRPr="001E0E40" w:rsidRDefault="00B4261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Usuario que publicó</w:t>
            </w:r>
          </w:p>
        </w:tc>
      </w:tr>
      <w:tr w:rsidR="00B4261F" w:rsidTr="00B4261F">
        <w:tc>
          <w:tcPr>
            <w:tcW w:w="846" w:type="dxa"/>
            <w:vMerge/>
          </w:tcPr>
          <w:p w:rsidR="00B4261F" w:rsidRDefault="00B4261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EnvioHabilitado</w:t>
            </w:r>
            <w:proofErr w:type="spellEnd"/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8" w:type="dxa"/>
          </w:tcPr>
          <w:p w:rsidR="00B4261F" w:rsidRDefault="00B4261F" w:rsidP="00B426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B4261F" w:rsidRDefault="00B4261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410" w:type="dxa"/>
          </w:tcPr>
          <w:p w:rsidR="00B4261F" w:rsidRPr="001E0E40" w:rsidRDefault="002034AA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</w:tbl>
    <w:p w:rsidR="00DA07DC" w:rsidRDefault="00DA07DC">
      <w:pPr>
        <w:rPr>
          <w:sz w:val="24"/>
          <w:szCs w:val="24"/>
          <w:lang w:val="es-ES"/>
        </w:rPr>
      </w:pPr>
    </w:p>
    <w:p w:rsidR="00DA07DC" w:rsidRDefault="00DA07DC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DA07DC" w:rsidTr="00834685">
        <w:trPr>
          <w:trHeight w:val="354"/>
        </w:trPr>
        <w:tc>
          <w:tcPr>
            <w:tcW w:w="846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Tabla</w:t>
            </w:r>
          </w:p>
        </w:tc>
        <w:tc>
          <w:tcPr>
            <w:tcW w:w="2410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DA07DC" w:rsidTr="00834685">
        <w:tc>
          <w:tcPr>
            <w:tcW w:w="846" w:type="dxa"/>
            <w:vMerge w:val="restart"/>
            <w:textDirection w:val="btLr"/>
            <w:vAlign w:val="center"/>
          </w:tcPr>
          <w:p w:rsidR="00DA07DC" w:rsidRPr="001E0E40" w:rsidRDefault="00DA07DC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Rol</w:t>
            </w:r>
          </w:p>
        </w:tc>
        <w:tc>
          <w:tcPr>
            <w:tcW w:w="2410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RolId</w:t>
            </w:r>
            <w:proofErr w:type="spellEnd"/>
          </w:p>
          <w:p w:rsidR="00DA07DC" w:rsidRPr="00196951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DA07DC" w:rsidRPr="00871AC3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417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DA07DC" w:rsidRPr="001E0E40" w:rsidRDefault="00DA07D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DA07DC" w:rsidTr="00834685">
        <w:tc>
          <w:tcPr>
            <w:tcW w:w="846" w:type="dxa"/>
            <w:vMerge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DA07DC" w:rsidRDefault="00DA07DC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DA07DC" w:rsidRDefault="00DA07DC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Nombre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DA07DC" w:rsidRPr="00871AC3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DA07DC" w:rsidRPr="00DA07DC" w:rsidRDefault="00DA07DC" w:rsidP="00DA07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552" w:type="dxa"/>
            <w:vMerge w:val="restart"/>
          </w:tcPr>
          <w:p w:rsidR="00DA07DC" w:rsidRPr="001E0E40" w:rsidRDefault="00DA07D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origen, se crean los estados según especificación del enunciado</w:t>
            </w:r>
          </w:p>
        </w:tc>
      </w:tr>
      <w:tr w:rsidR="00DA07DC" w:rsidTr="00834685">
        <w:trPr>
          <w:trHeight w:val="675"/>
        </w:trPr>
        <w:tc>
          <w:tcPr>
            <w:tcW w:w="846" w:type="dxa"/>
            <w:vMerge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DA07DC" w:rsidRPr="00196951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DA07DC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Habilitado</w:t>
            </w:r>
          </w:p>
          <w:p w:rsidR="00DA07DC" w:rsidRPr="00196951" w:rsidRDefault="00DA07DC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</w:tc>
        <w:tc>
          <w:tcPr>
            <w:tcW w:w="1417" w:type="dxa"/>
          </w:tcPr>
          <w:p w:rsidR="00DA07DC" w:rsidRDefault="00DA07DC" w:rsidP="00DA07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</w:tcPr>
          <w:p w:rsidR="00DA07DC" w:rsidRPr="001E0E40" w:rsidRDefault="00DA07DC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DA07DC" w:rsidRDefault="00DA07DC" w:rsidP="00DA07DC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701"/>
        <w:gridCol w:w="1701"/>
        <w:gridCol w:w="2126"/>
        <w:gridCol w:w="1843"/>
      </w:tblGrid>
      <w:tr w:rsidR="00DA07DC" w:rsidTr="00834685">
        <w:trPr>
          <w:trHeight w:val="354"/>
        </w:trPr>
        <w:tc>
          <w:tcPr>
            <w:tcW w:w="1838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1418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2126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1843" w:type="dxa"/>
          </w:tcPr>
          <w:p w:rsidR="00DA07DC" w:rsidRDefault="00DA07DC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917071" w:rsidTr="00DA07DC">
        <w:trPr>
          <w:trHeight w:val="699"/>
        </w:trPr>
        <w:tc>
          <w:tcPr>
            <w:tcW w:w="1838" w:type="dxa"/>
            <w:vMerge w:val="restart"/>
            <w:textDirection w:val="btLr"/>
            <w:vAlign w:val="center"/>
          </w:tcPr>
          <w:p w:rsidR="00917071" w:rsidRDefault="00917071" w:rsidP="00DA07DC">
            <w:pPr>
              <w:ind w:left="113" w:right="113"/>
              <w:jc w:val="center"/>
              <w:rPr>
                <w:rFonts w:ascii="Consolas" w:hAnsi="Consolas"/>
                <w:sz w:val="28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Roles por Usuario</w:t>
            </w:r>
          </w:p>
        </w:tc>
        <w:tc>
          <w:tcPr>
            <w:tcW w:w="1418" w:type="dxa"/>
          </w:tcPr>
          <w:p w:rsidR="00917071" w:rsidRP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</w:p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(255)</w:t>
            </w:r>
          </w:p>
        </w:tc>
        <w:tc>
          <w:tcPr>
            <w:tcW w:w="2126" w:type="dxa"/>
            <w:vMerge w:val="restart"/>
          </w:tcPr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Usuario</w:t>
            </w:r>
          </w:p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:rsidR="00917071" w:rsidRPr="00871AC3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REFERENCES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</w:t>
            </w:r>
          </w:p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17071" w:rsidRDefault="00917071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843" w:type="dxa"/>
          </w:tcPr>
          <w:p w:rsidR="00917071" w:rsidRDefault="00917071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Usuario</w:t>
            </w:r>
          </w:p>
        </w:tc>
      </w:tr>
      <w:tr w:rsidR="00917071" w:rsidTr="00834685">
        <w:trPr>
          <w:trHeight w:val="1304"/>
        </w:trPr>
        <w:tc>
          <w:tcPr>
            <w:tcW w:w="1838" w:type="dxa"/>
            <w:vMerge/>
            <w:textDirection w:val="btLr"/>
            <w:vAlign w:val="center"/>
          </w:tcPr>
          <w:p w:rsidR="00917071" w:rsidRPr="001E0E40" w:rsidRDefault="00917071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</w:p>
        </w:tc>
        <w:tc>
          <w:tcPr>
            <w:tcW w:w="1418" w:type="dxa"/>
          </w:tcPr>
          <w:p w:rsidR="00917071" w:rsidRP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RolId</w:t>
            </w:r>
            <w:proofErr w:type="spellEnd"/>
          </w:p>
        </w:tc>
        <w:tc>
          <w:tcPr>
            <w:tcW w:w="1701" w:type="dxa"/>
          </w:tcPr>
          <w:p w:rsid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RolId</w:t>
            </w:r>
            <w:proofErr w:type="spellEnd"/>
          </w:p>
          <w:p w:rsidR="00917071" w:rsidRPr="0019695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917071" w:rsidRPr="00871AC3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126" w:type="dxa"/>
            <w:vMerge/>
          </w:tcPr>
          <w:p w:rsidR="00917071" w:rsidRDefault="0091707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917071" w:rsidRPr="001E0E40" w:rsidRDefault="00917071" w:rsidP="009170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Id Rol</w:t>
            </w:r>
          </w:p>
        </w:tc>
      </w:tr>
      <w:tr w:rsidR="00917071" w:rsidTr="00834685">
        <w:trPr>
          <w:trHeight w:val="1304"/>
        </w:trPr>
        <w:tc>
          <w:tcPr>
            <w:tcW w:w="1838" w:type="dxa"/>
            <w:vMerge/>
            <w:textDirection w:val="btLr"/>
            <w:vAlign w:val="center"/>
          </w:tcPr>
          <w:p w:rsidR="00917071" w:rsidRPr="001E0E40" w:rsidRDefault="00917071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</w:p>
        </w:tc>
        <w:tc>
          <w:tcPr>
            <w:tcW w:w="1418" w:type="dxa"/>
          </w:tcPr>
          <w:p w:rsid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ClieId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EmprId</w:t>
            </w:r>
            <w:proofErr w:type="spellEnd"/>
          </w:p>
          <w:p w:rsid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:rsidR="00917071" w:rsidRDefault="0091707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917071" w:rsidRDefault="00917071" w:rsidP="009170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IdExterno</w:t>
            </w:r>
            <w:proofErr w:type="spellEnd"/>
          </w:p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917071" w:rsidRDefault="00917071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126" w:type="dxa"/>
          </w:tcPr>
          <w:p w:rsidR="00917071" w:rsidRDefault="00917071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917071" w:rsidRDefault="00917071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 un Id que puede ser de cliente o de empresa</w:t>
            </w:r>
          </w:p>
        </w:tc>
      </w:tr>
    </w:tbl>
    <w:p w:rsidR="00DA07DC" w:rsidRDefault="00DA07DC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5C73B0" w:rsidTr="00834685">
        <w:trPr>
          <w:trHeight w:val="354"/>
        </w:trPr>
        <w:tc>
          <w:tcPr>
            <w:tcW w:w="846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5C73B0" w:rsidTr="00834685">
        <w:tc>
          <w:tcPr>
            <w:tcW w:w="846" w:type="dxa"/>
            <w:vMerge w:val="restart"/>
            <w:textDirection w:val="btLr"/>
            <w:vAlign w:val="center"/>
          </w:tcPr>
          <w:p w:rsidR="005C73B0" w:rsidRPr="001E0E40" w:rsidRDefault="005C73B0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Rubro</w:t>
            </w:r>
          </w:p>
        </w:tc>
        <w:tc>
          <w:tcPr>
            <w:tcW w:w="2410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5C73B0" w:rsidRDefault="005C73B0" w:rsidP="005C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RubrId</w:t>
            </w:r>
            <w:proofErr w:type="spellEnd"/>
          </w:p>
          <w:p w:rsidR="005C73B0" w:rsidRPr="00196951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5C73B0" w:rsidRPr="00871AC3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417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5C73B0" w:rsidRPr="001E0E40" w:rsidRDefault="005C73B0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5C73B0" w:rsidTr="00834685">
        <w:tc>
          <w:tcPr>
            <w:tcW w:w="846" w:type="dxa"/>
            <w:vMerge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5C73B0" w:rsidRDefault="005C73B0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5C73B0" w:rsidRPr="005C73B0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DescripCorta</w:t>
            </w:r>
            <w:proofErr w:type="spellEnd"/>
          </w:p>
        </w:tc>
        <w:tc>
          <w:tcPr>
            <w:tcW w:w="1701" w:type="dxa"/>
          </w:tcPr>
          <w:p w:rsidR="005C73B0" w:rsidRPr="00871AC3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5C73B0" w:rsidRPr="00DA07DC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552" w:type="dxa"/>
          </w:tcPr>
          <w:p w:rsidR="005C73B0" w:rsidRPr="001E0E40" w:rsidRDefault="005C73B0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  <w:tr w:rsidR="005C73B0" w:rsidTr="00834685">
        <w:trPr>
          <w:trHeight w:val="675"/>
        </w:trPr>
        <w:tc>
          <w:tcPr>
            <w:tcW w:w="846" w:type="dxa"/>
            <w:vMerge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5C73B0" w:rsidRDefault="005C73B0" w:rsidP="005C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publicacion_rubro_descripcion</w:t>
            </w:r>
            <w:proofErr w:type="spellEnd"/>
          </w:p>
          <w:p w:rsidR="005C73B0" w:rsidRPr="00196951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5C73B0" w:rsidRDefault="005C73B0" w:rsidP="005C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DescripLarga</w:t>
            </w:r>
            <w:proofErr w:type="spellEnd"/>
          </w:p>
          <w:p w:rsidR="005C73B0" w:rsidRPr="00196951" w:rsidRDefault="005C73B0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5C73B0" w:rsidRDefault="005C73B0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5C73B0" w:rsidRDefault="005C73B0" w:rsidP="005C73B0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5C73B0" w:rsidRPr="001E0E40" w:rsidRDefault="005C73B0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5C73B0" w:rsidRDefault="005C73B0">
      <w:pPr>
        <w:rPr>
          <w:sz w:val="24"/>
          <w:szCs w:val="24"/>
          <w:lang w:val="es-ES"/>
        </w:rPr>
      </w:pPr>
    </w:p>
    <w:p w:rsidR="00E40DBB" w:rsidRDefault="00E40DBB" w:rsidP="00E40DBB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E40DBB" w:rsidTr="00834685">
        <w:trPr>
          <w:trHeight w:val="354"/>
        </w:trPr>
        <w:tc>
          <w:tcPr>
            <w:tcW w:w="846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E40DBB" w:rsidTr="001F7998">
        <w:trPr>
          <w:trHeight w:val="1014"/>
        </w:trPr>
        <w:tc>
          <w:tcPr>
            <w:tcW w:w="846" w:type="dxa"/>
            <w:vMerge w:val="restart"/>
            <w:textDirection w:val="btLr"/>
            <w:vAlign w:val="center"/>
          </w:tcPr>
          <w:p w:rsidR="00E40DBB" w:rsidRPr="001E0E40" w:rsidRDefault="00E40DBB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Tipo Publicación</w:t>
            </w:r>
          </w:p>
        </w:tc>
        <w:tc>
          <w:tcPr>
            <w:tcW w:w="2410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E40DBB" w:rsidRDefault="00E40DBB" w:rsidP="00E40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TipoPubliId</w:t>
            </w:r>
            <w:proofErr w:type="spellEnd"/>
          </w:p>
          <w:p w:rsidR="00E40DBB" w:rsidRPr="00196951" w:rsidRDefault="00E40DBB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E40DBB" w:rsidRPr="00871AC3" w:rsidRDefault="00E40DBB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417" w:type="dxa"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E40DBB" w:rsidRPr="001E0E40" w:rsidRDefault="00E40DBB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</w:t>
            </w:r>
          </w:p>
        </w:tc>
      </w:tr>
      <w:tr w:rsidR="00E40DBB" w:rsidTr="001F7998">
        <w:trPr>
          <w:trHeight w:val="973"/>
        </w:trPr>
        <w:tc>
          <w:tcPr>
            <w:tcW w:w="846" w:type="dxa"/>
            <w:vMerge/>
          </w:tcPr>
          <w:p w:rsidR="00E40DBB" w:rsidRDefault="00E40DBB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1F7998" w:rsidRDefault="001F7998" w:rsidP="001F79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Publicacion_Tipo</w:t>
            </w:r>
            <w:proofErr w:type="spellEnd"/>
          </w:p>
          <w:p w:rsidR="00E40DBB" w:rsidRDefault="00E40DBB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E40DBB" w:rsidRPr="005C73B0" w:rsidRDefault="00E40DBB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Descripción</w:t>
            </w:r>
          </w:p>
        </w:tc>
        <w:tc>
          <w:tcPr>
            <w:tcW w:w="1701" w:type="dxa"/>
          </w:tcPr>
          <w:p w:rsidR="00E40DBB" w:rsidRDefault="00E40DBB" w:rsidP="00E40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40DBB" w:rsidRPr="00871AC3" w:rsidRDefault="00E40DBB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417" w:type="dxa"/>
          </w:tcPr>
          <w:p w:rsidR="00E40DBB" w:rsidRPr="00DA07DC" w:rsidRDefault="00E40DBB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552" w:type="dxa"/>
          </w:tcPr>
          <w:p w:rsidR="00E40DBB" w:rsidRPr="001E0E40" w:rsidRDefault="00E40DBB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E40DBB" w:rsidRDefault="00E40DBB">
      <w:pPr>
        <w:rPr>
          <w:sz w:val="24"/>
          <w:szCs w:val="24"/>
          <w:lang w:val="es-ES"/>
        </w:rPr>
      </w:pPr>
    </w:p>
    <w:p w:rsidR="008F6FAF" w:rsidRDefault="008F6FAF" w:rsidP="008F6FAF">
      <w:pPr>
        <w:rPr>
          <w:sz w:val="24"/>
          <w:szCs w:val="24"/>
          <w:lang w:val="es-ES"/>
        </w:rPr>
      </w:pPr>
    </w:p>
    <w:p w:rsidR="008F6FAF" w:rsidRDefault="008F6FAF" w:rsidP="008F6FAF">
      <w:pPr>
        <w:rPr>
          <w:sz w:val="24"/>
          <w:szCs w:val="24"/>
          <w:lang w:val="es-ES"/>
        </w:rPr>
      </w:pPr>
    </w:p>
    <w:p w:rsidR="008F6FAF" w:rsidRDefault="008F6FAF" w:rsidP="008F6FAF">
      <w:pPr>
        <w:rPr>
          <w:sz w:val="24"/>
          <w:szCs w:val="24"/>
          <w:lang w:val="es-ES"/>
        </w:rPr>
      </w:pPr>
    </w:p>
    <w:p w:rsidR="008F6FAF" w:rsidRDefault="008F6FAF" w:rsidP="008F6FAF">
      <w:pPr>
        <w:rPr>
          <w:sz w:val="24"/>
          <w:szCs w:val="24"/>
          <w:lang w:val="es-ES"/>
        </w:rPr>
      </w:pPr>
    </w:p>
    <w:p w:rsidR="008F6FAF" w:rsidRDefault="008F6FAF" w:rsidP="008F6FAF">
      <w:pPr>
        <w:rPr>
          <w:sz w:val="24"/>
          <w:szCs w:val="24"/>
          <w:lang w:val="es-ES"/>
        </w:rPr>
      </w:pPr>
    </w:p>
    <w:p w:rsidR="008F6FAF" w:rsidRDefault="008F6FAF" w:rsidP="008F6FAF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842"/>
        <w:gridCol w:w="1701"/>
        <w:gridCol w:w="1418"/>
        <w:gridCol w:w="2410"/>
      </w:tblGrid>
      <w:tr w:rsidR="008F6FAF" w:rsidTr="00834685">
        <w:trPr>
          <w:trHeight w:val="354"/>
        </w:trPr>
        <w:tc>
          <w:tcPr>
            <w:tcW w:w="846" w:type="dxa"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842" w:type="dxa"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8" w:type="dxa"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410" w:type="dxa"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8F6FAF" w:rsidTr="008F6FAF">
        <w:tc>
          <w:tcPr>
            <w:tcW w:w="846" w:type="dxa"/>
            <w:vMerge w:val="restart"/>
            <w:textDirection w:val="btLr"/>
            <w:vAlign w:val="center"/>
          </w:tcPr>
          <w:p w:rsidR="008F6FAF" w:rsidRDefault="008F6FAF" w:rsidP="008F6FAF">
            <w:pPr>
              <w:ind w:left="113" w:right="113"/>
              <w:jc w:val="center"/>
              <w:rPr>
                <w:sz w:val="24"/>
                <w:szCs w:val="24"/>
                <w:lang w:val="es-ES"/>
              </w:rPr>
            </w:pPr>
            <w:r w:rsidRPr="008F6FAF">
              <w:rPr>
                <w:rFonts w:ascii="Consolas" w:hAnsi="Consolas"/>
                <w:sz w:val="28"/>
                <w:szCs w:val="44"/>
                <w:lang w:val="es-ES"/>
              </w:rPr>
              <w:t>Transacción</w:t>
            </w: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F6FAF" w:rsidRP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TranId</w:t>
            </w:r>
            <w:proofErr w:type="spellEnd"/>
          </w:p>
        </w:tc>
        <w:tc>
          <w:tcPr>
            <w:tcW w:w="1701" w:type="dxa"/>
          </w:tcPr>
          <w:p w:rsidR="008F6FAF" w:rsidRDefault="008F6FAF" w:rsidP="008F6F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F6FAF" w:rsidRDefault="008F6FAF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8" w:type="dxa"/>
          </w:tcPr>
          <w:p w:rsidR="008F6FAF" w:rsidRPr="00DA07DC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TipoTransac</w:t>
            </w:r>
            <w:proofErr w:type="spellEnd"/>
          </w:p>
        </w:tc>
        <w:tc>
          <w:tcPr>
            <w:tcW w:w="1701" w:type="dxa"/>
          </w:tcPr>
          <w:p w:rsidR="008F6FAF" w:rsidRDefault="008F6FAF" w:rsidP="008F6F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F6FAF" w:rsidRDefault="008F6FAF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8" w:type="dxa"/>
          </w:tcPr>
          <w:p w:rsidR="008F6FAF" w:rsidRPr="00DA07DC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Discriminante para saber si se trata de una compra o una oferta</w:t>
            </w: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Compra_Fecha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Oferta_Fecha</w:t>
            </w:r>
            <w:proofErr w:type="spellEnd"/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</w:t>
            </w:r>
          </w:p>
        </w:tc>
        <w:tc>
          <w:tcPr>
            <w:tcW w:w="1701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8F6FAF" w:rsidRPr="00DA07DC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Fecha de la transacción</w:t>
            </w: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Compra_Cantidad</w:t>
            </w:r>
            <w:proofErr w:type="spellEnd"/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Cantidad</w:t>
            </w:r>
          </w:p>
        </w:tc>
        <w:tc>
          <w:tcPr>
            <w:tcW w:w="1701" w:type="dxa"/>
          </w:tcPr>
          <w:p w:rsidR="008F6FAF" w:rsidRP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8F6FAF" w:rsidRPr="00DA07DC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Cantidad comprada</w:t>
            </w:r>
          </w:p>
        </w:tc>
      </w:tr>
      <w:tr w:rsidR="008F6FAF" w:rsidTr="008F6FAF">
        <w:trPr>
          <w:trHeight w:val="257"/>
        </w:trPr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Oferta_Monto</w:t>
            </w:r>
            <w:proofErr w:type="spellEnd"/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Monto</w:t>
            </w:r>
          </w:p>
        </w:tc>
        <w:tc>
          <w:tcPr>
            <w:tcW w:w="1701" w:type="dxa"/>
          </w:tcPr>
          <w:p w:rsidR="008F6FAF" w:rsidRP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8F6FAF" w:rsidRPr="00DA07DC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Monto ofertado</w:t>
            </w: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Ganadora</w:t>
            </w:r>
          </w:p>
        </w:tc>
        <w:tc>
          <w:tcPr>
            <w:tcW w:w="1701" w:type="dxa"/>
          </w:tcPr>
          <w:p w:rsidR="008F6FAF" w:rsidRPr="008F6FAF" w:rsidRDefault="008F6FAF" w:rsidP="008F6F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8F6FAF" w:rsidRP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Indicador si la oferta es ganadora</w:t>
            </w: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F6F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Publicacion_Cod</w:t>
            </w:r>
            <w:proofErr w:type="spellEnd"/>
          </w:p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PubliId</w:t>
            </w:r>
            <w:proofErr w:type="spellEnd"/>
          </w:p>
        </w:tc>
        <w:tc>
          <w:tcPr>
            <w:tcW w:w="1701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8F6FAF" w:rsidRDefault="008F6FAF" w:rsidP="008F6F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8F6FAF" w:rsidRDefault="008F6FAF" w:rsidP="008F6F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Publicación</w:t>
            </w: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 la Publicación</w:t>
            </w: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ClieId</w:t>
            </w:r>
            <w:proofErr w:type="spellEnd"/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ClieId</w:t>
            </w:r>
            <w:proofErr w:type="spellEnd"/>
          </w:p>
        </w:tc>
        <w:tc>
          <w:tcPr>
            <w:tcW w:w="1701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</w:p>
          <w:p w:rsidR="008F6FAF" w:rsidRP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Cliente</w:t>
            </w:r>
          </w:p>
        </w:tc>
        <w:tc>
          <w:tcPr>
            <w:tcW w:w="2410" w:type="dxa"/>
          </w:tcPr>
          <w:p w:rsidR="008F6FAF" w:rsidRPr="001E0E40" w:rsidRDefault="008F6FAF" w:rsidP="008F6FAF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Referencia al Cliente que ofertó o compró</w:t>
            </w:r>
          </w:p>
        </w:tc>
      </w:tr>
      <w:tr w:rsidR="008F6FAF" w:rsidTr="00834685">
        <w:tc>
          <w:tcPr>
            <w:tcW w:w="846" w:type="dxa"/>
            <w:vMerge/>
          </w:tcPr>
          <w:p w:rsidR="008F6FAF" w:rsidRDefault="008F6FAF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ConEnvio</w:t>
            </w:r>
            <w:proofErr w:type="spellEnd"/>
          </w:p>
        </w:tc>
        <w:tc>
          <w:tcPr>
            <w:tcW w:w="1701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8" w:type="dxa"/>
          </w:tcPr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8F6FAF" w:rsidRDefault="008F6FAF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F6FAF" w:rsidRPr="001E0E40" w:rsidRDefault="008F6FAF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</w:tbl>
    <w:p w:rsidR="008F6FAF" w:rsidRDefault="008F6FAF" w:rsidP="008F6FAF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842"/>
        <w:gridCol w:w="1701"/>
        <w:gridCol w:w="1418"/>
        <w:gridCol w:w="2410"/>
      </w:tblGrid>
      <w:tr w:rsidR="00834685" w:rsidTr="00834685">
        <w:trPr>
          <w:trHeight w:val="354"/>
        </w:trPr>
        <w:tc>
          <w:tcPr>
            <w:tcW w:w="846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</w:p>
        </w:tc>
        <w:tc>
          <w:tcPr>
            <w:tcW w:w="2410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842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8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410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834685" w:rsidTr="00834685">
        <w:tc>
          <w:tcPr>
            <w:tcW w:w="846" w:type="dxa"/>
            <w:vMerge w:val="restart"/>
            <w:textDirection w:val="btLr"/>
            <w:vAlign w:val="center"/>
          </w:tcPr>
          <w:p w:rsidR="00834685" w:rsidRDefault="00834685" w:rsidP="00834685">
            <w:pPr>
              <w:ind w:left="113" w:right="113"/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ascii="Consolas" w:hAnsi="Consolas"/>
                <w:sz w:val="28"/>
                <w:szCs w:val="44"/>
                <w:lang w:val="es-ES"/>
              </w:rPr>
              <w:t>Usuario</w:t>
            </w: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P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Usuario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834685" w:rsidRDefault="00834685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834685" w:rsidRPr="00DA07DC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410" w:type="dxa"/>
          </w:tcPr>
          <w:p w:rsidR="00834685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Identificador </w:t>
            </w:r>
          </w:p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único de Usuario, generado durante la migración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Contraseña</w:t>
            </w:r>
          </w:p>
        </w:tc>
        <w:tc>
          <w:tcPr>
            <w:tcW w:w="1701" w:type="dxa"/>
          </w:tcPr>
          <w:p w:rsidR="00834685" w:rsidRDefault="00834685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834685" w:rsidRPr="00DA07DC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Cli_Mail</w:t>
            </w:r>
            <w:proofErr w:type="spellEnd"/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Mail</w:t>
            </w: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834685" w:rsidRPr="00DA07DC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P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Habilitado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834685" w:rsidRPr="008F6FAF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</w:tc>
        <w:tc>
          <w:tcPr>
            <w:tcW w:w="1418" w:type="dxa"/>
          </w:tcPr>
          <w:p w:rsidR="00834685" w:rsidRPr="00DA07DC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  <w:tr w:rsidR="00834685" w:rsidTr="00834685">
        <w:trPr>
          <w:trHeight w:val="257"/>
        </w:trPr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Nuevo</w:t>
            </w:r>
          </w:p>
        </w:tc>
        <w:tc>
          <w:tcPr>
            <w:tcW w:w="1701" w:type="dxa"/>
          </w:tcPr>
          <w:p w:rsidR="00834685" w:rsidRPr="008F6FAF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</w:tc>
        <w:tc>
          <w:tcPr>
            <w:tcW w:w="1418" w:type="dxa"/>
          </w:tcPr>
          <w:p w:rsidR="00834685" w:rsidRPr="00DA07DC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Todos los usuarios de la migración NO serán nuevos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P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Reputacion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01" w:type="dxa"/>
          </w:tcPr>
          <w:p w:rsidR="00834685" w:rsidRPr="008F6FAF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:rsidR="00834685" w:rsidRPr="008F6FAF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FechaCreacion</w:t>
            </w:r>
            <w:proofErr w:type="spellEnd"/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DomiId</w:t>
            </w:r>
            <w:proofErr w:type="spellEnd"/>
          </w:p>
        </w:tc>
        <w:tc>
          <w:tcPr>
            <w:tcW w:w="1842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Domicilio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Pr="00834685" w:rsidRDefault="00834685" w:rsidP="00834685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418" w:type="dxa"/>
          </w:tcPr>
          <w:p w:rsidR="00834685" w:rsidRPr="008F6FAF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Domicilio</w:t>
            </w:r>
          </w:p>
        </w:tc>
        <w:tc>
          <w:tcPr>
            <w:tcW w:w="2410" w:type="dxa"/>
          </w:tcPr>
          <w:p w:rsidR="00834685" w:rsidRP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842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LogsFallidos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TinyInt</w:t>
            </w:r>
            <w:proofErr w:type="spellEnd"/>
          </w:p>
        </w:tc>
        <w:tc>
          <w:tcPr>
            <w:tcW w:w="1418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</w:tc>
        <w:tc>
          <w:tcPr>
            <w:tcW w:w="2410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</w:tr>
    </w:tbl>
    <w:p w:rsidR="008F6FAF" w:rsidRDefault="008F6FAF">
      <w:pPr>
        <w:rPr>
          <w:sz w:val="24"/>
          <w:szCs w:val="24"/>
          <w:lang w:val="es-ES"/>
        </w:rPr>
      </w:pPr>
    </w:p>
    <w:p w:rsidR="00BE1E60" w:rsidRDefault="00BE1E60">
      <w:pPr>
        <w:rPr>
          <w:sz w:val="24"/>
          <w:szCs w:val="24"/>
          <w:lang w:val="es-ES"/>
        </w:rPr>
      </w:pPr>
    </w:p>
    <w:p w:rsidR="00BE1E60" w:rsidRDefault="00BE1E60">
      <w:pPr>
        <w:rPr>
          <w:sz w:val="24"/>
          <w:szCs w:val="24"/>
          <w:lang w:val="es-ES"/>
        </w:rPr>
      </w:pPr>
    </w:p>
    <w:p w:rsidR="00BE1E60" w:rsidRDefault="00BE1E60">
      <w:pPr>
        <w:rPr>
          <w:sz w:val="24"/>
          <w:szCs w:val="24"/>
          <w:lang w:val="es-ES"/>
        </w:rPr>
      </w:pPr>
    </w:p>
    <w:p w:rsidR="00BE1E60" w:rsidRDefault="00BE1E60">
      <w:pPr>
        <w:rPr>
          <w:sz w:val="24"/>
          <w:szCs w:val="24"/>
          <w:lang w:val="es-ES"/>
        </w:rPr>
      </w:pPr>
    </w:p>
    <w:p w:rsidR="00BE1E60" w:rsidRDefault="00BE1E60">
      <w:pPr>
        <w:rPr>
          <w:sz w:val="24"/>
          <w:szCs w:val="24"/>
          <w:lang w:val="es-ES"/>
        </w:rPr>
      </w:pPr>
    </w:p>
    <w:p w:rsidR="00BE1E60" w:rsidRDefault="00BE1E60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701"/>
        <w:gridCol w:w="1701"/>
        <w:gridCol w:w="1417"/>
        <w:gridCol w:w="2552"/>
      </w:tblGrid>
      <w:tr w:rsidR="00834685" w:rsidTr="00834685">
        <w:trPr>
          <w:trHeight w:val="354"/>
        </w:trPr>
        <w:tc>
          <w:tcPr>
            <w:tcW w:w="846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Tabla</w:t>
            </w:r>
          </w:p>
        </w:tc>
        <w:tc>
          <w:tcPr>
            <w:tcW w:w="2410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701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1701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Tipo Dato</w:t>
            </w:r>
          </w:p>
        </w:tc>
        <w:tc>
          <w:tcPr>
            <w:tcW w:w="1417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Contraints</w:t>
            </w:r>
            <w:proofErr w:type="spellEnd"/>
          </w:p>
        </w:tc>
        <w:tc>
          <w:tcPr>
            <w:tcW w:w="2552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834685" w:rsidTr="00834685">
        <w:tc>
          <w:tcPr>
            <w:tcW w:w="846" w:type="dxa"/>
            <w:vMerge w:val="restart"/>
            <w:textDirection w:val="btLr"/>
            <w:vAlign w:val="center"/>
          </w:tcPr>
          <w:p w:rsidR="00834685" w:rsidRPr="001E0E40" w:rsidRDefault="00834685" w:rsidP="00834685">
            <w:pPr>
              <w:ind w:left="113" w:right="113"/>
              <w:jc w:val="center"/>
              <w:rPr>
                <w:sz w:val="44"/>
                <w:szCs w:val="44"/>
                <w:lang w:val="es-ES"/>
              </w:rPr>
            </w:pPr>
            <w:r w:rsidRPr="00834685">
              <w:rPr>
                <w:rFonts w:ascii="Consolas" w:hAnsi="Consolas"/>
                <w:sz w:val="28"/>
                <w:szCs w:val="44"/>
                <w:lang w:val="es-ES"/>
              </w:rPr>
              <w:t>Visibilidad</w:t>
            </w: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Publicacion_Visibilidad_Cod</w:t>
            </w:r>
            <w:proofErr w:type="spellEnd"/>
          </w:p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VisiId</w:t>
            </w:r>
            <w:proofErr w:type="spellEnd"/>
          </w:p>
          <w:p w:rsidR="00834685" w:rsidRPr="00196951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834685" w:rsidRP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552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Identificador único de visibilidad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Publicacion_Visibilidad_Desc</w:t>
            </w:r>
            <w:proofErr w:type="spellEnd"/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Descripcion</w:t>
            </w:r>
            <w:proofErr w:type="spellEnd"/>
          </w:p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Publicacion_Visibilidad_Precio</w:t>
            </w:r>
            <w:proofErr w:type="spellEnd"/>
          </w:p>
          <w:p w:rsidR="00834685" w:rsidRPr="00196951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ComiFija</w:t>
            </w:r>
            <w:proofErr w:type="spellEnd"/>
          </w:p>
          <w:p w:rsidR="00834685" w:rsidRPr="00196951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Comisión fija por publicación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Publicacion_Visibilidad_Porcentaje</w:t>
            </w:r>
            <w:proofErr w:type="spellEnd"/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ComiVariable</w:t>
            </w:r>
            <w:proofErr w:type="spellEnd"/>
          </w:p>
          <w:p w:rsidR="00834685" w:rsidRPr="00196951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34685" w:rsidRDefault="00834685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552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Comisión variable por venta de productos</w:t>
            </w:r>
          </w:p>
        </w:tc>
      </w:tr>
      <w:tr w:rsidR="00834685" w:rsidTr="00834685">
        <w:tc>
          <w:tcPr>
            <w:tcW w:w="846" w:type="dxa"/>
            <w:vMerge/>
          </w:tcPr>
          <w:p w:rsidR="00834685" w:rsidRDefault="00834685" w:rsidP="0083468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:rsidR="00834685" w:rsidRDefault="00747839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hay datos de origen</w:t>
            </w: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ComiEnvio</w:t>
            </w:r>
            <w:proofErr w:type="spellEnd"/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1701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34685" w:rsidRDefault="00834685" w:rsidP="008346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834685" w:rsidRDefault="00834685" w:rsidP="00834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2552" w:type="dxa"/>
          </w:tcPr>
          <w:p w:rsidR="00834685" w:rsidRPr="001E0E40" w:rsidRDefault="00834685" w:rsidP="0083468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Comisión variable por envío de productos vendidos</w:t>
            </w:r>
            <w:r w:rsidR="00747839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. </w:t>
            </w:r>
          </w:p>
        </w:tc>
      </w:tr>
    </w:tbl>
    <w:p w:rsidR="00834685" w:rsidRDefault="00834685">
      <w:pPr>
        <w:rPr>
          <w:sz w:val="24"/>
          <w:szCs w:val="24"/>
          <w:lang w:val="es-ES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4291"/>
        <w:gridCol w:w="6336"/>
      </w:tblGrid>
      <w:tr w:rsidR="00BE1E60" w:rsidTr="00951B39">
        <w:tc>
          <w:tcPr>
            <w:tcW w:w="4291" w:type="dxa"/>
          </w:tcPr>
          <w:p w:rsidR="00BE1E60" w:rsidRDefault="00BE1E6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336" w:type="dxa"/>
          </w:tcPr>
          <w:p w:rsidR="00BE1E60" w:rsidRDefault="00BE1E6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Descripción y justificación</w:t>
            </w:r>
          </w:p>
        </w:tc>
      </w:tr>
      <w:tr w:rsidR="00BE1E60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ListaRoles</w:t>
            </w:r>
            <w:proofErr w:type="spellEnd"/>
          </w:p>
          <w:p w:rsidR="00BE1E60" w:rsidRPr="00BE1E60" w:rsidRDefault="00BE1E6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BE1E60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Listado de los roles del sistema</w:t>
            </w:r>
          </w:p>
        </w:tc>
      </w:tr>
      <w:tr w:rsidR="00BE1E60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ListaFunciones</w:t>
            </w:r>
            <w:proofErr w:type="spellEnd"/>
          </w:p>
          <w:p w:rsidR="00BE1E60" w:rsidRPr="00BE1E60" w:rsidRDefault="00BE1E6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BE1E60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Listado de las funciones del sistema</w:t>
            </w:r>
          </w:p>
        </w:tc>
      </w:tr>
      <w:tr w:rsidR="00BE1E60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FuncionesDeUnRol</w:t>
            </w:r>
            <w:proofErr w:type="spellEnd"/>
          </w:p>
          <w:p w:rsidR="00BE1E60" w:rsidRPr="00BE1E60" w:rsidRDefault="00BE1E6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BE1E60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rol y devuelve las funciones que le son propias</w:t>
            </w:r>
          </w:p>
        </w:tc>
      </w:tr>
      <w:tr w:rsidR="00BE1E60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AltaRol</w:t>
            </w:r>
            <w:proofErr w:type="spellEnd"/>
          </w:p>
          <w:p w:rsidR="00BE1E60" w:rsidRPr="00BE1E60" w:rsidRDefault="00BE1E6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BE1E60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nombre y permite dar de alta un rol</w:t>
            </w:r>
          </w:p>
        </w:tc>
      </w:tr>
      <w:tr w:rsidR="00BE1E60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AsignarFuncionARol</w:t>
            </w:r>
            <w:proofErr w:type="spellEnd"/>
          </w:p>
          <w:p w:rsidR="00BE1E60" w:rsidRPr="00BE1E60" w:rsidRDefault="00BE1E6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BE1E60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rol y una función, le asigna la función a dicho rol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DesasignarFuncionARol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Realiza el proceso inverso al anterior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BajaRol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Realiza la baja lógica de un rol y elimina todos los “roles por usuario” en los que figuraba dicho rol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DetalleDeUnRol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rol y devuelve el detalle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IdBasadoANombreRol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detalle y devuelve el rol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HabilitarRol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rol y le da el alta lógica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Modificacion_Rol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Permite modificar un rol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ListaRubros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Listado de los rubros del sistema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Usuario_Logs_Fallidos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 xml:space="preserve">Recibe un usuario y contraseña y determina la cantidad de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s-ES"/>
              </w:rPr>
              <w:t>logs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s-ES"/>
              </w:rPr>
              <w:t xml:space="preserve"> fallidos, de corresponder inhabilita al usuario o reinicia el contador.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Usuario_Login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una contraseña, realiza el log y devuelve los datos del usuario necesarios para que siga utilizando el sistema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Alta_Domicilio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calle, dirección, piso, departamento, código postal, localidad y da de alta un domicilio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Alta_Rol_Usuario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usuario, un rol y el id de la empresa o cliente que corresponda y da de alta el rol por usuario correspondiente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Alta_Cliente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los datos propios de un cliente y usuario, y le da de alta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Alta_Empresa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los datos propios de una empresa y usuario, y le da de alta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Alta_Usuario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 xml:space="preserve">Da de alta a un usuario, es invocado desde los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s-ES"/>
              </w:rPr>
              <w:t>SPs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s-ES"/>
              </w:rPr>
              <w:t xml:space="preserve"> anteriores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Modificacion_Cliente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Similar alta pero para modificación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Modificacion_Empresa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Similar alta pero para modificación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Modificacion_Usuario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lastRenderedPageBreak/>
              <w:t>Similar alta pero para modificación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Domicilio_Usuario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Establece la relación entre un usuario y un domicilio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Cambiar_Contraseña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 w:rsidP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usuario, una contraseña actual y una nueva contraseña, verifica que la contraseña actual sea correcta y realiza el cambio de contraseñas pos-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s-ES"/>
              </w:rPr>
              <w:t>hashing</w:t>
            </w:r>
            <w:proofErr w:type="spellEnd"/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Buscar_Cliente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Busca un cliente de acuerdo a parámetros como mail, DNI, apellido, nombres y/o número de documento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Buscar_Empresa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B963C6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Busca una empresa de acuerdo a parámetros como mail, razón social y/o CUIT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Baja_Usuario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realiza la baja lógica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Comisiones_Valores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 w:rsidP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visibilidad y devuelve todas sus comisiones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Alta_Publicacion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CD43AF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los datos propios de una publicación: descripción, stock, fecha inicio, precio, visibilidad, rubro, tipo publicación, vendedor, envió habilitado. La crea y establece las relaciones correspondientes. Se crean como borrador.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Modificacion_Publicacion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Similar alta pero para modificación de publicaciones que aún se encuentran en estado borrador.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Activar_Publicacion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publicación y la activa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Facturar_Publicacion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Realiza la facturación de la comisión fija de las publicaciones que se activan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Pausar_Publicacion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publicación y la pausa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Finalizar_Publicacion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publicación y la finaliza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Comprar_Publicacion</w:t>
            </w:r>
            <w:proofErr w:type="spellEnd"/>
          </w:p>
          <w:p w:rsidR="00951B39" w:rsidRPr="00BE1E60" w:rsidRDefault="00951B39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publicación, una cantidad, un usuario y si desea o no envío, verifica que haya stock suficiente y crea la transacción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Ofertar_Publicacion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publicación, un monto ofertado, un usuario y si desea o no envío, verifica que el monto sea mayor al monto actual ganador y crea la transacción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Agregar_Visibilidad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los datos propios de una visibilidad (nombre y comisiones) y da de alta la visibilidad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Eliminar_Visibilidad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visibilidad y la elimina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Modificacion_Visibilidad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Similar alta pero para modificación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Buscar_Visibilidad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Busca visibilidades por descripción y por comisiones máximas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Finalizar_Publicaciones_Vencidas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 w:rsidP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Realiza un barrido de la base finalizando las publicaciones cuya fecha de fin es posterior a la fecha actual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Activar_Publicaciones_Segun_Fecha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Realiza un barrido de la base y activa las publicaciones cuya fecha de inicio es posterior a la fecha actual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Transacciones_Sin_Calificar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devuelve todas sus transacciones sin calificar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Calificar_Transaccion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transacción, cantidad de estrellas y descripción y califica a una transacción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ObtenerDatosCliente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cliente y devuelve sus datos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ObtenerDatosEmpresa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empresa y devuelve sus datos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Consulta_Facturas_Vendedor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CD43AF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Consulta de facturas de un usuario por rango de fechas, rango de montos y detalle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Buscar_Publicaciones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una lista de rubros y una descripción y devuelve todas las publicaciones que cumplen con el filtrado. Actúa de menú principal de búsqueda de la aplicación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Ver_Visibilidades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Devuelve todas las visibilidades del sistema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Vendedores_Productos_No_Vendidos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Default="002F7BF3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Top 5 número 1:Vendedores con mayor cantidad de productos no vendidos</w:t>
            </w:r>
          </w:p>
          <w:p w:rsidR="00951B39" w:rsidRPr="00BE1E60" w:rsidRDefault="00951B39">
            <w:pPr>
              <w:rPr>
                <w:rFonts w:ascii="Consolas" w:hAnsi="Consolas"/>
                <w:sz w:val="18"/>
                <w:szCs w:val="18"/>
                <w:lang w:val="es-ES"/>
              </w:rPr>
            </w:pP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Clientes_Productos_Comprados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Default="002F7BF3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Top 5 número 2: Clientes con mayor cantidad de productos comprados</w:t>
            </w:r>
          </w:p>
          <w:p w:rsidR="00951B39" w:rsidRPr="00BE1E60" w:rsidRDefault="00951B39">
            <w:pPr>
              <w:rPr>
                <w:rFonts w:ascii="Consolas" w:hAnsi="Consolas"/>
                <w:sz w:val="18"/>
                <w:szCs w:val="18"/>
                <w:lang w:val="es-ES"/>
              </w:rPr>
            </w:pP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lastRenderedPageBreak/>
              <w:t>Cantidad_Facturas_Vendedores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Default="002F7BF3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Top 5 número 3: Vendedores con mayor cantidad de facturas</w:t>
            </w:r>
          </w:p>
          <w:p w:rsidR="00951B39" w:rsidRPr="00BE1E60" w:rsidRDefault="00951B39">
            <w:pPr>
              <w:rPr>
                <w:rFonts w:ascii="Consolas" w:hAnsi="Consolas"/>
                <w:sz w:val="18"/>
                <w:szCs w:val="18"/>
                <w:lang w:val="es-ES"/>
              </w:rPr>
            </w:pP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Monto_Facturado_Vendedor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Default="002F7BF3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F7BF3" w:rsidRDefault="002F7BF3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Top 5 número 4: Vendedores con mayor monto facturado</w:t>
            </w:r>
          </w:p>
          <w:p w:rsidR="00951B39" w:rsidRPr="00BE1E60" w:rsidRDefault="00951B39">
            <w:pPr>
              <w:rPr>
                <w:rFonts w:ascii="Consolas" w:hAnsi="Consolas"/>
                <w:sz w:val="18"/>
                <w:szCs w:val="18"/>
                <w:lang w:val="es-ES"/>
              </w:rPr>
            </w:pP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Buscar_Factura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número de factura y devuelve sus datos asociados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Historial_Cliente_Compras_Subastas</w:t>
            </w:r>
            <w:proofErr w:type="spellEnd"/>
          </w:p>
          <w:p w:rsidR="00951B39" w:rsidRDefault="00951B39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devuelve todas las transacciones en las que estuvo involucrado como cliente</w:t>
            </w:r>
          </w:p>
        </w:tc>
      </w:tr>
      <w:tr w:rsidR="002F7BF3" w:rsidTr="00951B39">
        <w:tc>
          <w:tcPr>
            <w:tcW w:w="4291" w:type="dxa"/>
          </w:tcPr>
          <w:p w:rsidR="002F7BF3" w:rsidRDefault="002F7BF3" w:rsidP="002F7B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Cantidad_Compras_Subastas_Realizadas</w:t>
            </w:r>
            <w:proofErr w:type="spellEnd"/>
          </w:p>
          <w:p w:rsidR="002F7BF3" w:rsidRDefault="002F7BF3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 xml:space="preserve">Recibe un usuario y devuelve todas las transacciones </w:t>
            </w:r>
            <w:r>
              <w:rPr>
                <w:rFonts w:ascii="Consolas" w:hAnsi="Consolas"/>
                <w:sz w:val="18"/>
                <w:szCs w:val="18"/>
                <w:lang w:val="es-ES"/>
              </w:rPr>
              <w:t xml:space="preserve">que se concretaron </w:t>
            </w:r>
            <w:r>
              <w:rPr>
                <w:rFonts w:ascii="Consolas" w:hAnsi="Consolas"/>
                <w:sz w:val="18"/>
                <w:szCs w:val="18"/>
                <w:lang w:val="es-ES"/>
              </w:rPr>
              <w:t>en las que estuvo involucrado como cliente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Cantidad_Compras_Subastas_Sin_Calificar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Pr="00BE1E60" w:rsidRDefault="002F7BF3" w:rsidP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devuelve la cantidad de operaciones concretadas que no ha calificado.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Transacciones_Con_X_Estrellas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un valor y devuelve cuantas transacciones ha calificado así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Ultimas_Cinco_Transacciones_Calificadas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2F7BF3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devuelve sus últimas 5 transacciones calificadas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Historial_Cliente_Acumulados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genera el historial del mismo</w:t>
            </w:r>
          </w:p>
        </w:tc>
      </w:tr>
      <w:tr w:rsidR="00951B39" w:rsidTr="00951B39">
        <w:tc>
          <w:tcPr>
            <w:tcW w:w="4291" w:type="dxa"/>
          </w:tcPr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AsignarRolAUsuario</w:t>
            </w:r>
            <w:proofErr w:type="spellEnd"/>
          </w:p>
          <w:p w:rsidR="00951B39" w:rsidRDefault="00951B39" w:rsidP="00951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951B39" w:rsidRPr="00BE1E60" w:rsidRDefault="002F7BF3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Recibe un usuario y un rol y realiza el alta del rol por usuario</w:t>
            </w:r>
            <w:bookmarkStart w:id="0" w:name="_GoBack"/>
            <w:bookmarkEnd w:id="0"/>
          </w:p>
        </w:tc>
      </w:tr>
      <w:tr w:rsidR="00BE1E60" w:rsidTr="00951B39">
        <w:tc>
          <w:tcPr>
            <w:tcW w:w="4291" w:type="dxa"/>
          </w:tcPr>
          <w:p w:rsidR="00BE1E60" w:rsidRPr="00BE1E60" w:rsidRDefault="00BE1E60" w:rsidP="00BE1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ctualizar_Stock_y_Facturar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(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Trigger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on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Transaccion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after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</w:p>
          <w:p w:rsidR="00BE1E60" w:rsidRPr="00BE1E60" w:rsidRDefault="00BE1E6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</w:tc>
        <w:tc>
          <w:tcPr>
            <w:tcW w:w="6336" w:type="dxa"/>
          </w:tcPr>
          <w:p w:rsidR="00BE1E60" w:rsidRPr="00BE1E60" w:rsidRDefault="00BE1E60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>
              <w:rPr>
                <w:rFonts w:ascii="Consolas" w:hAnsi="Consolas"/>
                <w:sz w:val="18"/>
                <w:szCs w:val="18"/>
                <w:lang w:val="es-ES"/>
              </w:rPr>
              <w:t>Se guarda en un cursor todas las transacciones insertadas que sean compras. Se iteran y por cada transacción se actualiza el stock de la publicación comprada, si el stock llega a cero se la finaliza y además se realiza toda la facturación correspondiente.</w:t>
            </w:r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 xml:space="preserve"> Si bien las compras se hacen de a una y podría haberse logrado el mismo efecto con una serie de ‘</w:t>
            </w:r>
            <w:proofErr w:type="spellStart"/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>stored</w:t>
            </w:r>
            <w:proofErr w:type="spellEnd"/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>procedures</w:t>
            </w:r>
            <w:proofErr w:type="spellEnd"/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 xml:space="preserve">’ encadenados hacer un </w:t>
            </w:r>
            <w:proofErr w:type="spellStart"/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>trigger</w:t>
            </w:r>
            <w:proofErr w:type="spellEnd"/>
            <w:r w:rsidR="00DD4A60">
              <w:rPr>
                <w:rFonts w:ascii="Consolas" w:hAnsi="Consolas"/>
                <w:sz w:val="18"/>
                <w:szCs w:val="18"/>
                <w:lang w:val="es-ES"/>
              </w:rPr>
              <w:t xml:space="preserve"> para este propósito nos pareció una opción válida, que además provee de escalabilidad para requerimientos futuros como un “carrito de compras”</w:t>
            </w:r>
          </w:p>
        </w:tc>
      </w:tr>
      <w:tr w:rsidR="00BE1E60" w:rsidTr="00951B39">
        <w:tc>
          <w:tcPr>
            <w:tcW w:w="4291" w:type="dxa"/>
          </w:tcPr>
          <w:p w:rsidR="00BE1E60" w:rsidRPr="00BE1E60" w:rsidRDefault="00BE1E60" w:rsidP="00BE1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Determinar_Oferta_Ganadora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(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Trigger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Publicación</w:t>
            </w:r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after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proofErr w:type="spellStart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update</w:t>
            </w:r>
            <w:proofErr w:type="spellEnd"/>
            <w:r w:rsidRPr="00BE1E60">
              <w:rPr>
                <w:rFonts w:ascii="Consolas" w:hAnsi="Consolas" w:cs="Consolas"/>
                <w:color w:val="008080"/>
                <w:sz w:val="19"/>
                <w:szCs w:val="19"/>
              </w:rPr>
              <w:t>)</w:t>
            </w:r>
          </w:p>
        </w:tc>
        <w:tc>
          <w:tcPr>
            <w:tcW w:w="6336" w:type="dxa"/>
          </w:tcPr>
          <w:p w:rsidR="00BE1E60" w:rsidRPr="00BE1E60" w:rsidRDefault="00BE1E60" w:rsidP="00BE1E60">
            <w:pPr>
              <w:rPr>
                <w:rFonts w:ascii="Consolas" w:hAnsi="Consolas"/>
                <w:sz w:val="18"/>
                <w:szCs w:val="18"/>
                <w:lang w:val="es-ES"/>
              </w:rPr>
            </w:pPr>
            <w:r w:rsidRPr="00BE1E60">
              <w:rPr>
                <w:rFonts w:ascii="Consolas" w:hAnsi="Consolas"/>
                <w:sz w:val="18"/>
                <w:szCs w:val="18"/>
                <w:lang w:val="es-ES"/>
              </w:rPr>
              <w:t xml:space="preserve">Se guarda en un cursor las Publicaciones modificadas que sean subastas y estén finalizadas. Itera estas publicaciones asignando como ganadora a la oferta máxima de esa publicación. Posteriormente realiza la facturación correspondiente. Se delega esta responsabilidad al </w:t>
            </w:r>
            <w:proofErr w:type="spellStart"/>
            <w:r w:rsidRPr="00BE1E60">
              <w:rPr>
                <w:rFonts w:ascii="Consolas" w:hAnsi="Consolas"/>
                <w:sz w:val="18"/>
                <w:szCs w:val="18"/>
                <w:lang w:val="es-ES"/>
              </w:rPr>
              <w:t>trigger</w:t>
            </w:r>
            <w:proofErr w:type="spellEnd"/>
            <w:r w:rsidRPr="00BE1E60">
              <w:rPr>
                <w:rFonts w:ascii="Consolas" w:hAnsi="Consolas"/>
                <w:sz w:val="18"/>
                <w:szCs w:val="18"/>
                <w:lang w:val="es-ES"/>
              </w:rPr>
              <w:t xml:space="preserve"> porque la finalización de publicaciones se hace a partir de un barrido de la base de datos y resulta clave abstraer esta lógica.</w:t>
            </w:r>
          </w:p>
        </w:tc>
      </w:tr>
    </w:tbl>
    <w:p w:rsidR="00BE1E60" w:rsidRPr="00324F3D" w:rsidRDefault="00BE1E60">
      <w:pPr>
        <w:rPr>
          <w:sz w:val="24"/>
          <w:szCs w:val="24"/>
          <w:lang w:val="es-ES"/>
        </w:rPr>
      </w:pPr>
    </w:p>
    <w:sectPr w:rsidR="00BE1E60" w:rsidRPr="00324F3D" w:rsidSect="001E0E4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4C5" w:rsidRDefault="00E604C5" w:rsidP="00BE1E60">
      <w:pPr>
        <w:spacing w:after="0" w:line="240" w:lineRule="auto"/>
      </w:pPr>
      <w:r>
        <w:separator/>
      </w:r>
    </w:p>
  </w:endnote>
  <w:endnote w:type="continuationSeparator" w:id="0">
    <w:p w:rsidR="00E604C5" w:rsidRDefault="00E604C5" w:rsidP="00BE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639814"/>
      <w:docPartObj>
        <w:docPartGallery w:val="Page Numbers (Bottom of Page)"/>
        <w:docPartUnique/>
      </w:docPartObj>
    </w:sdtPr>
    <w:sdtContent>
      <w:p w:rsidR="00BE1E60" w:rsidRDefault="00BE1E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BF3" w:rsidRPr="002F7BF3">
          <w:rPr>
            <w:noProof/>
            <w:lang w:val="es-ES"/>
          </w:rPr>
          <w:t>10</w:t>
        </w:r>
        <w:r>
          <w:fldChar w:fldCharType="end"/>
        </w:r>
      </w:p>
    </w:sdtContent>
  </w:sdt>
  <w:p w:rsidR="00BE1E60" w:rsidRDefault="00BE1E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4C5" w:rsidRDefault="00E604C5" w:rsidP="00BE1E60">
      <w:pPr>
        <w:spacing w:after="0" w:line="240" w:lineRule="auto"/>
      </w:pPr>
      <w:r>
        <w:separator/>
      </w:r>
    </w:p>
  </w:footnote>
  <w:footnote w:type="continuationSeparator" w:id="0">
    <w:p w:rsidR="00E604C5" w:rsidRDefault="00E604C5" w:rsidP="00BE1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9129A"/>
    <w:multiLevelType w:val="hybridMultilevel"/>
    <w:tmpl w:val="23560050"/>
    <w:lvl w:ilvl="0" w:tplc="03A8B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BE"/>
    <w:rsid w:val="00196951"/>
    <w:rsid w:val="001E0E40"/>
    <w:rsid w:val="001F7998"/>
    <w:rsid w:val="002034AA"/>
    <w:rsid w:val="002425B9"/>
    <w:rsid w:val="002F7BF3"/>
    <w:rsid w:val="00324F3D"/>
    <w:rsid w:val="00463EBE"/>
    <w:rsid w:val="004C1189"/>
    <w:rsid w:val="005C73B0"/>
    <w:rsid w:val="006B654C"/>
    <w:rsid w:val="00747839"/>
    <w:rsid w:val="00834685"/>
    <w:rsid w:val="00871AC3"/>
    <w:rsid w:val="008F6FAF"/>
    <w:rsid w:val="00917071"/>
    <w:rsid w:val="00951B39"/>
    <w:rsid w:val="00A47987"/>
    <w:rsid w:val="00AD796C"/>
    <w:rsid w:val="00B04260"/>
    <w:rsid w:val="00B4261F"/>
    <w:rsid w:val="00B77A30"/>
    <w:rsid w:val="00B963C6"/>
    <w:rsid w:val="00BE1E60"/>
    <w:rsid w:val="00CD43AF"/>
    <w:rsid w:val="00DA07DC"/>
    <w:rsid w:val="00DD4A60"/>
    <w:rsid w:val="00E36D41"/>
    <w:rsid w:val="00E40DBB"/>
    <w:rsid w:val="00E604C5"/>
    <w:rsid w:val="00E95114"/>
    <w:rsid w:val="00F51DBE"/>
    <w:rsid w:val="00FE60CB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B41017-B552-4BCE-8185-F7F784B8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D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1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E60"/>
  </w:style>
  <w:style w:type="paragraph" w:styleId="Piedepgina">
    <w:name w:val="footer"/>
    <w:basedOn w:val="Normal"/>
    <w:link w:val="PiedepginaCar"/>
    <w:uiPriority w:val="99"/>
    <w:unhideWhenUsed/>
    <w:rsid w:val="00BE1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2C10-4453-4A22-9AF8-DE48A39B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2329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19</cp:revision>
  <dcterms:created xsi:type="dcterms:W3CDTF">2016-06-13T01:03:00Z</dcterms:created>
  <dcterms:modified xsi:type="dcterms:W3CDTF">2016-06-13T04:26:00Z</dcterms:modified>
</cp:coreProperties>
</file>