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A7" w:rsidRPr="00F15F8E" w:rsidRDefault="00014B5B" w:rsidP="00014B5B">
      <w:pPr>
        <w:jc w:val="center"/>
        <w:rPr>
          <w:b/>
          <w:sz w:val="36"/>
          <w:u w:val="single"/>
          <w:lang w:val="es-CO"/>
        </w:rPr>
      </w:pPr>
      <w:r w:rsidRPr="00F15F8E">
        <w:rPr>
          <w:b/>
          <w:sz w:val="36"/>
          <w:u w:val="single"/>
          <w:lang w:val="es-CO"/>
        </w:rPr>
        <w:t>Pruebas unitarias</w:t>
      </w:r>
    </w:p>
    <w:p w:rsidR="00014B5B" w:rsidRPr="00215A72" w:rsidRDefault="00014B5B" w:rsidP="00014B5B">
      <w:pPr>
        <w:jc w:val="center"/>
        <w:rPr>
          <w:b/>
          <w:sz w:val="36"/>
          <w:u w:val="single"/>
          <w:lang w:val="es-CO"/>
        </w:rPr>
      </w:pPr>
    </w:p>
    <w:p w:rsidR="00014B5B" w:rsidRPr="00215A72" w:rsidRDefault="00014B5B" w:rsidP="00014B5B">
      <w:pPr>
        <w:rPr>
          <w:b/>
          <w:sz w:val="28"/>
          <w:u w:val="single"/>
          <w:lang w:val="es-CO"/>
        </w:rPr>
      </w:pPr>
      <w:r w:rsidRPr="00215A72">
        <w:rPr>
          <w:b/>
          <w:sz w:val="28"/>
          <w:u w:val="single"/>
          <w:lang w:val="es-CO"/>
        </w:rPr>
        <w:t>Configuración de Escenarios: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1705"/>
        <w:gridCol w:w="2610"/>
        <w:gridCol w:w="5670"/>
      </w:tblGrid>
      <w:tr w:rsidR="00014B5B" w:rsidTr="00014B5B">
        <w:tc>
          <w:tcPr>
            <w:tcW w:w="1705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Nombre</w:t>
            </w:r>
          </w:p>
        </w:tc>
        <w:tc>
          <w:tcPr>
            <w:tcW w:w="2610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5670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</w:tr>
      <w:tr w:rsidR="00014B5B" w:rsidTr="00014B5B">
        <w:tc>
          <w:tcPr>
            <w:tcW w:w="1705" w:type="dxa"/>
          </w:tcPr>
          <w:p w:rsidR="00014B5B" w:rsidRDefault="00480FD0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610" w:type="dxa"/>
          </w:tcPr>
          <w:p w:rsid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014B5B" w:rsidRDefault="00F10E58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Objeto de  </w:t>
            </w:r>
            <w:proofErr w:type="spellStart"/>
            <w:r w:rsidR="008C13D0">
              <w:rPr>
                <w:sz w:val="24"/>
                <w:lang w:val="es-CO"/>
              </w:rPr>
              <w:t>GenerateSquare</w:t>
            </w:r>
            <w:proofErr w:type="spellEnd"/>
            <w:r>
              <w:rPr>
                <w:sz w:val="24"/>
                <w:lang w:val="es-CO"/>
              </w:rPr>
              <w:t xml:space="preserve"> </w:t>
            </w:r>
          </w:p>
        </w:tc>
      </w:tr>
      <w:tr w:rsidR="00014B5B" w:rsidRPr="008C13D0" w:rsidTr="00014B5B">
        <w:tc>
          <w:tcPr>
            <w:tcW w:w="1705" w:type="dxa"/>
          </w:tcPr>
          <w:p w:rsidR="00014B5B" w:rsidRDefault="000200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610" w:type="dxa"/>
          </w:tcPr>
          <w:p w:rsid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014B5B" w:rsidRDefault="000200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Objeto de </w:t>
            </w:r>
            <w:proofErr w:type="spellStart"/>
            <w:r w:rsidR="008C13D0">
              <w:rPr>
                <w:sz w:val="24"/>
                <w:lang w:val="es-CO"/>
              </w:rPr>
              <w:t>GenerateSquare</w:t>
            </w:r>
            <w:proofErr w:type="spellEnd"/>
            <w:r>
              <w:rPr>
                <w:sz w:val="24"/>
                <w:lang w:val="es-CO"/>
              </w:rPr>
              <w:t xml:space="preserve"> Con una matriz de 3x3</w:t>
            </w:r>
          </w:p>
        </w:tc>
      </w:tr>
      <w:tr w:rsidR="00014B5B" w:rsidRPr="008C13D0" w:rsidTr="00014B5B">
        <w:tc>
          <w:tcPr>
            <w:tcW w:w="1705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  <w:tc>
          <w:tcPr>
            <w:tcW w:w="2610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  <w:tc>
          <w:tcPr>
            <w:tcW w:w="5670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</w:tr>
      <w:tr w:rsidR="00014B5B" w:rsidRPr="008C13D0" w:rsidTr="00014B5B">
        <w:tc>
          <w:tcPr>
            <w:tcW w:w="1705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  <w:tc>
          <w:tcPr>
            <w:tcW w:w="2610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  <w:tc>
          <w:tcPr>
            <w:tcW w:w="5670" w:type="dxa"/>
          </w:tcPr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</w:tr>
    </w:tbl>
    <w:p w:rsidR="00014B5B" w:rsidRDefault="00014B5B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p w:rsidR="00F15F8E" w:rsidRPr="00215A72" w:rsidRDefault="00F15F8E" w:rsidP="00014B5B">
      <w:pPr>
        <w:rPr>
          <w:sz w:val="28"/>
          <w:lang w:val="es-CO"/>
        </w:rPr>
      </w:pPr>
      <w:r w:rsidRPr="00215A72">
        <w:rPr>
          <w:sz w:val="28"/>
          <w:lang w:val="es-CO"/>
        </w:rPr>
        <w:t xml:space="preserve"> </w:t>
      </w:r>
    </w:p>
    <w:p w:rsidR="00014B5B" w:rsidRDefault="00014B5B" w:rsidP="00014B5B">
      <w:pPr>
        <w:rPr>
          <w:b/>
          <w:sz w:val="28"/>
          <w:u w:val="single"/>
          <w:lang w:val="es-CO"/>
        </w:rPr>
      </w:pPr>
      <w:r w:rsidRPr="00215A72">
        <w:rPr>
          <w:b/>
          <w:sz w:val="28"/>
          <w:u w:val="single"/>
          <w:lang w:val="es-CO"/>
        </w:rPr>
        <w:t>Diseño de Casos de Pruebas:</w:t>
      </w:r>
    </w:p>
    <w:p w:rsidR="00BC5C9A" w:rsidRDefault="00BC5C9A" w:rsidP="00014B5B">
      <w:pPr>
        <w:rPr>
          <w:b/>
          <w:sz w:val="28"/>
          <w:u w:val="single"/>
          <w:lang w:val="es-CO"/>
        </w:rPr>
      </w:pPr>
    </w:p>
    <w:p w:rsidR="00BC5C9A" w:rsidRDefault="00BC5C9A" w:rsidP="00014B5B">
      <w:pPr>
        <w:rPr>
          <w:b/>
          <w:sz w:val="28"/>
          <w:u w:val="single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BC5C9A" w:rsidRPr="008C13D0" w:rsidTr="00A43B61">
        <w:tc>
          <w:tcPr>
            <w:tcW w:w="9985" w:type="dxa"/>
            <w:gridSpan w:val="5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</w:t>
            </w:r>
            <w:r>
              <w:rPr>
                <w:b/>
                <w:sz w:val="24"/>
                <w:lang w:val="es-CO"/>
              </w:rPr>
              <w:t>de la prueba :  Comprobar que el la longitud de la matriz sea un número impar</w:t>
            </w:r>
          </w:p>
        </w:tc>
      </w:tr>
      <w:tr w:rsidR="00BC5C9A" w:rsidTr="00A43B61">
        <w:tc>
          <w:tcPr>
            <w:tcW w:w="1897" w:type="dxa"/>
            <w:shd w:val="clear" w:color="auto" w:fill="E7E6E6" w:themeFill="background2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BC5C9A" w:rsidRDefault="00BC5C9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C5C9A" w:rsidRPr="008C13D0" w:rsidTr="00A43B61">
        <w:tc>
          <w:tcPr>
            <w:tcW w:w="1897" w:type="dxa"/>
          </w:tcPr>
          <w:p w:rsidR="00BC5C9A" w:rsidRPr="00014B5B" w:rsidRDefault="00BC5C9A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BC5C9A" w:rsidRPr="00014B5B" w:rsidRDefault="00BC5C9A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BC5C9A" w:rsidRPr="00014B5B" w:rsidRDefault="00BC5C9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SetupScenary3</w:t>
            </w:r>
          </w:p>
        </w:tc>
        <w:tc>
          <w:tcPr>
            <w:tcW w:w="2055" w:type="dxa"/>
          </w:tcPr>
          <w:p w:rsidR="00BC5C9A" w:rsidRPr="00014B5B" w:rsidRDefault="0026549B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“SO”</w:t>
            </w:r>
            <w:bookmarkStart w:id="0" w:name="_GoBack"/>
            <w:bookmarkEnd w:id="0"/>
          </w:p>
        </w:tc>
        <w:tc>
          <w:tcPr>
            <w:tcW w:w="3371" w:type="dxa"/>
          </w:tcPr>
          <w:p w:rsidR="00BC5C9A" w:rsidRDefault="00BC5C9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BC5C9A" w:rsidRPr="00014B5B" w:rsidRDefault="00BC5C9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La longitud del arreglo es impar y no se pude armar el cuadrado </w:t>
            </w:r>
            <w:proofErr w:type="spellStart"/>
            <w:r>
              <w:rPr>
                <w:sz w:val="24"/>
                <w:lang w:val="es-CO"/>
              </w:rPr>
              <w:t>magico</w:t>
            </w:r>
            <w:proofErr w:type="spellEnd"/>
          </w:p>
        </w:tc>
      </w:tr>
    </w:tbl>
    <w:p w:rsidR="00BC5C9A" w:rsidRPr="00BC5C9A" w:rsidRDefault="00BC5C9A" w:rsidP="00014B5B">
      <w:pPr>
        <w:rPr>
          <w:b/>
          <w:sz w:val="28"/>
          <w:u w:val="single"/>
          <w:lang w:val="es-ES"/>
        </w:rPr>
      </w:pPr>
    </w:p>
    <w:p w:rsidR="00F15F8E" w:rsidRPr="00215A72" w:rsidRDefault="00F15F8E" w:rsidP="00014B5B">
      <w:pPr>
        <w:rPr>
          <w:b/>
          <w:sz w:val="28"/>
          <w:lang w:val="es-CO"/>
        </w:rPr>
      </w:pPr>
    </w:p>
    <w:p w:rsidR="00F15F8E" w:rsidRPr="00215A72" w:rsidRDefault="00BC5C9A" w:rsidP="00F15F8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Posición superior:</w:t>
      </w:r>
    </w:p>
    <w:p w:rsidR="00F15F8E" w:rsidRDefault="00F15F8E" w:rsidP="00014B5B">
      <w:pPr>
        <w:rPr>
          <w:b/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014B5B" w:rsidRPr="008C13D0" w:rsidTr="00F10E58">
        <w:tc>
          <w:tcPr>
            <w:tcW w:w="9985" w:type="dxa"/>
            <w:gridSpan w:val="5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6D5536">
              <w:rPr>
                <w:b/>
                <w:sz w:val="24"/>
                <w:lang w:val="es-CO"/>
              </w:rPr>
              <w:t xml:space="preserve">Comprobar </w:t>
            </w:r>
            <w:r w:rsidR="003810EC">
              <w:rPr>
                <w:b/>
                <w:sz w:val="24"/>
                <w:lang w:val="es-CO"/>
              </w:rPr>
              <w:t>los recorridos posibles según la posición en la matriz</w:t>
            </w:r>
          </w:p>
        </w:tc>
      </w:tr>
      <w:tr w:rsidR="00F10E58" w:rsidTr="006D5536">
        <w:tc>
          <w:tcPr>
            <w:tcW w:w="1897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F10E58" w:rsidRPr="008C13D0" w:rsidTr="00F10E58">
        <w:tc>
          <w:tcPr>
            <w:tcW w:w="1897" w:type="dxa"/>
          </w:tcPr>
          <w:p w:rsidR="00014B5B" w:rsidRP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F10E58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14B5B" w:rsidRP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14B5B" w:rsidRPr="00014B5B" w:rsidRDefault="00F10E58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F10E58" w:rsidRDefault="006D55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6D5536" w:rsidRPr="00014B5B" w:rsidRDefault="006D55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“SO”</w:t>
            </w:r>
          </w:p>
        </w:tc>
        <w:tc>
          <w:tcPr>
            <w:tcW w:w="3371" w:type="dxa"/>
          </w:tcPr>
          <w:p w:rsidR="00014B5B" w:rsidRDefault="006D55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6D5536" w:rsidRPr="00014B5B" w:rsidRDefault="006D55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No se puede hacer este recorrido </w:t>
            </w:r>
          </w:p>
        </w:tc>
      </w:tr>
    </w:tbl>
    <w:p w:rsidR="00014B5B" w:rsidRDefault="00014B5B" w:rsidP="00014B5B">
      <w:pPr>
        <w:rPr>
          <w:sz w:val="24"/>
          <w:lang w:val="es-CO"/>
        </w:rPr>
      </w:pPr>
    </w:p>
    <w:p w:rsidR="006D5536" w:rsidRDefault="006D5536" w:rsidP="00014B5B">
      <w:pPr>
        <w:rPr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6D5536" w:rsidRPr="008C13D0" w:rsidTr="00B73C86">
        <w:tc>
          <w:tcPr>
            <w:tcW w:w="9985" w:type="dxa"/>
            <w:gridSpan w:val="5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020036">
              <w:rPr>
                <w:b/>
                <w:sz w:val="24"/>
                <w:lang w:val="es-CO"/>
              </w:rPr>
              <w:t>: Comprobar los recorridos posibles según la posición en la matriz</w:t>
            </w:r>
          </w:p>
        </w:tc>
      </w:tr>
      <w:tr w:rsidR="006D5536" w:rsidTr="00B73C86">
        <w:tc>
          <w:tcPr>
            <w:tcW w:w="1897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6D5536" w:rsidRPr="008C13D0" w:rsidTr="00B73C86">
        <w:tc>
          <w:tcPr>
            <w:tcW w:w="1897" w:type="dxa"/>
          </w:tcPr>
          <w:p w:rsidR="006D5536" w:rsidRPr="00014B5B" w:rsidRDefault="008C13D0" w:rsidP="00B73C86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6D55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6D5536" w:rsidRPr="00014B5B" w:rsidRDefault="008C13D0" w:rsidP="00B73C86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6D5536" w:rsidRPr="00014B5B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6D5536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6D5536" w:rsidRPr="00014B5B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</w:t>
            </w:r>
            <w:r w:rsidR="00020036">
              <w:rPr>
                <w:sz w:val="24"/>
                <w:lang w:val="es-CO"/>
              </w:rPr>
              <w:t xml:space="preserve"> “SE</w:t>
            </w:r>
            <w:r>
              <w:rPr>
                <w:sz w:val="24"/>
                <w:lang w:val="es-CO"/>
              </w:rPr>
              <w:t>”</w:t>
            </w:r>
          </w:p>
        </w:tc>
        <w:tc>
          <w:tcPr>
            <w:tcW w:w="3371" w:type="dxa"/>
          </w:tcPr>
          <w:p w:rsidR="006D5536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6D5536" w:rsidRPr="00014B5B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No se puede hacer este recorrido </w:t>
            </w:r>
          </w:p>
        </w:tc>
      </w:tr>
    </w:tbl>
    <w:p w:rsidR="006D5536" w:rsidRDefault="006D5536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020036" w:rsidRPr="008C13D0" w:rsidTr="00A43B61">
        <w:tc>
          <w:tcPr>
            <w:tcW w:w="9985" w:type="dxa"/>
            <w:gridSpan w:val="5"/>
          </w:tcPr>
          <w:p w:rsidR="00020036" w:rsidRDefault="00020036" w:rsidP="0002003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Comprobar que la  entrada es una opción posibles 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8C13D0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02003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020036" w:rsidRPr="008C13D0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8C13D0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2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</w:t>
            </w:r>
            <w:r w:rsidR="00C761CA">
              <w:rPr>
                <w:sz w:val="24"/>
                <w:lang w:val="es-CO"/>
              </w:rPr>
              <w:t xml:space="preserve"> “NO</w:t>
            </w:r>
            <w:r>
              <w:rPr>
                <w:sz w:val="24"/>
                <w:lang w:val="es-CO"/>
              </w:rPr>
              <w:t>”</w:t>
            </w:r>
          </w:p>
          <w:p w:rsidR="00C761CA" w:rsidRPr="00014B5B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LE = 3</w:t>
            </w:r>
          </w:p>
        </w:tc>
        <w:tc>
          <w:tcPr>
            <w:tcW w:w="3371" w:type="dxa"/>
          </w:tcPr>
          <w:p w:rsidR="00020036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020036" w:rsidRPr="00014B5B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r w:rsidR="00F15F8E">
              <w:rPr>
                <w:sz w:val="24"/>
                <w:lang w:val="es-CO"/>
              </w:rPr>
              <w:t>llenó</w:t>
            </w:r>
            <w:r>
              <w:rPr>
                <w:sz w:val="24"/>
                <w:lang w:val="es-CO"/>
              </w:rPr>
              <w:t xml:space="preserve"> la matriz apropiadamente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C761CA" w:rsidRDefault="00C761CA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C761CA" w:rsidRPr="008C13D0" w:rsidTr="00A43B61">
        <w:tc>
          <w:tcPr>
            <w:tcW w:w="9985" w:type="dxa"/>
            <w:gridSpan w:val="5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C761CA" w:rsidTr="00A43B61">
        <w:tc>
          <w:tcPr>
            <w:tcW w:w="1897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761CA" w:rsidRPr="008C13D0" w:rsidTr="00A43B61">
        <w:tc>
          <w:tcPr>
            <w:tcW w:w="1897" w:type="dxa"/>
          </w:tcPr>
          <w:p w:rsidR="00C761CA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C761CA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C761CA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C761CA" w:rsidRPr="00014B5B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“NE”</w:t>
            </w:r>
          </w:p>
          <w:p w:rsidR="00C761CA" w:rsidRPr="00014B5B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LE = 3</w:t>
            </w:r>
          </w:p>
        </w:tc>
        <w:tc>
          <w:tcPr>
            <w:tcW w:w="3371" w:type="dxa"/>
          </w:tcPr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761CA" w:rsidRPr="00014B5B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r w:rsidR="00F15F8E">
              <w:rPr>
                <w:sz w:val="24"/>
                <w:lang w:val="es-CO"/>
              </w:rPr>
              <w:t>llenó</w:t>
            </w:r>
            <w:r>
              <w:rPr>
                <w:sz w:val="24"/>
                <w:lang w:val="es-CO"/>
              </w:rPr>
              <w:t xml:space="preserve"> la matriz apropiadamente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Pr="00215A72" w:rsidRDefault="00F15F8E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inferior:</w:t>
      </w: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020036" w:rsidRPr="008C13D0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Comprobar que la entrada es una opción posibles 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8C13D0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020036" w:rsidRPr="008C13D0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8C13D0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020036" w:rsidRPr="008C13D0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8C13D0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</w:t>
            </w:r>
            <w:r w:rsidR="001A4154">
              <w:rPr>
                <w:sz w:val="24"/>
                <w:lang w:val="es-CO"/>
              </w:rPr>
              <w:t xml:space="preserve"> “NE</w:t>
            </w:r>
            <w:r>
              <w:rPr>
                <w:sz w:val="24"/>
                <w:lang w:val="es-CO"/>
              </w:rPr>
              <w:t>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LOC = “BOT”</w:t>
            </w:r>
          </w:p>
          <w:p w:rsidR="001A4154" w:rsidRPr="008C13D0" w:rsidRDefault="001A4154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DIR = “SO”</w:t>
            </w:r>
          </w:p>
          <w:p w:rsidR="001A4154" w:rsidRPr="008C13D0" w:rsidRDefault="001A4154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LOC = “BOT”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DIR = “NE”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Pr="00215A72" w:rsidRDefault="001A4154" w:rsidP="00014B5B">
      <w:pPr>
        <w:rPr>
          <w:sz w:val="28"/>
          <w:lang w:val="es-ES"/>
        </w:rPr>
      </w:pPr>
    </w:p>
    <w:p w:rsidR="001A4154" w:rsidRPr="00215A72" w:rsidRDefault="001A4154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Izquierda: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 Comprobar que la entrada es una opción posibles 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1A4154" w:rsidRDefault="001A4154" w:rsidP="00014B5B">
      <w:pPr>
        <w:rPr>
          <w:b/>
          <w:sz w:val="24"/>
          <w:lang w:val="es-ES"/>
        </w:rPr>
      </w:pPr>
    </w:p>
    <w:p w:rsidR="001A4154" w:rsidRDefault="001A4154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“SO”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LOC = “LEFT”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DIR = “SE”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1A4154" w:rsidRPr="008C13D0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8C13D0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LOC = “LEFT”</w:t>
            </w:r>
          </w:p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DIR =</w:t>
            </w:r>
            <w:r w:rsidR="00215A72">
              <w:rPr>
                <w:sz w:val="24"/>
                <w:lang w:val="es-ES"/>
              </w:rPr>
              <w:t xml:space="preserve"> “N</w:t>
            </w:r>
            <w:r w:rsidRPr="001A4154">
              <w:rPr>
                <w:sz w:val="24"/>
                <w:lang w:val="es-ES"/>
              </w:rPr>
              <w:t>E”</w:t>
            </w:r>
          </w:p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215A72" w:rsidRPr="00215A72" w:rsidRDefault="00215A72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Derecha: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3"/>
        <w:gridCol w:w="3032"/>
      </w:tblGrid>
      <w:tr w:rsidR="00215A72" w:rsidRPr="008C13D0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 Comprobar que la entrada es una opción posibles 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8C13D0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“RIGHT”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215A72" w:rsidRPr="008C13D0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8C13D0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lastRenderedPageBreak/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</w:t>
            </w:r>
            <w:proofErr w:type="spellStart"/>
            <w:r>
              <w:rPr>
                <w:sz w:val="24"/>
                <w:lang w:val="es-CO"/>
              </w:rPr>
              <w:t>Right</w:t>
            </w:r>
            <w:proofErr w:type="spellEnd"/>
            <w:r>
              <w:rPr>
                <w:sz w:val="24"/>
                <w:lang w:val="es-CO"/>
              </w:rPr>
              <w:t>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“NE”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90"/>
        <w:gridCol w:w="3035"/>
      </w:tblGrid>
      <w:tr w:rsidR="00215A72" w:rsidRPr="008C13D0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8C13D0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</w:t>
            </w:r>
            <w:proofErr w:type="spellStart"/>
            <w:r>
              <w:rPr>
                <w:sz w:val="24"/>
                <w:lang w:val="es-CO"/>
              </w:rPr>
              <w:t>Right</w:t>
            </w:r>
            <w:proofErr w:type="spellEnd"/>
            <w:r>
              <w:rPr>
                <w:sz w:val="24"/>
                <w:lang w:val="es-CO"/>
              </w:rPr>
              <w:t>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“SE”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215A72" w:rsidRPr="008C13D0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8C13D0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215A72" w:rsidRPr="00215A72" w:rsidRDefault="00215A72" w:rsidP="00A43B61">
            <w:pPr>
              <w:rPr>
                <w:sz w:val="24"/>
                <w:lang w:val="es-ES"/>
              </w:rPr>
            </w:pPr>
            <w:r w:rsidRPr="00215A72">
              <w:rPr>
                <w:sz w:val="24"/>
                <w:lang w:val="es-ES"/>
              </w:rPr>
              <w:t>LOC = “</w:t>
            </w:r>
            <w:proofErr w:type="spellStart"/>
            <w:r>
              <w:rPr>
                <w:sz w:val="24"/>
                <w:lang w:val="es-ES"/>
              </w:rPr>
              <w:t>Right</w:t>
            </w:r>
            <w:proofErr w:type="spellEnd"/>
            <w:r w:rsidRPr="00215A72">
              <w:rPr>
                <w:sz w:val="24"/>
                <w:lang w:val="es-ES"/>
              </w:rPr>
              <w:t>”</w:t>
            </w:r>
          </w:p>
          <w:p w:rsidR="00215A72" w:rsidRPr="00215A72" w:rsidRDefault="00215A72" w:rsidP="00A43B61">
            <w:pPr>
              <w:rPr>
                <w:sz w:val="24"/>
                <w:lang w:val="es-ES"/>
              </w:rPr>
            </w:pPr>
            <w:r w:rsidRPr="00215A72">
              <w:rPr>
                <w:sz w:val="24"/>
                <w:lang w:val="es-ES"/>
              </w:rPr>
              <w:t>DIR =</w:t>
            </w:r>
            <w:r>
              <w:rPr>
                <w:sz w:val="24"/>
                <w:lang w:val="es-ES"/>
              </w:rPr>
              <w:t xml:space="preserve"> “NO</w:t>
            </w:r>
            <w:r w:rsidRPr="00215A72">
              <w:rPr>
                <w:sz w:val="24"/>
                <w:lang w:val="es-ES"/>
              </w:rPr>
              <w:t>”</w:t>
            </w:r>
          </w:p>
          <w:p w:rsidR="00215A72" w:rsidRPr="00215A72" w:rsidRDefault="00215A72" w:rsidP="00A43B61">
            <w:pPr>
              <w:rPr>
                <w:sz w:val="24"/>
                <w:lang w:val="es-ES"/>
              </w:rPr>
            </w:pPr>
            <w:r w:rsidRPr="00215A72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3"/>
        <w:gridCol w:w="1665"/>
        <w:gridCol w:w="1850"/>
        <w:gridCol w:w="3075"/>
      </w:tblGrid>
      <w:tr w:rsidR="00215A72" w:rsidRPr="008C13D0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8C13D0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215A72" w:rsidRPr="008C13D0" w:rsidRDefault="00215A72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LOC = “Right”</w:t>
            </w:r>
          </w:p>
          <w:p w:rsidR="00215A72" w:rsidRPr="008C13D0" w:rsidRDefault="00215A72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DIR = “SO”</w:t>
            </w:r>
          </w:p>
          <w:p w:rsidR="00215A72" w:rsidRPr="008C13D0" w:rsidRDefault="00215A72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LE = 3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Pr="00215A72" w:rsidRDefault="00215A72" w:rsidP="00014B5B">
      <w:pPr>
        <w:rPr>
          <w:b/>
          <w:sz w:val="24"/>
          <w:lang w:val="es-ES"/>
        </w:rPr>
      </w:pPr>
    </w:p>
    <w:sectPr w:rsidR="00215A72" w:rsidRPr="002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B"/>
    <w:rsid w:val="00014B5B"/>
    <w:rsid w:val="00020036"/>
    <w:rsid w:val="0003411D"/>
    <w:rsid w:val="00185DA7"/>
    <w:rsid w:val="001A4154"/>
    <w:rsid w:val="00215A72"/>
    <w:rsid w:val="0026549B"/>
    <w:rsid w:val="00293A04"/>
    <w:rsid w:val="003810EC"/>
    <w:rsid w:val="00480FD0"/>
    <w:rsid w:val="00645E98"/>
    <w:rsid w:val="006D5536"/>
    <w:rsid w:val="008C13D0"/>
    <w:rsid w:val="00AC43CD"/>
    <w:rsid w:val="00BC5C9A"/>
    <w:rsid w:val="00C761CA"/>
    <w:rsid w:val="00F10E58"/>
    <w:rsid w:val="00F15F8E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E425C-631B-4A71-AEE1-F00D21EE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13</cp:revision>
  <dcterms:created xsi:type="dcterms:W3CDTF">2019-02-18T16:33:00Z</dcterms:created>
  <dcterms:modified xsi:type="dcterms:W3CDTF">2019-02-22T06:03:00Z</dcterms:modified>
</cp:coreProperties>
</file>