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Ficha de revisión de calidad:</w:t>
        <w:br w:type="textWrapping"/>
        <w:t xml:space="preserve">SAGES</w:t>
      </w:r>
    </w:p>
    <w:p w:rsidR="00000000" w:rsidDel="00000000" w:rsidP="00000000" w:rsidRDefault="00000000" w:rsidRPr="00000000" w14:paraId="00000006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 </w:t>
        <w:tab/>
        <w:t xml:space="preserve">Victoria Fernandez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Pablo Marín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Péndola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Docente: </w:t>
        <w:tab/>
        <w:t xml:space="preserve">Victoria Paz Valdés.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Fecha:</w:t>
        <w:tab/>
        <w:t xml:space="preserve">22/05/2019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ista de distribución del documento</w:t>
      </w:r>
    </w:p>
    <w:p w:rsidR="00000000" w:rsidDel="00000000" w:rsidP="00000000" w:rsidRDefault="00000000" w:rsidRPr="00000000" w14:paraId="0000001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ha sido distribuido a:</w:t>
      </w:r>
    </w:p>
    <w:tbl>
      <w:tblPr>
        <w:tblStyle w:val="Table1"/>
        <w:tblW w:w="1083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2520"/>
        <w:gridCol w:w="3255"/>
        <w:gridCol w:w="1395"/>
        <w:gridCol w:w="1050"/>
        <w:tblGridChange w:id="0">
          <w:tblGrid>
            <w:gridCol w:w="2610"/>
            <w:gridCol w:w="2520"/>
            <w:gridCol w:w="3255"/>
            <w:gridCol w:w="1395"/>
            <w:gridCol w:w="105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Paz Valdes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Docente Taller de Desarrollo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victoria.valdes@inacapmail.cl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Fernandez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victoria.fernandez04@inacapmail.cl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Péndola Gambetta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laura.pendola@inacapmail.cl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Pablo Marín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juan.marin17@inacapmail.cl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Link acceso a GitHub: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https://github.com/SAGESJVL/SAGES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Carta Gantt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 al detalle de la planificación con fechas de inicio y término de los trabajos acordados.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Universo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¿Carta Gantt contempla todas las actividades necesarias para cumplir el proyecto?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Especificidad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¿Carta Gantt es específica para orientar el cumplimiento de entregables?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¿Las actividades fueron estimadas correctamente?</w:t>
              <w:br w:type="textWrapping"/>
              <w:t xml:space="preserve">¿Alguna de las tareas tardó más?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¿Alguna de las tareas requirió menos tiempo?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¿Las actividades están siendo cumplidas a la fecha?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¿La Gantt se encuentra actualizada a las actividades reales en curso y/o futuras?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¿La Gantt ha sido corregida? ¿Cuántas veces? ¿Por qué? ¿Existen correcciones pendientes?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de alto nivel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 a la descripción de los escenarios del flujo actual, como del nuevo proceso.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Única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Universo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¿Están todos los casos descritos?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Claridad de los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entienden los casos de uso? ¿Clarifica los procesos? ¿Generan dudas con respecto al proceso? ¿Existen vacíos en la descripción de los casos?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identificaron todos los aspectos importantes requeridos en la ficha de caso de uso de alto nivel? ¿La redacción es clara?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 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identifican los usuarios afectados y responsable de cada caso de uso?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TO BE - AS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describen los casos de uso del proceso actual y del nuevo proceso (sistema propuesto?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¿Los casos de uso están actualizados, en funciòn de todos los ùltimos antecedentes adquiridos? ¿Deben ser actualizados?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Correcciòn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¿Los casos de uso han sido corregidos? ¿Cuántas veces? ¿Por qué? ¿Deben corregirse?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Diagramas UML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 a los diagramas generados en UML de los casos de uso mencionados anteriormente.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Única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Universo de casos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¿Están diagramados todos los casos de uso de alto nivel?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Claridad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¿Los diagramas son claros? ¿Facilitan la comprensión del proceso? ¿Genera dudas con respecto a la nueva propuesta?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TO BE - AS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diagraman todos los escenarios del modelo actual y el flujo propuesto?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Actualizaciòn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¿Los diagramas se actualizan a medida que se corrigen los casos de uso? ¿Los diagramas se actualizan a medida que se obtiene nueva información?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¿Han sido corregidos los diagramas? ¿Cuántas correcciones se han realizado? ¿Por qué? ¿Hay correcciones pendientes?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de Interfaces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Corresponde a los diseños mockup de referencia de los módulos a crear en sistema.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Revisión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integrante de equipo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Periodicidad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Semanal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interfaces según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crearon diseños segùn rol de acceso?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creó interfaz del portal de docente?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creò interfaz del portal de administrador?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mantenedores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crearon diseños de mantenedores del sistema?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consideraron opciones de eliminaciòn?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consideraron opciones de modificaciòn?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consideraron opciones de ingresos?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diseñan mensajes de alerta?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mantenedor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creó interfaz de mantenedor de insumos?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mantenedor maquinaria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creó interfaz de mantenedor de máquinas?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solicitud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creó interfaz de solicitud de reservas?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consideran opciones de anulación?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incluyen mensajes de alerta?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interfaz generación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creò interfaz de generaciòn (resumen) de reportes?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V 1.0</w:t>
      <w:tab/>
      <w:t xml:space="preserve">22/05/2019</w:t>
      <w:tab/>
      <w:tab/>
      <w:tab/>
      <w:tab/>
      <w:tab/>
      <w:t xml:space="preserve">Fichas de revisión de calidad - SAGES</w:t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GESJVL/SAGES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