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8051A8" w:rsidRPr="001F4735" w:rsidRDefault="008051A8"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8051A8" w:rsidRPr="001F4735" w:rsidRDefault="008051A8"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8051A8" w:rsidRDefault="008051A8"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Pr>
                                <w:rFonts w:asciiTheme="minorHAnsi" w:hAnsiTheme="minorHAnsi" w:cs="Arial"/>
                                <w:b/>
                                <w:sz w:val="48"/>
                                <w:szCs w:val="32"/>
                                <w:lang w:val="es-ES_tradnl"/>
                              </w:rPr>
                              <w:t>básica y Configuración del Entorno de node.js</w:t>
                            </w:r>
                          </w:p>
                          <w:p w:rsidR="008051A8" w:rsidRPr="001F4735" w:rsidRDefault="008051A8"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8051A8" w:rsidRPr="001F4735" w:rsidRDefault="008051A8"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8051A8" w:rsidRPr="001F4735" w:rsidRDefault="008051A8"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8051A8" w:rsidRDefault="008051A8"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Pr>
                          <w:rFonts w:asciiTheme="minorHAnsi" w:hAnsiTheme="minorHAnsi" w:cs="Arial"/>
                          <w:b/>
                          <w:sz w:val="48"/>
                          <w:szCs w:val="32"/>
                          <w:lang w:val="es-ES_tradnl"/>
                        </w:rPr>
                        <w:t>básica y Configuración del Entorno de node.js</w:t>
                      </w:r>
                    </w:p>
                    <w:p w:rsidR="008051A8" w:rsidRPr="001F4735" w:rsidRDefault="008051A8"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051A8">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051A8">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0663DF" w:rsidP="008051A8">
            <w:pPr>
              <w:spacing w:before="120" w:after="20"/>
              <w:rPr>
                <w:rFonts w:asciiTheme="minorHAnsi" w:hAnsiTheme="minorHAnsi" w:cs="Arial"/>
                <w:b/>
                <w:i/>
                <w:color w:val="0070C0"/>
              </w:rPr>
            </w:pPr>
            <w:r>
              <w:rPr>
                <w:rFonts w:asciiTheme="minorHAnsi" w:hAnsiTheme="minorHAnsi" w:cs="Arial"/>
                <w:b/>
                <w:i/>
                <w:color w:val="0070C0"/>
              </w:rPr>
              <w:t>Juan Manuel Pino Cáceres</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051A8">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051A8">
            <w:pPr>
              <w:spacing w:before="120" w:after="20"/>
              <w:jc w:val="center"/>
              <w:rPr>
                <w:rFonts w:asciiTheme="minorHAnsi" w:hAnsiTheme="minorHAnsi" w:cs="Arial"/>
                <w:b/>
                <w:i/>
                <w:color w:val="0070C0"/>
              </w:rPr>
            </w:pPr>
          </w:p>
        </w:tc>
      </w:tr>
      <w:tr w:rsidR="00E64497" w:rsidRPr="00D44E4D" w:rsidTr="008051A8">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051A8">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0663DF" w:rsidP="008051A8">
            <w:pPr>
              <w:spacing w:before="120" w:after="20"/>
              <w:rPr>
                <w:rFonts w:asciiTheme="minorHAnsi" w:hAnsiTheme="minorHAnsi" w:cs="Arial"/>
                <w:b/>
                <w:i/>
                <w:color w:val="0070C0"/>
              </w:rPr>
            </w:pPr>
            <w:r>
              <w:rPr>
                <w:rFonts w:asciiTheme="minorHAnsi" w:hAnsiTheme="minorHAnsi" w:cs="Arial"/>
                <w:b/>
                <w:i/>
                <w:color w:val="0070C0"/>
              </w:rPr>
              <w:t>A</w:t>
            </w: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051A8">
            <w:pPr>
              <w:spacing w:before="120" w:after="20"/>
              <w:jc w:val="center"/>
              <w:rPr>
                <w:rFonts w:asciiTheme="minorHAnsi" w:hAnsiTheme="minorHAnsi" w:cs="Arial"/>
                <w:b/>
                <w:i/>
              </w:rPr>
            </w:pPr>
            <w:proofErr w:type="spellStart"/>
            <w:r>
              <w:rPr>
                <w:rFonts w:asciiTheme="minorHAnsi" w:hAnsiTheme="minorHAnsi" w:cs="Arial"/>
                <w:b/>
                <w:i/>
              </w:rPr>
              <w:t>Ciclo:V</w:t>
            </w:r>
            <w:r w:rsidR="00FD70E5">
              <w:rPr>
                <w:rFonts w:asciiTheme="minorHAnsi" w:hAnsiTheme="minorHAnsi" w:cs="Arial"/>
                <w:b/>
                <w:i/>
              </w:rPr>
              <w:t>I</w:t>
            </w:r>
            <w:proofErr w:type="spellEnd"/>
          </w:p>
        </w:tc>
      </w:tr>
      <w:tr w:rsidR="00E64497" w:rsidRPr="00D44E4D" w:rsidTr="008051A8">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051A8">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051A8">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051A8">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051A8">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051A8">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051A8">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051A8">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color w:val="0070C0"/>
                <w:sz w:val="16"/>
                <w:szCs w:val="16"/>
              </w:rPr>
            </w:pPr>
          </w:p>
        </w:tc>
      </w:tr>
      <w:tr w:rsidR="00E64497" w:rsidRPr="00D44E4D" w:rsidTr="008051A8">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color w:val="0070C0"/>
                <w:sz w:val="16"/>
                <w:szCs w:val="16"/>
              </w:rPr>
            </w:pPr>
          </w:p>
        </w:tc>
      </w:tr>
      <w:tr w:rsidR="00E64497" w:rsidRPr="00D44E4D" w:rsidTr="008051A8">
        <w:trPr>
          <w:trHeight w:val="307"/>
        </w:trPr>
        <w:tc>
          <w:tcPr>
            <w:tcW w:w="3675" w:type="dxa"/>
            <w:gridSpan w:val="2"/>
            <w:tcBorders>
              <w:left w:val="single" w:sz="18" w:space="0" w:color="auto"/>
            </w:tcBorders>
            <w:vAlign w:val="center"/>
          </w:tcPr>
          <w:p w:rsidR="00E64497" w:rsidRPr="00D44E4D" w:rsidRDefault="00B76FDE" w:rsidP="008051A8">
            <w:pPr>
              <w:rPr>
                <w:rFonts w:asciiTheme="minorHAnsi" w:hAnsiTheme="minorHAnsi" w:cs="Arial"/>
                <w:sz w:val="18"/>
                <w:szCs w:val="18"/>
              </w:rPr>
            </w:pPr>
            <w:r>
              <w:rPr>
                <w:rFonts w:asciiTheme="minorHAnsi" w:hAnsiTheme="minorHAnsi" w:cs="Arial"/>
                <w:sz w:val="18"/>
                <w:szCs w:val="18"/>
              </w:rPr>
              <w:t xml:space="preserve">Ejecuta los formularios propuestos de </w:t>
            </w:r>
            <w:proofErr w:type="spellStart"/>
            <w:r>
              <w:rPr>
                <w:rFonts w:asciiTheme="minorHAnsi" w:hAnsiTheme="minorHAnsi" w:cs="Arial"/>
                <w:sz w:val="18"/>
                <w:szCs w:val="18"/>
              </w:rPr>
              <w:t>BackEnd</w:t>
            </w:r>
            <w:proofErr w:type="spellEnd"/>
            <w:r>
              <w:rPr>
                <w:rFonts w:asciiTheme="minorHAnsi" w:hAnsiTheme="minorHAnsi" w:cs="Arial"/>
                <w:sz w:val="18"/>
                <w:szCs w:val="18"/>
              </w:rPr>
              <w:t xml:space="preserve"> y </w:t>
            </w:r>
            <w:proofErr w:type="spellStart"/>
            <w:r>
              <w:rPr>
                <w:rFonts w:asciiTheme="minorHAnsi" w:hAnsiTheme="minorHAnsi" w:cs="Arial"/>
                <w:sz w:val="18"/>
                <w:szCs w:val="18"/>
              </w:rPr>
              <w:t>FrontEnd</w:t>
            </w:r>
            <w:proofErr w:type="spellEnd"/>
          </w:p>
        </w:tc>
        <w:tc>
          <w:tcPr>
            <w:tcW w:w="1134" w:type="dxa"/>
            <w:gridSpan w:val="2"/>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color w:val="0070C0"/>
                <w:sz w:val="16"/>
                <w:szCs w:val="16"/>
              </w:rPr>
            </w:pPr>
          </w:p>
        </w:tc>
      </w:tr>
      <w:tr w:rsidR="00E64497" w:rsidRPr="00D44E4D" w:rsidTr="008051A8">
        <w:trPr>
          <w:trHeight w:val="307"/>
        </w:trPr>
        <w:tc>
          <w:tcPr>
            <w:tcW w:w="3675" w:type="dxa"/>
            <w:gridSpan w:val="2"/>
            <w:tcBorders>
              <w:left w:val="single" w:sz="18" w:space="0" w:color="auto"/>
              <w:bottom w:val="single" w:sz="4" w:space="0" w:color="auto"/>
            </w:tcBorders>
            <w:vAlign w:val="center"/>
          </w:tcPr>
          <w:p w:rsidR="00E64497" w:rsidRPr="00D44E4D" w:rsidRDefault="009D642A" w:rsidP="008051A8">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color w:val="0070C0"/>
                <w:sz w:val="16"/>
                <w:szCs w:val="16"/>
              </w:rPr>
            </w:pPr>
          </w:p>
        </w:tc>
      </w:tr>
      <w:tr w:rsidR="00E64497" w:rsidRPr="00D44E4D" w:rsidTr="008051A8">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051A8">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051A8">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proofErr w:type="gramStart"/>
      <w:r w:rsidRPr="00BC014F">
        <w:rPr>
          <w:rFonts w:ascii="Arial" w:hAnsi="Arial" w:cs="Arial"/>
          <w:b/>
          <w:color w:val="17365D" w:themeColor="text2" w:themeShade="BF"/>
          <w:sz w:val="28"/>
          <w:szCs w:val="32"/>
          <w:u w:val="single"/>
        </w:rPr>
        <w:t>y</w:t>
      </w:r>
      <w:proofErr w:type="gramEnd"/>
      <w:r w:rsidRPr="00BC014F">
        <w:rPr>
          <w:rFonts w:ascii="Arial" w:hAnsi="Arial" w:cs="Arial"/>
          <w:b/>
          <w:color w:val="17365D" w:themeColor="text2" w:themeShade="BF"/>
          <w:sz w:val="28"/>
          <w:szCs w:val="32"/>
          <w:u w:val="single"/>
        </w:rPr>
        <w:t xml:space="preserve">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proofErr w:type="spellStart"/>
      <w:r w:rsidRPr="00C722B5">
        <w:rPr>
          <w:rFonts w:ascii="Arial" w:hAnsi="Arial" w:cs="Arial"/>
          <w:b/>
          <w:bCs/>
          <w:u w:val="single"/>
          <w:lang w:val="es-MX"/>
        </w:rPr>
        <w:t>Lab</w:t>
      </w:r>
      <w:proofErr w:type="spellEnd"/>
      <w:r w:rsidRPr="00C722B5">
        <w:rPr>
          <w:rFonts w:ascii="Arial" w:hAnsi="Arial" w:cs="Arial"/>
          <w:b/>
          <w:bCs/>
          <w:u w:val="single"/>
          <w:lang w:val="es-MX"/>
        </w:rPr>
        <w:t xml:space="preserve"> </w:t>
      </w:r>
      <w:proofErr w:type="spellStart"/>
      <w:r w:rsidRPr="00C722B5">
        <w:rPr>
          <w:rFonts w:ascii="Arial" w:hAnsi="Arial" w:cs="Arial"/>
          <w:b/>
          <w:bCs/>
          <w:u w:val="single"/>
          <w:lang w:val="es-MX"/>
        </w:rPr>
        <w:t>Setup</w:t>
      </w:r>
      <w:proofErr w:type="spellEnd"/>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xml:space="preserve">: </w:t>
      </w:r>
      <w:proofErr w:type="spellStart"/>
      <w:r w:rsidR="00AA47FC">
        <w:rPr>
          <w:rFonts w:ascii="Arial" w:hAnsi="Arial" w:cs="Arial"/>
          <w:bCs/>
          <w:lang w:val="es-MX"/>
        </w:rPr>
        <w:t>Tecsup</w:t>
      </w:r>
      <w:proofErr w:type="spellEnd"/>
      <w:r w:rsidR="00AA47FC">
        <w:rPr>
          <w:rFonts w:ascii="Arial" w:hAnsi="Arial" w:cs="Arial"/>
          <w:bCs/>
          <w:lang w:val="es-MX"/>
        </w:rPr>
        <w:t>,</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proofErr w:type="gramStart"/>
      <w:r w:rsidRPr="00BC014F">
        <w:rPr>
          <w:rFonts w:ascii="Arial" w:hAnsi="Arial" w:cs="Arial"/>
          <w:b/>
          <w:bCs/>
          <w:lang w:val="en-US"/>
        </w:rPr>
        <w:t>xampp-win32-1.8.1-VC9-installer</w:t>
      </w:r>
      <w:r>
        <w:rPr>
          <w:rFonts w:ascii="Arial" w:hAnsi="Arial" w:cs="Arial"/>
          <w:b/>
          <w:bCs/>
          <w:lang w:val="en-US"/>
        </w:rPr>
        <w:t>.exe</w:t>
      </w:r>
      <w:proofErr w:type="gramEnd"/>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proofErr w:type="spellStart"/>
      <w:r>
        <w:rPr>
          <w:rFonts w:ascii="Arial" w:hAnsi="Arial" w:cs="Arial"/>
          <w:b/>
          <w:bCs/>
          <w:lang w:val="es-MX"/>
        </w:rPr>
        <w:t>Select</w:t>
      </w:r>
      <w:proofErr w:type="spellEnd"/>
      <w:r>
        <w:rPr>
          <w:rFonts w:ascii="Arial" w:hAnsi="Arial" w:cs="Arial"/>
          <w:b/>
          <w:bCs/>
          <w:lang w:val="es-MX"/>
        </w:rPr>
        <w:t xml:space="preserve"> </w:t>
      </w:r>
      <w:proofErr w:type="spellStart"/>
      <w:r>
        <w:rPr>
          <w:rFonts w:ascii="Arial" w:hAnsi="Arial" w:cs="Arial"/>
          <w:b/>
          <w:bCs/>
          <w:lang w:val="es-MX"/>
        </w:rPr>
        <w:t>Components</w:t>
      </w:r>
      <w:proofErr w:type="spellEnd"/>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663DF" w:rsidRPr="000663DF" w:rsidRDefault="00055E76" w:rsidP="000663DF">
      <w:pPr>
        <w:pStyle w:val="Prrafodelista"/>
        <w:spacing w:before="80" w:after="80"/>
        <w:ind w:left="851"/>
        <w:contextualSpacing w:val="0"/>
        <w:jc w:val="both"/>
        <w:rPr>
          <w:rFonts w:ascii="Arial" w:hAnsi="Arial" w:cs="Arial"/>
          <w:bCs/>
          <w:lang w:val="es-MX"/>
        </w:rPr>
      </w:pPr>
      <w:r>
        <w:rPr>
          <w:noProof/>
          <w:lang w:val="es-PE" w:eastAsia="es-PE"/>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1005973</wp:posOffset>
                </wp:positionH>
                <wp:positionV relativeFrom="paragraph">
                  <wp:posOffset>1518447</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2F399" id="Rectángulo redondeado 3" o:spid="_x0000_s1026" style="position:absolute;margin-left:79.2pt;margin-top:119.55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0663DF" w:rsidRDefault="000663DF" w:rsidP="00055E76">
      <w:pPr>
        <w:pStyle w:val="Prrafodelista"/>
        <w:spacing w:before="80" w:after="80"/>
        <w:ind w:left="851"/>
        <w:contextualSpacing w:val="0"/>
        <w:jc w:val="both"/>
        <w:rPr>
          <w:rFonts w:ascii="Arial" w:hAnsi="Arial" w:cs="Arial"/>
          <w:bCs/>
          <w:lang w:val="es-MX"/>
        </w:rPr>
      </w:pP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9ADEA"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CBF60"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proofErr w:type="spellStart"/>
      <w:r w:rsidRPr="00055E76">
        <w:rPr>
          <w:rFonts w:ascii="Arial" w:hAnsi="Arial" w:cs="Arial"/>
          <w:b/>
          <w:bCs/>
          <w:lang w:val="es-MX"/>
        </w:rPr>
        <w:t>Finish</w:t>
      </w:r>
      <w:proofErr w:type="spellEnd"/>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la zona de módulos, que indica para cada uno de los módulos de XAMPP: si está instalado como servicio, su nombre, el identificador de proceso, el puerto utilizado e incluye unos </w:t>
      </w:r>
      <w:r w:rsidRPr="00CB1AD4">
        <w:rPr>
          <w:rFonts w:ascii="Arial" w:hAnsi="Arial" w:cs="Arial"/>
          <w:bCs/>
          <w:lang w:val="es-MX"/>
        </w:rPr>
        <w:lastRenderedPageBreak/>
        <w:t>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Para cerrar el panel de control de XAMPP hay que hacer clic en el botón </w:t>
      </w:r>
      <w:proofErr w:type="spellStart"/>
      <w:r w:rsidRPr="00CB1AD4">
        <w:rPr>
          <w:rFonts w:ascii="Arial" w:hAnsi="Arial" w:cs="Arial"/>
          <w:bCs/>
          <w:lang w:val="es-MX"/>
        </w:rPr>
        <w:t>Quit</w:t>
      </w:r>
      <w:proofErr w:type="spellEnd"/>
      <w:r w:rsidRPr="00CB1AD4">
        <w:rPr>
          <w:rFonts w:ascii="Arial" w:hAnsi="Arial" w:cs="Arial"/>
          <w:bCs/>
          <w:lang w:val="es-MX"/>
        </w:rPr>
        <w:t xml:space="preserve">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w:t>
      </w:r>
      <w:proofErr w:type="spellStart"/>
      <w:r w:rsidRPr="00CB1AD4">
        <w:rPr>
          <w:rFonts w:ascii="Arial" w:hAnsi="Arial" w:cs="Arial"/>
          <w:bCs/>
          <w:lang w:val="es-MX"/>
        </w:rPr>
        <w:t>Start</w:t>
      </w:r>
      <w:proofErr w:type="spellEnd"/>
      <w:r w:rsidRPr="00CB1AD4">
        <w:rPr>
          <w:rFonts w:ascii="Arial" w:hAnsi="Arial" w:cs="Arial"/>
          <w:bCs/>
          <w:lang w:val="es-MX"/>
        </w:rPr>
        <w:t xml:space="preserve">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 como Apache abre puertos en el ordenador (por primera vez), el </w:t>
      </w:r>
      <w:proofErr w:type="gramStart"/>
      <w:r w:rsidRPr="00CB1AD4">
        <w:rPr>
          <w:rFonts w:ascii="Arial" w:hAnsi="Arial" w:cs="Arial"/>
          <w:bCs/>
          <w:lang w:val="es-MX"/>
        </w:rPr>
        <w:t>cortafuegos</w:t>
      </w:r>
      <w:proofErr w:type="gramEnd"/>
      <w:r w:rsidRPr="00CB1AD4">
        <w:rPr>
          <w:rFonts w:ascii="Arial" w:hAnsi="Arial" w:cs="Arial"/>
          <w:bCs/>
          <w:lang w:val="es-MX"/>
        </w:rPr>
        <w:t xml:space="preserve">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w:t>
      </w:r>
      <w:proofErr w:type="spellStart"/>
      <w:r w:rsidRPr="00CB1AD4">
        <w:rPr>
          <w:rFonts w:ascii="Arial" w:hAnsi="Arial" w:cs="Arial"/>
          <w:bCs/>
          <w:lang w:val="es-MX"/>
        </w:rPr>
        <w:t>Start</w:t>
      </w:r>
      <w:proofErr w:type="spellEnd"/>
      <w:r w:rsidRPr="00CB1AD4">
        <w:rPr>
          <w:rFonts w:ascii="Arial" w:hAnsi="Arial" w:cs="Arial"/>
          <w:bCs/>
          <w:lang w:val="es-MX"/>
        </w:rPr>
        <w: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Si queremos que un servidor arranque como servicio, es decir, que se ponga en marcha cada vez que arrancamos el ordenador, hay que marcar la casilla </w:t>
      </w:r>
      <w:proofErr w:type="spellStart"/>
      <w:r w:rsidRPr="00CB1AD4">
        <w:rPr>
          <w:rFonts w:ascii="Arial" w:hAnsi="Arial" w:cs="Arial"/>
          <w:bCs/>
          <w:lang w:val="es-MX"/>
        </w:rPr>
        <w:t>Service</w:t>
      </w:r>
      <w:proofErr w:type="spellEnd"/>
      <w:r w:rsidRPr="00CB1AD4">
        <w:rPr>
          <w:rFonts w:ascii="Arial" w:hAnsi="Arial" w:cs="Arial"/>
          <w:bCs/>
          <w:lang w:val="es-MX"/>
        </w:rPr>
        <w:t xml:space="preserv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Si el servicio se instala correctamente, se indica en el panel inferior. Los servicios instalados se indican con una marca verde en la columna </w:t>
      </w:r>
      <w:proofErr w:type="spellStart"/>
      <w:r w:rsidRPr="00CB1AD4">
        <w:rPr>
          <w:rFonts w:ascii="Arial" w:hAnsi="Arial" w:cs="Arial"/>
          <w:bCs/>
          <w:lang w:val="es-MX"/>
        </w:rPr>
        <w:t>Service</w:t>
      </w:r>
      <w:proofErr w:type="spellEnd"/>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Los dos archivos principales de configuración son los archivos </w:t>
      </w:r>
      <w:proofErr w:type="spellStart"/>
      <w:r w:rsidRPr="00CB1AD4">
        <w:rPr>
          <w:rFonts w:ascii="Arial" w:hAnsi="Arial" w:cs="Arial"/>
          <w:bCs/>
          <w:lang w:val="es-MX"/>
        </w:rPr>
        <w:t>httpd.conf</w:t>
      </w:r>
      <w:proofErr w:type="spellEnd"/>
      <w:r w:rsidRPr="00CB1AD4">
        <w:rPr>
          <w:rFonts w:ascii="Arial" w:hAnsi="Arial" w:cs="Arial"/>
          <w:bCs/>
          <w:lang w:val="es-MX"/>
        </w:rPr>
        <w:t xml:space="preserve"> (Apache) y php.ini (PHP). Para editarlos se puede utilizar el panel de control de XAMPP, que los abre directamente en el bloc de notas. Para ello hay que hacer clic en el botón "</w:t>
      </w:r>
      <w:proofErr w:type="spellStart"/>
      <w:r w:rsidRPr="00CB1AD4">
        <w:rPr>
          <w:rFonts w:ascii="Arial" w:hAnsi="Arial" w:cs="Arial"/>
          <w:bCs/>
          <w:lang w:val="es-MX"/>
        </w:rPr>
        <w:t>Config</w:t>
      </w:r>
      <w:proofErr w:type="spellEnd"/>
      <w:r w:rsidRPr="00CB1AD4">
        <w:rPr>
          <w:rFonts w:ascii="Arial" w:hAnsi="Arial" w:cs="Arial"/>
          <w:bCs/>
          <w:lang w:val="es-MX"/>
        </w:rPr>
        <w:t>"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 xml:space="preserve">Formulario desde </w:t>
      </w:r>
      <w:proofErr w:type="spellStart"/>
      <w:r w:rsidRPr="00CB1AD4">
        <w:rPr>
          <w:rFonts w:ascii="Arial" w:hAnsi="Arial" w:cs="Arial"/>
          <w:b/>
          <w:bCs/>
          <w:u w:val="single"/>
          <w:lang w:val="es-MX"/>
        </w:rPr>
        <w:t>BackEnd</w:t>
      </w:r>
      <w:proofErr w:type="spellEnd"/>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proofErr w:type="spellStart"/>
      <w:r w:rsidRPr="00A50E34">
        <w:rPr>
          <w:rFonts w:ascii="Arial" w:hAnsi="Arial" w:cs="Arial"/>
          <w:b/>
          <w:bCs/>
          <w:lang w:val="es-MX"/>
        </w:rPr>
        <w:t>formulario.php</w:t>
      </w:r>
      <w:proofErr w:type="spellEnd"/>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proofErr w:type="spellStart"/>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proofErr w:type="spellEnd"/>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522652" w:rsidRPr="0087528E" w:rsidRDefault="00522652" w:rsidP="0087528E">
      <w:pPr>
        <w:spacing w:before="40"/>
        <w:jc w:val="both"/>
        <w:rPr>
          <w:rFonts w:ascii="Arial" w:hAnsi="Arial" w:cs="Arial"/>
          <w:bCs/>
          <w:lang w:val="es-MX"/>
        </w:rPr>
      </w:pP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9"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rsidP="00686F08">
      <w:pPr>
        <w:ind w:left="709"/>
        <w:rPr>
          <w:rFonts w:ascii="Arial" w:hAnsi="Arial" w:cs="Arial"/>
          <w:b/>
          <w:bCs/>
          <w:u w:val="single"/>
          <w:lang w:val="es-MX"/>
        </w:rPr>
      </w:pPr>
    </w:p>
    <w:p w:rsidR="00686F08" w:rsidRDefault="00686F08" w:rsidP="00686F08">
      <w:pPr>
        <w:ind w:left="709"/>
        <w:rPr>
          <w:rFonts w:ascii="Arial" w:hAnsi="Arial" w:cs="Arial"/>
          <w:b/>
          <w:bCs/>
          <w:u w:val="single"/>
          <w:lang w:val="es-MX"/>
        </w:rPr>
      </w:pPr>
    </w:p>
    <w:p w:rsidR="00686F08" w:rsidRDefault="00686F08" w:rsidP="00686F08">
      <w:pPr>
        <w:ind w:left="709"/>
        <w:rPr>
          <w:rFonts w:ascii="Arial" w:hAnsi="Arial" w:cs="Arial"/>
          <w:b/>
          <w:bCs/>
          <w:u w:val="single"/>
          <w:lang w:val="es-MX"/>
        </w:rPr>
      </w:pPr>
    </w:p>
    <w:p w:rsidR="00704C7F" w:rsidRDefault="00704C7F" w:rsidP="00686F08">
      <w:pPr>
        <w:ind w:left="709"/>
        <w:rPr>
          <w:rFonts w:ascii="Arial" w:hAnsi="Arial" w:cs="Arial"/>
          <w:b/>
          <w:bCs/>
          <w:u w:val="single"/>
          <w:lang w:val="es-MX"/>
        </w:rPr>
      </w:pPr>
    </w:p>
    <w:p w:rsidR="00704C7F" w:rsidRDefault="00704C7F" w:rsidP="00686F08">
      <w:pPr>
        <w:ind w:left="709"/>
        <w:rPr>
          <w:rFonts w:ascii="Arial" w:hAnsi="Arial" w:cs="Arial"/>
          <w:b/>
          <w:bCs/>
          <w:u w:val="single"/>
          <w:lang w:val="es-MX"/>
        </w:rPr>
      </w:pPr>
    </w:p>
    <w:p w:rsidR="00704C7F" w:rsidRDefault="00704C7F" w:rsidP="0087528E">
      <w:pPr>
        <w:rPr>
          <w:rFonts w:ascii="Arial" w:hAnsi="Arial" w:cs="Arial"/>
          <w:b/>
          <w:bCs/>
          <w:u w:val="single"/>
          <w:lang w:val="es-MX"/>
        </w:rPr>
      </w:pPr>
    </w:p>
    <w:p w:rsidR="0087528E" w:rsidRDefault="0087528E" w:rsidP="0087528E">
      <w:pPr>
        <w:rPr>
          <w:rFonts w:ascii="Arial" w:hAnsi="Arial" w:cs="Arial"/>
          <w:b/>
          <w:bCs/>
          <w:u w:val="single"/>
          <w:lang w:val="es-MX"/>
        </w:rPr>
      </w:pPr>
    </w:p>
    <w:p w:rsidR="00704C7F" w:rsidRDefault="00704C7F" w:rsidP="00686F08">
      <w:pPr>
        <w:ind w:left="709"/>
        <w:rPr>
          <w:rFonts w:ascii="Arial" w:hAnsi="Arial" w:cs="Arial"/>
          <w:b/>
          <w:bCs/>
          <w:u w:val="single"/>
          <w:lang w:val="es-MX"/>
        </w:rPr>
      </w:pPr>
    </w:p>
    <w:p w:rsidR="00704C7F" w:rsidRDefault="00704C7F" w:rsidP="00686F08">
      <w:pPr>
        <w:ind w:left="709"/>
        <w:rPr>
          <w:rFonts w:ascii="Arial" w:hAnsi="Arial" w:cs="Arial"/>
          <w:b/>
          <w:bCs/>
          <w:u w:val="single"/>
          <w:lang w:val="es-MX"/>
        </w:rPr>
      </w:pPr>
    </w:p>
    <w:p w:rsidR="00686F08" w:rsidRDefault="00686F08">
      <w:pPr>
        <w:rPr>
          <w:rFonts w:ascii="Arial" w:hAnsi="Arial" w:cs="Arial"/>
          <w:b/>
          <w:bCs/>
          <w:u w:val="single"/>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 xml:space="preserve">Formulario desde </w:t>
      </w:r>
      <w:proofErr w:type="spellStart"/>
      <w:r w:rsidRPr="00CB1AD4">
        <w:rPr>
          <w:rFonts w:ascii="Arial" w:hAnsi="Arial" w:cs="Arial"/>
          <w:b/>
          <w:bCs/>
          <w:u w:val="single"/>
          <w:lang w:val="es-MX"/>
        </w:rPr>
        <w:t>FrontEnd</w:t>
      </w:r>
      <w:proofErr w:type="spellEnd"/>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940685"/>
                    </a:xfrm>
                    <a:prstGeom prst="rect">
                      <a:avLst/>
                    </a:prstGeom>
                  </pic:spPr>
                </pic:pic>
              </a:graphicData>
            </a:graphic>
          </wp:inline>
        </w:drawing>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704C7F" w:rsidRPr="0087528E" w:rsidRDefault="00704C7F" w:rsidP="0087528E">
      <w:pPr>
        <w:spacing w:before="4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87528E" w:rsidRDefault="00704C7F" w:rsidP="0087528E">
      <w:pPr>
        <w:pStyle w:val="Prrafodelista"/>
        <w:numPr>
          <w:ilvl w:val="1"/>
          <w:numId w:val="7"/>
        </w:numPr>
        <w:spacing w:before="40"/>
        <w:ind w:firstLine="342"/>
        <w:jc w:val="both"/>
        <w:rPr>
          <w:rFonts w:ascii="Arial" w:hAnsi="Arial" w:cs="Arial"/>
          <w:bCs/>
          <w:lang w:val="es-MX"/>
        </w:rPr>
      </w:pPr>
      <w:r>
        <w:rPr>
          <w:rFonts w:ascii="Arial" w:hAnsi="Arial" w:cs="Arial"/>
          <w:bCs/>
          <w:lang w:val="es-MX"/>
        </w:rPr>
        <w:t>1 + 1 = 2</w:t>
      </w:r>
      <w:r w:rsidR="008C7F09" w:rsidRPr="00CB1AD4">
        <w:rPr>
          <w:rFonts w:ascii="Arial" w:hAnsi="Arial" w:cs="Arial"/>
          <w:bCs/>
          <w:lang w:val="es-MX"/>
        </w:rPr>
        <w:t xml:space="preserve"> =&gt;</w:t>
      </w:r>
      <w:r>
        <w:rPr>
          <w:rFonts w:ascii="Arial" w:hAnsi="Arial" w:cs="Arial"/>
          <w:bCs/>
          <w:lang w:val="es-MX"/>
        </w:rPr>
        <w:t xml:space="preserve"> Al sumar dos números enteros no existe problema.</w:t>
      </w:r>
    </w:p>
    <w:p w:rsidR="00704C7F" w:rsidRPr="00CB1AD4" w:rsidRDefault="00704C7F" w:rsidP="008813F6">
      <w:pPr>
        <w:pStyle w:val="Prrafodelista"/>
        <w:spacing w:before="40"/>
        <w:ind w:left="1134"/>
        <w:jc w:val="both"/>
        <w:rPr>
          <w:rFonts w:ascii="Arial" w:hAnsi="Arial" w:cs="Arial"/>
          <w:bCs/>
          <w:lang w:val="es-MX"/>
        </w:rPr>
      </w:pPr>
    </w:p>
    <w:p w:rsidR="008813F6" w:rsidRPr="0087528E" w:rsidRDefault="008C7F09" w:rsidP="0087528E">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 xml:space="preserve">1000 + 152 = </w:t>
      </w:r>
      <w:r w:rsidR="00704C7F">
        <w:rPr>
          <w:rFonts w:ascii="Arial" w:hAnsi="Arial" w:cs="Arial"/>
          <w:bCs/>
          <w:lang w:val="es-MX"/>
        </w:rPr>
        <w:t>1152</w:t>
      </w:r>
      <w:r w:rsidRPr="00CB1AD4">
        <w:rPr>
          <w:rFonts w:ascii="Arial" w:hAnsi="Arial" w:cs="Arial"/>
          <w:bCs/>
          <w:lang w:val="es-MX"/>
        </w:rPr>
        <w:t xml:space="preserve"> =&gt;</w:t>
      </w:r>
      <w:r w:rsidR="00704C7F">
        <w:rPr>
          <w:rFonts w:ascii="Arial" w:hAnsi="Arial" w:cs="Arial"/>
          <w:bCs/>
          <w:lang w:val="es-MX"/>
        </w:rPr>
        <w:t xml:space="preserve"> Al igual que el caso anterior no se presenta problema.</w:t>
      </w:r>
    </w:p>
    <w:p w:rsidR="008813F6" w:rsidRPr="00CB1AD4" w:rsidRDefault="008813F6" w:rsidP="008813F6">
      <w:pPr>
        <w:pStyle w:val="Prrafodelista"/>
        <w:spacing w:before="40"/>
        <w:ind w:left="1134"/>
        <w:jc w:val="both"/>
        <w:rPr>
          <w:rFonts w:ascii="Arial" w:hAnsi="Arial" w:cs="Arial"/>
          <w:bCs/>
          <w:lang w:val="es-MX"/>
        </w:rPr>
      </w:pPr>
    </w:p>
    <w:p w:rsidR="008813F6" w:rsidRPr="0087528E" w:rsidRDefault="00704C7F" w:rsidP="0087528E">
      <w:pPr>
        <w:pStyle w:val="Prrafodelista"/>
        <w:numPr>
          <w:ilvl w:val="1"/>
          <w:numId w:val="7"/>
        </w:numPr>
        <w:spacing w:before="40"/>
        <w:ind w:firstLine="342"/>
        <w:jc w:val="both"/>
        <w:rPr>
          <w:rFonts w:ascii="Arial" w:hAnsi="Arial" w:cs="Arial"/>
          <w:bCs/>
          <w:lang w:val="es-MX"/>
        </w:rPr>
      </w:pPr>
      <w:r>
        <w:rPr>
          <w:rFonts w:ascii="Arial" w:hAnsi="Arial" w:cs="Arial"/>
          <w:bCs/>
          <w:lang w:val="es-MX"/>
        </w:rPr>
        <w:t xml:space="preserve">5 + prueba = </w:t>
      </w:r>
      <w:proofErr w:type="spellStart"/>
      <w:r>
        <w:rPr>
          <w:rFonts w:ascii="Arial" w:hAnsi="Arial" w:cs="Arial"/>
          <w:bCs/>
          <w:lang w:val="es-MX"/>
        </w:rPr>
        <w:t>NaN</w:t>
      </w:r>
      <w:proofErr w:type="spellEnd"/>
      <w:r w:rsidR="008C7F09" w:rsidRPr="00CB1AD4">
        <w:rPr>
          <w:rFonts w:ascii="Arial" w:hAnsi="Arial" w:cs="Arial"/>
          <w:bCs/>
          <w:lang w:val="es-MX"/>
        </w:rPr>
        <w:t xml:space="preserve"> =&gt;</w:t>
      </w:r>
      <w:r>
        <w:rPr>
          <w:rFonts w:ascii="Arial" w:hAnsi="Arial" w:cs="Arial"/>
          <w:bCs/>
          <w:lang w:val="es-MX"/>
        </w:rPr>
        <w:t>No puede sumar un número con un cadena de caracteres.</w:t>
      </w:r>
    </w:p>
    <w:p w:rsidR="008813F6" w:rsidRPr="00CB1AD4" w:rsidRDefault="008813F6" w:rsidP="008813F6">
      <w:pPr>
        <w:pStyle w:val="Prrafodelista"/>
        <w:spacing w:before="40"/>
        <w:ind w:left="1134"/>
        <w:jc w:val="both"/>
        <w:rPr>
          <w:rFonts w:ascii="Arial" w:hAnsi="Arial" w:cs="Arial"/>
          <w:bCs/>
          <w:lang w:val="es-MX"/>
        </w:rPr>
      </w:pPr>
    </w:p>
    <w:p w:rsidR="00704C7F" w:rsidRPr="0087528E" w:rsidRDefault="008C7F09" w:rsidP="0087528E">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w:t>
      </w:r>
      <w:r w:rsidR="00704C7F">
        <w:rPr>
          <w:rFonts w:ascii="Arial" w:hAnsi="Arial" w:cs="Arial"/>
          <w:bCs/>
          <w:lang w:val="es-MX"/>
        </w:rPr>
        <w:t>8</w:t>
      </w:r>
      <w:r w:rsidRPr="00CB1AD4">
        <w:rPr>
          <w:rFonts w:ascii="Arial" w:hAnsi="Arial" w:cs="Arial"/>
          <w:bCs/>
          <w:lang w:val="es-MX"/>
        </w:rPr>
        <w:t xml:space="preserve"> =&gt;</w:t>
      </w:r>
      <w:r w:rsidR="00704C7F">
        <w:rPr>
          <w:rFonts w:ascii="Arial" w:hAnsi="Arial" w:cs="Arial"/>
          <w:bCs/>
          <w:lang w:val="es-MX"/>
        </w:rPr>
        <w:t xml:space="preserve"> Toma la parte entera de los números y la suma, la parte decimal es ignorada.</w:t>
      </w:r>
    </w:p>
    <w:p w:rsidR="008813F6" w:rsidRPr="00CB1AD4" w:rsidRDefault="008813F6" w:rsidP="008813F6">
      <w:pPr>
        <w:pStyle w:val="Prrafodelista"/>
        <w:spacing w:before="40"/>
        <w:ind w:left="1134"/>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8813F6" w:rsidRDefault="008813F6" w:rsidP="008813F6">
      <w:pPr>
        <w:pStyle w:val="Prrafodelista"/>
        <w:spacing w:before="40"/>
        <w:ind w:left="851"/>
        <w:contextualSpacing w:val="0"/>
        <w:jc w:val="both"/>
        <w:rPr>
          <w:rFonts w:ascii="Arial" w:hAnsi="Arial" w:cs="Arial"/>
          <w:bCs/>
          <w:lang w:val="es-MX"/>
        </w:rPr>
      </w:pPr>
    </w:p>
    <w:p w:rsidR="008813F6" w:rsidRPr="00CB1AD4" w:rsidRDefault="008813F6" w:rsidP="008813F6">
      <w:pPr>
        <w:pStyle w:val="Prrafodelista"/>
        <w:spacing w:before="40"/>
        <w:ind w:left="851"/>
        <w:contextualSpacing w:val="0"/>
        <w:jc w:val="both"/>
        <w:rPr>
          <w:rFonts w:ascii="Arial" w:hAnsi="Arial" w:cs="Arial"/>
          <w:bCs/>
          <w:lang w:val="es-MX"/>
        </w:rPr>
      </w:pPr>
      <w:r>
        <w:rPr>
          <w:noProof/>
          <w:lang w:val="es-PE" w:eastAsia="es-PE"/>
        </w:rPr>
        <w:drawing>
          <wp:inline distT="0" distB="0" distL="0" distR="0" wp14:anchorId="522BE74E" wp14:editId="1E890D44">
            <wp:extent cx="3895725" cy="65722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95725" cy="657225"/>
                    </a:xfrm>
                    <a:prstGeom prst="rect">
                      <a:avLst/>
                    </a:prstGeom>
                  </pic:spPr>
                </pic:pic>
              </a:graphicData>
            </a:graphic>
          </wp:inline>
        </w:drawing>
      </w:r>
    </w:p>
    <w:p w:rsidR="00704C7F" w:rsidRDefault="00704C7F" w:rsidP="00704C7F">
      <w:pPr>
        <w:pStyle w:val="Prrafodelista"/>
        <w:spacing w:before="40"/>
        <w:ind w:left="851"/>
        <w:contextualSpacing w:val="0"/>
        <w:jc w:val="both"/>
        <w:rPr>
          <w:rFonts w:ascii="Arial" w:hAnsi="Arial" w:cs="Arial"/>
          <w:bCs/>
          <w:lang w:val="es-MX"/>
        </w:rPr>
      </w:pPr>
    </w:p>
    <w:tbl>
      <w:tblPr>
        <w:tblStyle w:val="Tablaconcuadrcula"/>
        <w:tblW w:w="0" w:type="auto"/>
        <w:tblInd w:w="851" w:type="dxa"/>
        <w:tblLook w:val="04A0" w:firstRow="1" w:lastRow="0" w:firstColumn="1" w:lastColumn="0" w:noHBand="0" w:noVBand="1"/>
      </w:tblPr>
      <w:tblGrid>
        <w:gridCol w:w="8436"/>
      </w:tblGrid>
      <w:tr w:rsidR="00704C7F" w:rsidTr="00704C7F">
        <w:tc>
          <w:tcPr>
            <w:tcW w:w="9211" w:type="dxa"/>
          </w:tcPr>
          <w:p w:rsidR="00704C7F" w:rsidRDefault="00704C7F" w:rsidP="00704C7F">
            <w:pPr>
              <w:pStyle w:val="Prrafodelista"/>
              <w:spacing w:before="40"/>
              <w:ind w:left="0"/>
              <w:contextualSpacing w:val="0"/>
              <w:jc w:val="both"/>
              <w:rPr>
                <w:rFonts w:ascii="Arial" w:hAnsi="Arial" w:cs="Arial"/>
                <w:bCs/>
                <w:lang w:val="es-MX"/>
              </w:rPr>
            </w:pPr>
          </w:p>
          <w:p w:rsidR="00704C7F" w:rsidRDefault="00704C7F" w:rsidP="00704C7F">
            <w:pPr>
              <w:pStyle w:val="Prrafodelista"/>
              <w:spacing w:before="40"/>
              <w:ind w:left="0"/>
              <w:contextualSpacing w:val="0"/>
              <w:jc w:val="both"/>
              <w:rPr>
                <w:rFonts w:ascii="Arial" w:hAnsi="Arial" w:cs="Arial"/>
                <w:bCs/>
                <w:lang w:val="es-MX"/>
              </w:rPr>
            </w:pPr>
            <w:r>
              <w:rPr>
                <w:rFonts w:ascii="Arial" w:hAnsi="Arial" w:cs="Arial"/>
                <w:bCs/>
                <w:lang w:val="es-MX"/>
              </w:rPr>
              <w:t xml:space="preserve">Los datos están </w:t>
            </w:r>
            <w:proofErr w:type="spellStart"/>
            <w:r>
              <w:rPr>
                <w:rFonts w:ascii="Arial" w:hAnsi="Arial" w:cs="Arial"/>
                <w:bCs/>
                <w:lang w:val="es-MX"/>
              </w:rPr>
              <w:t>parseados</w:t>
            </w:r>
            <w:proofErr w:type="spellEnd"/>
            <w:r>
              <w:rPr>
                <w:rFonts w:ascii="Arial" w:hAnsi="Arial" w:cs="Arial"/>
                <w:bCs/>
                <w:lang w:val="es-MX"/>
              </w:rPr>
              <w:t xml:space="preserve"> a enteros de manera que para obtener la suma de decimales debemos </w:t>
            </w:r>
            <w:proofErr w:type="spellStart"/>
            <w:r>
              <w:rPr>
                <w:rFonts w:ascii="Arial" w:hAnsi="Arial" w:cs="Arial"/>
                <w:bCs/>
                <w:lang w:val="es-MX"/>
              </w:rPr>
              <w:t>parsear</w:t>
            </w:r>
            <w:proofErr w:type="spellEnd"/>
            <w:r>
              <w:rPr>
                <w:rFonts w:ascii="Arial" w:hAnsi="Arial" w:cs="Arial"/>
                <w:bCs/>
                <w:lang w:val="es-MX"/>
              </w:rPr>
              <w:t xml:space="preserve"> a variables flotantes.</w:t>
            </w:r>
          </w:p>
          <w:p w:rsidR="00704C7F" w:rsidRDefault="00704C7F" w:rsidP="00704C7F">
            <w:pPr>
              <w:pStyle w:val="Prrafodelista"/>
              <w:spacing w:before="40"/>
              <w:ind w:left="0"/>
              <w:contextualSpacing w:val="0"/>
              <w:jc w:val="both"/>
              <w:rPr>
                <w:rFonts w:ascii="Arial" w:hAnsi="Arial" w:cs="Arial"/>
                <w:bCs/>
                <w:lang w:val="es-MX"/>
              </w:rPr>
            </w:pPr>
          </w:p>
        </w:tc>
      </w:tr>
    </w:tbl>
    <w:p w:rsidR="00704C7F" w:rsidRPr="00704C7F" w:rsidRDefault="00704C7F" w:rsidP="00704C7F">
      <w:pPr>
        <w:spacing w:before="40"/>
        <w:jc w:val="both"/>
        <w:rPr>
          <w:rFonts w:ascii="Arial" w:hAnsi="Arial" w:cs="Arial"/>
          <w:bCs/>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8813F6" w:rsidRPr="008813F6" w:rsidRDefault="008813F6" w:rsidP="008813F6">
      <w:pPr>
        <w:pStyle w:val="Prrafodelista"/>
        <w:spacing w:before="40"/>
        <w:ind w:left="851"/>
        <w:contextualSpacing w:val="0"/>
        <w:jc w:val="both"/>
        <w:rPr>
          <w:rFonts w:ascii="Arial" w:hAnsi="Arial" w:cs="Arial"/>
          <w:bCs/>
          <w:lang w:val="es-MX"/>
        </w:rPr>
      </w:pPr>
      <w:r>
        <w:rPr>
          <w:noProof/>
          <w:lang w:val="es-PE" w:eastAsia="es-PE"/>
        </w:rPr>
        <w:drawing>
          <wp:inline distT="0" distB="0" distL="0" distR="0" wp14:anchorId="63A71F9E" wp14:editId="271FF992">
            <wp:extent cx="5273749" cy="904810"/>
            <wp:effectExtent l="19050" t="19050" r="22225" b="1016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5959" cy="922346"/>
                    </a:xfrm>
                    <a:prstGeom prst="rect">
                      <a:avLst/>
                    </a:prstGeom>
                    <a:ln w="12700">
                      <a:solidFill>
                        <a:schemeClr val="tx1"/>
                      </a:solidFill>
                    </a:ln>
                  </pic:spPr>
                </pic:pic>
              </a:graphicData>
            </a:graphic>
          </wp:inline>
        </w:drawing>
      </w:r>
    </w:p>
    <w:p w:rsidR="008813F6" w:rsidRDefault="008813F6" w:rsidP="008813F6">
      <w:pPr>
        <w:pStyle w:val="Prrafodelista"/>
        <w:spacing w:before="40"/>
        <w:ind w:left="851"/>
        <w:contextualSpacing w:val="0"/>
        <w:jc w:val="both"/>
        <w:rPr>
          <w:rFonts w:ascii="Arial" w:hAnsi="Arial" w:cs="Arial"/>
          <w:bCs/>
          <w:lang w:val="es-MX"/>
        </w:rPr>
      </w:pP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4"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w:t>
      </w:r>
      <w:proofErr w:type="spellStart"/>
      <w:r>
        <w:rPr>
          <w:rFonts w:ascii="Arial" w:hAnsi="Arial" w:cs="Arial"/>
          <w:bCs/>
          <w:lang w:val="es-MX"/>
        </w:rPr>
        <w:t>Term</w:t>
      </w:r>
      <w:proofErr w:type="spellEnd"/>
      <w:r>
        <w:rPr>
          <w:rFonts w:ascii="Arial" w:hAnsi="Arial" w:cs="Arial"/>
          <w:bCs/>
          <w:lang w:val="es-MX"/>
        </w:rPr>
        <w:t xml:space="preserve"> </w:t>
      </w:r>
      <w:proofErr w:type="spellStart"/>
      <w:r>
        <w:rPr>
          <w:rFonts w:ascii="Arial" w:hAnsi="Arial" w:cs="Arial"/>
          <w:bCs/>
          <w:lang w:val="es-MX"/>
        </w:rPr>
        <w:t>Support</w:t>
      </w:r>
      <w:proofErr w:type="spellEnd"/>
      <w:r>
        <w:rPr>
          <w:rFonts w:ascii="Arial" w:hAnsi="Arial" w:cs="Arial"/>
          <w:bCs/>
          <w:lang w:val="es-MX"/>
        </w:rPr>
        <w:t xml:space="preserve">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proofErr w:type="spellStart"/>
      <w:r>
        <w:rPr>
          <w:rFonts w:ascii="Arial" w:hAnsi="Arial" w:cs="Arial"/>
          <w:b/>
          <w:bCs/>
          <w:lang w:val="es-MX"/>
        </w:rPr>
        <w:t>Current</w:t>
      </w:r>
      <w:proofErr w:type="spellEnd"/>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Doble clic en el instalador para iniciar el proceso de instalación. Haga </w:t>
      </w:r>
      <w:proofErr w:type="spellStart"/>
      <w:r>
        <w:rPr>
          <w:rFonts w:ascii="Arial" w:hAnsi="Arial" w:cs="Arial"/>
          <w:bCs/>
          <w:lang w:val="es-MX"/>
        </w:rPr>
        <w:t>click</w:t>
      </w:r>
      <w:proofErr w:type="spellEnd"/>
      <w:r>
        <w:rPr>
          <w:rFonts w:ascii="Arial" w:hAnsi="Arial" w:cs="Arial"/>
          <w:bCs/>
          <w:lang w:val="es-MX"/>
        </w:rPr>
        <w:t xml:space="preserve"> en </w:t>
      </w:r>
      <w:proofErr w:type="spellStart"/>
      <w:r>
        <w:rPr>
          <w:rFonts w:ascii="Arial" w:hAnsi="Arial" w:cs="Arial"/>
          <w:bCs/>
          <w:lang w:val="es-MX"/>
        </w:rPr>
        <w:t>Next</w:t>
      </w:r>
      <w:proofErr w:type="spellEnd"/>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 xml:space="preserve">Haga </w:t>
      </w:r>
      <w:proofErr w:type="spellStart"/>
      <w:r>
        <w:rPr>
          <w:rFonts w:ascii="Arial" w:hAnsi="Arial" w:cs="Arial"/>
          <w:bCs/>
          <w:lang w:val="es-MX"/>
        </w:rPr>
        <w:t>click</w:t>
      </w:r>
      <w:proofErr w:type="spellEnd"/>
      <w:r>
        <w:rPr>
          <w:rFonts w:ascii="Arial" w:hAnsi="Arial" w:cs="Arial"/>
          <w:bCs/>
          <w:lang w:val="es-MX"/>
        </w:rPr>
        <w:t xml:space="preserve"> en cada una de las características a instalar e indique que es lo que realizarán al ser instaladas:</w:t>
      </w:r>
    </w:p>
    <w:p w:rsidR="00415FD0" w:rsidRDefault="00415FD0" w:rsidP="00415FD0">
      <w:pPr>
        <w:pStyle w:val="Prrafodelista"/>
        <w:spacing w:before="40"/>
        <w:ind w:left="851"/>
        <w:jc w:val="both"/>
        <w:rPr>
          <w:rFonts w:ascii="Arial" w:hAnsi="Arial" w:cs="Arial"/>
          <w:bCs/>
          <w:lang w:val="es-MX"/>
        </w:rPr>
      </w:pPr>
    </w:p>
    <w:tbl>
      <w:tblPr>
        <w:tblStyle w:val="Tablaconcuadrcula"/>
        <w:tblW w:w="0" w:type="auto"/>
        <w:tblInd w:w="851" w:type="dxa"/>
        <w:tblLook w:val="04A0" w:firstRow="1" w:lastRow="0" w:firstColumn="1" w:lastColumn="0" w:noHBand="0" w:noVBand="1"/>
      </w:tblPr>
      <w:tblGrid>
        <w:gridCol w:w="8436"/>
      </w:tblGrid>
      <w:tr w:rsidR="00704C7F" w:rsidTr="00704C7F">
        <w:tc>
          <w:tcPr>
            <w:tcW w:w="9211" w:type="dxa"/>
          </w:tcPr>
          <w:p w:rsidR="00704C7F" w:rsidRDefault="00704C7F" w:rsidP="00415FD0">
            <w:pPr>
              <w:pStyle w:val="Prrafodelista"/>
              <w:spacing w:before="40"/>
              <w:ind w:left="0"/>
              <w:jc w:val="both"/>
              <w:rPr>
                <w:rFonts w:ascii="Arial" w:hAnsi="Arial" w:cs="Arial"/>
                <w:bCs/>
                <w:lang w:val="es-MX"/>
              </w:rPr>
            </w:pPr>
          </w:p>
          <w:p w:rsidR="00704C7F" w:rsidRDefault="00704C7F" w:rsidP="00704C7F">
            <w:pPr>
              <w:pStyle w:val="Prrafodelista"/>
              <w:numPr>
                <w:ilvl w:val="0"/>
                <w:numId w:val="12"/>
              </w:numPr>
              <w:spacing w:before="40"/>
              <w:jc w:val="both"/>
              <w:rPr>
                <w:rFonts w:ascii="Arial" w:hAnsi="Arial" w:cs="Arial"/>
                <w:bCs/>
                <w:lang w:val="es-MX"/>
              </w:rPr>
            </w:pPr>
            <w:r w:rsidRPr="00704C7F">
              <w:rPr>
                <w:rFonts w:ascii="Arial" w:hAnsi="Arial" w:cs="Arial"/>
                <w:bCs/>
                <w:lang w:val="es-MX"/>
              </w:rPr>
              <w:t>Node.js: Es el núcleo del servidor Node.js.</w:t>
            </w:r>
          </w:p>
          <w:p w:rsidR="005A1DC1" w:rsidRDefault="00704C7F" w:rsidP="00704C7F">
            <w:pPr>
              <w:pStyle w:val="Prrafodelista"/>
              <w:numPr>
                <w:ilvl w:val="0"/>
                <w:numId w:val="12"/>
              </w:numPr>
              <w:spacing w:before="40"/>
              <w:jc w:val="both"/>
              <w:rPr>
                <w:rFonts w:ascii="Arial" w:hAnsi="Arial" w:cs="Arial"/>
                <w:bCs/>
                <w:lang w:val="es-MX"/>
              </w:rPr>
            </w:pPr>
            <w:r w:rsidRPr="00704C7F">
              <w:rPr>
                <w:rFonts w:ascii="Arial" w:hAnsi="Arial" w:cs="Arial"/>
                <w:bCs/>
                <w:lang w:val="es-MX"/>
              </w:rPr>
              <w:t xml:space="preserve">Performance </w:t>
            </w:r>
            <w:proofErr w:type="spellStart"/>
            <w:r w:rsidRPr="00704C7F">
              <w:rPr>
                <w:rFonts w:ascii="Arial" w:hAnsi="Arial" w:cs="Arial"/>
                <w:bCs/>
                <w:lang w:val="es-MX"/>
              </w:rPr>
              <w:t>counters</w:t>
            </w:r>
            <w:proofErr w:type="spellEnd"/>
            <w:r w:rsidRPr="00704C7F">
              <w:rPr>
                <w:rFonts w:ascii="Arial" w:hAnsi="Arial" w:cs="Arial"/>
                <w:bCs/>
                <w:lang w:val="es-MX"/>
              </w:rPr>
              <w:t>: Soporte para los contadores de desempeño específicos de Node.js.</w:t>
            </w:r>
          </w:p>
          <w:p w:rsidR="003F6DC6" w:rsidRDefault="00704C7F" w:rsidP="00704C7F">
            <w:pPr>
              <w:pStyle w:val="Prrafodelista"/>
              <w:numPr>
                <w:ilvl w:val="0"/>
                <w:numId w:val="12"/>
              </w:numPr>
              <w:spacing w:before="40"/>
              <w:jc w:val="both"/>
              <w:rPr>
                <w:rFonts w:ascii="Arial" w:hAnsi="Arial" w:cs="Arial"/>
                <w:bCs/>
                <w:lang w:val="es-MX"/>
              </w:rPr>
            </w:pPr>
            <w:proofErr w:type="spellStart"/>
            <w:r w:rsidRPr="005A1DC1">
              <w:rPr>
                <w:rFonts w:ascii="Arial" w:hAnsi="Arial" w:cs="Arial"/>
                <w:bCs/>
                <w:lang w:val="es-MX"/>
              </w:rPr>
              <w:t>Event</w:t>
            </w:r>
            <w:proofErr w:type="spellEnd"/>
            <w:r w:rsidRPr="005A1DC1">
              <w:rPr>
                <w:rFonts w:ascii="Arial" w:hAnsi="Arial" w:cs="Arial"/>
                <w:bCs/>
                <w:lang w:val="es-MX"/>
              </w:rPr>
              <w:t xml:space="preserve"> </w:t>
            </w:r>
            <w:proofErr w:type="spellStart"/>
            <w:r w:rsidRPr="005A1DC1">
              <w:rPr>
                <w:rFonts w:ascii="Arial" w:hAnsi="Arial" w:cs="Arial"/>
                <w:bCs/>
                <w:lang w:val="es-MX"/>
              </w:rPr>
              <w:t>tracing</w:t>
            </w:r>
            <w:proofErr w:type="spellEnd"/>
            <w:r w:rsidRPr="005A1DC1">
              <w:rPr>
                <w:rFonts w:ascii="Arial" w:hAnsi="Arial" w:cs="Arial"/>
                <w:bCs/>
                <w:lang w:val="es-MX"/>
              </w:rPr>
              <w:t>: Soporte para el seguimiento de eventos generados por Node.js.</w:t>
            </w:r>
          </w:p>
          <w:p w:rsidR="003F6DC6" w:rsidRDefault="00704C7F" w:rsidP="00704C7F">
            <w:pPr>
              <w:pStyle w:val="Prrafodelista"/>
              <w:numPr>
                <w:ilvl w:val="0"/>
                <w:numId w:val="12"/>
              </w:numPr>
              <w:spacing w:before="40"/>
              <w:jc w:val="both"/>
              <w:rPr>
                <w:rFonts w:ascii="Arial" w:hAnsi="Arial" w:cs="Arial"/>
                <w:bCs/>
                <w:lang w:val="es-MX"/>
              </w:rPr>
            </w:pPr>
            <w:proofErr w:type="spellStart"/>
            <w:r w:rsidRPr="003F6DC6">
              <w:rPr>
                <w:rFonts w:ascii="Arial" w:hAnsi="Arial" w:cs="Arial"/>
                <w:bCs/>
                <w:lang w:val="es-MX"/>
              </w:rPr>
              <w:t>Npm</w:t>
            </w:r>
            <w:proofErr w:type="spellEnd"/>
            <w:r w:rsidRPr="003F6DC6">
              <w:rPr>
                <w:rFonts w:ascii="Arial" w:hAnsi="Arial" w:cs="Arial"/>
                <w:bCs/>
                <w:lang w:val="es-MX"/>
              </w:rPr>
              <w:t xml:space="preserve"> </w:t>
            </w:r>
            <w:proofErr w:type="spellStart"/>
            <w:r w:rsidRPr="003F6DC6">
              <w:rPr>
                <w:rFonts w:ascii="Arial" w:hAnsi="Arial" w:cs="Arial"/>
                <w:bCs/>
                <w:lang w:val="es-MX"/>
              </w:rPr>
              <w:t>package</w:t>
            </w:r>
            <w:proofErr w:type="spellEnd"/>
            <w:r w:rsidRPr="003F6DC6">
              <w:rPr>
                <w:rFonts w:ascii="Arial" w:hAnsi="Arial" w:cs="Arial"/>
                <w:bCs/>
                <w:lang w:val="es-MX"/>
              </w:rPr>
              <w:t xml:space="preserve"> manager: El manejador de paquetes para Node.js.</w:t>
            </w:r>
          </w:p>
          <w:p w:rsidR="003F6DC6" w:rsidRDefault="00704C7F" w:rsidP="00704C7F">
            <w:pPr>
              <w:pStyle w:val="Prrafodelista"/>
              <w:numPr>
                <w:ilvl w:val="0"/>
                <w:numId w:val="12"/>
              </w:numPr>
              <w:spacing w:before="40"/>
              <w:jc w:val="both"/>
              <w:rPr>
                <w:rFonts w:ascii="Arial" w:hAnsi="Arial" w:cs="Arial"/>
                <w:bCs/>
                <w:lang w:val="es-MX"/>
              </w:rPr>
            </w:pPr>
            <w:r w:rsidRPr="003F6DC6">
              <w:rPr>
                <w:rFonts w:ascii="Arial" w:hAnsi="Arial" w:cs="Arial"/>
                <w:bCs/>
                <w:lang w:val="es-MX"/>
              </w:rPr>
              <w:t xml:space="preserve">Online </w:t>
            </w:r>
            <w:proofErr w:type="spellStart"/>
            <w:r w:rsidRPr="003F6DC6">
              <w:rPr>
                <w:rFonts w:ascii="Arial" w:hAnsi="Arial" w:cs="Arial"/>
                <w:bCs/>
                <w:lang w:val="es-MX"/>
              </w:rPr>
              <w:t>documentation</w:t>
            </w:r>
            <w:proofErr w:type="spellEnd"/>
            <w:r w:rsidRPr="003F6DC6">
              <w:rPr>
                <w:rFonts w:ascii="Arial" w:hAnsi="Arial" w:cs="Arial"/>
                <w:bCs/>
                <w:lang w:val="es-MX"/>
              </w:rPr>
              <w:t xml:space="preserve"> </w:t>
            </w:r>
            <w:proofErr w:type="spellStart"/>
            <w:r w:rsidRPr="003F6DC6">
              <w:rPr>
                <w:rFonts w:ascii="Arial" w:hAnsi="Arial" w:cs="Arial"/>
                <w:bCs/>
                <w:lang w:val="es-MX"/>
              </w:rPr>
              <w:t>shortcuts</w:t>
            </w:r>
            <w:proofErr w:type="spellEnd"/>
            <w:r w:rsidRPr="003F6DC6">
              <w:rPr>
                <w:rFonts w:ascii="Arial" w:hAnsi="Arial" w:cs="Arial"/>
                <w:bCs/>
                <w:lang w:val="es-MX"/>
              </w:rPr>
              <w:t xml:space="preserve">: Agrega enlaces al menú vinculadas a la documentación de Node.js. </w:t>
            </w:r>
          </w:p>
          <w:p w:rsidR="003F6DC6" w:rsidRDefault="00704C7F" w:rsidP="00704C7F">
            <w:pPr>
              <w:pStyle w:val="Prrafodelista"/>
              <w:numPr>
                <w:ilvl w:val="0"/>
                <w:numId w:val="12"/>
              </w:numPr>
              <w:spacing w:before="40"/>
              <w:jc w:val="both"/>
              <w:rPr>
                <w:rFonts w:ascii="Arial" w:hAnsi="Arial" w:cs="Arial"/>
                <w:bCs/>
                <w:lang w:val="es-MX"/>
              </w:rPr>
            </w:pPr>
            <w:proofErr w:type="spellStart"/>
            <w:r w:rsidRPr="003F6DC6">
              <w:rPr>
                <w:rFonts w:ascii="Arial" w:hAnsi="Arial" w:cs="Arial"/>
                <w:bCs/>
                <w:lang w:val="es-MX"/>
              </w:rPr>
              <w:t>Add</w:t>
            </w:r>
            <w:proofErr w:type="spellEnd"/>
            <w:r w:rsidRPr="003F6DC6">
              <w:rPr>
                <w:rFonts w:ascii="Arial" w:hAnsi="Arial" w:cs="Arial"/>
                <w:bCs/>
                <w:lang w:val="es-MX"/>
              </w:rPr>
              <w:t xml:space="preserve"> to </w:t>
            </w:r>
            <w:proofErr w:type="spellStart"/>
            <w:r w:rsidRPr="003F6DC6">
              <w:rPr>
                <w:rFonts w:ascii="Arial" w:hAnsi="Arial" w:cs="Arial"/>
                <w:bCs/>
                <w:lang w:val="es-MX"/>
              </w:rPr>
              <w:t>path</w:t>
            </w:r>
            <w:proofErr w:type="spellEnd"/>
            <w:r w:rsidRPr="003F6DC6">
              <w:rPr>
                <w:rFonts w:ascii="Arial" w:hAnsi="Arial" w:cs="Arial"/>
                <w:bCs/>
                <w:lang w:val="es-MX"/>
              </w:rPr>
              <w:t xml:space="preserve">: Agrega Node.js, </w:t>
            </w:r>
            <w:proofErr w:type="spellStart"/>
            <w:r w:rsidRPr="003F6DC6">
              <w:rPr>
                <w:rFonts w:ascii="Arial" w:hAnsi="Arial" w:cs="Arial"/>
                <w:bCs/>
                <w:lang w:val="es-MX"/>
              </w:rPr>
              <w:t>npm</w:t>
            </w:r>
            <w:proofErr w:type="spellEnd"/>
            <w:r w:rsidRPr="003F6DC6">
              <w:rPr>
                <w:rFonts w:ascii="Arial" w:hAnsi="Arial" w:cs="Arial"/>
                <w:bCs/>
                <w:lang w:val="es-MX"/>
              </w:rPr>
              <w:t xml:space="preserve">, y modules instalados globalmente por </w:t>
            </w:r>
            <w:proofErr w:type="spellStart"/>
            <w:r w:rsidRPr="003F6DC6">
              <w:rPr>
                <w:rFonts w:ascii="Arial" w:hAnsi="Arial" w:cs="Arial"/>
                <w:bCs/>
                <w:lang w:val="es-MX"/>
              </w:rPr>
              <w:t>npm</w:t>
            </w:r>
            <w:proofErr w:type="spellEnd"/>
            <w:r w:rsidRPr="003F6DC6">
              <w:rPr>
                <w:rFonts w:ascii="Arial" w:hAnsi="Arial" w:cs="Arial"/>
                <w:bCs/>
                <w:lang w:val="es-MX"/>
              </w:rPr>
              <w:t xml:space="preserve"> a la ruta variable del entorno.</w:t>
            </w:r>
          </w:p>
          <w:p w:rsidR="003F6DC6" w:rsidRDefault="00704C7F" w:rsidP="00704C7F">
            <w:pPr>
              <w:pStyle w:val="Prrafodelista"/>
              <w:numPr>
                <w:ilvl w:val="0"/>
                <w:numId w:val="12"/>
              </w:numPr>
              <w:spacing w:before="40"/>
              <w:jc w:val="both"/>
              <w:rPr>
                <w:rFonts w:ascii="Arial" w:hAnsi="Arial" w:cs="Arial"/>
                <w:bCs/>
                <w:lang w:val="es-MX"/>
              </w:rPr>
            </w:pPr>
            <w:r w:rsidRPr="003F6DC6">
              <w:rPr>
                <w:rFonts w:ascii="Arial" w:hAnsi="Arial" w:cs="Arial"/>
                <w:bCs/>
                <w:lang w:val="es-MX"/>
              </w:rPr>
              <w:t xml:space="preserve">Node.js and </w:t>
            </w:r>
            <w:proofErr w:type="spellStart"/>
            <w:r w:rsidRPr="003F6DC6">
              <w:rPr>
                <w:rFonts w:ascii="Arial" w:hAnsi="Arial" w:cs="Arial"/>
                <w:bCs/>
                <w:lang w:val="es-MX"/>
              </w:rPr>
              <w:t>npm</w:t>
            </w:r>
            <w:proofErr w:type="spellEnd"/>
            <w:r w:rsidRPr="003F6DC6">
              <w:rPr>
                <w:rFonts w:ascii="Arial" w:hAnsi="Arial" w:cs="Arial"/>
                <w:bCs/>
                <w:lang w:val="es-MX"/>
              </w:rPr>
              <w:t xml:space="preserve">: Agrega </w:t>
            </w:r>
            <w:proofErr w:type="spellStart"/>
            <w:r w:rsidRPr="003F6DC6">
              <w:rPr>
                <w:rFonts w:ascii="Arial" w:hAnsi="Arial" w:cs="Arial"/>
                <w:bCs/>
                <w:lang w:val="es-MX"/>
              </w:rPr>
              <w:t>Node</w:t>
            </w:r>
            <w:proofErr w:type="spellEnd"/>
            <w:r w:rsidRPr="003F6DC6">
              <w:rPr>
                <w:rFonts w:ascii="Arial" w:hAnsi="Arial" w:cs="Arial"/>
                <w:bCs/>
                <w:lang w:val="es-MX"/>
              </w:rPr>
              <w:t xml:space="preserve"> y </w:t>
            </w:r>
            <w:proofErr w:type="spellStart"/>
            <w:r w:rsidRPr="003F6DC6">
              <w:rPr>
                <w:rFonts w:ascii="Arial" w:hAnsi="Arial" w:cs="Arial"/>
                <w:bCs/>
                <w:lang w:val="es-MX"/>
              </w:rPr>
              <w:t>npm</w:t>
            </w:r>
            <w:proofErr w:type="spellEnd"/>
            <w:r w:rsidRPr="003F6DC6">
              <w:rPr>
                <w:rFonts w:ascii="Arial" w:hAnsi="Arial" w:cs="Arial"/>
                <w:bCs/>
                <w:lang w:val="es-MX"/>
              </w:rPr>
              <w:t xml:space="preserve"> agregados la ruta variable del entorno. </w:t>
            </w:r>
          </w:p>
          <w:p w:rsidR="00704C7F" w:rsidRPr="003F6DC6" w:rsidRDefault="00704C7F" w:rsidP="00704C7F">
            <w:pPr>
              <w:pStyle w:val="Prrafodelista"/>
              <w:numPr>
                <w:ilvl w:val="0"/>
                <w:numId w:val="12"/>
              </w:numPr>
              <w:spacing w:before="40"/>
              <w:jc w:val="both"/>
              <w:rPr>
                <w:rFonts w:ascii="Arial" w:hAnsi="Arial" w:cs="Arial"/>
                <w:bCs/>
                <w:lang w:val="es-MX"/>
              </w:rPr>
            </w:pPr>
            <w:proofErr w:type="spellStart"/>
            <w:r w:rsidRPr="003F6DC6">
              <w:rPr>
                <w:rFonts w:ascii="Arial" w:hAnsi="Arial" w:cs="Arial"/>
                <w:bCs/>
                <w:lang w:val="es-MX"/>
              </w:rPr>
              <w:t>Npm</w:t>
            </w:r>
            <w:proofErr w:type="spellEnd"/>
            <w:r w:rsidRPr="003F6DC6">
              <w:rPr>
                <w:rFonts w:ascii="Arial" w:hAnsi="Arial" w:cs="Arial"/>
                <w:bCs/>
                <w:lang w:val="es-MX"/>
              </w:rPr>
              <w:t xml:space="preserve"> modules: Agrega módulos instalados a la ruta variable del entorno.</w:t>
            </w:r>
          </w:p>
          <w:p w:rsidR="00704C7F" w:rsidRDefault="00704C7F" w:rsidP="00415FD0">
            <w:pPr>
              <w:pStyle w:val="Prrafodelista"/>
              <w:spacing w:before="40"/>
              <w:ind w:left="0"/>
              <w:jc w:val="both"/>
              <w:rPr>
                <w:rFonts w:ascii="Arial" w:hAnsi="Arial" w:cs="Arial"/>
                <w:bCs/>
                <w:lang w:val="es-MX"/>
              </w:rPr>
            </w:pPr>
          </w:p>
        </w:tc>
      </w:tr>
    </w:tbl>
    <w:p w:rsidR="00704C7F" w:rsidRPr="003F6DC6" w:rsidRDefault="00704C7F" w:rsidP="003F6DC6">
      <w:pPr>
        <w:spacing w:before="40"/>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proofErr w:type="spellStart"/>
      <w:r>
        <w:rPr>
          <w:rFonts w:ascii="Arial" w:hAnsi="Arial" w:cs="Arial"/>
          <w:b/>
          <w:bCs/>
          <w:lang w:val="es-MX"/>
        </w:rPr>
        <w:t>node</w:t>
      </w:r>
      <w:proofErr w:type="spellEnd"/>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Uso de JavaScript en la consola del Shell de </w:t>
      </w:r>
      <w:proofErr w:type="spellStart"/>
      <w:r>
        <w:rPr>
          <w:rFonts w:ascii="Arial" w:hAnsi="Arial" w:cs="Arial"/>
          <w:bCs/>
          <w:lang w:val="es-MX"/>
        </w:rPr>
        <w:t>MongoDB</w:t>
      </w:r>
      <w:proofErr w:type="spellEnd"/>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Definir variables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lastRenderedPageBreak/>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w:t>
      </w:r>
      <w:proofErr w:type="gramStart"/>
      <w:r>
        <w:rPr>
          <w:rFonts w:ascii="Courier New" w:hAnsi="Courier New" w:cs="Courier New"/>
          <w:b/>
          <w:sz w:val="22"/>
          <w:szCs w:val="22"/>
        </w:rPr>
        <w:t>b</w:t>
      </w:r>
      <w:proofErr w:type="gramEnd"/>
      <w:r>
        <w:rPr>
          <w:rFonts w:ascii="Courier New" w:hAnsi="Courier New" w:cs="Courier New"/>
          <w:b/>
          <w:sz w:val="22"/>
          <w:szCs w:val="22"/>
        </w:rPr>
        <w:t>;</w:t>
      </w:r>
    </w:p>
    <w:p w:rsidR="003F6DC6" w:rsidRDefault="003F6DC6" w:rsidP="00415FD0">
      <w:pPr>
        <w:pStyle w:val="Prrafodelista"/>
        <w:spacing w:before="40"/>
        <w:ind w:left="1418"/>
        <w:jc w:val="both"/>
        <w:rPr>
          <w:rFonts w:ascii="Courier New" w:hAnsi="Courier New" w:cs="Courier New"/>
          <w:b/>
          <w:sz w:val="22"/>
          <w:szCs w:val="22"/>
        </w:rPr>
      </w:pPr>
    </w:p>
    <w:p w:rsidR="003F6DC6" w:rsidRDefault="003F6DC6" w:rsidP="00415FD0">
      <w:pPr>
        <w:pStyle w:val="Prrafodelista"/>
        <w:spacing w:before="40"/>
        <w:ind w:left="1418"/>
        <w:jc w:val="both"/>
        <w:rPr>
          <w:rFonts w:ascii="Courier New" w:hAnsi="Courier New" w:cs="Courier New"/>
          <w:b/>
          <w:sz w:val="22"/>
          <w:szCs w:val="22"/>
        </w:rPr>
      </w:pPr>
      <w:r>
        <w:rPr>
          <w:noProof/>
          <w:lang w:val="es-PE" w:eastAsia="es-PE"/>
        </w:rPr>
        <w:drawing>
          <wp:inline distT="0" distB="0" distL="0" distR="0" wp14:anchorId="180A24AB" wp14:editId="318CA6EE">
            <wp:extent cx="4467225" cy="215265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67225" cy="2152650"/>
                    </a:xfrm>
                    <a:prstGeom prst="rect">
                      <a:avLst/>
                    </a:prstGeom>
                  </pic:spPr>
                </pic:pic>
              </a:graphicData>
            </a:graphic>
          </wp:inline>
        </w:drawing>
      </w:r>
    </w:p>
    <w:p w:rsidR="003F6DC6" w:rsidRDefault="003F6DC6"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3F6DC6" w:rsidRDefault="003F6DC6" w:rsidP="00415FD0">
      <w:pPr>
        <w:pStyle w:val="Prrafodelista"/>
        <w:spacing w:before="40"/>
        <w:ind w:left="1418"/>
        <w:jc w:val="both"/>
        <w:rPr>
          <w:rFonts w:ascii="Courier New" w:hAnsi="Courier New" w:cs="Courier New"/>
          <w:b/>
          <w:szCs w:val="22"/>
        </w:rPr>
      </w:pPr>
    </w:p>
    <w:p w:rsidR="003F6DC6" w:rsidRDefault="003F6DC6" w:rsidP="00415FD0">
      <w:pPr>
        <w:pStyle w:val="Prrafodelista"/>
        <w:spacing w:before="40"/>
        <w:ind w:left="1418"/>
        <w:jc w:val="both"/>
        <w:rPr>
          <w:rFonts w:ascii="Courier New" w:hAnsi="Courier New" w:cs="Courier New"/>
          <w:b/>
          <w:szCs w:val="22"/>
        </w:rPr>
      </w:pPr>
      <w:r>
        <w:rPr>
          <w:noProof/>
          <w:lang w:val="es-PE" w:eastAsia="es-PE"/>
        </w:rPr>
        <w:drawing>
          <wp:inline distT="0" distB="0" distL="0" distR="0" wp14:anchorId="17DB8CA3" wp14:editId="0D97DB02">
            <wp:extent cx="4562475" cy="33337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62475" cy="333375"/>
                    </a:xfrm>
                    <a:prstGeom prst="rect">
                      <a:avLst/>
                    </a:prstGeom>
                  </pic:spPr>
                </pic:pic>
              </a:graphicData>
            </a:graphic>
          </wp:inline>
        </w:drawing>
      </w:r>
    </w:p>
    <w:p w:rsidR="003F6DC6" w:rsidRDefault="003F6DC6" w:rsidP="00415FD0">
      <w:pPr>
        <w:pStyle w:val="Prrafodelista"/>
        <w:spacing w:before="40"/>
        <w:ind w:left="1418"/>
        <w:jc w:val="both"/>
        <w:rPr>
          <w:rFonts w:ascii="Courier New" w:hAnsi="Courier New" w:cs="Courier New"/>
          <w:b/>
          <w:szCs w:val="22"/>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a</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b</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c</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residuo</w:t>
      </w:r>
      <w:proofErr w:type="gramEnd"/>
    </w:p>
    <w:p w:rsidR="003F6DC6" w:rsidRDefault="003F6DC6" w:rsidP="00415FD0">
      <w:pPr>
        <w:pStyle w:val="Prrafodelista"/>
        <w:spacing w:before="40"/>
        <w:ind w:left="1418"/>
        <w:jc w:val="both"/>
        <w:rPr>
          <w:rFonts w:ascii="Courier New" w:hAnsi="Courier New" w:cs="Courier New"/>
          <w:b/>
          <w:sz w:val="22"/>
          <w:szCs w:val="22"/>
        </w:rPr>
      </w:pPr>
    </w:p>
    <w:p w:rsidR="003F6DC6" w:rsidRDefault="003F6DC6" w:rsidP="00415FD0">
      <w:pPr>
        <w:pStyle w:val="Prrafodelista"/>
        <w:spacing w:before="40"/>
        <w:ind w:left="1418"/>
        <w:jc w:val="both"/>
        <w:rPr>
          <w:rFonts w:ascii="Courier New" w:hAnsi="Courier New" w:cs="Courier New"/>
          <w:b/>
          <w:sz w:val="22"/>
          <w:szCs w:val="22"/>
        </w:rPr>
      </w:pPr>
      <w:r>
        <w:rPr>
          <w:noProof/>
          <w:lang w:val="es-PE" w:eastAsia="es-PE"/>
        </w:rPr>
        <w:drawing>
          <wp:inline distT="0" distB="0" distL="0" distR="0" wp14:anchorId="7F7A136E" wp14:editId="367ED1B2">
            <wp:extent cx="2247900" cy="123825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47900" cy="1238250"/>
                    </a:xfrm>
                    <a:prstGeom prst="rect">
                      <a:avLst/>
                    </a:prstGeom>
                  </pic:spPr>
                </pic:pic>
              </a:graphicData>
            </a:graphic>
          </wp:inline>
        </w:drawing>
      </w:r>
    </w:p>
    <w:p w:rsidR="003F6DC6" w:rsidRDefault="003F6DC6"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Funciones de la librería </w:t>
      </w:r>
      <w:proofErr w:type="spellStart"/>
      <w:r>
        <w:rPr>
          <w:rFonts w:ascii="Arial" w:hAnsi="Arial" w:cs="Arial"/>
          <w:bCs/>
          <w:lang w:val="es-MX"/>
        </w:rPr>
        <w:t>javascript</w:t>
      </w:r>
      <w:proofErr w:type="spellEnd"/>
      <w:r>
        <w:rPr>
          <w:rFonts w:ascii="Arial" w:hAnsi="Arial" w:cs="Arial"/>
          <w:bCs/>
          <w:lang w:val="es-MX"/>
        </w:rPr>
        <w:t xml:space="preserve"> </w:t>
      </w:r>
      <w:proofErr w:type="spellStart"/>
      <w:r>
        <w:rPr>
          <w:rFonts w:ascii="Arial" w:hAnsi="Arial" w:cs="Arial"/>
          <w:bCs/>
          <w:lang w:val="es-MX"/>
        </w:rPr>
        <w:t>Math</w:t>
      </w:r>
      <w:proofErr w:type="spellEnd"/>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Math.min</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Math.max</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Math.random</w:t>
      </w:r>
      <w:proofErr w:type="spellEnd"/>
      <w:proofErr w:type="gramEnd"/>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Math.round</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Math.round</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Math.ceil</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Fonts w:ascii="Consolas" w:hAnsi="Consolas" w:cs="Consolas"/>
          <w:color w:val="000000"/>
          <w:shd w:val="clear" w:color="auto" w:fill="FFFFFF"/>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Math.floor</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A7885" w:rsidRDefault="004A7885" w:rsidP="00415FD0">
      <w:pPr>
        <w:tabs>
          <w:tab w:val="left" w:pos="8390"/>
        </w:tabs>
        <w:spacing w:before="40"/>
        <w:ind w:left="1418"/>
        <w:jc w:val="both"/>
        <w:rPr>
          <w:rFonts w:ascii="Consolas" w:hAnsi="Consolas" w:cs="Consolas"/>
          <w:color w:val="000000"/>
          <w:shd w:val="clear" w:color="auto" w:fill="FFFFFF"/>
          <w:lang w:val="en-US"/>
        </w:rPr>
      </w:pPr>
    </w:p>
    <w:p w:rsidR="004A7885" w:rsidRDefault="004A7885" w:rsidP="00415FD0">
      <w:pPr>
        <w:tabs>
          <w:tab w:val="left" w:pos="8390"/>
        </w:tabs>
        <w:spacing w:before="40"/>
        <w:ind w:left="1418"/>
        <w:jc w:val="both"/>
        <w:rPr>
          <w:rStyle w:val="highcom"/>
          <w:rFonts w:ascii="Consolas" w:hAnsi="Consolas" w:cs="Consolas"/>
          <w:color w:val="008000"/>
          <w:lang w:val="en-US"/>
        </w:rPr>
      </w:pPr>
      <w:r>
        <w:rPr>
          <w:noProof/>
          <w:lang w:val="es-PE" w:eastAsia="es-PE"/>
        </w:rPr>
        <w:lastRenderedPageBreak/>
        <w:drawing>
          <wp:inline distT="0" distB="0" distL="0" distR="0" wp14:anchorId="4339575F" wp14:editId="636BCD9F">
            <wp:extent cx="4105275" cy="229552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05275" cy="2295525"/>
                    </a:xfrm>
                    <a:prstGeom prst="rect">
                      <a:avLst/>
                    </a:prstGeom>
                  </pic:spPr>
                </pic:pic>
              </a:graphicData>
            </a:graphic>
          </wp:inline>
        </w:drawing>
      </w:r>
    </w:p>
    <w:p w:rsidR="004A7885" w:rsidRDefault="004A7885" w:rsidP="00415FD0">
      <w:pPr>
        <w:tabs>
          <w:tab w:val="left" w:pos="8390"/>
        </w:tabs>
        <w:spacing w:before="40"/>
        <w:ind w:left="1418"/>
        <w:jc w:val="both"/>
        <w:rPr>
          <w:rStyle w:val="highcom"/>
          <w:rFonts w:ascii="Consolas" w:hAnsi="Consolas" w:cs="Consolas"/>
          <w:color w:val="008000"/>
          <w:lang w:val="en-U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6625CE" w:rsidRPr="006625CE" w:rsidRDefault="00415FD0" w:rsidP="006625CE">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abs(</w:t>
      </w:r>
      <w:proofErr w:type="gramEnd"/>
      <w:r>
        <w:rPr>
          <w:rFonts w:ascii="Arial" w:hAnsi="Arial" w:cs="Arial"/>
          <w:bCs/>
          <w:lang w:val="en-US"/>
        </w:rPr>
        <w:t>x)</w:t>
      </w:r>
      <w:r>
        <w:rPr>
          <w:rFonts w:ascii="Arial" w:hAnsi="Arial" w:cs="Arial"/>
          <w:bCs/>
          <w:lang w:val="en-US"/>
        </w:rPr>
        <w:tab/>
        <w:t>Returns the absolute value of x</w:t>
      </w:r>
    </w:p>
    <w:p w:rsidR="006625CE" w:rsidRPr="006625CE" w:rsidRDefault="00415FD0" w:rsidP="006625CE">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acos</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asin</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atan</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w:t>
      </w:r>
      <w:proofErr w:type="spellStart"/>
      <w:r>
        <w:rPr>
          <w:rFonts w:ascii="Arial" w:hAnsi="Arial" w:cs="Arial"/>
          <w:bCs/>
          <w:lang w:val="en-US"/>
        </w:rPr>
        <w:t>y</w:t>
      </w:r>
      <w:proofErr w:type="gramStart"/>
      <w:r>
        <w:rPr>
          <w:rFonts w:ascii="Arial" w:hAnsi="Arial" w:cs="Arial"/>
          <w:bCs/>
          <w:lang w:val="en-US"/>
        </w:rPr>
        <w:t>,x</w:t>
      </w:r>
      <w:proofErr w:type="spellEnd"/>
      <w:proofErr w:type="gramEnd"/>
      <w:r>
        <w:rPr>
          <w:rFonts w:ascii="Arial" w:hAnsi="Arial" w:cs="Arial"/>
          <w:bCs/>
          <w:lang w:val="en-US"/>
        </w:rPr>
        <w:t>)</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ceil(</w:t>
      </w:r>
      <w:proofErr w:type="gramEnd"/>
      <w:r>
        <w:rPr>
          <w:rFonts w:ascii="Arial" w:hAnsi="Arial" w:cs="Arial"/>
          <w:bCs/>
          <w:lang w:val="en-US"/>
        </w:rPr>
        <w:t>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cos(</w:t>
      </w:r>
      <w:proofErr w:type="gramEnd"/>
      <w:r>
        <w:rPr>
          <w:rFonts w:ascii="Arial" w:hAnsi="Arial" w:cs="Arial"/>
          <w:bCs/>
          <w:lang w:val="en-US"/>
        </w:rPr>
        <w:t>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exp</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floor(</w:t>
      </w:r>
      <w:proofErr w:type="gramEnd"/>
      <w:r>
        <w:rPr>
          <w:rFonts w:ascii="Arial" w:hAnsi="Arial" w:cs="Arial"/>
          <w:bCs/>
          <w:lang w:val="en-US"/>
        </w:rPr>
        <w:t>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log(</w:t>
      </w:r>
      <w:proofErr w:type="gramEnd"/>
      <w:r>
        <w:rPr>
          <w:rFonts w:ascii="Arial" w:hAnsi="Arial" w:cs="Arial"/>
          <w:bCs/>
          <w:lang w:val="en-US"/>
        </w:rPr>
        <w:t>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max(</w:t>
      </w:r>
      <w:proofErr w:type="spellStart"/>
      <w:proofErr w:type="gramEnd"/>
      <w:r>
        <w:rPr>
          <w:rFonts w:ascii="Arial" w:hAnsi="Arial" w:cs="Arial"/>
          <w:bCs/>
          <w:lang w:val="en-US"/>
        </w:rPr>
        <w:t>x,y,z</w:t>
      </w:r>
      <w:proofErr w:type="spellEnd"/>
      <w:r>
        <w:rPr>
          <w:rFonts w:ascii="Arial" w:hAnsi="Arial" w:cs="Arial"/>
          <w:bCs/>
          <w:lang w:val="en-US"/>
        </w:rPr>
        <w:t>,...,n)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min(</w:t>
      </w:r>
      <w:proofErr w:type="spellStart"/>
      <w:proofErr w:type="gramEnd"/>
      <w:r>
        <w:rPr>
          <w:rFonts w:ascii="Arial" w:hAnsi="Arial" w:cs="Arial"/>
          <w:bCs/>
          <w:lang w:val="en-US"/>
        </w:rPr>
        <w:t>x,y,z</w:t>
      </w:r>
      <w:proofErr w:type="spellEnd"/>
      <w:r>
        <w:rPr>
          <w:rFonts w:ascii="Arial" w:hAnsi="Arial" w:cs="Arial"/>
          <w:bCs/>
          <w:lang w:val="en-US"/>
        </w:rPr>
        <w:t>,...,n)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pow(</w:t>
      </w:r>
      <w:proofErr w:type="spellStart"/>
      <w:proofErr w:type="gramEnd"/>
      <w:r>
        <w:rPr>
          <w:rFonts w:ascii="Arial" w:hAnsi="Arial" w:cs="Arial"/>
          <w:bCs/>
          <w:lang w:val="en-US"/>
        </w:rPr>
        <w:t>x,y</w:t>
      </w:r>
      <w:proofErr w:type="spellEnd"/>
      <w:r>
        <w:rPr>
          <w:rFonts w:ascii="Arial" w:hAnsi="Arial" w:cs="Arial"/>
          <w:bCs/>
          <w:lang w:val="en-US"/>
        </w:rPr>
        <w:t>)</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random(</w:t>
      </w:r>
      <w:proofErr w:type="gramEnd"/>
      <w:r>
        <w:rPr>
          <w:rFonts w:ascii="Arial" w:hAnsi="Arial" w:cs="Arial"/>
          <w:bCs/>
          <w:lang w:val="en-US"/>
        </w:rPr>
        <w:t>)</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round(</w:t>
      </w:r>
      <w:proofErr w:type="gramEnd"/>
      <w:r>
        <w:rPr>
          <w:rFonts w:ascii="Arial" w:hAnsi="Arial" w:cs="Arial"/>
          <w:bCs/>
          <w:lang w:val="en-US"/>
        </w:rPr>
        <w:t>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sin(</w:t>
      </w:r>
      <w:proofErr w:type="gramEnd"/>
      <w:r>
        <w:rPr>
          <w:rFonts w:ascii="Arial" w:hAnsi="Arial" w:cs="Arial"/>
          <w:bCs/>
          <w:lang w:val="en-US"/>
        </w:rPr>
        <w:t>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sqrt</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square root of x</w:t>
      </w:r>
    </w:p>
    <w:p w:rsidR="006625CE" w:rsidRPr="006625CE" w:rsidRDefault="00415FD0" w:rsidP="006625CE">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tan(</w:t>
      </w:r>
      <w:proofErr w:type="gramEnd"/>
      <w:r>
        <w:rPr>
          <w:rFonts w:ascii="Arial" w:hAnsi="Arial" w:cs="Arial"/>
          <w:bCs/>
          <w:lang w:val="en-US"/>
        </w:rPr>
        <w:t>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lang w:val="en-US"/>
        </w:rPr>
      </w:pPr>
      <w:proofErr w:type="spellStart"/>
      <w:r>
        <w:rPr>
          <w:rFonts w:ascii="Consolas" w:hAnsi="Consolas" w:cs="Consolas"/>
          <w:color w:val="000000"/>
          <w:shd w:val="clear" w:color="auto" w:fill="FFFFFF"/>
          <w:lang w:val="en-US"/>
        </w:rPr>
        <w:t>Math.E</w:t>
      </w:r>
      <w:proofErr w:type="spellEnd"/>
      <w:r>
        <w:rPr>
          <w:rFonts w:ascii="Consolas" w:hAnsi="Consolas" w:cs="Consolas"/>
          <w:color w:val="000000"/>
          <w:shd w:val="clear" w:color="auto" w:fill="FFFFFF"/>
          <w:lang w:val="en-US"/>
        </w:rPr>
        <w:t>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proofErr w:type="spellStart"/>
      <w:r>
        <w:rPr>
          <w:rFonts w:ascii="Consolas" w:hAnsi="Consolas" w:cs="Consolas"/>
          <w:color w:val="000000"/>
          <w:shd w:val="clear" w:color="auto" w:fill="FFFFFF"/>
          <w:lang w:val="en-US"/>
        </w:rPr>
        <w:t>Math.PI</w:t>
      </w:r>
      <w:proofErr w:type="spellEnd"/>
      <w:r>
        <w:rPr>
          <w:rFonts w:ascii="Consolas" w:hAnsi="Consolas" w:cs="Consolas"/>
          <w:color w:val="000000"/>
          <w:shd w:val="clear" w:color="auto" w:fill="FFFFFF"/>
          <w:lang w:val="en-US"/>
        </w:rPr>
        <w:t>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21730A" w:rsidRDefault="0021730A" w:rsidP="00415FD0">
      <w:pPr>
        <w:pStyle w:val="Prrafodelista"/>
        <w:tabs>
          <w:tab w:val="left" w:pos="2835"/>
        </w:tabs>
        <w:spacing w:before="40"/>
        <w:ind w:left="1418"/>
        <w:rPr>
          <w:rStyle w:val="highcom"/>
          <w:rFonts w:ascii="Consolas" w:hAnsi="Consolas" w:cs="Consolas"/>
          <w:color w:val="008000"/>
          <w:lang w:val="en-US"/>
        </w:rPr>
      </w:pPr>
    </w:p>
    <w:p w:rsidR="0021730A" w:rsidRDefault="0021730A" w:rsidP="00415FD0">
      <w:pPr>
        <w:pStyle w:val="Prrafodelista"/>
        <w:tabs>
          <w:tab w:val="left" w:pos="2835"/>
        </w:tabs>
        <w:spacing w:before="40"/>
        <w:ind w:left="1418"/>
        <w:rPr>
          <w:rStyle w:val="highcom"/>
          <w:rFonts w:ascii="Consolas" w:hAnsi="Consolas" w:cs="Consolas"/>
          <w:color w:val="008000"/>
        </w:rPr>
      </w:pPr>
      <w:r>
        <w:rPr>
          <w:noProof/>
          <w:lang w:val="es-PE" w:eastAsia="es-PE"/>
        </w:rPr>
        <w:lastRenderedPageBreak/>
        <w:drawing>
          <wp:inline distT="0" distB="0" distL="0" distR="0" wp14:anchorId="175C483B" wp14:editId="54D0A9AE">
            <wp:extent cx="2000250" cy="25146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00250" cy="2514600"/>
                    </a:xfrm>
                    <a:prstGeom prst="rect">
                      <a:avLst/>
                    </a:prstGeom>
                  </pic:spPr>
                </pic:pic>
              </a:graphicData>
            </a:graphic>
          </wp:inline>
        </w:drawing>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Funciones de cadena JavaScript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charAt</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charCodeAt</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endsWith</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fromCharCode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includes(</w:t>
      </w:r>
      <w:proofErr w:type="gramEnd"/>
      <w:r>
        <w:rPr>
          <w:rFonts w:ascii="Arial" w:hAnsi="Arial" w:cs="Arial"/>
          <w:bCs/>
          <w:lang w:val="en-US"/>
        </w:rPr>
        <w:t>)</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indexOf</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lastIndexOf</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match(</w:t>
      </w:r>
      <w:proofErr w:type="gramEnd"/>
      <w:r>
        <w:rPr>
          <w:rFonts w:ascii="Arial" w:hAnsi="Arial" w:cs="Arial"/>
          <w:bCs/>
          <w:lang w:val="en-US"/>
        </w:rPr>
        <w:t>)</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repeat(</w:t>
      </w:r>
      <w:proofErr w:type="gramEnd"/>
      <w:r>
        <w:rPr>
          <w:rFonts w:ascii="Arial" w:hAnsi="Arial" w:cs="Arial"/>
          <w:bCs/>
          <w:lang w:val="en-US"/>
        </w:rPr>
        <w: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replace(</w:t>
      </w:r>
      <w:proofErr w:type="gramEnd"/>
      <w:r>
        <w:rPr>
          <w:rFonts w:ascii="Arial" w:hAnsi="Arial" w:cs="Arial"/>
          <w:bCs/>
          <w:lang w:val="en-US"/>
        </w:rPr>
        <w:t>)</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search(</w:t>
      </w:r>
      <w:proofErr w:type="gramEnd"/>
      <w:r>
        <w:rPr>
          <w:rFonts w:ascii="Arial" w:hAnsi="Arial" w:cs="Arial"/>
          <w:bCs/>
          <w:lang w:val="en-US"/>
        </w:rPr>
        <w:t>)</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slice(</w:t>
      </w:r>
      <w:proofErr w:type="gramEnd"/>
      <w:r>
        <w:rPr>
          <w:rFonts w:ascii="Arial" w:hAnsi="Arial" w:cs="Arial"/>
          <w:bCs/>
          <w:lang w:val="en-US"/>
        </w:rPr>
        <w:t>)</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split(</w:t>
      </w:r>
      <w:proofErr w:type="gramEnd"/>
      <w:r>
        <w:rPr>
          <w:rFonts w:ascii="Arial" w:hAnsi="Arial" w:cs="Arial"/>
          <w:bCs/>
          <w:lang w:val="en-US"/>
        </w:rPr>
        <w: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startsWith</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substr</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substring(</w:t>
      </w:r>
      <w:proofErr w:type="gramEnd"/>
      <w:r>
        <w:rPr>
          <w:rFonts w:ascii="Arial" w:hAnsi="Arial" w:cs="Arial"/>
          <w:bCs/>
          <w:lang w:val="en-US"/>
        </w:rPr>
        <w:t>)</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toLowerCase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toUpperCase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trim(</w:t>
      </w:r>
      <w:proofErr w:type="gramEnd"/>
      <w:r>
        <w:rPr>
          <w:rFonts w:ascii="Arial" w:hAnsi="Arial" w:cs="Arial"/>
          <w:bCs/>
          <w:lang w:val="en-US"/>
        </w:rPr>
        <w:t>)</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 xml:space="preserve">&gt;  </w:t>
      </w:r>
      <w:proofErr w:type="spellStart"/>
      <w:proofErr w:type="gramStart"/>
      <w:r>
        <w:rPr>
          <w:rFonts w:asciiTheme="minorHAnsi" w:hAnsiTheme="minorHAnsi" w:cs="Courier New"/>
          <w:b/>
          <w:sz w:val="22"/>
          <w:szCs w:val="22"/>
          <w:lang w:val="es-419"/>
        </w:rPr>
        <w:t>var</w:t>
      </w:r>
      <w:proofErr w:type="spellEnd"/>
      <w:proofErr w:type="gramEnd"/>
      <w:r>
        <w:rPr>
          <w:rFonts w:asciiTheme="minorHAnsi" w:hAnsiTheme="minorHAnsi" w:cs="Courier New"/>
          <w:b/>
          <w:sz w:val="22"/>
          <w:szCs w:val="22"/>
          <w:lang w:val="es-419"/>
        </w:rPr>
        <w:t xml:space="preserve"> </w:t>
      </w:r>
      <w:proofErr w:type="spellStart"/>
      <w:r>
        <w:rPr>
          <w:rFonts w:asciiTheme="minorHAnsi" w:hAnsiTheme="minorHAnsi" w:cs="Courier New"/>
          <w:b/>
          <w:sz w:val="22"/>
          <w:szCs w:val="22"/>
          <w:lang w:val="es-419"/>
        </w:rPr>
        <w:t>cad</w:t>
      </w:r>
      <w:proofErr w:type="spellEnd"/>
      <w:r>
        <w:rPr>
          <w:rFonts w:asciiTheme="minorHAnsi" w:hAnsiTheme="minorHAnsi" w:cs="Courier New"/>
          <w:b/>
          <w:sz w:val="22"/>
          <w:szCs w:val="22"/>
          <w:lang w:val="es-419"/>
        </w:rPr>
        <w:t xml:space="preserve"> = ‘</w:t>
      </w:r>
      <w:proofErr w:type="spellStart"/>
      <w:r>
        <w:rPr>
          <w:rFonts w:asciiTheme="minorHAnsi" w:hAnsiTheme="minorHAnsi" w:cs="Courier New"/>
          <w:b/>
          <w:sz w:val="22"/>
          <w:szCs w:val="22"/>
          <w:lang w:val="es-419"/>
        </w:rPr>
        <w:t>Tecsup</w:t>
      </w:r>
      <w:proofErr w:type="spellEnd"/>
      <w:r>
        <w:rPr>
          <w:rFonts w:asciiTheme="minorHAnsi" w:hAnsiTheme="minorHAnsi" w:cs="Courier New"/>
          <w:b/>
          <w:sz w:val="22"/>
          <w:szCs w:val="22"/>
          <w:lang w:val="es-419"/>
        </w:rPr>
        <w:t xml:space="preserve"> Arequipa’;</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cad.length</w:t>
      </w:r>
      <w:proofErr w:type="spellEnd"/>
      <w:proofErr w:type="gramEnd"/>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cad.indexOf</w:t>
      </w:r>
      <w:proofErr w:type="spellEnd"/>
      <w:proofErr w:type="gramEnd"/>
      <w:r>
        <w:rPr>
          <w:rFonts w:asciiTheme="minorHAnsi" w:hAnsiTheme="minorHAnsi" w:cs="Courier New"/>
          <w:b/>
          <w:sz w:val="22"/>
          <w:szCs w:val="22"/>
          <w:lang w:val="en-US"/>
        </w:rPr>
        <w:t>( ‘qui’ );</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cad.charAt</w:t>
      </w:r>
      <w:proofErr w:type="spellEnd"/>
      <w:proofErr w:type="gramEnd"/>
      <w:r>
        <w:rPr>
          <w:rFonts w:asciiTheme="minorHAnsi" w:hAnsiTheme="minorHAnsi" w:cs="Courier New"/>
          <w:b/>
          <w:sz w:val="22"/>
          <w:szCs w:val="22"/>
          <w:lang w:val="en-US"/>
        </w:rPr>
        <w:t>(5);</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cad.includes</w:t>
      </w:r>
      <w:proofErr w:type="spellEnd"/>
      <w:proofErr w:type="gramEnd"/>
      <w:r>
        <w:rPr>
          <w:rFonts w:asciiTheme="minorHAnsi" w:hAnsiTheme="minorHAnsi" w:cs="Courier New"/>
          <w:b/>
          <w:sz w:val="22"/>
          <w:szCs w:val="22"/>
          <w:lang w:val="en-US"/>
        </w:rPr>
        <w:t>( ‘qui’ );</w:t>
      </w:r>
    </w:p>
    <w:p w:rsidR="00415FD0" w:rsidRDefault="00415FD0" w:rsidP="00415FD0">
      <w:pPr>
        <w:tabs>
          <w:tab w:val="left" w:pos="8390"/>
        </w:tabs>
        <w:spacing w:before="40"/>
        <w:ind w:left="1418"/>
        <w:jc w:val="both"/>
        <w:rPr>
          <w:rFonts w:ascii="Arial" w:hAnsi="Arial" w:cs="Arial"/>
          <w:b/>
          <w:bCs/>
          <w:lang w:val="en-US"/>
        </w:rPr>
      </w:pPr>
      <w:proofErr w:type="gramStart"/>
      <w:r>
        <w:rPr>
          <w:rFonts w:ascii="Arial" w:hAnsi="Arial" w:cs="Arial"/>
          <w:b/>
          <w:bCs/>
          <w:lang w:val="en-US"/>
        </w:rPr>
        <w:t xml:space="preserve">&gt;  </w:t>
      </w:r>
      <w:proofErr w:type="spellStart"/>
      <w:r>
        <w:rPr>
          <w:rFonts w:ascii="Arial" w:hAnsi="Arial" w:cs="Arial"/>
          <w:b/>
          <w:bCs/>
          <w:lang w:val="en-US"/>
        </w:rPr>
        <w:t>cad.substr</w:t>
      </w:r>
      <w:proofErr w:type="spellEnd"/>
      <w:proofErr w:type="gramEnd"/>
      <w:r>
        <w:rPr>
          <w:rFonts w:ascii="Arial" w:hAnsi="Arial" w:cs="Arial"/>
          <w:b/>
          <w:bCs/>
          <w:lang w:val="en-US"/>
        </w:rPr>
        <w:t>( 3, 4 );</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String.fromCharCode</w:t>
      </w:r>
      <w:proofErr w:type="spellEnd"/>
      <w:proofErr w:type="gramEnd"/>
      <w:r>
        <w:rPr>
          <w:rFonts w:asciiTheme="minorHAnsi" w:hAnsiTheme="minorHAnsi" w:cs="Courier New"/>
          <w:b/>
          <w:sz w:val="22"/>
          <w:szCs w:val="22"/>
          <w:lang w:val="en-US"/>
        </w:rPr>
        <w:t>( 234 );</w:t>
      </w:r>
    </w:p>
    <w:p w:rsidR="006625CE" w:rsidRDefault="006625CE" w:rsidP="00415FD0">
      <w:pPr>
        <w:pStyle w:val="Prrafodelista"/>
        <w:spacing w:before="40"/>
        <w:ind w:left="1418"/>
        <w:jc w:val="both"/>
        <w:rPr>
          <w:rFonts w:asciiTheme="minorHAnsi" w:hAnsiTheme="minorHAnsi" w:cs="Courier New"/>
          <w:b/>
          <w:sz w:val="22"/>
          <w:szCs w:val="22"/>
          <w:lang w:val="en-US"/>
        </w:rPr>
      </w:pPr>
    </w:p>
    <w:p w:rsidR="006625CE" w:rsidRDefault="006625CE" w:rsidP="00415FD0">
      <w:pPr>
        <w:pStyle w:val="Prrafodelista"/>
        <w:spacing w:before="40"/>
        <w:ind w:left="1418"/>
        <w:jc w:val="both"/>
        <w:rPr>
          <w:rFonts w:asciiTheme="minorHAnsi" w:hAnsiTheme="minorHAnsi" w:cs="Courier New"/>
          <w:b/>
          <w:sz w:val="22"/>
          <w:szCs w:val="22"/>
          <w:lang w:val="en-US"/>
        </w:rPr>
      </w:pPr>
      <w:r>
        <w:rPr>
          <w:noProof/>
          <w:lang w:val="es-PE" w:eastAsia="es-PE"/>
        </w:rPr>
        <w:lastRenderedPageBreak/>
        <w:drawing>
          <wp:inline distT="0" distB="0" distL="0" distR="0" wp14:anchorId="6C6BAEC3" wp14:editId="2F30B48B">
            <wp:extent cx="3457575" cy="2152650"/>
            <wp:effectExtent l="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57575" cy="2152650"/>
                    </a:xfrm>
                    <a:prstGeom prst="rect">
                      <a:avLst/>
                    </a:prstGeom>
                  </pic:spPr>
                </pic:pic>
              </a:graphicData>
            </a:graphic>
          </wp:inline>
        </w:drawing>
      </w:r>
    </w:p>
    <w:p w:rsidR="006625CE" w:rsidRDefault="006625CE" w:rsidP="00415FD0">
      <w:pPr>
        <w:pStyle w:val="Prrafodelista"/>
        <w:spacing w:before="40"/>
        <w:ind w:left="1418"/>
        <w:jc w:val="both"/>
        <w:rPr>
          <w:rFonts w:asciiTheme="minorHAnsi" w:hAnsiTheme="minorHAnsi" w:cs="Courier New"/>
          <w:b/>
          <w:sz w:val="22"/>
          <w:szCs w:val="22"/>
          <w:lang w:val="en-U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Creación de funciones JavaScript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xml:space="preserve">&gt; </w:t>
      </w:r>
      <w:proofErr w:type="spellStart"/>
      <w:proofErr w:type="gramStart"/>
      <w:r>
        <w:rPr>
          <w:rFonts w:ascii="Courier New" w:hAnsi="Courier New" w:cs="Courier New"/>
          <w:b/>
          <w:sz w:val="22"/>
          <w:szCs w:val="22"/>
          <w:lang w:val="en-US"/>
        </w:rPr>
        <w:t>fsuma</w:t>
      </w:r>
      <w:proofErr w:type="spellEnd"/>
      <w:proofErr w:type="gramEnd"/>
      <w:r>
        <w:rPr>
          <w:rFonts w:ascii="Courier New" w:hAnsi="Courier New" w:cs="Courier New"/>
          <w:b/>
          <w:sz w:val="22"/>
          <w:szCs w:val="22"/>
          <w:lang w:val="en-US"/>
        </w:rPr>
        <w:t xml:space="preserve"> = function(</w:t>
      </w:r>
      <w:proofErr w:type="spellStart"/>
      <w:r>
        <w:rPr>
          <w:rFonts w:ascii="Courier New" w:hAnsi="Courier New" w:cs="Courier New"/>
          <w:b/>
          <w:sz w:val="22"/>
          <w:szCs w:val="22"/>
          <w:lang w:val="en-US"/>
        </w:rPr>
        <w:t>a,b</w:t>
      </w:r>
      <w:proofErr w:type="spellEnd"/>
      <w:r>
        <w:rPr>
          <w:rFonts w:ascii="Courier New" w:hAnsi="Courier New" w:cs="Courier New"/>
          <w:b/>
          <w:sz w:val="22"/>
          <w:szCs w:val="22"/>
          <w:lang w:val="en-US"/>
        </w:rPr>
        <w:t>)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xml:space="preserve">... </w:t>
      </w:r>
      <w:proofErr w:type="gramStart"/>
      <w:r>
        <w:rPr>
          <w:rFonts w:ascii="Courier New" w:hAnsi="Courier New" w:cs="Courier New"/>
          <w:b/>
          <w:sz w:val="22"/>
          <w:szCs w:val="22"/>
          <w:lang w:val="en-US"/>
        </w:rPr>
        <w:t>return</w:t>
      </w:r>
      <w:proofErr w:type="gramEnd"/>
      <w:r>
        <w:rPr>
          <w:rFonts w:ascii="Courier New" w:hAnsi="Courier New" w:cs="Courier New"/>
          <w:b/>
          <w:sz w:val="22"/>
          <w:szCs w:val="22"/>
          <w:lang w:val="en-US"/>
        </w:rPr>
        <w:t xml:space="preserve"> </w:t>
      </w:r>
      <w:proofErr w:type="spellStart"/>
      <w:r>
        <w:rPr>
          <w:rFonts w:ascii="Courier New" w:hAnsi="Courier New" w:cs="Courier New"/>
          <w:b/>
          <w:sz w:val="22"/>
          <w:szCs w:val="22"/>
          <w:lang w:val="en-US"/>
        </w:rPr>
        <w:t>a+b</w:t>
      </w:r>
      <w:proofErr w:type="spellEnd"/>
      <w:r>
        <w:rPr>
          <w:rFonts w:ascii="Courier New" w:hAnsi="Courier New" w:cs="Courier New"/>
          <w:b/>
          <w:sz w:val="22"/>
          <w:szCs w:val="22"/>
          <w:lang w:val="en-US"/>
        </w:rPr>
        <w:t>;</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fsuma</w:t>
      </w:r>
      <w:proofErr w:type="spellEnd"/>
      <w:r>
        <w:rPr>
          <w:rFonts w:ascii="Courier New" w:hAnsi="Courier New" w:cs="Courier New"/>
          <w:b/>
          <w:sz w:val="22"/>
          <w:szCs w:val="22"/>
        </w:rPr>
        <w:t>(</w:t>
      </w:r>
      <w:proofErr w:type="gramEnd"/>
      <w:r>
        <w:rPr>
          <w:rFonts w:ascii="Courier New" w:hAnsi="Courier New" w:cs="Courier New"/>
          <w:b/>
          <w:sz w:val="22"/>
          <w:szCs w:val="22"/>
        </w:rPr>
        <w:t>34,26);</w:t>
      </w:r>
    </w:p>
    <w:p w:rsidR="005F1303" w:rsidRDefault="005F1303" w:rsidP="00415FD0">
      <w:pPr>
        <w:pStyle w:val="Prrafodelista"/>
        <w:spacing w:before="40"/>
        <w:ind w:left="1418"/>
        <w:jc w:val="both"/>
        <w:rPr>
          <w:rFonts w:ascii="Courier New" w:hAnsi="Courier New" w:cs="Courier New"/>
          <w:b/>
          <w:sz w:val="22"/>
          <w:szCs w:val="22"/>
        </w:rPr>
      </w:pPr>
    </w:p>
    <w:p w:rsidR="005F1303" w:rsidRDefault="005F1303" w:rsidP="00415FD0">
      <w:pPr>
        <w:pStyle w:val="Prrafodelista"/>
        <w:spacing w:before="40"/>
        <w:ind w:left="1418"/>
        <w:jc w:val="both"/>
        <w:rPr>
          <w:rFonts w:ascii="Courier New" w:hAnsi="Courier New" w:cs="Courier New"/>
          <w:b/>
          <w:sz w:val="22"/>
          <w:szCs w:val="22"/>
        </w:rPr>
      </w:pPr>
      <w:r>
        <w:rPr>
          <w:noProof/>
          <w:lang w:val="es-PE" w:eastAsia="es-PE"/>
        </w:rPr>
        <w:drawing>
          <wp:inline distT="0" distB="0" distL="0" distR="0" wp14:anchorId="0480C0E6" wp14:editId="51AA464F">
            <wp:extent cx="2343150" cy="143827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43150" cy="1438275"/>
                    </a:xfrm>
                    <a:prstGeom prst="rect">
                      <a:avLst/>
                    </a:prstGeom>
                  </pic:spPr>
                </pic:pic>
              </a:graphicData>
            </a:graphic>
          </wp:inline>
        </w:drawing>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fresta</w:t>
      </w:r>
      <w:proofErr w:type="spellEnd"/>
      <w:proofErr w:type="gramEnd"/>
      <w:r>
        <w:rPr>
          <w:rFonts w:ascii="Courier New" w:hAnsi="Courier New" w:cs="Courier New"/>
          <w:b/>
          <w:sz w:val="22"/>
          <w:szCs w:val="22"/>
        </w:rPr>
        <w:t xml:space="preserve"> = </w:t>
      </w:r>
      <w:proofErr w:type="spellStart"/>
      <w:r>
        <w:rPr>
          <w:rFonts w:ascii="Courier New" w:hAnsi="Courier New" w:cs="Courier New"/>
          <w:b/>
          <w:sz w:val="22"/>
          <w:szCs w:val="22"/>
        </w:rPr>
        <w:t>function</w:t>
      </w:r>
      <w:proofErr w:type="spellEnd"/>
      <w:r>
        <w:rPr>
          <w:rFonts w:ascii="Courier New" w:hAnsi="Courier New" w:cs="Courier New"/>
          <w:b/>
          <w:sz w:val="22"/>
          <w:szCs w:val="22"/>
        </w:rPr>
        <w:t xml:space="preserve"> (</w:t>
      </w:r>
      <w:proofErr w:type="spellStart"/>
      <w:r>
        <w:rPr>
          <w:rFonts w:ascii="Courier New" w:hAnsi="Courier New" w:cs="Courier New"/>
          <w:b/>
          <w:sz w:val="22"/>
          <w:szCs w:val="22"/>
        </w:rPr>
        <w:t>x,y</w:t>
      </w:r>
      <w:proofErr w:type="spellEnd"/>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return</w:t>
      </w:r>
      <w:proofErr w:type="spellEnd"/>
      <w:r>
        <w:rPr>
          <w:rFonts w:ascii="Courier New" w:hAnsi="Courier New" w:cs="Courier New"/>
          <w:b/>
          <w:sz w:val="22"/>
          <w:szCs w:val="22"/>
        </w:rPr>
        <w:t xml:space="preserve">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fresta</w:t>
      </w:r>
      <w:proofErr w:type="spellEnd"/>
      <w:r>
        <w:rPr>
          <w:rFonts w:ascii="Courier New" w:hAnsi="Courier New" w:cs="Courier New"/>
          <w:b/>
          <w:sz w:val="22"/>
          <w:szCs w:val="22"/>
        </w:rPr>
        <w:t>(</w:t>
      </w:r>
      <w:proofErr w:type="gramEnd"/>
      <w:r>
        <w:rPr>
          <w:rFonts w:ascii="Courier New" w:hAnsi="Courier New" w:cs="Courier New"/>
          <w:b/>
          <w:sz w:val="22"/>
          <w:szCs w:val="22"/>
        </w:rPr>
        <w:t>20,5);</w:t>
      </w:r>
    </w:p>
    <w:p w:rsidR="005F1303" w:rsidRDefault="005F1303" w:rsidP="00415FD0">
      <w:pPr>
        <w:spacing w:before="40"/>
        <w:ind w:left="1418"/>
        <w:jc w:val="both"/>
        <w:rPr>
          <w:rFonts w:ascii="Courier New" w:hAnsi="Courier New" w:cs="Courier New"/>
          <w:b/>
          <w:sz w:val="22"/>
          <w:szCs w:val="22"/>
        </w:rPr>
      </w:pPr>
    </w:p>
    <w:p w:rsidR="005F1303" w:rsidRDefault="005F1303" w:rsidP="00415FD0">
      <w:pPr>
        <w:spacing w:before="40"/>
        <w:ind w:left="1418"/>
        <w:jc w:val="both"/>
        <w:rPr>
          <w:rFonts w:ascii="Courier New" w:hAnsi="Courier New" w:cs="Courier New"/>
          <w:b/>
          <w:sz w:val="22"/>
          <w:szCs w:val="22"/>
        </w:rPr>
      </w:pPr>
      <w:r>
        <w:rPr>
          <w:noProof/>
          <w:lang w:val="es-PE" w:eastAsia="es-PE"/>
        </w:rPr>
        <w:drawing>
          <wp:inline distT="0" distB="0" distL="0" distR="0" wp14:anchorId="3647F629" wp14:editId="1B3149BC">
            <wp:extent cx="2286000" cy="140017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86000" cy="1400175"/>
                    </a:xfrm>
                    <a:prstGeom prst="rect">
                      <a:avLst/>
                    </a:prstGeom>
                  </pic:spPr>
                </pic:pic>
              </a:graphicData>
            </a:graphic>
          </wp:inline>
        </w:drawing>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 xml:space="preserve">Para salir de la consola de </w:t>
      </w:r>
      <w:proofErr w:type="spellStart"/>
      <w:r>
        <w:rPr>
          <w:rFonts w:ascii="Arial" w:hAnsi="Arial" w:cs="Arial"/>
          <w:bCs/>
          <w:lang w:val="es-MX"/>
        </w:rPr>
        <w:t>node</w:t>
      </w:r>
      <w:proofErr w:type="spellEnd"/>
      <w:r>
        <w:rPr>
          <w:rFonts w:ascii="Arial" w:hAnsi="Arial" w:cs="Arial"/>
          <w:bCs/>
          <w:lang w:val="es-MX"/>
        </w:rPr>
        <w:t>,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8051A8" w:rsidRDefault="008051A8" w:rsidP="008051A8">
      <w:pPr>
        <w:pStyle w:val="Prrafodelista"/>
        <w:spacing w:before="40"/>
        <w:ind w:left="792"/>
        <w:jc w:val="both"/>
        <w:rPr>
          <w:rFonts w:ascii="Arial" w:hAnsi="Arial" w:cs="Arial"/>
          <w:bCs/>
          <w:lang w:val="es-MX"/>
        </w:rPr>
      </w:pPr>
    </w:p>
    <w:p w:rsidR="008051A8" w:rsidRDefault="008051A8" w:rsidP="008051A8">
      <w:pPr>
        <w:pStyle w:val="Prrafodelista"/>
        <w:spacing w:before="40"/>
        <w:ind w:left="792"/>
        <w:jc w:val="both"/>
        <w:rPr>
          <w:rFonts w:ascii="Arial" w:hAnsi="Arial" w:cs="Arial"/>
          <w:bCs/>
          <w:lang w:val="es-MX"/>
        </w:rPr>
      </w:pPr>
      <w:r>
        <w:rPr>
          <w:noProof/>
          <w:lang w:val="es-PE" w:eastAsia="es-PE"/>
        </w:rPr>
        <w:drawing>
          <wp:inline distT="0" distB="0" distL="0" distR="0" wp14:anchorId="02F2F531" wp14:editId="63CD66AD">
            <wp:extent cx="3262282" cy="894715"/>
            <wp:effectExtent l="0" t="0" r="0" b="6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604"/>
                    <a:stretch/>
                  </pic:blipFill>
                  <pic:spPr bwMode="auto">
                    <a:xfrm>
                      <a:off x="0" y="0"/>
                      <a:ext cx="3321580" cy="910978"/>
                    </a:xfrm>
                    <a:prstGeom prst="rect">
                      <a:avLst/>
                    </a:prstGeom>
                    <a:ln>
                      <a:noFill/>
                    </a:ln>
                    <a:extLst>
                      <a:ext uri="{53640926-AAD7-44D8-BBD7-CCE9431645EC}">
                        <a14:shadowObscured xmlns:a14="http://schemas.microsoft.com/office/drawing/2010/main"/>
                      </a:ext>
                    </a:extLst>
                  </pic:spPr>
                </pic:pic>
              </a:graphicData>
            </a:graphic>
          </wp:inline>
        </w:drawing>
      </w:r>
    </w:p>
    <w:p w:rsidR="008051A8" w:rsidRDefault="008051A8" w:rsidP="008051A8">
      <w:pPr>
        <w:pStyle w:val="Prrafodelista"/>
        <w:spacing w:before="40"/>
        <w:ind w:left="792"/>
        <w:jc w:val="both"/>
        <w:rPr>
          <w:rFonts w:ascii="Arial" w:hAnsi="Arial" w:cs="Arial"/>
          <w:bCs/>
          <w:lang w:val="es-MX"/>
        </w:rPr>
      </w:pPr>
    </w:p>
    <w:p w:rsidR="00415FD0" w:rsidRPr="000E07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proofErr w:type="spellStart"/>
      <w:r>
        <w:rPr>
          <w:rFonts w:ascii="Arial" w:hAnsi="Arial" w:cs="Arial"/>
          <w:b/>
          <w:bCs/>
          <w:lang w:val="es-MX"/>
        </w:rPr>
        <w:t>Ctrl</w:t>
      </w:r>
      <w:proofErr w:type="spellEnd"/>
      <w:r>
        <w:rPr>
          <w:rFonts w:ascii="Arial" w:hAnsi="Arial" w:cs="Arial"/>
          <w:b/>
          <w:bCs/>
          <w:lang w:val="es-MX"/>
        </w:rPr>
        <w:t xml:space="preserve"> + C</w:t>
      </w:r>
    </w:p>
    <w:p w:rsidR="000E07D0" w:rsidRDefault="000E07D0" w:rsidP="000E07D0">
      <w:pPr>
        <w:pStyle w:val="Prrafodelista"/>
        <w:spacing w:before="40"/>
        <w:ind w:left="792"/>
        <w:jc w:val="both"/>
        <w:rPr>
          <w:rFonts w:ascii="Arial" w:hAnsi="Arial" w:cs="Arial"/>
          <w:b/>
          <w:bCs/>
          <w:lang w:val="es-MX"/>
        </w:rPr>
      </w:pPr>
    </w:p>
    <w:tbl>
      <w:tblPr>
        <w:tblStyle w:val="Tablaconcuadrcula"/>
        <w:tblW w:w="0" w:type="auto"/>
        <w:tblInd w:w="792" w:type="dxa"/>
        <w:tblLook w:val="04A0" w:firstRow="1" w:lastRow="0" w:firstColumn="1" w:lastColumn="0" w:noHBand="0" w:noVBand="1"/>
      </w:tblPr>
      <w:tblGrid>
        <w:gridCol w:w="8495"/>
      </w:tblGrid>
      <w:tr w:rsidR="000E07D0" w:rsidTr="000E07D0">
        <w:tc>
          <w:tcPr>
            <w:tcW w:w="9211" w:type="dxa"/>
          </w:tcPr>
          <w:p w:rsidR="000E07D0" w:rsidRDefault="000E07D0" w:rsidP="000E07D0">
            <w:pPr>
              <w:pStyle w:val="Prrafodelista"/>
              <w:spacing w:before="40"/>
              <w:ind w:left="0"/>
              <w:jc w:val="both"/>
              <w:rPr>
                <w:rFonts w:ascii="Arial" w:hAnsi="Arial" w:cs="Arial"/>
                <w:b/>
                <w:bCs/>
                <w:lang w:val="es-MX"/>
              </w:rPr>
            </w:pPr>
          </w:p>
          <w:p w:rsidR="000E07D0" w:rsidRPr="000E07D0" w:rsidRDefault="000E07D0" w:rsidP="000E07D0">
            <w:pPr>
              <w:pStyle w:val="Prrafodelista"/>
              <w:spacing w:before="40"/>
              <w:ind w:left="0"/>
              <w:jc w:val="both"/>
              <w:rPr>
                <w:rFonts w:ascii="Arial" w:hAnsi="Arial" w:cs="Arial"/>
                <w:bCs/>
                <w:lang w:val="es-MX"/>
              </w:rPr>
            </w:pPr>
            <w:r>
              <w:rPr>
                <w:rFonts w:ascii="Arial" w:hAnsi="Arial" w:cs="Arial"/>
                <w:bCs/>
                <w:lang w:val="es-MX"/>
              </w:rPr>
              <w:t xml:space="preserve">En Node.js utilizamos console.log para mostrar un mensaje en la ventana de comandos y especificamos el puerto con la función listen del servidor. </w:t>
            </w:r>
          </w:p>
          <w:p w:rsidR="000E07D0" w:rsidRDefault="000E07D0" w:rsidP="000E07D0">
            <w:pPr>
              <w:pStyle w:val="Prrafodelista"/>
              <w:spacing w:before="40"/>
              <w:ind w:left="0"/>
              <w:jc w:val="both"/>
              <w:rPr>
                <w:rFonts w:ascii="Arial" w:hAnsi="Arial" w:cs="Arial"/>
                <w:b/>
                <w:bCs/>
                <w:lang w:val="es-MX"/>
              </w:rPr>
            </w:pPr>
          </w:p>
        </w:tc>
      </w:tr>
    </w:tbl>
    <w:p w:rsidR="000E07D0" w:rsidRPr="000E07D0" w:rsidRDefault="000E07D0" w:rsidP="000E07D0">
      <w:pPr>
        <w:spacing w:before="40"/>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8051A8" w:rsidRPr="0087528E" w:rsidRDefault="00415FD0" w:rsidP="0087528E">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0E07D0" w:rsidRDefault="000E07D0" w:rsidP="008051A8">
      <w:pPr>
        <w:pStyle w:val="Prrafodelista"/>
        <w:tabs>
          <w:tab w:val="left" w:pos="3435"/>
        </w:tabs>
        <w:spacing w:before="40"/>
        <w:ind w:left="792"/>
        <w:jc w:val="both"/>
        <w:rPr>
          <w:rFonts w:ascii="Arial" w:hAnsi="Arial" w:cs="Arial"/>
          <w:bCs/>
          <w:lang w:val="es-MX"/>
        </w:rPr>
      </w:pPr>
    </w:p>
    <w:tbl>
      <w:tblPr>
        <w:tblStyle w:val="Tablaconcuadrcula"/>
        <w:tblW w:w="0" w:type="auto"/>
        <w:tblInd w:w="792" w:type="dxa"/>
        <w:tblLook w:val="04A0" w:firstRow="1" w:lastRow="0" w:firstColumn="1" w:lastColumn="0" w:noHBand="0" w:noVBand="1"/>
      </w:tblPr>
      <w:tblGrid>
        <w:gridCol w:w="8495"/>
      </w:tblGrid>
      <w:tr w:rsidR="000E07D0" w:rsidTr="000E07D0">
        <w:tc>
          <w:tcPr>
            <w:tcW w:w="9211" w:type="dxa"/>
          </w:tcPr>
          <w:p w:rsidR="000E07D0" w:rsidRDefault="000E07D0" w:rsidP="008051A8">
            <w:pPr>
              <w:pStyle w:val="Prrafodelista"/>
              <w:tabs>
                <w:tab w:val="left" w:pos="3435"/>
              </w:tabs>
              <w:spacing w:before="40"/>
              <w:ind w:left="0"/>
              <w:jc w:val="both"/>
              <w:rPr>
                <w:rFonts w:ascii="Arial" w:hAnsi="Arial" w:cs="Arial"/>
                <w:bCs/>
                <w:lang w:val="es-MX"/>
              </w:rPr>
            </w:pPr>
          </w:p>
          <w:p w:rsidR="000E07D0" w:rsidRDefault="000E07D0" w:rsidP="000E07D0">
            <w:pPr>
              <w:pStyle w:val="Prrafodelista"/>
              <w:tabs>
                <w:tab w:val="left" w:pos="3435"/>
              </w:tabs>
              <w:spacing w:before="40"/>
              <w:ind w:left="0"/>
              <w:jc w:val="both"/>
              <w:rPr>
                <w:rFonts w:ascii="Arial" w:hAnsi="Arial" w:cs="Arial"/>
                <w:bCs/>
                <w:lang w:val="es-MX"/>
              </w:rPr>
            </w:pPr>
            <w:r>
              <w:rPr>
                <w:rFonts w:ascii="Arial" w:hAnsi="Arial" w:cs="Arial"/>
                <w:bCs/>
                <w:lang w:val="es-MX"/>
              </w:rPr>
              <w:t xml:space="preserve">Para mostrar un mensaje en el navegador web, se puede utilizar la función </w:t>
            </w:r>
            <w:proofErr w:type="spellStart"/>
            <w:r>
              <w:rPr>
                <w:rFonts w:ascii="Arial" w:hAnsi="Arial" w:cs="Arial"/>
                <w:bCs/>
                <w:lang w:val="es-MX"/>
              </w:rPr>
              <w:t>end</w:t>
            </w:r>
            <w:proofErr w:type="spellEnd"/>
            <w:r>
              <w:rPr>
                <w:rFonts w:ascii="Arial" w:hAnsi="Arial" w:cs="Arial"/>
                <w:bCs/>
                <w:lang w:val="es-MX"/>
              </w:rPr>
              <w:t xml:space="preserve"> del response.</w:t>
            </w:r>
          </w:p>
          <w:p w:rsidR="000E07D0" w:rsidRDefault="000E07D0" w:rsidP="008051A8">
            <w:pPr>
              <w:pStyle w:val="Prrafodelista"/>
              <w:tabs>
                <w:tab w:val="left" w:pos="3435"/>
              </w:tabs>
              <w:spacing w:before="40"/>
              <w:ind w:left="0"/>
              <w:jc w:val="both"/>
              <w:rPr>
                <w:rFonts w:ascii="Arial" w:hAnsi="Arial" w:cs="Arial"/>
                <w:bCs/>
                <w:lang w:val="es-MX"/>
              </w:rPr>
            </w:pPr>
          </w:p>
        </w:tc>
      </w:tr>
    </w:tbl>
    <w:p w:rsidR="000E07D0" w:rsidRDefault="000E07D0" w:rsidP="008051A8">
      <w:pPr>
        <w:pStyle w:val="Prrafodelista"/>
        <w:tabs>
          <w:tab w:val="left" w:pos="3435"/>
        </w:tabs>
        <w:spacing w:before="40"/>
        <w:ind w:left="792"/>
        <w:jc w:val="both"/>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0E07D0" w:rsidRDefault="000E07D0" w:rsidP="000E07D0">
      <w:pPr>
        <w:pStyle w:val="Prrafodelista"/>
        <w:tabs>
          <w:tab w:val="left" w:pos="851"/>
        </w:tabs>
        <w:spacing w:before="40"/>
        <w:ind w:left="792"/>
        <w:jc w:val="both"/>
        <w:rPr>
          <w:rFonts w:ascii="Arial" w:hAnsi="Arial" w:cs="Arial"/>
          <w:bCs/>
          <w:lang w:val="es-MX"/>
        </w:rPr>
      </w:pPr>
    </w:p>
    <w:tbl>
      <w:tblPr>
        <w:tblStyle w:val="Tablaconcuadrcula"/>
        <w:tblW w:w="0" w:type="auto"/>
        <w:tblInd w:w="792" w:type="dxa"/>
        <w:tblLook w:val="04A0" w:firstRow="1" w:lastRow="0" w:firstColumn="1" w:lastColumn="0" w:noHBand="0" w:noVBand="1"/>
      </w:tblPr>
      <w:tblGrid>
        <w:gridCol w:w="8495"/>
      </w:tblGrid>
      <w:tr w:rsidR="000E07D0" w:rsidTr="000E07D0">
        <w:tc>
          <w:tcPr>
            <w:tcW w:w="9211" w:type="dxa"/>
          </w:tcPr>
          <w:p w:rsidR="000E07D0" w:rsidRDefault="000E07D0" w:rsidP="000E07D0">
            <w:pPr>
              <w:pStyle w:val="Prrafodelista"/>
              <w:tabs>
                <w:tab w:val="left" w:pos="851"/>
              </w:tabs>
              <w:spacing w:before="40"/>
              <w:ind w:left="0"/>
              <w:jc w:val="both"/>
              <w:rPr>
                <w:rFonts w:ascii="Arial" w:hAnsi="Arial" w:cs="Arial"/>
                <w:bCs/>
                <w:lang w:val="es-MX"/>
              </w:rPr>
            </w:pPr>
          </w:p>
          <w:p w:rsidR="000E07D0" w:rsidRDefault="000E07D0" w:rsidP="000E07D0">
            <w:pPr>
              <w:pStyle w:val="Prrafodelista"/>
              <w:tabs>
                <w:tab w:val="left" w:pos="851"/>
              </w:tabs>
              <w:spacing w:before="40"/>
              <w:ind w:left="0"/>
              <w:jc w:val="both"/>
              <w:rPr>
                <w:rFonts w:ascii="Arial" w:hAnsi="Arial" w:cs="Arial"/>
                <w:bCs/>
                <w:lang w:val="es-MX"/>
              </w:rPr>
            </w:pPr>
            <w:proofErr w:type="spellStart"/>
            <w:r>
              <w:rPr>
                <w:rFonts w:ascii="Arial" w:hAnsi="Arial" w:cs="Arial"/>
                <w:bCs/>
                <w:lang w:val="es-MX"/>
              </w:rPr>
              <w:t>Ser</w:t>
            </w:r>
            <w:proofErr w:type="spellEnd"/>
            <w:r>
              <w:rPr>
                <w:rFonts w:ascii="Arial" w:hAnsi="Arial" w:cs="Arial"/>
                <w:bCs/>
                <w:lang w:val="es-MX"/>
              </w:rPr>
              <w:t xml:space="preserve"> puede crear un bucle infinito en un </w:t>
            </w:r>
            <w:proofErr w:type="spellStart"/>
            <w:r>
              <w:rPr>
                <w:rFonts w:ascii="Arial" w:hAnsi="Arial" w:cs="Arial"/>
                <w:bCs/>
                <w:lang w:val="es-MX"/>
              </w:rPr>
              <w:t>while</w:t>
            </w:r>
            <w:proofErr w:type="spellEnd"/>
            <w:r>
              <w:rPr>
                <w:rFonts w:ascii="Arial" w:hAnsi="Arial" w:cs="Arial"/>
                <w:bCs/>
                <w:lang w:val="es-MX"/>
              </w:rPr>
              <w:t xml:space="preserve"> true, enviando mensajes al navegador con la función </w:t>
            </w:r>
            <w:proofErr w:type="spellStart"/>
            <w:r>
              <w:rPr>
                <w:rFonts w:ascii="Arial" w:hAnsi="Arial" w:cs="Arial"/>
                <w:bCs/>
                <w:lang w:val="es-MX"/>
              </w:rPr>
              <w:t>write</w:t>
            </w:r>
            <w:proofErr w:type="spellEnd"/>
            <w:r>
              <w:rPr>
                <w:rFonts w:ascii="Arial" w:hAnsi="Arial" w:cs="Arial"/>
                <w:bCs/>
                <w:lang w:val="es-MX"/>
              </w:rPr>
              <w:t xml:space="preserve"> del response. Así mismo observamos que </w:t>
            </w:r>
            <w:proofErr w:type="spellStart"/>
            <w:r>
              <w:rPr>
                <w:rFonts w:ascii="Arial" w:hAnsi="Arial" w:cs="Arial"/>
                <w:bCs/>
                <w:lang w:val="es-MX"/>
              </w:rPr>
              <w:t>node</w:t>
            </w:r>
            <w:proofErr w:type="spellEnd"/>
            <w:r>
              <w:rPr>
                <w:rFonts w:ascii="Arial" w:hAnsi="Arial" w:cs="Arial"/>
                <w:bCs/>
                <w:lang w:val="es-MX"/>
              </w:rPr>
              <w:t xml:space="preserve"> no deja de funcionar.</w:t>
            </w:r>
          </w:p>
          <w:p w:rsidR="000E07D0" w:rsidRDefault="000E07D0" w:rsidP="000E07D0">
            <w:pPr>
              <w:pStyle w:val="Prrafodelista"/>
              <w:tabs>
                <w:tab w:val="left" w:pos="851"/>
              </w:tabs>
              <w:spacing w:before="40"/>
              <w:ind w:left="0"/>
              <w:jc w:val="both"/>
              <w:rPr>
                <w:rFonts w:ascii="Arial" w:hAnsi="Arial" w:cs="Arial"/>
                <w:bCs/>
                <w:lang w:val="es-MX"/>
              </w:rPr>
            </w:pPr>
          </w:p>
        </w:tc>
      </w:tr>
    </w:tbl>
    <w:p w:rsidR="00415FD0" w:rsidRPr="000E07D0" w:rsidRDefault="00415FD0" w:rsidP="000E07D0">
      <w:pPr>
        <w:tabs>
          <w:tab w:val="left" w:pos="3435"/>
        </w:tabs>
        <w:spacing w:before="40"/>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0E07D0" w:rsidRDefault="00415FD0" w:rsidP="0087528E">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87528E" w:rsidRDefault="0087528E" w:rsidP="0087528E">
      <w:pPr>
        <w:pStyle w:val="Prrafodelista"/>
        <w:spacing w:before="40"/>
        <w:ind w:left="792"/>
        <w:jc w:val="both"/>
        <w:rPr>
          <w:rFonts w:ascii="Arial" w:hAnsi="Arial" w:cs="Arial"/>
          <w:bCs/>
          <w:lang w:val="es-MX"/>
        </w:rPr>
      </w:pPr>
    </w:p>
    <w:tbl>
      <w:tblPr>
        <w:tblStyle w:val="Tablaconcuadrcula"/>
        <w:tblW w:w="0" w:type="auto"/>
        <w:tblInd w:w="792" w:type="dxa"/>
        <w:tblLook w:val="04A0" w:firstRow="1" w:lastRow="0" w:firstColumn="1" w:lastColumn="0" w:noHBand="0" w:noVBand="1"/>
      </w:tblPr>
      <w:tblGrid>
        <w:gridCol w:w="8495"/>
      </w:tblGrid>
      <w:tr w:rsidR="0087528E" w:rsidTr="0087528E">
        <w:tc>
          <w:tcPr>
            <w:tcW w:w="9211" w:type="dxa"/>
          </w:tcPr>
          <w:p w:rsidR="0087528E" w:rsidRDefault="0087528E" w:rsidP="0087528E">
            <w:pPr>
              <w:pStyle w:val="Prrafodelista"/>
              <w:spacing w:before="40"/>
              <w:ind w:left="0"/>
              <w:jc w:val="both"/>
              <w:rPr>
                <w:rFonts w:ascii="Arial" w:hAnsi="Arial" w:cs="Arial"/>
                <w:bCs/>
                <w:lang w:val="es-MX"/>
              </w:rPr>
            </w:pPr>
          </w:p>
          <w:p w:rsidR="0087528E" w:rsidRDefault="001D1738" w:rsidP="0087528E">
            <w:pPr>
              <w:pStyle w:val="Prrafodelista"/>
              <w:spacing w:before="40"/>
              <w:ind w:left="0"/>
              <w:jc w:val="both"/>
              <w:rPr>
                <w:rFonts w:ascii="Arial" w:hAnsi="Arial" w:cs="Arial"/>
                <w:bCs/>
                <w:lang w:val="es-MX"/>
              </w:rPr>
            </w:pPr>
            <w:r>
              <w:rPr>
                <w:rFonts w:ascii="Arial" w:hAnsi="Arial" w:cs="Arial"/>
                <w:bCs/>
                <w:lang w:val="es-MX"/>
              </w:rPr>
              <w:t xml:space="preserve">Utilizando </w:t>
            </w:r>
            <w:proofErr w:type="spellStart"/>
            <w:r>
              <w:rPr>
                <w:rFonts w:ascii="Arial" w:hAnsi="Arial" w:cs="Arial"/>
                <w:bCs/>
                <w:lang w:val="es-MX"/>
              </w:rPr>
              <w:t>readFileSync</w:t>
            </w:r>
            <w:proofErr w:type="spellEnd"/>
            <w:r>
              <w:rPr>
                <w:rFonts w:ascii="Arial" w:hAnsi="Arial" w:cs="Arial"/>
                <w:bCs/>
                <w:lang w:val="es-MX"/>
              </w:rPr>
              <w:t xml:space="preserve">, obtenemos un buffer del archivo en la ubicación especificada y este se </w:t>
            </w:r>
            <w:proofErr w:type="spellStart"/>
            <w:r>
              <w:rPr>
                <w:rFonts w:ascii="Arial" w:hAnsi="Arial" w:cs="Arial"/>
                <w:bCs/>
                <w:lang w:val="es-MX"/>
              </w:rPr>
              <w:t>envia</w:t>
            </w:r>
            <w:proofErr w:type="spellEnd"/>
            <w:r>
              <w:rPr>
                <w:rFonts w:ascii="Arial" w:hAnsi="Arial" w:cs="Arial"/>
                <w:bCs/>
                <w:lang w:val="es-MX"/>
              </w:rPr>
              <w:t xml:space="preserve"> en la función </w:t>
            </w:r>
            <w:proofErr w:type="spellStart"/>
            <w:r>
              <w:rPr>
                <w:rFonts w:ascii="Arial" w:hAnsi="Arial" w:cs="Arial"/>
                <w:bCs/>
                <w:lang w:val="es-MX"/>
              </w:rPr>
              <w:t>write</w:t>
            </w:r>
            <w:proofErr w:type="spellEnd"/>
            <w:r>
              <w:rPr>
                <w:rFonts w:ascii="Arial" w:hAnsi="Arial" w:cs="Arial"/>
                <w:bCs/>
                <w:lang w:val="es-MX"/>
              </w:rPr>
              <w:t xml:space="preserve"> para mostrarlo en el navegador.</w:t>
            </w:r>
          </w:p>
          <w:p w:rsidR="0087528E" w:rsidRDefault="0087528E" w:rsidP="0087528E">
            <w:pPr>
              <w:pStyle w:val="Prrafodelista"/>
              <w:spacing w:before="40"/>
              <w:ind w:left="0"/>
              <w:jc w:val="both"/>
              <w:rPr>
                <w:rFonts w:ascii="Arial" w:hAnsi="Arial" w:cs="Arial"/>
                <w:bCs/>
                <w:lang w:val="es-MX"/>
              </w:rPr>
            </w:pPr>
          </w:p>
        </w:tc>
      </w:tr>
    </w:tbl>
    <w:p w:rsidR="0087528E" w:rsidRPr="0087528E" w:rsidRDefault="0087528E" w:rsidP="0087528E">
      <w:pPr>
        <w:pStyle w:val="Prrafodelista"/>
        <w:spacing w:before="40"/>
        <w:ind w:left="792"/>
        <w:jc w:val="both"/>
        <w:rPr>
          <w:rFonts w:ascii="Arial" w:hAnsi="Arial" w:cs="Arial"/>
          <w:bCs/>
          <w:lang w:val="es-MX"/>
        </w:rPr>
      </w:pPr>
    </w:p>
    <w:p w:rsidR="000E07D0" w:rsidRDefault="000E07D0" w:rsidP="000E07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proofErr w:type="spellStart"/>
      <w:r>
        <w:rPr>
          <w:rFonts w:ascii="Arial" w:hAnsi="Arial" w:cs="Arial"/>
          <w:b/>
          <w:bCs/>
          <w:lang w:val="es-MX"/>
        </w:rPr>
        <w:t>readFileSync</w:t>
      </w:r>
      <w:proofErr w:type="spellEnd"/>
      <w:r>
        <w:rPr>
          <w:rFonts w:ascii="Arial" w:hAnsi="Arial" w:cs="Arial"/>
          <w:bCs/>
          <w:lang w:val="es-MX"/>
        </w:rPr>
        <w:t xml:space="preserve"> y </w:t>
      </w:r>
      <w:proofErr w:type="spellStart"/>
      <w:r>
        <w:rPr>
          <w:rFonts w:ascii="Arial" w:hAnsi="Arial" w:cs="Arial"/>
          <w:b/>
          <w:bCs/>
          <w:lang w:val="es-MX"/>
        </w:rPr>
        <w:t>readFile</w:t>
      </w:r>
      <w:proofErr w:type="spellEnd"/>
      <w:r>
        <w:rPr>
          <w:rFonts w:ascii="Arial" w:hAnsi="Arial" w:cs="Arial"/>
          <w:bCs/>
          <w:lang w:val="es-MX"/>
        </w:rPr>
        <w:t xml:space="preserve"> y explique cuál es la diferencia entre ambos.</w:t>
      </w:r>
    </w:p>
    <w:p w:rsidR="000E07D0" w:rsidRDefault="000E07D0" w:rsidP="000E07D0">
      <w:pPr>
        <w:pStyle w:val="Prrafodelista"/>
        <w:spacing w:before="40"/>
        <w:ind w:left="792"/>
        <w:jc w:val="both"/>
        <w:rPr>
          <w:rFonts w:ascii="Arial" w:hAnsi="Arial" w:cs="Arial"/>
          <w:bCs/>
          <w:lang w:val="es-MX"/>
        </w:rPr>
      </w:pPr>
    </w:p>
    <w:tbl>
      <w:tblPr>
        <w:tblStyle w:val="Tablaconcuadrcula"/>
        <w:tblW w:w="0" w:type="auto"/>
        <w:tblInd w:w="792" w:type="dxa"/>
        <w:tblLook w:val="04A0" w:firstRow="1" w:lastRow="0" w:firstColumn="1" w:lastColumn="0" w:noHBand="0" w:noVBand="1"/>
      </w:tblPr>
      <w:tblGrid>
        <w:gridCol w:w="8495"/>
      </w:tblGrid>
      <w:tr w:rsidR="000E07D0" w:rsidTr="000E07D0">
        <w:tc>
          <w:tcPr>
            <w:tcW w:w="9211" w:type="dxa"/>
          </w:tcPr>
          <w:p w:rsidR="000E07D0" w:rsidRDefault="000E07D0" w:rsidP="000E07D0">
            <w:pPr>
              <w:pStyle w:val="Prrafodelista"/>
              <w:spacing w:before="40"/>
              <w:ind w:left="0"/>
              <w:jc w:val="both"/>
              <w:rPr>
                <w:rFonts w:ascii="Arial" w:hAnsi="Arial" w:cs="Arial"/>
                <w:bCs/>
                <w:lang w:val="es-MX"/>
              </w:rPr>
            </w:pPr>
          </w:p>
          <w:p w:rsidR="000E07D0" w:rsidRDefault="000E07D0" w:rsidP="000E07D0">
            <w:pPr>
              <w:pStyle w:val="Prrafodelista"/>
              <w:spacing w:before="40"/>
              <w:ind w:left="0"/>
              <w:jc w:val="both"/>
              <w:rPr>
                <w:rFonts w:ascii="Arial" w:hAnsi="Arial" w:cs="Arial"/>
                <w:bCs/>
                <w:lang w:val="es-MX"/>
              </w:rPr>
            </w:pPr>
            <w:proofErr w:type="spellStart"/>
            <w:r>
              <w:rPr>
                <w:rFonts w:ascii="Arial" w:hAnsi="Arial" w:cs="Arial"/>
                <w:bCs/>
                <w:lang w:val="es-MX"/>
              </w:rPr>
              <w:t>ReadFile</w:t>
            </w:r>
            <w:proofErr w:type="spellEnd"/>
            <w:r>
              <w:rPr>
                <w:rFonts w:ascii="Arial" w:hAnsi="Arial" w:cs="Arial"/>
                <w:bCs/>
                <w:lang w:val="es-MX"/>
              </w:rPr>
              <w:t xml:space="preserve"> lee el archivo completo de forma asíncrona y funciona con 2 argumentos, un error y la data del archivo, por otro lado </w:t>
            </w:r>
            <w:proofErr w:type="spellStart"/>
            <w:r>
              <w:rPr>
                <w:rFonts w:ascii="Arial" w:hAnsi="Arial" w:cs="Arial"/>
                <w:bCs/>
                <w:lang w:val="es-MX"/>
              </w:rPr>
              <w:t>ReadFileSync</w:t>
            </w:r>
            <w:proofErr w:type="spellEnd"/>
            <w:r>
              <w:rPr>
                <w:rFonts w:ascii="Arial" w:hAnsi="Arial" w:cs="Arial"/>
                <w:bCs/>
                <w:lang w:val="es-MX"/>
              </w:rPr>
              <w:t xml:space="preserve"> lee el archivo de forma síncrona, retorna el contenido del a dirección especificada.</w:t>
            </w:r>
          </w:p>
          <w:p w:rsidR="000E07D0" w:rsidRDefault="000E07D0" w:rsidP="000E07D0">
            <w:pPr>
              <w:pStyle w:val="Prrafodelista"/>
              <w:spacing w:before="40"/>
              <w:ind w:left="0"/>
              <w:jc w:val="both"/>
              <w:rPr>
                <w:rFonts w:ascii="Arial" w:hAnsi="Arial" w:cs="Arial"/>
                <w:bCs/>
                <w:lang w:val="es-MX"/>
              </w:rPr>
            </w:pPr>
          </w:p>
        </w:tc>
      </w:tr>
    </w:tbl>
    <w:p w:rsidR="00415FD0" w:rsidRPr="00415FD0" w:rsidRDefault="00415FD0" w:rsidP="00415FD0">
      <w:pPr>
        <w:spacing w:before="40"/>
        <w:jc w:val="both"/>
        <w:rPr>
          <w:rFonts w:ascii="Arial" w:hAnsi="Arial" w:cs="Arial"/>
          <w:bCs/>
          <w:lang w:val="es-MX"/>
        </w:rPr>
      </w:pP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FD4092" w:rsidRPr="00241333" w:rsidRDefault="00415FD0" w:rsidP="00241333">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RPr="00336F78"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Pr="00336F78" w:rsidRDefault="00415FD0" w:rsidP="00336F78">
            <w:pPr>
              <w:pStyle w:val="0textosimple"/>
              <w:ind w:left="720"/>
              <w:rPr>
                <w:rFonts w:cs="Arial"/>
              </w:rPr>
            </w:pPr>
            <w:bookmarkStart w:id="0" w:name="_GoBack"/>
            <w:bookmarkEnd w:id="0"/>
          </w:p>
          <w:p w:rsidR="00336F78" w:rsidRPr="00336F78" w:rsidRDefault="00336F78" w:rsidP="00336F78">
            <w:pPr>
              <w:pStyle w:val="Prrafodelista"/>
              <w:numPr>
                <w:ilvl w:val="0"/>
                <w:numId w:val="13"/>
              </w:numPr>
              <w:rPr>
                <w:rFonts w:ascii="Arial" w:hAnsi="Arial" w:cs="Arial"/>
              </w:rPr>
            </w:pPr>
            <w:r w:rsidRPr="00336F78">
              <w:rPr>
                <w:rFonts w:ascii="Arial" w:hAnsi="Arial" w:cs="Arial"/>
              </w:rPr>
              <w:t xml:space="preserve">En este laboratorio identificamos las partes del módulo de control de XAMPP para administrar los servicios de apache, </w:t>
            </w:r>
            <w:proofErr w:type="spellStart"/>
            <w:r w:rsidRPr="00336F78">
              <w:rPr>
                <w:rFonts w:ascii="Arial" w:hAnsi="Arial" w:cs="Arial"/>
              </w:rPr>
              <w:t>mySQL</w:t>
            </w:r>
            <w:proofErr w:type="spellEnd"/>
            <w:r w:rsidRPr="00336F78">
              <w:rPr>
                <w:rFonts w:ascii="Arial" w:hAnsi="Arial" w:cs="Arial"/>
              </w:rPr>
              <w:t>, etc.</w:t>
            </w:r>
          </w:p>
          <w:p w:rsidR="00336F78" w:rsidRPr="00336F78" w:rsidRDefault="00336F78" w:rsidP="00336F78">
            <w:pPr>
              <w:pStyle w:val="Prrafodelista"/>
              <w:numPr>
                <w:ilvl w:val="0"/>
                <w:numId w:val="13"/>
              </w:numPr>
              <w:rPr>
                <w:rFonts w:ascii="Arial" w:hAnsi="Arial" w:cs="Arial"/>
              </w:rPr>
            </w:pPr>
            <w:r w:rsidRPr="00336F78">
              <w:rPr>
                <w:rFonts w:ascii="Arial" w:hAnsi="Arial" w:cs="Arial"/>
              </w:rPr>
              <w:t xml:space="preserve">Desarrollamos formularios gestionados con PHP, </w:t>
            </w:r>
            <w:proofErr w:type="spellStart"/>
            <w:r w:rsidRPr="00336F78">
              <w:rPr>
                <w:rFonts w:ascii="Arial" w:hAnsi="Arial" w:cs="Arial"/>
              </w:rPr>
              <w:t>Javascript</w:t>
            </w:r>
            <w:proofErr w:type="spellEnd"/>
            <w:r w:rsidRPr="00336F78">
              <w:rPr>
                <w:rFonts w:ascii="Arial" w:hAnsi="Arial" w:cs="Arial"/>
              </w:rPr>
              <w:t xml:space="preserve"> y Node.js e identificamos que, en primer lugar PHP requiere de cambiar o recargar la página, a diferencia de </w:t>
            </w:r>
            <w:proofErr w:type="spellStart"/>
            <w:r w:rsidRPr="00336F78">
              <w:rPr>
                <w:rFonts w:ascii="Arial" w:hAnsi="Arial" w:cs="Arial"/>
              </w:rPr>
              <w:t>Javacript</w:t>
            </w:r>
            <w:proofErr w:type="spellEnd"/>
            <w:r w:rsidRPr="00336F78">
              <w:rPr>
                <w:rFonts w:ascii="Arial" w:hAnsi="Arial" w:cs="Arial"/>
              </w:rPr>
              <w:t xml:space="preserve"> que puede modificar el contenido a partir de un evento como un </w:t>
            </w:r>
            <w:proofErr w:type="spellStart"/>
            <w:r w:rsidRPr="00336F78">
              <w:rPr>
                <w:rFonts w:ascii="Arial" w:hAnsi="Arial" w:cs="Arial"/>
              </w:rPr>
              <w:t>click</w:t>
            </w:r>
            <w:proofErr w:type="spellEnd"/>
            <w:r w:rsidRPr="00336F78">
              <w:rPr>
                <w:rFonts w:ascii="Arial" w:hAnsi="Arial" w:cs="Arial"/>
              </w:rPr>
              <w:t>.</w:t>
            </w:r>
          </w:p>
          <w:p w:rsidR="00336F78" w:rsidRPr="00336F78" w:rsidRDefault="00336F78" w:rsidP="00336F78">
            <w:pPr>
              <w:pStyle w:val="Prrafodelista"/>
              <w:numPr>
                <w:ilvl w:val="0"/>
                <w:numId w:val="13"/>
              </w:numPr>
              <w:rPr>
                <w:rFonts w:ascii="Arial" w:hAnsi="Arial" w:cs="Arial"/>
              </w:rPr>
            </w:pPr>
            <w:r w:rsidRPr="00336F78">
              <w:rPr>
                <w:rFonts w:ascii="Arial" w:hAnsi="Arial" w:cs="Arial"/>
              </w:rPr>
              <w:t xml:space="preserve">Un script de </w:t>
            </w:r>
            <w:proofErr w:type="spellStart"/>
            <w:r w:rsidRPr="00336F78">
              <w:rPr>
                <w:rFonts w:ascii="Arial" w:hAnsi="Arial" w:cs="Arial"/>
              </w:rPr>
              <w:t>Javascript</w:t>
            </w:r>
            <w:proofErr w:type="spellEnd"/>
            <w:r w:rsidRPr="00336F78">
              <w:rPr>
                <w:rFonts w:ascii="Arial" w:hAnsi="Arial" w:cs="Arial"/>
              </w:rPr>
              <w:t xml:space="preserve"> puede ser incluido como &lt;script&gt; en &lt;head&gt; y utilizar la función en un elemento del &lt;</w:t>
            </w:r>
            <w:proofErr w:type="spellStart"/>
            <w:r w:rsidRPr="00336F78">
              <w:rPr>
                <w:rFonts w:ascii="Arial" w:hAnsi="Arial" w:cs="Arial"/>
              </w:rPr>
              <w:t>body</w:t>
            </w:r>
            <w:proofErr w:type="spellEnd"/>
            <w:r w:rsidRPr="00336F78">
              <w:rPr>
                <w:rFonts w:ascii="Arial" w:hAnsi="Arial" w:cs="Arial"/>
              </w:rPr>
              <w:t xml:space="preserve">&gt; como atributo, por ejemplo en </w:t>
            </w:r>
            <w:proofErr w:type="spellStart"/>
            <w:r w:rsidRPr="00336F78">
              <w:rPr>
                <w:rFonts w:ascii="Arial" w:hAnsi="Arial" w:cs="Arial"/>
              </w:rPr>
              <w:t>onClick</w:t>
            </w:r>
            <w:proofErr w:type="spellEnd"/>
            <w:r w:rsidRPr="00336F78">
              <w:rPr>
                <w:rFonts w:ascii="Arial" w:hAnsi="Arial" w:cs="Arial"/>
              </w:rPr>
              <w:t>.</w:t>
            </w:r>
          </w:p>
          <w:p w:rsidR="00336F78" w:rsidRPr="00336F78" w:rsidRDefault="00336F78" w:rsidP="00336F78">
            <w:pPr>
              <w:pStyle w:val="Prrafodelista"/>
              <w:numPr>
                <w:ilvl w:val="0"/>
                <w:numId w:val="13"/>
              </w:numPr>
              <w:rPr>
                <w:rFonts w:ascii="Arial" w:hAnsi="Arial" w:cs="Arial"/>
              </w:rPr>
            </w:pPr>
            <w:r w:rsidRPr="00336F78">
              <w:rPr>
                <w:rFonts w:ascii="Arial" w:hAnsi="Arial" w:cs="Arial"/>
              </w:rPr>
              <w:t xml:space="preserve">Node.js por </w:t>
            </w:r>
            <w:proofErr w:type="spellStart"/>
            <w:r w:rsidRPr="00336F78">
              <w:rPr>
                <w:rFonts w:ascii="Arial" w:hAnsi="Arial" w:cs="Arial"/>
              </w:rPr>
              <w:t>si</w:t>
            </w:r>
            <w:proofErr w:type="spellEnd"/>
            <w:r w:rsidRPr="00336F78">
              <w:rPr>
                <w:rFonts w:ascii="Arial" w:hAnsi="Arial" w:cs="Arial"/>
              </w:rPr>
              <w:t xml:space="preserve"> mismo a diferencia de </w:t>
            </w:r>
            <w:proofErr w:type="spellStart"/>
            <w:r w:rsidRPr="00336F78">
              <w:rPr>
                <w:rFonts w:ascii="Arial" w:hAnsi="Arial" w:cs="Arial"/>
              </w:rPr>
              <w:t>Tomcat</w:t>
            </w:r>
            <w:proofErr w:type="spellEnd"/>
            <w:r w:rsidRPr="00336F78">
              <w:rPr>
                <w:rFonts w:ascii="Arial" w:hAnsi="Arial" w:cs="Arial"/>
              </w:rPr>
              <w:t xml:space="preserve"> u otro entorno de servidor, posee muy pocas cosas, las mayoría de funcionalidades requieren de paquetes que deben ser instalados, esto con el objetivo de solo tener los elementos necesarios en el servidor.</w:t>
            </w:r>
          </w:p>
          <w:p w:rsidR="00336F78" w:rsidRPr="00336F78" w:rsidRDefault="00336F78" w:rsidP="00336F78">
            <w:pPr>
              <w:pStyle w:val="Prrafodelista"/>
              <w:numPr>
                <w:ilvl w:val="0"/>
                <w:numId w:val="13"/>
              </w:numPr>
              <w:rPr>
                <w:rFonts w:ascii="Arial" w:hAnsi="Arial" w:cs="Arial"/>
              </w:rPr>
            </w:pPr>
            <w:r w:rsidRPr="00336F78">
              <w:rPr>
                <w:rFonts w:ascii="Arial" w:hAnsi="Arial" w:cs="Arial"/>
              </w:rPr>
              <w:t xml:space="preserve">Los paquetes de Node.js se obtienen por medio del </w:t>
            </w:r>
            <w:proofErr w:type="spellStart"/>
            <w:r w:rsidRPr="00336F78">
              <w:rPr>
                <w:rFonts w:ascii="Arial" w:hAnsi="Arial" w:cs="Arial"/>
              </w:rPr>
              <w:t>Npm</w:t>
            </w:r>
            <w:proofErr w:type="spellEnd"/>
            <w:r w:rsidRPr="00336F78">
              <w:rPr>
                <w:rFonts w:ascii="Arial" w:hAnsi="Arial" w:cs="Arial"/>
              </w:rPr>
              <w:t xml:space="preserve"> manager que está incluido en la instalación.</w:t>
            </w:r>
          </w:p>
          <w:p w:rsidR="00336F78" w:rsidRPr="00336F78" w:rsidRDefault="00336F78" w:rsidP="00336F78">
            <w:pPr>
              <w:pStyle w:val="Prrafodelista"/>
              <w:numPr>
                <w:ilvl w:val="0"/>
                <w:numId w:val="13"/>
              </w:numPr>
              <w:rPr>
                <w:rFonts w:ascii="Arial" w:hAnsi="Arial" w:cs="Arial"/>
              </w:rPr>
            </w:pPr>
            <w:r w:rsidRPr="00336F78">
              <w:rPr>
                <w:rFonts w:ascii="Arial" w:hAnsi="Arial" w:cs="Arial"/>
              </w:rPr>
              <w:t xml:space="preserve">En el servidor en </w:t>
            </w:r>
            <w:proofErr w:type="spellStart"/>
            <w:r w:rsidRPr="00336F78">
              <w:rPr>
                <w:rFonts w:ascii="Arial" w:hAnsi="Arial" w:cs="Arial"/>
              </w:rPr>
              <w:t>Node</w:t>
            </w:r>
            <w:proofErr w:type="spellEnd"/>
            <w:r w:rsidRPr="00336F78">
              <w:rPr>
                <w:rFonts w:ascii="Arial" w:hAnsi="Arial" w:cs="Arial"/>
              </w:rPr>
              <w:t xml:space="preserve">, importamos http, y el manejador funciona con los parámetros </w:t>
            </w:r>
            <w:proofErr w:type="spellStart"/>
            <w:r w:rsidRPr="00336F78">
              <w:rPr>
                <w:rFonts w:ascii="Arial" w:hAnsi="Arial" w:cs="Arial"/>
              </w:rPr>
              <w:t>request</w:t>
            </w:r>
            <w:proofErr w:type="spellEnd"/>
            <w:r w:rsidRPr="00336F78">
              <w:rPr>
                <w:rFonts w:ascii="Arial" w:hAnsi="Arial" w:cs="Arial"/>
              </w:rPr>
              <w:t xml:space="preserve"> y response, o solicitud y respuesta, cada una con sus propiedades. En la variable de servidor, especificamos el puerto al cual escuchar.</w:t>
            </w:r>
          </w:p>
          <w:p w:rsidR="00336F78" w:rsidRPr="00336F78" w:rsidRDefault="00336F78" w:rsidP="00336F78">
            <w:pPr>
              <w:pStyle w:val="Prrafodelista"/>
              <w:numPr>
                <w:ilvl w:val="0"/>
                <w:numId w:val="13"/>
              </w:numPr>
              <w:rPr>
                <w:rFonts w:ascii="Arial" w:hAnsi="Arial" w:cs="Arial"/>
              </w:rPr>
            </w:pPr>
            <w:r w:rsidRPr="00336F78">
              <w:rPr>
                <w:rFonts w:ascii="Arial" w:hAnsi="Arial" w:cs="Arial"/>
              </w:rPr>
              <w:t xml:space="preserve">Probamos que en </w:t>
            </w:r>
            <w:proofErr w:type="spellStart"/>
            <w:r w:rsidRPr="00336F78">
              <w:rPr>
                <w:rFonts w:ascii="Arial" w:hAnsi="Arial" w:cs="Arial"/>
              </w:rPr>
              <w:t>Node</w:t>
            </w:r>
            <w:proofErr w:type="spellEnd"/>
            <w:r w:rsidRPr="00336F78">
              <w:rPr>
                <w:rFonts w:ascii="Arial" w:hAnsi="Arial" w:cs="Arial"/>
              </w:rPr>
              <w:t xml:space="preserve"> se puede crear un bucle infinito sin que el servidor se detenga o colapse.</w:t>
            </w:r>
          </w:p>
          <w:p w:rsidR="00336F78" w:rsidRPr="00336F78" w:rsidRDefault="00336F78" w:rsidP="00336F78">
            <w:pPr>
              <w:pStyle w:val="Prrafodelista"/>
              <w:numPr>
                <w:ilvl w:val="0"/>
                <w:numId w:val="13"/>
              </w:numPr>
              <w:rPr>
                <w:rFonts w:ascii="Arial" w:hAnsi="Arial" w:cs="Arial"/>
              </w:rPr>
            </w:pPr>
            <w:r w:rsidRPr="00336F78">
              <w:rPr>
                <w:rFonts w:ascii="Arial" w:hAnsi="Arial" w:cs="Arial"/>
              </w:rPr>
              <w:t xml:space="preserve">Finalmente observamos las formas de leer un archivo desde </w:t>
            </w:r>
            <w:proofErr w:type="spellStart"/>
            <w:r w:rsidRPr="00336F78">
              <w:rPr>
                <w:rFonts w:ascii="Arial" w:hAnsi="Arial" w:cs="Arial"/>
              </w:rPr>
              <w:t>Node</w:t>
            </w:r>
            <w:proofErr w:type="spellEnd"/>
            <w:r w:rsidRPr="00336F78">
              <w:rPr>
                <w:rFonts w:ascii="Arial" w:hAnsi="Arial" w:cs="Arial"/>
              </w:rPr>
              <w:t xml:space="preserve">, utilizando </w:t>
            </w:r>
            <w:proofErr w:type="spellStart"/>
            <w:r w:rsidRPr="00336F78">
              <w:rPr>
                <w:rFonts w:ascii="Arial" w:hAnsi="Arial" w:cs="Arial"/>
              </w:rPr>
              <w:t>readFileSync</w:t>
            </w:r>
            <w:proofErr w:type="spellEnd"/>
            <w:r w:rsidRPr="00336F78">
              <w:rPr>
                <w:rFonts w:ascii="Arial" w:hAnsi="Arial" w:cs="Arial"/>
              </w:rPr>
              <w:t xml:space="preserve"> y </w:t>
            </w:r>
            <w:proofErr w:type="spellStart"/>
            <w:r w:rsidRPr="00336F78">
              <w:rPr>
                <w:rFonts w:ascii="Arial" w:hAnsi="Arial" w:cs="Arial"/>
              </w:rPr>
              <w:t>ReadFile</w:t>
            </w:r>
            <w:proofErr w:type="spellEnd"/>
            <w:r w:rsidRPr="00336F78">
              <w:rPr>
                <w:rFonts w:ascii="Arial" w:hAnsi="Arial" w:cs="Arial"/>
              </w:rPr>
              <w:t xml:space="preserve"> de forma síncrona o asíncrona.</w:t>
            </w:r>
          </w:p>
          <w:p w:rsidR="00336F78" w:rsidRPr="00336F78" w:rsidRDefault="00336F78">
            <w:pPr>
              <w:pStyle w:val="0textosimple"/>
              <w:rPr>
                <w:rFonts w:cs="Arial"/>
              </w:rPr>
            </w:pPr>
          </w:p>
        </w:tc>
      </w:tr>
    </w:tbl>
    <w:p w:rsidR="00415FD0" w:rsidRPr="00336F78" w:rsidRDefault="00415FD0" w:rsidP="00415FD0">
      <w:pPr>
        <w:pStyle w:val="0textosimple"/>
        <w:rPr>
          <w:rFonts w:cs="Arial"/>
        </w:rPr>
      </w:pPr>
    </w:p>
    <w:p w:rsidR="00104258" w:rsidRPr="00336F78" w:rsidRDefault="00104258" w:rsidP="00415FD0">
      <w:pPr>
        <w:pStyle w:val="Prrafodelista"/>
        <w:spacing w:before="40"/>
        <w:ind w:left="851"/>
        <w:contextualSpacing w:val="0"/>
        <w:jc w:val="both"/>
        <w:rPr>
          <w:rFonts w:ascii="Arial" w:hAnsi="Arial" w:cs="Arial"/>
          <w:bCs/>
          <w:lang w:val="es-MX"/>
        </w:rPr>
      </w:pPr>
    </w:p>
    <w:sectPr w:rsidR="00104258" w:rsidRPr="00336F78" w:rsidSect="00E64497">
      <w:headerReference w:type="even" r:id="rId59"/>
      <w:headerReference w:type="default" r:id="rId60"/>
      <w:footerReference w:type="default" r:id="rId61"/>
      <w:headerReference w:type="first" r:id="rId62"/>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620" w:rsidRDefault="00115620">
      <w:r>
        <w:separator/>
      </w:r>
    </w:p>
  </w:endnote>
  <w:endnote w:type="continuationSeparator" w:id="0">
    <w:p w:rsidR="00115620" w:rsidRDefault="0011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A8" w:rsidRPr="00B37D21" w:rsidRDefault="008051A8"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Pr>
        <w:rFonts w:ascii="Arial Narrow" w:hAnsi="Arial Narrow" w:cs="Tahoma"/>
        <w:b/>
        <w:i/>
      </w:rPr>
      <w:t xml:space="preserve"> No 1</w:t>
    </w:r>
    <w:r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336F78">
      <w:rPr>
        <w:rFonts w:ascii="Arial Narrow" w:hAnsi="Arial Narrow" w:cs="Tahoma"/>
        <w:b/>
        <w:i/>
        <w:noProof/>
      </w:rPr>
      <w:t>20</w:t>
    </w:r>
    <w:r w:rsidRPr="00B37D21">
      <w:rPr>
        <w:rFonts w:ascii="Arial Narrow" w:hAnsi="Arial Narrow" w:cs="Tahoma"/>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620" w:rsidRDefault="00115620">
      <w:r>
        <w:separator/>
      </w:r>
    </w:p>
  </w:footnote>
  <w:footnote w:type="continuationSeparator" w:id="0">
    <w:p w:rsidR="00115620" w:rsidRDefault="00115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A8" w:rsidRDefault="008051A8">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051A8" w:rsidRDefault="008051A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A8" w:rsidRPr="00B37D21" w:rsidRDefault="008051A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b/>
        <w:i/>
        <w:noProof/>
        <w:u w:val="single"/>
      </w:rPr>
      <w:t>Desarrollo de Aplicaciones Web Avanzado</w:t>
    </w:r>
    <w:r w:rsidRPr="00B37D21">
      <w:rPr>
        <w:rFonts w:ascii="Arial Narrow" w:hAnsi="Arial Narrow"/>
        <w:b/>
        <w:i/>
        <w:noProof/>
        <w:u w:val="single"/>
      </w:rPr>
      <w:tab/>
    </w:r>
    <w:r w:rsidRPr="00B37D21">
      <w:rPr>
        <w:rFonts w:ascii="Arial Narrow" w:hAnsi="Arial Narrow"/>
        <w:b/>
        <w:i/>
        <w:noProof/>
        <w:u w:val="single"/>
      </w:rPr>
      <w:tab/>
    </w:r>
  </w:p>
  <w:p w:rsidR="008051A8" w:rsidRDefault="008051A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1A8" w:rsidRDefault="008051A8"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8051A8" w:rsidRDefault="008051A8"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FFE66DF"/>
    <w:multiLevelType w:val="hybridMultilevel"/>
    <w:tmpl w:val="6B6C9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5"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8" w15:restartNumberingAfterBreak="0">
    <w:nsid w:val="6BCE7C89"/>
    <w:multiLevelType w:val="hybridMultilevel"/>
    <w:tmpl w:val="E31C5FF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9" w15:restartNumberingAfterBreak="0">
    <w:nsid w:val="76BB35B0"/>
    <w:multiLevelType w:val="hybridMultilevel"/>
    <w:tmpl w:val="C1128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4"/>
  </w:num>
  <w:num w:numId="4">
    <w:abstractNumId w:val="1"/>
  </w:num>
  <w:num w:numId="5">
    <w:abstractNumId w:val="0"/>
  </w:num>
  <w:num w:numId="6">
    <w:abstractNumId w:val="2"/>
  </w:num>
  <w:num w:numId="7">
    <w:abstractNumId w:val="1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9"/>
  </w:num>
  <w:num w:numId="1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10562"/>
    <w:rsid w:val="0001074D"/>
    <w:rsid w:val="000145E0"/>
    <w:rsid w:val="00021580"/>
    <w:rsid w:val="00026C18"/>
    <w:rsid w:val="00036100"/>
    <w:rsid w:val="00050EF9"/>
    <w:rsid w:val="00055E76"/>
    <w:rsid w:val="00060D44"/>
    <w:rsid w:val="000663DF"/>
    <w:rsid w:val="0007689E"/>
    <w:rsid w:val="00080768"/>
    <w:rsid w:val="00081C1B"/>
    <w:rsid w:val="00090FBD"/>
    <w:rsid w:val="000A44B4"/>
    <w:rsid w:val="000A580F"/>
    <w:rsid w:val="000C1CC6"/>
    <w:rsid w:val="000C230E"/>
    <w:rsid w:val="000C5898"/>
    <w:rsid w:val="000D2FDE"/>
    <w:rsid w:val="000E07D0"/>
    <w:rsid w:val="000F37B2"/>
    <w:rsid w:val="00104258"/>
    <w:rsid w:val="00105190"/>
    <w:rsid w:val="00105DEF"/>
    <w:rsid w:val="00110CBA"/>
    <w:rsid w:val="00115620"/>
    <w:rsid w:val="00125973"/>
    <w:rsid w:val="001316E7"/>
    <w:rsid w:val="0013668E"/>
    <w:rsid w:val="001457EF"/>
    <w:rsid w:val="001522B7"/>
    <w:rsid w:val="001654C6"/>
    <w:rsid w:val="0016753E"/>
    <w:rsid w:val="00171004"/>
    <w:rsid w:val="00180964"/>
    <w:rsid w:val="00190D10"/>
    <w:rsid w:val="00193262"/>
    <w:rsid w:val="001A2C71"/>
    <w:rsid w:val="001B02B0"/>
    <w:rsid w:val="001B3615"/>
    <w:rsid w:val="001B4AD8"/>
    <w:rsid w:val="001D0F24"/>
    <w:rsid w:val="001D1738"/>
    <w:rsid w:val="001D7A17"/>
    <w:rsid w:val="001E66D0"/>
    <w:rsid w:val="001F3A58"/>
    <w:rsid w:val="00210C43"/>
    <w:rsid w:val="0021730A"/>
    <w:rsid w:val="00222D81"/>
    <w:rsid w:val="00227E00"/>
    <w:rsid w:val="00241333"/>
    <w:rsid w:val="002413B2"/>
    <w:rsid w:val="00242728"/>
    <w:rsid w:val="00274647"/>
    <w:rsid w:val="002854C8"/>
    <w:rsid w:val="00286DB1"/>
    <w:rsid w:val="00290338"/>
    <w:rsid w:val="002B3F50"/>
    <w:rsid w:val="002B4067"/>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6F78"/>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3F6DC6"/>
    <w:rsid w:val="0040279B"/>
    <w:rsid w:val="004043AC"/>
    <w:rsid w:val="00410CFF"/>
    <w:rsid w:val="00415FD0"/>
    <w:rsid w:val="00423CA0"/>
    <w:rsid w:val="00426390"/>
    <w:rsid w:val="00427995"/>
    <w:rsid w:val="00441F6A"/>
    <w:rsid w:val="00455BA7"/>
    <w:rsid w:val="00465791"/>
    <w:rsid w:val="00485980"/>
    <w:rsid w:val="00486838"/>
    <w:rsid w:val="00491369"/>
    <w:rsid w:val="00495892"/>
    <w:rsid w:val="004A7885"/>
    <w:rsid w:val="004C2724"/>
    <w:rsid w:val="004C38A8"/>
    <w:rsid w:val="004C4530"/>
    <w:rsid w:val="004E0E33"/>
    <w:rsid w:val="004E252F"/>
    <w:rsid w:val="004E45AA"/>
    <w:rsid w:val="004F7209"/>
    <w:rsid w:val="00503998"/>
    <w:rsid w:val="00512F6A"/>
    <w:rsid w:val="005138D1"/>
    <w:rsid w:val="00522652"/>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1DC1"/>
    <w:rsid w:val="005A340D"/>
    <w:rsid w:val="005A569B"/>
    <w:rsid w:val="005A657F"/>
    <w:rsid w:val="005C62E7"/>
    <w:rsid w:val="005D02F6"/>
    <w:rsid w:val="005E022C"/>
    <w:rsid w:val="005E1FC4"/>
    <w:rsid w:val="005E3018"/>
    <w:rsid w:val="005F1303"/>
    <w:rsid w:val="005F247C"/>
    <w:rsid w:val="00604CDA"/>
    <w:rsid w:val="00605B23"/>
    <w:rsid w:val="0060778F"/>
    <w:rsid w:val="00611B00"/>
    <w:rsid w:val="0061398E"/>
    <w:rsid w:val="00644888"/>
    <w:rsid w:val="00651410"/>
    <w:rsid w:val="00654BEC"/>
    <w:rsid w:val="006558FF"/>
    <w:rsid w:val="0065634C"/>
    <w:rsid w:val="006563AB"/>
    <w:rsid w:val="006625CE"/>
    <w:rsid w:val="00664F7D"/>
    <w:rsid w:val="00670463"/>
    <w:rsid w:val="006803F5"/>
    <w:rsid w:val="006818A9"/>
    <w:rsid w:val="00686F08"/>
    <w:rsid w:val="00692A2A"/>
    <w:rsid w:val="00696F78"/>
    <w:rsid w:val="006A5CDD"/>
    <w:rsid w:val="006B2BC7"/>
    <w:rsid w:val="006B407C"/>
    <w:rsid w:val="006B7764"/>
    <w:rsid w:val="006C6B1F"/>
    <w:rsid w:val="006D36A9"/>
    <w:rsid w:val="006D4288"/>
    <w:rsid w:val="006D462B"/>
    <w:rsid w:val="006D48F5"/>
    <w:rsid w:val="006E2802"/>
    <w:rsid w:val="006E3249"/>
    <w:rsid w:val="006F2E4D"/>
    <w:rsid w:val="006F3418"/>
    <w:rsid w:val="006F544B"/>
    <w:rsid w:val="006F7B55"/>
    <w:rsid w:val="006F7CD6"/>
    <w:rsid w:val="007018F9"/>
    <w:rsid w:val="00704056"/>
    <w:rsid w:val="00704C7F"/>
    <w:rsid w:val="007126C0"/>
    <w:rsid w:val="00727D37"/>
    <w:rsid w:val="007357D9"/>
    <w:rsid w:val="00740519"/>
    <w:rsid w:val="007533EE"/>
    <w:rsid w:val="00755105"/>
    <w:rsid w:val="007612F5"/>
    <w:rsid w:val="0076217B"/>
    <w:rsid w:val="00765AEF"/>
    <w:rsid w:val="00770F66"/>
    <w:rsid w:val="00794D55"/>
    <w:rsid w:val="007A20D6"/>
    <w:rsid w:val="007B4A00"/>
    <w:rsid w:val="007C672C"/>
    <w:rsid w:val="007D4354"/>
    <w:rsid w:val="007D7CCE"/>
    <w:rsid w:val="007E3E1F"/>
    <w:rsid w:val="007E60DC"/>
    <w:rsid w:val="007F417F"/>
    <w:rsid w:val="008051A8"/>
    <w:rsid w:val="00807E53"/>
    <w:rsid w:val="00827260"/>
    <w:rsid w:val="00827F1A"/>
    <w:rsid w:val="00830218"/>
    <w:rsid w:val="008313E9"/>
    <w:rsid w:val="00836ABF"/>
    <w:rsid w:val="008500D4"/>
    <w:rsid w:val="00863807"/>
    <w:rsid w:val="00871B74"/>
    <w:rsid w:val="00873AF2"/>
    <w:rsid w:val="0087528E"/>
    <w:rsid w:val="00875E0F"/>
    <w:rsid w:val="008813F6"/>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6546A"/>
    <w:rsid w:val="0097139B"/>
    <w:rsid w:val="00974052"/>
    <w:rsid w:val="00982136"/>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114"/>
    <w:rsid w:val="00AD3C5A"/>
    <w:rsid w:val="00AD608C"/>
    <w:rsid w:val="00AE1595"/>
    <w:rsid w:val="00AE26DA"/>
    <w:rsid w:val="00AE42A8"/>
    <w:rsid w:val="00AE573F"/>
    <w:rsid w:val="00AE5CAD"/>
    <w:rsid w:val="00AF3084"/>
    <w:rsid w:val="00AF4ED1"/>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3819"/>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4A07"/>
    <w:rsid w:val="00DF5D90"/>
    <w:rsid w:val="00E06335"/>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C6F21"/>
    <w:rsid w:val="00ED2712"/>
    <w:rsid w:val="00ED7FAC"/>
    <w:rsid w:val="00EF4527"/>
    <w:rsid w:val="00F10682"/>
    <w:rsid w:val="00F141CA"/>
    <w:rsid w:val="00F23F3F"/>
    <w:rsid w:val="00F32948"/>
    <w:rsid w:val="00F44FF9"/>
    <w:rsid w:val="00F47F8E"/>
    <w:rsid w:val="00F574A0"/>
    <w:rsid w:val="00F62393"/>
    <w:rsid w:val="00F63241"/>
    <w:rsid w:val="00F7104B"/>
    <w:rsid w:val="00F77B9F"/>
    <w:rsid w:val="00F82FEF"/>
    <w:rsid w:val="00F87730"/>
    <w:rsid w:val="00F92CA3"/>
    <w:rsid w:val="00FA4717"/>
    <w:rsid w:val="00FA496C"/>
    <w:rsid w:val="00FB46EB"/>
    <w:rsid w:val="00FB524A"/>
    <w:rsid w:val="00FC2229"/>
    <w:rsid w:val="00FC45A4"/>
    <w:rsid w:val="00FD272E"/>
    <w:rsid w:val="00FD4092"/>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Puesto">
    <w:name w:val="Title"/>
    <w:basedOn w:val="Normal"/>
    <w:link w:val="PuestoCar"/>
    <w:qFormat/>
    <w:rsid w:val="0076217B"/>
    <w:pPr>
      <w:jc w:val="center"/>
    </w:pPr>
    <w:rPr>
      <w:rFonts w:ascii="Arial" w:hAnsi="Arial"/>
      <w:b/>
      <w:sz w:val="24"/>
      <w:lang w:val="es-PE"/>
    </w:rPr>
  </w:style>
  <w:style w:type="character" w:customStyle="1" w:styleId="PuestoCar">
    <w:name w:val="Puesto Car"/>
    <w:basedOn w:val="Fuentedeprrafopredeter"/>
    <w:link w:val="Puest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hyperlink" Target="https://nodejs.org/en/download/" TargetMode="External"/><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localhost/formulario2.php" TargetMode="External"/><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php"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8.png"/></Relationships>
</file>

<file path=word/_rels/header3.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6BF31-1A03-4A52-9C43-15735060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22</Pages>
  <Words>2721</Words>
  <Characters>14968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juan m. pino c.</cp:lastModifiedBy>
  <cp:revision>68</cp:revision>
  <cp:lastPrinted>2010-11-19T23:29:00Z</cp:lastPrinted>
  <dcterms:created xsi:type="dcterms:W3CDTF">2015-02-12T13:45:00Z</dcterms:created>
  <dcterms:modified xsi:type="dcterms:W3CDTF">2018-03-16T06:46:00Z</dcterms:modified>
</cp:coreProperties>
</file>