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0432B" w14:textId="77777777" w:rsidR="003121ED" w:rsidRDefault="00671A8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Hands-on L11: AWS Core Services (S3, Glue, CloudWatch, Athena)</w:t>
      </w:r>
    </w:p>
    <w:p w14:paraId="53DDBA49" w14:textId="77777777" w:rsidR="003121ED" w:rsidRDefault="00671A87">
      <w:pPr>
        <w:spacing w:after="120"/>
        <w:jc w:val="both"/>
      </w:pPr>
      <w:r>
        <w:t>In this hands-on, you will use </w:t>
      </w:r>
      <w:r>
        <w:rPr>
          <w:b/>
        </w:rPr>
        <w:t xml:space="preserve">AWS </w:t>
      </w:r>
      <w:r>
        <w:t xml:space="preserve">and </w:t>
      </w:r>
      <w:r>
        <w:rPr>
          <w:b/>
        </w:rPr>
        <w:t xml:space="preserve">work with a few fundamental services to query a database. </w:t>
      </w:r>
      <w:r>
        <w:t xml:space="preserve">You will create an S3 bucket, load a CSV file into S3, set up an IAM role, create a Glue crawler to crawl raw data, and use Athena to query the crawled database. </w:t>
      </w:r>
    </w:p>
    <w:p w14:paraId="7C40717C" w14:textId="77777777" w:rsidR="003121ED" w:rsidRPr="007D1997" w:rsidRDefault="00671A87" w:rsidP="007D1997">
      <w:pPr>
        <w:spacing w:after="120"/>
        <w:rPr>
          <w:sz w:val="22"/>
          <w:szCs w:val="22"/>
        </w:rPr>
      </w:pPr>
      <w:r w:rsidRPr="007D1997">
        <w:rPr>
          <w:b/>
          <w:sz w:val="22"/>
          <w:szCs w:val="22"/>
        </w:rPr>
        <w:t>Dataset</w:t>
      </w:r>
      <w:r w:rsidRPr="007D1997">
        <w:rPr>
          <w:sz w:val="22"/>
          <w:szCs w:val="22"/>
        </w:rPr>
        <w:t>:</w:t>
      </w:r>
      <w:r w:rsidR="007D1997">
        <w:rPr>
          <w:sz w:val="22"/>
          <w:szCs w:val="22"/>
        </w:rPr>
        <w:t xml:space="preserve"> </w:t>
      </w:r>
      <w:hyperlink r:id="rId8" w:history="1">
        <w:r w:rsidR="00C52491" w:rsidRPr="00872CA3">
          <w:rPr>
            <w:rStyle w:val="Hyperlink"/>
            <w:b/>
            <w:sz w:val="22"/>
            <w:szCs w:val="22"/>
          </w:rPr>
          <w:t>https://www.kaggle.com/datasets/t</w:t>
        </w:r>
        <w:r w:rsidR="00C52491" w:rsidRPr="00872CA3">
          <w:rPr>
            <w:rStyle w:val="Hyperlink"/>
            <w:b/>
            <w:sz w:val="22"/>
            <w:szCs w:val="22"/>
          </w:rPr>
          <w:t>h</w:t>
        </w:r>
        <w:r w:rsidR="00C52491" w:rsidRPr="00872CA3">
          <w:rPr>
            <w:rStyle w:val="Hyperlink"/>
            <w:b/>
            <w:sz w:val="22"/>
            <w:szCs w:val="22"/>
          </w:rPr>
          <w:t>edevastator/unlock-pro</w:t>
        </w:r>
        <w:r w:rsidR="00C52491" w:rsidRPr="00872CA3">
          <w:rPr>
            <w:rStyle w:val="Hyperlink"/>
            <w:b/>
            <w:sz w:val="22"/>
            <w:szCs w:val="22"/>
          </w:rPr>
          <w:t>f</w:t>
        </w:r>
        <w:r w:rsidR="00C52491" w:rsidRPr="00872CA3">
          <w:rPr>
            <w:rStyle w:val="Hyperlink"/>
            <w:b/>
            <w:sz w:val="22"/>
            <w:szCs w:val="22"/>
          </w:rPr>
          <w:t>its-with-e-commerce-sales-data</w:t>
        </w:r>
      </w:hyperlink>
    </w:p>
    <w:p w14:paraId="4F4EA2A0" w14:textId="77777777" w:rsidR="003121ED" w:rsidRDefault="00671A87">
      <w:pPr>
        <w:spacing w:after="120"/>
        <w:jc w:val="both"/>
        <w:rPr>
          <w:b/>
        </w:rPr>
      </w:pPr>
      <w:r>
        <w:rPr>
          <w:b/>
        </w:rPr>
        <w:t>Workflow of hands-on:</w:t>
      </w:r>
    </w:p>
    <w:p w14:paraId="16C1A247" w14:textId="77777777" w:rsidR="003121ED" w:rsidRDefault="00671A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>Configure Amazon S3 Buckets to load raw data and store the processed data.</w:t>
      </w:r>
    </w:p>
    <w:p w14:paraId="1D7B4294" w14:textId="77777777" w:rsidR="003121ED" w:rsidRDefault="00671A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>Create an IAM role with S3 and Glue access for the crawler that will be created next.</w:t>
      </w:r>
    </w:p>
    <w:p w14:paraId="1CB5F7DE" w14:textId="77777777" w:rsidR="003121ED" w:rsidRDefault="00671A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>Create a crawler in Glue Studio to auto-load the raw data into tables.</w:t>
      </w:r>
    </w:p>
    <w:p w14:paraId="0BF2B9CC" w14:textId="77777777" w:rsidR="003121ED" w:rsidRDefault="00671A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>Run the Crawler and open CloudWatch to monitor its status.</w:t>
      </w:r>
    </w:p>
    <w:p w14:paraId="79CE78C9" w14:textId="77777777" w:rsidR="003121ED" w:rsidRDefault="00671A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b/>
          <w:color w:val="000000"/>
        </w:rPr>
      </w:pPr>
      <w:r>
        <w:rPr>
          <w:color w:val="000000"/>
        </w:rPr>
        <w:t>Open Athena Editor to query the Database that has been crawled using the Glue crawler.</w:t>
      </w:r>
    </w:p>
    <w:p w14:paraId="2B4F110F" w14:textId="36C28B22" w:rsidR="001C4E4B" w:rsidRPr="001C4E4B" w:rsidRDefault="00671A87" w:rsidP="001C4E4B">
      <w:pPr>
        <w:spacing w:after="120"/>
        <w:jc w:val="both"/>
        <w:rPr>
          <w:b/>
        </w:rPr>
      </w:pPr>
      <w:r>
        <w:rPr>
          <w:b/>
        </w:rPr>
        <w:t>Queries to Run in Athena (Apply limit condition to 10 for all queries):</w:t>
      </w:r>
    </w:p>
    <w:p w14:paraId="3ACEEEDE" w14:textId="0801952D" w:rsidR="001C4E4B" w:rsidRPr="001C4E4B" w:rsidRDefault="001C4E4B" w:rsidP="001C4E4B">
      <w:pPr>
        <w:spacing w:after="120"/>
        <w:jc w:val="both"/>
        <w:rPr>
          <w:b/>
        </w:rPr>
      </w:pPr>
      <w:r w:rsidRPr="001C4E4B">
        <w:rPr>
          <w:b/>
        </w:rPr>
        <w:t>Query 1 — Basic Table Exploration</w:t>
      </w:r>
      <w:r>
        <w:rPr>
          <w:b/>
        </w:rPr>
        <w:t xml:space="preserve">: </w:t>
      </w:r>
      <w:r w:rsidRPr="001C4E4B">
        <w:rPr>
          <w:bCs/>
        </w:rPr>
        <w:t>Write a query that retrieves the first 10 records</w:t>
      </w:r>
      <w:r w:rsidRPr="001C4E4B">
        <w:rPr>
          <w:b/>
        </w:rPr>
        <w:t xml:space="preserve"> </w:t>
      </w:r>
    </w:p>
    <w:p w14:paraId="61A54DBD" w14:textId="6AE6AF8B" w:rsidR="001C4E4B" w:rsidRPr="001C4E4B" w:rsidRDefault="001C4E4B" w:rsidP="001C4E4B">
      <w:pPr>
        <w:spacing w:after="120"/>
        <w:jc w:val="both"/>
        <w:rPr>
          <w:b/>
        </w:rPr>
      </w:pPr>
      <w:r w:rsidRPr="001C4E4B">
        <w:rPr>
          <w:b/>
        </w:rPr>
        <w:t>Query 2 — Orders by Product Category:</w:t>
      </w:r>
      <w:r>
        <w:rPr>
          <w:b/>
        </w:rPr>
        <w:t xml:space="preserve"> </w:t>
      </w:r>
      <w:r w:rsidRPr="001C4E4B">
        <w:rPr>
          <w:bCs/>
        </w:rPr>
        <w:t>Write a query that returns</w:t>
      </w:r>
      <w:r w:rsidRPr="001C4E4B">
        <w:rPr>
          <w:bCs/>
        </w:rPr>
        <w:t xml:space="preserve"> count of</w:t>
      </w:r>
      <w:r w:rsidRPr="001C4E4B">
        <w:rPr>
          <w:bCs/>
        </w:rPr>
        <w:t xml:space="preserve"> each product category along with the total number of orders placed in that category</w:t>
      </w:r>
      <w:r w:rsidRPr="001C4E4B">
        <w:rPr>
          <w:bCs/>
        </w:rPr>
        <w:t>.</w:t>
      </w:r>
    </w:p>
    <w:p w14:paraId="7689C9EE" w14:textId="5744A9B8" w:rsidR="001C4E4B" w:rsidRPr="001C4E4B" w:rsidRDefault="001C4E4B" w:rsidP="001C4E4B">
      <w:pPr>
        <w:spacing w:after="120"/>
        <w:jc w:val="both"/>
        <w:rPr>
          <w:b/>
        </w:rPr>
      </w:pPr>
      <w:r w:rsidRPr="001C4E4B">
        <w:rPr>
          <w:b/>
        </w:rPr>
        <w:t>Query 3 — Revenue and Quantity by Fulfilment Method</w:t>
      </w:r>
      <w:r w:rsidRPr="001C4E4B">
        <w:rPr>
          <w:bCs/>
        </w:rPr>
        <w:t>:</w:t>
      </w:r>
      <w:r w:rsidRPr="001C4E4B">
        <w:rPr>
          <w:bCs/>
        </w:rPr>
        <w:t xml:space="preserve"> </w:t>
      </w:r>
      <w:r w:rsidRPr="001C4E4B">
        <w:rPr>
          <w:bCs/>
        </w:rPr>
        <w:t>Write a query that returns each fulfilment method with its total number of orders, total units sold, and total revenue — excluding cancelled and pending orders — sorted by highest revenue first</w:t>
      </w:r>
      <w:r w:rsidRPr="001C4E4B">
        <w:rPr>
          <w:b/>
        </w:rPr>
        <w:t>.</w:t>
      </w:r>
    </w:p>
    <w:p w14:paraId="6CB3DFE7" w14:textId="42357883" w:rsidR="001C4E4B" w:rsidRPr="001C4E4B" w:rsidRDefault="001C4E4B" w:rsidP="001C4E4B">
      <w:pPr>
        <w:spacing w:after="120"/>
        <w:jc w:val="both"/>
        <w:rPr>
          <w:b/>
        </w:rPr>
      </w:pPr>
      <w:r w:rsidRPr="001C4E4B">
        <w:rPr>
          <w:b/>
        </w:rPr>
        <w:t>Query 4 — Monthly Sales Trend:</w:t>
      </w:r>
      <w:r w:rsidR="00AE5E3C">
        <w:rPr>
          <w:b/>
        </w:rPr>
        <w:t xml:space="preserve"> </w:t>
      </w:r>
      <w:r w:rsidRPr="00AE5E3C">
        <w:rPr>
          <w:bCs/>
        </w:rPr>
        <w:t>Write a query that returns each month along with the total number of orders and total revenue generated in that month, excluding cancelled and pending orders, sorted chronologically from earliest to latest.</w:t>
      </w:r>
    </w:p>
    <w:p w14:paraId="23E5D35B" w14:textId="77777777" w:rsidR="00AE5E3C" w:rsidRDefault="001C4E4B" w:rsidP="00AE5E3C">
      <w:pPr>
        <w:spacing w:after="120"/>
        <w:jc w:val="both"/>
        <w:rPr>
          <w:bCs/>
        </w:rPr>
      </w:pPr>
      <w:r w:rsidRPr="001C4E4B">
        <w:rPr>
          <w:b/>
        </w:rPr>
        <w:t>Query 5 — Top 5 Best-Selling SKUs per Category:</w:t>
      </w:r>
      <w:r w:rsidR="00AE5E3C">
        <w:rPr>
          <w:b/>
        </w:rPr>
        <w:t xml:space="preserve"> </w:t>
      </w:r>
      <w:r w:rsidRPr="00AE5E3C">
        <w:rPr>
          <w:bCs/>
        </w:rPr>
        <w:t>Write a query that returns the top 5 SKUs in each product category ranked by total revenue, showing the category, SKU, total revenue, total units sold, and rank — excluding cancelled, pending, and zero-quantity orders.</w:t>
      </w:r>
    </w:p>
    <w:p w14:paraId="63F11498" w14:textId="26AD3710" w:rsidR="003121ED" w:rsidRPr="00AE5E3C" w:rsidRDefault="00AE5E3C" w:rsidP="00AE5E3C">
      <w:pPr>
        <w:spacing w:after="120"/>
        <w:jc w:val="both"/>
        <w:rPr>
          <w:bCs/>
        </w:rPr>
      </w:pPr>
      <w:r>
        <w:rPr>
          <w:bCs/>
        </w:rPr>
        <w:br w:type="column"/>
      </w:r>
      <w:r w:rsidR="00671A87">
        <w:rPr>
          <w:b/>
        </w:rPr>
        <w:lastRenderedPageBreak/>
        <w:t>!!!</w:t>
      </w:r>
      <w:r w:rsidR="007D1997">
        <w:rPr>
          <w:b/>
        </w:rPr>
        <w:t xml:space="preserve"> </w:t>
      </w:r>
      <w:r w:rsidR="00671A87">
        <w:rPr>
          <w:b/>
        </w:rPr>
        <w:t>Submission Guidelines</w:t>
      </w:r>
      <w:r w:rsidR="007D1997">
        <w:rPr>
          <w:b/>
        </w:rPr>
        <w:t xml:space="preserve"> </w:t>
      </w:r>
      <w:r w:rsidR="00671A87">
        <w:rPr>
          <w:b/>
        </w:rPr>
        <w:t xml:space="preserve">!!!  </w:t>
      </w:r>
    </w:p>
    <w:p w14:paraId="32AFF0BF" w14:textId="77777777" w:rsidR="003121ED" w:rsidRDefault="00671A87">
      <w:pPr>
        <w:spacing w:before="240" w:after="120"/>
        <w:jc w:val="both"/>
      </w:pPr>
      <w:r>
        <w:rPr>
          <w:b/>
        </w:rPr>
        <w:t>Submit</w:t>
      </w:r>
      <w:r>
        <w:t>:</w:t>
      </w:r>
    </w:p>
    <w:p w14:paraId="22B3ADF3" w14:textId="77777777" w:rsidR="003121ED" w:rsidRDefault="00671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>Submit the SQL query script and the CSV results for each query in a GitHub repository.</w:t>
      </w:r>
      <w:r>
        <w:fldChar w:fldCharType="begin"/>
      </w:r>
      <w:r>
        <w:instrText xml:space="preserve"> HYPERLINK "https://github.com/ITCS6190-Fall2025/Handson-L9-Spark-Streaming-MachineLearning-MLlib/tree/main" </w:instrText>
      </w:r>
      <w:r>
        <w:fldChar w:fldCharType="separate"/>
      </w:r>
    </w:p>
    <w:p w14:paraId="6224FF98" w14:textId="77777777" w:rsidR="003121ED" w:rsidRDefault="00671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fldChar w:fldCharType="end"/>
      </w:r>
      <w:r>
        <w:rPr>
          <w:color w:val="000000"/>
        </w:rPr>
        <w:t>Your final README with explanations, approach, and a screenshot of CloudWatch, IAM role, and S3 Buckets.</w:t>
      </w:r>
    </w:p>
    <w:sectPr w:rsidR="003121ED" w:rsidSect="007D1997">
      <w:headerReference w:type="default" r:id="rId9"/>
      <w:pgSz w:w="12240" w:h="15840"/>
      <w:pgMar w:top="1134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1DC285" w14:textId="77777777" w:rsidR="001F772A" w:rsidRDefault="001F772A">
      <w:pPr>
        <w:spacing w:after="0" w:line="240" w:lineRule="auto"/>
      </w:pPr>
      <w:r>
        <w:separator/>
      </w:r>
    </w:p>
  </w:endnote>
  <w:endnote w:type="continuationSeparator" w:id="0">
    <w:p w14:paraId="50B3BEB5" w14:textId="77777777" w:rsidR="001F772A" w:rsidRDefault="001F7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AAEA6" w14:textId="77777777" w:rsidR="001F772A" w:rsidRDefault="001F772A">
      <w:pPr>
        <w:spacing w:after="0" w:line="240" w:lineRule="auto"/>
      </w:pPr>
      <w:r>
        <w:separator/>
      </w:r>
    </w:p>
  </w:footnote>
  <w:footnote w:type="continuationSeparator" w:id="0">
    <w:p w14:paraId="3A34C410" w14:textId="77777777" w:rsidR="001F772A" w:rsidRDefault="001F7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509ED" w14:textId="77777777" w:rsidR="003121ED" w:rsidRDefault="003121ED">
    <w:pPr>
      <w:widowControl w:val="0"/>
      <w:spacing w:after="0" w:line="276" w:lineRule="auto"/>
    </w:pPr>
  </w:p>
  <w:tbl>
    <w:tblPr>
      <w:tblStyle w:val="a"/>
      <w:tblpPr w:leftFromText="180" w:rightFromText="180" w:topFromText="180" w:bottomFromText="180" w:vertAnchor="text" w:tblpX="30"/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343"/>
      <w:gridCol w:w="4017"/>
    </w:tblGrid>
    <w:tr w:rsidR="003121ED" w14:paraId="35FF8A69" w14:textId="77777777">
      <w:trPr>
        <w:trHeight w:val="1026"/>
      </w:trPr>
      <w:tc>
        <w:tcPr>
          <w:tcW w:w="5343" w:type="dxa"/>
        </w:tcPr>
        <w:p w14:paraId="6AAA930D" w14:textId="77777777" w:rsidR="003121ED" w:rsidRDefault="00671A87">
          <w:pPr>
            <w:tabs>
              <w:tab w:val="center" w:pos="4680"/>
              <w:tab w:val="right" w:pos="9360"/>
              <w:tab w:val="right" w:pos="5308"/>
            </w:tabs>
          </w:pPr>
          <w:r>
            <w:rPr>
              <w:noProof/>
            </w:rPr>
            <w:drawing>
              <wp:inline distT="0" distB="0" distL="0" distR="0" wp14:anchorId="06790F15" wp14:editId="6D444577">
                <wp:extent cx="2626620" cy="603337"/>
                <wp:effectExtent l="0" t="0" r="0" b="0"/>
                <wp:docPr id="3" name="image1.png" descr="A black background with green and gold tex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black background with green and gold text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6620" cy="60333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7" w:type="dxa"/>
          <w:vAlign w:val="center"/>
        </w:tcPr>
        <w:p w14:paraId="2CD83E47" w14:textId="77777777" w:rsidR="003121ED" w:rsidRDefault="00671A87">
          <w:pPr>
            <w:spacing w:before="160"/>
            <w:ind w:right="51"/>
            <w:jc w:val="right"/>
            <w:rPr>
              <w:i/>
            </w:rPr>
          </w:pPr>
          <w:r>
            <w:rPr>
              <w:i/>
            </w:rPr>
            <w:t>Cloud Computing for Data Analysis</w:t>
          </w:r>
        </w:p>
        <w:p w14:paraId="7ED9FA7D" w14:textId="0FD597A0" w:rsidR="003121ED" w:rsidRDefault="00671A87">
          <w:pPr>
            <w:ind w:right="49"/>
            <w:jc w:val="right"/>
            <w:rPr>
              <w:i/>
            </w:rPr>
          </w:pPr>
          <w:r>
            <w:rPr>
              <w:i/>
            </w:rPr>
            <w:t xml:space="preserve">ITCS 6190/8190, </w:t>
          </w:r>
          <w:r w:rsidR="00FA2BF3">
            <w:rPr>
              <w:i/>
            </w:rPr>
            <w:t>Spring</w:t>
          </w:r>
          <w:r>
            <w:rPr>
              <w:i/>
            </w:rPr>
            <w:t xml:space="preserve"> 202</w:t>
          </w:r>
          <w:r w:rsidR="00FA2BF3">
            <w:rPr>
              <w:i/>
            </w:rPr>
            <w:t>6</w:t>
          </w:r>
        </w:p>
        <w:p w14:paraId="0B6B7F4E" w14:textId="77777777" w:rsidR="003121ED" w:rsidRDefault="00671A87">
          <w:pPr>
            <w:ind w:right="49"/>
            <w:jc w:val="right"/>
            <w:rPr>
              <w:i/>
            </w:rPr>
          </w:pPr>
          <w:r>
            <w:rPr>
              <w:i/>
            </w:rPr>
            <w:t>Marco Vieira</w:t>
          </w:r>
        </w:p>
      </w:tc>
    </w:tr>
  </w:tbl>
  <w:p w14:paraId="276DA507" w14:textId="77777777" w:rsidR="003121ED" w:rsidRDefault="003121ED">
    <w:pPr>
      <w:tabs>
        <w:tab w:val="center" w:pos="4680"/>
        <w:tab w:val="right" w:pos="9360"/>
      </w:tabs>
      <w:spacing w:after="0" w:line="240" w:lineRule="auto"/>
    </w:pPr>
  </w:p>
  <w:p w14:paraId="3460D0F0" w14:textId="77777777" w:rsidR="003121ED" w:rsidRDefault="003121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0297A"/>
    <w:multiLevelType w:val="multilevel"/>
    <w:tmpl w:val="E9448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F13A2"/>
    <w:multiLevelType w:val="multilevel"/>
    <w:tmpl w:val="B8669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D57CC"/>
    <w:multiLevelType w:val="multilevel"/>
    <w:tmpl w:val="01AA2D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49623328">
    <w:abstractNumId w:val="2"/>
  </w:num>
  <w:num w:numId="2" w16cid:durableId="1803229445">
    <w:abstractNumId w:val="0"/>
  </w:num>
  <w:num w:numId="3" w16cid:durableId="107146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ED"/>
    <w:rsid w:val="000A606B"/>
    <w:rsid w:val="001C4E4B"/>
    <w:rsid w:val="001F772A"/>
    <w:rsid w:val="003121ED"/>
    <w:rsid w:val="00671A87"/>
    <w:rsid w:val="007D1997"/>
    <w:rsid w:val="00AD746E"/>
    <w:rsid w:val="00AE5E3C"/>
    <w:rsid w:val="00C52491"/>
    <w:rsid w:val="00FA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3B36"/>
  <w15:docId w15:val="{93090104-40F5-4083-9AAD-EA7DEC0C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A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4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A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A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3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C13F5F"/>
  </w:style>
  <w:style w:type="character" w:customStyle="1" w:styleId="s2">
    <w:name w:val="s2"/>
    <w:basedOn w:val="DefaultParagraphFont"/>
    <w:rsid w:val="00C13F5F"/>
  </w:style>
  <w:style w:type="paragraph" w:customStyle="1" w:styleId="p2">
    <w:name w:val="p2"/>
    <w:basedOn w:val="Normal"/>
    <w:rsid w:val="00957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27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A8B"/>
  </w:style>
  <w:style w:type="paragraph" w:styleId="Footer">
    <w:name w:val="footer"/>
    <w:basedOn w:val="Normal"/>
    <w:link w:val="FooterChar"/>
    <w:uiPriority w:val="99"/>
    <w:unhideWhenUsed/>
    <w:rsid w:val="00E27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A8B"/>
  </w:style>
  <w:style w:type="table" w:styleId="TableGrid">
    <w:name w:val="Table Grid"/>
    <w:basedOn w:val="TableNormal"/>
    <w:uiPriority w:val="39"/>
    <w:rsid w:val="008E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7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/>
    </w:rPr>
  </w:style>
  <w:style w:type="character" w:styleId="Hyperlink">
    <w:name w:val="Hyperlink"/>
    <w:basedOn w:val="DefaultParagraphFont"/>
    <w:uiPriority w:val="99"/>
    <w:unhideWhenUsed/>
    <w:rsid w:val="000D7FF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C31D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24E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4E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4E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4E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4EE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5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CC8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hedevastator/unlock-profits-with-e-commerce-sales-dat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ThzClHohR4eFcr8ZifRukeE3A==">CgMxLjA4AHIhMWJVOTZtZXQ3YzJrMXExSFd3cnpaNmZSaEY0OGJFdzZn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Vieira</dc:creator>
  <cp:lastModifiedBy>vinay devabhaktuni</cp:lastModifiedBy>
  <cp:revision>5</cp:revision>
  <dcterms:created xsi:type="dcterms:W3CDTF">2025-10-25T14:54:00Z</dcterms:created>
  <dcterms:modified xsi:type="dcterms:W3CDTF">2026-04-05T16:56:00Z</dcterms:modified>
</cp:coreProperties>
</file>