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02E3" w14:textId="77777777" w:rsidR="00056C94" w:rsidRDefault="000074CE">
      <w:pPr>
        <w:spacing w:after="10" w:line="249" w:lineRule="auto"/>
        <w:ind w:left="123" w:right="0"/>
        <w:jc w:val="left"/>
      </w:pPr>
      <w:r>
        <w:t xml:space="preserve">IDENTIFICAÇÃO DE INDICADORES PARA PREVISÃO DE INSOLVÊNCIA DAS </w:t>
      </w:r>
    </w:p>
    <w:p w14:paraId="749C9F0B" w14:textId="77777777" w:rsidR="00056C94" w:rsidRDefault="000074CE">
      <w:pPr>
        <w:spacing w:after="0" w:line="259" w:lineRule="auto"/>
        <w:ind w:right="519"/>
        <w:jc w:val="center"/>
      </w:pPr>
      <w:r>
        <w:t xml:space="preserve">DISTRIBUIDORAS DE ENERGIA ELÉTRICA POR MEIO DE REGRESSÃO </w:t>
      </w:r>
    </w:p>
    <w:p w14:paraId="378E6E5F" w14:textId="77777777" w:rsidR="00056C94" w:rsidRDefault="000074CE">
      <w:pPr>
        <w:spacing w:after="0" w:line="259" w:lineRule="auto"/>
        <w:ind w:right="517"/>
        <w:jc w:val="center"/>
      </w:pPr>
      <w:r>
        <w:t xml:space="preserve">LOGÍSTICA PARA DADOS EM PAINEL </w:t>
      </w:r>
    </w:p>
    <w:p w14:paraId="6E2CF246" w14:textId="77777777" w:rsidR="00056C94" w:rsidRDefault="000074CE">
      <w:pPr>
        <w:spacing w:after="0" w:line="259" w:lineRule="auto"/>
        <w:ind w:left="0" w:right="457" w:firstLine="0"/>
        <w:jc w:val="center"/>
      </w:pPr>
      <w:r>
        <w:t xml:space="preserve"> </w:t>
      </w:r>
    </w:p>
    <w:p w14:paraId="4D57575F" w14:textId="77777777" w:rsidR="00056C94" w:rsidRDefault="000074CE">
      <w:pPr>
        <w:spacing w:after="10" w:line="249" w:lineRule="auto"/>
        <w:ind w:left="135" w:right="0"/>
        <w:jc w:val="left"/>
      </w:pPr>
      <w:r>
        <w:t xml:space="preserve">IDENTIFICATION OF INDICATORS FOR PREDICTING THE INSOLVENCY OF </w:t>
      </w:r>
    </w:p>
    <w:p w14:paraId="2ABFBF97" w14:textId="77777777" w:rsidR="00056C94" w:rsidRDefault="000074CE">
      <w:pPr>
        <w:spacing w:after="10" w:line="249" w:lineRule="auto"/>
        <w:ind w:left="2942" w:right="0" w:hanging="2957"/>
        <w:jc w:val="left"/>
      </w:pPr>
      <w:r>
        <w:t xml:space="preserve">ELECTRICITY DISTRIBUTION UTILITIES THROUGH LOGISTIC REGRESSION MODEL FOR PANEL DATA </w:t>
      </w:r>
    </w:p>
    <w:p w14:paraId="1925C2CC" w14:textId="77777777" w:rsidR="00056C94" w:rsidRDefault="000074CE">
      <w:pPr>
        <w:spacing w:after="0" w:line="259" w:lineRule="auto"/>
        <w:ind w:left="0" w:right="0" w:firstLine="0"/>
        <w:jc w:val="left"/>
      </w:pPr>
      <w:r>
        <w:t xml:space="preserve"> </w:t>
      </w:r>
    </w:p>
    <w:p w14:paraId="58AED5C3" w14:textId="77777777" w:rsidR="00056C94" w:rsidRDefault="000074CE">
      <w:pPr>
        <w:spacing w:after="0" w:line="259" w:lineRule="auto"/>
        <w:ind w:left="0" w:right="0" w:firstLine="0"/>
        <w:jc w:val="left"/>
      </w:pPr>
      <w:r>
        <w:t xml:space="preserve"> </w:t>
      </w:r>
    </w:p>
    <w:p w14:paraId="464B88E2" w14:textId="77777777" w:rsidR="00056C94" w:rsidRDefault="000074CE">
      <w:pPr>
        <w:spacing w:after="0" w:line="259" w:lineRule="auto"/>
        <w:ind w:right="503"/>
        <w:jc w:val="right"/>
      </w:pPr>
      <w:r>
        <w:t xml:space="preserve">Shirley Fernandes Pereira da Silva  </w:t>
      </w:r>
    </w:p>
    <w:p w14:paraId="5ACF2748" w14:textId="77777777" w:rsidR="00056C94" w:rsidRDefault="000074CE">
      <w:pPr>
        <w:spacing w:after="14" w:line="249" w:lineRule="auto"/>
        <w:ind w:left="1377" w:right="503"/>
        <w:jc w:val="right"/>
      </w:pPr>
      <w:r>
        <w:t xml:space="preserve">Mestre em Ciências Contábeis (Uerj) </w:t>
      </w:r>
    </w:p>
    <w:p w14:paraId="5822E58C" w14:textId="77777777" w:rsidR="00056C94" w:rsidRDefault="000074CE">
      <w:pPr>
        <w:spacing w:after="14" w:line="249" w:lineRule="auto"/>
        <w:ind w:left="1377" w:right="503"/>
        <w:jc w:val="right"/>
      </w:pPr>
      <w:r>
        <w:t xml:space="preserve">Programa de Pós-graduação em Ciências Contábeis (PPGCC/Uerj) </w:t>
      </w:r>
      <w:r>
        <w:rPr>
          <w:color w:val="000080"/>
          <w:u w:val="single" w:color="000080"/>
        </w:rPr>
        <w:t>shirley.fernandes99@hotmail.com</w:t>
      </w:r>
      <w:r>
        <w:t xml:space="preserve"> </w:t>
      </w:r>
    </w:p>
    <w:p w14:paraId="4DCD1762" w14:textId="77777777" w:rsidR="00056C94" w:rsidRDefault="000074CE">
      <w:pPr>
        <w:spacing w:after="0" w:line="259" w:lineRule="auto"/>
        <w:ind w:left="0" w:right="457" w:firstLine="0"/>
        <w:jc w:val="center"/>
      </w:pPr>
      <w:r>
        <w:t xml:space="preserve"> </w:t>
      </w:r>
    </w:p>
    <w:p w14:paraId="5006D72D" w14:textId="77777777" w:rsidR="00056C94" w:rsidRDefault="000074CE">
      <w:pPr>
        <w:spacing w:after="0" w:line="259" w:lineRule="auto"/>
        <w:ind w:right="503"/>
        <w:jc w:val="right"/>
      </w:pPr>
      <w:r>
        <w:t xml:space="preserve">José Francisco Moreira Pessanha </w:t>
      </w:r>
    </w:p>
    <w:p w14:paraId="3179CB9D" w14:textId="77777777" w:rsidR="00056C94" w:rsidRDefault="000074CE">
      <w:pPr>
        <w:spacing w:after="14" w:line="249" w:lineRule="auto"/>
        <w:ind w:left="1377" w:right="503"/>
        <w:jc w:val="right"/>
      </w:pPr>
      <w:r>
        <w:t xml:space="preserve">Doutor em Engenharia Elétrica (PUC-Rio) Professor do Programa de Pós-graduação em Ciências Contábeis (PPGCC/Uerj)  </w:t>
      </w:r>
      <w:r>
        <w:rPr>
          <w:color w:val="000080"/>
          <w:u w:val="single" w:color="000080"/>
        </w:rPr>
        <w:t>jose.pessanha@uerj.br</w:t>
      </w:r>
      <w:r>
        <w:t xml:space="preserve"> </w:t>
      </w:r>
    </w:p>
    <w:p w14:paraId="28851FF3" w14:textId="77777777" w:rsidR="00056C94" w:rsidRDefault="000074CE">
      <w:pPr>
        <w:spacing w:after="0" w:line="259" w:lineRule="auto"/>
        <w:ind w:left="0" w:right="0" w:firstLine="0"/>
        <w:jc w:val="left"/>
      </w:pPr>
      <w:r>
        <w:t xml:space="preserve"> </w:t>
      </w:r>
    </w:p>
    <w:p w14:paraId="162785EC" w14:textId="77777777" w:rsidR="00056C94" w:rsidRDefault="000074CE">
      <w:pPr>
        <w:spacing w:after="0" w:line="259" w:lineRule="auto"/>
        <w:ind w:left="0" w:right="0" w:firstLine="0"/>
        <w:jc w:val="left"/>
      </w:pPr>
      <w:r>
        <w:t xml:space="preserve"> </w:t>
      </w:r>
    </w:p>
    <w:p w14:paraId="05495DA5" w14:textId="77777777" w:rsidR="00056C94" w:rsidRDefault="000074CE">
      <w:pPr>
        <w:spacing w:after="10" w:line="249" w:lineRule="auto"/>
        <w:ind w:left="-5" w:right="0"/>
        <w:jc w:val="left"/>
      </w:pPr>
      <w:r>
        <w:t xml:space="preserve">Resumo: </w:t>
      </w:r>
    </w:p>
    <w:p w14:paraId="6A9A2B2D" w14:textId="77777777" w:rsidR="00056C94" w:rsidRDefault="000074CE">
      <w:pPr>
        <w:ind w:left="-5" w:right="504"/>
      </w:pPr>
      <w:r>
        <w:rPr>
          <w:noProof/>
        </w:rPr>
        <w:drawing>
          <wp:anchor distT="0" distB="0" distL="114300" distR="114300" simplePos="0" relativeHeight="251658240" behindDoc="0" locked="0" layoutInCell="1" allowOverlap="0" wp14:anchorId="458C6844" wp14:editId="3688DF95">
            <wp:simplePos x="0" y="0"/>
            <wp:positionH relativeFrom="page">
              <wp:posOffset>30480</wp:posOffset>
            </wp:positionH>
            <wp:positionV relativeFrom="page">
              <wp:posOffset>5922266</wp:posOffset>
            </wp:positionV>
            <wp:extent cx="1030224" cy="3727704"/>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a:stretch>
                      <a:fillRect/>
                    </a:stretch>
                  </pic:blipFill>
                  <pic:spPr>
                    <a:xfrm>
                      <a:off x="0" y="0"/>
                      <a:ext cx="1030224" cy="3727704"/>
                    </a:xfrm>
                    <a:prstGeom prst="rect">
                      <a:avLst/>
                    </a:prstGeom>
                  </pic:spPr>
                </pic:pic>
              </a:graphicData>
            </a:graphic>
          </wp:anchor>
        </w:drawing>
      </w:r>
      <w:r>
        <w:t>Este trabalho tem como objetivo identificar os indicadores econômicos e financeiros mais relevantes para a previsão de insolvência das distribuidoras de energia elétrica atuantes no Brasil. O trabalho foi realizado com base em 18 indicadores derivados das demonstrações contábeis divulgadas no endereço eletrônico da Agência Nacional de Energia Elétrica (ANEEL) para 62 concessionárias de distribuição no período de 2011-2018. A identificação dos indicadores mais relevantes foi realizada por meio de uma busca e</w:t>
      </w:r>
      <w:r>
        <w:t xml:space="preserve">xaustiva, na qual são avaliados modelos de regressão logística para dados em painel para classificar as distribuidoras entre solventes e insolventes, mas com diferentes combinações de indicadores entre as variáveis explicativas. As análises realizadas identificaram cinco indicadores relevantes, nomeadamente o lucro líquido, a dependência/independência financeira, a liquidez geral e as perdas não técnicas.  </w:t>
      </w:r>
    </w:p>
    <w:p w14:paraId="37774BF1" w14:textId="77777777" w:rsidR="00056C94" w:rsidRDefault="000074CE">
      <w:pPr>
        <w:spacing w:after="0" w:line="259" w:lineRule="auto"/>
        <w:ind w:left="0" w:right="0" w:firstLine="0"/>
        <w:jc w:val="left"/>
      </w:pPr>
      <w:r>
        <w:t xml:space="preserve"> </w:t>
      </w:r>
    </w:p>
    <w:p w14:paraId="76A93A48" w14:textId="77777777" w:rsidR="00056C94" w:rsidRDefault="000074CE">
      <w:pPr>
        <w:ind w:left="-5" w:right="504"/>
      </w:pPr>
      <w:r>
        <w:t>Palavras-chave:</w:t>
      </w:r>
      <w:r>
        <w:t xml:space="preserve"> distribuidoras de energia elétrica; insolvência; regressão logística. </w:t>
      </w:r>
    </w:p>
    <w:p w14:paraId="552DE546" w14:textId="77777777" w:rsidR="00056C94" w:rsidRDefault="000074CE">
      <w:pPr>
        <w:spacing w:after="0" w:line="259" w:lineRule="auto"/>
        <w:ind w:left="0" w:right="0" w:firstLine="0"/>
        <w:jc w:val="left"/>
      </w:pPr>
      <w:r>
        <w:t xml:space="preserve"> </w:t>
      </w:r>
    </w:p>
    <w:p w14:paraId="5CC197B4" w14:textId="77777777" w:rsidR="00056C94" w:rsidRDefault="000074CE">
      <w:pPr>
        <w:spacing w:after="10" w:line="249" w:lineRule="auto"/>
        <w:ind w:left="-5" w:right="0"/>
        <w:jc w:val="left"/>
      </w:pPr>
      <w:r>
        <w:t xml:space="preserve">Abstract: </w:t>
      </w:r>
    </w:p>
    <w:p w14:paraId="09E5B61A" w14:textId="77777777" w:rsidR="00056C94" w:rsidRDefault="000074CE">
      <w:pPr>
        <w:ind w:left="-5" w:right="504"/>
      </w:pPr>
      <w:r>
        <w:t>This work aims to identify the most relevant economic and financial indicators for predicting the insolvency of the Brazilian electricity distribution utilities. The work was carried out based on 18 indicators from accounting statements published on the website of the Brazilian National Electric Energy Agency (ANEEL) for 62 distribution utilities in the period 2011-2018. The identification of the most relevant indicators was carried out through an exhaustive search, in which logistic regression models for p</w:t>
      </w:r>
      <w:r>
        <w:t xml:space="preserve">anel data classify the utilities between solvents and insolvents, but with different indicators in the explanatory variables set. The analyzes identified five important indicators, namely the net profit, the financial dependence/independence, the general liquidity and the non-technical losses.  </w:t>
      </w:r>
    </w:p>
    <w:p w14:paraId="4C87B187" w14:textId="77777777" w:rsidR="00056C94" w:rsidRDefault="000074CE">
      <w:pPr>
        <w:spacing w:after="0" w:line="259" w:lineRule="auto"/>
        <w:ind w:left="0" w:right="0" w:firstLine="0"/>
        <w:jc w:val="left"/>
      </w:pPr>
      <w:r>
        <w:t xml:space="preserve"> </w:t>
      </w:r>
    </w:p>
    <w:p w14:paraId="0CB256B9" w14:textId="77777777" w:rsidR="00056C94" w:rsidRDefault="000074CE">
      <w:pPr>
        <w:ind w:left="-5" w:right="504"/>
      </w:pPr>
      <w:r>
        <w:lastRenderedPageBreak/>
        <w:t>Keywords:</w:t>
      </w:r>
      <w:r>
        <w:t xml:space="preserve"> electricity distribution utilities; insolvency; logistic regression.  </w:t>
      </w:r>
    </w:p>
    <w:p w14:paraId="30B5A00B" w14:textId="77777777" w:rsidR="00056C94" w:rsidRDefault="000074CE">
      <w:pPr>
        <w:spacing w:after="0" w:line="259" w:lineRule="auto"/>
        <w:ind w:left="0" w:right="0" w:firstLine="0"/>
        <w:jc w:val="left"/>
      </w:pPr>
      <w:r>
        <w:t xml:space="preserve"> </w:t>
      </w:r>
    </w:p>
    <w:p w14:paraId="42C99F9C" w14:textId="77777777" w:rsidR="00056C94" w:rsidRDefault="000074CE">
      <w:pPr>
        <w:spacing w:after="0" w:line="259" w:lineRule="auto"/>
        <w:ind w:left="0" w:right="0" w:firstLine="0"/>
        <w:jc w:val="left"/>
      </w:pPr>
      <w:r>
        <w:t xml:space="preserve"> </w:t>
      </w:r>
    </w:p>
    <w:p w14:paraId="4BFD06CD" w14:textId="77777777" w:rsidR="00056C94" w:rsidRDefault="000074CE">
      <w:pPr>
        <w:spacing w:after="10" w:line="249" w:lineRule="auto"/>
        <w:ind w:left="-5" w:right="0"/>
        <w:jc w:val="left"/>
      </w:pPr>
      <w:r>
        <w:t>1 Introdução</w:t>
      </w:r>
      <w:r>
        <w:t xml:space="preserve"> </w:t>
      </w:r>
    </w:p>
    <w:p w14:paraId="44FACC3A" w14:textId="77777777" w:rsidR="00056C94" w:rsidRDefault="000074CE">
      <w:pPr>
        <w:ind w:left="-15" w:right="504" w:firstLine="852"/>
      </w:pPr>
      <w:r>
        <w:t>As transformações tecnológicas decorrentes do advento da indústria 4.0 (SCHWAB, 2016) e a sustentabilidade econômico-financeira dos negócios estão entre as principais preocupações do mundo empresarial. Esta situação é bem exemplificada pelas concessionárias de distribuição de energia elétrica, empresas responsáveis pelo fornecimento de energia elétrica de forma confiável e com preços acessíveis para milhões de unidades consumidoras. As distribuidoras conectam as unidades consumidoras ao sistema de transmiss</w:t>
      </w:r>
      <w:r>
        <w:t xml:space="preserve">ão/geração em alta tensão (&gt; 230 KV), </w:t>
      </w:r>
      <w:r>
        <w:t>i.e.</w:t>
      </w:r>
      <w:r>
        <w:t xml:space="preserve">, as distribuidoras conectam a sociedade ao mercado atacadista de energia elétrica (GANIM, 2019).  </w:t>
      </w:r>
    </w:p>
    <w:p w14:paraId="64799A2B" w14:textId="77777777" w:rsidR="00056C94" w:rsidRDefault="000074CE">
      <w:pPr>
        <w:ind w:left="-15" w:right="504" w:firstLine="852"/>
      </w:pPr>
      <w:r>
        <w:t xml:space="preserve">Por razões técnicas e econômicas a atividade de distribuição de energia elétrica é organizada como monopólio natural regulado (BENJÓ, 1999). No Brasil, a regulação técnica e econômica das concessionárias de distribuição é realizada pela Agência Nacional de Energia Elétrica (ANEEL), cuja missão principal consiste em zelar pelo equilíbrio econômicofinanceiro dos contratos de concessão das distribuidoras (BRUGNI </w:t>
      </w:r>
      <w:r>
        <w:t>et al.</w:t>
      </w:r>
      <w:r>
        <w:t>, 2012), conciliando os conflitos entre a sustentabilidade econômica dos agentes de distribuição e os benefícios para a sociedade, representados pela modicidade tarifária, continuidade do fornecimento e a universalização do atendimento. Em termos práticos, isto significa que os preços praticados pelas distribuidoras são fixados pela ANEEL, por meio de mecanismos de revisões e reajustes tarifários periódicos ou extraordinários, nas condições previstas nos contratos de concessão.  Além de lidar com os r</w:t>
      </w:r>
      <w:r>
        <w:t xml:space="preserve">iscos regulatórios inerentes aos contratos de concessão, as distribuidoras brasileiras enfrentam algumas ameaças que podem comprometer suas receitas, entre as quais destacam-se a persistência de elevados níveis de perdas não técnicas (LEITE </w:t>
      </w:r>
      <w:r>
        <w:t>et al.</w:t>
      </w:r>
      <w:r>
        <w:t xml:space="preserve">, 2020), a inadimplência e a disseminação da geração distribuída solar fotovoltaica. Porém, a maior ameaça surgiu recentemente com a retração econômica provocada pela pandemia de Covid 19 que reduziu significativamente a demanda por energia elétrica, implicando na </w:t>
      </w:r>
      <w:r>
        <w:t>sobrecontratação de energia para atender a demanda (ANEEL, 2020). Adicionalmente, eventos adversos não gerenciáveis pelas distribuidoras podem “ensejar a falta de liquidez das distribuidoras e o risco de insolvência financeira dos fluxos de pagamentos regulados do setor elétrico” (ANEEL, 2020), comprometendo o equilíbrio econômico-financeiro das concessões e, por esta razão, demandar aumentos tarifários e aportes governamentais para resgatar as concessionárias de distribuição em dificuldade. Concomitantemen</w:t>
      </w:r>
      <w:r>
        <w:t>te, a necessidade de se adequar aos novos modelos de gestão, a perspectiva de eletrificação dos transportes com a disseminação dos veículos elétricos e o advento das redes elétricas inteligentes (</w:t>
      </w:r>
      <w:r>
        <w:t>smart grids</w:t>
      </w:r>
      <w:r>
        <w:t xml:space="preserve">) apontam para a necessidade de grandes investimentos para atualização tecnológica das redes de distribuição (RIVERA </w:t>
      </w:r>
      <w:r>
        <w:t>et al.</w:t>
      </w:r>
      <w:r>
        <w:t xml:space="preserve">, 2013) e exigem da parte das distribuidoras um melhor controle de seus indicadores econômicos e financeiros. </w:t>
      </w:r>
    </w:p>
    <w:p w14:paraId="281C604E" w14:textId="77777777" w:rsidR="00056C94" w:rsidRDefault="000074CE">
      <w:pPr>
        <w:ind w:left="-15" w:right="504" w:firstLine="852"/>
      </w:pPr>
      <w:r>
        <w:t xml:space="preserve">Zylbersztajn e Lins (2010) observam que quando uma empresa gera lucro, ela não somente está gerando lucro para si e remunerando seus investidores, mas construindo outros valores para a sociedade. Prova disso são os tributos recolhidos sobre os lucros, beneficiando o governo na condução de suas políticas públicas. Por exemplo, o Imposto sobre Circulação de Mercadorias e Serviços (ICMS) que incide sobre as tarifas de energia elétrica é uma das principais fontes de arrecadação das Unidades da Federação. Sendo </w:t>
      </w:r>
      <w:r>
        <w:t xml:space="preserve">assim, zelar pela sustentabilidade econômico-financeira das concessionárias de distribuição é um aspecto crucial </w:t>
      </w:r>
      <w:r>
        <w:lastRenderedPageBreak/>
        <w:t xml:space="preserve">para o desenvolvimento do país, dada a essencialidade do fornecimento de energia elétrica e ao fato de que as concessionárias de distribuição podem ser consideradas </w:t>
      </w:r>
      <w:r>
        <w:t>too big to fail</w:t>
      </w:r>
      <w:r>
        <w:t xml:space="preserve"> (CARVALHO, 2016). Por esta razão, a ANEEL monitora a sustentabilidade econômica e financeira das distribuidoras para que seja capaz de atuar preventivamente visando evitar a insolvência das concessionárias de distribui</w:t>
      </w:r>
      <w:r>
        <w:t xml:space="preserve">ção e assim mitigar os prejuízos para a sociedade. Para alcançar este objetivo, a Resolução Aneel nº 396/2010 inaugurou a contabilidade regulatória para o segmento de energia elétrica (GANIM, 2019). </w:t>
      </w:r>
    </w:p>
    <w:p w14:paraId="63A74D67" w14:textId="77777777" w:rsidR="00056C94" w:rsidRDefault="000074CE">
      <w:pPr>
        <w:ind w:left="-15" w:right="504" w:firstLine="852"/>
      </w:pPr>
      <w:r>
        <w:t>Iniciativas como a da ANEEL confirmam a contabilidade como sendo a linguagem dos negócios (MARION, 2015) e como uma importante fonte de informações capazes de auxiliar o processo de tomada de decisões de forma eficaz. A motivação deste trabalho advém da nota técnica Aneel nº 353/2014, na qual a agência reguladora procurou monitorar com maior rigor, aprimorar a regulação do setor e criar indicadores econômicos e financeiros capazes de demonstrar a saúde financeira das concessionárias de distribuição de energ</w:t>
      </w:r>
      <w:r>
        <w:t xml:space="preserve">ia elétrica. Visando contribuir com a iniciativa da ANEEL, o presente trabalho tem como objetivo identificar os indicadores relevantes e formular modelos estatísticos capazes de prever a insolvência das distribuidoras de energia elétrica. </w:t>
      </w:r>
    </w:p>
    <w:p w14:paraId="245143AF" w14:textId="77777777" w:rsidR="00056C94" w:rsidRDefault="000074CE">
      <w:pPr>
        <w:ind w:left="-15" w:right="504" w:firstLine="852"/>
      </w:pPr>
      <w:r>
        <w:t xml:space="preserve">O presente artigo está organizado em seis seções. A seguir, na seção 2 apresenta-se uma breve descrição dos principais métodos usados na previsão de insolvência, a partir da qual justifica-se a opção pela regressão logística, cuja versão para dados em painel é introduzida na seção 3, seguida de uma breve apresentação das métricas utilizadas na avaliação da qualidade do ajuste e seleção de modelos. Na seção 4 apresenta-se a lista dos 18 indicadores econômicos e financeiros considerados neste trabalho, cujos </w:t>
      </w:r>
      <w:r>
        <w:t>valores foram obtidos em uma base de dados públicos disponibilizados no endereço eletrônico da agência reguladora (ANEEL, 2018). Na sequência, na seção 5 apresentam-se os resultados da análise de dados das distribuidoras de energia elétrica com destaque para a identificação dos indicadores com maior capacidade de discriminar empresas solventes e insolventes em um horizonte de 1 ano, um resultado alcançado com a avaliação de diversas especificações do modelo de regressão logística para dados em painel. Por f</w:t>
      </w:r>
      <w:r>
        <w:t xml:space="preserve">im, na seção 6 apresentam-se as principais conclusões do trabalho. </w:t>
      </w:r>
    </w:p>
    <w:p w14:paraId="5C9E4D31" w14:textId="77777777" w:rsidR="00056C94" w:rsidRDefault="000074CE">
      <w:pPr>
        <w:spacing w:after="0" w:line="259" w:lineRule="auto"/>
        <w:ind w:left="0" w:right="0" w:firstLine="0"/>
        <w:jc w:val="left"/>
      </w:pPr>
      <w:r>
        <w:t xml:space="preserve"> </w:t>
      </w:r>
    </w:p>
    <w:p w14:paraId="4004289E" w14:textId="77777777" w:rsidR="00056C94" w:rsidRDefault="000074CE">
      <w:pPr>
        <w:spacing w:after="10" w:line="249" w:lineRule="auto"/>
        <w:ind w:left="-5" w:right="0"/>
        <w:jc w:val="left"/>
      </w:pPr>
      <w:r>
        <w:t>2 Modelos de Previsão de Insolvência de Empresas</w:t>
      </w:r>
      <w:r>
        <w:t xml:space="preserve"> </w:t>
      </w:r>
    </w:p>
    <w:p w14:paraId="7A970ABD" w14:textId="77777777" w:rsidR="00056C94" w:rsidRDefault="000074CE">
      <w:pPr>
        <w:ind w:left="-15" w:right="504" w:firstLine="852"/>
      </w:pPr>
      <w:r>
        <w:t xml:space="preserve">No conceito empresarial, a insolvência caracteriza-se pela incapacidade de uma empresa conseguir liquidar seus passivos (obrigações) com seus ativos existentes. De acordo com Horta </w:t>
      </w:r>
      <w:r>
        <w:t>et al.</w:t>
      </w:r>
      <w:r>
        <w:t xml:space="preserve"> (2011), identificar a possibilidade de insolvência empresarial “permite que seja possível prever uma situação financeira difícil com certa antecedência, de forma que haja tempo hábil para serem adotadas medidas que revertam essa situação impedindo a geração de grandes custos sociais e financeiros”. </w:t>
      </w:r>
    </w:p>
    <w:p w14:paraId="0F83F098" w14:textId="77777777" w:rsidR="00056C94" w:rsidRDefault="000074CE">
      <w:pPr>
        <w:ind w:left="-15" w:right="504" w:firstLine="852"/>
      </w:pPr>
      <w:r>
        <w:t xml:space="preserve">O interesse por modelos de previsão de falência e insolvência não é novo e já conta com uma vasta literatura técnica, conforme indicado por Balcaen e Ooghe (2006) e Shi e Li (2019). Porém, segundo Shi e Li (2019), o interesse por modelos de previsão de falências é crescente, especialmente após a crise de 2008, conforme indicado pelo aumento do número de artigos publicados sobre o tema. </w:t>
      </w:r>
    </w:p>
    <w:p w14:paraId="53B1BB54" w14:textId="77777777" w:rsidR="00056C94" w:rsidRDefault="000074CE">
      <w:pPr>
        <w:ind w:left="-15" w:right="504" w:firstLine="852"/>
      </w:pPr>
      <w:r>
        <w:t xml:space="preserve">No que tange a aplicação de métodos estatísticos multivariados para previsão de empresas em dificuldades, falência ou insolvência, destaca-se o pioneirismo de Altman (1968) na aplicação da análise discriminante. Mais recentemente, com os avanços nos campos da estatística (BALCAEN; OOGHE, 2006), da inteligência artificial e da aprendizagem de </w:t>
      </w:r>
      <w:r>
        <w:lastRenderedPageBreak/>
        <w:t xml:space="preserve">máquina (SHI; LI, 2019), novas técnicas foram introduzidas na modelagem para previsão da insolvência com o objetivo de alcançar previsões mais precisas. </w:t>
      </w:r>
    </w:p>
    <w:p w14:paraId="646C63A0" w14:textId="77777777" w:rsidR="00056C94" w:rsidRDefault="000074CE">
      <w:pPr>
        <w:ind w:left="-15" w:right="504" w:firstLine="852"/>
      </w:pPr>
      <w:r>
        <w:t>Conforme exposto por Balcaen e Ooghe (2006), a análise discriminante assume premissas muito restritivas para sua aplicação apropriada na previsão de insolvência, nomeadamente a premissa de que as variáveis independentes tenham distribuição normal multivariada e a premissa de igualdade das matrizes de covariâncias entre as variáveis independentes nos grupos de empresas solventes e insolventes. Além de tais premissas dificilmente serem verificadas na prática, na análise discriminante a dimensão temporal não e</w:t>
      </w:r>
      <w:r>
        <w:t xml:space="preserve">stá representada explicitamente.  </w:t>
      </w:r>
    </w:p>
    <w:p w14:paraId="2D36D05C" w14:textId="77777777" w:rsidR="00056C94" w:rsidRDefault="000074CE">
      <w:pPr>
        <w:ind w:left="-15" w:right="504" w:firstLine="852"/>
      </w:pPr>
      <w:r>
        <w:t>Uma abordagem superior e menos restritiva é a regressão logística, introduzida na previsão de insolvência por Ohlson (1980). A regressão logística não requer hipóteses sobre a distribuição de probabilidades das variáveis independentes, nem a igualdade das matrizes de covariâncias. Adicionalmente, por meio de modelos para dados em painel pode-se acomodar a dimensão temporal. Os modelos de regressão logística fornecem estimativas da probabilidade de insolvência em função das variáveis independentes, um result</w:t>
      </w:r>
      <w:r>
        <w:t xml:space="preserve">ado conveniente em termos de interpretação (GUIMARÃES; RESENDE FILHO, 2018). Em geral, adota-se como ponto de corte o valor de 0,5, </w:t>
      </w:r>
      <w:r>
        <w:t>i.e.</w:t>
      </w:r>
      <w:r>
        <w:t xml:space="preserve">, a previsão de insolvência para a empresa analisada ocorre quando a estimativa da probabilidade de insolvência superar 0,5 (ALAMINOS </w:t>
      </w:r>
      <w:r>
        <w:t>et al.</w:t>
      </w:r>
      <w:r>
        <w:t xml:space="preserve">, 2016), portanto, quando a probabilidade estimada indicar que a insolvência é o evento mais provável. </w:t>
      </w:r>
    </w:p>
    <w:p w14:paraId="2AE42E18" w14:textId="77777777" w:rsidR="00056C94" w:rsidRDefault="000074CE">
      <w:pPr>
        <w:ind w:left="-15" w:right="504" w:firstLine="852"/>
      </w:pPr>
      <w:r>
        <w:t xml:space="preserve">Apesar dos resultados promissores dos métodos de inteligência artificial e de aprendizagem de máquina, tais abordagens produzem modelos do tipo caixa-preta, i.e., não oferecem uma quantificação do efeito e da relevância das variáveis independentes para a resposta do modelo de previsão de insolvência. Já a regressão logística diferencia-se por ser mais transparente (KACZMAREK, 2012) e permitir a aplicação dos instrumentos da inferência estatística e, assim, oferecer estimativas acerca da magnitude do efeito </w:t>
      </w:r>
      <w:r>
        <w:t xml:space="preserve">de cada variável independente na resposta do modelo, bem como da sua significância estatística. Por esta razão, a regressão logística permanece como um dos métodos mais utilizados na previsão de insolvência, conforme levantamento apresentado por Shi e Li (2019). </w:t>
      </w:r>
    </w:p>
    <w:p w14:paraId="0EC90BF0" w14:textId="77777777" w:rsidR="00056C94" w:rsidRDefault="000074CE">
      <w:pPr>
        <w:ind w:left="-15" w:right="504" w:firstLine="852"/>
      </w:pPr>
      <w:r>
        <w:t xml:space="preserve">No âmbito da previsão de insolvência das distribuidoras de energia elétrica vale destacar o trabalho de Scalzer </w:t>
      </w:r>
      <w:r>
        <w:t>et al.</w:t>
      </w:r>
      <w:r>
        <w:t xml:space="preserve"> (2015), no qual os autores buscaram identificar os melhores indicadores para previsão de insolvência das concessionárias de distribuição de energia elétrica por meio de modelos de regressão logística. A partir de uma amostra formada por 26 concessionárias de distribuição, os autores identificaram como indicadores antecedentes da insolvência o índice de Cobertura de Juros, a Liquidez Geral e os indicadores DEC e FEC que quantificam, respectivamente, a duração e a frequência de interrupções no fornecim</w:t>
      </w:r>
      <w:r>
        <w:t xml:space="preserve">ento de energia elétrica (PESSANHA </w:t>
      </w:r>
      <w:r>
        <w:t>et al.,</w:t>
      </w:r>
      <w:r>
        <w:t xml:space="preserve"> 2007). Carvalho (2016) apresenta um modelo de regressão logística para previsão de distribuidoras de energia elétrica em dificuldades financeiras, no qual as variáveis independentes são os indicadores Giro do Ativo e Patrimônio Líquido sobre o Exigível Total. </w:t>
      </w:r>
    </w:p>
    <w:p w14:paraId="51DBB906" w14:textId="77777777" w:rsidR="00056C94" w:rsidRDefault="000074CE">
      <w:pPr>
        <w:spacing w:after="0" w:line="259" w:lineRule="auto"/>
        <w:ind w:left="0" w:right="0" w:firstLine="0"/>
        <w:jc w:val="left"/>
      </w:pPr>
      <w:r>
        <w:t xml:space="preserve"> </w:t>
      </w:r>
    </w:p>
    <w:p w14:paraId="7555F5EA" w14:textId="77777777" w:rsidR="00056C94" w:rsidRDefault="000074CE">
      <w:pPr>
        <w:spacing w:after="10" w:line="249" w:lineRule="auto"/>
        <w:ind w:left="-5" w:right="0"/>
        <w:jc w:val="left"/>
      </w:pPr>
      <w:r>
        <w:t xml:space="preserve">3 Modelo de Regressão Logística para Dados em Painel </w:t>
      </w:r>
    </w:p>
    <w:p w14:paraId="7DC810EF" w14:textId="77777777" w:rsidR="00056C94" w:rsidRDefault="000074CE">
      <w:pPr>
        <w:ind w:left="-15" w:right="504" w:firstLine="852"/>
      </w:pPr>
      <w:r>
        <w:t xml:space="preserve">Seja </w:t>
      </w:r>
      <w:r>
        <w:t>y</w:t>
      </w:r>
      <w:r>
        <w:rPr>
          <w:vertAlign w:val="subscript"/>
        </w:rPr>
        <w:t>it</w:t>
      </w:r>
      <w:r>
        <w:t xml:space="preserve"> </w:t>
      </w:r>
      <w:r>
        <w:t>ϵ</w:t>
      </w:r>
      <w:r>
        <w:t xml:space="preserve"> {0,1} uma variável aleatória binária no ano </w:t>
      </w:r>
      <w:r>
        <w:t>t</w:t>
      </w:r>
      <w:r>
        <w:t xml:space="preserve"> (</w:t>
      </w:r>
      <w:r>
        <w:t>t</w:t>
      </w:r>
      <w:r>
        <w:t>=1, ...,</w:t>
      </w:r>
      <w:r>
        <w:t>T</w:t>
      </w:r>
      <w:r>
        <w:t xml:space="preserve">) referente ao </w:t>
      </w:r>
      <w:r>
        <w:t>status</w:t>
      </w:r>
      <w:r>
        <w:t xml:space="preserve"> (solvente, insolvente) de uma distribuidora </w:t>
      </w:r>
      <w:r>
        <w:t>i</w:t>
      </w:r>
      <w:r>
        <w:t xml:space="preserve"> (</w:t>
      </w:r>
      <w:r>
        <w:t>i</w:t>
      </w:r>
      <w:r>
        <w:t>=1, ...,</w:t>
      </w:r>
      <w:r>
        <w:t>N</w:t>
      </w:r>
      <w:r>
        <w:t>), tal que P(</w:t>
      </w:r>
      <w:r>
        <w:t>y</w:t>
      </w:r>
      <w:r>
        <w:rPr>
          <w:vertAlign w:val="subscript"/>
        </w:rPr>
        <w:t>it</w:t>
      </w:r>
      <w:r>
        <w:t xml:space="preserve">=1) = </w:t>
      </w:r>
      <w:r>
        <w:t>p</w:t>
      </w:r>
      <w:r>
        <w:rPr>
          <w:vertAlign w:val="subscript"/>
        </w:rPr>
        <w:t>it</w:t>
      </w:r>
      <w:r>
        <w:rPr>
          <w:vertAlign w:val="subscript"/>
        </w:rPr>
        <w:t xml:space="preserve">  </w:t>
      </w:r>
      <w:r>
        <w:t xml:space="preserve">é a probabilidade da distribuidora </w:t>
      </w:r>
      <w:r>
        <w:t>i</w:t>
      </w:r>
      <w:r>
        <w:t xml:space="preserve"> ser insolvente no ano </w:t>
      </w:r>
      <w:r>
        <w:t>t</w:t>
      </w:r>
      <w:r>
        <w:t xml:space="preserve">. Adicionalmente, para cada ano são conhecidas </w:t>
      </w:r>
      <w:r>
        <w:t>k</w:t>
      </w:r>
      <w:r>
        <w:t xml:space="preserve"> indicadores econômicos e financeiros, as covariáveis no vetor </w:t>
      </w:r>
      <w:r>
        <w:t>𝑋</w:t>
      </w:r>
      <w:r>
        <w:t xml:space="preserve"> </w:t>
      </w:r>
      <w:r>
        <w:t>={</w:t>
      </w:r>
      <w:r>
        <w:t>x</w:t>
      </w:r>
      <w:r>
        <w:rPr>
          <w:vertAlign w:val="subscript"/>
        </w:rPr>
        <w:t xml:space="preserve">1,it </w:t>
      </w:r>
      <w:r>
        <w:t xml:space="preserve">, ... , </w:t>
      </w:r>
      <w:r>
        <w:t>x</w:t>
      </w:r>
      <w:r>
        <w:rPr>
          <w:vertAlign w:val="subscript"/>
        </w:rPr>
        <w:t>k,it</w:t>
      </w:r>
      <w:r>
        <w:t xml:space="preserve">}. Portanto, o conjunto de dados disponíveis forma um painel de dados.  </w:t>
      </w:r>
    </w:p>
    <w:p w14:paraId="7F3E957C" w14:textId="77777777" w:rsidR="00056C94" w:rsidRDefault="000074CE">
      <w:pPr>
        <w:ind w:left="-15" w:right="504" w:firstLine="852"/>
      </w:pPr>
      <w:r>
        <w:lastRenderedPageBreak/>
        <w:t xml:space="preserve">Admitindo que as observações da variável binária, </w:t>
      </w:r>
      <w:r>
        <w:t>y</w:t>
      </w:r>
      <w:r>
        <w:rPr>
          <w:vertAlign w:val="subscript"/>
        </w:rPr>
        <w:t>it</w:t>
      </w:r>
      <w:r>
        <w:t xml:space="preserve"> para uma mesma distribuidora </w:t>
      </w:r>
      <w:r>
        <w:t>i</w:t>
      </w:r>
      <w:r>
        <w:t xml:space="preserve">, sejam correlacionadas, adicionam-se, ao intercepto, efeitos aleatórios </w:t>
      </w:r>
      <w:r>
        <w:t>b</w:t>
      </w:r>
      <w:r>
        <w:rPr>
          <w:vertAlign w:val="subscript"/>
        </w:rPr>
        <w:t>i</w:t>
      </w:r>
      <w:r>
        <w:t xml:space="preserve"> com distribuição normal multivariada de média zero e variância </w:t>
      </w:r>
      <w:r>
        <w:t></w:t>
      </w:r>
      <w:r>
        <w:t xml:space="preserve"> para capturar as correlações entre as observações de uma mesma distribuidora. Os efeitos fixos correspondem aos coeficientes das covariáveis. Assim, tem-se o modelo de efeitos mistos a seguir: </w:t>
      </w:r>
    </w:p>
    <w:p w14:paraId="1EF9AF35" w14:textId="77777777" w:rsidR="00056C94" w:rsidRDefault="000074CE">
      <w:pPr>
        <w:spacing w:after="59" w:line="259" w:lineRule="auto"/>
        <w:ind w:left="852" w:right="0" w:firstLine="0"/>
        <w:jc w:val="left"/>
      </w:pPr>
      <w:r>
        <w:t xml:space="preserve"> </w:t>
      </w:r>
    </w:p>
    <w:p w14:paraId="6BC35327" w14:textId="77777777" w:rsidR="00056C94" w:rsidRDefault="000074CE">
      <w:pPr>
        <w:tabs>
          <w:tab w:val="center" w:pos="2057"/>
          <w:tab w:val="center" w:pos="5751"/>
        </w:tabs>
        <w:spacing w:after="14" w:line="249" w:lineRule="auto"/>
        <w:ind w:left="0" w:right="0" w:firstLine="0"/>
        <w:jc w:val="left"/>
      </w:pPr>
      <w:r>
        <w:rPr>
          <w:rFonts w:ascii="Calibri" w:eastAsia="Calibri" w:hAnsi="Calibri" w:cs="Calibri"/>
          <w:sz w:val="22"/>
        </w:rPr>
        <w:tab/>
      </w:r>
      <w:r>
        <w:t>𝑃</w:t>
      </w:r>
      <w:r>
        <w:t>(</w:t>
      </w:r>
      <w:r>
        <w:t>𝑌</w:t>
      </w:r>
      <w:r>
        <w:tab/>
        <w:t>= 1|</w:t>
      </w:r>
      <w:r>
        <w:t>𝑏</w:t>
      </w:r>
      <w:r>
        <w:t xml:space="preserve"> ) = </w:t>
      </w:r>
      <w:r>
        <w:rPr>
          <w:rFonts w:ascii="Calibri" w:eastAsia="Calibri" w:hAnsi="Calibri" w:cs="Calibri"/>
          <w:noProof/>
          <w:sz w:val="22"/>
        </w:rPr>
        <mc:AlternateContent>
          <mc:Choice Requires="wpg">
            <w:drawing>
              <wp:inline distT="0" distB="0" distL="0" distR="0" wp14:anchorId="3BF619AA" wp14:editId="6B4373FC">
                <wp:extent cx="1706880" cy="10668"/>
                <wp:effectExtent l="0" t="0" r="0" b="0"/>
                <wp:docPr id="38897" name="Group 38897"/>
                <wp:cNvGraphicFramePr/>
                <a:graphic xmlns:a="http://schemas.openxmlformats.org/drawingml/2006/main">
                  <a:graphicData uri="http://schemas.microsoft.com/office/word/2010/wordprocessingGroup">
                    <wpg:wgp>
                      <wpg:cNvGrpSpPr/>
                      <wpg:grpSpPr>
                        <a:xfrm>
                          <a:off x="0" y="0"/>
                          <a:ext cx="1706880" cy="10668"/>
                          <a:chOff x="0" y="0"/>
                          <a:chExt cx="1706880" cy="10668"/>
                        </a:xfrm>
                      </wpg:grpSpPr>
                      <wps:wsp>
                        <wps:cNvPr id="52907" name="Shape 52907"/>
                        <wps:cNvSpPr/>
                        <wps:spPr>
                          <a:xfrm>
                            <a:off x="0" y="0"/>
                            <a:ext cx="1706880" cy="10668"/>
                          </a:xfrm>
                          <a:custGeom>
                            <a:avLst/>
                            <a:gdLst/>
                            <a:ahLst/>
                            <a:cxnLst/>
                            <a:rect l="0" t="0" r="0" b="0"/>
                            <a:pathLst>
                              <a:path w="1706880" h="10668">
                                <a:moveTo>
                                  <a:pt x="0" y="0"/>
                                </a:moveTo>
                                <a:lnTo>
                                  <a:pt x="1706880" y="0"/>
                                </a:lnTo>
                                <a:lnTo>
                                  <a:pt x="170688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897" style="width:134.4pt;height:0.840027pt;mso-position-horizontal-relative:char;mso-position-vertical-relative:line" coordsize="17068,106">
                <v:shape id="Shape 52908" style="position:absolute;width:17068;height:106;left:0;top:0;" coordsize="1706880,10668" path="m0,0l1706880,0l1706880,10668l0,10668l0,0">
                  <v:stroke weight="0pt" endcap="flat" joinstyle="miter" miterlimit="10" on="false" color="#000000" opacity="0"/>
                  <v:fill on="true" color="#000000"/>
                </v:shape>
              </v:group>
            </w:pict>
          </mc:Fallback>
        </mc:AlternateContent>
      </w:r>
      <w:r>
        <w:t xml:space="preserve"> = </w:t>
      </w:r>
      <w:r>
        <w:t>𝜋</w:t>
      </w:r>
      <w:r>
        <w:t>(</w:t>
      </w:r>
      <w:r>
        <w:t>𝑏</w:t>
      </w:r>
      <w:r>
        <w:t xml:space="preserve"> + </w:t>
      </w:r>
      <w:r>
        <w:t>𝑋</w:t>
      </w:r>
      <w:r>
        <w:t xml:space="preserve"> </w:t>
      </w:r>
      <w:r>
        <w:t>𝛽</w:t>
      </w:r>
      <w:r>
        <w:t>)</w:t>
      </w:r>
      <w:r>
        <w:t xml:space="preserve">                 (1) </w:t>
      </w:r>
    </w:p>
    <w:p w14:paraId="3F59E346" w14:textId="77777777" w:rsidR="00056C94" w:rsidRDefault="000074CE">
      <w:pPr>
        <w:tabs>
          <w:tab w:val="center" w:pos="4963"/>
          <w:tab w:val="center" w:pos="5300"/>
          <w:tab w:val="center" w:pos="5906"/>
        </w:tabs>
        <w:spacing w:after="15" w:line="259" w:lineRule="auto"/>
        <w:ind w:left="0" w:right="0" w:firstLine="0"/>
        <w:jc w:val="left"/>
      </w:pPr>
      <w:r>
        <w:rPr>
          <w:rFonts w:ascii="Calibri" w:eastAsia="Calibri" w:hAnsi="Calibri" w:cs="Calibri"/>
          <w:sz w:val="22"/>
        </w:rPr>
        <w:tab/>
      </w:r>
      <w:r>
        <w:rPr>
          <w:sz w:val="14"/>
        </w:rPr>
        <w:t>,</w:t>
      </w:r>
      <w:r>
        <w:rPr>
          <w:sz w:val="14"/>
        </w:rPr>
        <w:tab/>
      </w:r>
      <w:r>
        <w:rPr>
          <w:sz w:val="17"/>
        </w:rPr>
        <w:t>⋯</w:t>
      </w:r>
      <w:r>
        <w:rPr>
          <w:sz w:val="17"/>
        </w:rPr>
        <w:tab/>
      </w:r>
      <w:r>
        <w:rPr>
          <w:sz w:val="21"/>
          <w:vertAlign w:val="subscript"/>
        </w:rPr>
        <w:t>,</w:t>
      </w:r>
    </w:p>
    <w:p w14:paraId="7670C1AE" w14:textId="77777777" w:rsidR="00056C94" w:rsidRDefault="000074CE">
      <w:pPr>
        <w:spacing w:after="0" w:line="259" w:lineRule="auto"/>
        <w:ind w:left="852" w:right="0" w:firstLine="0"/>
        <w:jc w:val="left"/>
      </w:pPr>
      <w:r>
        <w:t xml:space="preserve"> </w:t>
      </w:r>
    </w:p>
    <w:p w14:paraId="5EC31477" w14:textId="77777777" w:rsidR="00056C94" w:rsidRDefault="000074CE">
      <w:pPr>
        <w:ind w:left="-5" w:right="504"/>
      </w:pPr>
      <w:r>
        <w:t xml:space="preserve">em que </w:t>
      </w:r>
      <w:r>
        <w:t>β</w:t>
      </w:r>
      <w:r>
        <w:t xml:space="preserve"> representa o vetor de parâmetros do modelo (efeitos fixos) a serem estimados. </w:t>
      </w:r>
    </w:p>
    <w:p w14:paraId="7CF4F46A" w14:textId="77777777" w:rsidR="00056C94" w:rsidRDefault="000074CE">
      <w:pPr>
        <w:ind w:left="-15" w:right="504" w:firstLine="720"/>
      </w:pPr>
      <w:r>
        <w:t xml:space="preserve">O modelo acima é um caso particular para variável resposta binária de uma classe mais ampla de modelos, conhecida como Modelos Lineares Generalizados Mistos ou </w:t>
      </w:r>
      <w:r>
        <w:t>Generalized Linear Mixed Models</w:t>
      </w:r>
      <w:r>
        <w:t xml:space="preserve"> (GLMM), conforme descrito em Cabral e Gonçalves (2011) e Ceratti (2013). Assim, assumindo que </w:t>
      </w:r>
      <w:r>
        <w:t>y</w:t>
      </w:r>
      <w:r>
        <w:rPr>
          <w:vertAlign w:val="subscript"/>
        </w:rPr>
        <w:t>it</w:t>
      </w:r>
      <w:r>
        <w:t xml:space="preserve"> seja condicionalmente independente em relação a </w:t>
      </w:r>
      <w:r>
        <w:t>b</w:t>
      </w:r>
      <w:r>
        <w:rPr>
          <w:vertAlign w:val="subscript"/>
        </w:rPr>
        <w:t>i</w:t>
      </w:r>
      <w:r>
        <w:t xml:space="preserve">, a verossimilhança condicional da i-ésima empresa é dada por: </w:t>
      </w:r>
    </w:p>
    <w:p w14:paraId="5C5188E2" w14:textId="77777777" w:rsidR="00056C94" w:rsidRDefault="000074CE">
      <w:pPr>
        <w:spacing w:after="78" w:line="259" w:lineRule="auto"/>
        <w:ind w:left="720" w:right="0" w:firstLine="0"/>
        <w:jc w:val="left"/>
      </w:pPr>
      <w:r>
        <w:t xml:space="preserve"> </w:t>
      </w:r>
    </w:p>
    <w:p w14:paraId="3EFD220A" w14:textId="77777777" w:rsidR="00056C94" w:rsidRDefault="000074CE">
      <w:pPr>
        <w:tabs>
          <w:tab w:val="center" w:pos="2637"/>
          <w:tab w:val="center" w:pos="4365"/>
          <w:tab w:val="center" w:pos="6187"/>
          <w:tab w:val="center" w:pos="8331"/>
        </w:tabs>
        <w:spacing w:after="0" w:line="259" w:lineRule="auto"/>
        <w:ind w:left="0" w:right="0" w:firstLine="0"/>
        <w:jc w:val="left"/>
      </w:pPr>
      <w:r>
        <w:rPr>
          <w:rFonts w:ascii="Calibri" w:eastAsia="Calibri" w:hAnsi="Calibri" w:cs="Calibri"/>
          <w:sz w:val="22"/>
        </w:rPr>
        <w:tab/>
      </w:r>
      <w:r>
        <w:t>𝐿</w:t>
      </w:r>
      <w:r>
        <w:t xml:space="preserve"> (</w:t>
      </w:r>
      <w:r>
        <w:rPr>
          <w:sz w:val="25"/>
        </w:rPr>
        <w:t></w:t>
      </w:r>
      <w:r>
        <w:t xml:space="preserve">, </w:t>
      </w:r>
      <w:r>
        <w:t>𝜏</w:t>
      </w:r>
      <w:r>
        <w:t>|</w:t>
      </w:r>
      <w:r>
        <w:t>𝑏</w:t>
      </w:r>
      <w:r>
        <w:t xml:space="preserve"> ) = ∏</w:t>
      </w:r>
      <w:r>
        <w:tab/>
      </w:r>
      <w:r>
        <w:t>𝜋</w:t>
      </w:r>
      <w:r>
        <w:t>(</w:t>
      </w:r>
      <w:r>
        <w:t>𝑏</w:t>
      </w:r>
      <w:r>
        <w:t xml:space="preserve"> + </w:t>
      </w:r>
      <w:r>
        <w:t>𝑋</w:t>
      </w:r>
      <w:r>
        <w:t xml:space="preserve"> </w:t>
      </w:r>
      <w:r>
        <w:rPr>
          <w:sz w:val="25"/>
        </w:rPr>
        <w:t></w:t>
      </w:r>
      <w:r>
        <w:t>)</w:t>
      </w:r>
      <w:r>
        <w:tab/>
        <w:t xml:space="preserve">1 − </w:t>
      </w:r>
      <w:r>
        <w:t>𝜋</w:t>
      </w:r>
      <w:r>
        <w:t>(</w:t>
      </w:r>
      <w:r>
        <w:t>𝑏</w:t>
      </w:r>
      <w:r>
        <w:t xml:space="preserve"> + </w:t>
      </w:r>
      <w:r>
        <w:t>𝑋</w:t>
      </w:r>
      <w:r>
        <w:t xml:space="preserve"> </w:t>
      </w:r>
      <w:r>
        <w:rPr>
          <w:sz w:val="25"/>
        </w:rPr>
        <w:t></w:t>
      </w:r>
      <w:r>
        <w:t>)</w:t>
      </w:r>
      <w:r>
        <w:tab/>
      </w:r>
      <w:r>
        <w:t xml:space="preserve">                    (2) </w:t>
      </w:r>
    </w:p>
    <w:p w14:paraId="100FAE9B" w14:textId="77777777" w:rsidR="00056C94" w:rsidRDefault="000074CE">
      <w:pPr>
        <w:spacing w:after="0" w:line="259" w:lineRule="auto"/>
        <w:ind w:left="720" w:right="0" w:firstLine="0"/>
        <w:jc w:val="left"/>
      </w:pPr>
      <w:r>
        <w:t xml:space="preserve"> </w:t>
      </w:r>
    </w:p>
    <w:p w14:paraId="44AA2309" w14:textId="77777777" w:rsidR="00056C94" w:rsidRDefault="000074CE">
      <w:pPr>
        <w:ind w:left="-15" w:right="504" w:firstLine="720"/>
      </w:pPr>
      <w:r>
        <w:t xml:space="preserve">Tomando o valor esperado sobre </w:t>
      </w:r>
      <w:r>
        <w:t>b</w:t>
      </w:r>
      <w:r>
        <w:rPr>
          <w:vertAlign w:val="subscript"/>
        </w:rPr>
        <w:t>i</w:t>
      </w:r>
      <w:r>
        <w:t xml:space="preserve">, obtém-se a verossimilhança incondicional para a iésima empresa (FREES, 2006): </w:t>
      </w:r>
    </w:p>
    <w:p w14:paraId="4E0EE8FC" w14:textId="77777777" w:rsidR="00056C94" w:rsidRDefault="000074CE">
      <w:pPr>
        <w:spacing w:after="75" w:line="259" w:lineRule="auto"/>
        <w:ind w:left="720" w:right="0" w:firstLine="0"/>
        <w:jc w:val="left"/>
      </w:pPr>
      <w:r>
        <w:t xml:space="preserve"> </w:t>
      </w:r>
    </w:p>
    <w:p w14:paraId="2D0CE7C9" w14:textId="77777777" w:rsidR="00056C94" w:rsidRDefault="000074CE">
      <w:pPr>
        <w:tabs>
          <w:tab w:val="center" w:pos="2041"/>
          <w:tab w:val="center" w:pos="3775"/>
          <w:tab w:val="center" w:pos="5596"/>
          <w:tab w:val="center" w:pos="8107"/>
        </w:tabs>
        <w:spacing w:after="56" w:line="259" w:lineRule="auto"/>
        <w:ind w:left="0" w:right="0" w:firstLine="0"/>
        <w:jc w:val="left"/>
      </w:pPr>
      <w:r>
        <w:rPr>
          <w:rFonts w:ascii="Calibri" w:eastAsia="Calibri" w:hAnsi="Calibri" w:cs="Calibri"/>
          <w:sz w:val="22"/>
        </w:rPr>
        <w:tab/>
      </w:r>
      <w:r>
        <w:t>𝐿</w:t>
      </w:r>
      <w:r>
        <w:t xml:space="preserve"> (</w:t>
      </w:r>
      <w:r>
        <w:rPr>
          <w:sz w:val="25"/>
        </w:rPr>
        <w:t></w:t>
      </w:r>
      <w:r>
        <w:t xml:space="preserve">, </w:t>
      </w:r>
      <w:r>
        <w:t>𝜏</w:t>
      </w:r>
      <w:r>
        <w:t>) = ∫ ∏</w:t>
      </w:r>
      <w:r>
        <w:tab/>
      </w:r>
      <w:r>
        <w:t>𝜋</w:t>
      </w:r>
      <w:r>
        <w:t>(</w:t>
      </w:r>
      <w:r>
        <w:t>𝑏</w:t>
      </w:r>
      <w:r>
        <w:t xml:space="preserve"> + </w:t>
      </w:r>
      <w:r>
        <w:t>𝑋</w:t>
      </w:r>
      <w:r>
        <w:t xml:space="preserve"> </w:t>
      </w:r>
      <w:r>
        <w:rPr>
          <w:sz w:val="25"/>
        </w:rPr>
        <w:t></w:t>
      </w:r>
      <w:r>
        <w:t>)</w:t>
      </w:r>
      <w:r>
        <w:tab/>
        <w:t xml:space="preserve">1 − </w:t>
      </w:r>
      <w:r>
        <w:t>𝜋</w:t>
      </w:r>
      <w:r>
        <w:t>(</w:t>
      </w:r>
      <w:r>
        <w:t>𝑏</w:t>
      </w:r>
      <w:r>
        <w:t xml:space="preserve"> + </w:t>
      </w:r>
      <w:r>
        <w:t>𝑋</w:t>
      </w:r>
      <w:r>
        <w:t xml:space="preserve"> </w:t>
      </w:r>
      <w:r>
        <w:rPr>
          <w:sz w:val="25"/>
        </w:rPr>
        <w:t></w:t>
      </w:r>
      <w:r>
        <w:t>)</w:t>
      </w:r>
      <w:r>
        <w:tab/>
      </w:r>
      <w:r>
        <w:t>𝑓</w:t>
      </w:r>
      <w:r>
        <w:t>(</w:t>
      </w:r>
      <w:r>
        <w:t>𝑏</w:t>
      </w:r>
      <w:r>
        <w:t xml:space="preserve"> |</w:t>
      </w:r>
      <w:r>
        <w:t>𝜏</w:t>
      </w:r>
      <w:r>
        <w:t xml:space="preserve">) </w:t>
      </w:r>
      <w:r>
        <w:t>𝑑𝑏</w:t>
      </w:r>
      <w:r>
        <w:t xml:space="preserve">         (3) </w:t>
      </w:r>
    </w:p>
    <w:p w14:paraId="6324D47F" w14:textId="77777777" w:rsidR="00056C94" w:rsidRDefault="000074CE">
      <w:pPr>
        <w:spacing w:after="0" w:line="259" w:lineRule="auto"/>
        <w:ind w:left="720" w:right="0" w:firstLine="0"/>
        <w:jc w:val="left"/>
      </w:pPr>
      <w:r>
        <w:t xml:space="preserve"> </w:t>
      </w:r>
    </w:p>
    <w:p w14:paraId="16F8FB1C" w14:textId="77777777" w:rsidR="00056C94" w:rsidRDefault="000074CE">
      <w:pPr>
        <w:ind w:left="-15" w:right="504" w:firstLine="720"/>
      </w:pPr>
      <w:r>
        <w:t xml:space="preserve">Assumindo a independência entre as distribuidoras (GONÇALVES </w:t>
      </w:r>
      <w:r>
        <w:t>et al.</w:t>
      </w:r>
      <w:r>
        <w:t xml:space="preserve">, 2012), a função de verossimilhança para todas as empresas é dada por: </w:t>
      </w:r>
    </w:p>
    <w:p w14:paraId="68C61505" w14:textId="77777777" w:rsidR="00056C94" w:rsidRDefault="000074CE">
      <w:pPr>
        <w:spacing w:after="74" w:line="259" w:lineRule="auto"/>
        <w:ind w:left="720" w:right="0" w:firstLine="0"/>
        <w:jc w:val="left"/>
      </w:pPr>
      <w:r>
        <w:t xml:space="preserve"> </w:t>
      </w:r>
    </w:p>
    <w:p w14:paraId="12215555" w14:textId="77777777" w:rsidR="00056C94" w:rsidRDefault="000074CE">
      <w:pPr>
        <w:tabs>
          <w:tab w:val="center" w:pos="1711"/>
          <w:tab w:val="center" w:pos="2865"/>
          <w:tab w:val="center" w:pos="4073"/>
          <w:tab w:val="center" w:pos="5894"/>
          <w:tab w:val="center" w:pos="8256"/>
        </w:tabs>
        <w:spacing w:after="56" w:line="259" w:lineRule="auto"/>
        <w:ind w:left="0" w:right="0" w:firstLine="0"/>
        <w:jc w:val="left"/>
      </w:pPr>
      <w:r>
        <w:rPr>
          <w:rFonts w:ascii="Calibri" w:eastAsia="Calibri" w:hAnsi="Calibri" w:cs="Calibri"/>
          <w:sz w:val="22"/>
        </w:rPr>
        <w:tab/>
      </w:r>
      <w:r>
        <w:t>𝐿</w:t>
      </w:r>
      <w:r>
        <w:t>(</w:t>
      </w:r>
      <w:r>
        <w:rPr>
          <w:sz w:val="25"/>
        </w:rPr>
        <w:t></w:t>
      </w:r>
      <w:r>
        <w:t xml:space="preserve">, </w:t>
      </w:r>
      <w:r>
        <w:t>𝜏</w:t>
      </w:r>
      <w:r>
        <w:t>) = ∏</w:t>
      </w:r>
      <w:r>
        <w:tab/>
        <w:t>∫ ∏</w:t>
      </w:r>
      <w:r>
        <w:tab/>
      </w:r>
      <w:r>
        <w:t>𝜋</w:t>
      </w:r>
      <w:r>
        <w:t>(</w:t>
      </w:r>
      <w:r>
        <w:t>𝑏</w:t>
      </w:r>
      <w:r>
        <w:t xml:space="preserve"> + </w:t>
      </w:r>
      <w:r>
        <w:t>𝑋</w:t>
      </w:r>
      <w:r>
        <w:t xml:space="preserve"> </w:t>
      </w:r>
      <w:r>
        <w:rPr>
          <w:sz w:val="25"/>
        </w:rPr>
        <w:t></w:t>
      </w:r>
      <w:r>
        <w:t>)</w:t>
      </w:r>
      <w:r>
        <w:tab/>
        <w:t xml:space="preserve">1 − </w:t>
      </w:r>
      <w:r>
        <w:t>𝜋</w:t>
      </w:r>
      <w:r>
        <w:t>(</w:t>
      </w:r>
      <w:r>
        <w:t>𝑏</w:t>
      </w:r>
      <w:r>
        <w:t xml:space="preserve"> + </w:t>
      </w:r>
      <w:r>
        <w:t>𝑋</w:t>
      </w:r>
      <w:r>
        <w:t xml:space="preserve"> </w:t>
      </w:r>
      <w:r>
        <w:rPr>
          <w:sz w:val="25"/>
        </w:rPr>
        <w:t></w:t>
      </w:r>
      <w:r>
        <w:t>)</w:t>
      </w:r>
      <w:r>
        <w:tab/>
      </w:r>
      <w:r>
        <w:t>𝑓</w:t>
      </w:r>
      <w:r>
        <w:t>(</w:t>
      </w:r>
      <w:r>
        <w:t>𝑏</w:t>
      </w:r>
      <w:r>
        <w:t xml:space="preserve"> |</w:t>
      </w:r>
      <w:r>
        <w:t>𝜏</w:t>
      </w:r>
      <w:r>
        <w:t xml:space="preserve">) </w:t>
      </w:r>
      <w:r>
        <w:t>𝑑𝑏</w:t>
      </w:r>
      <w:r>
        <w:t xml:space="preserve">    (4) </w:t>
      </w:r>
    </w:p>
    <w:p w14:paraId="23D362AA" w14:textId="77777777" w:rsidR="00056C94" w:rsidRDefault="000074CE">
      <w:pPr>
        <w:spacing w:after="0" w:line="259" w:lineRule="auto"/>
        <w:ind w:left="720" w:right="0" w:firstLine="0"/>
        <w:jc w:val="left"/>
      </w:pPr>
      <w:r>
        <w:t xml:space="preserve"> </w:t>
      </w:r>
    </w:p>
    <w:p w14:paraId="7F7CE3DA" w14:textId="77777777" w:rsidR="00056C94" w:rsidRDefault="000074CE">
      <w:pPr>
        <w:ind w:left="862" w:right="504"/>
      </w:pPr>
      <w:r>
        <w:t xml:space="preserve">Tomando o logaritmo da função de verossimilhança tem-se a seguinte equação: </w:t>
      </w:r>
    </w:p>
    <w:p w14:paraId="753E2910" w14:textId="77777777" w:rsidR="00056C94" w:rsidRDefault="000074CE">
      <w:pPr>
        <w:spacing w:after="17" w:line="259" w:lineRule="auto"/>
        <w:ind w:left="852" w:right="0" w:firstLine="0"/>
        <w:jc w:val="left"/>
      </w:pPr>
      <w:r>
        <w:t xml:space="preserve"> </w:t>
      </w:r>
    </w:p>
    <w:p w14:paraId="6CBA4937" w14:textId="77777777" w:rsidR="00056C94" w:rsidRDefault="000074CE">
      <w:pPr>
        <w:tabs>
          <w:tab w:val="center" w:pos="4130"/>
          <w:tab w:val="center" w:pos="7105"/>
        </w:tabs>
        <w:spacing w:after="14" w:line="249" w:lineRule="auto"/>
        <w:ind w:left="0" w:right="0" w:firstLine="0"/>
        <w:jc w:val="left"/>
      </w:pPr>
      <w:r>
        <w:rPr>
          <w:rFonts w:ascii="Calibri" w:eastAsia="Calibri" w:hAnsi="Calibri" w:cs="Calibri"/>
          <w:sz w:val="22"/>
        </w:rPr>
        <w:tab/>
      </w:r>
      <w:r>
        <w:t>𝑙𝑛𝐿</w:t>
      </w:r>
      <w:r>
        <w:t>(</w:t>
      </w:r>
      <w:r>
        <w:rPr>
          <w:sz w:val="25"/>
        </w:rPr>
        <w:t></w:t>
      </w:r>
      <w:r>
        <w:t xml:space="preserve">, </w:t>
      </w:r>
      <w:r>
        <w:t>𝜏</w:t>
      </w:r>
      <w:r>
        <w:t>) = ∑</w:t>
      </w:r>
      <w:r>
        <w:tab/>
      </w:r>
      <w:r>
        <w:t>𝑙𝑛𝐿</w:t>
      </w:r>
      <w:r>
        <w:t xml:space="preserve"> (</w:t>
      </w:r>
      <w:r>
        <w:rPr>
          <w:sz w:val="25"/>
        </w:rPr>
        <w:t></w:t>
      </w:r>
      <w:r>
        <w:t xml:space="preserve">, </w:t>
      </w:r>
      <w:r>
        <w:t>𝜏</w:t>
      </w:r>
      <w:r>
        <w:t>)</w:t>
      </w:r>
      <w:r>
        <w:t xml:space="preserve">                                             (5) </w:t>
      </w:r>
    </w:p>
    <w:p w14:paraId="4197AD4E" w14:textId="77777777" w:rsidR="00056C94" w:rsidRDefault="000074CE">
      <w:pPr>
        <w:spacing w:after="0" w:line="259" w:lineRule="auto"/>
        <w:ind w:left="4037" w:right="0" w:firstLine="0"/>
        <w:jc w:val="left"/>
      </w:pPr>
      <w:r>
        <w:t xml:space="preserve"> </w:t>
      </w:r>
      <w:r>
        <w:tab/>
        <w:t xml:space="preserve"> </w:t>
      </w:r>
    </w:p>
    <w:p w14:paraId="72E05995" w14:textId="77777777" w:rsidR="00056C94" w:rsidRDefault="000074CE">
      <w:pPr>
        <w:ind w:left="-15" w:right="504" w:firstLine="852"/>
      </w:pPr>
      <w:r>
        <w:t xml:space="preserve">Dado que </w:t>
      </w:r>
      <w:r>
        <w:t>b</w:t>
      </w:r>
      <w:r>
        <w:rPr>
          <w:vertAlign w:val="subscript"/>
        </w:rPr>
        <w:t>i</w:t>
      </w:r>
      <w:r>
        <w:t xml:space="preserve"> segue distribuição normal multivariada e substituindo a equação (3) na equação (5) tem-se a seguinte expressão para o logaritmo da função de verossimilhança </w:t>
      </w:r>
    </w:p>
    <w:p w14:paraId="23D99793" w14:textId="77777777" w:rsidR="00056C94" w:rsidRDefault="000074CE">
      <w:pPr>
        <w:ind w:left="-5" w:right="504"/>
      </w:pPr>
      <w:r>
        <w:t xml:space="preserve">(GONÇALVES </w:t>
      </w:r>
      <w:r>
        <w:t>et al.</w:t>
      </w:r>
      <w:r>
        <w:t xml:space="preserve">, 2012): </w:t>
      </w:r>
    </w:p>
    <w:p w14:paraId="6D98B233" w14:textId="77777777" w:rsidR="00056C94" w:rsidRDefault="000074CE">
      <w:pPr>
        <w:spacing w:after="45" w:line="259" w:lineRule="auto"/>
        <w:ind w:left="0" w:right="0" w:firstLine="0"/>
        <w:jc w:val="right"/>
      </w:pPr>
      <w:r>
        <w:t xml:space="preserve">       </w:t>
      </w:r>
      <w:r>
        <w:rPr>
          <w:sz w:val="21"/>
        </w:rPr>
        <w:t xml:space="preserve"> </w:t>
      </w:r>
    </w:p>
    <w:p w14:paraId="15F93987" w14:textId="77777777" w:rsidR="00056C94" w:rsidRDefault="000074CE">
      <w:pPr>
        <w:tabs>
          <w:tab w:val="center" w:pos="1733"/>
          <w:tab w:val="center" w:pos="2834"/>
          <w:tab w:val="center" w:pos="3902"/>
          <w:tab w:val="center" w:pos="5419"/>
          <w:tab w:val="center" w:pos="7014"/>
          <w:tab w:val="center" w:pos="8310"/>
        </w:tabs>
        <w:spacing w:after="0" w:line="259" w:lineRule="auto"/>
        <w:ind w:left="0" w:right="0" w:firstLine="0"/>
        <w:jc w:val="left"/>
      </w:pPr>
      <w:r>
        <w:rPr>
          <w:rFonts w:ascii="Calibri" w:eastAsia="Calibri" w:hAnsi="Calibri" w:cs="Calibri"/>
          <w:sz w:val="22"/>
        </w:rPr>
        <w:tab/>
      </w:r>
      <w:r>
        <w:rPr>
          <w:sz w:val="20"/>
        </w:rPr>
        <w:t>𝑙𝑛𝐿</w:t>
      </w:r>
      <w:r>
        <w:rPr>
          <w:sz w:val="20"/>
        </w:rPr>
        <w:t>(</w:t>
      </w:r>
      <w:r>
        <w:rPr>
          <w:sz w:val="21"/>
        </w:rPr>
        <w:t></w:t>
      </w:r>
      <w:r>
        <w:rPr>
          <w:sz w:val="20"/>
        </w:rPr>
        <w:t xml:space="preserve">, </w:t>
      </w:r>
      <w:r>
        <w:rPr>
          <w:sz w:val="20"/>
        </w:rPr>
        <w:t>𝜏</w:t>
      </w:r>
      <w:r>
        <w:rPr>
          <w:sz w:val="20"/>
        </w:rPr>
        <w:t>) = ∑</w:t>
      </w:r>
      <w:r>
        <w:rPr>
          <w:sz w:val="20"/>
        </w:rPr>
        <w:tab/>
      </w:r>
      <w:r>
        <w:rPr>
          <w:sz w:val="20"/>
        </w:rPr>
        <w:t>𝑙𝑛</w:t>
      </w:r>
      <w:r>
        <w:rPr>
          <w:sz w:val="20"/>
        </w:rPr>
        <w:t xml:space="preserve"> ∫ ∏</w:t>
      </w:r>
      <w:r>
        <w:rPr>
          <w:sz w:val="20"/>
        </w:rPr>
        <w:tab/>
      </w:r>
      <w:r>
        <w:rPr>
          <w:sz w:val="20"/>
        </w:rPr>
        <w:t>𝜋</w:t>
      </w:r>
      <w:r>
        <w:rPr>
          <w:sz w:val="20"/>
        </w:rPr>
        <w:t>(</w:t>
      </w:r>
      <w:r>
        <w:rPr>
          <w:sz w:val="20"/>
        </w:rPr>
        <w:t>𝑏</w:t>
      </w:r>
      <w:r>
        <w:rPr>
          <w:sz w:val="20"/>
        </w:rPr>
        <w:t xml:space="preserve"> + </w:t>
      </w:r>
      <w:r>
        <w:rPr>
          <w:sz w:val="20"/>
        </w:rPr>
        <w:t>𝑋</w:t>
      </w:r>
      <w:r>
        <w:rPr>
          <w:sz w:val="20"/>
        </w:rPr>
        <w:t xml:space="preserve"> </w:t>
      </w:r>
      <w:r>
        <w:rPr>
          <w:sz w:val="21"/>
        </w:rPr>
        <w:t></w:t>
      </w:r>
      <w:r>
        <w:rPr>
          <w:sz w:val="20"/>
        </w:rPr>
        <w:t>)</w:t>
      </w:r>
      <w:r>
        <w:rPr>
          <w:sz w:val="20"/>
        </w:rPr>
        <w:tab/>
        <w:t xml:space="preserve">1 − </w:t>
      </w:r>
      <w:r>
        <w:rPr>
          <w:sz w:val="20"/>
        </w:rPr>
        <w:t>𝜋</w:t>
      </w:r>
      <w:r>
        <w:rPr>
          <w:sz w:val="20"/>
        </w:rPr>
        <w:t>(</w:t>
      </w:r>
      <w:r>
        <w:rPr>
          <w:sz w:val="20"/>
        </w:rPr>
        <w:t>𝑏</w:t>
      </w:r>
      <w:r>
        <w:rPr>
          <w:sz w:val="20"/>
        </w:rPr>
        <w:t xml:space="preserve"> + </w:t>
      </w:r>
      <w:r>
        <w:rPr>
          <w:sz w:val="20"/>
        </w:rPr>
        <w:t>𝑋</w:t>
      </w:r>
      <w:r>
        <w:rPr>
          <w:sz w:val="20"/>
        </w:rPr>
        <w:t xml:space="preserve"> </w:t>
      </w:r>
      <w:r>
        <w:rPr>
          <w:sz w:val="21"/>
        </w:rPr>
        <w:t></w:t>
      </w:r>
      <w:r>
        <w:rPr>
          <w:sz w:val="20"/>
        </w:rPr>
        <w:t>)</w:t>
      </w:r>
      <w:r>
        <w:rPr>
          <w:sz w:val="20"/>
        </w:rPr>
        <w:tab/>
      </w:r>
      <w:r>
        <w:rPr>
          <w:noProof/>
        </w:rPr>
        <w:drawing>
          <wp:inline distT="0" distB="0" distL="0" distR="0" wp14:anchorId="15C57399" wp14:editId="52F08162">
            <wp:extent cx="283464" cy="88392"/>
            <wp:effectExtent l="0" t="0" r="0" b="0"/>
            <wp:docPr id="50763" name="Picture 50763"/>
            <wp:cNvGraphicFramePr/>
            <a:graphic xmlns:a="http://schemas.openxmlformats.org/drawingml/2006/main">
              <a:graphicData uri="http://schemas.openxmlformats.org/drawingml/2006/picture">
                <pic:pic xmlns:pic="http://schemas.openxmlformats.org/drawingml/2006/picture">
                  <pic:nvPicPr>
                    <pic:cNvPr id="50763" name="Picture 50763"/>
                    <pic:cNvPicPr/>
                  </pic:nvPicPr>
                  <pic:blipFill>
                    <a:blip r:embed="rId8"/>
                    <a:stretch>
                      <a:fillRect/>
                    </a:stretch>
                  </pic:blipFill>
                  <pic:spPr>
                    <a:xfrm>
                      <a:off x="0" y="0"/>
                      <a:ext cx="283464" cy="88392"/>
                    </a:xfrm>
                    <a:prstGeom prst="rect">
                      <a:avLst/>
                    </a:prstGeom>
                  </pic:spPr>
                </pic:pic>
              </a:graphicData>
            </a:graphic>
          </wp:inline>
        </w:drawing>
      </w:r>
      <w:r>
        <w:rPr>
          <w:sz w:val="20"/>
        </w:rPr>
        <w:t xml:space="preserve"> </w:t>
      </w:r>
      <w:r>
        <w:rPr>
          <w:sz w:val="20"/>
        </w:rPr>
        <w:t>𝑒𝑥𝑝</w:t>
      </w:r>
      <w:r>
        <w:rPr>
          <w:sz w:val="20"/>
        </w:rPr>
        <w:tab/>
        <w:t xml:space="preserve">− </w:t>
      </w:r>
      <w:r>
        <w:rPr>
          <w:rFonts w:ascii="Calibri" w:eastAsia="Calibri" w:hAnsi="Calibri" w:cs="Calibri"/>
          <w:noProof/>
          <w:sz w:val="22"/>
        </w:rPr>
        <mc:AlternateContent>
          <mc:Choice Requires="wpg">
            <w:drawing>
              <wp:inline distT="0" distB="0" distL="0" distR="0" wp14:anchorId="6FA06D68" wp14:editId="789222B1">
                <wp:extent cx="105156" cy="7620"/>
                <wp:effectExtent l="0" t="0" r="0" b="0"/>
                <wp:docPr id="39720" name="Group 39720"/>
                <wp:cNvGraphicFramePr/>
                <a:graphic xmlns:a="http://schemas.openxmlformats.org/drawingml/2006/main">
                  <a:graphicData uri="http://schemas.microsoft.com/office/word/2010/wordprocessingGroup">
                    <wpg:wgp>
                      <wpg:cNvGrpSpPr/>
                      <wpg:grpSpPr>
                        <a:xfrm>
                          <a:off x="0" y="0"/>
                          <a:ext cx="105156" cy="7620"/>
                          <a:chOff x="0" y="0"/>
                          <a:chExt cx="105156" cy="7620"/>
                        </a:xfrm>
                      </wpg:grpSpPr>
                      <wps:wsp>
                        <wps:cNvPr id="52909" name="Shape 52909"/>
                        <wps:cNvSpPr/>
                        <wps:spPr>
                          <a:xfrm>
                            <a:off x="0" y="0"/>
                            <a:ext cx="105156" cy="9144"/>
                          </a:xfrm>
                          <a:custGeom>
                            <a:avLst/>
                            <a:gdLst/>
                            <a:ahLst/>
                            <a:cxnLst/>
                            <a:rect l="0" t="0" r="0" b="0"/>
                            <a:pathLst>
                              <a:path w="105156" h="9144">
                                <a:moveTo>
                                  <a:pt x="0" y="0"/>
                                </a:moveTo>
                                <a:lnTo>
                                  <a:pt x="105156" y="0"/>
                                </a:lnTo>
                                <a:lnTo>
                                  <a:pt x="1051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720" style="width:8.28003pt;height:0.600006pt;mso-position-horizontal-relative:char;mso-position-vertical-relative:line" coordsize="1051,76">
                <v:shape id="Shape 52910" style="position:absolute;width:1051;height:91;left:0;top:0;" coordsize="105156,9144" path="m0,0l105156,0l105156,9144l0,9144l0,0">
                  <v:stroke weight="0pt" endcap="flat" joinstyle="miter" miterlimit="10" on="false" color="#000000" opacity="0"/>
                  <v:fill on="true" color="#000000"/>
                </v:shape>
              </v:group>
            </w:pict>
          </mc:Fallback>
        </mc:AlternateContent>
      </w:r>
      <w:r>
        <w:rPr>
          <w:sz w:val="20"/>
        </w:rPr>
        <w:t xml:space="preserve"> </w:t>
      </w:r>
      <w:r>
        <w:rPr>
          <w:sz w:val="20"/>
        </w:rPr>
        <w:t>𝑑𝑏</w:t>
      </w:r>
      <w:r>
        <w:t xml:space="preserve">        (6) </w:t>
      </w:r>
    </w:p>
    <w:p w14:paraId="1520B235" w14:textId="77777777" w:rsidR="00056C94" w:rsidRDefault="000074CE">
      <w:pPr>
        <w:tabs>
          <w:tab w:val="center" w:pos="6650"/>
          <w:tab w:val="center" w:pos="6953"/>
        </w:tabs>
        <w:spacing w:after="86" w:line="259" w:lineRule="auto"/>
        <w:ind w:left="0" w:right="0" w:firstLine="0"/>
        <w:jc w:val="left"/>
      </w:pPr>
      <w:r>
        <w:rPr>
          <w:rFonts w:ascii="Calibri" w:eastAsia="Calibri" w:hAnsi="Calibri" w:cs="Calibri"/>
          <w:sz w:val="22"/>
        </w:rPr>
        <w:tab/>
      </w:r>
      <w:r>
        <w:rPr>
          <w:sz w:val="14"/>
        </w:rPr>
        <w:t>(</w:t>
      </w:r>
      <w:r>
        <w:rPr>
          <w:sz w:val="14"/>
        </w:rPr>
        <w:tab/>
        <w:t>)</w:t>
      </w:r>
    </w:p>
    <w:p w14:paraId="22615DA4" w14:textId="77777777" w:rsidR="00056C94" w:rsidRDefault="000074CE">
      <w:pPr>
        <w:spacing w:after="0" w:line="259" w:lineRule="auto"/>
        <w:ind w:left="852" w:right="0" w:firstLine="0"/>
        <w:jc w:val="left"/>
      </w:pPr>
      <w:r>
        <w:t xml:space="preserve"> </w:t>
      </w:r>
    </w:p>
    <w:p w14:paraId="0C5233E0" w14:textId="77777777" w:rsidR="00056C94" w:rsidRDefault="000074CE">
      <w:pPr>
        <w:ind w:left="-15" w:right="504" w:firstLine="852"/>
      </w:pPr>
      <w:r>
        <w:t xml:space="preserve">Os estimadores de máxima verossimilhança correspondem aos valores de </w:t>
      </w:r>
      <w:r>
        <w:t>β</w:t>
      </w:r>
      <w:r>
        <w:t xml:space="preserve"> e </w:t>
      </w:r>
      <w:r>
        <w:t>τ</w:t>
      </w:r>
      <w:r>
        <w:t xml:space="preserve"> que maximizam a função </w:t>
      </w:r>
      <w:r>
        <w:t>lnL</w:t>
      </w:r>
      <w:r>
        <w:t>(</w:t>
      </w:r>
      <w:r>
        <w:t>β</w:t>
      </w:r>
      <w:r>
        <w:t xml:space="preserve">, τ) em (6). No ponto de máximo as derivadas de </w:t>
      </w:r>
      <w:r>
        <w:t>lnL</w:t>
      </w:r>
      <w:r>
        <w:t>(</w:t>
      </w:r>
      <w:r>
        <w:t>β</w:t>
      </w:r>
      <w:r>
        <w:t xml:space="preserve">, τ) em relação à </w:t>
      </w:r>
      <w:r>
        <w:t>β</w:t>
      </w:r>
      <w:r>
        <w:t xml:space="preserve"> e τ são nulas, assim, os estimadores podem ser obtidos por meio de métodos numéricos </w:t>
      </w:r>
      <w:r>
        <w:lastRenderedPageBreak/>
        <w:t xml:space="preserve">(CABRAL; GONÇALVES, 2011), capazes de resolver o sistema com </w:t>
      </w:r>
      <w:r>
        <w:t>K</w:t>
      </w:r>
      <w:r>
        <w:t xml:space="preserve">+1 equações não lineares decorrentes das seguintes equações (FREES, 2006): </w:t>
      </w:r>
    </w:p>
    <w:p w14:paraId="489CBCF1" w14:textId="77777777" w:rsidR="00056C94" w:rsidRDefault="000074CE">
      <w:pPr>
        <w:spacing w:after="0" w:line="259" w:lineRule="auto"/>
        <w:ind w:left="852" w:right="0" w:firstLine="0"/>
        <w:jc w:val="left"/>
      </w:pPr>
      <w:r>
        <w:t xml:space="preserve"> </w:t>
      </w:r>
    </w:p>
    <w:p w14:paraId="4009359A" w14:textId="77777777" w:rsidR="00056C94" w:rsidRDefault="000074CE">
      <w:pPr>
        <w:spacing w:after="0" w:line="259" w:lineRule="auto"/>
        <w:ind w:left="0" w:right="218" w:firstLine="0"/>
        <w:jc w:val="center"/>
      </w:pPr>
      <w:r>
        <w:rPr>
          <w:sz w:val="17"/>
        </w:rPr>
        <w:t>(</w:t>
      </w:r>
      <w:r>
        <w:rPr>
          <w:sz w:val="18"/>
        </w:rPr>
        <w:t></w:t>
      </w:r>
      <w:r>
        <w:rPr>
          <w:sz w:val="17"/>
        </w:rPr>
        <w:t>, )</w:t>
      </w:r>
    </w:p>
    <w:p w14:paraId="3C5A3CCC" w14:textId="77777777" w:rsidR="00056C94" w:rsidRDefault="000074CE">
      <w:pPr>
        <w:spacing w:after="308" w:line="249" w:lineRule="auto"/>
        <w:ind w:left="4136" w:right="503"/>
        <w:jc w:val="right"/>
      </w:pPr>
      <w:r>
        <w:rPr>
          <w:noProof/>
        </w:rPr>
        <w:drawing>
          <wp:anchor distT="0" distB="0" distL="114300" distR="114300" simplePos="0" relativeHeight="251659264" behindDoc="0" locked="0" layoutInCell="1" allowOverlap="0" wp14:anchorId="1949E081" wp14:editId="4236869C">
            <wp:simplePos x="0" y="0"/>
            <wp:positionH relativeFrom="column">
              <wp:posOffset>2619756</wp:posOffset>
            </wp:positionH>
            <wp:positionV relativeFrom="paragraph">
              <wp:posOffset>51464</wp:posOffset>
            </wp:positionV>
            <wp:extent cx="472440" cy="387097"/>
            <wp:effectExtent l="0" t="0" r="0" b="0"/>
            <wp:wrapSquare wrapText="bothSides"/>
            <wp:docPr id="50765" name="Picture 50765"/>
            <wp:cNvGraphicFramePr/>
            <a:graphic xmlns:a="http://schemas.openxmlformats.org/drawingml/2006/main">
              <a:graphicData uri="http://schemas.openxmlformats.org/drawingml/2006/picture">
                <pic:pic xmlns:pic="http://schemas.openxmlformats.org/drawingml/2006/picture">
                  <pic:nvPicPr>
                    <pic:cNvPr id="50765" name="Picture 50765"/>
                    <pic:cNvPicPr/>
                  </pic:nvPicPr>
                  <pic:blipFill>
                    <a:blip r:embed="rId9"/>
                    <a:stretch>
                      <a:fillRect/>
                    </a:stretch>
                  </pic:blipFill>
                  <pic:spPr>
                    <a:xfrm>
                      <a:off x="0" y="0"/>
                      <a:ext cx="472440" cy="387097"/>
                    </a:xfrm>
                    <a:prstGeom prst="rect">
                      <a:avLst/>
                    </a:prstGeom>
                  </pic:spPr>
                </pic:pic>
              </a:graphicData>
            </a:graphic>
          </wp:anchor>
        </w:drawing>
      </w:r>
      <w:r>
        <w:t>= 0</w:t>
      </w:r>
      <w:r>
        <w:t xml:space="preserve">                                                          (7) </w:t>
      </w:r>
    </w:p>
    <w:p w14:paraId="6CDB2E81" w14:textId="77777777" w:rsidR="00056C94" w:rsidRDefault="000074CE">
      <w:pPr>
        <w:spacing w:after="177" w:line="249" w:lineRule="auto"/>
        <w:ind w:left="4136" w:right="503"/>
        <w:jc w:val="right"/>
      </w:pPr>
      <w:r>
        <w:t>= 0</w:t>
      </w:r>
      <w:r>
        <w:t xml:space="preserve">                                                          (8)  </w:t>
      </w:r>
    </w:p>
    <w:p w14:paraId="2F94073F" w14:textId="77777777" w:rsidR="00056C94" w:rsidRDefault="000074CE">
      <w:pPr>
        <w:spacing w:after="0" w:line="259" w:lineRule="auto"/>
        <w:ind w:left="852" w:right="0" w:firstLine="0"/>
        <w:jc w:val="left"/>
      </w:pPr>
      <w:r>
        <w:t xml:space="preserve"> </w:t>
      </w:r>
    </w:p>
    <w:p w14:paraId="5CE6C371" w14:textId="77777777" w:rsidR="00056C94" w:rsidRDefault="000074CE">
      <w:pPr>
        <w:ind w:left="-15" w:right="504" w:firstLine="852"/>
      </w:pPr>
      <w:r>
        <w:t xml:space="preserve">As estimativas dos efeitos individuais </w:t>
      </w:r>
      <w:r>
        <w:t>b</w:t>
      </w:r>
      <w:r>
        <w:rPr>
          <w:vertAlign w:val="subscript"/>
        </w:rPr>
        <w:t>i</w:t>
      </w:r>
      <w:r>
        <w:t xml:space="preserve"> são obtidas por meio do ajuste de um modelo de regressão logística para cada empresa </w:t>
      </w:r>
      <w:r>
        <w:t>i</w:t>
      </w:r>
      <w:r>
        <w:t xml:space="preserve"> (GONÇALVES </w:t>
      </w:r>
      <w:r>
        <w:t>et al.</w:t>
      </w:r>
      <w:r>
        <w:t>, 2012), substituindo a estimativa de máxima verossimilhança para</w:t>
      </w:r>
      <w:r>
        <w:t xml:space="preserve"> β</w:t>
      </w:r>
      <w:r>
        <w:t xml:space="preserve"> em </w:t>
      </w:r>
      <w:r>
        <w:rPr>
          <w:sz w:val="20"/>
        </w:rPr>
        <w:t>𝑋</w:t>
      </w:r>
      <w:r>
        <w:rPr>
          <w:sz w:val="20"/>
        </w:rPr>
        <w:t xml:space="preserve"> </w:t>
      </w:r>
      <w:r>
        <w:rPr>
          <w:sz w:val="21"/>
        </w:rPr>
        <w:t></w:t>
      </w:r>
      <w:r>
        <w:t xml:space="preserve"> e tratando o resultado como uma componente </w:t>
      </w:r>
      <w:r>
        <w:t>offset</w:t>
      </w:r>
      <w:r>
        <w:t xml:space="preserve">, i.e., uma componente do preditor linear que é conhecida e que não precisa ser estimada. </w:t>
      </w:r>
    </w:p>
    <w:p w14:paraId="1BE4B1CD" w14:textId="77777777" w:rsidR="00056C94" w:rsidRDefault="000074CE">
      <w:pPr>
        <w:ind w:left="-15" w:right="504" w:firstLine="852"/>
      </w:pPr>
      <w:r>
        <w:t>Assintoticamente, os estimadores de máxima verossimilhança são normalmente distribuídos com média igual ao parâmetro a estimar e variância definida pelo inverso da matriz de informação de Fisher. Assim, a avaliação da significância de qualquer coeficiente de regressão, e.g., H</w:t>
      </w:r>
      <w:r>
        <w:rPr>
          <w:vertAlign w:val="subscript"/>
        </w:rPr>
        <w:t>0</w:t>
      </w:r>
      <w:r>
        <w:t xml:space="preserve">: </w:t>
      </w:r>
      <w:r>
        <w:t>β</w:t>
      </w:r>
      <w:r>
        <w:t>=0, H</w:t>
      </w:r>
      <w:r>
        <w:rPr>
          <w:vertAlign w:val="subscript"/>
        </w:rPr>
        <w:t>1</w:t>
      </w:r>
      <w:r>
        <w:t xml:space="preserve">: </w:t>
      </w:r>
      <w:r>
        <w:t>β</w:t>
      </w:r>
      <w:r>
        <w:t xml:space="preserve">≠0, pode ser realizada pelo teste de Wald, cuja estatística teste, dada pela razão entre o estimador de máxima verossimilhança e seu respectivo erro padrão, tem distribuição </w:t>
      </w:r>
      <w:r>
        <w:t>N</w:t>
      </w:r>
      <w:r>
        <w:t xml:space="preserve">(0,1). Adicionalmente, na modelagem acima é possível incluir restrições que visam representar as dependências seriais entre as observações </w:t>
      </w:r>
      <w:r>
        <w:t>y</w:t>
      </w:r>
      <w:r>
        <w:rPr>
          <w:vertAlign w:val="subscript"/>
        </w:rPr>
        <w:t>i,t-2</w:t>
      </w:r>
      <w:r>
        <w:t xml:space="preserve">, </w:t>
      </w:r>
      <w:r>
        <w:t>y</w:t>
      </w:r>
      <w:r>
        <w:rPr>
          <w:vertAlign w:val="subscript"/>
        </w:rPr>
        <w:t>i,t-1</w:t>
      </w:r>
      <w:r>
        <w:t xml:space="preserve"> e </w:t>
      </w:r>
      <w:r>
        <w:t>y</w:t>
      </w:r>
      <w:r>
        <w:rPr>
          <w:vertAlign w:val="subscript"/>
        </w:rPr>
        <w:t>i,t</w:t>
      </w:r>
      <w:r>
        <w:t xml:space="preserve"> (GONÇALVES </w:t>
      </w:r>
      <w:r>
        <w:t>et al.</w:t>
      </w:r>
      <w:r>
        <w:t>, 2012), e que por se tratarem de variáveis binárias, a dependência serial é convenientemente modelada por meio de restrições impostas às razões de chance (</w:t>
      </w:r>
      <w:r>
        <w:t xml:space="preserve">odds ratio - </w:t>
      </w:r>
      <w:r>
        <w:t xml:space="preserve">OR) entre os anos </w:t>
      </w:r>
      <w:r>
        <w:t>t</w:t>
      </w:r>
      <w:r>
        <w:t xml:space="preserve"> e </w:t>
      </w:r>
      <w:r>
        <w:t>t</w:t>
      </w:r>
      <w:r>
        <w:t xml:space="preserve">-1 e entre </w:t>
      </w:r>
      <w:r>
        <w:t>t</w:t>
      </w:r>
      <w:r>
        <w:t xml:space="preserve"> e </w:t>
      </w:r>
      <w:r>
        <w:t>t</w:t>
      </w:r>
      <w:r>
        <w:t xml:space="preserve">-2, conforme indicado a seguir: </w:t>
      </w:r>
    </w:p>
    <w:p w14:paraId="2F85C098" w14:textId="77777777" w:rsidR="00056C94" w:rsidRDefault="000074CE">
      <w:pPr>
        <w:spacing w:after="15" w:line="259" w:lineRule="auto"/>
        <w:ind w:left="852" w:right="0" w:firstLine="0"/>
        <w:jc w:val="left"/>
      </w:pPr>
      <w:r>
        <w:t xml:space="preserve"> </w:t>
      </w:r>
    </w:p>
    <w:p w14:paraId="393A46C2" w14:textId="77777777" w:rsidR="00056C94" w:rsidRDefault="000074CE">
      <w:pPr>
        <w:tabs>
          <w:tab w:val="center" w:pos="3459"/>
          <w:tab w:val="center" w:pos="4473"/>
          <w:tab w:val="center" w:pos="5329"/>
          <w:tab w:val="center" w:pos="7395"/>
        </w:tabs>
        <w:spacing w:after="55" w:line="259" w:lineRule="auto"/>
        <w:ind w:left="0" w:right="0" w:firstLine="0"/>
        <w:jc w:val="left"/>
      </w:pPr>
      <w:r>
        <w:rPr>
          <w:sz w:val="22"/>
        </w:rPr>
        <w:t xml:space="preserve"> Dependência de 1ª ordem</w:t>
      </w:r>
      <w:r>
        <w:rPr>
          <w:sz w:val="22"/>
        </w:rPr>
        <w:t xml:space="preserve"> </w:t>
      </w:r>
      <w:r>
        <w:rPr>
          <w:sz w:val="22"/>
        </w:rPr>
        <w:t>𝑂𝑅</w:t>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𝑂𝑅</w:t>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𝜓</w:t>
      </w:r>
      <w:r>
        <w:rPr>
          <w:sz w:val="22"/>
        </w:rPr>
        <w:t xml:space="preserve"> </w:t>
      </w:r>
      <w:r>
        <w:rPr>
          <w:sz w:val="22"/>
        </w:rPr>
        <w:t></w:t>
      </w:r>
      <w:r>
        <w:rPr>
          <w:sz w:val="22"/>
        </w:rPr>
        <w:t xml:space="preserve">0                                          </w:t>
      </w:r>
      <w:r>
        <w:t>(9)</w:t>
      </w:r>
      <w:r>
        <w:rPr>
          <w:sz w:val="22"/>
        </w:rPr>
        <w:t xml:space="preserve">  </w:t>
      </w:r>
    </w:p>
    <w:p w14:paraId="0BB95B85" w14:textId="77777777" w:rsidR="00056C94" w:rsidRDefault="000074CE">
      <w:pPr>
        <w:tabs>
          <w:tab w:val="center" w:pos="3634"/>
          <w:tab w:val="center" w:pos="4489"/>
          <w:tab w:val="center" w:pos="5239"/>
          <w:tab w:val="center" w:pos="6277"/>
          <w:tab w:val="center" w:pos="7131"/>
          <w:tab w:val="center" w:pos="8269"/>
        </w:tabs>
        <w:spacing w:after="0" w:line="259" w:lineRule="auto"/>
        <w:ind w:left="0" w:right="0" w:firstLine="0"/>
        <w:jc w:val="left"/>
      </w:pPr>
      <w:r>
        <w:rPr>
          <w:sz w:val="22"/>
        </w:rPr>
        <w:t xml:space="preserve">Dependência de 2ª ordem </w:t>
      </w:r>
      <w:r>
        <w:rPr>
          <w:sz w:val="22"/>
        </w:rPr>
        <w:t>𝑂𝑅</w:t>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𝑦</w:t>
      </w:r>
      <w:r>
        <w:rPr>
          <w:sz w:val="22"/>
        </w:rPr>
        <w:t xml:space="preserve"> </w:t>
      </w:r>
      <w:r>
        <w:rPr>
          <w:sz w:val="22"/>
          <w:vertAlign w:val="subscript"/>
        </w:rPr>
        <w:t xml:space="preserve">, </w:t>
      </w:r>
      <w:r>
        <w:rPr>
          <w:sz w:val="22"/>
        </w:rPr>
        <w:t>|</w:t>
      </w:r>
      <w:r>
        <w:rPr>
          <w:sz w:val="22"/>
        </w:rPr>
        <w:t>𝑦</w:t>
      </w:r>
      <w:r>
        <w:rPr>
          <w:sz w:val="22"/>
        </w:rPr>
        <w:t xml:space="preserve"> </w:t>
      </w:r>
      <w:r>
        <w:rPr>
          <w:sz w:val="22"/>
          <w:vertAlign w:val="subscript"/>
        </w:rPr>
        <w:t>,</w:t>
      </w:r>
      <w:r>
        <w:rPr>
          <w:sz w:val="22"/>
          <w:vertAlign w:val="subscript"/>
        </w:rPr>
        <w:tab/>
      </w:r>
      <w:r>
        <w:rPr>
          <w:sz w:val="22"/>
        </w:rPr>
        <w:t>= 0</w:t>
      </w:r>
      <w:r>
        <w:rPr>
          <w:sz w:val="22"/>
        </w:rPr>
        <w:tab/>
        <w:t xml:space="preserve">= </w:t>
      </w:r>
      <w:r>
        <w:rPr>
          <w:sz w:val="22"/>
        </w:rPr>
        <w:t>𝑂𝑅</w:t>
      </w:r>
      <w:r>
        <w:rPr>
          <w:sz w:val="22"/>
        </w:rPr>
        <w:t xml:space="preserve"> </w:t>
      </w:r>
      <w:r>
        <w:rPr>
          <w:sz w:val="22"/>
        </w:rPr>
        <w:t>𝑦</w:t>
      </w:r>
      <w:r>
        <w:rPr>
          <w:sz w:val="22"/>
        </w:rPr>
        <w:t xml:space="preserve"> </w:t>
      </w:r>
      <w:r>
        <w:rPr>
          <w:sz w:val="22"/>
          <w:vertAlign w:val="subscript"/>
        </w:rPr>
        <w:t>,</w:t>
      </w:r>
      <w:r>
        <w:rPr>
          <w:sz w:val="22"/>
          <w:vertAlign w:val="subscript"/>
        </w:rPr>
        <w:tab/>
      </w:r>
      <w:r>
        <w:rPr>
          <w:sz w:val="22"/>
        </w:rPr>
        <w:t xml:space="preserve">, </w:t>
      </w:r>
      <w:r>
        <w:rPr>
          <w:sz w:val="22"/>
        </w:rPr>
        <w:t>𝑦</w:t>
      </w:r>
      <w:r>
        <w:rPr>
          <w:sz w:val="22"/>
        </w:rPr>
        <w:t xml:space="preserve"> </w:t>
      </w:r>
      <w:r>
        <w:rPr>
          <w:sz w:val="22"/>
          <w:vertAlign w:val="subscript"/>
        </w:rPr>
        <w:t xml:space="preserve">, </w:t>
      </w:r>
      <w:r>
        <w:rPr>
          <w:sz w:val="22"/>
        </w:rPr>
        <w:t>|</w:t>
      </w:r>
      <w:r>
        <w:rPr>
          <w:sz w:val="22"/>
        </w:rPr>
        <w:t>𝑦</w:t>
      </w:r>
      <w:r>
        <w:rPr>
          <w:sz w:val="22"/>
        </w:rPr>
        <w:t xml:space="preserve"> </w:t>
      </w:r>
      <w:r>
        <w:rPr>
          <w:sz w:val="22"/>
          <w:vertAlign w:val="subscript"/>
        </w:rPr>
        <w:t>,</w:t>
      </w:r>
      <w:r>
        <w:rPr>
          <w:sz w:val="22"/>
          <w:vertAlign w:val="subscript"/>
        </w:rPr>
        <w:tab/>
      </w:r>
      <w:r>
        <w:rPr>
          <w:sz w:val="22"/>
        </w:rPr>
        <w:t>= 1</w:t>
      </w:r>
      <w:r>
        <w:rPr>
          <w:sz w:val="22"/>
        </w:rPr>
        <w:tab/>
        <w:t xml:space="preserve">= </w:t>
      </w:r>
      <w:r>
        <w:rPr>
          <w:sz w:val="22"/>
        </w:rPr>
        <w:t>𝜓</w:t>
      </w:r>
      <w:r>
        <w:rPr>
          <w:sz w:val="22"/>
        </w:rPr>
        <w:t xml:space="preserve"> </w:t>
      </w:r>
      <w:r>
        <w:rPr>
          <w:sz w:val="22"/>
        </w:rPr>
        <w:t></w:t>
      </w:r>
      <w:r>
        <w:rPr>
          <w:sz w:val="22"/>
        </w:rPr>
        <w:t xml:space="preserve">0         </w:t>
      </w:r>
      <w:r>
        <w:t>(10)</w:t>
      </w:r>
      <w:r>
        <w:rPr>
          <w:sz w:val="22"/>
        </w:rPr>
        <w:t xml:space="preserve"> </w:t>
      </w:r>
    </w:p>
    <w:p w14:paraId="60F8A507" w14:textId="77777777" w:rsidR="00056C94" w:rsidRDefault="000074CE">
      <w:pPr>
        <w:spacing w:after="43" w:line="259" w:lineRule="auto"/>
        <w:ind w:left="0" w:right="0" w:firstLine="0"/>
        <w:jc w:val="left"/>
      </w:pPr>
      <w:r>
        <w:rPr>
          <w:sz w:val="20"/>
        </w:rPr>
        <w:t xml:space="preserve"> </w:t>
      </w:r>
    </w:p>
    <w:p w14:paraId="3DDFE1B9" w14:textId="77777777" w:rsidR="00056C94" w:rsidRDefault="000074CE">
      <w:pPr>
        <w:ind w:left="-5" w:right="504"/>
      </w:pPr>
      <w:r>
        <w:t xml:space="preserve">em que </w:t>
      </w:r>
      <w:r>
        <w:t></w:t>
      </w:r>
      <w:r>
        <w:rPr>
          <w:vertAlign w:val="subscript"/>
        </w:rPr>
        <w:t>1</w:t>
      </w:r>
      <w:r>
        <w:t xml:space="preserve"> e </w:t>
      </w:r>
      <w:r>
        <w:t></w:t>
      </w:r>
      <w:r>
        <w:rPr>
          <w:vertAlign w:val="subscript"/>
        </w:rPr>
        <w:t>2</w:t>
      </w:r>
      <w:r>
        <w:t xml:space="preserve"> são parâmetros a serem estimados e que são invariantes no tempo e iguais em todas em empresas. </w:t>
      </w:r>
    </w:p>
    <w:p w14:paraId="50E34A6D" w14:textId="77777777" w:rsidR="00056C94" w:rsidRDefault="000074CE">
      <w:pPr>
        <w:ind w:left="-15" w:right="504" w:firstLine="852"/>
      </w:pPr>
      <w:r>
        <w:t xml:space="preserve">A implementação computacional do GLMM encontra-se disponível no pacote </w:t>
      </w:r>
      <w:r>
        <w:t>bild</w:t>
      </w:r>
      <w:r>
        <w:t xml:space="preserve"> (GONÇALVES </w:t>
      </w:r>
      <w:r>
        <w:t>et al.</w:t>
      </w:r>
      <w:r>
        <w:t xml:space="preserve">, 2012), para o ambiente R (R CORE TEAM, 2019). </w:t>
      </w:r>
    </w:p>
    <w:p w14:paraId="3AAB17BB" w14:textId="77777777" w:rsidR="00056C94" w:rsidRDefault="000074CE">
      <w:pPr>
        <w:ind w:left="-15" w:right="504" w:firstLine="852"/>
      </w:pPr>
      <w:r>
        <w:t>A base de dados disponibilizada na página da ANEEL contém uma variedade de indicadores econômicos e financeiros, portanto, há necessidade de avaliar diferentes especificações para o conjunto de variáveis explicativas do modelo de regressão em (1) com o objetivo de identificar o subconjunto de indicadores que resultam no modelo com maior acurácia na classificação das empresas entre solventes e insolventes. A qualidade do ajuste de cada modelo de regressão avaliado pode ser quantificada pelo Critério de Infor</w:t>
      </w:r>
      <w:r>
        <w:t xml:space="preserve">mação de Akaike ou </w:t>
      </w:r>
      <w:r>
        <w:t>Akaike Information Criteria</w:t>
      </w:r>
      <w:r>
        <w:t xml:space="preserve"> (AIC) indicado a seguir: </w:t>
      </w:r>
    </w:p>
    <w:p w14:paraId="50BA3C7F" w14:textId="77777777" w:rsidR="00056C94" w:rsidRDefault="000074CE">
      <w:pPr>
        <w:spacing w:line="259" w:lineRule="auto"/>
        <w:ind w:left="852" w:right="0" w:firstLine="0"/>
        <w:jc w:val="left"/>
      </w:pPr>
      <w:r>
        <w:t xml:space="preserve"> </w:t>
      </w:r>
    </w:p>
    <w:p w14:paraId="13AFACA1" w14:textId="77777777" w:rsidR="00056C94" w:rsidRDefault="000074CE">
      <w:pPr>
        <w:spacing w:after="14" w:line="249" w:lineRule="auto"/>
        <w:ind w:left="1377" w:right="503"/>
        <w:jc w:val="right"/>
      </w:pPr>
      <w:r>
        <w:t>𝐴𝐼𝐶</w:t>
      </w:r>
      <w:r>
        <w:t xml:space="preserve"> = 2 log(</w:t>
      </w:r>
      <w:r>
        <w:t>𝐿</w:t>
      </w:r>
      <w:r>
        <w:t>) + 2</w:t>
      </w:r>
      <w:r>
        <w:t>⦋</w:t>
      </w:r>
      <w:r>
        <w:t>(</w:t>
      </w:r>
      <w:r>
        <w:t>𝑘</w:t>
      </w:r>
      <w:r>
        <w:t xml:space="preserve"> + 1) + 1⦎ </w:t>
      </w:r>
      <w:r>
        <w:t xml:space="preserve">                                   (11) </w:t>
      </w:r>
    </w:p>
    <w:p w14:paraId="557E63D2" w14:textId="77777777" w:rsidR="00056C94" w:rsidRDefault="000074CE">
      <w:pPr>
        <w:spacing w:after="0" w:line="259" w:lineRule="auto"/>
        <w:ind w:left="852" w:right="0" w:firstLine="0"/>
        <w:jc w:val="left"/>
      </w:pPr>
      <w:r>
        <w:t xml:space="preserve"> </w:t>
      </w:r>
    </w:p>
    <w:p w14:paraId="6CC84621" w14:textId="77777777" w:rsidR="00056C94" w:rsidRDefault="000074CE">
      <w:pPr>
        <w:ind w:left="-5" w:right="504"/>
      </w:pPr>
      <w:r>
        <w:lastRenderedPageBreak/>
        <w:t xml:space="preserve">em que </w:t>
      </w:r>
      <w:r>
        <w:t>L</w:t>
      </w:r>
      <w:r>
        <w:t xml:space="preserve"> é a função de máxima verossimilhança do modelo e </w:t>
      </w:r>
      <w:r>
        <w:t>k</w:t>
      </w:r>
      <w:r>
        <w:t xml:space="preserve"> é o número de variáveis explicativas (indicadores) consideradas no modelo, o melhor modelo apresenta o menor valor no critério AIC (WAGENMAKERS; FARRELL, 2004). </w:t>
      </w:r>
    </w:p>
    <w:p w14:paraId="5A374DD5" w14:textId="77777777" w:rsidR="00056C94" w:rsidRDefault="000074CE">
      <w:pPr>
        <w:ind w:left="-15" w:right="504" w:firstLine="852"/>
      </w:pPr>
      <w:r>
        <w:t>Contudo, é difícil interpretar as diferenças entre os valores brutos das estatísticas AIC dos modelos avaliados, sobretudo se as diferenças entre os valores de AIC são pequenas. Para facilitar a interpretação do AIC, Burnham e Anderson (2002) propõem o cálculo do peso de Akaike (</w:t>
      </w:r>
      <w:r>
        <w:t>Akaike weights</w:t>
      </w:r>
      <w:r>
        <w:t xml:space="preserve">) de cada modelo </w:t>
      </w:r>
      <w:r>
        <w:t>i</w:t>
      </w:r>
      <w:r>
        <w:t xml:space="preserve">, conforme indicado a seguir: </w:t>
      </w:r>
    </w:p>
    <w:p w14:paraId="16B1C929" w14:textId="77777777" w:rsidR="00056C94" w:rsidRDefault="000074CE">
      <w:pPr>
        <w:spacing w:after="58" w:line="259" w:lineRule="auto"/>
        <w:ind w:left="852" w:right="0" w:firstLine="0"/>
        <w:jc w:val="left"/>
      </w:pPr>
      <w:r>
        <w:t xml:space="preserve"> </w:t>
      </w:r>
    </w:p>
    <w:p w14:paraId="3D7EE922" w14:textId="77777777" w:rsidR="00056C94" w:rsidRDefault="000074CE">
      <w:pPr>
        <w:spacing w:after="14" w:line="249" w:lineRule="auto"/>
        <w:ind w:left="1377" w:right="503"/>
        <w:jc w:val="right"/>
      </w:pPr>
      <w:r>
        <w:t>𝑤</w:t>
      </w:r>
      <w:r>
        <w:t xml:space="preserve"> </w:t>
      </w:r>
      <w:r>
        <w:rPr>
          <w:noProof/>
        </w:rPr>
        <w:drawing>
          <wp:inline distT="0" distB="0" distL="0" distR="0" wp14:anchorId="40D6EF08" wp14:editId="109CD003">
            <wp:extent cx="1642872" cy="463297"/>
            <wp:effectExtent l="0" t="0" r="0" b="0"/>
            <wp:docPr id="50767" name="Picture 50767"/>
            <wp:cNvGraphicFramePr/>
            <a:graphic xmlns:a="http://schemas.openxmlformats.org/drawingml/2006/main">
              <a:graphicData uri="http://schemas.openxmlformats.org/drawingml/2006/picture">
                <pic:pic xmlns:pic="http://schemas.openxmlformats.org/drawingml/2006/picture">
                  <pic:nvPicPr>
                    <pic:cNvPr id="50767" name="Picture 50767"/>
                    <pic:cNvPicPr/>
                  </pic:nvPicPr>
                  <pic:blipFill>
                    <a:blip r:embed="rId10"/>
                    <a:stretch>
                      <a:fillRect/>
                    </a:stretch>
                  </pic:blipFill>
                  <pic:spPr>
                    <a:xfrm>
                      <a:off x="0" y="0"/>
                      <a:ext cx="1642872" cy="463297"/>
                    </a:xfrm>
                    <a:prstGeom prst="rect">
                      <a:avLst/>
                    </a:prstGeom>
                  </pic:spPr>
                </pic:pic>
              </a:graphicData>
            </a:graphic>
          </wp:inline>
        </w:drawing>
      </w:r>
      <w:r>
        <w:t xml:space="preserve">                                        (12) </w:t>
      </w:r>
    </w:p>
    <w:p w14:paraId="48C2A2E1" w14:textId="77777777" w:rsidR="00056C94" w:rsidRDefault="000074CE">
      <w:pPr>
        <w:spacing w:after="28"/>
        <w:ind w:left="-15" w:right="600" w:firstLine="852"/>
      </w:pPr>
      <w:r>
        <w:t xml:space="preserve"> em que ∆</w:t>
      </w:r>
      <w:r>
        <w:rPr>
          <w:vertAlign w:val="subscript"/>
        </w:rPr>
        <w:t>i</w:t>
      </w:r>
      <w:r>
        <w:t xml:space="preserve"> (AIC) é o AIC do modelo </w:t>
      </w:r>
      <w:r>
        <w:t>i</w:t>
      </w:r>
      <w:r>
        <w:t xml:space="preserve"> menos o menor AIC e </w:t>
      </w:r>
      <w:r>
        <w:t>n</w:t>
      </w:r>
      <w:r>
        <w:t xml:space="preserve"> é o total de modelos avaliados. </w:t>
      </w:r>
    </w:p>
    <w:p w14:paraId="6DEF704C" w14:textId="77777777" w:rsidR="00056C94" w:rsidRDefault="000074CE">
      <w:pPr>
        <w:ind w:left="-15" w:right="504" w:firstLine="720"/>
      </w:pPr>
      <w:r>
        <w:t xml:space="preserve">Dado que </w:t>
      </w:r>
      <w:r>
        <w:t xml:space="preserve">∑ </w:t>
      </w:r>
      <w:r>
        <w:t>𝑤</w:t>
      </w:r>
      <w:r>
        <w:t xml:space="preserve"> (</w:t>
      </w:r>
      <w:r>
        <w:t>𝐴𝐼𝐶</w:t>
      </w:r>
      <w:r>
        <w:t>) = 1</w:t>
      </w:r>
      <w:r>
        <w:t xml:space="preserve">, o peso de Akaike </w:t>
      </w:r>
      <w:r>
        <w:t>w</w:t>
      </w:r>
      <w:r>
        <w:rPr>
          <w:vertAlign w:val="subscript"/>
        </w:rPr>
        <w:t>i</w:t>
      </w:r>
      <w:r>
        <w:t xml:space="preserve">(AIC) pode ser interpretado como a probabilidade do modelo </w:t>
      </w:r>
      <w:r>
        <w:t>i</w:t>
      </w:r>
      <w:r>
        <w:t xml:space="preserve"> ser o melhor modelo entre os </w:t>
      </w:r>
      <w:r>
        <w:t>n</w:t>
      </w:r>
      <w:r>
        <w:t xml:space="preserve"> modelos avaliados (WAGENMAKERS; FARRELL, 2004). </w:t>
      </w:r>
    </w:p>
    <w:p w14:paraId="15B3F64B" w14:textId="77777777" w:rsidR="00056C94" w:rsidRDefault="000074CE">
      <w:pPr>
        <w:ind w:left="-15" w:right="504" w:firstLine="852"/>
      </w:pPr>
      <w:r>
        <w:t>Adicionalmente, considerando um limiar de discriminação (</w:t>
      </w:r>
      <w:r>
        <w:t>cutoff</w:t>
      </w:r>
      <w:r>
        <w:t xml:space="preserve">) igual a 0,5, a distribuidora </w:t>
      </w:r>
      <w:r>
        <w:t>i</w:t>
      </w:r>
      <w:r>
        <w:t xml:space="preserve"> no ano </w:t>
      </w:r>
      <w:r>
        <w:t>t</w:t>
      </w:r>
      <w:r>
        <w:t xml:space="preserve"> é classificada como insolvente se a estimativa de </w:t>
      </w:r>
      <w:r>
        <w:t>P</w:t>
      </w:r>
      <w:r>
        <w:t>(</w:t>
      </w:r>
      <w:r>
        <w:t>y</w:t>
      </w:r>
      <w:r>
        <w:rPr>
          <w:vertAlign w:val="subscript"/>
        </w:rPr>
        <w:t>it</w:t>
      </w:r>
      <w:r>
        <w:t xml:space="preserve">=1) superar 0,5. Assim, a qualidade do ajuste pode ser avaliada pela taxa de acerto em (13), uma estatística obtida a partir da matriz de confusão na Tabela 1, na qual </w:t>
      </w:r>
      <w:r>
        <w:t>N</w:t>
      </w:r>
      <w:r>
        <w:t xml:space="preserve"> é o total de casos analisados (número de observações na amostra), enquanto </w:t>
      </w:r>
      <w:r>
        <w:t>N</w:t>
      </w:r>
      <w:r>
        <w:rPr>
          <w:vertAlign w:val="subscript"/>
        </w:rPr>
        <w:t>11</w:t>
      </w:r>
      <w:r>
        <w:t xml:space="preserve"> e </w:t>
      </w:r>
      <w:r>
        <w:t>N</w:t>
      </w:r>
      <w:r>
        <w:rPr>
          <w:vertAlign w:val="subscript"/>
        </w:rPr>
        <w:t>22</w:t>
      </w:r>
      <w:r>
        <w:t xml:space="preserve"> correspondem, respectivamente, aos totais de casos solventes e insolventes previstos corretamente pelo modelo.  </w:t>
      </w:r>
    </w:p>
    <w:p w14:paraId="33FC5744" w14:textId="77777777" w:rsidR="00056C94" w:rsidRDefault="000074CE">
      <w:pPr>
        <w:spacing w:after="0" w:line="259" w:lineRule="auto"/>
        <w:ind w:left="852" w:right="0" w:firstLine="0"/>
        <w:jc w:val="left"/>
      </w:pPr>
      <w:r>
        <w:t xml:space="preserve"> </w:t>
      </w:r>
    </w:p>
    <w:p w14:paraId="72AC9222" w14:textId="77777777" w:rsidR="00056C94" w:rsidRDefault="000074CE">
      <w:pPr>
        <w:spacing w:after="10" w:line="249" w:lineRule="auto"/>
        <w:ind w:left="-5" w:right="0"/>
        <w:jc w:val="left"/>
      </w:pPr>
      <w:r>
        <w:t xml:space="preserve">Tabela 1 – Tabela de confusão </w:t>
      </w:r>
    </w:p>
    <w:tbl>
      <w:tblPr>
        <w:tblStyle w:val="TableGrid"/>
        <w:tblW w:w="9086" w:type="dxa"/>
        <w:tblInd w:w="-14" w:type="dxa"/>
        <w:tblCellMar>
          <w:top w:w="54" w:type="dxa"/>
          <w:left w:w="122" w:type="dxa"/>
          <w:bottom w:w="0" w:type="dxa"/>
          <w:right w:w="115" w:type="dxa"/>
        </w:tblCellMar>
        <w:tblLook w:val="04A0" w:firstRow="1" w:lastRow="0" w:firstColumn="1" w:lastColumn="0" w:noHBand="0" w:noVBand="1"/>
      </w:tblPr>
      <w:tblGrid>
        <w:gridCol w:w="981"/>
        <w:gridCol w:w="2577"/>
        <w:gridCol w:w="1558"/>
        <w:gridCol w:w="1702"/>
        <w:gridCol w:w="2268"/>
      </w:tblGrid>
      <w:tr w:rsidR="00056C94" w14:paraId="6413EA1F" w14:textId="77777777">
        <w:trPr>
          <w:trHeight w:val="240"/>
        </w:trPr>
        <w:tc>
          <w:tcPr>
            <w:tcW w:w="982" w:type="dxa"/>
            <w:vMerge w:val="restart"/>
            <w:tcBorders>
              <w:top w:val="single" w:sz="4" w:space="0" w:color="000000"/>
              <w:left w:val="nil"/>
              <w:bottom w:val="single" w:sz="4" w:space="0" w:color="000000"/>
              <w:right w:val="nil"/>
            </w:tcBorders>
          </w:tcPr>
          <w:p w14:paraId="616F18A9" w14:textId="77777777" w:rsidR="00056C94" w:rsidRDefault="000074CE">
            <w:pPr>
              <w:spacing w:after="0" w:line="259" w:lineRule="auto"/>
              <w:ind w:left="0" w:right="0" w:firstLine="0"/>
              <w:jc w:val="left"/>
            </w:pPr>
            <w:r>
              <w:rPr>
                <w:sz w:val="20"/>
              </w:rPr>
              <w:t xml:space="preserve"> </w:t>
            </w:r>
          </w:p>
        </w:tc>
        <w:tc>
          <w:tcPr>
            <w:tcW w:w="2578" w:type="dxa"/>
            <w:vMerge w:val="restart"/>
            <w:tcBorders>
              <w:top w:val="single" w:sz="4" w:space="0" w:color="000000"/>
              <w:left w:val="nil"/>
              <w:bottom w:val="single" w:sz="4" w:space="0" w:color="000000"/>
              <w:right w:val="single" w:sz="4" w:space="0" w:color="000000"/>
            </w:tcBorders>
          </w:tcPr>
          <w:p w14:paraId="7E120466" w14:textId="77777777" w:rsidR="00056C94" w:rsidRDefault="00056C94">
            <w:pPr>
              <w:spacing w:after="160" w:line="259" w:lineRule="auto"/>
              <w:ind w:left="0" w:right="0" w:firstLine="0"/>
              <w:jc w:val="left"/>
            </w:pPr>
          </w:p>
        </w:tc>
        <w:tc>
          <w:tcPr>
            <w:tcW w:w="3259" w:type="dxa"/>
            <w:gridSpan w:val="2"/>
            <w:tcBorders>
              <w:top w:val="single" w:sz="4" w:space="0" w:color="000000"/>
              <w:left w:val="single" w:sz="4" w:space="0" w:color="000000"/>
              <w:bottom w:val="single" w:sz="4" w:space="0" w:color="000000"/>
              <w:right w:val="single" w:sz="4" w:space="0" w:color="000000"/>
            </w:tcBorders>
          </w:tcPr>
          <w:p w14:paraId="143FCAAC" w14:textId="77777777" w:rsidR="00056C94" w:rsidRDefault="000074CE">
            <w:pPr>
              <w:spacing w:after="0" w:line="259" w:lineRule="auto"/>
              <w:ind w:left="0" w:right="14" w:firstLine="0"/>
              <w:jc w:val="center"/>
            </w:pPr>
            <w:r>
              <w:rPr>
                <w:sz w:val="20"/>
              </w:rPr>
              <w:t xml:space="preserve">Observados </w:t>
            </w:r>
          </w:p>
        </w:tc>
        <w:tc>
          <w:tcPr>
            <w:tcW w:w="2268" w:type="dxa"/>
            <w:vMerge w:val="restart"/>
            <w:tcBorders>
              <w:top w:val="single" w:sz="4" w:space="0" w:color="000000"/>
              <w:left w:val="single" w:sz="4" w:space="0" w:color="000000"/>
              <w:bottom w:val="single" w:sz="4" w:space="0" w:color="000000"/>
              <w:right w:val="nil"/>
            </w:tcBorders>
            <w:vAlign w:val="center"/>
          </w:tcPr>
          <w:p w14:paraId="6E4EE77F" w14:textId="77777777" w:rsidR="00056C94" w:rsidRDefault="000074CE">
            <w:pPr>
              <w:spacing w:after="0" w:line="259" w:lineRule="auto"/>
              <w:ind w:left="0" w:right="10" w:firstLine="0"/>
              <w:jc w:val="center"/>
            </w:pPr>
            <w:r>
              <w:rPr>
                <w:sz w:val="20"/>
              </w:rPr>
              <w:t xml:space="preserve">Total </w:t>
            </w:r>
          </w:p>
        </w:tc>
      </w:tr>
      <w:tr w:rsidR="00056C94" w14:paraId="44B728BE" w14:textId="77777777">
        <w:trPr>
          <w:trHeight w:val="240"/>
        </w:trPr>
        <w:tc>
          <w:tcPr>
            <w:tcW w:w="0" w:type="auto"/>
            <w:vMerge/>
            <w:tcBorders>
              <w:top w:val="nil"/>
              <w:left w:val="nil"/>
              <w:bottom w:val="single" w:sz="4" w:space="0" w:color="000000"/>
              <w:right w:val="nil"/>
            </w:tcBorders>
          </w:tcPr>
          <w:p w14:paraId="6B09922F" w14:textId="77777777" w:rsidR="00056C94" w:rsidRDefault="00056C94">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6939F6A1" w14:textId="77777777" w:rsidR="00056C94" w:rsidRDefault="00056C94">
            <w:pPr>
              <w:spacing w:after="160" w:line="259" w:lineRule="auto"/>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6FB76B5B" w14:textId="77777777" w:rsidR="00056C94" w:rsidRDefault="000074CE">
            <w:pPr>
              <w:spacing w:after="0" w:line="259" w:lineRule="auto"/>
              <w:ind w:left="0" w:right="13" w:firstLine="0"/>
              <w:jc w:val="center"/>
            </w:pPr>
            <w:r>
              <w:rPr>
                <w:sz w:val="20"/>
              </w:rPr>
              <w:t xml:space="preserve">solvente </w:t>
            </w:r>
          </w:p>
        </w:tc>
        <w:tc>
          <w:tcPr>
            <w:tcW w:w="1702" w:type="dxa"/>
            <w:tcBorders>
              <w:top w:val="single" w:sz="4" w:space="0" w:color="000000"/>
              <w:left w:val="single" w:sz="4" w:space="0" w:color="000000"/>
              <w:bottom w:val="single" w:sz="4" w:space="0" w:color="000000"/>
              <w:right w:val="single" w:sz="4" w:space="0" w:color="000000"/>
            </w:tcBorders>
          </w:tcPr>
          <w:p w14:paraId="6A9E7F56" w14:textId="77777777" w:rsidR="00056C94" w:rsidRDefault="000074CE">
            <w:pPr>
              <w:spacing w:after="0" w:line="259" w:lineRule="auto"/>
              <w:ind w:left="0" w:right="13" w:firstLine="0"/>
              <w:jc w:val="center"/>
            </w:pPr>
            <w:r>
              <w:rPr>
                <w:sz w:val="20"/>
              </w:rPr>
              <w:t xml:space="preserve">Insolvente </w:t>
            </w:r>
          </w:p>
        </w:tc>
        <w:tc>
          <w:tcPr>
            <w:tcW w:w="0" w:type="auto"/>
            <w:vMerge/>
            <w:tcBorders>
              <w:top w:val="nil"/>
              <w:left w:val="single" w:sz="4" w:space="0" w:color="000000"/>
              <w:bottom w:val="single" w:sz="4" w:space="0" w:color="000000"/>
              <w:right w:val="nil"/>
            </w:tcBorders>
          </w:tcPr>
          <w:p w14:paraId="5D87FB0E" w14:textId="77777777" w:rsidR="00056C94" w:rsidRDefault="00056C94">
            <w:pPr>
              <w:spacing w:after="160" w:line="259" w:lineRule="auto"/>
              <w:ind w:left="0" w:right="0" w:firstLine="0"/>
              <w:jc w:val="left"/>
            </w:pPr>
          </w:p>
        </w:tc>
      </w:tr>
      <w:tr w:rsidR="00056C94" w14:paraId="69C73672" w14:textId="77777777">
        <w:trPr>
          <w:trHeight w:val="490"/>
        </w:trPr>
        <w:tc>
          <w:tcPr>
            <w:tcW w:w="982" w:type="dxa"/>
            <w:vMerge w:val="restart"/>
            <w:tcBorders>
              <w:top w:val="single" w:sz="4" w:space="0" w:color="000000"/>
              <w:left w:val="nil"/>
              <w:bottom w:val="single" w:sz="4" w:space="0" w:color="000000"/>
              <w:right w:val="single" w:sz="4" w:space="0" w:color="000000"/>
            </w:tcBorders>
          </w:tcPr>
          <w:p w14:paraId="41A2E700" w14:textId="77777777" w:rsidR="00056C94" w:rsidRDefault="000074CE">
            <w:pPr>
              <w:spacing w:after="0" w:line="259" w:lineRule="auto"/>
              <w:ind w:left="311" w:right="0" w:firstLine="0"/>
              <w:jc w:val="left"/>
            </w:pPr>
            <w:r>
              <w:rPr>
                <w:rFonts w:ascii="Calibri" w:eastAsia="Calibri" w:hAnsi="Calibri" w:cs="Calibri"/>
                <w:noProof/>
                <w:sz w:val="22"/>
              </w:rPr>
              <mc:AlternateContent>
                <mc:Choice Requires="wpg">
                  <w:drawing>
                    <wp:inline distT="0" distB="0" distL="0" distR="0" wp14:anchorId="6AE4CF37" wp14:editId="66EE5FCC">
                      <wp:extent cx="113027" cy="524963"/>
                      <wp:effectExtent l="0" t="0" r="0" b="0"/>
                      <wp:docPr id="39862" name="Group 39862"/>
                      <wp:cNvGraphicFramePr/>
                      <a:graphic xmlns:a="http://schemas.openxmlformats.org/drawingml/2006/main">
                        <a:graphicData uri="http://schemas.microsoft.com/office/word/2010/wordprocessingGroup">
                          <wpg:wgp>
                            <wpg:cNvGrpSpPr/>
                            <wpg:grpSpPr>
                              <a:xfrm>
                                <a:off x="0" y="0"/>
                                <a:ext cx="113027" cy="524963"/>
                                <a:chOff x="0" y="0"/>
                                <a:chExt cx="113027" cy="524963"/>
                              </a:xfrm>
                            </wpg:grpSpPr>
                            <wps:wsp>
                              <wps:cNvPr id="1144" name="Rectangle 1144"/>
                              <wps:cNvSpPr/>
                              <wps:spPr>
                                <a:xfrm rot="-5399999">
                                  <a:off x="-273937" y="100700"/>
                                  <a:ext cx="698201" cy="150325"/>
                                </a:xfrm>
                                <a:prstGeom prst="rect">
                                  <a:avLst/>
                                </a:prstGeom>
                                <a:ln>
                                  <a:noFill/>
                                </a:ln>
                              </wps:spPr>
                              <wps:txbx>
                                <w:txbxContent>
                                  <w:p w14:paraId="02181638" w14:textId="77777777" w:rsidR="00056C94" w:rsidRDefault="000074CE">
                                    <w:pPr>
                                      <w:spacing w:after="160" w:line="259" w:lineRule="auto"/>
                                      <w:ind w:left="0" w:right="0" w:firstLine="0"/>
                                      <w:jc w:val="left"/>
                                    </w:pPr>
                                    <w:r>
                                      <w:rPr>
                                        <w:sz w:val="20"/>
                                      </w:rPr>
                                      <w:t>Previstos</w:t>
                                    </w:r>
                                    <w:r>
                                      <w:rPr>
                                        <w:spacing w:val="-50"/>
                                        <w:sz w:val="20"/>
                                      </w:rPr>
                                      <w:t xml:space="preserve"> </w:t>
                                    </w:r>
                                  </w:p>
                                </w:txbxContent>
                              </wps:txbx>
                              <wps:bodyPr horzOverflow="overflow" vert="horz" lIns="0" tIns="0" rIns="0" bIns="0" rtlCol="0">
                                <a:noAutofit/>
                              </wps:bodyPr>
                            </wps:wsp>
                          </wpg:wgp>
                        </a:graphicData>
                      </a:graphic>
                    </wp:inline>
                  </w:drawing>
                </mc:Choice>
                <mc:Fallback>
                  <w:pict>
                    <v:group w14:anchorId="6AE4CF37" id="Group 39862" o:spid="_x0000_s1026" style="width:8.9pt;height:41.35pt;mso-position-horizontal-relative:char;mso-position-vertical-relative:line" coordsize="1130,524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">
                      <v:rect id="Rectangle 1144" o:spid="_x0000_s1027" style="position:absolute;left:-2739;top:1007;width:6981;height:1503;rotation:-589823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" filled="f" stroked="f">
                        <v:textbox inset="0,0,0,0">
                          <w:txbxContent>
                            <w:p w14:paraId="02181638" w14:textId="77777777" w:rsidR="00056C94" w:rsidRDefault="000074CE">
                              <w:pPr>
                                <w:spacing w:after="160" w:line="259" w:lineRule="auto"/>
                                <w:ind w:left="0" w:right="0" w:firstLine="0"/>
                                <w:jc w:val="left"/>
                              </w:pPr>
                              <w:r>
                                <w:rPr>
                                  <w:sz w:val="20"/>
                                </w:rPr>
                                <w:t>Previstos</w:t>
                              </w:r>
                              <w:r>
                                <w:rPr>
                                  <w:spacing w:val="-50"/>
                                  <w:sz w:val="20"/>
                                </w:rPr>
                                <w:t xml:space="preserve"> </w:t>
                              </w:r>
                            </w:p>
                          </w:txbxContent>
                        </v:textbox>
                      </v:rect>
                      <w10:anchorlock/>
                    </v:group>
                  </w:pict>
                </mc:Fallback>
              </mc:AlternateContent>
            </w:r>
          </w:p>
        </w:tc>
        <w:tc>
          <w:tcPr>
            <w:tcW w:w="2578" w:type="dxa"/>
            <w:tcBorders>
              <w:top w:val="single" w:sz="4" w:space="0" w:color="000000"/>
              <w:left w:val="single" w:sz="4" w:space="0" w:color="000000"/>
              <w:bottom w:val="single" w:sz="4" w:space="0" w:color="000000"/>
              <w:right w:val="single" w:sz="4" w:space="0" w:color="000000"/>
            </w:tcBorders>
            <w:vAlign w:val="center"/>
          </w:tcPr>
          <w:p w14:paraId="2184CD02" w14:textId="77777777" w:rsidR="00056C94" w:rsidRDefault="000074CE">
            <w:pPr>
              <w:spacing w:after="0" w:line="259" w:lineRule="auto"/>
              <w:ind w:left="0" w:right="15" w:firstLine="0"/>
              <w:jc w:val="center"/>
            </w:pPr>
            <w:r>
              <w:rPr>
                <w:sz w:val="20"/>
              </w:rPr>
              <w:t xml:space="preserve">Solvente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7EB98FAD" w14:textId="77777777" w:rsidR="00056C94" w:rsidRDefault="000074CE">
            <w:pPr>
              <w:spacing w:after="0" w:line="259" w:lineRule="auto"/>
              <w:ind w:left="0" w:right="12" w:firstLine="0"/>
              <w:jc w:val="center"/>
            </w:pPr>
            <w:r>
              <w:rPr>
                <w:sz w:val="20"/>
              </w:rPr>
              <w:t>N</w:t>
            </w:r>
            <w:r>
              <w:rPr>
                <w:sz w:val="20"/>
                <w:vertAlign w:val="subscript"/>
              </w:rPr>
              <w:t>11</w:t>
            </w: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2FC9EAC4" w14:textId="77777777" w:rsidR="00056C94" w:rsidRDefault="000074CE">
            <w:pPr>
              <w:spacing w:after="0" w:line="259" w:lineRule="auto"/>
              <w:ind w:left="0" w:right="12" w:firstLine="0"/>
              <w:jc w:val="center"/>
            </w:pPr>
            <w:r>
              <w:rPr>
                <w:sz w:val="20"/>
              </w:rPr>
              <w:t>N</w:t>
            </w:r>
            <w:r>
              <w:rPr>
                <w:sz w:val="20"/>
                <w:vertAlign w:val="subscript"/>
              </w:rPr>
              <w:t>12</w:t>
            </w:r>
            <w:r>
              <w:rPr>
                <w:sz w:val="20"/>
              </w:rPr>
              <w:t xml:space="preserve"> </w:t>
            </w:r>
          </w:p>
        </w:tc>
        <w:tc>
          <w:tcPr>
            <w:tcW w:w="2268" w:type="dxa"/>
            <w:tcBorders>
              <w:top w:val="single" w:sz="4" w:space="0" w:color="000000"/>
              <w:left w:val="single" w:sz="4" w:space="0" w:color="000000"/>
              <w:bottom w:val="single" w:sz="4" w:space="0" w:color="000000"/>
              <w:right w:val="nil"/>
            </w:tcBorders>
            <w:vAlign w:val="center"/>
          </w:tcPr>
          <w:p w14:paraId="704031E6" w14:textId="77777777" w:rsidR="00056C94" w:rsidRDefault="000074CE">
            <w:pPr>
              <w:spacing w:after="0" w:line="259" w:lineRule="auto"/>
              <w:ind w:left="0" w:right="9" w:firstLine="0"/>
              <w:jc w:val="center"/>
            </w:pPr>
            <w:r>
              <w:rPr>
                <w:sz w:val="20"/>
              </w:rPr>
              <w:t>N</w:t>
            </w:r>
            <w:r>
              <w:rPr>
                <w:sz w:val="13"/>
              </w:rPr>
              <w:t>11</w:t>
            </w:r>
            <w:r>
              <w:rPr>
                <w:sz w:val="20"/>
              </w:rPr>
              <w:t>+</w:t>
            </w:r>
            <w:r>
              <w:rPr>
                <w:sz w:val="20"/>
              </w:rPr>
              <w:t>N</w:t>
            </w:r>
            <w:r>
              <w:rPr>
                <w:sz w:val="13"/>
              </w:rPr>
              <w:t>12</w:t>
            </w:r>
            <w:r>
              <w:rPr>
                <w:sz w:val="20"/>
              </w:rPr>
              <w:t xml:space="preserve"> </w:t>
            </w:r>
          </w:p>
        </w:tc>
      </w:tr>
      <w:tr w:rsidR="00056C94" w14:paraId="647501B0" w14:textId="77777777">
        <w:trPr>
          <w:trHeight w:val="564"/>
        </w:trPr>
        <w:tc>
          <w:tcPr>
            <w:tcW w:w="0" w:type="auto"/>
            <w:vMerge/>
            <w:tcBorders>
              <w:top w:val="nil"/>
              <w:left w:val="nil"/>
              <w:bottom w:val="single" w:sz="4" w:space="0" w:color="000000"/>
              <w:right w:val="single" w:sz="4" w:space="0" w:color="000000"/>
            </w:tcBorders>
          </w:tcPr>
          <w:p w14:paraId="1A8090DA" w14:textId="77777777" w:rsidR="00056C94" w:rsidRDefault="00056C94">
            <w:pPr>
              <w:spacing w:after="160" w:line="259" w:lineRule="auto"/>
              <w:ind w:left="0" w:right="0" w:firstLine="0"/>
              <w:jc w:val="left"/>
            </w:pPr>
          </w:p>
        </w:tc>
        <w:tc>
          <w:tcPr>
            <w:tcW w:w="2578" w:type="dxa"/>
            <w:tcBorders>
              <w:top w:val="single" w:sz="4" w:space="0" w:color="000000"/>
              <w:left w:val="single" w:sz="4" w:space="0" w:color="000000"/>
              <w:bottom w:val="single" w:sz="4" w:space="0" w:color="000000"/>
              <w:right w:val="single" w:sz="4" w:space="0" w:color="000000"/>
            </w:tcBorders>
            <w:vAlign w:val="center"/>
          </w:tcPr>
          <w:p w14:paraId="5141C214" w14:textId="77777777" w:rsidR="00056C94" w:rsidRDefault="000074CE">
            <w:pPr>
              <w:spacing w:after="0" w:line="259" w:lineRule="auto"/>
              <w:ind w:left="0" w:right="15" w:firstLine="0"/>
              <w:jc w:val="center"/>
            </w:pPr>
            <w:r>
              <w:rPr>
                <w:sz w:val="20"/>
              </w:rPr>
              <w:t xml:space="preserve">Insolvente </w:t>
            </w:r>
          </w:p>
        </w:tc>
        <w:tc>
          <w:tcPr>
            <w:tcW w:w="1558" w:type="dxa"/>
            <w:tcBorders>
              <w:top w:val="single" w:sz="4" w:space="0" w:color="000000"/>
              <w:left w:val="single" w:sz="4" w:space="0" w:color="000000"/>
              <w:bottom w:val="single" w:sz="4" w:space="0" w:color="000000"/>
              <w:right w:val="single" w:sz="4" w:space="0" w:color="000000"/>
            </w:tcBorders>
            <w:vAlign w:val="center"/>
          </w:tcPr>
          <w:p w14:paraId="62BF4CA9" w14:textId="77777777" w:rsidR="00056C94" w:rsidRDefault="000074CE">
            <w:pPr>
              <w:spacing w:after="0" w:line="259" w:lineRule="auto"/>
              <w:ind w:left="0" w:right="12" w:firstLine="0"/>
              <w:jc w:val="center"/>
            </w:pPr>
            <w:r>
              <w:rPr>
                <w:sz w:val="20"/>
              </w:rPr>
              <w:t>N</w:t>
            </w:r>
            <w:r>
              <w:rPr>
                <w:sz w:val="20"/>
                <w:vertAlign w:val="subscript"/>
              </w:rPr>
              <w:t>21</w:t>
            </w: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14:paraId="5FECCF9A" w14:textId="77777777" w:rsidR="00056C94" w:rsidRDefault="000074CE">
            <w:pPr>
              <w:spacing w:after="0" w:line="259" w:lineRule="auto"/>
              <w:ind w:left="0" w:right="12" w:firstLine="0"/>
              <w:jc w:val="center"/>
            </w:pPr>
            <w:r>
              <w:rPr>
                <w:sz w:val="20"/>
              </w:rPr>
              <w:t>N</w:t>
            </w:r>
            <w:r>
              <w:rPr>
                <w:sz w:val="20"/>
                <w:vertAlign w:val="subscript"/>
              </w:rPr>
              <w:t>22</w:t>
            </w:r>
            <w:r>
              <w:rPr>
                <w:sz w:val="20"/>
              </w:rPr>
              <w:t xml:space="preserve"> </w:t>
            </w:r>
          </w:p>
        </w:tc>
        <w:tc>
          <w:tcPr>
            <w:tcW w:w="2268" w:type="dxa"/>
            <w:tcBorders>
              <w:top w:val="single" w:sz="4" w:space="0" w:color="000000"/>
              <w:left w:val="single" w:sz="4" w:space="0" w:color="000000"/>
              <w:bottom w:val="single" w:sz="4" w:space="0" w:color="000000"/>
              <w:right w:val="nil"/>
            </w:tcBorders>
            <w:vAlign w:val="center"/>
          </w:tcPr>
          <w:p w14:paraId="1AE5297B" w14:textId="77777777" w:rsidR="00056C94" w:rsidRDefault="000074CE">
            <w:pPr>
              <w:spacing w:after="0" w:line="259" w:lineRule="auto"/>
              <w:ind w:left="0" w:right="9" w:firstLine="0"/>
              <w:jc w:val="center"/>
            </w:pPr>
            <w:r>
              <w:rPr>
                <w:sz w:val="20"/>
              </w:rPr>
              <w:t>N</w:t>
            </w:r>
            <w:r>
              <w:rPr>
                <w:sz w:val="13"/>
              </w:rPr>
              <w:t>21</w:t>
            </w:r>
            <w:r>
              <w:rPr>
                <w:sz w:val="20"/>
              </w:rPr>
              <w:t>+</w:t>
            </w:r>
            <w:r>
              <w:rPr>
                <w:sz w:val="20"/>
              </w:rPr>
              <w:t>N</w:t>
            </w:r>
            <w:r>
              <w:rPr>
                <w:sz w:val="13"/>
              </w:rPr>
              <w:t>22</w:t>
            </w:r>
            <w:r>
              <w:rPr>
                <w:sz w:val="20"/>
              </w:rPr>
              <w:t xml:space="preserve"> </w:t>
            </w:r>
          </w:p>
        </w:tc>
      </w:tr>
      <w:tr w:rsidR="00056C94" w14:paraId="5C743FF9" w14:textId="77777777">
        <w:trPr>
          <w:trHeight w:val="293"/>
        </w:trPr>
        <w:tc>
          <w:tcPr>
            <w:tcW w:w="982" w:type="dxa"/>
            <w:tcBorders>
              <w:top w:val="single" w:sz="4" w:space="0" w:color="000000"/>
              <w:left w:val="nil"/>
              <w:bottom w:val="single" w:sz="4" w:space="0" w:color="000000"/>
              <w:right w:val="nil"/>
            </w:tcBorders>
          </w:tcPr>
          <w:p w14:paraId="77CEAB01" w14:textId="77777777" w:rsidR="00056C94" w:rsidRDefault="00056C94">
            <w:pPr>
              <w:spacing w:after="160" w:line="259" w:lineRule="auto"/>
              <w:ind w:left="0" w:right="0" w:firstLine="0"/>
              <w:jc w:val="left"/>
            </w:pPr>
          </w:p>
        </w:tc>
        <w:tc>
          <w:tcPr>
            <w:tcW w:w="2578" w:type="dxa"/>
            <w:tcBorders>
              <w:top w:val="single" w:sz="4" w:space="0" w:color="000000"/>
              <w:left w:val="nil"/>
              <w:bottom w:val="single" w:sz="4" w:space="0" w:color="000000"/>
              <w:right w:val="single" w:sz="4" w:space="0" w:color="000000"/>
            </w:tcBorders>
          </w:tcPr>
          <w:p w14:paraId="4E833F0C" w14:textId="77777777" w:rsidR="00056C94" w:rsidRDefault="000074CE">
            <w:pPr>
              <w:spacing w:after="0" w:line="259" w:lineRule="auto"/>
              <w:ind w:left="454" w:right="0" w:firstLine="0"/>
              <w:jc w:val="left"/>
            </w:pPr>
            <w:r>
              <w:rPr>
                <w:sz w:val="20"/>
              </w:rPr>
              <w:t xml:space="preserve">Total </w:t>
            </w:r>
          </w:p>
        </w:tc>
        <w:tc>
          <w:tcPr>
            <w:tcW w:w="1558" w:type="dxa"/>
            <w:tcBorders>
              <w:top w:val="single" w:sz="4" w:space="0" w:color="000000"/>
              <w:left w:val="single" w:sz="4" w:space="0" w:color="000000"/>
              <w:bottom w:val="single" w:sz="4" w:space="0" w:color="000000"/>
              <w:right w:val="single" w:sz="4" w:space="0" w:color="000000"/>
            </w:tcBorders>
          </w:tcPr>
          <w:p w14:paraId="1C16889A" w14:textId="77777777" w:rsidR="00056C94" w:rsidRDefault="000074CE">
            <w:pPr>
              <w:spacing w:after="0" w:line="259" w:lineRule="auto"/>
              <w:ind w:left="0" w:right="14" w:firstLine="0"/>
              <w:jc w:val="center"/>
            </w:pPr>
            <w:r>
              <w:rPr>
                <w:sz w:val="20"/>
              </w:rPr>
              <w:t>N</w:t>
            </w:r>
            <w:r>
              <w:rPr>
                <w:sz w:val="13"/>
              </w:rPr>
              <w:t>11</w:t>
            </w:r>
            <w:r>
              <w:rPr>
                <w:sz w:val="20"/>
              </w:rPr>
              <w:t>+</w:t>
            </w:r>
            <w:r>
              <w:rPr>
                <w:sz w:val="20"/>
              </w:rPr>
              <w:t>N</w:t>
            </w:r>
            <w:r>
              <w:rPr>
                <w:sz w:val="13"/>
              </w:rPr>
              <w:t>21</w:t>
            </w:r>
            <w:r>
              <w:rPr>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833C3C" w14:textId="77777777" w:rsidR="00056C94" w:rsidRDefault="000074CE">
            <w:pPr>
              <w:spacing w:after="0" w:line="259" w:lineRule="auto"/>
              <w:ind w:left="0" w:right="9" w:firstLine="0"/>
              <w:jc w:val="center"/>
            </w:pPr>
            <w:r>
              <w:rPr>
                <w:sz w:val="20"/>
              </w:rPr>
              <w:t>N</w:t>
            </w:r>
            <w:r>
              <w:rPr>
                <w:sz w:val="13"/>
              </w:rPr>
              <w:t>12</w:t>
            </w:r>
            <w:r>
              <w:rPr>
                <w:sz w:val="20"/>
              </w:rPr>
              <w:t>+</w:t>
            </w:r>
            <w:r>
              <w:rPr>
                <w:sz w:val="20"/>
              </w:rPr>
              <w:t>N</w:t>
            </w:r>
            <w:r>
              <w:rPr>
                <w:sz w:val="13"/>
              </w:rPr>
              <w:t>22</w:t>
            </w:r>
            <w:r>
              <w:rPr>
                <w:sz w:val="20"/>
              </w:rPr>
              <w:t xml:space="preserve"> </w:t>
            </w:r>
          </w:p>
        </w:tc>
        <w:tc>
          <w:tcPr>
            <w:tcW w:w="2268" w:type="dxa"/>
            <w:tcBorders>
              <w:top w:val="single" w:sz="4" w:space="0" w:color="000000"/>
              <w:left w:val="single" w:sz="4" w:space="0" w:color="000000"/>
              <w:bottom w:val="single" w:sz="4" w:space="0" w:color="000000"/>
              <w:right w:val="nil"/>
            </w:tcBorders>
          </w:tcPr>
          <w:p w14:paraId="70AA9DCA" w14:textId="77777777" w:rsidR="00056C94" w:rsidRDefault="000074CE">
            <w:pPr>
              <w:spacing w:after="0" w:line="259" w:lineRule="auto"/>
              <w:ind w:left="0" w:right="10" w:firstLine="0"/>
              <w:jc w:val="center"/>
            </w:pPr>
            <w:r>
              <w:rPr>
                <w:sz w:val="20"/>
              </w:rPr>
              <w:t>N</w:t>
            </w:r>
            <w:r>
              <w:rPr>
                <w:sz w:val="20"/>
              </w:rPr>
              <w:t>=</w:t>
            </w:r>
            <w:r>
              <w:rPr>
                <w:sz w:val="20"/>
              </w:rPr>
              <w:t>N</w:t>
            </w:r>
            <w:r>
              <w:rPr>
                <w:sz w:val="13"/>
              </w:rPr>
              <w:t>11</w:t>
            </w:r>
            <w:r>
              <w:rPr>
                <w:sz w:val="20"/>
              </w:rPr>
              <w:t>+</w:t>
            </w:r>
            <w:r>
              <w:rPr>
                <w:sz w:val="20"/>
              </w:rPr>
              <w:t>N</w:t>
            </w:r>
            <w:r>
              <w:rPr>
                <w:sz w:val="13"/>
              </w:rPr>
              <w:t>12</w:t>
            </w:r>
            <w:r>
              <w:rPr>
                <w:sz w:val="20"/>
              </w:rPr>
              <w:t>+</w:t>
            </w:r>
            <w:r>
              <w:rPr>
                <w:sz w:val="20"/>
              </w:rPr>
              <w:t>N</w:t>
            </w:r>
            <w:r>
              <w:rPr>
                <w:sz w:val="13"/>
              </w:rPr>
              <w:t>21</w:t>
            </w:r>
            <w:r>
              <w:rPr>
                <w:sz w:val="20"/>
              </w:rPr>
              <w:t>+</w:t>
            </w:r>
            <w:r>
              <w:rPr>
                <w:sz w:val="20"/>
              </w:rPr>
              <w:t>N</w:t>
            </w:r>
            <w:r>
              <w:rPr>
                <w:sz w:val="13"/>
              </w:rPr>
              <w:t>22</w:t>
            </w:r>
            <w:r>
              <w:rPr>
                <w:sz w:val="20"/>
              </w:rPr>
              <w:t xml:space="preserve"> </w:t>
            </w:r>
          </w:p>
        </w:tc>
      </w:tr>
    </w:tbl>
    <w:p w14:paraId="72C71B61" w14:textId="77777777" w:rsidR="00056C94" w:rsidRDefault="000074CE">
      <w:pPr>
        <w:spacing w:after="15" w:line="259" w:lineRule="auto"/>
        <w:ind w:left="-5" w:right="0"/>
        <w:jc w:val="left"/>
      </w:pPr>
      <w:r>
        <w:rPr>
          <w:sz w:val="20"/>
        </w:rPr>
        <w:t>Fonte:</w:t>
      </w:r>
      <w:r>
        <w:rPr>
          <w:sz w:val="20"/>
        </w:rPr>
        <w:t xml:space="preserve"> adaptado de Bruce e Bruce (2017, p. 196). </w:t>
      </w:r>
    </w:p>
    <w:p w14:paraId="5B7255F7" w14:textId="77777777" w:rsidR="00056C94" w:rsidRDefault="000074CE">
      <w:pPr>
        <w:spacing w:after="24" w:line="259" w:lineRule="auto"/>
        <w:ind w:left="0" w:right="0" w:firstLine="0"/>
        <w:jc w:val="left"/>
      </w:pPr>
      <w:r>
        <w:rPr>
          <w:sz w:val="20"/>
        </w:rPr>
        <w:t xml:space="preserve"> </w:t>
      </w:r>
    </w:p>
    <w:p w14:paraId="4C58DCFD" w14:textId="77777777" w:rsidR="00056C94" w:rsidRDefault="000074CE">
      <w:pPr>
        <w:ind w:left="-15" w:right="504" w:firstLine="720"/>
      </w:pPr>
      <w:r>
        <w:t xml:space="preserve">Ainda na Tabela 1, </w:t>
      </w:r>
      <w:r>
        <w:t>N</w:t>
      </w:r>
      <w:r>
        <w:rPr>
          <w:vertAlign w:val="subscript"/>
        </w:rPr>
        <w:t>12</w:t>
      </w:r>
      <w:r>
        <w:t xml:space="preserve"> é o total de casos insolventes classificados como solventes pelo modelo (falsos negativos), enquanto </w:t>
      </w:r>
      <w:r>
        <w:t>N</w:t>
      </w:r>
      <w:r>
        <w:rPr>
          <w:vertAlign w:val="subscript"/>
        </w:rPr>
        <w:t>21</w:t>
      </w:r>
      <w:r>
        <w:t xml:space="preserve"> é o total de casos solventes classificados como insolventes pelo modelo (falsos positivos). Assim, a partir da Tabela 1 obtém-se a sensibilidade (taxa de verdadeiro positivo) e a especificidade (taxa de verdadeiro negativo), conforme indicado em (14) e (15) respectivamente. </w:t>
      </w:r>
    </w:p>
    <w:p w14:paraId="0822C435" w14:textId="77777777" w:rsidR="00056C94" w:rsidRDefault="000074CE">
      <w:pPr>
        <w:spacing w:after="0" w:line="259" w:lineRule="auto"/>
        <w:ind w:left="0" w:right="0" w:firstLine="0"/>
        <w:jc w:val="left"/>
      </w:pPr>
      <w:r>
        <w:t xml:space="preserve"> </w:t>
      </w:r>
    </w:p>
    <w:p w14:paraId="38CDE71E" w14:textId="77777777" w:rsidR="00056C94" w:rsidRDefault="000074CE">
      <w:pPr>
        <w:tabs>
          <w:tab w:val="center" w:pos="3923"/>
          <w:tab w:val="center" w:pos="5465"/>
          <w:tab w:val="center" w:pos="7464"/>
        </w:tabs>
        <w:spacing w:after="14" w:line="249" w:lineRule="auto"/>
        <w:ind w:left="0" w:right="0" w:firstLine="0"/>
        <w:jc w:val="left"/>
      </w:pPr>
      <w:r>
        <w:rPr>
          <w:rFonts w:ascii="Calibri" w:eastAsia="Calibri" w:hAnsi="Calibri" w:cs="Calibri"/>
          <w:sz w:val="22"/>
        </w:rPr>
        <w:tab/>
      </w:r>
      <w:r>
        <w:t>𝑇𝑎𝑥𝑎</w:t>
      </w:r>
      <w:r>
        <w:t xml:space="preserve"> </w:t>
      </w:r>
      <w:r>
        <w:t>𝑑𝑒</w:t>
      </w:r>
      <w:r>
        <w:t xml:space="preserve"> </w:t>
      </w:r>
      <w:r>
        <w:t>𝑎𝑐𝑒𝑟𝑡𝑜</w:t>
      </w:r>
      <w:r>
        <w:t xml:space="preserve"> = (</w:t>
      </w:r>
      <w:r>
        <w:t>𝑁</w:t>
      </w:r>
      <w:r>
        <w:tab/>
        <w:t xml:space="preserve">+ </w:t>
      </w:r>
      <w:r>
        <w:t>𝑁</w:t>
      </w:r>
      <w:r>
        <w:tab/>
        <w:t>)⁄</w:t>
      </w:r>
      <w:r>
        <w:t>𝑁</w:t>
      </w:r>
      <w:r>
        <w:t xml:space="preserve">                                        (13) </w:t>
      </w:r>
    </w:p>
    <w:p w14:paraId="4E2836C6" w14:textId="77777777" w:rsidR="00056C94" w:rsidRDefault="000074CE">
      <w:pPr>
        <w:tabs>
          <w:tab w:val="center" w:pos="3832"/>
          <w:tab w:val="center" w:pos="5199"/>
          <w:tab w:val="center" w:pos="5842"/>
          <w:tab w:val="center" w:pos="7653"/>
        </w:tabs>
        <w:spacing w:after="14" w:line="249" w:lineRule="auto"/>
        <w:ind w:left="0" w:right="0" w:firstLine="0"/>
        <w:jc w:val="left"/>
      </w:pPr>
      <w:r>
        <w:rPr>
          <w:rFonts w:ascii="Calibri" w:eastAsia="Calibri" w:hAnsi="Calibri" w:cs="Calibri"/>
          <w:sz w:val="22"/>
        </w:rPr>
        <w:tab/>
      </w:r>
      <w:r>
        <w:t>𝑆𝑒𝑛𝑠𝑖𝑏𝑖𝑙𝑖𝑑𝑎𝑑𝑒</w:t>
      </w:r>
      <w:r>
        <w:t xml:space="preserve"> = </w:t>
      </w:r>
      <w:r>
        <w:t>𝑁</w:t>
      </w:r>
      <w:r>
        <w:tab/>
        <w:t>⁄(</w:t>
      </w:r>
      <w:r>
        <w:t>𝑁</w:t>
      </w:r>
      <w:r>
        <w:tab/>
        <w:t xml:space="preserve">+ </w:t>
      </w:r>
      <w:r>
        <w:t>𝑁</w:t>
      </w:r>
      <w:r>
        <w:tab/>
        <w:t>)</w:t>
      </w:r>
      <w:r>
        <w:t xml:space="preserve">                                       (14) </w:t>
      </w:r>
    </w:p>
    <w:p w14:paraId="77CA31B4" w14:textId="77777777" w:rsidR="00056C94" w:rsidRDefault="000074CE">
      <w:pPr>
        <w:tabs>
          <w:tab w:val="center" w:pos="3934"/>
          <w:tab w:val="center" w:pos="5380"/>
          <w:tab w:val="center" w:pos="6022"/>
          <w:tab w:val="center" w:pos="7743"/>
        </w:tabs>
        <w:spacing w:after="14" w:line="249" w:lineRule="auto"/>
        <w:ind w:left="0" w:right="0" w:firstLine="0"/>
        <w:jc w:val="left"/>
      </w:pPr>
      <w:r>
        <w:rPr>
          <w:rFonts w:ascii="Calibri" w:eastAsia="Calibri" w:hAnsi="Calibri" w:cs="Calibri"/>
          <w:sz w:val="22"/>
        </w:rPr>
        <w:tab/>
      </w:r>
      <w:r>
        <w:t>𝐸𝑠𝑝𝑒𝑐𝑖𝑓𝑖𝑐𝑖𝑑𝑎𝑑𝑒</w:t>
      </w:r>
      <w:r>
        <w:t xml:space="preserve"> = </w:t>
      </w:r>
      <w:r>
        <w:t>𝑁</w:t>
      </w:r>
      <w:r>
        <w:tab/>
        <w:t>⁄(</w:t>
      </w:r>
      <w:r>
        <w:t>𝑁</w:t>
      </w:r>
      <w:r>
        <w:tab/>
        <w:t xml:space="preserve">+ </w:t>
      </w:r>
      <w:r>
        <w:t>𝑁</w:t>
      </w:r>
      <w:r>
        <w:tab/>
        <w:t>)</w:t>
      </w:r>
      <w:r>
        <w:t xml:space="preserve">                                    (15) </w:t>
      </w:r>
    </w:p>
    <w:p w14:paraId="22E1B630" w14:textId="77777777" w:rsidR="00056C94" w:rsidRDefault="000074CE">
      <w:pPr>
        <w:spacing w:after="0" w:line="259" w:lineRule="auto"/>
        <w:ind w:left="0" w:right="457" w:firstLine="0"/>
        <w:jc w:val="right"/>
      </w:pPr>
      <w:r>
        <w:t xml:space="preserve"> </w:t>
      </w:r>
    </w:p>
    <w:p w14:paraId="48170336" w14:textId="77777777" w:rsidR="00056C94" w:rsidRDefault="000074CE">
      <w:pPr>
        <w:spacing w:after="61"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61DE07D3" wp14:editId="1DDF0704">
                <wp:extent cx="5760720" cy="3404131"/>
                <wp:effectExtent l="0" t="0" r="0" b="0"/>
                <wp:docPr id="40126" name="Group 40126"/>
                <wp:cNvGraphicFramePr/>
                <a:graphic xmlns:a="http://schemas.openxmlformats.org/drawingml/2006/main">
                  <a:graphicData uri="http://schemas.microsoft.com/office/word/2010/wordprocessingGroup">
                    <wpg:wgp>
                      <wpg:cNvGrpSpPr/>
                      <wpg:grpSpPr>
                        <a:xfrm>
                          <a:off x="0" y="0"/>
                          <a:ext cx="5760720" cy="3404131"/>
                          <a:chOff x="0" y="0"/>
                          <a:chExt cx="5760720" cy="3404131"/>
                        </a:xfrm>
                      </wpg:grpSpPr>
                      <wps:wsp>
                        <wps:cNvPr id="1264" name="Rectangle 1264"/>
                        <wps:cNvSpPr/>
                        <wps:spPr>
                          <a:xfrm>
                            <a:off x="0" y="0"/>
                            <a:ext cx="2010780" cy="181123"/>
                          </a:xfrm>
                          <a:prstGeom prst="rect">
                            <a:avLst/>
                          </a:prstGeom>
                          <a:ln>
                            <a:noFill/>
                          </a:ln>
                        </wps:spPr>
                        <wps:txbx>
                          <w:txbxContent>
                            <w:p w14:paraId="694A57C4" w14:textId="77777777" w:rsidR="00056C94" w:rsidRDefault="000074CE">
                              <w:pPr>
                                <w:spacing w:after="160" w:line="259" w:lineRule="auto"/>
                                <w:ind w:left="0" w:right="0" w:firstLine="0"/>
                                <w:jc w:val="left"/>
                              </w:pPr>
                              <w:r>
                                <w:rPr>
                                  <w:w w:val="109"/>
                                </w:rPr>
                                <w:t>Figura 1 -</w:t>
                              </w:r>
                              <w:r>
                                <w:rPr>
                                  <w:spacing w:val="-2"/>
                                  <w:w w:val="109"/>
                                </w:rPr>
                                <w:t xml:space="preserve"> </w:t>
                              </w:r>
                              <w:r>
                                <w:rPr>
                                  <w:w w:val="109"/>
                                </w:rPr>
                                <w:t>Curva ROC</w:t>
                              </w:r>
                              <w:r>
                                <w:rPr>
                                  <w:spacing w:val="2"/>
                                  <w:w w:val="109"/>
                                </w:rPr>
                                <w:t xml:space="preserve"> </w:t>
                              </w:r>
                            </w:p>
                          </w:txbxContent>
                        </wps:txbx>
                        <wps:bodyPr horzOverflow="overflow" vert="horz" lIns="0" tIns="0" rIns="0" bIns="0" rtlCol="0">
                          <a:noAutofit/>
                        </wps:bodyPr>
                      </wps:wsp>
                      <wps:wsp>
                        <wps:cNvPr id="1265" name="Rectangle 1265"/>
                        <wps:cNvSpPr/>
                        <wps:spPr>
                          <a:xfrm>
                            <a:off x="4671060" y="3148584"/>
                            <a:ext cx="50675" cy="181125"/>
                          </a:xfrm>
                          <a:prstGeom prst="rect">
                            <a:avLst/>
                          </a:prstGeom>
                          <a:ln>
                            <a:noFill/>
                          </a:ln>
                        </wps:spPr>
                        <wps:txbx>
                          <w:txbxContent>
                            <w:p w14:paraId="35BC2CED" w14:textId="77777777" w:rsidR="00056C94" w:rsidRDefault="000074CE">
                              <w:pPr>
                                <w:spacing w:after="160" w:line="259" w:lineRule="auto"/>
                                <w:ind w:left="0" w:right="0" w:firstLine="0"/>
                                <w:jc w:val="left"/>
                              </w:pPr>
                              <w:r>
                                <w:t xml:space="preserve"> </w:t>
                              </w:r>
                            </w:p>
                          </w:txbxContent>
                        </wps:txbx>
                        <wps:bodyPr horzOverflow="overflow" vert="horz" lIns="0" tIns="0" rIns="0" bIns="0" rtlCol="0">
                          <a:noAutofit/>
                        </wps:bodyPr>
                      </wps:wsp>
                      <wps:wsp>
                        <wps:cNvPr id="52925" name="Shape 52925"/>
                        <wps:cNvSpPr/>
                        <wps:spPr>
                          <a:xfrm>
                            <a:off x="0" y="136743"/>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6" name="Shape 52926"/>
                        <wps:cNvSpPr/>
                        <wps:spPr>
                          <a:xfrm>
                            <a:off x="5754623" y="1367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7" name="Shape 52927"/>
                        <wps:cNvSpPr/>
                        <wps:spPr>
                          <a:xfrm>
                            <a:off x="0" y="142840"/>
                            <a:ext cx="9144" cy="3116580"/>
                          </a:xfrm>
                          <a:custGeom>
                            <a:avLst/>
                            <a:gdLst/>
                            <a:ahLst/>
                            <a:cxnLst/>
                            <a:rect l="0" t="0" r="0" b="0"/>
                            <a:pathLst>
                              <a:path w="9144" h="3116580">
                                <a:moveTo>
                                  <a:pt x="0" y="0"/>
                                </a:moveTo>
                                <a:lnTo>
                                  <a:pt x="9144" y="0"/>
                                </a:lnTo>
                                <a:lnTo>
                                  <a:pt x="9144" y="3116580"/>
                                </a:lnTo>
                                <a:lnTo>
                                  <a:pt x="0" y="3116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8" name="Shape 52928"/>
                        <wps:cNvSpPr/>
                        <wps:spPr>
                          <a:xfrm>
                            <a:off x="0" y="3253324"/>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29" name="Shape 52929"/>
                        <wps:cNvSpPr/>
                        <wps:spPr>
                          <a:xfrm>
                            <a:off x="5754623" y="142840"/>
                            <a:ext cx="9144" cy="3116580"/>
                          </a:xfrm>
                          <a:custGeom>
                            <a:avLst/>
                            <a:gdLst/>
                            <a:ahLst/>
                            <a:cxnLst/>
                            <a:rect l="0" t="0" r="0" b="0"/>
                            <a:pathLst>
                              <a:path w="9144" h="3116580">
                                <a:moveTo>
                                  <a:pt x="0" y="0"/>
                                </a:moveTo>
                                <a:lnTo>
                                  <a:pt x="9144" y="0"/>
                                </a:lnTo>
                                <a:lnTo>
                                  <a:pt x="9144" y="3116580"/>
                                </a:lnTo>
                                <a:lnTo>
                                  <a:pt x="0" y="31165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930" name="Shape 52930"/>
                        <wps:cNvSpPr/>
                        <wps:spPr>
                          <a:xfrm>
                            <a:off x="5754623" y="3253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Rectangle 1272"/>
                        <wps:cNvSpPr/>
                        <wps:spPr>
                          <a:xfrm>
                            <a:off x="0" y="3291100"/>
                            <a:ext cx="470038" cy="150331"/>
                          </a:xfrm>
                          <a:prstGeom prst="rect">
                            <a:avLst/>
                          </a:prstGeom>
                          <a:ln>
                            <a:noFill/>
                          </a:ln>
                        </wps:spPr>
                        <wps:txbx>
                          <w:txbxContent>
                            <w:p w14:paraId="194FAEEF" w14:textId="77777777" w:rsidR="00056C94" w:rsidRDefault="000074CE">
                              <w:pPr>
                                <w:spacing w:after="160" w:line="259" w:lineRule="auto"/>
                                <w:ind w:left="0" w:right="0" w:firstLine="0"/>
                                <w:jc w:val="left"/>
                              </w:pPr>
                              <w:r>
                                <w:rPr>
                                  <w:w w:val="108"/>
                                  <w:sz w:val="20"/>
                                </w:rPr>
                                <w:t>Fonte:</w:t>
                              </w:r>
                            </w:p>
                          </w:txbxContent>
                        </wps:txbx>
                        <wps:bodyPr horzOverflow="overflow" vert="horz" lIns="0" tIns="0" rIns="0" bIns="0" rtlCol="0">
                          <a:noAutofit/>
                        </wps:bodyPr>
                      </wps:wsp>
                      <wps:wsp>
                        <wps:cNvPr id="1273" name="Rectangle 1273"/>
                        <wps:cNvSpPr/>
                        <wps:spPr>
                          <a:xfrm>
                            <a:off x="353568" y="3289061"/>
                            <a:ext cx="2944613" cy="153043"/>
                          </a:xfrm>
                          <a:prstGeom prst="rect">
                            <a:avLst/>
                          </a:prstGeom>
                          <a:ln>
                            <a:noFill/>
                          </a:ln>
                        </wps:spPr>
                        <wps:txbx>
                          <w:txbxContent>
                            <w:p w14:paraId="354D2286" w14:textId="77777777" w:rsidR="00056C94" w:rsidRDefault="000074CE">
                              <w:pPr>
                                <w:spacing w:after="160" w:line="259" w:lineRule="auto"/>
                                <w:ind w:left="0" w:right="0" w:firstLine="0"/>
                                <w:jc w:val="left"/>
                              </w:pPr>
                              <w:r>
                                <w:rPr>
                                  <w:w w:val="99"/>
                                  <w:sz w:val="20"/>
                                </w:rPr>
                                <w:t xml:space="preserve"> adaptado</w:t>
                              </w:r>
                              <w:r>
                                <w:rPr>
                                  <w:spacing w:val="2"/>
                                  <w:w w:val="99"/>
                                  <w:sz w:val="20"/>
                                </w:rPr>
                                <w:t xml:space="preserve"> </w:t>
                              </w:r>
                              <w:r>
                                <w:rPr>
                                  <w:w w:val="99"/>
                                  <w:sz w:val="20"/>
                                </w:rPr>
                                <w:t>de Bruce</w:t>
                              </w:r>
                              <w:r>
                                <w:rPr>
                                  <w:spacing w:val="1"/>
                                  <w:w w:val="99"/>
                                  <w:sz w:val="20"/>
                                </w:rPr>
                                <w:t xml:space="preserve"> </w:t>
                              </w:r>
                              <w:r>
                                <w:rPr>
                                  <w:w w:val="99"/>
                                  <w:sz w:val="20"/>
                                </w:rPr>
                                <w:t>e Bruce (2017, p. 199).</w:t>
                              </w:r>
                              <w:r>
                                <w:rPr>
                                  <w:spacing w:val="-2"/>
                                  <w:w w:val="99"/>
                                  <w:sz w:val="20"/>
                                </w:rPr>
                                <w:t xml:space="preserve"> </w:t>
                              </w:r>
                            </w:p>
                          </w:txbxContent>
                        </wps:txbx>
                        <wps:bodyPr horzOverflow="overflow" vert="horz" lIns="0" tIns="0" rIns="0" bIns="0" rtlCol="0">
                          <a:noAutofit/>
                        </wps:bodyPr>
                      </wps:wsp>
                      <pic:pic xmlns:pic="http://schemas.openxmlformats.org/drawingml/2006/picture">
                        <pic:nvPicPr>
                          <pic:cNvPr id="1287" name="Picture 1287"/>
                          <pic:cNvPicPr/>
                        </pic:nvPicPr>
                        <pic:blipFill>
                          <a:blip r:embed="rId11"/>
                          <a:stretch>
                            <a:fillRect/>
                          </a:stretch>
                        </pic:blipFill>
                        <pic:spPr>
                          <a:xfrm>
                            <a:off x="1083564" y="139793"/>
                            <a:ext cx="3590544" cy="3115056"/>
                          </a:xfrm>
                          <a:prstGeom prst="rect">
                            <a:avLst/>
                          </a:prstGeom>
                        </pic:spPr>
                      </pic:pic>
                    </wpg:wgp>
                  </a:graphicData>
                </a:graphic>
              </wp:inline>
            </w:drawing>
          </mc:Choice>
          <mc:Fallback>
            <w:pict>
              <v:group w14:anchorId="61DE07D3" id="Group 40126" o:spid="_x0000_s1028" style="width:453.6pt;height:268.05pt;mso-position-horizontal-relative:char;mso-position-vertical-relative:line" coordsize="57607,34041"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pKKA&#13;&#10;FopKM0ALRRSUALRSZooAWiiigAopKKAFooooAKKSloAKKKSgBa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">
                <v:rect id="Rectangle 1264" o:spid="_x0000_s1029" style="position:absolute;width:20107;height:181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" filled="f" stroked="f">
                  <v:textbox inset="0,0,0,0">
                    <w:txbxContent>
                      <w:p w14:paraId="694A57C4" w14:textId="77777777" w:rsidR="00056C94" w:rsidRDefault="000074CE">
                        <w:pPr>
                          <w:spacing w:after="160" w:line="259" w:lineRule="auto"/>
                          <w:ind w:left="0" w:right="0" w:firstLine="0"/>
                          <w:jc w:val="left"/>
                        </w:pPr>
                        <w:r>
                          <w:rPr>
                            <w:w w:val="109"/>
                          </w:rPr>
                          <w:t>Figura 1 -</w:t>
                        </w:r>
                        <w:r>
                          <w:rPr>
                            <w:spacing w:val="-2"/>
                            <w:w w:val="109"/>
                          </w:rPr>
                          <w:t xml:space="preserve"> </w:t>
                        </w:r>
                        <w:r>
                          <w:rPr>
                            <w:w w:val="109"/>
                          </w:rPr>
                          <w:t>Curva ROC</w:t>
                        </w:r>
                        <w:r>
                          <w:rPr>
                            <w:spacing w:val="2"/>
                            <w:w w:val="109"/>
                          </w:rPr>
                          <w:t xml:space="preserve"> </w:t>
                        </w:r>
                      </w:p>
                    </w:txbxContent>
                  </v:textbox>
                </v:rect>
                <v:rect id="Rectangle 1265" o:spid="_x0000_s1030" style="position:absolute;left:46710;top:31485;width:507;height:181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" filled="f" stroked="f">
                  <v:textbox inset="0,0,0,0">
                    <w:txbxContent>
                      <w:p w14:paraId="35BC2CED" w14:textId="77777777" w:rsidR="00056C94" w:rsidRDefault="000074CE">
                        <w:pPr>
                          <w:spacing w:after="160" w:line="259" w:lineRule="auto"/>
                          <w:ind w:left="0" w:right="0" w:firstLine="0"/>
                          <w:jc w:val="left"/>
                        </w:pPr>
                        <w:r>
                          <w:t xml:space="preserve"> </w:t>
                        </w:r>
                      </w:p>
                    </w:txbxContent>
                  </v:textbox>
                </v:rect>
                <v:shape id="Shape 52925" o:spid="_x0000_s1031" style="position:absolute;top:1367;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" path="m,l5754623,r,9144l,9144,,e" fillcolor="black" stroked="f" strokeweight="0">
                  <v:stroke miterlimit="83231f" joinstyle="miter"/>
                  <v:path arrowok="t" textboxrect="0,0,5754623,9144"/>
                </v:shape>
                <v:shape id="Shape 52926" o:spid="_x0000_s1032" style="position:absolute;left:57546;top:1367;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" path="m,l9144,r,9144l,9144,,e" fillcolor="black" stroked="f" strokeweight="0">
                  <v:stroke miterlimit="83231f" joinstyle="miter"/>
                  <v:path arrowok="t" textboxrect="0,0,9144,9144"/>
                </v:shape>
                <v:shape id="Shape 52927" o:spid="_x0000_s1033" style="position:absolute;top:1428;width:91;height:31166;visibility:visible;mso-wrap-style:square;v-text-anchor:top" coordsize="9144,31165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" path="m,l9144,r,3116580l,3116580,,e" fillcolor="black" stroked="f" strokeweight="0">
                  <v:stroke miterlimit="83231f" joinstyle="miter"/>
                  <v:path arrowok="t" textboxrect="0,0,9144,3116580"/>
                </v:shape>
                <v:shape id="Shape 52928" o:spid="_x0000_s1034" style="position:absolute;top:32533;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" path="m,l5754623,r,9144l,9144,,e" fillcolor="black" stroked="f" strokeweight="0">
                  <v:stroke miterlimit="83231f" joinstyle="miter"/>
                  <v:path arrowok="t" textboxrect="0,0,5754623,9144"/>
                </v:shape>
                <v:shape id="Shape 52929" o:spid="_x0000_s1035" style="position:absolute;left:57546;top:1428;width:91;height:31166;visibility:visible;mso-wrap-style:square;v-text-anchor:top" coordsize="9144,311658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" path="m,l9144,r,3116580l,3116580,,e" fillcolor="black" stroked="f" strokeweight="0">
                  <v:stroke miterlimit="83231f" joinstyle="miter"/>
                  <v:path arrowok="t" textboxrect="0,0,9144,3116580"/>
                </v:shape>
                <v:shape id="Shape 52930" o:spid="_x0000_s1036" style="position:absolute;left:57546;top:32533;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" path="m,l9144,r,9144l,9144,,e" fillcolor="black" stroked="f" strokeweight="0">
                  <v:stroke miterlimit="83231f" joinstyle="miter"/>
                  <v:path arrowok="t" textboxrect="0,0,9144,9144"/>
                </v:shape>
                <v:rect id="Rectangle 1272" o:spid="_x0000_s1037" style="position:absolute;top:32911;width:470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" filled="f" stroked="f">
                  <v:textbox inset="0,0,0,0">
                    <w:txbxContent>
                      <w:p w14:paraId="194FAEEF" w14:textId="77777777" w:rsidR="00056C94" w:rsidRDefault="000074CE">
                        <w:pPr>
                          <w:spacing w:after="160" w:line="259" w:lineRule="auto"/>
                          <w:ind w:left="0" w:right="0" w:firstLine="0"/>
                          <w:jc w:val="left"/>
                        </w:pPr>
                        <w:r>
                          <w:rPr>
                            <w:w w:val="108"/>
                            <w:sz w:val="20"/>
                          </w:rPr>
                          <w:t>Fonte:</w:t>
                        </w:r>
                      </w:p>
                    </w:txbxContent>
                  </v:textbox>
                </v:rect>
                <v:rect id="Rectangle 1273" o:spid="_x0000_s1038" style="position:absolute;left:3535;top:32890;width:29446;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" filled="f" stroked="f">
                  <v:textbox inset="0,0,0,0">
                    <w:txbxContent>
                      <w:p w14:paraId="354D2286" w14:textId="77777777" w:rsidR="00056C94" w:rsidRDefault="000074CE">
                        <w:pPr>
                          <w:spacing w:after="160" w:line="259" w:lineRule="auto"/>
                          <w:ind w:left="0" w:right="0" w:firstLine="0"/>
                          <w:jc w:val="left"/>
                        </w:pPr>
                        <w:r>
                          <w:rPr>
                            <w:w w:val="99"/>
                            <w:sz w:val="20"/>
                          </w:rPr>
                          <w:t xml:space="preserve"> adaptado</w:t>
                        </w:r>
                        <w:r>
                          <w:rPr>
                            <w:spacing w:val="2"/>
                            <w:w w:val="99"/>
                            <w:sz w:val="20"/>
                          </w:rPr>
                          <w:t xml:space="preserve"> </w:t>
                        </w:r>
                        <w:r>
                          <w:rPr>
                            <w:w w:val="99"/>
                            <w:sz w:val="20"/>
                          </w:rPr>
                          <w:t>de Bruce</w:t>
                        </w:r>
                        <w:r>
                          <w:rPr>
                            <w:spacing w:val="1"/>
                            <w:w w:val="99"/>
                            <w:sz w:val="20"/>
                          </w:rPr>
                          <w:t xml:space="preserve"> </w:t>
                        </w:r>
                        <w:r>
                          <w:rPr>
                            <w:w w:val="99"/>
                            <w:sz w:val="20"/>
                          </w:rPr>
                          <w:t>e Bruce (2017, p. 199).</w:t>
                        </w:r>
                        <w:r>
                          <w:rPr>
                            <w:spacing w:val="-2"/>
                            <w:w w:val="99"/>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87" o:spid="_x0000_s1039" type="#_x0000_t75" style="position:absolute;left:10835;top:1397;width:35906;height:3115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">
                  <v:imagedata r:id="rId12" o:title=""/>
                </v:shape>
                <w10:anchorlock/>
              </v:group>
            </w:pict>
          </mc:Fallback>
        </mc:AlternateContent>
      </w:r>
    </w:p>
    <w:p w14:paraId="35E31C2A" w14:textId="77777777" w:rsidR="00056C94" w:rsidRDefault="000074CE">
      <w:pPr>
        <w:spacing w:after="0" w:line="259" w:lineRule="auto"/>
        <w:ind w:left="0" w:right="0" w:firstLine="0"/>
        <w:jc w:val="left"/>
      </w:pPr>
      <w:r>
        <w:t xml:space="preserve"> </w:t>
      </w:r>
    </w:p>
    <w:p w14:paraId="64BC4029" w14:textId="77777777" w:rsidR="00056C94" w:rsidRDefault="000074CE">
      <w:pPr>
        <w:ind w:left="-15" w:right="504" w:firstLine="852"/>
      </w:pPr>
      <w:r>
        <w:t>A sensibilidade e a especificidade podem ser calculadas para diferentes limiares de discriminação (</w:t>
      </w:r>
      <w:r>
        <w:t>cutoff</w:t>
      </w:r>
      <w:r>
        <w:t xml:space="preserve">). A disposição dos pares ordenados (especificidade, sensibilidade) em um diagrama de dispersão resulta na </w:t>
      </w:r>
      <w:r>
        <w:t>Receiver Operating Characteristic</w:t>
      </w:r>
      <w:r>
        <w:t xml:space="preserve"> ou curva ROC, conforme ilustrado na Figura 1, cuja forma decorre do </w:t>
      </w:r>
      <w:r>
        <w:t>tradeoff</w:t>
      </w:r>
      <w:r>
        <w:t xml:space="preserve"> entre a sensibilidade e a especificidade (BRUCE; BRUCE, 2017). Na Figura 1 o canto superior esquerdo demarca o lugar do classificador perfeito (sensibilidade e especificidade iguais a 1 ou 100%) e a linha tracejada no sentido diagonal representa um classificador aleatório. Assim, para que um classificador seja considerado efetivo a sua curva ROC deve estar acima da linha tracejada e o mais próximo do canto superior esquerdo, i.e., a área sob a curva ROC ou </w:t>
      </w:r>
      <w:r>
        <w:t xml:space="preserve">Area Under Curve </w:t>
      </w:r>
      <w:r>
        <w:t>(AUC) deve ser maior que 0,5 e id</w:t>
      </w:r>
      <w:r>
        <w:t xml:space="preserve">ealmente próximo de 1, a área sob a curva ROC do classificador perfeito. </w:t>
      </w:r>
    </w:p>
    <w:p w14:paraId="24F65AFC" w14:textId="77777777" w:rsidR="00056C94" w:rsidRDefault="000074CE">
      <w:pPr>
        <w:spacing w:after="0" w:line="259" w:lineRule="auto"/>
        <w:ind w:left="0" w:right="0" w:firstLine="0"/>
        <w:jc w:val="left"/>
      </w:pPr>
      <w:r>
        <w:t xml:space="preserve"> </w:t>
      </w:r>
    </w:p>
    <w:p w14:paraId="1A0D3337" w14:textId="77777777" w:rsidR="00056C94" w:rsidRDefault="000074CE">
      <w:pPr>
        <w:spacing w:after="10" w:line="249" w:lineRule="auto"/>
        <w:ind w:left="-5" w:right="0"/>
        <w:jc w:val="left"/>
      </w:pPr>
      <w:r>
        <w:t>4 Indicadores Econômicos e Financeiros</w:t>
      </w:r>
      <w:r>
        <w:t xml:space="preserve"> </w:t>
      </w:r>
    </w:p>
    <w:p w14:paraId="07728B44" w14:textId="77777777" w:rsidR="00056C94" w:rsidRDefault="000074CE">
      <w:pPr>
        <w:ind w:left="-15" w:right="504" w:firstLine="852"/>
      </w:pPr>
      <w:r>
        <w:t xml:space="preserve">Brigham e Ehrhardt (2016) enunciam que a análise das demonstrações contábeis por “indicadores financeiros é desenvolvida para extrair informações relevantes que podem não ser óbvias simplesmente examinando as demonstrações contábeis de uma empresa”. Segundo Marion (2002) há três indicadores fundamentais: “Liquidez (situação financeira), Rentabilidade (situação econômica) e Endividamento (estrutura de capital)”. Neste trabalho, serão considerados os indicadores de liquidez, rentabilidade, endividamento e os </w:t>
      </w:r>
      <w:r>
        <w:t xml:space="preserve">financeiros. Adicionalmente, considera-se o índice de perdas não técnicas. A seguir, no Quadro 1 tem-se a lista com os indicadores selecionados.  </w:t>
      </w:r>
    </w:p>
    <w:p w14:paraId="505571B7" w14:textId="77777777" w:rsidR="00056C94" w:rsidRDefault="000074CE">
      <w:pPr>
        <w:spacing w:after="0" w:line="259" w:lineRule="auto"/>
        <w:ind w:left="852" w:right="0" w:firstLine="0"/>
        <w:jc w:val="left"/>
      </w:pPr>
      <w:r>
        <w:t xml:space="preserve"> </w:t>
      </w:r>
    </w:p>
    <w:p w14:paraId="78F8544A" w14:textId="77777777" w:rsidR="00056C94" w:rsidRDefault="000074CE">
      <w:pPr>
        <w:spacing w:after="10" w:line="249" w:lineRule="auto"/>
        <w:ind w:left="-5" w:right="0"/>
        <w:jc w:val="left"/>
      </w:pPr>
      <w:r>
        <w:t xml:space="preserve">Quadro 1 - Indicadores econômicos e financeiros considerados na pesquisa </w:t>
      </w:r>
    </w:p>
    <w:tbl>
      <w:tblPr>
        <w:tblStyle w:val="TableGrid"/>
        <w:tblW w:w="9072" w:type="dxa"/>
        <w:tblInd w:w="0" w:type="dxa"/>
        <w:tblCellMar>
          <w:top w:w="30" w:type="dxa"/>
          <w:left w:w="108" w:type="dxa"/>
          <w:bottom w:w="0" w:type="dxa"/>
          <w:right w:w="0" w:type="dxa"/>
        </w:tblCellMar>
        <w:tblLook w:val="04A0" w:firstRow="1" w:lastRow="0" w:firstColumn="1" w:lastColumn="0" w:noHBand="0" w:noVBand="1"/>
      </w:tblPr>
      <w:tblGrid>
        <w:gridCol w:w="2546"/>
        <w:gridCol w:w="3828"/>
        <w:gridCol w:w="2698"/>
      </w:tblGrid>
      <w:tr w:rsidR="00056C94" w14:paraId="5447AC54" w14:textId="77777777">
        <w:trPr>
          <w:trHeight w:val="240"/>
        </w:trPr>
        <w:tc>
          <w:tcPr>
            <w:tcW w:w="2546" w:type="dxa"/>
            <w:tcBorders>
              <w:top w:val="single" w:sz="4" w:space="0" w:color="000000"/>
              <w:left w:val="single" w:sz="4" w:space="0" w:color="000000"/>
              <w:bottom w:val="single" w:sz="4" w:space="0" w:color="000000"/>
              <w:right w:val="single" w:sz="4" w:space="0" w:color="000000"/>
            </w:tcBorders>
          </w:tcPr>
          <w:p w14:paraId="69C6A0C7" w14:textId="77777777" w:rsidR="00056C94" w:rsidRDefault="000074CE">
            <w:pPr>
              <w:spacing w:after="0" w:line="259" w:lineRule="auto"/>
              <w:ind w:left="0" w:right="153" w:firstLine="0"/>
              <w:jc w:val="center"/>
            </w:pPr>
            <w:r>
              <w:rPr>
                <w:sz w:val="20"/>
              </w:rPr>
              <w:t xml:space="preserve">Indicador </w:t>
            </w:r>
          </w:p>
        </w:tc>
        <w:tc>
          <w:tcPr>
            <w:tcW w:w="3828" w:type="dxa"/>
            <w:tcBorders>
              <w:top w:val="single" w:sz="4" w:space="0" w:color="000000"/>
              <w:left w:val="single" w:sz="4" w:space="0" w:color="000000"/>
              <w:bottom w:val="single" w:sz="4" w:space="0" w:color="000000"/>
              <w:right w:val="single" w:sz="4" w:space="0" w:color="000000"/>
            </w:tcBorders>
          </w:tcPr>
          <w:p w14:paraId="0412E2EA" w14:textId="77777777" w:rsidR="00056C94" w:rsidRDefault="000074CE">
            <w:pPr>
              <w:spacing w:after="0" w:line="259" w:lineRule="auto"/>
              <w:ind w:left="0" w:right="150" w:firstLine="0"/>
              <w:jc w:val="center"/>
            </w:pPr>
            <w:r>
              <w:rPr>
                <w:sz w:val="20"/>
              </w:rPr>
              <w:t xml:space="preserve">Fórmula </w:t>
            </w:r>
          </w:p>
        </w:tc>
        <w:tc>
          <w:tcPr>
            <w:tcW w:w="2698" w:type="dxa"/>
            <w:tcBorders>
              <w:top w:val="single" w:sz="4" w:space="0" w:color="000000"/>
              <w:left w:val="single" w:sz="4" w:space="0" w:color="000000"/>
              <w:bottom w:val="single" w:sz="4" w:space="0" w:color="000000"/>
              <w:right w:val="single" w:sz="4" w:space="0" w:color="000000"/>
            </w:tcBorders>
          </w:tcPr>
          <w:p w14:paraId="6397DEB5" w14:textId="77777777" w:rsidR="00056C94" w:rsidRDefault="000074CE">
            <w:pPr>
              <w:spacing w:after="0" w:line="259" w:lineRule="auto"/>
              <w:ind w:left="0" w:right="147" w:firstLine="0"/>
              <w:jc w:val="center"/>
            </w:pPr>
            <w:r>
              <w:rPr>
                <w:sz w:val="20"/>
              </w:rPr>
              <w:t xml:space="preserve">Referências </w:t>
            </w:r>
          </w:p>
        </w:tc>
      </w:tr>
      <w:tr w:rsidR="00056C94" w14:paraId="5A7901CD" w14:textId="77777777">
        <w:trPr>
          <w:trHeight w:val="701"/>
        </w:trPr>
        <w:tc>
          <w:tcPr>
            <w:tcW w:w="2546" w:type="dxa"/>
            <w:tcBorders>
              <w:top w:val="single" w:sz="4" w:space="0" w:color="000000"/>
              <w:left w:val="single" w:sz="4" w:space="0" w:color="000000"/>
              <w:bottom w:val="single" w:sz="4" w:space="0" w:color="000000"/>
              <w:right w:val="single" w:sz="4" w:space="0" w:color="000000"/>
            </w:tcBorders>
            <w:vAlign w:val="center"/>
          </w:tcPr>
          <w:p w14:paraId="5CAB05E7" w14:textId="77777777" w:rsidR="00056C94" w:rsidRDefault="000074CE">
            <w:pPr>
              <w:spacing w:after="0" w:line="259" w:lineRule="auto"/>
              <w:ind w:left="0" w:right="149" w:firstLine="0"/>
              <w:jc w:val="center"/>
            </w:pPr>
            <w:r>
              <w:rPr>
                <w:sz w:val="20"/>
              </w:rPr>
              <w:lastRenderedPageBreak/>
              <w:t xml:space="preserve">Liquidez Corrente </w:t>
            </w:r>
          </w:p>
        </w:tc>
        <w:tc>
          <w:tcPr>
            <w:tcW w:w="3828" w:type="dxa"/>
            <w:tcBorders>
              <w:top w:val="single" w:sz="4" w:space="0" w:color="000000"/>
              <w:left w:val="single" w:sz="4" w:space="0" w:color="000000"/>
              <w:bottom w:val="single" w:sz="4" w:space="0" w:color="000000"/>
              <w:right w:val="single" w:sz="4" w:space="0" w:color="000000"/>
            </w:tcBorders>
          </w:tcPr>
          <w:p w14:paraId="280E64A2" w14:textId="77777777" w:rsidR="00056C94" w:rsidRDefault="000074CE">
            <w:pPr>
              <w:spacing w:after="0" w:line="259" w:lineRule="auto"/>
              <w:ind w:left="339" w:right="0" w:firstLine="0"/>
              <w:jc w:val="center"/>
            </w:pPr>
            <w:r>
              <w:rPr>
                <w:sz w:val="20"/>
              </w:rPr>
              <w:t>𝐴𝑡𝑖𝑣𝑜</w:t>
            </w:r>
            <w:r>
              <w:rPr>
                <w:sz w:val="20"/>
              </w:rPr>
              <w:t xml:space="preserve"> </w:t>
            </w:r>
            <w:r>
              <w:rPr>
                <w:sz w:val="20"/>
              </w:rPr>
              <w:t>𝐶𝑖𝑟𝑐𝑢𝑙𝑎𝑛𝑡𝑒</w:t>
            </w:r>
          </w:p>
          <w:p w14:paraId="4B375C0A" w14:textId="77777777" w:rsidR="00056C94" w:rsidRDefault="000074CE">
            <w:pPr>
              <w:spacing w:after="0" w:line="259" w:lineRule="auto"/>
              <w:ind w:left="1159" w:right="69" w:hanging="494"/>
            </w:pPr>
            <w:r>
              <w:rPr>
                <w:sz w:val="20"/>
              </w:rPr>
              <w:t>𝐿𝐶</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101CE45F" wp14:editId="3F71C1AA">
                      <wp:extent cx="1082040" cy="7620"/>
                      <wp:effectExtent l="0" t="0" r="0" b="0"/>
                      <wp:docPr id="42415" name="Group 42415"/>
                      <wp:cNvGraphicFramePr/>
                      <a:graphic xmlns:a="http://schemas.openxmlformats.org/drawingml/2006/main">
                        <a:graphicData uri="http://schemas.microsoft.com/office/word/2010/wordprocessingGroup">
                          <wpg:wgp>
                            <wpg:cNvGrpSpPr/>
                            <wpg:grpSpPr>
                              <a:xfrm>
                                <a:off x="0" y="0"/>
                                <a:ext cx="1082040" cy="7620"/>
                                <a:chOff x="0" y="0"/>
                                <a:chExt cx="1082040" cy="7620"/>
                              </a:xfrm>
                            </wpg:grpSpPr>
                            <wps:wsp>
                              <wps:cNvPr id="52975" name="Shape 52975"/>
                              <wps:cNvSpPr/>
                              <wps:spPr>
                                <a:xfrm>
                                  <a:off x="0" y="0"/>
                                  <a:ext cx="1082040" cy="9144"/>
                                </a:xfrm>
                                <a:custGeom>
                                  <a:avLst/>
                                  <a:gdLst/>
                                  <a:ahLst/>
                                  <a:cxnLst/>
                                  <a:rect l="0" t="0" r="0" b="0"/>
                                  <a:pathLst>
                                    <a:path w="1082040" h="9144">
                                      <a:moveTo>
                                        <a:pt x="0" y="0"/>
                                      </a:moveTo>
                                      <a:lnTo>
                                        <a:pt x="1082040" y="0"/>
                                      </a:lnTo>
                                      <a:lnTo>
                                        <a:pt x="10820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415" style="width:85.2pt;height:0.600037pt;mso-position-horizontal-relative:char;mso-position-vertical-relative:line" coordsize="10820,76">
                      <v:shape id="Shape 52976" style="position:absolute;width:10820;height:91;left:0;top:0;" coordsize="1082040,9144" path="m0,0l1082040,0l1082040,9144l0,9144l0,0">
                        <v:stroke weight="0pt" endcap="flat" joinstyle="miter" miterlimit="10" on="false" color="#000000" opacity="0"/>
                        <v:fill on="true" color="#000000"/>
                      </v:shape>
                    </v:group>
                  </w:pict>
                </mc:Fallback>
              </mc:AlternateContent>
            </w:r>
            <w:r>
              <w:rPr>
                <w:sz w:val="20"/>
              </w:rPr>
              <w:t xml:space="preserve"> </w:t>
            </w:r>
            <w:r>
              <w:rPr>
                <w:sz w:val="20"/>
              </w:rPr>
              <w:t>𝑃𝑎𝑠𝑠𝑖𝑣𝑜</w:t>
            </w:r>
            <w:r>
              <w:rPr>
                <w:sz w:val="20"/>
              </w:rPr>
              <w:t xml:space="preserve"> </w:t>
            </w:r>
            <w:r>
              <w:rPr>
                <w:sz w:val="20"/>
              </w:rPr>
              <w:t>𝐶𝑖𝑟𝑐𝑢𝑙𝑎𝑛𝑡𝑒</w:t>
            </w:r>
          </w:p>
        </w:tc>
        <w:tc>
          <w:tcPr>
            <w:tcW w:w="2698" w:type="dxa"/>
            <w:tcBorders>
              <w:top w:val="single" w:sz="4" w:space="0" w:color="000000"/>
              <w:left w:val="single" w:sz="4" w:space="0" w:color="000000"/>
              <w:bottom w:val="single" w:sz="4" w:space="0" w:color="000000"/>
              <w:right w:val="single" w:sz="4" w:space="0" w:color="000000"/>
            </w:tcBorders>
          </w:tcPr>
          <w:p w14:paraId="25D2C686" w14:textId="77777777" w:rsidR="00056C94" w:rsidRDefault="000074CE">
            <w:pPr>
              <w:spacing w:after="0" w:line="259" w:lineRule="auto"/>
              <w:ind w:left="0" w:right="149" w:firstLine="0"/>
              <w:jc w:val="center"/>
            </w:pPr>
            <w:r>
              <w:rPr>
                <w:sz w:val="20"/>
              </w:rPr>
              <w:t xml:space="preserve">Gitman (2010) </w:t>
            </w:r>
          </w:p>
          <w:p w14:paraId="2216C2D2" w14:textId="77777777" w:rsidR="00056C94" w:rsidRDefault="000074CE">
            <w:pPr>
              <w:spacing w:after="0" w:line="259" w:lineRule="auto"/>
              <w:ind w:left="0" w:right="150" w:firstLine="0"/>
              <w:jc w:val="center"/>
            </w:pPr>
            <w:r>
              <w:rPr>
                <w:sz w:val="20"/>
              </w:rPr>
              <w:t xml:space="preserve">Brigham e Ehrhardt (2016) </w:t>
            </w:r>
          </w:p>
          <w:p w14:paraId="5E3CB858" w14:textId="77777777" w:rsidR="00056C94" w:rsidRDefault="000074CE">
            <w:pPr>
              <w:spacing w:after="0" w:line="259" w:lineRule="auto"/>
              <w:ind w:left="0" w:right="147" w:firstLine="0"/>
              <w:jc w:val="center"/>
            </w:pPr>
            <w:r>
              <w:rPr>
                <w:sz w:val="20"/>
              </w:rPr>
              <w:t xml:space="preserve">Silva Neta </w:t>
            </w:r>
            <w:r>
              <w:rPr>
                <w:sz w:val="20"/>
              </w:rPr>
              <w:t>et al.</w:t>
            </w:r>
            <w:r>
              <w:rPr>
                <w:sz w:val="20"/>
              </w:rPr>
              <w:t xml:space="preserve"> (2017) </w:t>
            </w:r>
          </w:p>
        </w:tc>
      </w:tr>
      <w:tr w:rsidR="00056C94" w14:paraId="315C9EB1" w14:textId="77777777">
        <w:trPr>
          <w:trHeight w:val="710"/>
        </w:trPr>
        <w:tc>
          <w:tcPr>
            <w:tcW w:w="2546" w:type="dxa"/>
            <w:tcBorders>
              <w:top w:val="single" w:sz="4" w:space="0" w:color="000000"/>
              <w:left w:val="single" w:sz="4" w:space="0" w:color="000000"/>
              <w:bottom w:val="single" w:sz="4" w:space="0" w:color="000000"/>
              <w:right w:val="single" w:sz="4" w:space="0" w:color="000000"/>
            </w:tcBorders>
            <w:vAlign w:val="center"/>
          </w:tcPr>
          <w:p w14:paraId="6F46FCA5" w14:textId="77777777" w:rsidR="00056C94" w:rsidRDefault="000074CE">
            <w:pPr>
              <w:spacing w:after="0" w:line="259" w:lineRule="auto"/>
              <w:ind w:left="0" w:right="148" w:firstLine="0"/>
              <w:jc w:val="center"/>
            </w:pPr>
            <w:r>
              <w:rPr>
                <w:sz w:val="20"/>
              </w:rPr>
              <w:t xml:space="preserve">Liquidez Geral </w:t>
            </w:r>
          </w:p>
        </w:tc>
        <w:tc>
          <w:tcPr>
            <w:tcW w:w="3828" w:type="dxa"/>
            <w:tcBorders>
              <w:top w:val="single" w:sz="4" w:space="0" w:color="000000"/>
              <w:left w:val="single" w:sz="4" w:space="0" w:color="000000"/>
              <w:bottom w:val="single" w:sz="4" w:space="0" w:color="000000"/>
              <w:right w:val="single" w:sz="4" w:space="0" w:color="000000"/>
            </w:tcBorders>
          </w:tcPr>
          <w:p w14:paraId="11574AB8" w14:textId="77777777" w:rsidR="00056C94" w:rsidRDefault="000074CE">
            <w:pPr>
              <w:spacing w:after="0" w:line="259" w:lineRule="auto"/>
              <w:ind w:left="838" w:right="0" w:firstLine="0"/>
              <w:jc w:val="left"/>
            </w:pPr>
            <w:r>
              <w:rPr>
                <w:sz w:val="20"/>
              </w:rPr>
              <w:t>𝐴𝑡𝑖𝑣𝑜</w:t>
            </w:r>
            <w:r>
              <w:rPr>
                <w:sz w:val="20"/>
              </w:rPr>
              <w:t xml:space="preserve"> </w:t>
            </w:r>
            <w:r>
              <w:rPr>
                <w:sz w:val="20"/>
              </w:rPr>
              <w:t>𝐶𝑖𝑟𝑐𝑢𝑙𝑎𝑛𝑡𝑒</w:t>
            </w:r>
            <w:r>
              <w:rPr>
                <w:sz w:val="20"/>
              </w:rPr>
              <w:t xml:space="preserve"> + </w:t>
            </w:r>
            <w:r>
              <w:rPr>
                <w:sz w:val="20"/>
              </w:rPr>
              <w:t>𝐴𝑅𝐿𝑃</w:t>
            </w:r>
            <w:r>
              <w:rPr>
                <w:sz w:val="20"/>
              </w:rPr>
              <w:t xml:space="preserve"> ∗</w:t>
            </w:r>
          </w:p>
          <w:p w14:paraId="5CDA2339" w14:textId="77777777" w:rsidR="00056C94" w:rsidRDefault="000074CE">
            <w:pPr>
              <w:spacing w:after="0" w:line="259" w:lineRule="auto"/>
              <w:ind w:left="747" w:right="0" w:hanging="502"/>
            </w:pPr>
            <w:r>
              <w:rPr>
                <w:sz w:val="20"/>
              </w:rPr>
              <w:t>𝐿𝐺</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0A1F7698" wp14:editId="741564E8">
                      <wp:extent cx="1612392" cy="7620"/>
                      <wp:effectExtent l="0" t="0" r="0" b="0"/>
                      <wp:docPr id="42555" name="Group 42555"/>
                      <wp:cNvGraphicFramePr/>
                      <a:graphic xmlns:a="http://schemas.openxmlformats.org/drawingml/2006/main">
                        <a:graphicData uri="http://schemas.microsoft.com/office/word/2010/wordprocessingGroup">
                          <wpg:wgp>
                            <wpg:cNvGrpSpPr/>
                            <wpg:grpSpPr>
                              <a:xfrm>
                                <a:off x="0" y="0"/>
                                <a:ext cx="1612392" cy="7620"/>
                                <a:chOff x="0" y="0"/>
                                <a:chExt cx="1612392" cy="7620"/>
                              </a:xfrm>
                            </wpg:grpSpPr>
                            <wps:wsp>
                              <wps:cNvPr id="52977" name="Shape 52977"/>
                              <wps:cNvSpPr/>
                              <wps:spPr>
                                <a:xfrm>
                                  <a:off x="0" y="0"/>
                                  <a:ext cx="1612392" cy="9144"/>
                                </a:xfrm>
                                <a:custGeom>
                                  <a:avLst/>
                                  <a:gdLst/>
                                  <a:ahLst/>
                                  <a:cxnLst/>
                                  <a:rect l="0" t="0" r="0" b="0"/>
                                  <a:pathLst>
                                    <a:path w="1612392" h="9144">
                                      <a:moveTo>
                                        <a:pt x="0" y="0"/>
                                      </a:moveTo>
                                      <a:lnTo>
                                        <a:pt x="1612392" y="0"/>
                                      </a:lnTo>
                                      <a:lnTo>
                                        <a:pt x="1612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555" style="width:126.96pt;height:0.599976pt;mso-position-horizontal-relative:char;mso-position-vertical-relative:line" coordsize="16123,76">
                      <v:shape id="Shape 52978" style="position:absolute;width:16123;height:91;left:0;top:0;" coordsize="1612392,9144" path="m0,0l1612392,0l1612392,9144l0,9144l0,0">
                        <v:stroke weight="0pt" endcap="flat" joinstyle="miter" miterlimit="10" on="false" color="#000000" opacity="0"/>
                        <v:fill on="true" color="#000000"/>
                      </v:shape>
                    </v:group>
                  </w:pict>
                </mc:Fallback>
              </mc:AlternateContent>
            </w:r>
            <w:r>
              <w:rPr>
                <w:sz w:val="20"/>
              </w:rPr>
              <w:t xml:space="preserve"> </w:t>
            </w:r>
            <w:r>
              <w:rPr>
                <w:sz w:val="20"/>
              </w:rPr>
              <w:t>𝑃𝑎𝑠𝑠𝑖𝑣𝑜</w:t>
            </w:r>
            <w:r>
              <w:rPr>
                <w:sz w:val="20"/>
              </w:rPr>
              <w:t xml:space="preserve"> </w:t>
            </w:r>
            <w:r>
              <w:rPr>
                <w:sz w:val="20"/>
              </w:rPr>
              <w:t>𝐶𝑖𝑟𝑐𝑢𝑙𝑎𝑛𝑡𝑒</w:t>
            </w:r>
            <w:r>
              <w:rPr>
                <w:sz w:val="20"/>
              </w:rPr>
              <w:t xml:space="preserve"> + </w:t>
            </w:r>
            <w:r>
              <w:rPr>
                <w:sz w:val="20"/>
              </w:rPr>
              <w:t>𝐸𝐿𝑃</w:t>
            </w:r>
            <w:r>
              <w:rPr>
                <w:sz w:val="20"/>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37862C42" w14:textId="77777777" w:rsidR="00056C94" w:rsidRDefault="000074CE">
            <w:pPr>
              <w:spacing w:after="0" w:line="259" w:lineRule="auto"/>
              <w:ind w:left="0" w:right="148" w:firstLine="0"/>
              <w:jc w:val="center"/>
            </w:pPr>
            <w:r>
              <w:rPr>
                <w:sz w:val="20"/>
              </w:rPr>
              <w:t xml:space="preserve">Assaf Neto (2015) </w:t>
            </w:r>
          </w:p>
        </w:tc>
      </w:tr>
      <w:tr w:rsidR="00056C94" w14:paraId="5F1845BE" w14:textId="77777777">
        <w:trPr>
          <w:trHeight w:val="622"/>
        </w:trPr>
        <w:tc>
          <w:tcPr>
            <w:tcW w:w="2546" w:type="dxa"/>
            <w:tcBorders>
              <w:top w:val="single" w:sz="4" w:space="0" w:color="000000"/>
              <w:left w:val="single" w:sz="4" w:space="0" w:color="000000"/>
              <w:bottom w:val="single" w:sz="4" w:space="0" w:color="000000"/>
              <w:right w:val="single" w:sz="4" w:space="0" w:color="000000"/>
            </w:tcBorders>
          </w:tcPr>
          <w:p w14:paraId="4940C76A" w14:textId="77777777" w:rsidR="00056C94" w:rsidRDefault="000074CE">
            <w:pPr>
              <w:spacing w:after="0" w:line="259" w:lineRule="auto"/>
              <w:ind w:left="0" w:right="69" w:firstLine="0"/>
              <w:jc w:val="center"/>
            </w:pPr>
            <w:r>
              <w:rPr>
                <w:sz w:val="20"/>
              </w:rPr>
              <w:t xml:space="preserve">Endividamento sobre o Ativo Total </w:t>
            </w:r>
          </w:p>
        </w:tc>
        <w:tc>
          <w:tcPr>
            <w:tcW w:w="3828" w:type="dxa"/>
            <w:tcBorders>
              <w:top w:val="single" w:sz="4" w:space="0" w:color="000000"/>
              <w:left w:val="single" w:sz="4" w:space="0" w:color="000000"/>
              <w:bottom w:val="single" w:sz="4" w:space="0" w:color="000000"/>
              <w:right w:val="single" w:sz="4" w:space="0" w:color="000000"/>
            </w:tcBorders>
          </w:tcPr>
          <w:p w14:paraId="552F028D" w14:textId="77777777" w:rsidR="00056C94" w:rsidRDefault="000074CE">
            <w:pPr>
              <w:spacing w:after="0" w:line="259" w:lineRule="auto"/>
              <w:ind w:left="761" w:right="0" w:firstLine="0"/>
              <w:jc w:val="center"/>
            </w:pPr>
            <w:r>
              <w:rPr>
                <w:sz w:val="20"/>
              </w:rPr>
              <w:t>𝑃𝑎𝑠𝑠𝑖𝑣𝑜</w:t>
            </w:r>
            <w:r>
              <w:rPr>
                <w:sz w:val="20"/>
              </w:rPr>
              <w:t xml:space="preserve"> </w:t>
            </w:r>
            <w:r>
              <w:rPr>
                <w:sz w:val="20"/>
              </w:rPr>
              <w:t>𝑇𝑜𝑡𝑎𝑙</w:t>
            </w:r>
          </w:p>
          <w:p w14:paraId="0781BB49" w14:textId="77777777" w:rsidR="00056C94" w:rsidRDefault="000074CE">
            <w:pPr>
              <w:tabs>
                <w:tab w:val="center" w:pos="1162"/>
                <w:tab w:val="center" w:pos="2291"/>
              </w:tabs>
              <w:spacing w:after="0" w:line="259" w:lineRule="auto"/>
              <w:ind w:left="0" w:right="0" w:firstLine="0"/>
              <w:jc w:val="left"/>
            </w:pPr>
            <w:r>
              <w:rPr>
                <w:rFonts w:ascii="Calibri" w:eastAsia="Calibri" w:hAnsi="Calibri" w:cs="Calibri"/>
                <w:sz w:val="22"/>
              </w:rPr>
              <w:tab/>
            </w:r>
            <w:r>
              <w:rPr>
                <w:sz w:val="20"/>
              </w:rPr>
              <w:t>𝐸𝑁𝐷𝐴𝑇</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73CD0141" wp14:editId="1AB606E3">
                      <wp:extent cx="783336" cy="7620"/>
                      <wp:effectExtent l="0" t="0" r="0" b="0"/>
                      <wp:docPr id="42702" name="Group 42702"/>
                      <wp:cNvGraphicFramePr/>
                      <a:graphic xmlns:a="http://schemas.openxmlformats.org/drawingml/2006/main">
                        <a:graphicData uri="http://schemas.microsoft.com/office/word/2010/wordprocessingGroup">
                          <wpg:wgp>
                            <wpg:cNvGrpSpPr/>
                            <wpg:grpSpPr>
                              <a:xfrm>
                                <a:off x="0" y="0"/>
                                <a:ext cx="783336" cy="7620"/>
                                <a:chOff x="0" y="0"/>
                                <a:chExt cx="783336" cy="7620"/>
                              </a:xfrm>
                            </wpg:grpSpPr>
                            <wps:wsp>
                              <wps:cNvPr id="52979" name="Shape 52979"/>
                              <wps:cNvSpPr/>
                              <wps:spPr>
                                <a:xfrm>
                                  <a:off x="0" y="0"/>
                                  <a:ext cx="783336" cy="9144"/>
                                </a:xfrm>
                                <a:custGeom>
                                  <a:avLst/>
                                  <a:gdLst/>
                                  <a:ahLst/>
                                  <a:cxnLst/>
                                  <a:rect l="0" t="0" r="0" b="0"/>
                                  <a:pathLst>
                                    <a:path w="783336" h="9144">
                                      <a:moveTo>
                                        <a:pt x="0" y="0"/>
                                      </a:moveTo>
                                      <a:lnTo>
                                        <a:pt x="783336" y="0"/>
                                      </a:lnTo>
                                      <a:lnTo>
                                        <a:pt x="783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702" style="width:61.68pt;height:0.600006pt;mso-position-horizontal-relative:char;mso-position-vertical-relative:line" coordsize="7833,76">
                      <v:shape id="Shape 52980" style="position:absolute;width:7833;height:91;left:0;top:0;" coordsize="783336,9144" path="m0,0l783336,0l783336,9144l0,9144l0,0">
                        <v:stroke weight="0pt" endcap="flat" joinstyle="miter" miterlimit="10" on="false" color="#000000" opacity="0"/>
                        <v:fill on="true" color="#000000"/>
                      </v:shape>
                    </v:group>
                  </w:pict>
                </mc:Fallback>
              </mc:AlternateContent>
            </w:r>
            <w:r>
              <w:rPr>
                <w:sz w:val="20"/>
              </w:rPr>
              <w:t xml:space="preserve"> </w:t>
            </w:r>
          </w:p>
          <w:p w14:paraId="16FA8DC1" w14:textId="77777777" w:rsidR="00056C94" w:rsidRDefault="000074CE">
            <w:pPr>
              <w:spacing w:after="0" w:line="259" w:lineRule="auto"/>
              <w:ind w:left="761" w:right="0" w:firstLine="0"/>
              <w:jc w:val="center"/>
            </w:pPr>
            <w:r>
              <w:rPr>
                <w:sz w:val="20"/>
              </w:rPr>
              <w:t>𝐴𝑡𝑖𝑣𝑜</w:t>
            </w:r>
            <w:r>
              <w:rPr>
                <w:sz w:val="20"/>
              </w:rPr>
              <w:t xml:space="preserve"> </w:t>
            </w:r>
            <w:r>
              <w:rPr>
                <w:sz w:val="20"/>
              </w:rPr>
              <w:t>𝑇𝑜𝑡𝑎𝑙</w:t>
            </w:r>
          </w:p>
        </w:tc>
        <w:tc>
          <w:tcPr>
            <w:tcW w:w="2698" w:type="dxa"/>
            <w:tcBorders>
              <w:top w:val="single" w:sz="4" w:space="0" w:color="000000"/>
              <w:left w:val="single" w:sz="4" w:space="0" w:color="000000"/>
              <w:bottom w:val="single" w:sz="4" w:space="0" w:color="000000"/>
              <w:right w:val="single" w:sz="4" w:space="0" w:color="000000"/>
            </w:tcBorders>
            <w:vAlign w:val="center"/>
          </w:tcPr>
          <w:p w14:paraId="251CDB5D" w14:textId="77777777" w:rsidR="00056C94" w:rsidRDefault="000074CE">
            <w:pPr>
              <w:spacing w:after="0" w:line="259" w:lineRule="auto"/>
              <w:ind w:left="0" w:right="148" w:firstLine="0"/>
              <w:jc w:val="center"/>
            </w:pPr>
            <w:r>
              <w:rPr>
                <w:sz w:val="20"/>
              </w:rPr>
              <w:t xml:space="preserve">Brito </w:t>
            </w:r>
            <w:r>
              <w:rPr>
                <w:sz w:val="20"/>
              </w:rPr>
              <w:t>et al.</w:t>
            </w:r>
            <w:r>
              <w:rPr>
                <w:sz w:val="20"/>
              </w:rPr>
              <w:t xml:space="preserve"> (2009) </w:t>
            </w:r>
          </w:p>
        </w:tc>
      </w:tr>
      <w:tr w:rsidR="00056C94" w14:paraId="36DA99E9" w14:textId="77777777">
        <w:trPr>
          <w:trHeight w:val="514"/>
        </w:trPr>
        <w:tc>
          <w:tcPr>
            <w:tcW w:w="2546" w:type="dxa"/>
            <w:tcBorders>
              <w:top w:val="single" w:sz="4" w:space="0" w:color="000000"/>
              <w:left w:val="single" w:sz="4" w:space="0" w:color="000000"/>
              <w:bottom w:val="single" w:sz="4" w:space="0" w:color="000000"/>
              <w:right w:val="single" w:sz="4" w:space="0" w:color="000000"/>
            </w:tcBorders>
            <w:vAlign w:val="center"/>
          </w:tcPr>
          <w:p w14:paraId="41386463" w14:textId="77777777" w:rsidR="00056C94" w:rsidRDefault="000074CE">
            <w:pPr>
              <w:spacing w:after="0" w:line="259" w:lineRule="auto"/>
              <w:ind w:left="0" w:right="148" w:firstLine="0"/>
              <w:jc w:val="center"/>
            </w:pPr>
            <w:r>
              <w:rPr>
                <w:sz w:val="20"/>
              </w:rPr>
              <w:t xml:space="preserve">Endividamento Financeiro </w:t>
            </w:r>
          </w:p>
        </w:tc>
        <w:tc>
          <w:tcPr>
            <w:tcW w:w="3828" w:type="dxa"/>
            <w:tcBorders>
              <w:top w:val="single" w:sz="4" w:space="0" w:color="000000"/>
              <w:left w:val="single" w:sz="4" w:space="0" w:color="000000"/>
              <w:bottom w:val="single" w:sz="4" w:space="0" w:color="000000"/>
              <w:right w:val="single" w:sz="4" w:space="0" w:color="000000"/>
            </w:tcBorders>
          </w:tcPr>
          <w:p w14:paraId="2B70060E" w14:textId="77777777" w:rsidR="00056C94" w:rsidRDefault="000074CE">
            <w:pPr>
              <w:spacing w:after="0" w:line="259" w:lineRule="auto"/>
              <w:ind w:left="1298" w:right="0" w:firstLine="0"/>
              <w:jc w:val="left"/>
            </w:pPr>
            <w:r>
              <w:rPr>
                <w:sz w:val="20"/>
              </w:rPr>
              <w:t>𝑃𝑎𝑠𝑠𝑖𝑣𝑜</w:t>
            </w:r>
            <w:r>
              <w:rPr>
                <w:sz w:val="20"/>
              </w:rPr>
              <w:t xml:space="preserve"> </w:t>
            </w:r>
            <w:r>
              <w:rPr>
                <w:sz w:val="20"/>
              </w:rPr>
              <w:t>𝐹𝑖𝑛𝑎𝑛𝑐𝑒𝑖𝑟𝑜</w:t>
            </w:r>
          </w:p>
          <w:p w14:paraId="03A503A2" w14:textId="77777777" w:rsidR="00056C94" w:rsidRDefault="000074CE">
            <w:pPr>
              <w:tabs>
                <w:tab w:val="center" w:pos="910"/>
                <w:tab w:val="center" w:pos="2231"/>
              </w:tabs>
              <w:spacing w:after="0" w:line="259" w:lineRule="auto"/>
              <w:ind w:left="0" w:right="0" w:firstLine="0"/>
              <w:jc w:val="left"/>
            </w:pPr>
            <w:r>
              <w:rPr>
                <w:rFonts w:ascii="Calibri" w:eastAsia="Calibri" w:hAnsi="Calibri" w:cs="Calibri"/>
                <w:sz w:val="22"/>
              </w:rPr>
              <w:tab/>
            </w:r>
            <w:r>
              <w:rPr>
                <w:sz w:val="20"/>
              </w:rPr>
              <w:t>𝐸𝑁𝐷𝐹</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5432F813" wp14:editId="4263C0ED">
                      <wp:extent cx="1101852" cy="7620"/>
                      <wp:effectExtent l="0" t="0" r="0" b="0"/>
                      <wp:docPr id="42801" name="Group 42801"/>
                      <wp:cNvGraphicFramePr/>
                      <a:graphic xmlns:a="http://schemas.openxmlformats.org/drawingml/2006/main">
                        <a:graphicData uri="http://schemas.microsoft.com/office/word/2010/wordprocessingGroup">
                          <wpg:wgp>
                            <wpg:cNvGrpSpPr/>
                            <wpg:grpSpPr>
                              <a:xfrm>
                                <a:off x="0" y="0"/>
                                <a:ext cx="1101852" cy="7620"/>
                                <a:chOff x="0" y="0"/>
                                <a:chExt cx="1101852" cy="7620"/>
                              </a:xfrm>
                            </wpg:grpSpPr>
                            <wps:wsp>
                              <wps:cNvPr id="52981" name="Shape 52981"/>
                              <wps:cNvSpPr/>
                              <wps:spPr>
                                <a:xfrm>
                                  <a:off x="0" y="0"/>
                                  <a:ext cx="1101852" cy="9144"/>
                                </a:xfrm>
                                <a:custGeom>
                                  <a:avLst/>
                                  <a:gdLst/>
                                  <a:ahLst/>
                                  <a:cxnLst/>
                                  <a:rect l="0" t="0" r="0" b="0"/>
                                  <a:pathLst>
                                    <a:path w="1101852" h="9144">
                                      <a:moveTo>
                                        <a:pt x="0" y="0"/>
                                      </a:moveTo>
                                      <a:lnTo>
                                        <a:pt x="1101852" y="0"/>
                                      </a:lnTo>
                                      <a:lnTo>
                                        <a:pt x="11018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801" style="width:86.76pt;height:0.599976pt;mso-position-horizontal-relative:char;mso-position-vertical-relative:line" coordsize="11018,76">
                      <v:shape id="Shape 52982" style="position:absolute;width:11018;height:91;left:0;top:0;" coordsize="1101852,9144" path="m0,0l1101852,0l1101852,9144l0,9144l0,0">
                        <v:stroke weight="0pt" endcap="flat" joinstyle="miter" miterlimit="10" on="false" color="#000000" opacity="0"/>
                        <v:fill on="true" color="#000000"/>
                      </v:shape>
                    </v:group>
                  </w:pict>
                </mc:Fallback>
              </mc:AlternateContent>
            </w:r>
            <w:r>
              <w:rPr>
                <w:sz w:val="20"/>
              </w:rPr>
              <w:t xml:space="preserve"> </w:t>
            </w:r>
          </w:p>
          <w:p w14:paraId="6C890855" w14:textId="77777777" w:rsidR="00056C94" w:rsidRDefault="000074CE">
            <w:pPr>
              <w:spacing w:after="0" w:line="259" w:lineRule="auto"/>
              <w:ind w:left="641" w:right="0" w:firstLine="0"/>
              <w:jc w:val="center"/>
            </w:pPr>
            <w:r>
              <w:rPr>
                <w:sz w:val="20"/>
              </w:rPr>
              <w:t>𝐴𝑡𝑖𝑣𝑜</w:t>
            </w:r>
            <w:r>
              <w:rPr>
                <w:sz w:val="20"/>
              </w:rPr>
              <w:t xml:space="preserve"> </w:t>
            </w:r>
            <w:r>
              <w:rPr>
                <w:sz w:val="20"/>
              </w:rPr>
              <w:t>𝑇𝑜𝑡𝑎𝑙</w:t>
            </w:r>
          </w:p>
        </w:tc>
        <w:tc>
          <w:tcPr>
            <w:tcW w:w="2698" w:type="dxa"/>
            <w:tcBorders>
              <w:top w:val="single" w:sz="4" w:space="0" w:color="000000"/>
              <w:left w:val="single" w:sz="4" w:space="0" w:color="000000"/>
              <w:bottom w:val="single" w:sz="4" w:space="0" w:color="000000"/>
              <w:right w:val="single" w:sz="4" w:space="0" w:color="000000"/>
            </w:tcBorders>
          </w:tcPr>
          <w:p w14:paraId="6011A4B4" w14:textId="77777777" w:rsidR="00056C94" w:rsidRDefault="000074CE">
            <w:pPr>
              <w:spacing w:after="0" w:line="259" w:lineRule="auto"/>
              <w:ind w:left="0" w:right="153" w:firstLine="0"/>
              <w:jc w:val="center"/>
            </w:pPr>
            <w:r>
              <w:rPr>
                <w:sz w:val="20"/>
              </w:rPr>
              <w:t xml:space="preserve">Brito </w:t>
            </w:r>
            <w:r>
              <w:rPr>
                <w:sz w:val="20"/>
              </w:rPr>
              <w:t>et al.</w:t>
            </w:r>
            <w:r>
              <w:rPr>
                <w:sz w:val="20"/>
              </w:rPr>
              <w:t xml:space="preserve"> (2009)  </w:t>
            </w:r>
          </w:p>
          <w:p w14:paraId="1FE888F3" w14:textId="77777777" w:rsidR="00056C94" w:rsidRDefault="000074CE">
            <w:pPr>
              <w:spacing w:after="0" w:line="259" w:lineRule="auto"/>
              <w:ind w:left="0" w:right="148" w:firstLine="0"/>
              <w:jc w:val="center"/>
            </w:pPr>
            <w:r>
              <w:rPr>
                <w:sz w:val="20"/>
              </w:rPr>
              <w:t xml:space="preserve">ANEEL (2014) </w:t>
            </w:r>
          </w:p>
        </w:tc>
      </w:tr>
      <w:tr w:rsidR="00056C94" w14:paraId="1D85D284" w14:textId="77777777">
        <w:trPr>
          <w:trHeight w:val="713"/>
        </w:trPr>
        <w:tc>
          <w:tcPr>
            <w:tcW w:w="2546" w:type="dxa"/>
            <w:tcBorders>
              <w:top w:val="single" w:sz="4" w:space="0" w:color="000000"/>
              <w:left w:val="single" w:sz="4" w:space="0" w:color="000000"/>
              <w:bottom w:val="single" w:sz="4" w:space="0" w:color="000000"/>
              <w:right w:val="single" w:sz="4" w:space="0" w:color="000000"/>
            </w:tcBorders>
            <w:vAlign w:val="center"/>
          </w:tcPr>
          <w:p w14:paraId="7B4F4BFE" w14:textId="77777777" w:rsidR="00056C94" w:rsidRDefault="000074CE">
            <w:pPr>
              <w:spacing w:after="0" w:line="259" w:lineRule="auto"/>
              <w:ind w:left="0" w:right="149" w:firstLine="0"/>
              <w:jc w:val="center"/>
            </w:pPr>
            <w:r>
              <w:rPr>
                <w:sz w:val="20"/>
              </w:rPr>
              <w:t xml:space="preserve">Endividamento Total </w:t>
            </w:r>
          </w:p>
        </w:tc>
        <w:tc>
          <w:tcPr>
            <w:tcW w:w="3828" w:type="dxa"/>
            <w:tcBorders>
              <w:top w:val="single" w:sz="4" w:space="0" w:color="000000"/>
              <w:left w:val="single" w:sz="4" w:space="0" w:color="000000"/>
              <w:bottom w:val="single" w:sz="4" w:space="0" w:color="000000"/>
              <w:right w:val="single" w:sz="4" w:space="0" w:color="000000"/>
            </w:tcBorders>
            <w:vAlign w:val="center"/>
          </w:tcPr>
          <w:p w14:paraId="2C235300" w14:textId="77777777" w:rsidR="00056C94" w:rsidRDefault="000074CE">
            <w:pPr>
              <w:spacing w:after="0" w:line="259" w:lineRule="auto"/>
              <w:ind w:left="748" w:right="0" w:firstLine="0"/>
              <w:jc w:val="center"/>
            </w:pPr>
            <w:r>
              <w:rPr>
                <w:sz w:val="20"/>
              </w:rPr>
              <w:t>𝑃𝑎𝑠𝑠𝑖𝑣𝑜</w:t>
            </w:r>
            <w:r>
              <w:rPr>
                <w:sz w:val="20"/>
              </w:rPr>
              <w:t xml:space="preserve"> </w:t>
            </w:r>
            <w:r>
              <w:rPr>
                <w:sz w:val="20"/>
              </w:rPr>
              <w:t>𝑇𝑜𝑡𝑎𝑙</w:t>
            </w:r>
          </w:p>
          <w:p w14:paraId="6233E6E9" w14:textId="77777777" w:rsidR="00056C94" w:rsidRDefault="000074CE">
            <w:pPr>
              <w:spacing w:after="0" w:line="259" w:lineRule="auto"/>
              <w:ind w:left="1342" w:right="0" w:hanging="910"/>
            </w:pPr>
            <w:r>
              <w:rPr>
                <w:sz w:val="20"/>
              </w:rPr>
              <w:t>𝐸𝑁𝑇𝑂𝑇</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07ED1DA4" wp14:editId="2E96D261">
                      <wp:extent cx="1114044" cy="7620"/>
                      <wp:effectExtent l="0" t="0" r="0" b="0"/>
                      <wp:docPr id="43001" name="Group 43001"/>
                      <wp:cNvGraphicFramePr/>
                      <a:graphic xmlns:a="http://schemas.openxmlformats.org/drawingml/2006/main">
                        <a:graphicData uri="http://schemas.microsoft.com/office/word/2010/wordprocessingGroup">
                          <wpg:wgp>
                            <wpg:cNvGrpSpPr/>
                            <wpg:grpSpPr>
                              <a:xfrm>
                                <a:off x="0" y="0"/>
                                <a:ext cx="1114044" cy="7620"/>
                                <a:chOff x="0" y="0"/>
                                <a:chExt cx="1114044" cy="7620"/>
                              </a:xfrm>
                            </wpg:grpSpPr>
                            <wps:wsp>
                              <wps:cNvPr id="52983" name="Shape 52983"/>
                              <wps:cNvSpPr/>
                              <wps:spPr>
                                <a:xfrm>
                                  <a:off x="0" y="0"/>
                                  <a:ext cx="1114044" cy="9144"/>
                                </a:xfrm>
                                <a:custGeom>
                                  <a:avLst/>
                                  <a:gdLst/>
                                  <a:ahLst/>
                                  <a:cxnLst/>
                                  <a:rect l="0" t="0" r="0" b="0"/>
                                  <a:pathLst>
                                    <a:path w="1114044" h="9144">
                                      <a:moveTo>
                                        <a:pt x="0" y="0"/>
                                      </a:moveTo>
                                      <a:lnTo>
                                        <a:pt x="1114044" y="0"/>
                                      </a:lnTo>
                                      <a:lnTo>
                                        <a:pt x="1114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01" style="width:87.72pt;height:0.600037pt;mso-position-horizontal-relative:char;mso-position-vertical-relative:line" coordsize="11140,76">
                      <v:shape id="Shape 52984" style="position:absolute;width:11140;height:91;left:0;top:0;" coordsize="1114044,9144" path="m0,0l1114044,0l1114044,9144l0,9144l0,0">
                        <v:stroke weight="0pt" endcap="flat" joinstyle="miter" miterlimit="10" on="false" color="#000000" opacity="0"/>
                        <v:fill on="true" color="#000000"/>
                      </v:shape>
                    </v:group>
                  </w:pict>
                </mc:Fallback>
              </mc:AlternateContent>
            </w:r>
            <w:r>
              <w:rPr>
                <w:sz w:val="20"/>
              </w:rPr>
              <w:t xml:space="preserve"> </w:t>
            </w:r>
            <w:r>
              <w:rPr>
                <w:sz w:val="20"/>
              </w:rPr>
              <w:t>𝑃𝑎𝑡𝑟𝑖𝑚</w:t>
            </w:r>
            <w:r>
              <w:rPr>
                <w:sz w:val="20"/>
              </w:rPr>
              <w:t>ô</w:t>
            </w:r>
            <w:r>
              <w:rPr>
                <w:sz w:val="20"/>
              </w:rPr>
              <w:t>𝑛𝑖𝑜</w:t>
            </w:r>
            <w:r>
              <w:rPr>
                <w:sz w:val="20"/>
              </w:rPr>
              <w:t xml:space="preserve"> </w:t>
            </w:r>
            <w:r>
              <w:rPr>
                <w:sz w:val="20"/>
              </w:rPr>
              <w:t>𝐿</w:t>
            </w:r>
            <w:r>
              <w:rPr>
                <w:sz w:val="20"/>
              </w:rPr>
              <w:t>í</w:t>
            </w:r>
            <w:r>
              <w:rPr>
                <w:sz w:val="20"/>
              </w:rPr>
              <w:t>𝑞𝑢𝑖𝑑𝑜</w:t>
            </w:r>
          </w:p>
        </w:tc>
        <w:tc>
          <w:tcPr>
            <w:tcW w:w="2698" w:type="dxa"/>
            <w:tcBorders>
              <w:top w:val="single" w:sz="4" w:space="0" w:color="000000"/>
              <w:left w:val="single" w:sz="4" w:space="0" w:color="000000"/>
              <w:bottom w:val="single" w:sz="4" w:space="0" w:color="000000"/>
              <w:right w:val="single" w:sz="4" w:space="0" w:color="000000"/>
            </w:tcBorders>
            <w:vAlign w:val="center"/>
          </w:tcPr>
          <w:p w14:paraId="7C2E7685" w14:textId="77777777" w:rsidR="00056C94" w:rsidRDefault="000074CE">
            <w:pPr>
              <w:spacing w:after="0" w:line="259" w:lineRule="auto"/>
              <w:ind w:left="178" w:right="276" w:firstLine="0"/>
              <w:jc w:val="center"/>
            </w:pPr>
            <w:r>
              <w:rPr>
                <w:sz w:val="20"/>
              </w:rPr>
              <w:t xml:space="preserve">Brito </w:t>
            </w:r>
            <w:r>
              <w:rPr>
                <w:sz w:val="20"/>
              </w:rPr>
              <w:t>et al.</w:t>
            </w:r>
            <w:r>
              <w:rPr>
                <w:sz w:val="20"/>
              </w:rPr>
              <w:t xml:space="preserve"> (2009) Gitman (2010) </w:t>
            </w:r>
          </w:p>
        </w:tc>
      </w:tr>
      <w:tr w:rsidR="00056C94" w14:paraId="2E51CA64" w14:textId="77777777">
        <w:trPr>
          <w:trHeight w:val="547"/>
        </w:trPr>
        <w:tc>
          <w:tcPr>
            <w:tcW w:w="2546" w:type="dxa"/>
            <w:tcBorders>
              <w:top w:val="single" w:sz="4" w:space="0" w:color="000000"/>
              <w:left w:val="single" w:sz="4" w:space="0" w:color="000000"/>
              <w:bottom w:val="single" w:sz="4" w:space="0" w:color="000000"/>
              <w:right w:val="single" w:sz="4" w:space="0" w:color="000000"/>
            </w:tcBorders>
          </w:tcPr>
          <w:p w14:paraId="31E9D1B8" w14:textId="77777777" w:rsidR="00056C94" w:rsidRDefault="000074CE">
            <w:pPr>
              <w:spacing w:after="0" w:line="259" w:lineRule="auto"/>
              <w:ind w:left="0" w:right="0" w:firstLine="0"/>
              <w:jc w:val="center"/>
            </w:pPr>
            <w:r>
              <w:rPr>
                <w:sz w:val="20"/>
              </w:rPr>
              <w:t xml:space="preserve">Lucro Operacional sobre o Lucro Bruto </w:t>
            </w:r>
          </w:p>
        </w:tc>
        <w:tc>
          <w:tcPr>
            <w:tcW w:w="3828" w:type="dxa"/>
            <w:tcBorders>
              <w:top w:val="single" w:sz="4" w:space="0" w:color="000000"/>
              <w:left w:val="single" w:sz="4" w:space="0" w:color="000000"/>
              <w:bottom w:val="single" w:sz="4" w:space="0" w:color="000000"/>
              <w:right w:val="single" w:sz="4" w:space="0" w:color="000000"/>
            </w:tcBorders>
          </w:tcPr>
          <w:p w14:paraId="721F496C" w14:textId="77777777" w:rsidR="00056C94" w:rsidRDefault="000074CE">
            <w:pPr>
              <w:spacing w:after="0" w:line="259" w:lineRule="auto"/>
              <w:ind w:left="1301" w:right="0" w:firstLine="0"/>
              <w:jc w:val="left"/>
            </w:pPr>
            <w:r>
              <w:rPr>
                <w:sz w:val="20"/>
              </w:rPr>
              <w:t>𝐿𝑢𝑐𝑟𝑜</w:t>
            </w:r>
            <w:r>
              <w:rPr>
                <w:sz w:val="20"/>
              </w:rPr>
              <w:t xml:space="preserve"> </w:t>
            </w:r>
            <w:r>
              <w:rPr>
                <w:sz w:val="20"/>
              </w:rPr>
              <w:t>𝑂𝑝𝑒𝑟𝑎𝑐𝑖𝑜𝑛𝑎𝑙</w:t>
            </w:r>
          </w:p>
          <w:p w14:paraId="35509C50" w14:textId="77777777" w:rsidR="00056C94" w:rsidRDefault="000074CE">
            <w:pPr>
              <w:tabs>
                <w:tab w:val="center" w:pos="941"/>
                <w:tab w:val="center" w:pos="2203"/>
              </w:tabs>
              <w:spacing w:after="0" w:line="259" w:lineRule="auto"/>
              <w:ind w:left="0" w:right="0" w:firstLine="0"/>
              <w:jc w:val="left"/>
            </w:pPr>
            <w:r>
              <w:rPr>
                <w:rFonts w:ascii="Calibri" w:eastAsia="Calibri" w:hAnsi="Calibri" w:cs="Calibri"/>
                <w:sz w:val="22"/>
              </w:rPr>
              <w:tab/>
            </w:r>
            <w:r>
              <w:rPr>
                <w:sz w:val="20"/>
              </w:rPr>
              <w:t>𝐿𝑂𝐿𝐵</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6B1196BF" wp14:editId="1CD1107B">
                      <wp:extent cx="1062228" cy="7620"/>
                      <wp:effectExtent l="0" t="0" r="0" b="0"/>
                      <wp:docPr id="43085" name="Group 43085"/>
                      <wp:cNvGraphicFramePr/>
                      <a:graphic xmlns:a="http://schemas.openxmlformats.org/drawingml/2006/main">
                        <a:graphicData uri="http://schemas.microsoft.com/office/word/2010/wordprocessingGroup">
                          <wpg:wgp>
                            <wpg:cNvGrpSpPr/>
                            <wpg:grpSpPr>
                              <a:xfrm>
                                <a:off x="0" y="0"/>
                                <a:ext cx="1062228" cy="7620"/>
                                <a:chOff x="0" y="0"/>
                                <a:chExt cx="1062228" cy="7620"/>
                              </a:xfrm>
                            </wpg:grpSpPr>
                            <wps:wsp>
                              <wps:cNvPr id="52985" name="Shape 52985"/>
                              <wps:cNvSpPr/>
                              <wps:spPr>
                                <a:xfrm>
                                  <a:off x="0" y="0"/>
                                  <a:ext cx="1062228" cy="9144"/>
                                </a:xfrm>
                                <a:custGeom>
                                  <a:avLst/>
                                  <a:gdLst/>
                                  <a:ahLst/>
                                  <a:cxnLst/>
                                  <a:rect l="0" t="0" r="0" b="0"/>
                                  <a:pathLst>
                                    <a:path w="1062228" h="9144">
                                      <a:moveTo>
                                        <a:pt x="0" y="0"/>
                                      </a:moveTo>
                                      <a:lnTo>
                                        <a:pt x="1062228" y="0"/>
                                      </a:lnTo>
                                      <a:lnTo>
                                        <a:pt x="10622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085" style="width:83.64pt;height:0.599976pt;mso-position-horizontal-relative:char;mso-position-vertical-relative:line" coordsize="10622,76">
                      <v:shape id="Shape 52986" style="position:absolute;width:10622;height:91;left:0;top:0;" coordsize="1062228,9144" path="m0,0l1062228,0l1062228,9144l0,9144l0,0">
                        <v:stroke weight="0pt" endcap="flat" joinstyle="miter" miterlimit="10" on="false" color="#000000" opacity="0"/>
                        <v:fill on="true" color="#000000"/>
                      </v:shape>
                    </v:group>
                  </w:pict>
                </mc:Fallback>
              </mc:AlternateContent>
            </w:r>
            <w:r>
              <w:rPr>
                <w:sz w:val="20"/>
              </w:rPr>
              <w:t xml:space="preserve"> </w:t>
            </w:r>
          </w:p>
          <w:p w14:paraId="70896813" w14:textId="77777777" w:rsidR="00056C94" w:rsidRDefault="000074CE">
            <w:pPr>
              <w:spacing w:after="0" w:line="259" w:lineRule="auto"/>
              <w:ind w:left="589" w:right="0" w:firstLine="0"/>
              <w:jc w:val="center"/>
            </w:pPr>
            <w:r>
              <w:rPr>
                <w:sz w:val="20"/>
              </w:rPr>
              <w:t>𝐿𝑢𝑐𝑟𝑜</w:t>
            </w:r>
            <w:r>
              <w:rPr>
                <w:sz w:val="20"/>
              </w:rPr>
              <w:t xml:space="preserve"> </w:t>
            </w:r>
            <w:r>
              <w:rPr>
                <w:sz w:val="20"/>
              </w:rPr>
              <w:t>𝐵𝑟𝑢𝑡𝑜</w:t>
            </w:r>
          </w:p>
        </w:tc>
        <w:tc>
          <w:tcPr>
            <w:tcW w:w="2698" w:type="dxa"/>
            <w:tcBorders>
              <w:top w:val="single" w:sz="4" w:space="0" w:color="000000"/>
              <w:left w:val="single" w:sz="4" w:space="0" w:color="000000"/>
              <w:bottom w:val="single" w:sz="4" w:space="0" w:color="000000"/>
              <w:right w:val="single" w:sz="4" w:space="0" w:color="000000"/>
            </w:tcBorders>
            <w:vAlign w:val="center"/>
          </w:tcPr>
          <w:p w14:paraId="626A97E3" w14:textId="77777777" w:rsidR="00056C94" w:rsidRDefault="000074CE">
            <w:pPr>
              <w:spacing w:after="0" w:line="259" w:lineRule="auto"/>
              <w:ind w:left="0" w:right="148" w:firstLine="0"/>
              <w:jc w:val="center"/>
            </w:pPr>
            <w:r>
              <w:rPr>
                <w:sz w:val="20"/>
              </w:rPr>
              <w:t xml:space="preserve">Scalzer </w:t>
            </w:r>
            <w:r>
              <w:rPr>
                <w:sz w:val="20"/>
              </w:rPr>
              <w:t>et al.</w:t>
            </w:r>
            <w:r>
              <w:rPr>
                <w:sz w:val="20"/>
              </w:rPr>
              <w:t xml:space="preserve"> (2015) </w:t>
            </w:r>
          </w:p>
        </w:tc>
      </w:tr>
      <w:tr w:rsidR="00056C94" w14:paraId="245EA415" w14:textId="77777777">
        <w:trPr>
          <w:trHeight w:val="571"/>
        </w:trPr>
        <w:tc>
          <w:tcPr>
            <w:tcW w:w="2546" w:type="dxa"/>
            <w:tcBorders>
              <w:top w:val="single" w:sz="4" w:space="0" w:color="000000"/>
              <w:left w:val="single" w:sz="4" w:space="0" w:color="000000"/>
              <w:bottom w:val="single" w:sz="4" w:space="0" w:color="000000"/>
              <w:right w:val="single" w:sz="4" w:space="0" w:color="000000"/>
            </w:tcBorders>
          </w:tcPr>
          <w:p w14:paraId="12CE1986" w14:textId="77777777" w:rsidR="00056C94" w:rsidRDefault="000074CE">
            <w:pPr>
              <w:spacing w:after="0" w:line="259" w:lineRule="auto"/>
              <w:ind w:left="0" w:right="69" w:firstLine="0"/>
              <w:jc w:val="center"/>
            </w:pPr>
            <w:r>
              <w:rPr>
                <w:sz w:val="20"/>
              </w:rPr>
              <w:t xml:space="preserve">Lucro Operacional e Despesa Financeira </w:t>
            </w:r>
          </w:p>
        </w:tc>
        <w:tc>
          <w:tcPr>
            <w:tcW w:w="3828" w:type="dxa"/>
            <w:tcBorders>
              <w:top w:val="single" w:sz="4" w:space="0" w:color="000000"/>
              <w:left w:val="single" w:sz="4" w:space="0" w:color="000000"/>
              <w:bottom w:val="single" w:sz="4" w:space="0" w:color="000000"/>
              <w:right w:val="single" w:sz="4" w:space="0" w:color="000000"/>
            </w:tcBorders>
          </w:tcPr>
          <w:p w14:paraId="07B5F031" w14:textId="77777777" w:rsidR="00056C94" w:rsidRDefault="000074CE">
            <w:pPr>
              <w:spacing w:after="0" w:line="259" w:lineRule="auto"/>
              <w:ind w:left="1315" w:right="0" w:firstLine="0"/>
              <w:jc w:val="left"/>
            </w:pPr>
            <w:r>
              <w:rPr>
                <w:sz w:val="20"/>
              </w:rPr>
              <w:t>𝐿𝑢𝑐𝑟𝑜</w:t>
            </w:r>
            <w:r>
              <w:rPr>
                <w:sz w:val="20"/>
              </w:rPr>
              <w:t xml:space="preserve"> </w:t>
            </w:r>
            <w:r>
              <w:rPr>
                <w:sz w:val="20"/>
              </w:rPr>
              <w:t>𝑂𝑝𝑒𝑟𝑎𝑐𝑖𝑜𝑛𝑎𝑙</w:t>
            </w:r>
          </w:p>
          <w:p w14:paraId="69CC385A" w14:textId="77777777" w:rsidR="00056C94" w:rsidRDefault="000074CE">
            <w:pPr>
              <w:tabs>
                <w:tab w:val="center" w:pos="792"/>
                <w:tab w:val="center" w:pos="2216"/>
              </w:tabs>
              <w:spacing w:after="0" w:line="259" w:lineRule="auto"/>
              <w:ind w:left="0" w:right="0" w:firstLine="0"/>
              <w:jc w:val="left"/>
            </w:pPr>
            <w:r>
              <w:rPr>
                <w:rFonts w:ascii="Calibri" w:eastAsia="Calibri" w:hAnsi="Calibri" w:cs="Calibri"/>
                <w:sz w:val="22"/>
              </w:rPr>
              <w:tab/>
            </w:r>
            <w:r>
              <w:rPr>
                <w:sz w:val="20"/>
              </w:rPr>
              <w:t>𝐿𝑂𝐷𝐹</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1B71F229" wp14:editId="7D63E090">
                      <wp:extent cx="1251204" cy="7620"/>
                      <wp:effectExtent l="0" t="0" r="0" b="0"/>
                      <wp:docPr id="43236" name="Group 43236"/>
                      <wp:cNvGraphicFramePr/>
                      <a:graphic xmlns:a="http://schemas.openxmlformats.org/drawingml/2006/main">
                        <a:graphicData uri="http://schemas.microsoft.com/office/word/2010/wordprocessingGroup">
                          <wpg:wgp>
                            <wpg:cNvGrpSpPr/>
                            <wpg:grpSpPr>
                              <a:xfrm>
                                <a:off x="0" y="0"/>
                                <a:ext cx="1251204" cy="7620"/>
                                <a:chOff x="0" y="0"/>
                                <a:chExt cx="1251204" cy="7620"/>
                              </a:xfrm>
                            </wpg:grpSpPr>
                            <wps:wsp>
                              <wps:cNvPr id="52987" name="Shape 52987"/>
                              <wps:cNvSpPr/>
                              <wps:spPr>
                                <a:xfrm>
                                  <a:off x="0" y="0"/>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36" style="width:98.52pt;height:0.599976pt;mso-position-horizontal-relative:char;mso-position-vertical-relative:line" coordsize="12512,76">
                      <v:shape id="Shape 52988" style="position:absolute;width:12512;height:91;left:0;top:0;" coordsize="1251204,9144" path="m0,0l1251204,0l1251204,9144l0,9144l0,0">
                        <v:stroke weight="0pt" endcap="flat" joinstyle="miter" miterlimit="10" on="false" color="#000000" opacity="0"/>
                        <v:fill on="true" color="#000000"/>
                      </v:shape>
                    </v:group>
                  </w:pict>
                </mc:Fallback>
              </mc:AlternateContent>
            </w:r>
            <w:r>
              <w:rPr>
                <w:sz w:val="20"/>
              </w:rPr>
              <w:t xml:space="preserve"> </w:t>
            </w:r>
          </w:p>
          <w:p w14:paraId="5A9AC982" w14:textId="77777777" w:rsidR="00056C94" w:rsidRDefault="000074CE">
            <w:pPr>
              <w:spacing w:after="0" w:line="259" w:lineRule="auto"/>
              <w:ind w:left="1166" w:right="0" w:firstLine="0"/>
              <w:jc w:val="left"/>
            </w:pPr>
            <w:r>
              <w:rPr>
                <w:sz w:val="20"/>
              </w:rPr>
              <w:t>𝐷𝑒𝑠𝑝𝑒𝑠𝑎𝑠</w:t>
            </w:r>
            <w:r>
              <w:rPr>
                <w:sz w:val="20"/>
              </w:rPr>
              <w:t xml:space="preserve"> </w:t>
            </w:r>
            <w:r>
              <w:rPr>
                <w:sz w:val="20"/>
              </w:rPr>
              <w:t>𝐹𝑖𝑛𝑎𝑛𝑐𝑒𝑖𝑟𝑎𝑠</w:t>
            </w:r>
          </w:p>
        </w:tc>
        <w:tc>
          <w:tcPr>
            <w:tcW w:w="2698" w:type="dxa"/>
            <w:tcBorders>
              <w:top w:val="single" w:sz="4" w:space="0" w:color="000000"/>
              <w:left w:val="single" w:sz="4" w:space="0" w:color="000000"/>
              <w:bottom w:val="single" w:sz="4" w:space="0" w:color="000000"/>
              <w:right w:val="single" w:sz="4" w:space="0" w:color="000000"/>
            </w:tcBorders>
            <w:vAlign w:val="center"/>
          </w:tcPr>
          <w:p w14:paraId="7F3160E1" w14:textId="77777777" w:rsidR="00056C94" w:rsidRDefault="000074CE">
            <w:pPr>
              <w:spacing w:after="0" w:line="259" w:lineRule="auto"/>
              <w:ind w:left="0" w:right="148" w:firstLine="0"/>
              <w:jc w:val="center"/>
            </w:pPr>
            <w:r>
              <w:rPr>
                <w:sz w:val="20"/>
              </w:rPr>
              <w:t xml:space="preserve">Brito </w:t>
            </w:r>
            <w:r>
              <w:rPr>
                <w:sz w:val="20"/>
              </w:rPr>
              <w:t>et al.</w:t>
            </w:r>
            <w:r>
              <w:rPr>
                <w:sz w:val="20"/>
              </w:rPr>
              <w:t xml:space="preserve"> (2009) </w:t>
            </w:r>
          </w:p>
        </w:tc>
      </w:tr>
      <w:tr w:rsidR="00056C94" w14:paraId="3C408AB6" w14:textId="77777777">
        <w:trPr>
          <w:trHeight w:val="564"/>
        </w:trPr>
        <w:tc>
          <w:tcPr>
            <w:tcW w:w="2546" w:type="dxa"/>
            <w:tcBorders>
              <w:top w:val="single" w:sz="4" w:space="0" w:color="000000"/>
              <w:left w:val="single" w:sz="4" w:space="0" w:color="000000"/>
              <w:bottom w:val="single" w:sz="4" w:space="0" w:color="000000"/>
              <w:right w:val="single" w:sz="4" w:space="0" w:color="000000"/>
            </w:tcBorders>
          </w:tcPr>
          <w:p w14:paraId="5DC97558" w14:textId="77777777" w:rsidR="00056C94" w:rsidRDefault="000074CE">
            <w:pPr>
              <w:spacing w:after="0" w:line="259" w:lineRule="auto"/>
              <w:ind w:left="0" w:right="0" w:firstLine="0"/>
              <w:jc w:val="center"/>
            </w:pPr>
            <w:r>
              <w:rPr>
                <w:sz w:val="20"/>
              </w:rPr>
              <w:t xml:space="preserve">EBIT sobre Despesas Financeiras </w:t>
            </w:r>
          </w:p>
        </w:tc>
        <w:tc>
          <w:tcPr>
            <w:tcW w:w="3828" w:type="dxa"/>
            <w:tcBorders>
              <w:top w:val="single" w:sz="4" w:space="0" w:color="000000"/>
              <w:left w:val="single" w:sz="4" w:space="0" w:color="000000"/>
              <w:bottom w:val="single" w:sz="4" w:space="0" w:color="000000"/>
              <w:right w:val="single" w:sz="4" w:space="0" w:color="000000"/>
            </w:tcBorders>
          </w:tcPr>
          <w:p w14:paraId="14A7A842" w14:textId="77777777" w:rsidR="00056C94" w:rsidRDefault="000074CE">
            <w:pPr>
              <w:spacing w:after="0" w:line="259" w:lineRule="auto"/>
              <w:ind w:left="745" w:right="0" w:firstLine="0"/>
              <w:jc w:val="center"/>
            </w:pPr>
            <w:r>
              <w:rPr>
                <w:sz w:val="20"/>
              </w:rPr>
              <w:t>𝐸𝐵𝐼𝑇</w:t>
            </w:r>
          </w:p>
          <w:p w14:paraId="7EEEA60B" w14:textId="77777777" w:rsidR="00056C94" w:rsidRDefault="000074CE">
            <w:pPr>
              <w:tabs>
                <w:tab w:val="center" w:pos="793"/>
                <w:tab w:val="center" w:pos="2282"/>
              </w:tabs>
              <w:spacing w:after="0" w:line="259" w:lineRule="auto"/>
              <w:ind w:left="0" w:right="0" w:firstLine="0"/>
              <w:jc w:val="left"/>
            </w:pPr>
            <w:r>
              <w:rPr>
                <w:rFonts w:ascii="Calibri" w:eastAsia="Calibri" w:hAnsi="Calibri" w:cs="Calibri"/>
                <w:sz w:val="22"/>
              </w:rPr>
              <w:tab/>
            </w:r>
            <w:r>
              <w:rPr>
                <w:sz w:val="20"/>
              </w:rPr>
              <w:t>𝐸𝐵𝑇𝐷𝐹</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7BAAF410" wp14:editId="6861FE79">
                      <wp:extent cx="1251204" cy="7620"/>
                      <wp:effectExtent l="0" t="0" r="0" b="0"/>
                      <wp:docPr id="43407" name="Group 43407"/>
                      <wp:cNvGraphicFramePr/>
                      <a:graphic xmlns:a="http://schemas.openxmlformats.org/drawingml/2006/main">
                        <a:graphicData uri="http://schemas.microsoft.com/office/word/2010/wordprocessingGroup">
                          <wpg:wgp>
                            <wpg:cNvGrpSpPr/>
                            <wpg:grpSpPr>
                              <a:xfrm>
                                <a:off x="0" y="0"/>
                                <a:ext cx="1251204" cy="7620"/>
                                <a:chOff x="0" y="0"/>
                                <a:chExt cx="1251204" cy="7620"/>
                              </a:xfrm>
                            </wpg:grpSpPr>
                            <wps:wsp>
                              <wps:cNvPr id="52989" name="Shape 52989"/>
                              <wps:cNvSpPr/>
                              <wps:spPr>
                                <a:xfrm>
                                  <a:off x="0" y="0"/>
                                  <a:ext cx="1251204" cy="9144"/>
                                </a:xfrm>
                                <a:custGeom>
                                  <a:avLst/>
                                  <a:gdLst/>
                                  <a:ahLst/>
                                  <a:cxnLst/>
                                  <a:rect l="0" t="0" r="0" b="0"/>
                                  <a:pathLst>
                                    <a:path w="1251204" h="9144">
                                      <a:moveTo>
                                        <a:pt x="0" y="0"/>
                                      </a:moveTo>
                                      <a:lnTo>
                                        <a:pt x="1251204" y="0"/>
                                      </a:lnTo>
                                      <a:lnTo>
                                        <a:pt x="12512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07" style="width:98.52pt;height:0.599976pt;mso-position-horizontal-relative:char;mso-position-vertical-relative:line" coordsize="12512,76">
                      <v:shape id="Shape 52990" style="position:absolute;width:12512;height:91;left:0;top:0;" coordsize="1251204,9144" path="m0,0l1251204,0l1251204,9144l0,9144l0,0">
                        <v:stroke weight="0pt" endcap="flat" joinstyle="miter" miterlimit="10" on="false" color="#000000" opacity="0"/>
                        <v:fill on="true" color="#000000"/>
                      </v:shape>
                    </v:group>
                  </w:pict>
                </mc:Fallback>
              </mc:AlternateContent>
            </w:r>
            <w:r>
              <w:rPr>
                <w:sz w:val="20"/>
              </w:rPr>
              <w:t xml:space="preserve"> </w:t>
            </w:r>
          </w:p>
          <w:p w14:paraId="2464EB6F" w14:textId="77777777" w:rsidR="00056C94" w:rsidRDefault="000074CE">
            <w:pPr>
              <w:spacing w:after="0" w:line="259" w:lineRule="auto"/>
              <w:ind w:left="1231" w:right="0" w:firstLine="0"/>
              <w:jc w:val="left"/>
            </w:pPr>
            <w:r>
              <w:rPr>
                <w:sz w:val="20"/>
              </w:rPr>
              <w:t>𝐷𝑒𝑠𝑝𝑒𝑠𝑎𝑠</w:t>
            </w:r>
            <w:r>
              <w:rPr>
                <w:sz w:val="20"/>
              </w:rPr>
              <w:t xml:space="preserve"> </w:t>
            </w:r>
            <w:r>
              <w:rPr>
                <w:sz w:val="20"/>
              </w:rPr>
              <w:t>𝐹𝑖𝑛𝑎𝑛𝑐𝑒𝑖𝑟𝑎𝑠</w:t>
            </w:r>
          </w:p>
        </w:tc>
        <w:tc>
          <w:tcPr>
            <w:tcW w:w="2698" w:type="dxa"/>
            <w:tcBorders>
              <w:top w:val="single" w:sz="4" w:space="0" w:color="000000"/>
              <w:left w:val="single" w:sz="4" w:space="0" w:color="000000"/>
              <w:bottom w:val="single" w:sz="4" w:space="0" w:color="000000"/>
              <w:right w:val="single" w:sz="4" w:space="0" w:color="000000"/>
            </w:tcBorders>
            <w:vAlign w:val="center"/>
          </w:tcPr>
          <w:p w14:paraId="4EA8C954" w14:textId="77777777" w:rsidR="00056C94" w:rsidRDefault="000074CE">
            <w:pPr>
              <w:spacing w:after="0" w:line="259" w:lineRule="auto"/>
              <w:ind w:left="0" w:right="150" w:firstLine="0"/>
              <w:jc w:val="center"/>
            </w:pPr>
            <w:r>
              <w:rPr>
                <w:sz w:val="20"/>
              </w:rPr>
              <w:t xml:space="preserve">Brigham e Ehrhardt (2016) </w:t>
            </w:r>
          </w:p>
        </w:tc>
      </w:tr>
      <w:tr w:rsidR="00056C94" w14:paraId="73E9EA95" w14:textId="77777777">
        <w:trPr>
          <w:trHeight w:val="698"/>
        </w:trPr>
        <w:tc>
          <w:tcPr>
            <w:tcW w:w="2546" w:type="dxa"/>
            <w:tcBorders>
              <w:top w:val="single" w:sz="4" w:space="0" w:color="000000"/>
              <w:left w:val="single" w:sz="4" w:space="0" w:color="000000"/>
              <w:bottom w:val="single" w:sz="4" w:space="0" w:color="000000"/>
              <w:right w:val="single" w:sz="4" w:space="0" w:color="000000"/>
            </w:tcBorders>
          </w:tcPr>
          <w:p w14:paraId="131630E0" w14:textId="77777777" w:rsidR="00056C94" w:rsidRDefault="000074CE">
            <w:pPr>
              <w:spacing w:after="0" w:line="259" w:lineRule="auto"/>
              <w:ind w:left="191" w:right="0" w:firstLine="0"/>
              <w:jc w:val="center"/>
            </w:pPr>
            <w:r>
              <w:rPr>
                <w:sz w:val="20"/>
              </w:rPr>
              <w:t xml:space="preserve">Lucro antes dos juros, impostos, depreciação        e amortização </w:t>
            </w:r>
          </w:p>
        </w:tc>
        <w:tc>
          <w:tcPr>
            <w:tcW w:w="3828" w:type="dxa"/>
            <w:tcBorders>
              <w:top w:val="single" w:sz="4" w:space="0" w:color="000000"/>
              <w:left w:val="single" w:sz="4" w:space="0" w:color="000000"/>
              <w:bottom w:val="single" w:sz="4" w:space="0" w:color="000000"/>
              <w:right w:val="single" w:sz="4" w:space="0" w:color="000000"/>
            </w:tcBorders>
            <w:vAlign w:val="center"/>
          </w:tcPr>
          <w:p w14:paraId="555DC329" w14:textId="77777777" w:rsidR="00056C94" w:rsidRDefault="000074CE">
            <w:pPr>
              <w:spacing w:after="0" w:line="259" w:lineRule="auto"/>
              <w:ind w:left="0" w:right="154" w:firstLine="0"/>
              <w:jc w:val="center"/>
            </w:pPr>
            <w:r>
              <w:rPr>
                <w:sz w:val="20"/>
              </w:rPr>
              <w:t xml:space="preserve">EBITDA </w:t>
            </w:r>
          </w:p>
        </w:tc>
        <w:tc>
          <w:tcPr>
            <w:tcW w:w="2698" w:type="dxa"/>
            <w:tcBorders>
              <w:top w:val="single" w:sz="4" w:space="0" w:color="000000"/>
              <w:left w:val="single" w:sz="4" w:space="0" w:color="000000"/>
              <w:bottom w:val="single" w:sz="4" w:space="0" w:color="000000"/>
              <w:right w:val="single" w:sz="4" w:space="0" w:color="000000"/>
            </w:tcBorders>
            <w:vAlign w:val="center"/>
          </w:tcPr>
          <w:p w14:paraId="0914E82B" w14:textId="77777777" w:rsidR="00056C94" w:rsidRDefault="000074CE">
            <w:pPr>
              <w:spacing w:after="0" w:line="259" w:lineRule="auto"/>
              <w:ind w:left="0" w:right="148" w:firstLine="0"/>
              <w:jc w:val="center"/>
            </w:pPr>
            <w:r>
              <w:rPr>
                <w:sz w:val="20"/>
              </w:rPr>
              <w:t xml:space="preserve">ANEEL (2014) </w:t>
            </w:r>
          </w:p>
          <w:p w14:paraId="021B7F29" w14:textId="77777777" w:rsidR="00056C94" w:rsidRDefault="000074CE">
            <w:pPr>
              <w:spacing w:after="0" w:line="259" w:lineRule="auto"/>
              <w:ind w:left="0" w:right="148" w:firstLine="0"/>
              <w:jc w:val="center"/>
            </w:pPr>
            <w:r>
              <w:rPr>
                <w:sz w:val="20"/>
              </w:rPr>
              <w:t xml:space="preserve">Assaf Neto (2015) </w:t>
            </w:r>
          </w:p>
        </w:tc>
      </w:tr>
      <w:tr w:rsidR="00056C94" w14:paraId="0F2BEA0C" w14:textId="77777777">
        <w:trPr>
          <w:trHeight w:val="581"/>
        </w:trPr>
        <w:tc>
          <w:tcPr>
            <w:tcW w:w="2546" w:type="dxa"/>
            <w:tcBorders>
              <w:top w:val="single" w:sz="4" w:space="0" w:color="000000"/>
              <w:left w:val="single" w:sz="4" w:space="0" w:color="000000"/>
              <w:bottom w:val="single" w:sz="4" w:space="0" w:color="000000"/>
              <w:right w:val="single" w:sz="4" w:space="0" w:color="000000"/>
            </w:tcBorders>
            <w:vAlign w:val="center"/>
          </w:tcPr>
          <w:p w14:paraId="6FD95A27" w14:textId="77777777" w:rsidR="00056C94" w:rsidRDefault="000074CE">
            <w:pPr>
              <w:spacing w:after="0" w:line="259" w:lineRule="auto"/>
              <w:ind w:left="0" w:right="0" w:firstLine="0"/>
              <w:jc w:val="left"/>
            </w:pPr>
            <w:r>
              <w:rPr>
                <w:sz w:val="20"/>
              </w:rPr>
              <w:t xml:space="preserve">EBIT sobre Receita Líquida </w:t>
            </w:r>
          </w:p>
        </w:tc>
        <w:tc>
          <w:tcPr>
            <w:tcW w:w="3828" w:type="dxa"/>
            <w:tcBorders>
              <w:top w:val="single" w:sz="4" w:space="0" w:color="000000"/>
              <w:left w:val="single" w:sz="4" w:space="0" w:color="000000"/>
              <w:bottom w:val="single" w:sz="4" w:space="0" w:color="000000"/>
              <w:right w:val="single" w:sz="4" w:space="0" w:color="000000"/>
            </w:tcBorders>
          </w:tcPr>
          <w:p w14:paraId="00647CE3" w14:textId="77777777" w:rsidR="00056C94" w:rsidRDefault="000074CE">
            <w:pPr>
              <w:spacing w:after="0" w:line="259" w:lineRule="auto"/>
              <w:ind w:left="718" w:right="0" w:firstLine="0"/>
              <w:jc w:val="center"/>
            </w:pPr>
            <w:r>
              <w:rPr>
                <w:sz w:val="20"/>
              </w:rPr>
              <w:t>𝐸𝐵𝐼𝑇</w:t>
            </w:r>
          </w:p>
          <w:p w14:paraId="2A17C78A" w14:textId="77777777" w:rsidR="00056C94" w:rsidRDefault="000074CE">
            <w:pPr>
              <w:tabs>
                <w:tab w:val="center" w:pos="1078"/>
                <w:tab w:val="center" w:pos="2269"/>
              </w:tabs>
              <w:spacing w:after="0" w:line="259" w:lineRule="auto"/>
              <w:ind w:left="0" w:right="0" w:firstLine="0"/>
              <w:jc w:val="left"/>
            </w:pPr>
            <w:r>
              <w:rPr>
                <w:rFonts w:ascii="Calibri" w:eastAsia="Calibri" w:hAnsi="Calibri" w:cs="Calibri"/>
                <w:sz w:val="22"/>
              </w:rPr>
              <w:tab/>
            </w:r>
            <w:r>
              <w:rPr>
                <w:sz w:val="20"/>
              </w:rPr>
              <w:t>𝐸𝐵𝑇𝑅𝐿</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126C611F" wp14:editId="62D68AB9">
                      <wp:extent cx="890016" cy="7620"/>
                      <wp:effectExtent l="0" t="0" r="0" b="0"/>
                      <wp:docPr id="43617" name="Group 43617"/>
                      <wp:cNvGraphicFramePr/>
                      <a:graphic xmlns:a="http://schemas.openxmlformats.org/drawingml/2006/main">
                        <a:graphicData uri="http://schemas.microsoft.com/office/word/2010/wordprocessingGroup">
                          <wpg:wgp>
                            <wpg:cNvGrpSpPr/>
                            <wpg:grpSpPr>
                              <a:xfrm>
                                <a:off x="0" y="0"/>
                                <a:ext cx="890016" cy="7620"/>
                                <a:chOff x="0" y="0"/>
                                <a:chExt cx="890016" cy="7620"/>
                              </a:xfrm>
                            </wpg:grpSpPr>
                            <wps:wsp>
                              <wps:cNvPr id="52991" name="Shape 52991"/>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617" style="width:70.08pt;height:0.599976pt;mso-position-horizontal-relative:char;mso-position-vertical-relative:line" coordsize="8900,76">
                      <v:shape id="Shape 52992" style="position:absolute;width:8900;height:91;left:0;top:0;" coordsize="890016,9144" path="m0,0l890016,0l890016,9144l0,9144l0,0">
                        <v:stroke weight="0pt" endcap="flat" joinstyle="miter" miterlimit="10" on="false" color="#000000" opacity="0"/>
                        <v:fill on="true" color="#000000"/>
                      </v:shape>
                    </v:group>
                  </w:pict>
                </mc:Fallback>
              </mc:AlternateContent>
            </w:r>
            <w:r>
              <w:rPr>
                <w:sz w:val="20"/>
              </w:rPr>
              <w:t xml:space="preserve"> </w:t>
            </w:r>
          </w:p>
          <w:p w14:paraId="6D4EC004" w14:textId="77777777" w:rsidR="00056C94" w:rsidRDefault="000074CE">
            <w:pPr>
              <w:spacing w:after="0" w:line="259" w:lineRule="auto"/>
              <w:ind w:left="719" w:right="0" w:firstLine="0"/>
              <w:jc w:val="center"/>
            </w:pPr>
            <w:r>
              <w:rPr>
                <w:sz w:val="20"/>
              </w:rPr>
              <w:t>𝑅𝑒𝑐𝑒𝑖𝑡𝑎</w:t>
            </w:r>
            <w:r>
              <w:rPr>
                <w:sz w:val="20"/>
              </w:rPr>
              <w:t xml:space="preserve"> </w:t>
            </w:r>
            <w:r>
              <w:rPr>
                <w:sz w:val="20"/>
              </w:rPr>
              <w:t>𝐿</w:t>
            </w:r>
            <w:r>
              <w:rPr>
                <w:sz w:val="20"/>
              </w:rPr>
              <w:t>í</w:t>
            </w:r>
            <w:r>
              <w:rPr>
                <w:sz w:val="20"/>
              </w:rPr>
              <w:t>𝑞𝑢𝑖𝑑𝑎</w:t>
            </w:r>
          </w:p>
        </w:tc>
        <w:tc>
          <w:tcPr>
            <w:tcW w:w="2698" w:type="dxa"/>
            <w:tcBorders>
              <w:top w:val="single" w:sz="4" w:space="0" w:color="000000"/>
              <w:left w:val="single" w:sz="4" w:space="0" w:color="000000"/>
              <w:bottom w:val="single" w:sz="4" w:space="0" w:color="000000"/>
              <w:right w:val="single" w:sz="4" w:space="0" w:color="000000"/>
            </w:tcBorders>
          </w:tcPr>
          <w:p w14:paraId="01293B3D" w14:textId="77777777" w:rsidR="00056C94" w:rsidRDefault="000074CE">
            <w:pPr>
              <w:spacing w:after="0" w:line="259" w:lineRule="auto"/>
              <w:ind w:left="0" w:right="148" w:firstLine="0"/>
              <w:jc w:val="center"/>
            </w:pPr>
            <w:r>
              <w:rPr>
                <w:sz w:val="20"/>
              </w:rPr>
              <w:t xml:space="preserve">ANEEL (2014) </w:t>
            </w:r>
          </w:p>
          <w:p w14:paraId="25D24849" w14:textId="77777777" w:rsidR="00056C94" w:rsidRDefault="000074CE">
            <w:pPr>
              <w:spacing w:after="0" w:line="259" w:lineRule="auto"/>
              <w:ind w:left="0" w:right="148" w:firstLine="0"/>
              <w:jc w:val="center"/>
            </w:pPr>
            <w:r>
              <w:rPr>
                <w:sz w:val="20"/>
              </w:rPr>
              <w:t xml:space="preserve">Assaf Neto (2015) </w:t>
            </w:r>
          </w:p>
        </w:tc>
      </w:tr>
      <w:tr w:rsidR="00056C94" w14:paraId="22DF7C60" w14:textId="77777777">
        <w:trPr>
          <w:trHeight w:val="562"/>
        </w:trPr>
        <w:tc>
          <w:tcPr>
            <w:tcW w:w="2546" w:type="dxa"/>
            <w:tcBorders>
              <w:top w:val="single" w:sz="4" w:space="0" w:color="000000"/>
              <w:left w:val="single" w:sz="4" w:space="0" w:color="000000"/>
              <w:bottom w:val="single" w:sz="4" w:space="0" w:color="000000"/>
              <w:right w:val="single" w:sz="4" w:space="0" w:color="000000"/>
            </w:tcBorders>
            <w:vAlign w:val="center"/>
          </w:tcPr>
          <w:p w14:paraId="22BE7EF4" w14:textId="77777777" w:rsidR="00056C94" w:rsidRDefault="000074CE">
            <w:pPr>
              <w:spacing w:after="0" w:line="259" w:lineRule="auto"/>
              <w:ind w:left="0" w:right="148" w:firstLine="0"/>
              <w:jc w:val="center"/>
            </w:pPr>
            <w:r>
              <w:rPr>
                <w:sz w:val="20"/>
              </w:rPr>
              <w:t xml:space="preserve">Retorno sobre o Ativo </w:t>
            </w:r>
          </w:p>
        </w:tc>
        <w:tc>
          <w:tcPr>
            <w:tcW w:w="3828" w:type="dxa"/>
            <w:tcBorders>
              <w:top w:val="single" w:sz="4" w:space="0" w:color="000000"/>
              <w:left w:val="single" w:sz="4" w:space="0" w:color="000000"/>
              <w:bottom w:val="single" w:sz="4" w:space="0" w:color="000000"/>
              <w:right w:val="single" w:sz="4" w:space="0" w:color="000000"/>
            </w:tcBorders>
          </w:tcPr>
          <w:p w14:paraId="01191566" w14:textId="77777777" w:rsidR="00056C94" w:rsidRDefault="000074CE">
            <w:pPr>
              <w:spacing w:after="0" w:line="259" w:lineRule="auto"/>
              <w:ind w:left="495" w:right="0" w:firstLine="0"/>
              <w:jc w:val="center"/>
            </w:pPr>
            <w:r>
              <w:rPr>
                <w:sz w:val="20"/>
              </w:rPr>
              <w:t>𝐿𝑢𝑐𝑟𝑜</w:t>
            </w:r>
            <w:r>
              <w:rPr>
                <w:sz w:val="20"/>
              </w:rPr>
              <w:t xml:space="preserve"> </w:t>
            </w:r>
            <w:r>
              <w:rPr>
                <w:sz w:val="20"/>
              </w:rPr>
              <w:t>𝐿</w:t>
            </w:r>
            <w:r>
              <w:rPr>
                <w:sz w:val="20"/>
              </w:rPr>
              <w:t>í</w:t>
            </w:r>
            <w:r>
              <w:rPr>
                <w:sz w:val="20"/>
              </w:rPr>
              <w:t>𝑞𝑢𝑖𝑑𝑜</w:t>
            </w:r>
          </w:p>
          <w:p w14:paraId="3A568F1B" w14:textId="77777777" w:rsidR="00056C94" w:rsidRDefault="000074CE">
            <w:pPr>
              <w:tabs>
                <w:tab w:val="center" w:pos="1159"/>
                <w:tab w:val="center" w:pos="2156"/>
              </w:tabs>
              <w:spacing w:after="0" w:line="259" w:lineRule="auto"/>
              <w:ind w:left="0" w:right="0" w:firstLine="0"/>
              <w:jc w:val="left"/>
            </w:pPr>
            <w:r>
              <w:rPr>
                <w:rFonts w:ascii="Calibri" w:eastAsia="Calibri" w:hAnsi="Calibri" w:cs="Calibri"/>
                <w:sz w:val="22"/>
              </w:rPr>
              <w:tab/>
            </w:r>
            <w:r>
              <w:rPr>
                <w:sz w:val="20"/>
              </w:rPr>
              <w:t>𝑅𝑂𝐴</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5B94B857" wp14:editId="7370D957">
                      <wp:extent cx="786384" cy="7620"/>
                      <wp:effectExtent l="0" t="0" r="0" b="0"/>
                      <wp:docPr id="43734" name="Group 43734"/>
                      <wp:cNvGraphicFramePr/>
                      <a:graphic xmlns:a="http://schemas.openxmlformats.org/drawingml/2006/main">
                        <a:graphicData uri="http://schemas.microsoft.com/office/word/2010/wordprocessingGroup">
                          <wpg:wgp>
                            <wpg:cNvGrpSpPr/>
                            <wpg:grpSpPr>
                              <a:xfrm>
                                <a:off x="0" y="0"/>
                                <a:ext cx="786384" cy="7620"/>
                                <a:chOff x="0" y="0"/>
                                <a:chExt cx="786384" cy="7620"/>
                              </a:xfrm>
                            </wpg:grpSpPr>
                            <wps:wsp>
                              <wps:cNvPr id="52993" name="Shape 52993"/>
                              <wps:cNvSpPr/>
                              <wps:spPr>
                                <a:xfrm>
                                  <a:off x="0" y="0"/>
                                  <a:ext cx="786384" cy="9144"/>
                                </a:xfrm>
                                <a:custGeom>
                                  <a:avLst/>
                                  <a:gdLst/>
                                  <a:ahLst/>
                                  <a:cxnLst/>
                                  <a:rect l="0" t="0" r="0" b="0"/>
                                  <a:pathLst>
                                    <a:path w="786384" h="9144">
                                      <a:moveTo>
                                        <a:pt x="0" y="0"/>
                                      </a:moveTo>
                                      <a:lnTo>
                                        <a:pt x="786384" y="0"/>
                                      </a:lnTo>
                                      <a:lnTo>
                                        <a:pt x="786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734" style="width:61.92pt;height:0.599976pt;mso-position-horizontal-relative:char;mso-position-vertical-relative:line" coordsize="7863,76">
                      <v:shape id="Shape 52994" style="position:absolute;width:7863;height:91;left:0;top:0;" coordsize="786384,9144" path="m0,0l786384,0l786384,9144l0,9144l0,0">
                        <v:stroke weight="0pt" endcap="flat" joinstyle="miter" miterlimit="10" on="false" color="#000000" opacity="0"/>
                        <v:fill on="true" color="#000000"/>
                      </v:shape>
                    </v:group>
                  </w:pict>
                </mc:Fallback>
              </mc:AlternateContent>
            </w:r>
            <w:r>
              <w:rPr>
                <w:sz w:val="20"/>
              </w:rPr>
              <w:t xml:space="preserve"> </w:t>
            </w:r>
          </w:p>
          <w:p w14:paraId="25BCE4FA" w14:textId="77777777" w:rsidR="00056C94" w:rsidRDefault="000074CE">
            <w:pPr>
              <w:spacing w:after="0" w:line="259" w:lineRule="auto"/>
              <w:ind w:left="492" w:right="0" w:firstLine="0"/>
              <w:jc w:val="center"/>
            </w:pPr>
            <w:r>
              <w:rPr>
                <w:sz w:val="20"/>
              </w:rPr>
              <w:t>𝐴𝑡𝑖𝑣𝑜</w:t>
            </w:r>
            <w:r>
              <w:rPr>
                <w:sz w:val="20"/>
              </w:rPr>
              <w:t xml:space="preserve"> </w:t>
            </w:r>
            <w:r>
              <w:rPr>
                <w:sz w:val="20"/>
              </w:rPr>
              <w:t>𝑇𝑜𝑡𝑎𝑙</w:t>
            </w:r>
          </w:p>
        </w:tc>
        <w:tc>
          <w:tcPr>
            <w:tcW w:w="2698" w:type="dxa"/>
            <w:tcBorders>
              <w:top w:val="single" w:sz="4" w:space="0" w:color="000000"/>
              <w:left w:val="single" w:sz="4" w:space="0" w:color="000000"/>
              <w:bottom w:val="single" w:sz="4" w:space="0" w:color="000000"/>
              <w:right w:val="single" w:sz="4" w:space="0" w:color="000000"/>
            </w:tcBorders>
          </w:tcPr>
          <w:p w14:paraId="5AA91034" w14:textId="77777777" w:rsidR="00056C94" w:rsidRDefault="000074CE">
            <w:pPr>
              <w:spacing w:after="0" w:line="259" w:lineRule="auto"/>
              <w:ind w:left="0" w:right="8" w:firstLine="0"/>
              <w:jc w:val="center"/>
            </w:pPr>
            <w:r>
              <w:rPr>
                <w:sz w:val="20"/>
              </w:rPr>
              <w:t xml:space="preserve">Brigham e Ehrhardt (2016) Silva Neta </w:t>
            </w:r>
            <w:r>
              <w:rPr>
                <w:sz w:val="20"/>
              </w:rPr>
              <w:t>et al.</w:t>
            </w:r>
            <w:r>
              <w:rPr>
                <w:sz w:val="20"/>
              </w:rPr>
              <w:t xml:space="preserve"> (2017) </w:t>
            </w:r>
          </w:p>
        </w:tc>
      </w:tr>
      <w:tr w:rsidR="00056C94" w14:paraId="6AAA3345" w14:textId="77777777">
        <w:trPr>
          <w:trHeight w:val="744"/>
        </w:trPr>
        <w:tc>
          <w:tcPr>
            <w:tcW w:w="2546" w:type="dxa"/>
            <w:tcBorders>
              <w:top w:val="single" w:sz="4" w:space="0" w:color="000000"/>
              <w:left w:val="single" w:sz="4" w:space="0" w:color="000000"/>
              <w:bottom w:val="single" w:sz="4" w:space="0" w:color="000000"/>
              <w:right w:val="single" w:sz="4" w:space="0" w:color="000000"/>
            </w:tcBorders>
            <w:vAlign w:val="center"/>
          </w:tcPr>
          <w:p w14:paraId="72B32E69" w14:textId="77777777" w:rsidR="00056C94" w:rsidRDefault="000074CE">
            <w:pPr>
              <w:spacing w:after="0" w:line="259" w:lineRule="auto"/>
              <w:ind w:left="0" w:right="0" w:firstLine="0"/>
              <w:jc w:val="center"/>
            </w:pPr>
            <w:r>
              <w:rPr>
                <w:sz w:val="20"/>
              </w:rPr>
              <w:t xml:space="preserve">Retorno sobre o Patrimônio Líquido </w:t>
            </w:r>
          </w:p>
        </w:tc>
        <w:tc>
          <w:tcPr>
            <w:tcW w:w="3828" w:type="dxa"/>
            <w:tcBorders>
              <w:top w:val="single" w:sz="4" w:space="0" w:color="000000"/>
              <w:left w:val="single" w:sz="4" w:space="0" w:color="000000"/>
              <w:bottom w:val="single" w:sz="4" w:space="0" w:color="000000"/>
              <w:right w:val="single" w:sz="4" w:space="0" w:color="000000"/>
            </w:tcBorders>
            <w:vAlign w:val="center"/>
          </w:tcPr>
          <w:p w14:paraId="5F08738B" w14:textId="77777777" w:rsidR="00056C94" w:rsidRDefault="000074CE">
            <w:pPr>
              <w:spacing w:after="0" w:line="259" w:lineRule="auto"/>
              <w:ind w:left="498" w:right="0" w:firstLine="0"/>
              <w:jc w:val="center"/>
            </w:pPr>
            <w:r>
              <w:rPr>
                <w:sz w:val="20"/>
              </w:rPr>
              <w:t>𝐿𝑢𝑐𝑟𝑜</w:t>
            </w:r>
            <w:r>
              <w:rPr>
                <w:sz w:val="20"/>
              </w:rPr>
              <w:t xml:space="preserve"> </w:t>
            </w:r>
            <w:r>
              <w:rPr>
                <w:sz w:val="20"/>
              </w:rPr>
              <w:t>𝐿</w:t>
            </w:r>
            <w:r>
              <w:rPr>
                <w:sz w:val="20"/>
              </w:rPr>
              <w:t>í</w:t>
            </w:r>
            <w:r>
              <w:rPr>
                <w:sz w:val="20"/>
              </w:rPr>
              <w:t>𝑞𝑢𝑖𝑑𝑜</w:t>
            </w:r>
          </w:p>
          <w:p w14:paraId="62459002" w14:textId="77777777" w:rsidR="00056C94" w:rsidRDefault="000074CE">
            <w:pPr>
              <w:spacing w:after="0" w:line="259" w:lineRule="auto"/>
              <w:ind w:left="1214" w:right="0" w:hanging="655"/>
            </w:pPr>
            <w:r>
              <w:rPr>
                <w:sz w:val="20"/>
              </w:rPr>
              <w:t>𝑅𝑂𝐸</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4B4EC27C" wp14:editId="2787EDD5">
                      <wp:extent cx="1114044" cy="7620"/>
                      <wp:effectExtent l="0" t="0" r="0" b="0"/>
                      <wp:docPr id="44033" name="Group 44033"/>
                      <wp:cNvGraphicFramePr/>
                      <a:graphic xmlns:a="http://schemas.openxmlformats.org/drawingml/2006/main">
                        <a:graphicData uri="http://schemas.microsoft.com/office/word/2010/wordprocessingGroup">
                          <wpg:wgp>
                            <wpg:cNvGrpSpPr/>
                            <wpg:grpSpPr>
                              <a:xfrm>
                                <a:off x="0" y="0"/>
                                <a:ext cx="1114044" cy="7620"/>
                                <a:chOff x="0" y="0"/>
                                <a:chExt cx="1114044" cy="7620"/>
                              </a:xfrm>
                            </wpg:grpSpPr>
                            <wps:wsp>
                              <wps:cNvPr id="52995" name="Shape 52995"/>
                              <wps:cNvSpPr/>
                              <wps:spPr>
                                <a:xfrm>
                                  <a:off x="0" y="0"/>
                                  <a:ext cx="1114044" cy="9144"/>
                                </a:xfrm>
                                <a:custGeom>
                                  <a:avLst/>
                                  <a:gdLst/>
                                  <a:ahLst/>
                                  <a:cxnLst/>
                                  <a:rect l="0" t="0" r="0" b="0"/>
                                  <a:pathLst>
                                    <a:path w="1114044" h="9144">
                                      <a:moveTo>
                                        <a:pt x="0" y="0"/>
                                      </a:moveTo>
                                      <a:lnTo>
                                        <a:pt x="1114044" y="0"/>
                                      </a:lnTo>
                                      <a:lnTo>
                                        <a:pt x="1114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033" style="width:87.72pt;height:0.600037pt;mso-position-horizontal-relative:char;mso-position-vertical-relative:line" coordsize="11140,76">
                      <v:shape id="Shape 52996" style="position:absolute;width:11140;height:91;left:0;top:0;" coordsize="1114044,9144" path="m0,0l1114044,0l1114044,9144l0,9144l0,0">
                        <v:stroke weight="0pt" endcap="flat" joinstyle="miter" miterlimit="10" on="false" color="#000000" opacity="0"/>
                        <v:fill on="true" color="#000000"/>
                      </v:shape>
                    </v:group>
                  </w:pict>
                </mc:Fallback>
              </mc:AlternateContent>
            </w:r>
            <w:r>
              <w:rPr>
                <w:sz w:val="20"/>
              </w:rPr>
              <w:t xml:space="preserve"> </w:t>
            </w:r>
            <w:r>
              <w:rPr>
                <w:sz w:val="20"/>
              </w:rPr>
              <w:t>𝑃𝑎𝑡𝑟𝑖𝑚</w:t>
            </w:r>
            <w:r>
              <w:rPr>
                <w:sz w:val="20"/>
              </w:rPr>
              <w:t>ô</w:t>
            </w:r>
            <w:r>
              <w:rPr>
                <w:sz w:val="20"/>
              </w:rPr>
              <w:t>𝑛𝑖𝑜</w:t>
            </w:r>
            <w:r>
              <w:rPr>
                <w:sz w:val="20"/>
              </w:rPr>
              <w:t xml:space="preserve"> </w:t>
            </w:r>
            <w:r>
              <w:rPr>
                <w:sz w:val="20"/>
              </w:rPr>
              <w:t>𝐿</w:t>
            </w:r>
            <w:r>
              <w:rPr>
                <w:sz w:val="20"/>
              </w:rPr>
              <w:t>í</w:t>
            </w:r>
            <w:r>
              <w:rPr>
                <w:sz w:val="20"/>
              </w:rPr>
              <w:t>𝑞𝑢𝑖𝑑𝑜</w:t>
            </w:r>
          </w:p>
        </w:tc>
        <w:tc>
          <w:tcPr>
            <w:tcW w:w="2698" w:type="dxa"/>
            <w:tcBorders>
              <w:top w:val="single" w:sz="4" w:space="0" w:color="000000"/>
              <w:left w:val="single" w:sz="4" w:space="0" w:color="000000"/>
              <w:bottom w:val="single" w:sz="4" w:space="0" w:color="000000"/>
              <w:right w:val="single" w:sz="4" w:space="0" w:color="000000"/>
            </w:tcBorders>
          </w:tcPr>
          <w:p w14:paraId="21B287E0" w14:textId="77777777" w:rsidR="00056C94" w:rsidRDefault="000074CE">
            <w:pPr>
              <w:spacing w:after="0" w:line="259" w:lineRule="auto"/>
              <w:ind w:left="0" w:right="148" w:firstLine="0"/>
              <w:jc w:val="center"/>
            </w:pPr>
            <w:r>
              <w:rPr>
                <w:sz w:val="20"/>
              </w:rPr>
              <w:t xml:space="preserve">Brito </w:t>
            </w:r>
            <w:r>
              <w:rPr>
                <w:sz w:val="20"/>
              </w:rPr>
              <w:t>et al</w:t>
            </w:r>
            <w:r>
              <w:rPr>
                <w:sz w:val="20"/>
              </w:rPr>
              <w:t xml:space="preserve">. (2009) </w:t>
            </w:r>
          </w:p>
          <w:p w14:paraId="59136C79" w14:textId="77777777" w:rsidR="00056C94" w:rsidRDefault="000074CE">
            <w:pPr>
              <w:spacing w:after="0" w:line="259" w:lineRule="auto"/>
              <w:ind w:left="0" w:right="150" w:firstLine="0"/>
              <w:jc w:val="center"/>
            </w:pPr>
            <w:r>
              <w:rPr>
                <w:sz w:val="20"/>
              </w:rPr>
              <w:t xml:space="preserve">Brigham e Ehrhardt (2016) </w:t>
            </w:r>
          </w:p>
          <w:p w14:paraId="59353E77" w14:textId="77777777" w:rsidR="00056C94" w:rsidRDefault="000074CE">
            <w:pPr>
              <w:spacing w:after="0" w:line="259" w:lineRule="auto"/>
              <w:ind w:left="0" w:right="148" w:firstLine="0"/>
              <w:jc w:val="center"/>
            </w:pPr>
            <w:r>
              <w:rPr>
                <w:sz w:val="20"/>
              </w:rPr>
              <w:t xml:space="preserve">Silva Neta </w:t>
            </w:r>
            <w:r>
              <w:rPr>
                <w:sz w:val="20"/>
              </w:rPr>
              <w:t>et al.</w:t>
            </w:r>
            <w:r>
              <w:rPr>
                <w:sz w:val="20"/>
              </w:rPr>
              <w:t xml:space="preserve"> (2017) </w:t>
            </w:r>
          </w:p>
        </w:tc>
      </w:tr>
      <w:tr w:rsidR="00056C94" w14:paraId="768E08E9" w14:textId="77777777">
        <w:trPr>
          <w:trHeight w:val="538"/>
        </w:trPr>
        <w:tc>
          <w:tcPr>
            <w:tcW w:w="2546" w:type="dxa"/>
            <w:tcBorders>
              <w:top w:val="single" w:sz="4" w:space="0" w:color="000000"/>
              <w:left w:val="single" w:sz="4" w:space="0" w:color="000000"/>
              <w:bottom w:val="single" w:sz="4" w:space="0" w:color="000000"/>
              <w:right w:val="single" w:sz="4" w:space="0" w:color="000000"/>
            </w:tcBorders>
            <w:vAlign w:val="center"/>
          </w:tcPr>
          <w:p w14:paraId="1E7DC851" w14:textId="77777777" w:rsidR="00056C94" w:rsidRDefault="000074CE">
            <w:pPr>
              <w:spacing w:after="0" w:line="259" w:lineRule="auto"/>
              <w:ind w:left="0" w:right="149" w:firstLine="0"/>
              <w:jc w:val="center"/>
            </w:pPr>
            <w:r>
              <w:rPr>
                <w:sz w:val="20"/>
              </w:rPr>
              <w:t xml:space="preserve">Margem Operacional </w:t>
            </w:r>
          </w:p>
        </w:tc>
        <w:tc>
          <w:tcPr>
            <w:tcW w:w="3828" w:type="dxa"/>
            <w:tcBorders>
              <w:top w:val="single" w:sz="4" w:space="0" w:color="000000"/>
              <w:left w:val="single" w:sz="4" w:space="0" w:color="000000"/>
              <w:bottom w:val="single" w:sz="4" w:space="0" w:color="000000"/>
              <w:right w:val="single" w:sz="4" w:space="0" w:color="000000"/>
            </w:tcBorders>
          </w:tcPr>
          <w:p w14:paraId="5A7A94A1" w14:textId="77777777" w:rsidR="00056C94" w:rsidRDefault="000074CE">
            <w:pPr>
              <w:spacing w:after="0" w:line="259" w:lineRule="auto"/>
              <w:ind w:left="413" w:right="0" w:firstLine="0"/>
              <w:jc w:val="center"/>
            </w:pPr>
            <w:r>
              <w:rPr>
                <w:sz w:val="20"/>
              </w:rPr>
              <w:t>𝐸𝐵𝐼𝑇</w:t>
            </w:r>
          </w:p>
          <w:p w14:paraId="2BA4D016" w14:textId="77777777" w:rsidR="00056C94" w:rsidRDefault="000074CE">
            <w:pPr>
              <w:spacing w:after="0" w:line="259" w:lineRule="auto"/>
              <w:ind w:left="1349" w:right="209" w:hanging="569"/>
            </w:pPr>
            <w:r>
              <w:rPr>
                <w:sz w:val="20"/>
              </w:rPr>
              <w:t>𝑀𝑂</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24BBD59A" wp14:editId="54FE4AE3">
                      <wp:extent cx="890016" cy="7620"/>
                      <wp:effectExtent l="0" t="0" r="0" b="0"/>
                      <wp:docPr id="44200" name="Group 44200"/>
                      <wp:cNvGraphicFramePr/>
                      <a:graphic xmlns:a="http://schemas.openxmlformats.org/drawingml/2006/main">
                        <a:graphicData uri="http://schemas.microsoft.com/office/word/2010/wordprocessingGroup">
                          <wpg:wgp>
                            <wpg:cNvGrpSpPr/>
                            <wpg:grpSpPr>
                              <a:xfrm>
                                <a:off x="0" y="0"/>
                                <a:ext cx="890016" cy="7620"/>
                                <a:chOff x="0" y="0"/>
                                <a:chExt cx="890016" cy="7620"/>
                              </a:xfrm>
                            </wpg:grpSpPr>
                            <wps:wsp>
                              <wps:cNvPr id="52997" name="Shape 52997"/>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4200" style="width:70.08pt;height:0.599976pt;mso-position-horizontal-relative:char;mso-position-vertical-relative:line" coordsize="8900,76">
                      <v:shape id="Shape 52998" style="position:absolute;width:8900;height:91;left:0;top:0;" coordsize="890016,9144" path="m0,0l890016,0l890016,9144l0,9144l0,0">
                        <v:stroke weight="0pt" endcap="flat" joinstyle="miter" miterlimit="10" on="false" color="#000000" opacity="0"/>
                        <v:fill on="true" color="#000000"/>
                      </v:shape>
                    </v:group>
                  </w:pict>
                </mc:Fallback>
              </mc:AlternateContent>
            </w:r>
            <w:r>
              <w:rPr>
                <w:sz w:val="20"/>
              </w:rPr>
              <w:t xml:space="preserve"> </w:t>
            </w:r>
            <w:r>
              <w:rPr>
                <w:sz w:val="20"/>
              </w:rPr>
              <w:t>𝑅𝑒𝑐𝑒𝑖𝑡𝑎</w:t>
            </w:r>
            <w:r>
              <w:rPr>
                <w:sz w:val="20"/>
              </w:rPr>
              <w:t xml:space="preserve"> </w:t>
            </w:r>
            <w:r>
              <w:rPr>
                <w:sz w:val="20"/>
              </w:rPr>
              <w:t>𝐿</w:t>
            </w:r>
            <w:r>
              <w:rPr>
                <w:sz w:val="20"/>
              </w:rPr>
              <w:t>í</w:t>
            </w:r>
            <w:r>
              <w:rPr>
                <w:sz w:val="20"/>
              </w:rPr>
              <w:t>𝑞𝑢𝑖𝑑𝑎</w:t>
            </w:r>
          </w:p>
        </w:tc>
        <w:tc>
          <w:tcPr>
            <w:tcW w:w="2698" w:type="dxa"/>
            <w:tcBorders>
              <w:top w:val="single" w:sz="4" w:space="0" w:color="000000"/>
              <w:left w:val="single" w:sz="4" w:space="0" w:color="000000"/>
              <w:bottom w:val="single" w:sz="4" w:space="0" w:color="000000"/>
              <w:right w:val="single" w:sz="4" w:space="0" w:color="000000"/>
            </w:tcBorders>
            <w:vAlign w:val="center"/>
          </w:tcPr>
          <w:p w14:paraId="6CCFAF89" w14:textId="77777777" w:rsidR="00056C94" w:rsidRDefault="000074CE">
            <w:pPr>
              <w:spacing w:after="0" w:line="259" w:lineRule="auto"/>
              <w:ind w:left="0" w:right="149" w:firstLine="0"/>
              <w:jc w:val="center"/>
            </w:pPr>
            <w:r>
              <w:rPr>
                <w:sz w:val="20"/>
              </w:rPr>
              <w:t xml:space="preserve">Gitman (2010) </w:t>
            </w:r>
          </w:p>
        </w:tc>
      </w:tr>
      <w:tr w:rsidR="00056C94" w14:paraId="50856514" w14:textId="77777777">
        <w:trPr>
          <w:trHeight w:val="746"/>
        </w:trPr>
        <w:tc>
          <w:tcPr>
            <w:tcW w:w="2546" w:type="dxa"/>
            <w:tcBorders>
              <w:top w:val="single" w:sz="4" w:space="0" w:color="000000"/>
              <w:left w:val="single" w:sz="4" w:space="0" w:color="000000"/>
              <w:bottom w:val="single" w:sz="4" w:space="0" w:color="000000"/>
              <w:right w:val="single" w:sz="4" w:space="0" w:color="000000"/>
            </w:tcBorders>
            <w:vAlign w:val="center"/>
          </w:tcPr>
          <w:p w14:paraId="41F8D34C" w14:textId="77777777" w:rsidR="00056C94" w:rsidRDefault="000074CE">
            <w:pPr>
              <w:spacing w:after="0" w:line="259" w:lineRule="auto"/>
              <w:ind w:left="0" w:right="0" w:firstLine="0"/>
              <w:jc w:val="center"/>
            </w:pPr>
            <w:r>
              <w:rPr>
                <w:sz w:val="20"/>
              </w:rPr>
              <w:t xml:space="preserve">Lucro Líquido sobre a Receita Líquida </w:t>
            </w:r>
          </w:p>
        </w:tc>
        <w:tc>
          <w:tcPr>
            <w:tcW w:w="3828" w:type="dxa"/>
            <w:tcBorders>
              <w:top w:val="single" w:sz="4" w:space="0" w:color="000000"/>
              <w:left w:val="single" w:sz="4" w:space="0" w:color="000000"/>
              <w:bottom w:val="single" w:sz="4" w:space="0" w:color="000000"/>
              <w:right w:val="single" w:sz="4" w:space="0" w:color="000000"/>
            </w:tcBorders>
            <w:vAlign w:val="center"/>
          </w:tcPr>
          <w:p w14:paraId="01CEDFCF" w14:textId="77777777" w:rsidR="00056C94" w:rsidRDefault="000074CE">
            <w:pPr>
              <w:spacing w:after="0" w:line="259" w:lineRule="auto"/>
              <w:ind w:left="719" w:right="0" w:firstLine="0"/>
              <w:jc w:val="center"/>
            </w:pPr>
            <w:r>
              <w:rPr>
                <w:sz w:val="20"/>
              </w:rPr>
              <w:t>𝐿𝑢𝑐𝑟𝑜</w:t>
            </w:r>
            <w:r>
              <w:rPr>
                <w:sz w:val="20"/>
              </w:rPr>
              <w:t xml:space="preserve"> </w:t>
            </w:r>
            <w:r>
              <w:rPr>
                <w:sz w:val="20"/>
              </w:rPr>
              <w:t>𝐿</w:t>
            </w:r>
            <w:r>
              <w:rPr>
                <w:sz w:val="20"/>
              </w:rPr>
              <w:t>í</w:t>
            </w:r>
            <w:r>
              <w:rPr>
                <w:sz w:val="20"/>
              </w:rPr>
              <w:t>𝑞𝑢𝑖𝑑𝑜</w:t>
            </w:r>
          </w:p>
          <w:p w14:paraId="786CA977" w14:textId="77777777" w:rsidR="00056C94" w:rsidRDefault="000074CE">
            <w:pPr>
              <w:spacing w:after="0" w:line="259" w:lineRule="auto"/>
              <w:ind w:left="1462" w:right="19" w:hanging="713"/>
            </w:pPr>
            <w:r>
              <w:rPr>
                <w:sz w:val="20"/>
              </w:rPr>
              <w:t>𝐿𝐿𝑅𝐿</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3A8BCD6B" wp14:editId="20544B61">
                      <wp:extent cx="890016" cy="7620"/>
                      <wp:effectExtent l="0" t="0" r="0" b="0"/>
                      <wp:docPr id="40918" name="Group 40918"/>
                      <wp:cNvGraphicFramePr/>
                      <a:graphic xmlns:a="http://schemas.openxmlformats.org/drawingml/2006/main">
                        <a:graphicData uri="http://schemas.microsoft.com/office/word/2010/wordprocessingGroup">
                          <wpg:wgp>
                            <wpg:cNvGrpSpPr/>
                            <wpg:grpSpPr>
                              <a:xfrm>
                                <a:off x="0" y="0"/>
                                <a:ext cx="890016" cy="7620"/>
                                <a:chOff x="0" y="0"/>
                                <a:chExt cx="890016" cy="7620"/>
                              </a:xfrm>
                            </wpg:grpSpPr>
                            <wps:wsp>
                              <wps:cNvPr id="52999" name="Shape 52999"/>
                              <wps:cNvSpPr/>
                              <wps:spPr>
                                <a:xfrm>
                                  <a:off x="0" y="0"/>
                                  <a:ext cx="890016" cy="9144"/>
                                </a:xfrm>
                                <a:custGeom>
                                  <a:avLst/>
                                  <a:gdLst/>
                                  <a:ahLst/>
                                  <a:cxnLst/>
                                  <a:rect l="0" t="0" r="0" b="0"/>
                                  <a:pathLst>
                                    <a:path w="890016" h="9144">
                                      <a:moveTo>
                                        <a:pt x="0" y="0"/>
                                      </a:moveTo>
                                      <a:lnTo>
                                        <a:pt x="890016" y="0"/>
                                      </a:lnTo>
                                      <a:lnTo>
                                        <a:pt x="8900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918" style="width:70.08pt;height:0.599998pt;mso-position-horizontal-relative:char;mso-position-vertical-relative:line" coordsize="8900,76">
                      <v:shape id="Shape 53000" style="position:absolute;width:8900;height:91;left:0;top:0;" coordsize="890016,9144" path="m0,0l890016,0l890016,9144l0,9144l0,0">
                        <v:stroke weight="0pt" endcap="flat" joinstyle="miter" miterlimit="10" on="false" color="#000000" opacity="0"/>
                        <v:fill on="true" color="#000000"/>
                      </v:shape>
                    </v:group>
                  </w:pict>
                </mc:Fallback>
              </mc:AlternateContent>
            </w:r>
            <w:r>
              <w:rPr>
                <w:sz w:val="20"/>
              </w:rPr>
              <w:t xml:space="preserve"> </w:t>
            </w:r>
            <w:r>
              <w:rPr>
                <w:sz w:val="20"/>
              </w:rPr>
              <w:t>𝑅𝑒𝑐𝑒𝑖𝑡𝑎</w:t>
            </w:r>
            <w:r>
              <w:rPr>
                <w:sz w:val="20"/>
              </w:rPr>
              <w:t xml:space="preserve"> </w:t>
            </w:r>
            <w:r>
              <w:rPr>
                <w:sz w:val="20"/>
              </w:rPr>
              <w:t>𝐿</w:t>
            </w:r>
            <w:r>
              <w:rPr>
                <w:sz w:val="20"/>
              </w:rPr>
              <w:t>í</w:t>
            </w:r>
            <w:r>
              <w:rPr>
                <w:sz w:val="20"/>
              </w:rPr>
              <w:t>𝑞𝑢𝑖𝑑𝑎</w:t>
            </w:r>
          </w:p>
        </w:tc>
        <w:tc>
          <w:tcPr>
            <w:tcW w:w="2698" w:type="dxa"/>
            <w:tcBorders>
              <w:top w:val="single" w:sz="4" w:space="0" w:color="000000"/>
              <w:left w:val="single" w:sz="4" w:space="0" w:color="000000"/>
              <w:bottom w:val="single" w:sz="4" w:space="0" w:color="000000"/>
              <w:right w:val="single" w:sz="4" w:space="0" w:color="000000"/>
            </w:tcBorders>
            <w:vAlign w:val="center"/>
          </w:tcPr>
          <w:p w14:paraId="7BAE2CF2" w14:textId="77777777" w:rsidR="00056C94" w:rsidRDefault="000074CE">
            <w:pPr>
              <w:spacing w:after="0" w:line="259" w:lineRule="auto"/>
              <w:ind w:left="16" w:right="0" w:firstLine="0"/>
              <w:jc w:val="center"/>
            </w:pPr>
            <w:r>
              <w:rPr>
                <w:sz w:val="20"/>
              </w:rPr>
              <w:t xml:space="preserve">ANEEL (2014) </w:t>
            </w:r>
          </w:p>
          <w:p w14:paraId="63FF3447" w14:textId="77777777" w:rsidR="00056C94" w:rsidRDefault="000074CE">
            <w:pPr>
              <w:spacing w:after="0" w:line="259" w:lineRule="auto"/>
              <w:ind w:left="16" w:right="0" w:firstLine="0"/>
              <w:jc w:val="center"/>
            </w:pPr>
            <w:r>
              <w:rPr>
                <w:sz w:val="20"/>
              </w:rPr>
              <w:t xml:space="preserve">Silva Neta </w:t>
            </w:r>
            <w:r>
              <w:rPr>
                <w:sz w:val="20"/>
              </w:rPr>
              <w:t>et al.</w:t>
            </w:r>
            <w:r>
              <w:rPr>
                <w:sz w:val="20"/>
              </w:rPr>
              <w:t xml:space="preserve"> (2017) </w:t>
            </w:r>
          </w:p>
        </w:tc>
      </w:tr>
      <w:tr w:rsidR="00056C94" w14:paraId="5711B82B" w14:textId="77777777">
        <w:trPr>
          <w:trHeight w:val="670"/>
        </w:trPr>
        <w:tc>
          <w:tcPr>
            <w:tcW w:w="2546" w:type="dxa"/>
            <w:tcBorders>
              <w:top w:val="single" w:sz="4" w:space="0" w:color="000000"/>
              <w:left w:val="single" w:sz="4" w:space="0" w:color="000000"/>
              <w:bottom w:val="single" w:sz="4" w:space="0" w:color="000000"/>
              <w:right w:val="single" w:sz="4" w:space="0" w:color="000000"/>
            </w:tcBorders>
            <w:vAlign w:val="center"/>
          </w:tcPr>
          <w:p w14:paraId="28838F93" w14:textId="77777777" w:rsidR="00056C94" w:rsidRDefault="000074CE">
            <w:pPr>
              <w:spacing w:after="0" w:line="259" w:lineRule="auto"/>
              <w:ind w:left="15" w:right="0" w:firstLine="0"/>
              <w:jc w:val="center"/>
            </w:pPr>
            <w:r>
              <w:rPr>
                <w:sz w:val="20"/>
              </w:rPr>
              <w:t xml:space="preserve">Dependência Financeira </w:t>
            </w:r>
          </w:p>
        </w:tc>
        <w:tc>
          <w:tcPr>
            <w:tcW w:w="3828" w:type="dxa"/>
            <w:tcBorders>
              <w:top w:val="single" w:sz="4" w:space="0" w:color="000000"/>
              <w:left w:val="single" w:sz="4" w:space="0" w:color="000000"/>
              <w:bottom w:val="single" w:sz="4" w:space="0" w:color="000000"/>
              <w:right w:val="single" w:sz="4" w:space="0" w:color="000000"/>
            </w:tcBorders>
          </w:tcPr>
          <w:p w14:paraId="5A27D60A" w14:textId="77777777" w:rsidR="00056C94" w:rsidRDefault="000074CE">
            <w:pPr>
              <w:spacing w:after="0" w:line="259" w:lineRule="auto"/>
              <w:ind w:left="877" w:right="0" w:firstLine="0"/>
              <w:jc w:val="center"/>
            </w:pPr>
            <w:r>
              <w:rPr>
                <w:sz w:val="20"/>
              </w:rPr>
              <w:t>𝑃𝑎𝑠𝑠𝑖𝑣𝑜</w:t>
            </w:r>
            <w:r>
              <w:rPr>
                <w:sz w:val="20"/>
              </w:rPr>
              <w:t xml:space="preserve"> </w:t>
            </w:r>
            <w:r>
              <w:rPr>
                <w:sz w:val="20"/>
              </w:rPr>
              <w:t>𝑇𝑜𝑡𝑎𝑙</w:t>
            </w:r>
          </w:p>
          <w:p w14:paraId="454B1D17" w14:textId="77777777" w:rsidR="00056C94" w:rsidRDefault="000074CE">
            <w:pPr>
              <w:spacing w:after="0" w:line="259" w:lineRule="auto"/>
              <w:ind w:left="67" w:right="0" w:firstLine="0"/>
              <w:jc w:val="center"/>
            </w:pPr>
            <w:r>
              <w:rPr>
                <w:sz w:val="20"/>
              </w:rPr>
              <w:t>𝐷𝐸𝐹𝐼𝑁</w:t>
            </w:r>
            <w:r>
              <w:rPr>
                <w:sz w:val="20"/>
              </w:rPr>
              <w:t xml:space="preserve"> = </w:t>
            </w:r>
            <w:r>
              <w:rPr>
                <w:rFonts w:ascii="Calibri" w:eastAsia="Calibri" w:hAnsi="Calibri" w:cs="Calibri"/>
                <w:noProof/>
                <w:sz w:val="22"/>
              </w:rPr>
              <mc:AlternateContent>
                <mc:Choice Requires="wpg">
                  <w:drawing>
                    <wp:inline distT="0" distB="0" distL="0" distR="0" wp14:anchorId="5CDC82FB" wp14:editId="1299C09C">
                      <wp:extent cx="783336" cy="7620"/>
                      <wp:effectExtent l="0" t="0" r="0" b="0"/>
                      <wp:docPr id="41056" name="Group 41056"/>
                      <wp:cNvGraphicFramePr/>
                      <a:graphic xmlns:a="http://schemas.openxmlformats.org/drawingml/2006/main">
                        <a:graphicData uri="http://schemas.microsoft.com/office/word/2010/wordprocessingGroup">
                          <wpg:wgp>
                            <wpg:cNvGrpSpPr/>
                            <wpg:grpSpPr>
                              <a:xfrm>
                                <a:off x="0" y="0"/>
                                <a:ext cx="783336" cy="7620"/>
                                <a:chOff x="0" y="0"/>
                                <a:chExt cx="783336" cy="7620"/>
                              </a:xfrm>
                            </wpg:grpSpPr>
                            <wps:wsp>
                              <wps:cNvPr id="53001" name="Shape 53001"/>
                              <wps:cNvSpPr/>
                              <wps:spPr>
                                <a:xfrm>
                                  <a:off x="0" y="0"/>
                                  <a:ext cx="783336" cy="9144"/>
                                </a:xfrm>
                                <a:custGeom>
                                  <a:avLst/>
                                  <a:gdLst/>
                                  <a:ahLst/>
                                  <a:cxnLst/>
                                  <a:rect l="0" t="0" r="0" b="0"/>
                                  <a:pathLst>
                                    <a:path w="783336" h="9144">
                                      <a:moveTo>
                                        <a:pt x="0" y="0"/>
                                      </a:moveTo>
                                      <a:lnTo>
                                        <a:pt x="783336" y="0"/>
                                      </a:lnTo>
                                      <a:lnTo>
                                        <a:pt x="783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056" style="width:61.68pt;height:0.600006pt;mso-position-horizontal-relative:char;mso-position-vertical-relative:line" coordsize="7833,76">
                      <v:shape id="Shape 53002" style="position:absolute;width:7833;height:91;left:0;top:0;" coordsize="783336,9144" path="m0,0l783336,0l783336,9144l0,9144l0,0">
                        <v:stroke weight="0pt" endcap="flat" joinstyle="miter" miterlimit="10" on="false" color="#000000" opacity="0"/>
                        <v:fill on="true" color="#000000"/>
                      </v:shape>
                    </v:group>
                  </w:pict>
                </mc:Fallback>
              </mc:AlternateContent>
            </w:r>
            <w:r>
              <w:rPr>
                <w:sz w:val="20"/>
              </w:rPr>
              <w:t xml:space="preserve"> </w:t>
            </w:r>
          </w:p>
          <w:p w14:paraId="6DA7E4ED" w14:textId="77777777" w:rsidR="00056C94" w:rsidRDefault="000074CE">
            <w:pPr>
              <w:spacing w:after="0" w:line="259" w:lineRule="auto"/>
              <w:ind w:left="877" w:right="0" w:firstLine="0"/>
              <w:jc w:val="center"/>
            </w:pPr>
            <w:r>
              <w:rPr>
                <w:sz w:val="20"/>
              </w:rPr>
              <w:t>𝐴𝑡𝑖𝑣𝑜</w:t>
            </w:r>
            <w:r>
              <w:rPr>
                <w:sz w:val="20"/>
              </w:rPr>
              <w:t xml:space="preserve"> </w:t>
            </w:r>
            <w:r>
              <w:rPr>
                <w:sz w:val="20"/>
              </w:rPr>
              <w:t>𝑇𝑜𝑡𝑎𝑙</w:t>
            </w:r>
          </w:p>
        </w:tc>
        <w:tc>
          <w:tcPr>
            <w:tcW w:w="2698" w:type="dxa"/>
            <w:tcBorders>
              <w:top w:val="single" w:sz="4" w:space="0" w:color="000000"/>
              <w:left w:val="single" w:sz="4" w:space="0" w:color="000000"/>
              <w:bottom w:val="single" w:sz="4" w:space="0" w:color="000000"/>
              <w:right w:val="single" w:sz="4" w:space="0" w:color="000000"/>
            </w:tcBorders>
            <w:vAlign w:val="center"/>
          </w:tcPr>
          <w:p w14:paraId="5D0655AD" w14:textId="77777777" w:rsidR="00056C94" w:rsidRDefault="000074CE">
            <w:pPr>
              <w:spacing w:after="0" w:line="259" w:lineRule="auto"/>
              <w:ind w:left="16" w:right="0" w:firstLine="0"/>
              <w:jc w:val="center"/>
            </w:pPr>
            <w:r>
              <w:rPr>
                <w:sz w:val="20"/>
              </w:rPr>
              <w:t xml:space="preserve">Assaf Neto (2015) </w:t>
            </w:r>
          </w:p>
        </w:tc>
      </w:tr>
      <w:tr w:rsidR="00056C94" w14:paraId="29108A6A" w14:textId="77777777">
        <w:trPr>
          <w:trHeight w:val="708"/>
        </w:trPr>
        <w:tc>
          <w:tcPr>
            <w:tcW w:w="2546" w:type="dxa"/>
            <w:tcBorders>
              <w:top w:val="single" w:sz="4" w:space="0" w:color="000000"/>
              <w:left w:val="single" w:sz="4" w:space="0" w:color="000000"/>
              <w:bottom w:val="single" w:sz="4" w:space="0" w:color="000000"/>
              <w:right w:val="single" w:sz="4" w:space="0" w:color="000000"/>
            </w:tcBorders>
            <w:vAlign w:val="center"/>
          </w:tcPr>
          <w:p w14:paraId="5DD34028" w14:textId="77777777" w:rsidR="00056C94" w:rsidRDefault="000074CE">
            <w:pPr>
              <w:spacing w:after="0" w:line="259" w:lineRule="auto"/>
              <w:ind w:left="14" w:right="0" w:firstLine="0"/>
              <w:jc w:val="center"/>
            </w:pPr>
            <w:r>
              <w:rPr>
                <w:sz w:val="20"/>
              </w:rPr>
              <w:lastRenderedPageBreak/>
              <w:t xml:space="preserve">Independência Financeira </w:t>
            </w:r>
          </w:p>
        </w:tc>
        <w:tc>
          <w:tcPr>
            <w:tcW w:w="3828" w:type="dxa"/>
            <w:tcBorders>
              <w:top w:val="single" w:sz="4" w:space="0" w:color="000000"/>
              <w:left w:val="single" w:sz="4" w:space="0" w:color="000000"/>
              <w:bottom w:val="single" w:sz="4" w:space="0" w:color="000000"/>
              <w:right w:val="single" w:sz="4" w:space="0" w:color="000000"/>
            </w:tcBorders>
          </w:tcPr>
          <w:p w14:paraId="0C512603" w14:textId="77777777" w:rsidR="00056C94" w:rsidRDefault="000074CE">
            <w:pPr>
              <w:spacing w:after="0" w:line="259" w:lineRule="auto"/>
              <w:ind w:left="1344" w:right="0" w:firstLine="0"/>
              <w:jc w:val="left"/>
            </w:pPr>
            <w:r>
              <w:rPr>
                <w:sz w:val="20"/>
              </w:rPr>
              <w:t>𝑃𝑎𝑡𝑟𝑖𝑚</w:t>
            </w:r>
            <w:r>
              <w:rPr>
                <w:sz w:val="20"/>
              </w:rPr>
              <w:t>ô</w:t>
            </w:r>
            <w:r>
              <w:rPr>
                <w:sz w:val="20"/>
              </w:rPr>
              <w:t>𝑛𝑖𝑜</w:t>
            </w:r>
            <w:r>
              <w:rPr>
                <w:sz w:val="20"/>
              </w:rPr>
              <w:t xml:space="preserve"> </w:t>
            </w:r>
            <w:r>
              <w:rPr>
                <w:sz w:val="20"/>
              </w:rPr>
              <w:t>𝐿</w:t>
            </w:r>
            <w:r>
              <w:rPr>
                <w:sz w:val="20"/>
              </w:rPr>
              <w:t>í</w:t>
            </w:r>
            <w:r>
              <w:rPr>
                <w:sz w:val="20"/>
              </w:rPr>
              <w:t>𝑞𝑢𝑖𝑑𝑜</w:t>
            </w:r>
          </w:p>
          <w:p w14:paraId="202BEEA6" w14:textId="77777777" w:rsidR="00056C94" w:rsidRDefault="000074CE">
            <w:pPr>
              <w:tabs>
                <w:tab w:val="center" w:pos="900"/>
                <w:tab w:val="center" w:pos="2246"/>
              </w:tabs>
              <w:spacing w:after="0" w:line="259" w:lineRule="auto"/>
              <w:ind w:left="0" w:right="0" w:firstLine="0"/>
              <w:jc w:val="left"/>
            </w:pPr>
            <w:r>
              <w:rPr>
                <w:rFonts w:ascii="Calibri" w:eastAsia="Calibri" w:hAnsi="Calibri" w:cs="Calibri"/>
                <w:sz w:val="22"/>
              </w:rPr>
              <w:tab/>
            </w:r>
            <w:r>
              <w:rPr>
                <w:sz w:val="20"/>
              </w:rPr>
              <w:t>𝐼𝑁𝐹𝐼𝑁</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2F7EE9F4" wp14:editId="32E201D8">
                      <wp:extent cx="1114044" cy="7620"/>
                      <wp:effectExtent l="0" t="0" r="0" b="0"/>
                      <wp:docPr id="41175" name="Group 41175"/>
                      <wp:cNvGraphicFramePr/>
                      <a:graphic xmlns:a="http://schemas.openxmlformats.org/drawingml/2006/main">
                        <a:graphicData uri="http://schemas.microsoft.com/office/word/2010/wordprocessingGroup">
                          <wpg:wgp>
                            <wpg:cNvGrpSpPr/>
                            <wpg:grpSpPr>
                              <a:xfrm>
                                <a:off x="0" y="0"/>
                                <a:ext cx="1114044" cy="7620"/>
                                <a:chOff x="0" y="0"/>
                                <a:chExt cx="1114044" cy="7620"/>
                              </a:xfrm>
                            </wpg:grpSpPr>
                            <wps:wsp>
                              <wps:cNvPr id="53003" name="Shape 53003"/>
                              <wps:cNvSpPr/>
                              <wps:spPr>
                                <a:xfrm>
                                  <a:off x="0" y="0"/>
                                  <a:ext cx="1114044" cy="9144"/>
                                </a:xfrm>
                                <a:custGeom>
                                  <a:avLst/>
                                  <a:gdLst/>
                                  <a:ahLst/>
                                  <a:cxnLst/>
                                  <a:rect l="0" t="0" r="0" b="0"/>
                                  <a:pathLst>
                                    <a:path w="1114044" h="9144">
                                      <a:moveTo>
                                        <a:pt x="0" y="0"/>
                                      </a:moveTo>
                                      <a:lnTo>
                                        <a:pt x="1114044" y="0"/>
                                      </a:lnTo>
                                      <a:lnTo>
                                        <a:pt x="11140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175" style="width:87.72pt;height:0.600006pt;mso-position-horizontal-relative:char;mso-position-vertical-relative:line" coordsize="11140,76">
                      <v:shape id="Shape 53004" style="position:absolute;width:11140;height:91;left:0;top:0;" coordsize="1114044,9144" path="m0,0l1114044,0l1114044,9144l0,9144l0,0">
                        <v:stroke weight="0pt" endcap="flat" joinstyle="miter" miterlimit="10" on="false" color="#000000" opacity="0"/>
                        <v:fill on="true" color="#000000"/>
                      </v:shape>
                    </v:group>
                  </w:pict>
                </mc:Fallback>
              </mc:AlternateContent>
            </w:r>
            <w:r>
              <w:rPr>
                <w:sz w:val="20"/>
              </w:rPr>
              <w:t xml:space="preserve"> </w:t>
            </w:r>
          </w:p>
          <w:p w14:paraId="506F1A90" w14:textId="77777777" w:rsidR="00056C94" w:rsidRDefault="000074CE">
            <w:pPr>
              <w:spacing w:after="0" w:line="259" w:lineRule="auto"/>
              <w:ind w:left="835" w:right="0" w:firstLine="0"/>
              <w:jc w:val="center"/>
            </w:pPr>
            <w:r>
              <w:rPr>
                <w:sz w:val="20"/>
              </w:rPr>
              <w:t>𝐴𝑡𝑖𝑣𝑜</w:t>
            </w:r>
            <w:r>
              <w:rPr>
                <w:sz w:val="20"/>
              </w:rPr>
              <w:t xml:space="preserve"> </w:t>
            </w:r>
            <w:r>
              <w:rPr>
                <w:sz w:val="20"/>
              </w:rPr>
              <w:t>𝑇𝑜𝑡𝑎𝑙</w:t>
            </w:r>
          </w:p>
        </w:tc>
        <w:tc>
          <w:tcPr>
            <w:tcW w:w="2698" w:type="dxa"/>
            <w:tcBorders>
              <w:top w:val="single" w:sz="4" w:space="0" w:color="000000"/>
              <w:left w:val="single" w:sz="4" w:space="0" w:color="000000"/>
              <w:bottom w:val="single" w:sz="4" w:space="0" w:color="000000"/>
              <w:right w:val="single" w:sz="4" w:space="0" w:color="000000"/>
            </w:tcBorders>
            <w:vAlign w:val="center"/>
          </w:tcPr>
          <w:p w14:paraId="515AF25C" w14:textId="77777777" w:rsidR="00056C94" w:rsidRDefault="000074CE">
            <w:pPr>
              <w:spacing w:after="0" w:line="259" w:lineRule="auto"/>
              <w:ind w:left="16" w:right="0" w:firstLine="0"/>
              <w:jc w:val="center"/>
            </w:pPr>
            <w:r>
              <w:rPr>
                <w:sz w:val="20"/>
              </w:rPr>
              <w:t xml:space="preserve">Assaf Neto (2015) </w:t>
            </w:r>
          </w:p>
        </w:tc>
      </w:tr>
      <w:tr w:rsidR="00056C94" w14:paraId="65B07F3E" w14:textId="77777777">
        <w:trPr>
          <w:trHeight w:val="360"/>
        </w:trPr>
        <w:tc>
          <w:tcPr>
            <w:tcW w:w="2546" w:type="dxa"/>
            <w:tcBorders>
              <w:top w:val="single" w:sz="4" w:space="0" w:color="000000"/>
              <w:left w:val="single" w:sz="4" w:space="0" w:color="000000"/>
              <w:bottom w:val="single" w:sz="4" w:space="0" w:color="000000"/>
              <w:right w:val="single" w:sz="4" w:space="0" w:color="000000"/>
            </w:tcBorders>
          </w:tcPr>
          <w:p w14:paraId="7A9AD9EC" w14:textId="77777777" w:rsidR="00056C94" w:rsidRDefault="000074CE">
            <w:pPr>
              <w:spacing w:after="0" w:line="259" w:lineRule="auto"/>
              <w:ind w:left="16" w:right="0" w:firstLine="0"/>
              <w:jc w:val="center"/>
            </w:pPr>
            <w:r>
              <w:rPr>
                <w:sz w:val="20"/>
              </w:rPr>
              <w:t xml:space="preserve">Patrimônio Líquido </w:t>
            </w:r>
          </w:p>
        </w:tc>
        <w:tc>
          <w:tcPr>
            <w:tcW w:w="3828" w:type="dxa"/>
            <w:tcBorders>
              <w:top w:val="single" w:sz="4" w:space="0" w:color="000000"/>
              <w:left w:val="single" w:sz="4" w:space="0" w:color="000000"/>
              <w:bottom w:val="single" w:sz="4" w:space="0" w:color="000000"/>
              <w:right w:val="single" w:sz="4" w:space="0" w:color="000000"/>
            </w:tcBorders>
          </w:tcPr>
          <w:p w14:paraId="21A735A3" w14:textId="77777777" w:rsidR="00056C94" w:rsidRDefault="000074CE">
            <w:pPr>
              <w:spacing w:after="0" w:line="259" w:lineRule="auto"/>
              <w:ind w:left="6" w:right="0" w:firstLine="0"/>
              <w:jc w:val="center"/>
            </w:pPr>
            <w:r>
              <w:rPr>
                <w:sz w:val="20"/>
              </w:rPr>
              <w:t>𝑃𝐿</w:t>
            </w:r>
            <w:r>
              <w:rPr>
                <w:sz w:val="20"/>
              </w:rPr>
              <w:t xml:space="preserve"> = </w:t>
            </w:r>
            <w:r>
              <w:rPr>
                <w:sz w:val="20"/>
              </w:rPr>
              <w:t>𝐴𝑡𝑖𝑣𝑜</w:t>
            </w:r>
            <w:r>
              <w:rPr>
                <w:sz w:val="20"/>
              </w:rPr>
              <w:t xml:space="preserve"> </w:t>
            </w:r>
            <w:r>
              <w:rPr>
                <w:sz w:val="20"/>
              </w:rPr>
              <w:t>𝑇𝑜𝑡𝑎𝑙</w:t>
            </w:r>
            <w:r>
              <w:rPr>
                <w:sz w:val="20"/>
              </w:rPr>
              <w:t xml:space="preserve"> − </w:t>
            </w:r>
            <w:r>
              <w:rPr>
                <w:sz w:val="20"/>
              </w:rPr>
              <w:t>𝑃𝑎𝑠𝑠𝑖𝑣𝑜</w:t>
            </w:r>
            <w:r>
              <w:rPr>
                <w:sz w:val="20"/>
              </w:rPr>
              <w:t xml:space="preserve"> </w:t>
            </w:r>
            <w:r>
              <w:rPr>
                <w:sz w:val="20"/>
              </w:rPr>
              <w:t>𝑇𝑜𝑡𝑎𝑙</w:t>
            </w:r>
            <w:r>
              <w:rPr>
                <w:sz w:val="20"/>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26C16E48" w14:textId="77777777" w:rsidR="00056C94" w:rsidRDefault="000074CE">
            <w:pPr>
              <w:spacing w:after="0" w:line="259" w:lineRule="auto"/>
              <w:ind w:left="16" w:right="0" w:firstLine="0"/>
              <w:jc w:val="center"/>
            </w:pPr>
            <w:r>
              <w:rPr>
                <w:sz w:val="20"/>
              </w:rPr>
              <w:t xml:space="preserve">Assaf Neto (2015) </w:t>
            </w:r>
          </w:p>
        </w:tc>
      </w:tr>
      <w:tr w:rsidR="00056C94" w14:paraId="28BC4B02" w14:textId="77777777">
        <w:trPr>
          <w:trHeight w:val="643"/>
        </w:trPr>
        <w:tc>
          <w:tcPr>
            <w:tcW w:w="2546" w:type="dxa"/>
            <w:tcBorders>
              <w:top w:val="single" w:sz="4" w:space="0" w:color="000000"/>
              <w:left w:val="single" w:sz="4" w:space="0" w:color="000000"/>
              <w:bottom w:val="single" w:sz="4" w:space="0" w:color="000000"/>
              <w:right w:val="single" w:sz="4" w:space="0" w:color="000000"/>
            </w:tcBorders>
            <w:vAlign w:val="center"/>
          </w:tcPr>
          <w:p w14:paraId="3F0E6B7A" w14:textId="77777777" w:rsidR="00056C94" w:rsidRDefault="000074CE">
            <w:pPr>
              <w:spacing w:after="0" w:line="259" w:lineRule="auto"/>
              <w:ind w:left="17" w:right="0" w:firstLine="0"/>
              <w:jc w:val="center"/>
            </w:pPr>
            <w:r>
              <w:rPr>
                <w:sz w:val="20"/>
              </w:rPr>
              <w:t xml:space="preserve">Perdas Não Técnicas </w:t>
            </w:r>
          </w:p>
        </w:tc>
        <w:tc>
          <w:tcPr>
            <w:tcW w:w="3828" w:type="dxa"/>
            <w:tcBorders>
              <w:top w:val="single" w:sz="4" w:space="0" w:color="000000"/>
              <w:left w:val="single" w:sz="4" w:space="0" w:color="000000"/>
              <w:bottom w:val="single" w:sz="4" w:space="0" w:color="000000"/>
              <w:right w:val="single" w:sz="4" w:space="0" w:color="000000"/>
            </w:tcBorders>
          </w:tcPr>
          <w:p w14:paraId="273E0E20" w14:textId="77777777" w:rsidR="00056C94" w:rsidRDefault="000074CE">
            <w:pPr>
              <w:spacing w:after="0" w:line="259" w:lineRule="auto"/>
              <w:ind w:left="718" w:right="0" w:firstLine="0"/>
              <w:jc w:val="left"/>
            </w:pPr>
            <w:r>
              <w:rPr>
                <w:sz w:val="20"/>
              </w:rPr>
              <w:t>𝑃𝑒𝑟𝑑𝑎</w:t>
            </w:r>
            <w:r>
              <w:rPr>
                <w:sz w:val="20"/>
              </w:rPr>
              <w:t xml:space="preserve"> </w:t>
            </w:r>
            <w:r>
              <w:rPr>
                <w:sz w:val="20"/>
              </w:rPr>
              <w:t>𝑁</w:t>
            </w:r>
            <w:r>
              <w:rPr>
                <w:sz w:val="20"/>
              </w:rPr>
              <w:t>ã</w:t>
            </w:r>
            <w:r>
              <w:rPr>
                <w:sz w:val="20"/>
              </w:rPr>
              <w:t>𝑜</w:t>
            </w:r>
            <w:r>
              <w:rPr>
                <w:sz w:val="20"/>
              </w:rPr>
              <w:t xml:space="preserve"> </w:t>
            </w:r>
            <w:r>
              <w:rPr>
                <w:sz w:val="20"/>
              </w:rPr>
              <w:t>𝑇</w:t>
            </w:r>
            <w:r>
              <w:rPr>
                <w:sz w:val="20"/>
              </w:rPr>
              <w:t>é</w:t>
            </w:r>
            <w:r>
              <w:rPr>
                <w:sz w:val="20"/>
              </w:rPr>
              <w:t>𝑐𝑛𝑖𝑐𝑎</w:t>
            </w:r>
            <w:r>
              <w:rPr>
                <w:sz w:val="20"/>
              </w:rPr>
              <w:t xml:space="preserve"> </w:t>
            </w:r>
            <w:r>
              <w:rPr>
                <w:sz w:val="20"/>
              </w:rPr>
              <w:t>𝑅𝑒𝑔𝑢𝑙𝑎𝑡</w:t>
            </w:r>
            <w:r>
              <w:rPr>
                <w:sz w:val="20"/>
              </w:rPr>
              <w:t>ó</w:t>
            </w:r>
            <w:r>
              <w:rPr>
                <w:sz w:val="20"/>
              </w:rPr>
              <w:t>𝑟𝑖𝑎</w:t>
            </w:r>
          </w:p>
          <w:p w14:paraId="12B09D32" w14:textId="77777777" w:rsidR="00056C94" w:rsidRDefault="000074CE">
            <w:pPr>
              <w:tabs>
                <w:tab w:val="right" w:pos="3720"/>
              </w:tabs>
              <w:spacing w:after="0" w:line="259" w:lineRule="auto"/>
              <w:ind w:left="0" w:right="0" w:firstLine="0"/>
              <w:jc w:val="left"/>
            </w:pPr>
            <w:r>
              <w:rPr>
                <w:sz w:val="20"/>
              </w:rPr>
              <w:t>𝑃𝑁𝑇</w:t>
            </w:r>
            <w:r>
              <w:rPr>
                <w:sz w:val="20"/>
              </w:rPr>
              <w:t xml:space="preserve"> =</w:t>
            </w:r>
            <w:r>
              <w:rPr>
                <w:sz w:val="20"/>
              </w:rPr>
              <w:tab/>
            </w:r>
            <w:r>
              <w:rPr>
                <w:rFonts w:ascii="Calibri" w:eastAsia="Calibri" w:hAnsi="Calibri" w:cs="Calibri"/>
                <w:noProof/>
                <w:sz w:val="22"/>
              </w:rPr>
              <mc:AlternateContent>
                <mc:Choice Requires="wpg">
                  <w:drawing>
                    <wp:inline distT="0" distB="0" distL="0" distR="0" wp14:anchorId="236D8AE5" wp14:editId="3C763B59">
                      <wp:extent cx="1798320" cy="7620"/>
                      <wp:effectExtent l="0" t="0" r="0" b="0"/>
                      <wp:docPr id="41516" name="Group 41516"/>
                      <wp:cNvGraphicFramePr/>
                      <a:graphic xmlns:a="http://schemas.openxmlformats.org/drawingml/2006/main">
                        <a:graphicData uri="http://schemas.microsoft.com/office/word/2010/wordprocessingGroup">
                          <wpg:wgp>
                            <wpg:cNvGrpSpPr/>
                            <wpg:grpSpPr>
                              <a:xfrm>
                                <a:off x="0" y="0"/>
                                <a:ext cx="1798320" cy="7620"/>
                                <a:chOff x="0" y="0"/>
                                <a:chExt cx="1798320" cy="7620"/>
                              </a:xfrm>
                            </wpg:grpSpPr>
                            <wps:wsp>
                              <wps:cNvPr id="53005" name="Shape 53005"/>
                              <wps:cNvSpPr/>
                              <wps:spPr>
                                <a:xfrm>
                                  <a:off x="0" y="0"/>
                                  <a:ext cx="1798320" cy="9144"/>
                                </a:xfrm>
                                <a:custGeom>
                                  <a:avLst/>
                                  <a:gdLst/>
                                  <a:ahLst/>
                                  <a:cxnLst/>
                                  <a:rect l="0" t="0" r="0" b="0"/>
                                  <a:pathLst>
                                    <a:path w="1798320" h="9144">
                                      <a:moveTo>
                                        <a:pt x="0" y="0"/>
                                      </a:moveTo>
                                      <a:lnTo>
                                        <a:pt x="1798320" y="0"/>
                                      </a:lnTo>
                                      <a:lnTo>
                                        <a:pt x="17983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516" style="width:141.6pt;height:0.600021pt;mso-position-horizontal-relative:char;mso-position-vertical-relative:line" coordsize="17983,76">
                      <v:shape id="Shape 53006" style="position:absolute;width:17983;height:91;left:0;top:0;" coordsize="1798320,9144" path="m0,0l1798320,0l1798320,9144l0,9144l0,0">
                        <v:stroke weight="0pt" endcap="flat" joinstyle="miter" miterlimit="10" on="false" color="#000000" opacity="0"/>
                        <v:fill on="true" color="#000000"/>
                      </v:shape>
                    </v:group>
                  </w:pict>
                </mc:Fallback>
              </mc:AlternateContent>
            </w:r>
            <w:r>
              <w:rPr>
                <w:sz w:val="20"/>
              </w:rPr>
              <w:t xml:space="preserve"> </w:t>
            </w:r>
          </w:p>
          <w:p w14:paraId="1C8B4A27" w14:textId="77777777" w:rsidR="00056C94" w:rsidRDefault="000074CE">
            <w:pPr>
              <w:spacing w:after="0" w:line="259" w:lineRule="auto"/>
              <w:ind w:left="979" w:right="0" w:firstLine="0"/>
              <w:jc w:val="left"/>
            </w:pPr>
            <w:r>
              <w:rPr>
                <w:sz w:val="20"/>
              </w:rPr>
              <w:t>𝑀𝑒𝑟𝑐𝑎𝑑𝑜</w:t>
            </w:r>
            <w:r>
              <w:rPr>
                <w:sz w:val="20"/>
              </w:rPr>
              <w:t xml:space="preserve"> </w:t>
            </w:r>
            <w:r>
              <w:rPr>
                <w:sz w:val="20"/>
              </w:rPr>
              <w:t>𝑑𝑒</w:t>
            </w:r>
            <w:r>
              <w:rPr>
                <w:sz w:val="20"/>
              </w:rPr>
              <w:t xml:space="preserve"> </w:t>
            </w:r>
            <w:r>
              <w:rPr>
                <w:sz w:val="20"/>
              </w:rPr>
              <w:t>𝐵𝑎𝑖𝑥𝑎</w:t>
            </w:r>
            <w:r>
              <w:rPr>
                <w:sz w:val="20"/>
              </w:rPr>
              <w:t xml:space="preserve"> </w:t>
            </w:r>
            <w:r>
              <w:rPr>
                <w:sz w:val="20"/>
              </w:rPr>
              <w:t>𝑇𝑒𝑛𝑠</w:t>
            </w:r>
            <w:r>
              <w:rPr>
                <w:sz w:val="20"/>
              </w:rPr>
              <w:t>ã</w:t>
            </w:r>
            <w:r>
              <w:rPr>
                <w:sz w:val="20"/>
              </w:rPr>
              <w:t>𝑜</w:t>
            </w:r>
          </w:p>
        </w:tc>
        <w:tc>
          <w:tcPr>
            <w:tcW w:w="2698" w:type="dxa"/>
            <w:tcBorders>
              <w:top w:val="single" w:sz="4" w:space="0" w:color="000000"/>
              <w:left w:val="single" w:sz="4" w:space="0" w:color="000000"/>
              <w:bottom w:val="single" w:sz="4" w:space="0" w:color="000000"/>
              <w:right w:val="single" w:sz="4" w:space="0" w:color="000000"/>
            </w:tcBorders>
            <w:vAlign w:val="center"/>
          </w:tcPr>
          <w:p w14:paraId="26A87C7B" w14:textId="77777777" w:rsidR="00056C94" w:rsidRDefault="000074CE">
            <w:pPr>
              <w:spacing w:after="0" w:line="259" w:lineRule="auto"/>
              <w:ind w:left="16" w:right="0" w:firstLine="0"/>
              <w:jc w:val="center"/>
            </w:pPr>
            <w:r>
              <w:rPr>
                <w:sz w:val="20"/>
              </w:rPr>
              <w:t xml:space="preserve">Leite </w:t>
            </w:r>
            <w:r>
              <w:rPr>
                <w:sz w:val="20"/>
              </w:rPr>
              <w:t>et al.</w:t>
            </w:r>
            <w:r>
              <w:rPr>
                <w:sz w:val="20"/>
              </w:rPr>
              <w:t xml:space="preserve"> (2020) </w:t>
            </w:r>
          </w:p>
        </w:tc>
      </w:tr>
      <w:tr w:rsidR="00056C94" w14:paraId="1379C878" w14:textId="77777777">
        <w:trPr>
          <w:trHeight w:val="286"/>
        </w:trPr>
        <w:tc>
          <w:tcPr>
            <w:tcW w:w="6374" w:type="dxa"/>
            <w:gridSpan w:val="2"/>
            <w:tcBorders>
              <w:top w:val="single" w:sz="4" w:space="0" w:color="000000"/>
              <w:left w:val="single" w:sz="4" w:space="0" w:color="000000"/>
              <w:bottom w:val="single" w:sz="4" w:space="0" w:color="000000"/>
              <w:right w:val="nil"/>
            </w:tcBorders>
          </w:tcPr>
          <w:p w14:paraId="5A965AC6" w14:textId="77777777" w:rsidR="00056C94" w:rsidRDefault="000074CE">
            <w:pPr>
              <w:spacing w:after="0" w:line="259" w:lineRule="auto"/>
              <w:ind w:left="0" w:right="0" w:firstLine="0"/>
              <w:jc w:val="left"/>
            </w:pPr>
            <w:r>
              <w:rPr>
                <w:sz w:val="20"/>
              </w:rPr>
              <w:t xml:space="preserve">*Ativo Realizável a Longo Prazo, ** Exigível a Longo Prazo </w:t>
            </w:r>
          </w:p>
        </w:tc>
        <w:tc>
          <w:tcPr>
            <w:tcW w:w="2698" w:type="dxa"/>
            <w:tcBorders>
              <w:top w:val="single" w:sz="4" w:space="0" w:color="000000"/>
              <w:left w:val="nil"/>
              <w:bottom w:val="single" w:sz="4" w:space="0" w:color="000000"/>
              <w:right w:val="single" w:sz="4" w:space="0" w:color="000000"/>
            </w:tcBorders>
          </w:tcPr>
          <w:p w14:paraId="55254FF8" w14:textId="77777777" w:rsidR="00056C94" w:rsidRDefault="00056C94">
            <w:pPr>
              <w:spacing w:after="160" w:line="259" w:lineRule="auto"/>
              <w:ind w:left="0" w:right="0" w:firstLine="0"/>
              <w:jc w:val="left"/>
            </w:pPr>
          </w:p>
        </w:tc>
      </w:tr>
    </w:tbl>
    <w:p w14:paraId="420C623C" w14:textId="77777777" w:rsidR="00056C94" w:rsidRDefault="000074CE">
      <w:pPr>
        <w:spacing w:after="15" w:line="259" w:lineRule="auto"/>
        <w:ind w:left="-5" w:right="0"/>
        <w:jc w:val="left"/>
      </w:pPr>
      <w:r>
        <w:rPr>
          <w:sz w:val="20"/>
        </w:rPr>
        <w:t xml:space="preserve">Fonte: </w:t>
      </w:r>
      <w:r>
        <w:rPr>
          <w:sz w:val="20"/>
        </w:rPr>
        <w:t xml:space="preserve">adaptado de Silva Neta </w:t>
      </w:r>
      <w:r>
        <w:rPr>
          <w:sz w:val="20"/>
        </w:rPr>
        <w:t>et al.</w:t>
      </w:r>
      <w:r>
        <w:rPr>
          <w:sz w:val="20"/>
        </w:rPr>
        <w:t xml:space="preserve"> (2017). </w:t>
      </w:r>
    </w:p>
    <w:p w14:paraId="70216BF0" w14:textId="77777777" w:rsidR="00056C94" w:rsidRDefault="000074CE">
      <w:pPr>
        <w:spacing w:after="0" w:line="259" w:lineRule="auto"/>
        <w:ind w:left="852" w:right="0" w:firstLine="0"/>
        <w:jc w:val="left"/>
      </w:pPr>
      <w:r>
        <w:t xml:space="preserve"> </w:t>
      </w:r>
    </w:p>
    <w:p w14:paraId="4D36D5B7" w14:textId="77777777" w:rsidR="00056C94" w:rsidRDefault="000074CE">
      <w:pPr>
        <w:ind w:left="-15" w:right="504" w:firstLine="852"/>
      </w:pPr>
      <w:r>
        <w:t xml:space="preserve">O ajuste de qualquer modelo para previsão de insolvência requer um critério para definição de insolvência. Neste trabalho, adotou-se a seguinte regra para definição do </w:t>
      </w:r>
      <w:r>
        <w:t>status</w:t>
      </w:r>
      <w:r>
        <w:t xml:space="preserve"> da concessionária em função do Patrimônio Líquido (PL) (SCALZER </w:t>
      </w:r>
      <w:r>
        <w:t>et al.</w:t>
      </w:r>
      <w:r>
        <w:t xml:space="preserve">, 2015; CARVALHO, 2016):  </w:t>
      </w:r>
    </w:p>
    <w:p w14:paraId="4BB1AD2A" w14:textId="77777777" w:rsidR="00056C94" w:rsidRDefault="000074CE">
      <w:pPr>
        <w:spacing w:after="0" w:line="259" w:lineRule="auto"/>
        <w:ind w:left="852" w:right="0" w:firstLine="0"/>
        <w:jc w:val="left"/>
      </w:pPr>
      <w:r>
        <w:t xml:space="preserve"> </w:t>
      </w:r>
    </w:p>
    <w:p w14:paraId="7A4CFC5F" w14:textId="77777777" w:rsidR="00056C94" w:rsidRDefault="000074CE">
      <w:pPr>
        <w:numPr>
          <w:ilvl w:val="0"/>
          <w:numId w:val="1"/>
        </w:numPr>
        <w:ind w:right="504" w:hanging="360"/>
      </w:pPr>
      <w:r>
        <w:t xml:space="preserve">se PL no ano t é maior ou igual a zero, então a empresa é considerada solvente no ano t </w:t>
      </w:r>
    </w:p>
    <w:p w14:paraId="767AB9BA" w14:textId="77777777" w:rsidR="00056C94" w:rsidRDefault="000074CE">
      <w:pPr>
        <w:numPr>
          <w:ilvl w:val="0"/>
          <w:numId w:val="1"/>
        </w:numPr>
        <w:ind w:right="504" w:hanging="360"/>
      </w:pPr>
      <w:r>
        <w:t xml:space="preserve">se PL no ano t é negativo, então a empresa é considerada insolvente no ano t </w:t>
      </w:r>
    </w:p>
    <w:p w14:paraId="5D340017" w14:textId="77777777" w:rsidR="00056C94" w:rsidRDefault="000074CE">
      <w:pPr>
        <w:spacing w:after="0" w:line="259" w:lineRule="auto"/>
        <w:ind w:left="0" w:right="0" w:firstLine="0"/>
        <w:jc w:val="left"/>
      </w:pPr>
      <w:r>
        <w:t xml:space="preserve"> </w:t>
      </w:r>
    </w:p>
    <w:p w14:paraId="2EF4655F" w14:textId="77777777" w:rsidR="00056C94" w:rsidRDefault="000074CE">
      <w:pPr>
        <w:spacing w:after="10" w:line="249" w:lineRule="auto"/>
        <w:ind w:left="-5" w:right="0"/>
        <w:jc w:val="left"/>
      </w:pPr>
      <w:r>
        <w:t xml:space="preserve">5 Resultados da Análise de Dados </w:t>
      </w:r>
    </w:p>
    <w:p w14:paraId="70E1C061" w14:textId="77777777" w:rsidR="00056C94" w:rsidRDefault="000074CE">
      <w:pPr>
        <w:ind w:left="-15" w:right="504" w:firstLine="852"/>
      </w:pPr>
      <w:r>
        <w:t xml:space="preserve">A relação entre a probabilidade de insolvência de uma distribuidora e seus indicadores econômicos e financeiros não é conhecida, não se conhece exatamente quais indicadores contribuem para esta relação e nem a magnitude de seus efeitos sobre a probabilidade de insolvência. Contudo, por meio de uma análise de dados, conduzida com modelos de regressão logística, pode-se inferir quais são estes indicadores e como eles contribuem para a probabilidade de insolvência. A amostra de distribuidoras analisadas neste </w:t>
      </w:r>
      <w:r>
        <w:t xml:space="preserve">trabalho abrange 62 distribuidoras no período de 2011 até 2018, mas que hoje corresponde ao universo de 53 distribuidoras após algumas incorporações realizadas recentemente. </w:t>
      </w:r>
    </w:p>
    <w:p w14:paraId="1F9E4566" w14:textId="77777777" w:rsidR="00056C94" w:rsidRDefault="000074CE">
      <w:pPr>
        <w:ind w:left="-15" w:right="504" w:firstLine="852"/>
      </w:pPr>
      <w:r>
        <w:t xml:space="preserve">Em termos gerais, o modelo de regressão logística tem a especificação dada em (1). Para além da aplicação prática da equação (1) em estimar a chance de uma distribuidora se tornar insolvente, o processo de modelagem para alcançá-la permite identificar quais são os </w:t>
      </w:r>
      <w:r>
        <w:t>k</w:t>
      </w:r>
      <w:r>
        <w:t xml:space="preserve"> indicadores, entre os 18 indicadores elencados no Quadro 1, que permitem discriminar as distribuidoras solventes e insolventes. </w:t>
      </w:r>
    </w:p>
    <w:p w14:paraId="15D90CC9" w14:textId="77777777" w:rsidR="00056C94" w:rsidRDefault="000074CE">
      <w:pPr>
        <w:ind w:left="-15" w:right="504" w:firstLine="852"/>
      </w:pPr>
      <w:r>
        <w:t xml:space="preserve">A seguir, na matriz de correlações ilustrada na Figura 2, as células em cinza contêm correlações estatisticamente diferentes de zero ao nível de significância de 10%, e as células em preto contêm correlações com valores absolutos maiores que 0,9. As correlações absolutas acima de 0,9 sugerem potenciais problemas de multicolinearidade entre alguns indicadores, por exemplo, entre EBTRL e LLRL, logo é provável que EBTRL e LLRL não apareçam em um mesmo modelo, o mesmo acontece com os indicadores DEFIN e INFIN. </w:t>
      </w:r>
    </w:p>
    <w:p w14:paraId="42CC2D5F" w14:textId="77777777" w:rsidR="00056C94" w:rsidRDefault="000074CE">
      <w:pPr>
        <w:ind w:left="-15" w:right="504" w:firstLine="852"/>
      </w:pPr>
      <w:r>
        <w:t xml:space="preserve">Inicialmente, a base de dados foi segmentada em dois conjuntos </w:t>
      </w:r>
      <w:r>
        <w:t>insample</w:t>
      </w:r>
      <w:r>
        <w:t xml:space="preserve"> e </w:t>
      </w:r>
      <w:r>
        <w:t>outsample</w:t>
      </w:r>
      <w:r>
        <w:t xml:space="preserve">. O conjunto </w:t>
      </w:r>
      <w:r>
        <w:t>insample</w:t>
      </w:r>
      <w:r>
        <w:t xml:space="preserve"> abrange os dados utilizados no ajuste do modelo de regressão logística, enquanto o conjunto </w:t>
      </w:r>
      <w:r>
        <w:t>outsample</w:t>
      </w:r>
      <w:r>
        <w:t xml:space="preserve"> visa possibilitar a avaliação da capacidade preditiva do modelo ajustado. No conjunto </w:t>
      </w:r>
      <w:r>
        <w:t>insample</w:t>
      </w:r>
      <w:r>
        <w:t xml:space="preserve">, as variáveis explicativas são oriundas dos balanços patrimoniais de 2011 até 2014, enquanto a variável resposta (o desfecho insolvência ou solvência) refere-se ao período de 2012 até 2015. A ideia é construir um modelo preditivo capaz </w:t>
      </w:r>
      <w:r>
        <w:lastRenderedPageBreak/>
        <w:t>de calcular a probabilidade de insolv</w:t>
      </w:r>
      <w:r>
        <w:t xml:space="preserve">ência no ano </w:t>
      </w:r>
      <w:r>
        <w:t>t</w:t>
      </w:r>
      <w:r>
        <w:t xml:space="preserve">+1, a partir dos dados de balanço no ano </w:t>
      </w:r>
      <w:r>
        <w:t>t</w:t>
      </w:r>
      <w:r>
        <w:t>. Já o conjunto</w:t>
      </w:r>
      <w:r>
        <w:t xml:space="preserve"> outsample</w:t>
      </w:r>
      <w:r>
        <w:t xml:space="preserve"> abrange os dados do balanço patrimonial dos anos de 2015 até 2017 e a insolvência de 2016 até 2018. </w:t>
      </w:r>
    </w:p>
    <w:p w14:paraId="2DF571C0" w14:textId="77777777" w:rsidR="00056C94" w:rsidRDefault="000074CE">
      <w:pPr>
        <w:spacing w:after="0" w:line="259" w:lineRule="auto"/>
        <w:ind w:left="852" w:right="0" w:firstLine="0"/>
        <w:jc w:val="left"/>
      </w:pPr>
      <w:r>
        <w:t xml:space="preserve"> </w:t>
      </w:r>
    </w:p>
    <w:p w14:paraId="3C199D3B" w14:textId="77777777" w:rsidR="00056C94" w:rsidRDefault="000074CE">
      <w:pPr>
        <w:spacing w:after="10" w:line="249" w:lineRule="auto"/>
        <w:ind w:left="-5" w:right="0"/>
        <w:jc w:val="left"/>
      </w:pPr>
      <w:r>
        <w:t xml:space="preserve">Figura 2 - Matriz de correlações entre os indicadores </w:t>
      </w:r>
    </w:p>
    <w:tbl>
      <w:tblPr>
        <w:tblStyle w:val="TableGrid"/>
        <w:tblW w:w="9071" w:type="dxa"/>
        <w:tblInd w:w="29" w:type="dxa"/>
        <w:tblCellMar>
          <w:top w:w="39" w:type="dxa"/>
          <w:left w:w="28" w:type="dxa"/>
          <w:bottom w:w="0" w:type="dxa"/>
          <w:right w:w="20" w:type="dxa"/>
        </w:tblCellMar>
        <w:tblLook w:val="04A0" w:firstRow="1" w:lastRow="0" w:firstColumn="1" w:lastColumn="0" w:noHBand="0" w:noVBand="1"/>
      </w:tblPr>
      <w:tblGrid>
        <w:gridCol w:w="813"/>
        <w:gridCol w:w="402"/>
        <w:gridCol w:w="453"/>
        <w:gridCol w:w="357"/>
        <w:gridCol w:w="350"/>
        <w:gridCol w:w="540"/>
        <w:gridCol w:w="538"/>
        <w:gridCol w:w="393"/>
        <w:gridCol w:w="459"/>
        <w:gridCol w:w="453"/>
        <w:gridCol w:w="522"/>
        <w:gridCol w:w="596"/>
        <w:gridCol w:w="522"/>
        <w:gridCol w:w="405"/>
        <w:gridCol w:w="350"/>
        <w:gridCol w:w="482"/>
        <w:gridCol w:w="501"/>
        <w:gridCol w:w="455"/>
        <w:gridCol w:w="358"/>
        <w:gridCol w:w="581"/>
      </w:tblGrid>
      <w:tr w:rsidR="00056C94" w14:paraId="35BBDC5D" w14:textId="77777777">
        <w:trPr>
          <w:trHeight w:val="197"/>
        </w:trPr>
        <w:tc>
          <w:tcPr>
            <w:tcW w:w="907" w:type="dxa"/>
            <w:tcBorders>
              <w:top w:val="single" w:sz="9" w:space="0" w:color="000000"/>
              <w:left w:val="single" w:sz="9" w:space="0" w:color="000000"/>
              <w:bottom w:val="single" w:sz="4" w:space="0" w:color="000000"/>
              <w:right w:val="single" w:sz="5" w:space="0" w:color="000000"/>
            </w:tcBorders>
          </w:tcPr>
          <w:p w14:paraId="3DB1A90A" w14:textId="77777777" w:rsidR="00056C94" w:rsidRDefault="000074CE">
            <w:pPr>
              <w:spacing w:after="0" w:line="259" w:lineRule="auto"/>
              <w:ind w:left="79" w:right="0" w:firstLine="0"/>
              <w:jc w:val="left"/>
            </w:pPr>
            <w:r>
              <w:rPr>
                <w:sz w:val="15"/>
              </w:rPr>
              <w:t>indicadores</w:t>
            </w:r>
          </w:p>
        </w:tc>
        <w:tc>
          <w:tcPr>
            <w:tcW w:w="397" w:type="dxa"/>
            <w:tcBorders>
              <w:top w:val="single" w:sz="9" w:space="0" w:color="000000"/>
              <w:left w:val="single" w:sz="5" w:space="0" w:color="000000"/>
              <w:bottom w:val="single" w:sz="4" w:space="0" w:color="000000"/>
              <w:right w:val="single" w:sz="3" w:space="0" w:color="000000"/>
            </w:tcBorders>
          </w:tcPr>
          <w:p w14:paraId="63AEBED8" w14:textId="77777777" w:rsidR="00056C94" w:rsidRDefault="000074CE">
            <w:pPr>
              <w:spacing w:after="0" w:line="259" w:lineRule="auto"/>
              <w:ind w:left="107" w:right="0" w:firstLine="0"/>
              <w:jc w:val="left"/>
            </w:pPr>
            <w:r>
              <w:rPr>
                <w:sz w:val="15"/>
              </w:rPr>
              <w:t>PL</w:t>
            </w:r>
          </w:p>
        </w:tc>
        <w:tc>
          <w:tcPr>
            <w:tcW w:w="412" w:type="dxa"/>
            <w:tcBorders>
              <w:top w:val="single" w:sz="9" w:space="0" w:color="000000"/>
              <w:left w:val="single" w:sz="3" w:space="0" w:color="000000"/>
              <w:bottom w:val="single" w:sz="4" w:space="0" w:color="000000"/>
              <w:right w:val="single" w:sz="4" w:space="0" w:color="000000"/>
            </w:tcBorders>
          </w:tcPr>
          <w:p w14:paraId="41DC58FC" w14:textId="77777777" w:rsidR="00056C94" w:rsidRDefault="000074CE">
            <w:pPr>
              <w:spacing w:after="0" w:line="259" w:lineRule="auto"/>
              <w:ind w:left="16" w:right="0" w:firstLine="0"/>
            </w:pPr>
            <w:r>
              <w:rPr>
                <w:sz w:val="15"/>
              </w:rPr>
              <w:t>ENDF</w:t>
            </w:r>
          </w:p>
        </w:tc>
        <w:tc>
          <w:tcPr>
            <w:tcW w:w="398" w:type="dxa"/>
            <w:tcBorders>
              <w:top w:val="single" w:sz="9" w:space="0" w:color="000000"/>
              <w:left w:val="single" w:sz="4" w:space="0" w:color="000000"/>
              <w:bottom w:val="single" w:sz="4" w:space="0" w:color="000000"/>
              <w:right w:val="single" w:sz="5" w:space="0" w:color="000000"/>
            </w:tcBorders>
          </w:tcPr>
          <w:p w14:paraId="3D4E8055" w14:textId="77777777" w:rsidR="00056C94" w:rsidRDefault="000074CE">
            <w:pPr>
              <w:spacing w:after="0" w:line="259" w:lineRule="auto"/>
              <w:ind w:left="101" w:right="0" w:firstLine="0"/>
              <w:jc w:val="left"/>
            </w:pPr>
            <w:r>
              <w:rPr>
                <w:sz w:val="15"/>
              </w:rPr>
              <w:t>LC</w:t>
            </w:r>
          </w:p>
        </w:tc>
        <w:tc>
          <w:tcPr>
            <w:tcW w:w="397" w:type="dxa"/>
            <w:tcBorders>
              <w:top w:val="single" w:sz="9" w:space="0" w:color="000000"/>
              <w:left w:val="single" w:sz="5" w:space="0" w:color="000000"/>
              <w:bottom w:val="single" w:sz="4" w:space="0" w:color="000000"/>
              <w:right w:val="single" w:sz="3" w:space="0" w:color="000000"/>
            </w:tcBorders>
          </w:tcPr>
          <w:p w14:paraId="079E0CFB" w14:textId="77777777" w:rsidR="00056C94" w:rsidRDefault="000074CE">
            <w:pPr>
              <w:spacing w:after="0" w:line="259" w:lineRule="auto"/>
              <w:ind w:left="94" w:right="0" w:firstLine="0"/>
              <w:jc w:val="left"/>
            </w:pPr>
            <w:r>
              <w:rPr>
                <w:sz w:val="15"/>
              </w:rPr>
              <w:t>LG</w:t>
            </w:r>
          </w:p>
        </w:tc>
        <w:tc>
          <w:tcPr>
            <w:tcW w:w="478" w:type="dxa"/>
            <w:tcBorders>
              <w:top w:val="single" w:sz="9" w:space="0" w:color="000000"/>
              <w:left w:val="single" w:sz="3" w:space="0" w:color="000000"/>
              <w:bottom w:val="single" w:sz="4" w:space="0" w:color="000000"/>
              <w:right w:val="single" w:sz="3" w:space="0" w:color="000000"/>
            </w:tcBorders>
          </w:tcPr>
          <w:p w14:paraId="5564B354" w14:textId="77777777" w:rsidR="00056C94" w:rsidRDefault="000074CE">
            <w:pPr>
              <w:spacing w:after="0" w:line="259" w:lineRule="auto"/>
              <w:ind w:left="4" w:right="0" w:firstLine="0"/>
            </w:pPr>
            <w:r>
              <w:rPr>
                <w:sz w:val="15"/>
              </w:rPr>
              <w:t>ENDAT</w:t>
            </w:r>
          </w:p>
        </w:tc>
        <w:tc>
          <w:tcPr>
            <w:tcW w:w="472" w:type="dxa"/>
            <w:tcBorders>
              <w:top w:val="single" w:sz="9" w:space="0" w:color="000000"/>
              <w:left w:val="single" w:sz="3" w:space="0" w:color="000000"/>
              <w:bottom w:val="single" w:sz="4" w:space="0" w:color="000000"/>
              <w:right w:val="single" w:sz="4" w:space="0" w:color="000000"/>
            </w:tcBorders>
          </w:tcPr>
          <w:p w14:paraId="1340758F" w14:textId="77777777" w:rsidR="00056C94" w:rsidRDefault="000074CE">
            <w:pPr>
              <w:spacing w:after="0" w:line="259" w:lineRule="auto"/>
              <w:ind w:left="5" w:right="0" w:firstLine="0"/>
            </w:pPr>
            <w:r>
              <w:rPr>
                <w:sz w:val="15"/>
              </w:rPr>
              <w:t>ENTOT</w:t>
            </w:r>
          </w:p>
        </w:tc>
        <w:tc>
          <w:tcPr>
            <w:tcW w:w="398" w:type="dxa"/>
            <w:tcBorders>
              <w:top w:val="single" w:sz="9" w:space="0" w:color="000000"/>
              <w:left w:val="single" w:sz="4" w:space="0" w:color="000000"/>
              <w:bottom w:val="single" w:sz="4" w:space="0" w:color="000000"/>
              <w:right w:val="single" w:sz="5" w:space="0" w:color="000000"/>
            </w:tcBorders>
          </w:tcPr>
          <w:p w14:paraId="2AEAB2D6" w14:textId="77777777" w:rsidR="00056C94" w:rsidRDefault="000074CE">
            <w:pPr>
              <w:spacing w:after="0" w:line="259" w:lineRule="auto"/>
              <w:ind w:left="48" w:right="0" w:firstLine="0"/>
            </w:pPr>
            <w:r>
              <w:rPr>
                <w:sz w:val="15"/>
              </w:rPr>
              <w:t>ROE</w:t>
            </w:r>
          </w:p>
        </w:tc>
        <w:tc>
          <w:tcPr>
            <w:tcW w:w="397" w:type="dxa"/>
            <w:tcBorders>
              <w:top w:val="single" w:sz="9" w:space="0" w:color="000000"/>
              <w:left w:val="single" w:sz="5" w:space="0" w:color="000000"/>
              <w:bottom w:val="single" w:sz="4" w:space="0" w:color="000000"/>
              <w:right w:val="single" w:sz="4" w:space="0" w:color="000000"/>
            </w:tcBorders>
          </w:tcPr>
          <w:p w14:paraId="08DB84F3" w14:textId="77777777" w:rsidR="00056C94" w:rsidRDefault="000074CE">
            <w:pPr>
              <w:spacing w:after="0" w:line="259" w:lineRule="auto"/>
              <w:ind w:left="22" w:right="0" w:firstLine="0"/>
            </w:pPr>
            <w:r>
              <w:rPr>
                <w:sz w:val="15"/>
              </w:rPr>
              <w:t>LOLB</w:t>
            </w:r>
          </w:p>
        </w:tc>
        <w:tc>
          <w:tcPr>
            <w:tcW w:w="398" w:type="dxa"/>
            <w:tcBorders>
              <w:top w:val="single" w:sz="9" w:space="0" w:color="000000"/>
              <w:left w:val="single" w:sz="4" w:space="0" w:color="000000"/>
              <w:bottom w:val="single" w:sz="4" w:space="0" w:color="000000"/>
              <w:right w:val="single" w:sz="4" w:space="0" w:color="000000"/>
            </w:tcBorders>
          </w:tcPr>
          <w:p w14:paraId="68882382" w14:textId="77777777" w:rsidR="00056C94" w:rsidRDefault="000074CE">
            <w:pPr>
              <w:spacing w:after="0" w:line="259" w:lineRule="auto"/>
              <w:ind w:left="16" w:right="0" w:firstLine="0"/>
            </w:pPr>
            <w:r>
              <w:rPr>
                <w:sz w:val="15"/>
              </w:rPr>
              <w:t>LODF</w:t>
            </w:r>
          </w:p>
        </w:tc>
        <w:tc>
          <w:tcPr>
            <w:tcW w:w="444" w:type="dxa"/>
            <w:tcBorders>
              <w:top w:val="single" w:sz="9" w:space="0" w:color="000000"/>
              <w:left w:val="single" w:sz="4" w:space="0" w:color="000000"/>
              <w:bottom w:val="single" w:sz="4" w:space="0" w:color="000000"/>
              <w:right w:val="single" w:sz="4" w:space="0" w:color="000000"/>
            </w:tcBorders>
          </w:tcPr>
          <w:p w14:paraId="49C72C22" w14:textId="77777777" w:rsidR="00056C94" w:rsidRDefault="000074CE">
            <w:pPr>
              <w:spacing w:after="0" w:line="259" w:lineRule="auto"/>
              <w:ind w:left="1" w:right="0" w:firstLine="0"/>
            </w:pPr>
            <w:r>
              <w:rPr>
                <w:sz w:val="15"/>
              </w:rPr>
              <w:t>EBTDF</w:t>
            </w:r>
          </w:p>
        </w:tc>
        <w:tc>
          <w:tcPr>
            <w:tcW w:w="504" w:type="dxa"/>
            <w:tcBorders>
              <w:top w:val="single" w:sz="9" w:space="0" w:color="000000"/>
              <w:left w:val="single" w:sz="4" w:space="0" w:color="000000"/>
              <w:bottom w:val="single" w:sz="4" w:space="0" w:color="000000"/>
              <w:right w:val="single" w:sz="4" w:space="0" w:color="000000"/>
            </w:tcBorders>
          </w:tcPr>
          <w:p w14:paraId="78F5027E" w14:textId="77777777" w:rsidR="00056C94" w:rsidRDefault="000074CE">
            <w:pPr>
              <w:spacing w:after="0" w:line="259" w:lineRule="auto"/>
              <w:ind w:left="2" w:right="0" w:firstLine="0"/>
            </w:pPr>
            <w:r>
              <w:rPr>
                <w:sz w:val="15"/>
              </w:rPr>
              <w:t>EBTIDA</w:t>
            </w:r>
          </w:p>
        </w:tc>
        <w:tc>
          <w:tcPr>
            <w:tcW w:w="425" w:type="dxa"/>
            <w:tcBorders>
              <w:top w:val="single" w:sz="9" w:space="0" w:color="000000"/>
              <w:left w:val="single" w:sz="4" w:space="0" w:color="000000"/>
              <w:bottom w:val="single" w:sz="4" w:space="0" w:color="000000"/>
              <w:right w:val="single" w:sz="4" w:space="0" w:color="000000"/>
            </w:tcBorders>
          </w:tcPr>
          <w:p w14:paraId="6A6D9C6C" w14:textId="77777777" w:rsidR="00056C94" w:rsidRDefault="000074CE">
            <w:pPr>
              <w:spacing w:after="0" w:line="259" w:lineRule="auto"/>
              <w:ind w:left="2" w:right="0" w:firstLine="0"/>
            </w:pPr>
            <w:r>
              <w:rPr>
                <w:sz w:val="15"/>
              </w:rPr>
              <w:t>EBTRL</w:t>
            </w:r>
          </w:p>
        </w:tc>
        <w:tc>
          <w:tcPr>
            <w:tcW w:w="398" w:type="dxa"/>
            <w:tcBorders>
              <w:top w:val="single" w:sz="9" w:space="0" w:color="000000"/>
              <w:left w:val="single" w:sz="4" w:space="0" w:color="000000"/>
              <w:bottom w:val="single" w:sz="4" w:space="0" w:color="000000"/>
              <w:right w:val="single" w:sz="4" w:space="0" w:color="000000"/>
            </w:tcBorders>
          </w:tcPr>
          <w:p w14:paraId="0A16D6CB" w14:textId="77777777" w:rsidR="00056C94" w:rsidRDefault="000074CE">
            <w:pPr>
              <w:spacing w:after="0" w:line="259" w:lineRule="auto"/>
              <w:ind w:left="43" w:right="0" w:firstLine="0"/>
            </w:pPr>
            <w:r>
              <w:rPr>
                <w:sz w:val="15"/>
              </w:rPr>
              <w:t>ROA</w:t>
            </w:r>
          </w:p>
        </w:tc>
        <w:tc>
          <w:tcPr>
            <w:tcW w:w="398" w:type="dxa"/>
            <w:tcBorders>
              <w:top w:val="single" w:sz="9" w:space="0" w:color="000000"/>
              <w:left w:val="single" w:sz="4" w:space="0" w:color="000000"/>
              <w:bottom w:val="single" w:sz="4" w:space="0" w:color="000000"/>
              <w:right w:val="single" w:sz="4" w:space="0" w:color="000000"/>
            </w:tcBorders>
          </w:tcPr>
          <w:p w14:paraId="293AF161" w14:textId="77777777" w:rsidR="00056C94" w:rsidRDefault="000074CE">
            <w:pPr>
              <w:spacing w:after="0" w:line="259" w:lineRule="auto"/>
              <w:ind w:left="62" w:right="0" w:firstLine="0"/>
            </w:pPr>
            <w:r>
              <w:rPr>
                <w:sz w:val="15"/>
              </w:rPr>
              <w:t>MO</w:t>
            </w:r>
          </w:p>
        </w:tc>
        <w:tc>
          <w:tcPr>
            <w:tcW w:w="432" w:type="dxa"/>
            <w:tcBorders>
              <w:top w:val="single" w:sz="9" w:space="0" w:color="000000"/>
              <w:left w:val="single" w:sz="4" w:space="0" w:color="000000"/>
              <w:bottom w:val="single" w:sz="4" w:space="0" w:color="000000"/>
              <w:right w:val="single" w:sz="5" w:space="0" w:color="000000"/>
            </w:tcBorders>
          </w:tcPr>
          <w:p w14:paraId="554AE297" w14:textId="77777777" w:rsidR="00056C94" w:rsidRDefault="000074CE">
            <w:pPr>
              <w:spacing w:after="0" w:line="259" w:lineRule="auto"/>
              <w:ind w:left="62" w:right="0" w:firstLine="0"/>
              <w:jc w:val="left"/>
            </w:pPr>
            <w:r>
              <w:rPr>
                <w:sz w:val="15"/>
              </w:rPr>
              <w:t>LLRL</w:t>
            </w:r>
          </w:p>
        </w:tc>
        <w:tc>
          <w:tcPr>
            <w:tcW w:w="449" w:type="dxa"/>
            <w:tcBorders>
              <w:top w:val="single" w:sz="9" w:space="0" w:color="000000"/>
              <w:left w:val="single" w:sz="5" w:space="0" w:color="000000"/>
              <w:bottom w:val="single" w:sz="4" w:space="0" w:color="000000"/>
              <w:right w:val="single" w:sz="3" w:space="0" w:color="000000"/>
            </w:tcBorders>
          </w:tcPr>
          <w:p w14:paraId="34E39838" w14:textId="77777777" w:rsidR="00056C94" w:rsidRDefault="000074CE">
            <w:pPr>
              <w:spacing w:after="0" w:line="259" w:lineRule="auto"/>
              <w:ind w:left="14" w:right="0" w:firstLine="0"/>
            </w:pPr>
            <w:r>
              <w:rPr>
                <w:sz w:val="15"/>
              </w:rPr>
              <w:t>DEFIN</w:t>
            </w:r>
          </w:p>
        </w:tc>
        <w:tc>
          <w:tcPr>
            <w:tcW w:w="398" w:type="dxa"/>
            <w:tcBorders>
              <w:top w:val="single" w:sz="9" w:space="0" w:color="000000"/>
              <w:left w:val="single" w:sz="3" w:space="0" w:color="000000"/>
              <w:bottom w:val="single" w:sz="4" w:space="0" w:color="000000"/>
              <w:right w:val="single" w:sz="4" w:space="0" w:color="000000"/>
            </w:tcBorders>
          </w:tcPr>
          <w:p w14:paraId="1A535C43" w14:textId="77777777" w:rsidR="00056C94" w:rsidRDefault="000074CE">
            <w:pPr>
              <w:spacing w:after="0" w:line="259" w:lineRule="auto"/>
              <w:ind w:right="0" w:firstLine="0"/>
            </w:pPr>
            <w:r>
              <w:rPr>
                <w:sz w:val="15"/>
              </w:rPr>
              <w:t>INFIN</w:t>
            </w:r>
          </w:p>
        </w:tc>
        <w:tc>
          <w:tcPr>
            <w:tcW w:w="352" w:type="dxa"/>
            <w:tcBorders>
              <w:top w:val="single" w:sz="9" w:space="0" w:color="000000"/>
              <w:left w:val="single" w:sz="4" w:space="0" w:color="000000"/>
              <w:bottom w:val="single" w:sz="4" w:space="0" w:color="000000"/>
              <w:right w:val="single" w:sz="4" w:space="0" w:color="000000"/>
            </w:tcBorders>
          </w:tcPr>
          <w:p w14:paraId="0B07277F" w14:textId="77777777" w:rsidR="00056C94" w:rsidRDefault="000074CE">
            <w:pPr>
              <w:spacing w:after="0" w:line="259" w:lineRule="auto"/>
              <w:ind w:left="28" w:right="0" w:firstLine="0"/>
            </w:pPr>
            <w:r>
              <w:rPr>
                <w:sz w:val="15"/>
              </w:rPr>
              <w:t>PNT</w:t>
            </w:r>
          </w:p>
        </w:tc>
        <w:tc>
          <w:tcPr>
            <w:tcW w:w="616" w:type="dxa"/>
            <w:tcBorders>
              <w:top w:val="single" w:sz="9" w:space="0" w:color="000000"/>
              <w:left w:val="single" w:sz="4" w:space="0" w:color="000000"/>
              <w:bottom w:val="single" w:sz="4" w:space="0" w:color="000000"/>
              <w:right w:val="double" w:sz="5" w:space="0" w:color="000000"/>
            </w:tcBorders>
          </w:tcPr>
          <w:p w14:paraId="2C82EC9C" w14:textId="77777777" w:rsidR="00056C94" w:rsidRDefault="000074CE">
            <w:pPr>
              <w:spacing w:after="0" w:line="259" w:lineRule="auto"/>
              <w:ind w:left="3" w:right="0" w:firstLine="0"/>
            </w:pPr>
            <w:r>
              <w:rPr>
                <w:sz w:val="15"/>
              </w:rPr>
              <w:t>desfecho</w:t>
            </w:r>
          </w:p>
        </w:tc>
      </w:tr>
      <w:tr w:rsidR="00056C94" w14:paraId="0CAE9192" w14:textId="77777777">
        <w:trPr>
          <w:trHeight w:val="192"/>
        </w:trPr>
        <w:tc>
          <w:tcPr>
            <w:tcW w:w="907" w:type="dxa"/>
            <w:tcBorders>
              <w:top w:val="single" w:sz="4" w:space="0" w:color="000000"/>
              <w:left w:val="single" w:sz="9" w:space="0" w:color="000000"/>
              <w:bottom w:val="single" w:sz="4" w:space="0" w:color="000000"/>
              <w:right w:val="single" w:sz="5" w:space="0" w:color="000000"/>
            </w:tcBorders>
          </w:tcPr>
          <w:p w14:paraId="03019E67" w14:textId="77777777" w:rsidR="00056C94" w:rsidRDefault="000074CE">
            <w:pPr>
              <w:spacing w:after="0" w:line="259" w:lineRule="auto"/>
              <w:ind w:left="0" w:right="0" w:firstLine="0"/>
              <w:jc w:val="left"/>
            </w:pPr>
            <w:r>
              <w:rPr>
                <w:sz w:val="15"/>
              </w:rPr>
              <w:t>PL</w:t>
            </w:r>
          </w:p>
        </w:tc>
        <w:tc>
          <w:tcPr>
            <w:tcW w:w="397" w:type="dxa"/>
            <w:tcBorders>
              <w:top w:val="single" w:sz="4" w:space="0" w:color="000000"/>
              <w:left w:val="single" w:sz="5" w:space="0" w:color="000000"/>
              <w:bottom w:val="single" w:sz="4" w:space="0" w:color="000000"/>
              <w:right w:val="single" w:sz="3" w:space="0" w:color="000000"/>
            </w:tcBorders>
          </w:tcPr>
          <w:p w14:paraId="702674E3" w14:textId="77777777" w:rsidR="00056C94" w:rsidRDefault="000074CE">
            <w:pPr>
              <w:spacing w:after="0" w:line="259" w:lineRule="auto"/>
              <w:ind w:left="0" w:right="1" w:firstLine="0"/>
              <w:jc w:val="right"/>
            </w:pPr>
            <w:r>
              <w:rPr>
                <w:sz w:val="15"/>
              </w:rPr>
              <w:t>1</w:t>
            </w:r>
          </w:p>
        </w:tc>
        <w:tc>
          <w:tcPr>
            <w:tcW w:w="1207" w:type="dxa"/>
            <w:gridSpan w:val="3"/>
            <w:tcBorders>
              <w:top w:val="single" w:sz="4" w:space="0" w:color="000000"/>
              <w:left w:val="single" w:sz="3" w:space="0" w:color="000000"/>
              <w:bottom w:val="nil"/>
              <w:right w:val="nil"/>
            </w:tcBorders>
          </w:tcPr>
          <w:p w14:paraId="0E5F0D66" w14:textId="77777777" w:rsidR="00056C94" w:rsidRDefault="00056C94">
            <w:pPr>
              <w:spacing w:after="160" w:line="259" w:lineRule="auto"/>
              <w:ind w:left="0" w:right="0" w:firstLine="0"/>
              <w:jc w:val="left"/>
            </w:pPr>
          </w:p>
        </w:tc>
        <w:tc>
          <w:tcPr>
            <w:tcW w:w="4313" w:type="dxa"/>
            <w:gridSpan w:val="10"/>
            <w:vMerge w:val="restart"/>
            <w:tcBorders>
              <w:top w:val="single" w:sz="4" w:space="0" w:color="000000"/>
              <w:left w:val="nil"/>
              <w:bottom w:val="nil"/>
              <w:right w:val="nil"/>
            </w:tcBorders>
          </w:tcPr>
          <w:p w14:paraId="6F91BFDE" w14:textId="77777777" w:rsidR="00056C94" w:rsidRDefault="00056C94">
            <w:pPr>
              <w:spacing w:after="160" w:line="259" w:lineRule="auto"/>
              <w:ind w:left="0" w:right="0" w:firstLine="0"/>
              <w:jc w:val="left"/>
            </w:pPr>
          </w:p>
        </w:tc>
        <w:tc>
          <w:tcPr>
            <w:tcW w:w="2248" w:type="dxa"/>
            <w:gridSpan w:val="5"/>
            <w:vMerge w:val="restart"/>
            <w:tcBorders>
              <w:top w:val="single" w:sz="4" w:space="0" w:color="000000"/>
              <w:left w:val="nil"/>
              <w:bottom w:val="nil"/>
              <w:right w:val="double" w:sz="5" w:space="0" w:color="000000"/>
            </w:tcBorders>
          </w:tcPr>
          <w:p w14:paraId="457AA23B" w14:textId="77777777" w:rsidR="00056C94" w:rsidRDefault="00056C94">
            <w:pPr>
              <w:spacing w:after="160" w:line="259" w:lineRule="auto"/>
              <w:ind w:left="0" w:right="0" w:firstLine="0"/>
              <w:jc w:val="left"/>
            </w:pPr>
          </w:p>
        </w:tc>
      </w:tr>
      <w:tr w:rsidR="00056C94" w14:paraId="3B60F1C4" w14:textId="77777777">
        <w:trPr>
          <w:trHeight w:val="192"/>
        </w:trPr>
        <w:tc>
          <w:tcPr>
            <w:tcW w:w="907" w:type="dxa"/>
            <w:tcBorders>
              <w:top w:val="single" w:sz="4" w:space="0" w:color="000000"/>
              <w:left w:val="single" w:sz="9" w:space="0" w:color="000000"/>
              <w:bottom w:val="single" w:sz="4" w:space="0" w:color="000000"/>
              <w:right w:val="single" w:sz="5" w:space="0" w:color="000000"/>
            </w:tcBorders>
          </w:tcPr>
          <w:p w14:paraId="2013433E" w14:textId="77777777" w:rsidR="00056C94" w:rsidRDefault="000074CE">
            <w:pPr>
              <w:spacing w:after="0" w:line="259" w:lineRule="auto"/>
              <w:ind w:left="0" w:right="0" w:firstLine="0"/>
              <w:jc w:val="left"/>
            </w:pPr>
            <w:r>
              <w:rPr>
                <w:sz w:val="15"/>
              </w:rPr>
              <w:t>ENDF</w:t>
            </w:r>
          </w:p>
        </w:tc>
        <w:tc>
          <w:tcPr>
            <w:tcW w:w="397" w:type="dxa"/>
            <w:tcBorders>
              <w:top w:val="single" w:sz="4" w:space="0" w:color="000000"/>
              <w:left w:val="single" w:sz="5" w:space="0" w:color="000000"/>
              <w:bottom w:val="nil"/>
              <w:right w:val="single" w:sz="3" w:space="0" w:color="000000"/>
            </w:tcBorders>
          </w:tcPr>
          <w:p w14:paraId="1E0753A7" w14:textId="77777777" w:rsidR="00056C94" w:rsidRDefault="000074CE">
            <w:pPr>
              <w:spacing w:after="0" w:line="259" w:lineRule="auto"/>
              <w:ind w:left="94" w:right="0" w:firstLine="0"/>
              <w:jc w:val="left"/>
            </w:pPr>
            <w:r>
              <w:rPr>
                <w:sz w:val="15"/>
              </w:rPr>
              <w:t>0,02</w:t>
            </w:r>
          </w:p>
        </w:tc>
        <w:tc>
          <w:tcPr>
            <w:tcW w:w="412" w:type="dxa"/>
            <w:tcBorders>
              <w:top w:val="single" w:sz="4" w:space="0" w:color="000000"/>
              <w:left w:val="single" w:sz="3" w:space="0" w:color="000000"/>
              <w:bottom w:val="single" w:sz="4" w:space="0" w:color="000000"/>
              <w:right w:val="single" w:sz="4" w:space="0" w:color="000000"/>
            </w:tcBorders>
          </w:tcPr>
          <w:p w14:paraId="1A20F501" w14:textId="77777777" w:rsidR="00056C94" w:rsidRDefault="000074CE">
            <w:pPr>
              <w:spacing w:after="0" w:line="259" w:lineRule="auto"/>
              <w:ind w:left="0" w:right="3" w:firstLine="0"/>
              <w:jc w:val="right"/>
            </w:pPr>
            <w:r>
              <w:rPr>
                <w:sz w:val="15"/>
              </w:rPr>
              <w:t>1</w:t>
            </w:r>
          </w:p>
        </w:tc>
        <w:tc>
          <w:tcPr>
            <w:tcW w:w="795" w:type="dxa"/>
            <w:gridSpan w:val="2"/>
            <w:tcBorders>
              <w:top w:val="nil"/>
              <w:left w:val="single" w:sz="4" w:space="0" w:color="000000"/>
              <w:bottom w:val="nil"/>
              <w:right w:val="nil"/>
            </w:tcBorders>
          </w:tcPr>
          <w:p w14:paraId="7D63D7D7" w14:textId="77777777" w:rsidR="00056C94" w:rsidRDefault="00056C94">
            <w:pPr>
              <w:spacing w:after="160" w:line="259" w:lineRule="auto"/>
              <w:ind w:left="0" w:right="0" w:firstLine="0"/>
              <w:jc w:val="left"/>
            </w:pPr>
          </w:p>
        </w:tc>
        <w:tc>
          <w:tcPr>
            <w:tcW w:w="0" w:type="auto"/>
            <w:gridSpan w:val="10"/>
            <w:vMerge/>
            <w:tcBorders>
              <w:top w:val="nil"/>
              <w:left w:val="nil"/>
              <w:bottom w:val="nil"/>
              <w:right w:val="nil"/>
            </w:tcBorders>
          </w:tcPr>
          <w:p w14:paraId="7A5C40F2" w14:textId="77777777" w:rsidR="00056C94" w:rsidRDefault="00056C94">
            <w:pPr>
              <w:spacing w:after="160" w:line="259" w:lineRule="auto"/>
              <w:ind w:left="0" w:right="0" w:firstLine="0"/>
              <w:jc w:val="left"/>
            </w:pPr>
          </w:p>
        </w:tc>
        <w:tc>
          <w:tcPr>
            <w:tcW w:w="0" w:type="auto"/>
            <w:gridSpan w:val="5"/>
            <w:vMerge/>
            <w:tcBorders>
              <w:top w:val="nil"/>
              <w:left w:val="nil"/>
              <w:bottom w:val="nil"/>
              <w:right w:val="double" w:sz="5" w:space="0" w:color="000000"/>
            </w:tcBorders>
          </w:tcPr>
          <w:p w14:paraId="40348F0E" w14:textId="77777777" w:rsidR="00056C94" w:rsidRDefault="00056C94">
            <w:pPr>
              <w:spacing w:after="160" w:line="259" w:lineRule="auto"/>
              <w:ind w:left="0" w:right="0" w:firstLine="0"/>
              <w:jc w:val="left"/>
            </w:pPr>
          </w:p>
        </w:tc>
      </w:tr>
      <w:tr w:rsidR="00056C94" w14:paraId="33B62A88" w14:textId="77777777">
        <w:trPr>
          <w:trHeight w:val="193"/>
        </w:trPr>
        <w:tc>
          <w:tcPr>
            <w:tcW w:w="907" w:type="dxa"/>
            <w:tcBorders>
              <w:top w:val="single" w:sz="4" w:space="0" w:color="000000"/>
              <w:left w:val="single" w:sz="9" w:space="0" w:color="000000"/>
              <w:bottom w:val="single" w:sz="4" w:space="0" w:color="000000"/>
              <w:right w:val="single" w:sz="5" w:space="0" w:color="000000"/>
            </w:tcBorders>
          </w:tcPr>
          <w:p w14:paraId="1127B257" w14:textId="77777777" w:rsidR="00056C94" w:rsidRDefault="000074CE">
            <w:pPr>
              <w:spacing w:after="0" w:line="259" w:lineRule="auto"/>
              <w:ind w:left="0" w:right="0" w:firstLine="0"/>
              <w:jc w:val="left"/>
            </w:pPr>
            <w:r>
              <w:rPr>
                <w:sz w:val="15"/>
              </w:rPr>
              <w:t>LC</w:t>
            </w:r>
          </w:p>
        </w:tc>
        <w:tc>
          <w:tcPr>
            <w:tcW w:w="397" w:type="dxa"/>
            <w:tcBorders>
              <w:top w:val="nil"/>
              <w:left w:val="single" w:sz="5" w:space="0" w:color="000000"/>
              <w:bottom w:val="nil"/>
              <w:right w:val="nil"/>
            </w:tcBorders>
            <w:shd w:val="clear" w:color="auto" w:fill="BFBFBF"/>
          </w:tcPr>
          <w:p w14:paraId="3AF167AE" w14:textId="77777777" w:rsidR="00056C94" w:rsidRDefault="000074CE">
            <w:pPr>
              <w:spacing w:after="0" w:line="259" w:lineRule="auto"/>
              <w:ind w:left="94" w:right="0" w:firstLine="0"/>
              <w:jc w:val="left"/>
            </w:pPr>
            <w:r>
              <w:rPr>
                <w:sz w:val="15"/>
              </w:rPr>
              <w:t>0,14</w:t>
            </w:r>
          </w:p>
        </w:tc>
        <w:tc>
          <w:tcPr>
            <w:tcW w:w="412" w:type="dxa"/>
            <w:tcBorders>
              <w:top w:val="single" w:sz="4" w:space="0" w:color="000000"/>
              <w:left w:val="nil"/>
              <w:bottom w:val="nil"/>
              <w:right w:val="single" w:sz="4" w:space="0" w:color="000000"/>
            </w:tcBorders>
            <w:shd w:val="clear" w:color="auto" w:fill="FFFFFF"/>
          </w:tcPr>
          <w:p w14:paraId="5A236144" w14:textId="77777777" w:rsidR="00056C94" w:rsidRDefault="000074CE">
            <w:pPr>
              <w:spacing w:after="0" w:line="259" w:lineRule="auto"/>
              <w:ind w:left="62" w:right="0" w:firstLine="0"/>
              <w:jc w:val="left"/>
            </w:pPr>
            <w:r>
              <w:rPr>
                <w:sz w:val="15"/>
              </w:rPr>
              <w:t>-0,07</w:t>
            </w:r>
          </w:p>
        </w:tc>
        <w:tc>
          <w:tcPr>
            <w:tcW w:w="398" w:type="dxa"/>
            <w:tcBorders>
              <w:top w:val="single" w:sz="4" w:space="0" w:color="000000"/>
              <w:left w:val="single" w:sz="4" w:space="0" w:color="000000"/>
              <w:bottom w:val="single" w:sz="4" w:space="0" w:color="000000"/>
              <w:right w:val="single" w:sz="5" w:space="0" w:color="000000"/>
            </w:tcBorders>
            <w:shd w:val="clear" w:color="auto" w:fill="FFFFFF"/>
          </w:tcPr>
          <w:p w14:paraId="1A574C7D" w14:textId="77777777" w:rsidR="00056C94" w:rsidRDefault="000074CE">
            <w:pPr>
              <w:spacing w:after="0" w:line="259" w:lineRule="auto"/>
              <w:ind w:left="0" w:right="3" w:firstLine="0"/>
              <w:jc w:val="right"/>
            </w:pPr>
            <w:r>
              <w:rPr>
                <w:sz w:val="15"/>
              </w:rPr>
              <w:t>1</w:t>
            </w:r>
          </w:p>
        </w:tc>
        <w:tc>
          <w:tcPr>
            <w:tcW w:w="397" w:type="dxa"/>
            <w:tcBorders>
              <w:top w:val="nil"/>
              <w:left w:val="single" w:sz="5" w:space="0" w:color="000000"/>
              <w:bottom w:val="single" w:sz="4" w:space="0" w:color="000000"/>
              <w:right w:val="nil"/>
            </w:tcBorders>
            <w:shd w:val="clear" w:color="auto" w:fill="FFFFFF"/>
          </w:tcPr>
          <w:p w14:paraId="221E28A2" w14:textId="77777777" w:rsidR="00056C94" w:rsidRDefault="00056C94">
            <w:pPr>
              <w:spacing w:after="160" w:line="259" w:lineRule="auto"/>
              <w:ind w:left="0" w:right="0" w:firstLine="0"/>
              <w:jc w:val="left"/>
            </w:pPr>
          </w:p>
        </w:tc>
        <w:tc>
          <w:tcPr>
            <w:tcW w:w="4313" w:type="dxa"/>
            <w:gridSpan w:val="10"/>
            <w:tcBorders>
              <w:top w:val="nil"/>
              <w:left w:val="nil"/>
              <w:bottom w:val="nil"/>
              <w:right w:val="nil"/>
            </w:tcBorders>
            <w:shd w:val="clear" w:color="auto" w:fill="FFFFFF"/>
          </w:tcPr>
          <w:p w14:paraId="7A09A4CB"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5F03E6B2" w14:textId="77777777" w:rsidR="00056C94" w:rsidRDefault="00056C94">
            <w:pPr>
              <w:spacing w:after="160" w:line="259" w:lineRule="auto"/>
              <w:ind w:left="0" w:right="0" w:firstLine="0"/>
              <w:jc w:val="left"/>
            </w:pPr>
          </w:p>
        </w:tc>
      </w:tr>
      <w:tr w:rsidR="00056C94" w14:paraId="6C5519BF" w14:textId="77777777">
        <w:trPr>
          <w:trHeight w:val="192"/>
        </w:trPr>
        <w:tc>
          <w:tcPr>
            <w:tcW w:w="907" w:type="dxa"/>
            <w:tcBorders>
              <w:top w:val="single" w:sz="4" w:space="0" w:color="000000"/>
              <w:left w:val="single" w:sz="9" w:space="0" w:color="000000"/>
              <w:bottom w:val="single" w:sz="3" w:space="0" w:color="000000"/>
              <w:right w:val="single" w:sz="5" w:space="0" w:color="000000"/>
            </w:tcBorders>
            <w:shd w:val="clear" w:color="auto" w:fill="FFFFFF"/>
          </w:tcPr>
          <w:p w14:paraId="6E8A8483" w14:textId="77777777" w:rsidR="00056C94" w:rsidRDefault="000074CE">
            <w:pPr>
              <w:spacing w:after="0" w:line="259" w:lineRule="auto"/>
              <w:ind w:left="0" w:right="0" w:firstLine="0"/>
              <w:jc w:val="left"/>
            </w:pPr>
            <w:r>
              <w:rPr>
                <w:sz w:val="15"/>
              </w:rPr>
              <w:t>LG</w:t>
            </w:r>
          </w:p>
        </w:tc>
        <w:tc>
          <w:tcPr>
            <w:tcW w:w="809" w:type="dxa"/>
            <w:gridSpan w:val="2"/>
            <w:tcBorders>
              <w:top w:val="nil"/>
              <w:left w:val="single" w:sz="5" w:space="0" w:color="000000"/>
              <w:bottom w:val="nil"/>
              <w:right w:val="nil"/>
            </w:tcBorders>
            <w:shd w:val="clear" w:color="auto" w:fill="FFFFFF"/>
          </w:tcPr>
          <w:p w14:paraId="530A7F03" w14:textId="77777777" w:rsidR="00056C94" w:rsidRDefault="000074CE">
            <w:pPr>
              <w:tabs>
                <w:tab w:val="right" w:pos="761"/>
              </w:tabs>
              <w:spacing w:after="0" w:line="259" w:lineRule="auto"/>
              <w:ind w:left="0" w:right="0" w:firstLine="0"/>
              <w:jc w:val="left"/>
            </w:pPr>
            <w:r>
              <w:rPr>
                <w:sz w:val="15"/>
              </w:rPr>
              <w:t>0,08</w:t>
            </w:r>
            <w:r>
              <w:rPr>
                <w:sz w:val="15"/>
              </w:rPr>
              <w:tab/>
              <w:t>-0,02</w:t>
            </w:r>
          </w:p>
        </w:tc>
        <w:tc>
          <w:tcPr>
            <w:tcW w:w="398" w:type="dxa"/>
            <w:tcBorders>
              <w:top w:val="single" w:sz="4" w:space="0" w:color="000000"/>
              <w:left w:val="nil"/>
              <w:bottom w:val="nil"/>
              <w:right w:val="single" w:sz="5" w:space="0" w:color="000000"/>
            </w:tcBorders>
            <w:shd w:val="clear" w:color="auto" w:fill="BFBFBF"/>
          </w:tcPr>
          <w:p w14:paraId="54B785CF" w14:textId="77777777" w:rsidR="00056C94" w:rsidRDefault="000074CE">
            <w:pPr>
              <w:spacing w:after="0" w:line="259" w:lineRule="auto"/>
              <w:ind w:left="0" w:right="3" w:firstLine="0"/>
              <w:jc w:val="right"/>
            </w:pPr>
            <w:r>
              <w:rPr>
                <w:sz w:val="15"/>
              </w:rPr>
              <w:t>0,7</w:t>
            </w:r>
          </w:p>
        </w:tc>
        <w:tc>
          <w:tcPr>
            <w:tcW w:w="397" w:type="dxa"/>
            <w:tcBorders>
              <w:top w:val="single" w:sz="4" w:space="0" w:color="000000"/>
              <w:left w:val="single" w:sz="5" w:space="0" w:color="000000"/>
              <w:bottom w:val="single" w:sz="3" w:space="0" w:color="000000"/>
              <w:right w:val="single" w:sz="3" w:space="0" w:color="000000"/>
            </w:tcBorders>
            <w:shd w:val="clear" w:color="auto" w:fill="FFFFFF"/>
          </w:tcPr>
          <w:p w14:paraId="1F95295F" w14:textId="77777777" w:rsidR="00056C94" w:rsidRDefault="000074CE">
            <w:pPr>
              <w:spacing w:after="0" w:line="259" w:lineRule="auto"/>
              <w:ind w:left="0" w:right="1" w:firstLine="0"/>
              <w:jc w:val="right"/>
            </w:pPr>
            <w:r>
              <w:rPr>
                <w:sz w:val="15"/>
              </w:rPr>
              <w:t>1</w:t>
            </w:r>
          </w:p>
        </w:tc>
        <w:tc>
          <w:tcPr>
            <w:tcW w:w="4313" w:type="dxa"/>
            <w:gridSpan w:val="10"/>
            <w:tcBorders>
              <w:top w:val="nil"/>
              <w:left w:val="single" w:sz="3" w:space="0" w:color="000000"/>
              <w:bottom w:val="nil"/>
              <w:right w:val="nil"/>
            </w:tcBorders>
            <w:shd w:val="clear" w:color="auto" w:fill="FFFFFF"/>
          </w:tcPr>
          <w:p w14:paraId="3860ECD1"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7969D674" w14:textId="77777777" w:rsidR="00056C94" w:rsidRDefault="00056C94">
            <w:pPr>
              <w:spacing w:after="160" w:line="259" w:lineRule="auto"/>
              <w:ind w:left="0" w:right="0" w:firstLine="0"/>
              <w:jc w:val="left"/>
            </w:pPr>
          </w:p>
        </w:tc>
      </w:tr>
      <w:tr w:rsidR="00056C94" w14:paraId="5807BD85" w14:textId="77777777">
        <w:trPr>
          <w:trHeight w:val="194"/>
        </w:trPr>
        <w:tc>
          <w:tcPr>
            <w:tcW w:w="907" w:type="dxa"/>
            <w:tcBorders>
              <w:top w:val="single" w:sz="3" w:space="0" w:color="000000"/>
              <w:left w:val="single" w:sz="9" w:space="0" w:color="000000"/>
              <w:bottom w:val="single" w:sz="5" w:space="0" w:color="000000"/>
              <w:right w:val="single" w:sz="5" w:space="0" w:color="000000"/>
            </w:tcBorders>
          </w:tcPr>
          <w:p w14:paraId="17C9AD19" w14:textId="77777777" w:rsidR="00056C94" w:rsidRDefault="000074CE">
            <w:pPr>
              <w:spacing w:after="0" w:line="259" w:lineRule="auto"/>
              <w:ind w:left="0" w:right="0" w:firstLine="0"/>
              <w:jc w:val="left"/>
            </w:pPr>
            <w:r>
              <w:rPr>
                <w:sz w:val="15"/>
              </w:rPr>
              <w:t>ENDAT</w:t>
            </w:r>
          </w:p>
        </w:tc>
        <w:tc>
          <w:tcPr>
            <w:tcW w:w="1604" w:type="dxa"/>
            <w:gridSpan w:val="4"/>
            <w:tcBorders>
              <w:top w:val="nil"/>
              <w:left w:val="single" w:sz="5" w:space="0" w:color="000000"/>
              <w:bottom w:val="nil"/>
              <w:right w:val="single" w:sz="3" w:space="0" w:color="000000"/>
            </w:tcBorders>
            <w:shd w:val="clear" w:color="auto" w:fill="BFBFBF"/>
          </w:tcPr>
          <w:p w14:paraId="2F026389" w14:textId="77777777" w:rsidR="00056C94" w:rsidRDefault="000074CE">
            <w:pPr>
              <w:tabs>
                <w:tab w:val="right" w:pos="1555"/>
              </w:tabs>
              <w:spacing w:after="0" w:line="259" w:lineRule="auto"/>
              <w:ind w:left="0" w:right="0" w:firstLine="0"/>
              <w:jc w:val="left"/>
            </w:pPr>
            <w:r>
              <w:rPr>
                <w:sz w:val="15"/>
              </w:rPr>
              <w:t>-0,28</w:t>
            </w:r>
            <w:r>
              <w:rPr>
                <w:sz w:val="15"/>
              </w:rPr>
              <w:tab/>
              <w:t>0,33 -0,64 -0,46</w:t>
            </w:r>
          </w:p>
        </w:tc>
        <w:tc>
          <w:tcPr>
            <w:tcW w:w="478" w:type="dxa"/>
            <w:tcBorders>
              <w:top w:val="single" w:sz="3" w:space="0" w:color="000000"/>
              <w:left w:val="single" w:sz="3" w:space="0" w:color="000000"/>
              <w:bottom w:val="single" w:sz="5" w:space="0" w:color="000000"/>
              <w:right w:val="single" w:sz="3" w:space="0" w:color="000000"/>
            </w:tcBorders>
            <w:shd w:val="clear" w:color="auto" w:fill="FFFFFF"/>
          </w:tcPr>
          <w:p w14:paraId="09B1553E" w14:textId="77777777" w:rsidR="00056C94" w:rsidRDefault="000074CE">
            <w:pPr>
              <w:spacing w:after="0" w:line="259" w:lineRule="auto"/>
              <w:ind w:left="0" w:right="0" w:firstLine="0"/>
              <w:jc w:val="right"/>
            </w:pPr>
            <w:r>
              <w:rPr>
                <w:sz w:val="15"/>
              </w:rPr>
              <w:t>1</w:t>
            </w:r>
          </w:p>
        </w:tc>
        <w:tc>
          <w:tcPr>
            <w:tcW w:w="3835" w:type="dxa"/>
            <w:gridSpan w:val="9"/>
            <w:tcBorders>
              <w:top w:val="nil"/>
              <w:left w:val="single" w:sz="3" w:space="0" w:color="000000"/>
              <w:bottom w:val="nil"/>
              <w:right w:val="nil"/>
            </w:tcBorders>
            <w:shd w:val="clear" w:color="auto" w:fill="FFFFFF"/>
          </w:tcPr>
          <w:p w14:paraId="731FD029"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2681AE48" w14:textId="77777777" w:rsidR="00056C94" w:rsidRDefault="00056C94">
            <w:pPr>
              <w:spacing w:after="160" w:line="259" w:lineRule="auto"/>
              <w:ind w:left="0" w:right="0" w:firstLine="0"/>
              <w:jc w:val="left"/>
            </w:pPr>
          </w:p>
        </w:tc>
      </w:tr>
      <w:tr w:rsidR="00056C94" w14:paraId="585F5B4E" w14:textId="77777777">
        <w:trPr>
          <w:trHeight w:val="192"/>
        </w:trPr>
        <w:tc>
          <w:tcPr>
            <w:tcW w:w="907" w:type="dxa"/>
            <w:tcBorders>
              <w:top w:val="single" w:sz="5" w:space="0" w:color="000000"/>
              <w:left w:val="single" w:sz="9" w:space="0" w:color="000000"/>
              <w:bottom w:val="single" w:sz="4" w:space="0" w:color="000000"/>
              <w:right w:val="single" w:sz="5" w:space="0" w:color="000000"/>
            </w:tcBorders>
            <w:shd w:val="clear" w:color="auto" w:fill="FFFFFF"/>
          </w:tcPr>
          <w:p w14:paraId="3BFE8E74" w14:textId="77777777" w:rsidR="00056C94" w:rsidRDefault="000074CE">
            <w:pPr>
              <w:spacing w:after="0" w:line="259" w:lineRule="auto"/>
              <w:ind w:left="0" w:right="0" w:firstLine="0"/>
              <w:jc w:val="left"/>
            </w:pPr>
            <w:r>
              <w:rPr>
                <w:sz w:val="15"/>
              </w:rPr>
              <w:t>ENTOT</w:t>
            </w:r>
          </w:p>
        </w:tc>
        <w:tc>
          <w:tcPr>
            <w:tcW w:w="1604" w:type="dxa"/>
            <w:gridSpan w:val="4"/>
            <w:tcBorders>
              <w:top w:val="nil"/>
              <w:left w:val="single" w:sz="5" w:space="0" w:color="000000"/>
              <w:bottom w:val="nil"/>
              <w:right w:val="nil"/>
            </w:tcBorders>
            <w:shd w:val="clear" w:color="auto" w:fill="FFFFFF"/>
          </w:tcPr>
          <w:p w14:paraId="2FABCAA3" w14:textId="77777777" w:rsidR="00056C94" w:rsidRDefault="000074CE">
            <w:pPr>
              <w:tabs>
                <w:tab w:val="center" w:pos="831"/>
                <w:tab w:val="right" w:pos="1555"/>
              </w:tabs>
              <w:spacing w:after="0" w:line="259" w:lineRule="auto"/>
              <w:ind w:left="0" w:right="0" w:firstLine="0"/>
              <w:jc w:val="left"/>
            </w:pPr>
            <w:r>
              <w:rPr>
                <w:sz w:val="15"/>
              </w:rPr>
              <w:t>0,04</w:t>
            </w:r>
            <w:r>
              <w:rPr>
                <w:sz w:val="15"/>
              </w:rPr>
              <w:tab/>
              <w:t>0,04 -0,01</w:t>
            </w:r>
            <w:r>
              <w:rPr>
                <w:sz w:val="15"/>
              </w:rPr>
              <w:tab/>
              <w:t>0,02</w:t>
            </w:r>
          </w:p>
        </w:tc>
        <w:tc>
          <w:tcPr>
            <w:tcW w:w="478" w:type="dxa"/>
            <w:tcBorders>
              <w:top w:val="single" w:sz="5" w:space="0" w:color="000000"/>
              <w:left w:val="nil"/>
              <w:bottom w:val="nil"/>
              <w:right w:val="single" w:sz="3" w:space="0" w:color="000000"/>
            </w:tcBorders>
            <w:shd w:val="clear" w:color="auto" w:fill="FFFFFF"/>
          </w:tcPr>
          <w:p w14:paraId="6C89A887" w14:textId="77777777" w:rsidR="00056C94" w:rsidRDefault="000074CE">
            <w:pPr>
              <w:spacing w:after="0" w:line="259" w:lineRule="auto"/>
              <w:ind w:left="0" w:right="0" w:firstLine="0"/>
              <w:jc w:val="right"/>
            </w:pPr>
            <w:r>
              <w:rPr>
                <w:sz w:val="15"/>
              </w:rPr>
              <w:t>-0,02</w:t>
            </w:r>
          </w:p>
        </w:tc>
        <w:tc>
          <w:tcPr>
            <w:tcW w:w="472" w:type="dxa"/>
            <w:tcBorders>
              <w:top w:val="single" w:sz="5" w:space="0" w:color="000000"/>
              <w:left w:val="single" w:sz="3" w:space="0" w:color="000000"/>
              <w:bottom w:val="single" w:sz="4" w:space="0" w:color="000000"/>
              <w:right w:val="single" w:sz="4" w:space="0" w:color="000000"/>
            </w:tcBorders>
            <w:shd w:val="clear" w:color="auto" w:fill="FFFFFF"/>
          </w:tcPr>
          <w:p w14:paraId="781330A9" w14:textId="77777777" w:rsidR="00056C94" w:rsidRDefault="000074CE">
            <w:pPr>
              <w:spacing w:after="0" w:line="259" w:lineRule="auto"/>
              <w:ind w:left="0" w:right="3" w:firstLine="0"/>
              <w:jc w:val="right"/>
            </w:pPr>
            <w:r>
              <w:rPr>
                <w:sz w:val="15"/>
              </w:rPr>
              <w:t>1</w:t>
            </w:r>
          </w:p>
        </w:tc>
        <w:tc>
          <w:tcPr>
            <w:tcW w:w="3363" w:type="dxa"/>
            <w:gridSpan w:val="8"/>
            <w:tcBorders>
              <w:top w:val="nil"/>
              <w:left w:val="single" w:sz="4" w:space="0" w:color="000000"/>
              <w:bottom w:val="nil"/>
              <w:right w:val="nil"/>
            </w:tcBorders>
            <w:shd w:val="clear" w:color="auto" w:fill="FFFFFF"/>
          </w:tcPr>
          <w:p w14:paraId="133EB9B6"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68672766" w14:textId="77777777" w:rsidR="00056C94" w:rsidRDefault="00056C94">
            <w:pPr>
              <w:spacing w:after="160" w:line="259" w:lineRule="auto"/>
              <w:ind w:left="0" w:right="0" w:firstLine="0"/>
              <w:jc w:val="left"/>
            </w:pPr>
          </w:p>
        </w:tc>
      </w:tr>
      <w:tr w:rsidR="00056C94" w14:paraId="4445A741" w14:textId="77777777">
        <w:trPr>
          <w:trHeight w:val="192"/>
        </w:trPr>
        <w:tc>
          <w:tcPr>
            <w:tcW w:w="907" w:type="dxa"/>
            <w:tcBorders>
              <w:top w:val="single" w:sz="4" w:space="0" w:color="000000"/>
              <w:left w:val="single" w:sz="9" w:space="0" w:color="000000"/>
              <w:bottom w:val="single" w:sz="4" w:space="0" w:color="000000"/>
              <w:right w:val="single" w:sz="5" w:space="0" w:color="000000"/>
            </w:tcBorders>
          </w:tcPr>
          <w:p w14:paraId="5D3EA4B6" w14:textId="77777777" w:rsidR="00056C94" w:rsidRDefault="000074CE">
            <w:pPr>
              <w:spacing w:after="0" w:line="259" w:lineRule="auto"/>
              <w:ind w:left="0" w:right="0" w:firstLine="0"/>
              <w:jc w:val="left"/>
            </w:pPr>
            <w:r>
              <w:rPr>
                <w:sz w:val="15"/>
              </w:rPr>
              <w:t>ROE</w:t>
            </w:r>
          </w:p>
        </w:tc>
        <w:tc>
          <w:tcPr>
            <w:tcW w:w="1604" w:type="dxa"/>
            <w:gridSpan w:val="4"/>
            <w:tcBorders>
              <w:top w:val="nil"/>
              <w:left w:val="single" w:sz="5" w:space="0" w:color="000000"/>
              <w:bottom w:val="nil"/>
              <w:right w:val="nil"/>
            </w:tcBorders>
          </w:tcPr>
          <w:p w14:paraId="4741D11A" w14:textId="77777777" w:rsidR="00056C94" w:rsidRDefault="000074CE">
            <w:pPr>
              <w:tabs>
                <w:tab w:val="center" w:pos="608"/>
                <w:tab w:val="right" w:pos="1555"/>
              </w:tabs>
              <w:spacing w:after="0" w:line="259" w:lineRule="auto"/>
              <w:ind w:left="0" w:right="0" w:firstLine="0"/>
              <w:jc w:val="left"/>
            </w:pPr>
            <w:r>
              <w:rPr>
                <w:sz w:val="15"/>
              </w:rPr>
              <w:t>-0,03</w:t>
            </w:r>
            <w:r>
              <w:rPr>
                <w:sz w:val="15"/>
              </w:rPr>
              <w:tab/>
              <w:t>-0,02</w:t>
            </w:r>
            <w:r>
              <w:rPr>
                <w:sz w:val="15"/>
              </w:rPr>
              <w:tab/>
              <w:t>0,00 -0,03</w:t>
            </w:r>
          </w:p>
        </w:tc>
        <w:tc>
          <w:tcPr>
            <w:tcW w:w="478" w:type="dxa"/>
            <w:tcBorders>
              <w:top w:val="nil"/>
              <w:left w:val="nil"/>
              <w:bottom w:val="nil"/>
              <w:right w:val="nil"/>
            </w:tcBorders>
          </w:tcPr>
          <w:p w14:paraId="42FFBD5E" w14:textId="77777777" w:rsidR="00056C94" w:rsidRDefault="000074CE">
            <w:pPr>
              <w:spacing w:after="0" w:line="259" w:lineRule="auto"/>
              <w:ind w:left="0" w:right="0" w:firstLine="0"/>
              <w:jc w:val="right"/>
            </w:pPr>
            <w:r>
              <w:rPr>
                <w:sz w:val="15"/>
              </w:rPr>
              <w:t>0,03</w:t>
            </w:r>
          </w:p>
        </w:tc>
        <w:tc>
          <w:tcPr>
            <w:tcW w:w="472" w:type="dxa"/>
            <w:tcBorders>
              <w:top w:val="single" w:sz="4" w:space="0" w:color="000000"/>
              <w:left w:val="nil"/>
              <w:bottom w:val="nil"/>
              <w:right w:val="single" w:sz="4" w:space="0" w:color="000000"/>
            </w:tcBorders>
            <w:shd w:val="clear" w:color="auto" w:fill="000000"/>
          </w:tcPr>
          <w:p w14:paraId="6810A0B4" w14:textId="77777777" w:rsidR="00056C94" w:rsidRDefault="000074CE">
            <w:pPr>
              <w:spacing w:after="0" w:line="259" w:lineRule="auto"/>
              <w:ind w:left="0" w:right="3" w:firstLine="0"/>
              <w:jc w:val="right"/>
            </w:pPr>
            <w:r>
              <w:rPr>
                <w:color w:val="FFFFFF"/>
                <w:sz w:val="15"/>
              </w:rPr>
              <w:t>-0,97</w:t>
            </w:r>
          </w:p>
        </w:tc>
        <w:tc>
          <w:tcPr>
            <w:tcW w:w="398" w:type="dxa"/>
            <w:tcBorders>
              <w:top w:val="single" w:sz="4" w:space="0" w:color="000000"/>
              <w:left w:val="single" w:sz="4" w:space="0" w:color="000000"/>
              <w:bottom w:val="single" w:sz="4" w:space="0" w:color="000000"/>
              <w:right w:val="single" w:sz="5" w:space="0" w:color="000000"/>
            </w:tcBorders>
            <w:shd w:val="clear" w:color="auto" w:fill="FFFFFF"/>
          </w:tcPr>
          <w:p w14:paraId="60F20642" w14:textId="77777777" w:rsidR="00056C94" w:rsidRDefault="000074CE">
            <w:pPr>
              <w:spacing w:after="0" w:line="259" w:lineRule="auto"/>
              <w:ind w:left="0" w:right="3" w:firstLine="0"/>
              <w:jc w:val="right"/>
            </w:pPr>
            <w:r>
              <w:rPr>
                <w:sz w:val="15"/>
              </w:rPr>
              <w:t>1</w:t>
            </w:r>
          </w:p>
        </w:tc>
        <w:tc>
          <w:tcPr>
            <w:tcW w:w="2964" w:type="dxa"/>
            <w:gridSpan w:val="7"/>
            <w:tcBorders>
              <w:top w:val="nil"/>
              <w:left w:val="single" w:sz="5" w:space="0" w:color="000000"/>
              <w:bottom w:val="nil"/>
              <w:right w:val="nil"/>
            </w:tcBorders>
            <w:shd w:val="clear" w:color="auto" w:fill="FFFFFF"/>
          </w:tcPr>
          <w:p w14:paraId="3FE70F42"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1E41256E" w14:textId="77777777" w:rsidR="00056C94" w:rsidRDefault="00056C94">
            <w:pPr>
              <w:spacing w:after="160" w:line="259" w:lineRule="auto"/>
              <w:ind w:left="0" w:right="0" w:firstLine="0"/>
              <w:jc w:val="left"/>
            </w:pPr>
          </w:p>
        </w:tc>
      </w:tr>
      <w:tr w:rsidR="00056C94" w14:paraId="25D5FABD" w14:textId="77777777">
        <w:trPr>
          <w:trHeight w:val="192"/>
        </w:trPr>
        <w:tc>
          <w:tcPr>
            <w:tcW w:w="907" w:type="dxa"/>
            <w:tcBorders>
              <w:top w:val="single" w:sz="4" w:space="0" w:color="000000"/>
              <w:left w:val="single" w:sz="9" w:space="0" w:color="000000"/>
              <w:bottom w:val="single" w:sz="4" w:space="0" w:color="000000"/>
              <w:right w:val="single" w:sz="5" w:space="0" w:color="000000"/>
            </w:tcBorders>
          </w:tcPr>
          <w:p w14:paraId="3F2E4E97" w14:textId="77777777" w:rsidR="00056C94" w:rsidRDefault="000074CE">
            <w:pPr>
              <w:spacing w:after="0" w:line="259" w:lineRule="auto"/>
              <w:ind w:left="0" w:right="0" w:firstLine="0"/>
              <w:jc w:val="left"/>
            </w:pPr>
            <w:r>
              <w:rPr>
                <w:sz w:val="15"/>
              </w:rPr>
              <w:t>LOLB</w:t>
            </w:r>
          </w:p>
        </w:tc>
        <w:tc>
          <w:tcPr>
            <w:tcW w:w="397" w:type="dxa"/>
            <w:tcBorders>
              <w:top w:val="nil"/>
              <w:left w:val="single" w:sz="5" w:space="0" w:color="000000"/>
              <w:bottom w:val="nil"/>
              <w:right w:val="nil"/>
            </w:tcBorders>
            <w:shd w:val="clear" w:color="auto" w:fill="BFBFBF"/>
          </w:tcPr>
          <w:p w14:paraId="6E89D8DC" w14:textId="77777777" w:rsidR="00056C94" w:rsidRDefault="000074CE">
            <w:pPr>
              <w:spacing w:after="0" w:line="259" w:lineRule="auto"/>
              <w:ind w:left="94" w:right="0" w:firstLine="0"/>
              <w:jc w:val="left"/>
            </w:pPr>
            <w:r>
              <w:rPr>
                <w:sz w:val="15"/>
              </w:rPr>
              <w:t>0,20</w:t>
            </w:r>
          </w:p>
        </w:tc>
        <w:tc>
          <w:tcPr>
            <w:tcW w:w="412" w:type="dxa"/>
            <w:tcBorders>
              <w:top w:val="nil"/>
              <w:left w:val="nil"/>
              <w:bottom w:val="nil"/>
              <w:right w:val="nil"/>
            </w:tcBorders>
            <w:shd w:val="clear" w:color="auto" w:fill="FFFFFF"/>
          </w:tcPr>
          <w:p w14:paraId="3951603D" w14:textId="77777777" w:rsidR="00056C94" w:rsidRDefault="000074CE">
            <w:pPr>
              <w:spacing w:after="0" w:line="259" w:lineRule="auto"/>
              <w:ind w:left="0" w:right="3" w:firstLine="0"/>
              <w:jc w:val="right"/>
            </w:pPr>
            <w:r>
              <w:rPr>
                <w:sz w:val="15"/>
              </w:rPr>
              <w:t>0,06</w:t>
            </w:r>
          </w:p>
        </w:tc>
        <w:tc>
          <w:tcPr>
            <w:tcW w:w="795" w:type="dxa"/>
            <w:gridSpan w:val="2"/>
            <w:tcBorders>
              <w:top w:val="nil"/>
              <w:left w:val="nil"/>
              <w:bottom w:val="nil"/>
              <w:right w:val="nil"/>
            </w:tcBorders>
            <w:shd w:val="clear" w:color="auto" w:fill="BFBFBF"/>
          </w:tcPr>
          <w:p w14:paraId="01E5E8CB" w14:textId="77777777" w:rsidR="00056C94" w:rsidRDefault="000074CE">
            <w:pPr>
              <w:tabs>
                <w:tab w:val="right" w:pos="746"/>
              </w:tabs>
              <w:spacing w:after="0" w:line="259" w:lineRule="auto"/>
              <w:ind w:left="0" w:right="0" w:firstLine="0"/>
              <w:jc w:val="left"/>
            </w:pPr>
            <w:r>
              <w:rPr>
                <w:sz w:val="15"/>
              </w:rPr>
              <w:t>0,15</w:t>
            </w:r>
            <w:r>
              <w:rPr>
                <w:sz w:val="15"/>
              </w:rPr>
              <w:tab/>
              <w:t>0,14</w:t>
            </w:r>
          </w:p>
        </w:tc>
        <w:tc>
          <w:tcPr>
            <w:tcW w:w="478" w:type="dxa"/>
            <w:tcBorders>
              <w:top w:val="nil"/>
              <w:left w:val="nil"/>
              <w:bottom w:val="nil"/>
              <w:right w:val="nil"/>
            </w:tcBorders>
            <w:shd w:val="clear" w:color="auto" w:fill="BFBFBF"/>
          </w:tcPr>
          <w:p w14:paraId="6C20650C" w14:textId="77777777" w:rsidR="00056C94" w:rsidRDefault="000074CE">
            <w:pPr>
              <w:spacing w:after="0" w:line="259" w:lineRule="auto"/>
              <w:ind w:left="0" w:right="0" w:firstLine="0"/>
              <w:jc w:val="right"/>
            </w:pPr>
            <w:r>
              <w:rPr>
                <w:sz w:val="15"/>
              </w:rPr>
              <w:t>-0,09</w:t>
            </w:r>
          </w:p>
        </w:tc>
        <w:tc>
          <w:tcPr>
            <w:tcW w:w="871" w:type="dxa"/>
            <w:gridSpan w:val="2"/>
            <w:tcBorders>
              <w:top w:val="nil"/>
              <w:left w:val="nil"/>
              <w:bottom w:val="nil"/>
              <w:right w:val="single" w:sz="5" w:space="0" w:color="000000"/>
            </w:tcBorders>
            <w:shd w:val="clear" w:color="auto" w:fill="FFFFFF"/>
          </w:tcPr>
          <w:p w14:paraId="31D16B22" w14:textId="77777777" w:rsidR="00056C94" w:rsidRDefault="000074CE">
            <w:pPr>
              <w:tabs>
                <w:tab w:val="right" w:pos="822"/>
              </w:tabs>
              <w:spacing w:after="0" w:line="259" w:lineRule="auto"/>
              <w:ind w:left="0" w:right="0" w:firstLine="0"/>
              <w:jc w:val="left"/>
            </w:pPr>
            <w:r>
              <w:rPr>
                <w:sz w:val="15"/>
              </w:rPr>
              <w:t>-0,01</w:t>
            </w:r>
            <w:r>
              <w:rPr>
                <w:sz w:val="15"/>
              </w:rPr>
              <w:tab/>
              <w:t>0,03</w:t>
            </w:r>
          </w:p>
        </w:tc>
        <w:tc>
          <w:tcPr>
            <w:tcW w:w="397" w:type="dxa"/>
            <w:tcBorders>
              <w:top w:val="single" w:sz="4" w:space="0" w:color="000000"/>
              <w:left w:val="single" w:sz="5" w:space="0" w:color="000000"/>
              <w:bottom w:val="single" w:sz="4" w:space="0" w:color="000000"/>
              <w:right w:val="single" w:sz="4" w:space="0" w:color="000000"/>
            </w:tcBorders>
          </w:tcPr>
          <w:p w14:paraId="4A07C5CD" w14:textId="77777777" w:rsidR="00056C94" w:rsidRDefault="000074CE">
            <w:pPr>
              <w:spacing w:after="0" w:line="259" w:lineRule="auto"/>
              <w:ind w:left="0" w:right="1" w:firstLine="0"/>
              <w:jc w:val="right"/>
            </w:pPr>
            <w:r>
              <w:rPr>
                <w:sz w:val="15"/>
              </w:rPr>
              <w:t>1</w:t>
            </w:r>
          </w:p>
        </w:tc>
        <w:tc>
          <w:tcPr>
            <w:tcW w:w="2568" w:type="dxa"/>
            <w:gridSpan w:val="6"/>
            <w:tcBorders>
              <w:top w:val="nil"/>
              <w:left w:val="single" w:sz="4" w:space="0" w:color="000000"/>
              <w:bottom w:val="nil"/>
              <w:right w:val="nil"/>
            </w:tcBorders>
          </w:tcPr>
          <w:p w14:paraId="273C2A22" w14:textId="77777777" w:rsidR="00056C94" w:rsidRDefault="00056C94">
            <w:pPr>
              <w:spacing w:after="160" w:line="259" w:lineRule="auto"/>
              <w:ind w:left="0" w:right="0" w:firstLine="0"/>
              <w:jc w:val="left"/>
            </w:pPr>
          </w:p>
        </w:tc>
        <w:tc>
          <w:tcPr>
            <w:tcW w:w="2248" w:type="dxa"/>
            <w:gridSpan w:val="5"/>
            <w:vMerge w:val="restart"/>
            <w:tcBorders>
              <w:top w:val="nil"/>
              <w:left w:val="nil"/>
              <w:bottom w:val="nil"/>
              <w:right w:val="double" w:sz="5" w:space="0" w:color="000000"/>
            </w:tcBorders>
          </w:tcPr>
          <w:p w14:paraId="4A2919F7" w14:textId="77777777" w:rsidR="00056C94" w:rsidRDefault="00056C94">
            <w:pPr>
              <w:spacing w:after="160" w:line="259" w:lineRule="auto"/>
              <w:ind w:left="0" w:right="0" w:firstLine="0"/>
              <w:jc w:val="left"/>
            </w:pPr>
          </w:p>
        </w:tc>
      </w:tr>
      <w:tr w:rsidR="00056C94" w14:paraId="4FFB65A8"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1D00EE9E" w14:textId="77777777" w:rsidR="00056C94" w:rsidRDefault="000074CE">
            <w:pPr>
              <w:spacing w:after="0" w:line="259" w:lineRule="auto"/>
              <w:ind w:left="0" w:right="0" w:firstLine="0"/>
              <w:jc w:val="left"/>
            </w:pPr>
            <w:r>
              <w:rPr>
                <w:sz w:val="15"/>
              </w:rPr>
              <w:t>LODF</w:t>
            </w:r>
          </w:p>
        </w:tc>
        <w:tc>
          <w:tcPr>
            <w:tcW w:w="809" w:type="dxa"/>
            <w:gridSpan w:val="2"/>
            <w:tcBorders>
              <w:top w:val="nil"/>
              <w:left w:val="single" w:sz="5" w:space="0" w:color="000000"/>
              <w:bottom w:val="nil"/>
              <w:right w:val="nil"/>
            </w:tcBorders>
            <w:shd w:val="clear" w:color="auto" w:fill="FFFFFF"/>
          </w:tcPr>
          <w:p w14:paraId="47CEE197" w14:textId="77777777" w:rsidR="00056C94" w:rsidRDefault="000074CE">
            <w:pPr>
              <w:tabs>
                <w:tab w:val="right" w:pos="761"/>
              </w:tabs>
              <w:spacing w:after="0" w:line="259" w:lineRule="auto"/>
              <w:ind w:left="0" w:right="0" w:firstLine="0"/>
              <w:jc w:val="left"/>
            </w:pPr>
            <w:r>
              <w:rPr>
                <w:sz w:val="15"/>
              </w:rPr>
              <w:t>-0,03</w:t>
            </w:r>
            <w:r>
              <w:rPr>
                <w:sz w:val="15"/>
              </w:rPr>
              <w:tab/>
              <w:t>0,07</w:t>
            </w:r>
          </w:p>
        </w:tc>
        <w:tc>
          <w:tcPr>
            <w:tcW w:w="795" w:type="dxa"/>
            <w:gridSpan w:val="2"/>
            <w:tcBorders>
              <w:top w:val="nil"/>
              <w:left w:val="nil"/>
              <w:bottom w:val="nil"/>
              <w:right w:val="nil"/>
            </w:tcBorders>
            <w:shd w:val="clear" w:color="auto" w:fill="BFBFBF"/>
          </w:tcPr>
          <w:p w14:paraId="66B12E8D" w14:textId="77777777" w:rsidR="00056C94" w:rsidRDefault="000074CE">
            <w:pPr>
              <w:tabs>
                <w:tab w:val="right" w:pos="746"/>
              </w:tabs>
              <w:spacing w:after="0" w:line="259" w:lineRule="auto"/>
              <w:ind w:left="0" w:right="0" w:firstLine="0"/>
              <w:jc w:val="left"/>
            </w:pPr>
            <w:r>
              <w:rPr>
                <w:sz w:val="15"/>
              </w:rPr>
              <w:t>0,13</w:t>
            </w:r>
            <w:r>
              <w:rPr>
                <w:sz w:val="15"/>
              </w:rPr>
              <w:tab/>
              <w:t>0,24</w:t>
            </w:r>
          </w:p>
        </w:tc>
        <w:tc>
          <w:tcPr>
            <w:tcW w:w="1348" w:type="dxa"/>
            <w:gridSpan w:val="3"/>
            <w:tcBorders>
              <w:top w:val="nil"/>
              <w:left w:val="nil"/>
              <w:bottom w:val="nil"/>
              <w:right w:val="nil"/>
            </w:tcBorders>
            <w:shd w:val="clear" w:color="auto" w:fill="FFFFFF"/>
          </w:tcPr>
          <w:p w14:paraId="3653C91D" w14:textId="77777777" w:rsidR="00056C94" w:rsidRDefault="000074CE">
            <w:pPr>
              <w:tabs>
                <w:tab w:val="right" w:pos="1300"/>
              </w:tabs>
              <w:spacing w:after="0" w:line="259" w:lineRule="auto"/>
              <w:ind w:left="0" w:right="0" w:firstLine="0"/>
              <w:jc w:val="left"/>
            </w:pPr>
            <w:r>
              <w:rPr>
                <w:sz w:val="15"/>
              </w:rPr>
              <w:t>0,00</w:t>
            </w:r>
            <w:r>
              <w:rPr>
                <w:sz w:val="15"/>
              </w:rPr>
              <w:tab/>
              <w:t>0,01 -0,01</w:t>
            </w:r>
          </w:p>
        </w:tc>
        <w:tc>
          <w:tcPr>
            <w:tcW w:w="397" w:type="dxa"/>
            <w:tcBorders>
              <w:top w:val="single" w:sz="4" w:space="0" w:color="000000"/>
              <w:left w:val="nil"/>
              <w:bottom w:val="nil"/>
              <w:right w:val="single" w:sz="4" w:space="0" w:color="000000"/>
            </w:tcBorders>
            <w:shd w:val="clear" w:color="auto" w:fill="BFBFBF"/>
          </w:tcPr>
          <w:p w14:paraId="47573AF8" w14:textId="77777777" w:rsidR="00056C94" w:rsidRDefault="000074CE">
            <w:pPr>
              <w:spacing w:after="0" w:line="259" w:lineRule="auto"/>
              <w:ind w:left="94" w:right="0" w:firstLine="0"/>
              <w:jc w:val="left"/>
            </w:pPr>
            <w:r>
              <w:rPr>
                <w:sz w:val="15"/>
              </w:rPr>
              <w:t>0,09</w:t>
            </w:r>
          </w:p>
        </w:tc>
        <w:tc>
          <w:tcPr>
            <w:tcW w:w="398" w:type="dxa"/>
            <w:tcBorders>
              <w:top w:val="single" w:sz="4" w:space="0" w:color="000000"/>
              <w:left w:val="single" w:sz="4" w:space="0" w:color="000000"/>
              <w:bottom w:val="single" w:sz="4" w:space="0" w:color="000000"/>
              <w:right w:val="single" w:sz="4" w:space="0" w:color="000000"/>
            </w:tcBorders>
          </w:tcPr>
          <w:p w14:paraId="787E2956" w14:textId="77777777" w:rsidR="00056C94" w:rsidRDefault="000074CE">
            <w:pPr>
              <w:spacing w:after="0" w:line="259" w:lineRule="auto"/>
              <w:ind w:left="0" w:right="1" w:firstLine="0"/>
              <w:jc w:val="right"/>
            </w:pPr>
            <w:r>
              <w:rPr>
                <w:sz w:val="15"/>
              </w:rPr>
              <w:t>1</w:t>
            </w:r>
          </w:p>
        </w:tc>
        <w:tc>
          <w:tcPr>
            <w:tcW w:w="2169" w:type="dxa"/>
            <w:gridSpan w:val="5"/>
            <w:tcBorders>
              <w:top w:val="nil"/>
              <w:left w:val="single" w:sz="4" w:space="0" w:color="000000"/>
              <w:bottom w:val="nil"/>
              <w:right w:val="nil"/>
            </w:tcBorders>
          </w:tcPr>
          <w:p w14:paraId="1B04C201" w14:textId="77777777" w:rsidR="00056C94" w:rsidRDefault="00056C94">
            <w:pPr>
              <w:spacing w:after="160" w:line="259" w:lineRule="auto"/>
              <w:ind w:left="0" w:right="0" w:firstLine="0"/>
              <w:jc w:val="left"/>
            </w:pPr>
          </w:p>
        </w:tc>
        <w:tc>
          <w:tcPr>
            <w:tcW w:w="0" w:type="auto"/>
            <w:gridSpan w:val="5"/>
            <w:vMerge/>
            <w:tcBorders>
              <w:top w:val="nil"/>
              <w:left w:val="nil"/>
              <w:bottom w:val="nil"/>
              <w:right w:val="double" w:sz="5" w:space="0" w:color="000000"/>
            </w:tcBorders>
          </w:tcPr>
          <w:p w14:paraId="20935A49" w14:textId="77777777" w:rsidR="00056C94" w:rsidRDefault="00056C94">
            <w:pPr>
              <w:spacing w:after="160" w:line="259" w:lineRule="auto"/>
              <w:ind w:left="0" w:right="0" w:firstLine="0"/>
              <w:jc w:val="left"/>
            </w:pPr>
          </w:p>
        </w:tc>
      </w:tr>
      <w:tr w:rsidR="00056C94" w14:paraId="3704C163" w14:textId="77777777">
        <w:trPr>
          <w:trHeight w:val="192"/>
        </w:trPr>
        <w:tc>
          <w:tcPr>
            <w:tcW w:w="907" w:type="dxa"/>
            <w:tcBorders>
              <w:top w:val="single" w:sz="4" w:space="0" w:color="000000"/>
              <w:left w:val="single" w:sz="9" w:space="0" w:color="000000"/>
              <w:bottom w:val="single" w:sz="4" w:space="0" w:color="000000"/>
              <w:right w:val="single" w:sz="5" w:space="0" w:color="000000"/>
            </w:tcBorders>
          </w:tcPr>
          <w:p w14:paraId="7A77AE47" w14:textId="77777777" w:rsidR="00056C94" w:rsidRDefault="000074CE">
            <w:pPr>
              <w:spacing w:after="0" w:line="259" w:lineRule="auto"/>
              <w:ind w:left="0" w:right="0" w:firstLine="0"/>
              <w:jc w:val="left"/>
            </w:pPr>
            <w:r>
              <w:rPr>
                <w:sz w:val="15"/>
              </w:rPr>
              <w:t>EBTDF</w:t>
            </w:r>
          </w:p>
        </w:tc>
        <w:tc>
          <w:tcPr>
            <w:tcW w:w="397" w:type="dxa"/>
            <w:tcBorders>
              <w:top w:val="nil"/>
              <w:left w:val="single" w:sz="5" w:space="0" w:color="000000"/>
              <w:bottom w:val="nil"/>
              <w:right w:val="nil"/>
            </w:tcBorders>
            <w:shd w:val="clear" w:color="auto" w:fill="BFBFBF"/>
          </w:tcPr>
          <w:p w14:paraId="5C65C83C" w14:textId="77777777" w:rsidR="00056C94" w:rsidRDefault="000074CE">
            <w:pPr>
              <w:spacing w:after="0" w:line="259" w:lineRule="auto"/>
              <w:ind w:left="49" w:right="0" w:firstLine="0"/>
              <w:jc w:val="left"/>
            </w:pPr>
            <w:r>
              <w:rPr>
                <w:sz w:val="15"/>
              </w:rPr>
              <w:t>-0,09</w:t>
            </w:r>
          </w:p>
        </w:tc>
        <w:tc>
          <w:tcPr>
            <w:tcW w:w="412" w:type="dxa"/>
            <w:tcBorders>
              <w:top w:val="nil"/>
              <w:left w:val="nil"/>
              <w:bottom w:val="nil"/>
              <w:right w:val="nil"/>
            </w:tcBorders>
            <w:shd w:val="clear" w:color="auto" w:fill="FFFFFF"/>
          </w:tcPr>
          <w:p w14:paraId="47BF9BF5" w14:textId="77777777" w:rsidR="00056C94" w:rsidRDefault="000074CE">
            <w:pPr>
              <w:spacing w:after="0" w:line="259" w:lineRule="auto"/>
              <w:ind w:left="0" w:right="3" w:firstLine="0"/>
              <w:jc w:val="right"/>
            </w:pPr>
            <w:r>
              <w:rPr>
                <w:sz w:val="15"/>
              </w:rPr>
              <w:t>0,04</w:t>
            </w:r>
          </w:p>
        </w:tc>
        <w:tc>
          <w:tcPr>
            <w:tcW w:w="795" w:type="dxa"/>
            <w:gridSpan w:val="2"/>
            <w:tcBorders>
              <w:top w:val="nil"/>
              <w:left w:val="nil"/>
              <w:bottom w:val="nil"/>
              <w:right w:val="nil"/>
            </w:tcBorders>
            <w:shd w:val="clear" w:color="auto" w:fill="BFBFBF"/>
          </w:tcPr>
          <w:p w14:paraId="1CCEF101" w14:textId="77777777" w:rsidR="00056C94" w:rsidRDefault="000074CE">
            <w:pPr>
              <w:spacing w:after="0" w:line="259" w:lineRule="auto"/>
              <w:ind w:left="48" w:right="0" w:firstLine="0"/>
              <w:jc w:val="left"/>
            </w:pPr>
            <w:r>
              <w:rPr>
                <w:sz w:val="15"/>
              </w:rPr>
              <w:t>-0,32 -0,36</w:t>
            </w:r>
          </w:p>
        </w:tc>
        <w:tc>
          <w:tcPr>
            <w:tcW w:w="478" w:type="dxa"/>
            <w:tcBorders>
              <w:top w:val="nil"/>
              <w:left w:val="nil"/>
              <w:bottom w:val="nil"/>
              <w:right w:val="nil"/>
            </w:tcBorders>
            <w:shd w:val="clear" w:color="auto" w:fill="BFBFBF"/>
          </w:tcPr>
          <w:p w14:paraId="4A007586" w14:textId="77777777" w:rsidR="00056C94" w:rsidRDefault="000074CE">
            <w:pPr>
              <w:spacing w:after="0" w:line="259" w:lineRule="auto"/>
              <w:ind w:left="0" w:right="0" w:firstLine="0"/>
              <w:jc w:val="right"/>
            </w:pPr>
            <w:r>
              <w:rPr>
                <w:sz w:val="15"/>
              </w:rPr>
              <w:t>0,24</w:t>
            </w:r>
          </w:p>
        </w:tc>
        <w:tc>
          <w:tcPr>
            <w:tcW w:w="1267" w:type="dxa"/>
            <w:gridSpan w:val="3"/>
            <w:tcBorders>
              <w:top w:val="nil"/>
              <w:left w:val="nil"/>
              <w:bottom w:val="nil"/>
              <w:right w:val="nil"/>
            </w:tcBorders>
            <w:shd w:val="clear" w:color="auto" w:fill="FFFFFF"/>
          </w:tcPr>
          <w:p w14:paraId="0EA97E6F" w14:textId="77777777" w:rsidR="00056C94" w:rsidRDefault="000074CE">
            <w:pPr>
              <w:spacing w:after="0" w:line="259" w:lineRule="auto"/>
              <w:ind w:left="0" w:right="1" w:firstLine="0"/>
              <w:jc w:val="right"/>
            </w:pPr>
            <w:r>
              <w:rPr>
                <w:sz w:val="15"/>
              </w:rPr>
              <w:t>0,00 -0,01 -0,06</w:t>
            </w:r>
          </w:p>
        </w:tc>
        <w:tc>
          <w:tcPr>
            <w:tcW w:w="398" w:type="dxa"/>
            <w:tcBorders>
              <w:top w:val="single" w:sz="4" w:space="0" w:color="000000"/>
              <w:left w:val="nil"/>
              <w:bottom w:val="nil"/>
              <w:right w:val="single" w:sz="4" w:space="0" w:color="000000"/>
            </w:tcBorders>
            <w:shd w:val="clear" w:color="auto" w:fill="BFBFBF"/>
          </w:tcPr>
          <w:p w14:paraId="17641941" w14:textId="77777777" w:rsidR="00056C94" w:rsidRDefault="000074CE">
            <w:pPr>
              <w:spacing w:after="0" w:line="259" w:lineRule="auto"/>
              <w:ind w:left="51" w:right="0" w:firstLine="0"/>
              <w:jc w:val="left"/>
            </w:pPr>
            <w:r>
              <w:rPr>
                <w:sz w:val="15"/>
              </w:rPr>
              <w:t>-0,10</w:t>
            </w:r>
          </w:p>
        </w:tc>
        <w:tc>
          <w:tcPr>
            <w:tcW w:w="444" w:type="dxa"/>
            <w:tcBorders>
              <w:top w:val="single" w:sz="4" w:space="0" w:color="000000"/>
              <w:left w:val="single" w:sz="4" w:space="0" w:color="000000"/>
              <w:bottom w:val="single" w:sz="4" w:space="0" w:color="000000"/>
              <w:right w:val="single" w:sz="4" w:space="0" w:color="000000"/>
            </w:tcBorders>
          </w:tcPr>
          <w:p w14:paraId="76299D8A" w14:textId="77777777" w:rsidR="00056C94" w:rsidRDefault="000074CE">
            <w:pPr>
              <w:spacing w:after="0" w:line="259" w:lineRule="auto"/>
              <w:ind w:left="0" w:right="1" w:firstLine="0"/>
              <w:jc w:val="right"/>
            </w:pPr>
            <w:r>
              <w:rPr>
                <w:sz w:val="15"/>
              </w:rPr>
              <w:t>1</w:t>
            </w:r>
          </w:p>
        </w:tc>
        <w:tc>
          <w:tcPr>
            <w:tcW w:w="1725" w:type="dxa"/>
            <w:gridSpan w:val="4"/>
            <w:tcBorders>
              <w:top w:val="nil"/>
              <w:left w:val="single" w:sz="4" w:space="0" w:color="000000"/>
              <w:bottom w:val="nil"/>
              <w:right w:val="nil"/>
            </w:tcBorders>
          </w:tcPr>
          <w:p w14:paraId="358DA98D" w14:textId="77777777" w:rsidR="00056C94" w:rsidRDefault="00056C94">
            <w:pPr>
              <w:spacing w:after="160" w:line="259" w:lineRule="auto"/>
              <w:ind w:left="0" w:right="0" w:firstLine="0"/>
              <w:jc w:val="left"/>
            </w:pPr>
          </w:p>
        </w:tc>
        <w:tc>
          <w:tcPr>
            <w:tcW w:w="0" w:type="auto"/>
            <w:gridSpan w:val="5"/>
            <w:vMerge/>
            <w:tcBorders>
              <w:top w:val="nil"/>
              <w:left w:val="nil"/>
              <w:bottom w:val="nil"/>
              <w:right w:val="double" w:sz="5" w:space="0" w:color="000000"/>
            </w:tcBorders>
          </w:tcPr>
          <w:p w14:paraId="16AE47CA" w14:textId="77777777" w:rsidR="00056C94" w:rsidRDefault="00056C94">
            <w:pPr>
              <w:spacing w:after="160" w:line="259" w:lineRule="auto"/>
              <w:ind w:left="0" w:right="0" w:firstLine="0"/>
              <w:jc w:val="left"/>
            </w:pPr>
          </w:p>
        </w:tc>
      </w:tr>
      <w:tr w:rsidR="00056C94" w14:paraId="0843AB93"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4C7BC4DC" w14:textId="77777777" w:rsidR="00056C94" w:rsidRDefault="000074CE">
            <w:pPr>
              <w:spacing w:after="0" w:line="259" w:lineRule="auto"/>
              <w:ind w:left="0" w:right="0" w:firstLine="0"/>
              <w:jc w:val="left"/>
            </w:pPr>
            <w:r>
              <w:rPr>
                <w:sz w:val="15"/>
              </w:rPr>
              <w:t>EBTIDA</w:t>
            </w:r>
          </w:p>
        </w:tc>
        <w:tc>
          <w:tcPr>
            <w:tcW w:w="397" w:type="dxa"/>
            <w:tcBorders>
              <w:top w:val="nil"/>
              <w:left w:val="single" w:sz="5" w:space="0" w:color="000000"/>
              <w:bottom w:val="nil"/>
              <w:right w:val="nil"/>
            </w:tcBorders>
            <w:shd w:val="clear" w:color="auto" w:fill="BFBFBF"/>
          </w:tcPr>
          <w:p w14:paraId="433C1A37" w14:textId="77777777" w:rsidR="00056C94" w:rsidRDefault="000074CE">
            <w:pPr>
              <w:spacing w:after="0" w:line="259" w:lineRule="auto"/>
              <w:ind w:left="94" w:right="0" w:firstLine="0"/>
              <w:jc w:val="left"/>
            </w:pPr>
            <w:r>
              <w:rPr>
                <w:sz w:val="15"/>
              </w:rPr>
              <w:t>0,77</w:t>
            </w:r>
          </w:p>
        </w:tc>
        <w:tc>
          <w:tcPr>
            <w:tcW w:w="1207" w:type="dxa"/>
            <w:gridSpan w:val="3"/>
            <w:tcBorders>
              <w:top w:val="nil"/>
              <w:left w:val="nil"/>
              <w:bottom w:val="nil"/>
              <w:right w:val="nil"/>
            </w:tcBorders>
            <w:shd w:val="clear" w:color="auto" w:fill="FFFFFF"/>
          </w:tcPr>
          <w:p w14:paraId="73C69834" w14:textId="77777777" w:rsidR="00056C94" w:rsidRDefault="000074CE">
            <w:pPr>
              <w:tabs>
                <w:tab w:val="right" w:pos="1159"/>
              </w:tabs>
              <w:spacing w:after="0" w:line="259" w:lineRule="auto"/>
              <w:ind w:left="0" w:right="0" w:firstLine="0"/>
              <w:jc w:val="left"/>
            </w:pPr>
            <w:r>
              <w:rPr>
                <w:sz w:val="15"/>
              </w:rPr>
              <w:t>0,01</w:t>
            </w:r>
            <w:r>
              <w:rPr>
                <w:sz w:val="15"/>
              </w:rPr>
              <w:tab/>
              <w:t>0,06 -0,02</w:t>
            </w:r>
          </w:p>
        </w:tc>
        <w:tc>
          <w:tcPr>
            <w:tcW w:w="478" w:type="dxa"/>
            <w:tcBorders>
              <w:top w:val="nil"/>
              <w:left w:val="nil"/>
              <w:bottom w:val="nil"/>
              <w:right w:val="nil"/>
            </w:tcBorders>
            <w:shd w:val="clear" w:color="auto" w:fill="BFBFBF"/>
          </w:tcPr>
          <w:p w14:paraId="24C9F622" w14:textId="77777777" w:rsidR="00056C94" w:rsidRDefault="000074CE">
            <w:pPr>
              <w:spacing w:after="0" w:line="259" w:lineRule="auto"/>
              <w:ind w:left="0" w:right="0" w:firstLine="0"/>
              <w:jc w:val="right"/>
            </w:pPr>
            <w:r>
              <w:rPr>
                <w:sz w:val="15"/>
              </w:rPr>
              <w:t>-0,22</w:t>
            </w:r>
          </w:p>
        </w:tc>
        <w:tc>
          <w:tcPr>
            <w:tcW w:w="871" w:type="dxa"/>
            <w:gridSpan w:val="2"/>
            <w:tcBorders>
              <w:top w:val="nil"/>
              <w:left w:val="nil"/>
              <w:bottom w:val="nil"/>
              <w:right w:val="nil"/>
            </w:tcBorders>
            <w:shd w:val="clear" w:color="auto" w:fill="FFFFFF"/>
          </w:tcPr>
          <w:p w14:paraId="72F437C3" w14:textId="77777777" w:rsidR="00056C94" w:rsidRDefault="000074CE">
            <w:pPr>
              <w:spacing w:after="0" w:line="259" w:lineRule="auto"/>
              <w:ind w:left="0" w:right="3" w:firstLine="0"/>
              <w:jc w:val="right"/>
            </w:pPr>
            <w:r>
              <w:rPr>
                <w:sz w:val="15"/>
              </w:rPr>
              <w:t>0,05 -0,02</w:t>
            </w:r>
          </w:p>
        </w:tc>
        <w:tc>
          <w:tcPr>
            <w:tcW w:w="397" w:type="dxa"/>
            <w:tcBorders>
              <w:top w:val="nil"/>
              <w:left w:val="nil"/>
              <w:bottom w:val="nil"/>
              <w:right w:val="nil"/>
            </w:tcBorders>
            <w:shd w:val="clear" w:color="auto" w:fill="BFBFBF"/>
          </w:tcPr>
          <w:p w14:paraId="1E0C23A3" w14:textId="77777777" w:rsidR="00056C94" w:rsidRDefault="000074CE">
            <w:pPr>
              <w:spacing w:after="0" w:line="259" w:lineRule="auto"/>
              <w:ind w:left="94" w:right="0" w:firstLine="0"/>
              <w:jc w:val="left"/>
            </w:pPr>
            <w:r>
              <w:rPr>
                <w:sz w:val="15"/>
              </w:rPr>
              <w:t>0,27</w:t>
            </w:r>
          </w:p>
        </w:tc>
        <w:tc>
          <w:tcPr>
            <w:tcW w:w="398" w:type="dxa"/>
            <w:tcBorders>
              <w:top w:val="nil"/>
              <w:left w:val="nil"/>
              <w:bottom w:val="nil"/>
              <w:right w:val="nil"/>
            </w:tcBorders>
            <w:shd w:val="clear" w:color="auto" w:fill="FFFFFF"/>
          </w:tcPr>
          <w:p w14:paraId="52BFD7FD" w14:textId="77777777" w:rsidR="00056C94" w:rsidRDefault="000074CE">
            <w:pPr>
              <w:spacing w:after="0" w:line="259" w:lineRule="auto"/>
              <w:ind w:left="51" w:right="0" w:firstLine="0"/>
              <w:jc w:val="left"/>
            </w:pPr>
            <w:r>
              <w:rPr>
                <w:sz w:val="15"/>
              </w:rPr>
              <w:t>-0,05</w:t>
            </w:r>
          </w:p>
        </w:tc>
        <w:tc>
          <w:tcPr>
            <w:tcW w:w="444" w:type="dxa"/>
            <w:tcBorders>
              <w:top w:val="single" w:sz="4" w:space="0" w:color="000000"/>
              <w:left w:val="nil"/>
              <w:bottom w:val="nil"/>
              <w:right w:val="single" w:sz="4" w:space="0" w:color="000000"/>
            </w:tcBorders>
            <w:shd w:val="clear" w:color="auto" w:fill="BFBFBF"/>
          </w:tcPr>
          <w:p w14:paraId="24CDF275" w14:textId="77777777" w:rsidR="00056C94" w:rsidRDefault="000074CE">
            <w:pPr>
              <w:spacing w:after="0" w:line="259" w:lineRule="auto"/>
              <w:ind w:left="0" w:right="1" w:firstLine="0"/>
              <w:jc w:val="right"/>
            </w:pPr>
            <w:r>
              <w:rPr>
                <w:sz w:val="15"/>
              </w:rPr>
              <w:t>-0,11</w:t>
            </w:r>
          </w:p>
        </w:tc>
        <w:tc>
          <w:tcPr>
            <w:tcW w:w="504" w:type="dxa"/>
            <w:tcBorders>
              <w:top w:val="single" w:sz="4" w:space="0" w:color="000000"/>
              <w:left w:val="single" w:sz="4" w:space="0" w:color="000000"/>
              <w:bottom w:val="single" w:sz="4" w:space="0" w:color="000000"/>
              <w:right w:val="single" w:sz="4" w:space="0" w:color="000000"/>
            </w:tcBorders>
          </w:tcPr>
          <w:p w14:paraId="0BDB3B6A" w14:textId="77777777" w:rsidR="00056C94" w:rsidRDefault="000074CE">
            <w:pPr>
              <w:spacing w:after="0" w:line="259" w:lineRule="auto"/>
              <w:ind w:left="0" w:right="0" w:firstLine="0"/>
              <w:jc w:val="right"/>
            </w:pPr>
            <w:r>
              <w:rPr>
                <w:sz w:val="15"/>
              </w:rPr>
              <w:t>1</w:t>
            </w:r>
          </w:p>
        </w:tc>
        <w:tc>
          <w:tcPr>
            <w:tcW w:w="1221" w:type="dxa"/>
            <w:gridSpan w:val="3"/>
            <w:tcBorders>
              <w:top w:val="nil"/>
              <w:left w:val="single" w:sz="4" w:space="0" w:color="000000"/>
              <w:bottom w:val="nil"/>
              <w:right w:val="nil"/>
            </w:tcBorders>
          </w:tcPr>
          <w:p w14:paraId="7482FADE" w14:textId="77777777" w:rsidR="00056C94" w:rsidRDefault="00056C94">
            <w:pPr>
              <w:spacing w:after="160" w:line="259" w:lineRule="auto"/>
              <w:ind w:left="0" w:right="0" w:firstLine="0"/>
              <w:jc w:val="left"/>
            </w:pPr>
          </w:p>
        </w:tc>
        <w:tc>
          <w:tcPr>
            <w:tcW w:w="0" w:type="auto"/>
            <w:gridSpan w:val="5"/>
            <w:vMerge/>
            <w:tcBorders>
              <w:top w:val="nil"/>
              <w:left w:val="nil"/>
              <w:bottom w:val="nil"/>
              <w:right w:val="double" w:sz="5" w:space="0" w:color="000000"/>
            </w:tcBorders>
          </w:tcPr>
          <w:p w14:paraId="5FDEFAAD" w14:textId="77777777" w:rsidR="00056C94" w:rsidRDefault="00056C94">
            <w:pPr>
              <w:spacing w:after="160" w:line="259" w:lineRule="auto"/>
              <w:ind w:left="0" w:right="0" w:firstLine="0"/>
              <w:jc w:val="left"/>
            </w:pPr>
          </w:p>
        </w:tc>
      </w:tr>
      <w:tr w:rsidR="00056C94" w14:paraId="6148E24E"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2719C905" w14:textId="77777777" w:rsidR="00056C94" w:rsidRDefault="000074CE">
            <w:pPr>
              <w:spacing w:after="0" w:line="259" w:lineRule="auto"/>
              <w:ind w:left="0" w:right="0" w:firstLine="0"/>
              <w:jc w:val="left"/>
            </w:pPr>
            <w:r>
              <w:rPr>
                <w:sz w:val="15"/>
              </w:rPr>
              <w:t>EBTRL</w:t>
            </w:r>
          </w:p>
        </w:tc>
        <w:tc>
          <w:tcPr>
            <w:tcW w:w="397" w:type="dxa"/>
            <w:tcBorders>
              <w:top w:val="nil"/>
              <w:left w:val="single" w:sz="5" w:space="0" w:color="000000"/>
              <w:bottom w:val="nil"/>
              <w:right w:val="nil"/>
            </w:tcBorders>
            <w:shd w:val="clear" w:color="auto" w:fill="BFBFBF"/>
          </w:tcPr>
          <w:p w14:paraId="23419B83" w14:textId="77777777" w:rsidR="00056C94" w:rsidRDefault="000074CE">
            <w:pPr>
              <w:spacing w:after="0" w:line="259" w:lineRule="auto"/>
              <w:ind w:left="94" w:right="0" w:firstLine="0"/>
              <w:jc w:val="left"/>
            </w:pPr>
            <w:r>
              <w:rPr>
                <w:sz w:val="15"/>
              </w:rPr>
              <w:t>0,47</w:t>
            </w:r>
          </w:p>
        </w:tc>
        <w:tc>
          <w:tcPr>
            <w:tcW w:w="412" w:type="dxa"/>
            <w:tcBorders>
              <w:top w:val="nil"/>
              <w:left w:val="nil"/>
              <w:bottom w:val="nil"/>
              <w:right w:val="nil"/>
            </w:tcBorders>
            <w:shd w:val="clear" w:color="auto" w:fill="FFFFFF"/>
          </w:tcPr>
          <w:p w14:paraId="26F7AA23" w14:textId="77777777" w:rsidR="00056C94" w:rsidRDefault="000074CE">
            <w:pPr>
              <w:spacing w:after="0" w:line="259" w:lineRule="auto"/>
              <w:ind w:left="0" w:right="3" w:firstLine="0"/>
              <w:jc w:val="right"/>
            </w:pPr>
            <w:r>
              <w:rPr>
                <w:sz w:val="15"/>
              </w:rPr>
              <w:t>0,02</w:t>
            </w:r>
          </w:p>
        </w:tc>
        <w:tc>
          <w:tcPr>
            <w:tcW w:w="795" w:type="dxa"/>
            <w:gridSpan w:val="2"/>
            <w:tcBorders>
              <w:top w:val="nil"/>
              <w:left w:val="nil"/>
              <w:bottom w:val="nil"/>
              <w:right w:val="nil"/>
            </w:tcBorders>
            <w:shd w:val="clear" w:color="auto" w:fill="BFBFBF"/>
          </w:tcPr>
          <w:p w14:paraId="0646C760" w14:textId="77777777" w:rsidR="00056C94" w:rsidRDefault="000074CE">
            <w:pPr>
              <w:tabs>
                <w:tab w:val="right" w:pos="746"/>
              </w:tabs>
              <w:spacing w:after="0" w:line="259" w:lineRule="auto"/>
              <w:ind w:left="0" w:right="0" w:firstLine="0"/>
              <w:jc w:val="left"/>
            </w:pPr>
            <w:r>
              <w:rPr>
                <w:sz w:val="15"/>
              </w:rPr>
              <w:t>0,34</w:t>
            </w:r>
            <w:r>
              <w:rPr>
                <w:sz w:val="15"/>
              </w:rPr>
              <w:tab/>
              <w:t>0,37</w:t>
            </w:r>
          </w:p>
        </w:tc>
        <w:tc>
          <w:tcPr>
            <w:tcW w:w="478" w:type="dxa"/>
            <w:tcBorders>
              <w:top w:val="nil"/>
              <w:left w:val="nil"/>
              <w:bottom w:val="nil"/>
              <w:right w:val="nil"/>
            </w:tcBorders>
            <w:shd w:val="clear" w:color="auto" w:fill="BFBFBF"/>
          </w:tcPr>
          <w:p w14:paraId="645B6C5D" w14:textId="77777777" w:rsidR="00056C94" w:rsidRDefault="000074CE">
            <w:pPr>
              <w:spacing w:after="0" w:line="259" w:lineRule="auto"/>
              <w:ind w:left="0" w:right="0" w:firstLine="0"/>
              <w:jc w:val="right"/>
            </w:pPr>
            <w:r>
              <w:rPr>
                <w:sz w:val="15"/>
              </w:rPr>
              <w:t>-0,45</w:t>
            </w:r>
          </w:p>
        </w:tc>
        <w:tc>
          <w:tcPr>
            <w:tcW w:w="871" w:type="dxa"/>
            <w:gridSpan w:val="2"/>
            <w:tcBorders>
              <w:top w:val="nil"/>
              <w:left w:val="nil"/>
              <w:bottom w:val="nil"/>
              <w:right w:val="nil"/>
            </w:tcBorders>
            <w:shd w:val="clear" w:color="auto" w:fill="FFFFFF"/>
          </w:tcPr>
          <w:p w14:paraId="2259185C" w14:textId="77777777" w:rsidR="00056C94" w:rsidRDefault="000074CE">
            <w:pPr>
              <w:spacing w:after="0" w:line="259" w:lineRule="auto"/>
              <w:ind w:left="0" w:right="3" w:firstLine="0"/>
              <w:jc w:val="right"/>
            </w:pPr>
            <w:r>
              <w:rPr>
                <w:sz w:val="15"/>
              </w:rPr>
              <w:t>0,05 -0,02</w:t>
            </w:r>
          </w:p>
        </w:tc>
        <w:tc>
          <w:tcPr>
            <w:tcW w:w="397" w:type="dxa"/>
            <w:tcBorders>
              <w:top w:val="nil"/>
              <w:left w:val="nil"/>
              <w:bottom w:val="nil"/>
              <w:right w:val="nil"/>
            </w:tcBorders>
            <w:shd w:val="clear" w:color="auto" w:fill="BFBFBF"/>
          </w:tcPr>
          <w:p w14:paraId="4F083C77" w14:textId="77777777" w:rsidR="00056C94" w:rsidRDefault="000074CE">
            <w:pPr>
              <w:spacing w:after="0" w:line="259" w:lineRule="auto"/>
              <w:ind w:left="94" w:right="0" w:firstLine="0"/>
              <w:jc w:val="left"/>
            </w:pPr>
            <w:r>
              <w:rPr>
                <w:sz w:val="15"/>
              </w:rPr>
              <w:t>0,38</w:t>
            </w:r>
          </w:p>
        </w:tc>
        <w:tc>
          <w:tcPr>
            <w:tcW w:w="398" w:type="dxa"/>
            <w:tcBorders>
              <w:top w:val="nil"/>
              <w:left w:val="nil"/>
              <w:bottom w:val="nil"/>
              <w:right w:val="nil"/>
            </w:tcBorders>
            <w:shd w:val="clear" w:color="auto" w:fill="FFFFFF"/>
          </w:tcPr>
          <w:p w14:paraId="0A04802B" w14:textId="77777777" w:rsidR="00056C94" w:rsidRDefault="000074CE">
            <w:pPr>
              <w:spacing w:after="0" w:line="259" w:lineRule="auto"/>
              <w:ind w:left="96" w:right="0" w:firstLine="0"/>
              <w:jc w:val="left"/>
            </w:pPr>
            <w:r>
              <w:rPr>
                <w:sz w:val="15"/>
              </w:rPr>
              <w:t>0,03</w:t>
            </w:r>
          </w:p>
        </w:tc>
        <w:tc>
          <w:tcPr>
            <w:tcW w:w="948" w:type="dxa"/>
            <w:gridSpan w:val="2"/>
            <w:tcBorders>
              <w:top w:val="nil"/>
              <w:left w:val="nil"/>
              <w:bottom w:val="nil"/>
              <w:right w:val="single" w:sz="4" w:space="0" w:color="000000"/>
            </w:tcBorders>
            <w:shd w:val="clear" w:color="auto" w:fill="BFBFBF"/>
          </w:tcPr>
          <w:p w14:paraId="69B5AA6A" w14:textId="77777777" w:rsidR="00056C94" w:rsidRDefault="000074CE">
            <w:pPr>
              <w:tabs>
                <w:tab w:val="right" w:pos="900"/>
              </w:tabs>
              <w:spacing w:after="0" w:line="259" w:lineRule="auto"/>
              <w:ind w:left="0" w:right="0" w:firstLine="0"/>
              <w:jc w:val="left"/>
            </w:pPr>
            <w:r>
              <w:rPr>
                <w:sz w:val="15"/>
              </w:rPr>
              <w:t>-0,37</w:t>
            </w:r>
            <w:r>
              <w:rPr>
                <w:sz w:val="15"/>
              </w:rPr>
              <w:tab/>
              <w:t>0,59</w:t>
            </w:r>
          </w:p>
        </w:tc>
        <w:tc>
          <w:tcPr>
            <w:tcW w:w="425" w:type="dxa"/>
            <w:tcBorders>
              <w:top w:val="single" w:sz="4" w:space="0" w:color="000000"/>
              <w:left w:val="single" w:sz="4" w:space="0" w:color="000000"/>
              <w:bottom w:val="single" w:sz="4" w:space="0" w:color="000000"/>
              <w:right w:val="single" w:sz="4" w:space="0" w:color="000000"/>
            </w:tcBorders>
            <w:shd w:val="clear" w:color="auto" w:fill="FFFFFF"/>
          </w:tcPr>
          <w:p w14:paraId="79579892" w14:textId="77777777" w:rsidR="00056C94" w:rsidRDefault="000074CE">
            <w:pPr>
              <w:spacing w:after="0" w:line="259" w:lineRule="auto"/>
              <w:ind w:left="0" w:right="1" w:firstLine="0"/>
              <w:jc w:val="right"/>
            </w:pPr>
            <w:r>
              <w:rPr>
                <w:sz w:val="15"/>
              </w:rPr>
              <w:t>1</w:t>
            </w:r>
          </w:p>
        </w:tc>
        <w:tc>
          <w:tcPr>
            <w:tcW w:w="796" w:type="dxa"/>
            <w:gridSpan w:val="2"/>
            <w:tcBorders>
              <w:top w:val="nil"/>
              <w:left w:val="single" w:sz="4" w:space="0" w:color="000000"/>
              <w:bottom w:val="nil"/>
              <w:right w:val="nil"/>
            </w:tcBorders>
            <w:shd w:val="clear" w:color="auto" w:fill="FFFFFF"/>
          </w:tcPr>
          <w:p w14:paraId="308500BE"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797A3B7B" w14:textId="77777777" w:rsidR="00056C94" w:rsidRDefault="00056C94">
            <w:pPr>
              <w:spacing w:after="160" w:line="259" w:lineRule="auto"/>
              <w:ind w:left="0" w:right="0" w:firstLine="0"/>
              <w:jc w:val="left"/>
            </w:pPr>
          </w:p>
        </w:tc>
      </w:tr>
      <w:tr w:rsidR="00056C94" w14:paraId="0A830BE2" w14:textId="77777777">
        <w:trPr>
          <w:trHeight w:val="192"/>
        </w:trPr>
        <w:tc>
          <w:tcPr>
            <w:tcW w:w="907" w:type="dxa"/>
            <w:tcBorders>
              <w:top w:val="single" w:sz="4" w:space="0" w:color="000000"/>
              <w:left w:val="single" w:sz="9" w:space="0" w:color="000000"/>
              <w:bottom w:val="single" w:sz="3" w:space="0" w:color="000000"/>
              <w:right w:val="single" w:sz="5" w:space="0" w:color="000000"/>
            </w:tcBorders>
            <w:shd w:val="clear" w:color="auto" w:fill="FFFFFF"/>
          </w:tcPr>
          <w:p w14:paraId="441EB782" w14:textId="77777777" w:rsidR="00056C94" w:rsidRDefault="000074CE">
            <w:pPr>
              <w:spacing w:after="0" w:line="259" w:lineRule="auto"/>
              <w:ind w:left="0" w:right="0" w:firstLine="0"/>
              <w:jc w:val="left"/>
            </w:pPr>
            <w:r>
              <w:rPr>
                <w:sz w:val="15"/>
              </w:rPr>
              <w:t>ROA</w:t>
            </w:r>
          </w:p>
        </w:tc>
        <w:tc>
          <w:tcPr>
            <w:tcW w:w="397" w:type="dxa"/>
            <w:tcBorders>
              <w:top w:val="nil"/>
              <w:left w:val="single" w:sz="5" w:space="0" w:color="000000"/>
              <w:bottom w:val="nil"/>
              <w:right w:val="nil"/>
            </w:tcBorders>
            <w:shd w:val="clear" w:color="auto" w:fill="BFBFBF"/>
          </w:tcPr>
          <w:p w14:paraId="6972C2A7" w14:textId="77777777" w:rsidR="00056C94" w:rsidRDefault="000074CE">
            <w:pPr>
              <w:spacing w:after="0" w:line="259" w:lineRule="auto"/>
              <w:ind w:left="94" w:right="0" w:firstLine="0"/>
              <w:jc w:val="left"/>
            </w:pPr>
            <w:r>
              <w:rPr>
                <w:sz w:val="15"/>
              </w:rPr>
              <w:t>0,30</w:t>
            </w:r>
          </w:p>
        </w:tc>
        <w:tc>
          <w:tcPr>
            <w:tcW w:w="412" w:type="dxa"/>
            <w:tcBorders>
              <w:top w:val="nil"/>
              <w:left w:val="nil"/>
              <w:bottom w:val="nil"/>
              <w:right w:val="nil"/>
            </w:tcBorders>
            <w:shd w:val="clear" w:color="auto" w:fill="FFFFFF"/>
          </w:tcPr>
          <w:p w14:paraId="72A264FF" w14:textId="77777777" w:rsidR="00056C94" w:rsidRDefault="000074CE">
            <w:pPr>
              <w:spacing w:after="0" w:line="259" w:lineRule="auto"/>
              <w:ind w:left="62" w:right="0" w:firstLine="0"/>
              <w:jc w:val="left"/>
            </w:pPr>
            <w:r>
              <w:rPr>
                <w:sz w:val="15"/>
              </w:rPr>
              <w:t>-0,02</w:t>
            </w:r>
          </w:p>
        </w:tc>
        <w:tc>
          <w:tcPr>
            <w:tcW w:w="795" w:type="dxa"/>
            <w:gridSpan w:val="2"/>
            <w:tcBorders>
              <w:top w:val="nil"/>
              <w:left w:val="nil"/>
              <w:bottom w:val="nil"/>
              <w:right w:val="nil"/>
            </w:tcBorders>
            <w:shd w:val="clear" w:color="auto" w:fill="BFBFBF"/>
          </w:tcPr>
          <w:p w14:paraId="5B096CCB" w14:textId="77777777" w:rsidR="00056C94" w:rsidRDefault="000074CE">
            <w:pPr>
              <w:tabs>
                <w:tab w:val="right" w:pos="746"/>
              </w:tabs>
              <w:spacing w:after="0" w:line="259" w:lineRule="auto"/>
              <w:ind w:left="0" w:right="0" w:firstLine="0"/>
              <w:jc w:val="left"/>
            </w:pPr>
            <w:r>
              <w:rPr>
                <w:sz w:val="15"/>
              </w:rPr>
              <w:t>0,30</w:t>
            </w:r>
            <w:r>
              <w:rPr>
                <w:sz w:val="15"/>
              </w:rPr>
              <w:tab/>
              <w:t>0,39</w:t>
            </w:r>
          </w:p>
        </w:tc>
        <w:tc>
          <w:tcPr>
            <w:tcW w:w="478" w:type="dxa"/>
            <w:tcBorders>
              <w:top w:val="nil"/>
              <w:left w:val="nil"/>
              <w:bottom w:val="nil"/>
              <w:right w:val="nil"/>
            </w:tcBorders>
            <w:shd w:val="clear" w:color="auto" w:fill="BFBFBF"/>
          </w:tcPr>
          <w:p w14:paraId="139F7FA4" w14:textId="77777777" w:rsidR="00056C94" w:rsidRDefault="000074CE">
            <w:pPr>
              <w:spacing w:after="0" w:line="259" w:lineRule="auto"/>
              <w:ind w:left="0" w:right="0" w:firstLine="0"/>
              <w:jc w:val="right"/>
            </w:pPr>
            <w:r>
              <w:rPr>
                <w:sz w:val="15"/>
              </w:rPr>
              <w:t>-0,38</w:t>
            </w:r>
          </w:p>
        </w:tc>
        <w:tc>
          <w:tcPr>
            <w:tcW w:w="871" w:type="dxa"/>
            <w:gridSpan w:val="2"/>
            <w:tcBorders>
              <w:top w:val="nil"/>
              <w:left w:val="nil"/>
              <w:bottom w:val="nil"/>
              <w:right w:val="nil"/>
            </w:tcBorders>
            <w:shd w:val="clear" w:color="auto" w:fill="FFFFFF"/>
          </w:tcPr>
          <w:p w14:paraId="68F06C86" w14:textId="77777777" w:rsidR="00056C94" w:rsidRDefault="000074CE">
            <w:pPr>
              <w:spacing w:after="0" w:line="259" w:lineRule="auto"/>
              <w:ind w:left="0" w:right="3" w:firstLine="0"/>
              <w:jc w:val="right"/>
            </w:pPr>
            <w:r>
              <w:rPr>
                <w:sz w:val="15"/>
              </w:rPr>
              <w:t>0,05 -0,01</w:t>
            </w:r>
          </w:p>
        </w:tc>
        <w:tc>
          <w:tcPr>
            <w:tcW w:w="2168" w:type="dxa"/>
            <w:gridSpan w:val="5"/>
            <w:tcBorders>
              <w:top w:val="nil"/>
              <w:left w:val="nil"/>
              <w:bottom w:val="nil"/>
              <w:right w:val="single" w:sz="4" w:space="0" w:color="000000"/>
            </w:tcBorders>
            <w:shd w:val="clear" w:color="auto" w:fill="BFBFBF"/>
          </w:tcPr>
          <w:p w14:paraId="6A80487D" w14:textId="77777777" w:rsidR="00056C94" w:rsidRDefault="000074CE">
            <w:pPr>
              <w:tabs>
                <w:tab w:val="center" w:pos="619"/>
                <w:tab w:val="center" w:pos="1040"/>
                <w:tab w:val="center" w:pos="1567"/>
                <w:tab w:val="right" w:pos="2120"/>
              </w:tabs>
              <w:spacing w:after="0" w:line="259" w:lineRule="auto"/>
              <w:ind w:left="0" w:right="0" w:firstLine="0"/>
              <w:jc w:val="left"/>
            </w:pPr>
            <w:r>
              <w:rPr>
                <w:sz w:val="15"/>
              </w:rPr>
              <w:t>0,19</w:t>
            </w:r>
            <w:r>
              <w:rPr>
                <w:sz w:val="15"/>
              </w:rPr>
              <w:tab/>
              <w:t>0,10</w:t>
            </w:r>
            <w:r>
              <w:rPr>
                <w:sz w:val="15"/>
              </w:rPr>
              <w:tab/>
              <w:t>-0,50</w:t>
            </w:r>
            <w:r>
              <w:rPr>
                <w:sz w:val="15"/>
              </w:rPr>
              <w:tab/>
              <w:t>0,44</w:t>
            </w:r>
            <w:r>
              <w:rPr>
                <w:sz w:val="15"/>
              </w:rPr>
              <w:tab/>
              <w:t>0,73</w:t>
            </w:r>
          </w:p>
        </w:tc>
        <w:tc>
          <w:tcPr>
            <w:tcW w:w="398" w:type="dxa"/>
            <w:tcBorders>
              <w:top w:val="single" w:sz="4" w:space="0" w:color="000000"/>
              <w:left w:val="single" w:sz="4" w:space="0" w:color="000000"/>
              <w:bottom w:val="single" w:sz="3" w:space="0" w:color="000000"/>
              <w:right w:val="single" w:sz="4" w:space="0" w:color="000000"/>
            </w:tcBorders>
            <w:shd w:val="clear" w:color="auto" w:fill="FFFFFF"/>
          </w:tcPr>
          <w:p w14:paraId="5669CE42" w14:textId="77777777" w:rsidR="00056C94" w:rsidRDefault="000074CE">
            <w:pPr>
              <w:spacing w:after="0" w:line="259" w:lineRule="auto"/>
              <w:ind w:left="0" w:right="0" w:firstLine="0"/>
              <w:jc w:val="right"/>
            </w:pPr>
            <w:r>
              <w:rPr>
                <w:sz w:val="15"/>
              </w:rPr>
              <w:t>1</w:t>
            </w:r>
          </w:p>
        </w:tc>
        <w:tc>
          <w:tcPr>
            <w:tcW w:w="398" w:type="dxa"/>
            <w:tcBorders>
              <w:top w:val="nil"/>
              <w:left w:val="single" w:sz="4" w:space="0" w:color="000000"/>
              <w:bottom w:val="single" w:sz="3" w:space="0" w:color="000000"/>
              <w:right w:val="nil"/>
            </w:tcBorders>
            <w:shd w:val="clear" w:color="auto" w:fill="FFFFFF"/>
          </w:tcPr>
          <w:p w14:paraId="341A9491" w14:textId="77777777" w:rsidR="00056C94" w:rsidRDefault="00056C94">
            <w:pPr>
              <w:spacing w:after="160" w:line="259" w:lineRule="auto"/>
              <w:ind w:left="0" w:right="0" w:firstLine="0"/>
              <w:jc w:val="left"/>
            </w:pPr>
          </w:p>
        </w:tc>
        <w:tc>
          <w:tcPr>
            <w:tcW w:w="2248" w:type="dxa"/>
            <w:gridSpan w:val="5"/>
            <w:tcBorders>
              <w:top w:val="nil"/>
              <w:left w:val="nil"/>
              <w:bottom w:val="nil"/>
              <w:right w:val="double" w:sz="5" w:space="0" w:color="000000"/>
            </w:tcBorders>
            <w:shd w:val="clear" w:color="auto" w:fill="FFFFFF"/>
          </w:tcPr>
          <w:p w14:paraId="7AC2494D" w14:textId="77777777" w:rsidR="00056C94" w:rsidRDefault="00056C94">
            <w:pPr>
              <w:spacing w:after="160" w:line="259" w:lineRule="auto"/>
              <w:ind w:left="0" w:right="0" w:firstLine="0"/>
              <w:jc w:val="left"/>
            </w:pPr>
          </w:p>
        </w:tc>
      </w:tr>
      <w:tr w:rsidR="00056C94" w14:paraId="554CDE02" w14:textId="77777777">
        <w:trPr>
          <w:trHeight w:val="194"/>
        </w:trPr>
        <w:tc>
          <w:tcPr>
            <w:tcW w:w="907" w:type="dxa"/>
            <w:tcBorders>
              <w:top w:val="single" w:sz="3" w:space="0" w:color="000000"/>
              <w:left w:val="single" w:sz="9" w:space="0" w:color="000000"/>
              <w:bottom w:val="single" w:sz="5" w:space="0" w:color="000000"/>
              <w:right w:val="single" w:sz="5" w:space="0" w:color="000000"/>
            </w:tcBorders>
            <w:shd w:val="clear" w:color="auto" w:fill="FFFFFF"/>
          </w:tcPr>
          <w:p w14:paraId="606B88C8" w14:textId="77777777" w:rsidR="00056C94" w:rsidRDefault="000074CE">
            <w:pPr>
              <w:spacing w:after="0" w:line="259" w:lineRule="auto"/>
              <w:ind w:left="0" w:right="0" w:firstLine="0"/>
              <w:jc w:val="left"/>
            </w:pPr>
            <w:r>
              <w:rPr>
                <w:sz w:val="15"/>
              </w:rPr>
              <w:t>MO</w:t>
            </w:r>
          </w:p>
        </w:tc>
        <w:tc>
          <w:tcPr>
            <w:tcW w:w="397" w:type="dxa"/>
            <w:tcBorders>
              <w:top w:val="nil"/>
              <w:left w:val="single" w:sz="5" w:space="0" w:color="000000"/>
              <w:bottom w:val="nil"/>
              <w:right w:val="nil"/>
            </w:tcBorders>
            <w:shd w:val="clear" w:color="auto" w:fill="BFBFBF"/>
          </w:tcPr>
          <w:p w14:paraId="186B5CE4" w14:textId="77777777" w:rsidR="00056C94" w:rsidRDefault="000074CE">
            <w:pPr>
              <w:spacing w:after="0" w:line="259" w:lineRule="auto"/>
              <w:ind w:left="94" w:right="0" w:firstLine="0"/>
              <w:jc w:val="left"/>
            </w:pPr>
            <w:r>
              <w:rPr>
                <w:sz w:val="15"/>
              </w:rPr>
              <w:t>0,52</w:t>
            </w:r>
          </w:p>
        </w:tc>
        <w:tc>
          <w:tcPr>
            <w:tcW w:w="412" w:type="dxa"/>
            <w:tcBorders>
              <w:top w:val="nil"/>
              <w:left w:val="nil"/>
              <w:bottom w:val="nil"/>
              <w:right w:val="nil"/>
            </w:tcBorders>
            <w:shd w:val="clear" w:color="auto" w:fill="FFFFFF"/>
          </w:tcPr>
          <w:p w14:paraId="69D75072" w14:textId="77777777" w:rsidR="00056C94" w:rsidRDefault="000074CE">
            <w:pPr>
              <w:spacing w:after="0" w:line="259" w:lineRule="auto"/>
              <w:ind w:left="0" w:right="3" w:firstLine="0"/>
              <w:jc w:val="right"/>
            </w:pPr>
            <w:r>
              <w:rPr>
                <w:sz w:val="15"/>
              </w:rPr>
              <w:t>0,08</w:t>
            </w:r>
          </w:p>
        </w:tc>
        <w:tc>
          <w:tcPr>
            <w:tcW w:w="795" w:type="dxa"/>
            <w:gridSpan w:val="2"/>
            <w:tcBorders>
              <w:top w:val="nil"/>
              <w:left w:val="nil"/>
              <w:bottom w:val="nil"/>
              <w:right w:val="nil"/>
            </w:tcBorders>
            <w:shd w:val="clear" w:color="auto" w:fill="BFBFBF"/>
          </w:tcPr>
          <w:p w14:paraId="04361968" w14:textId="77777777" w:rsidR="00056C94" w:rsidRDefault="000074CE">
            <w:pPr>
              <w:tabs>
                <w:tab w:val="right" w:pos="746"/>
              </w:tabs>
              <w:spacing w:after="0" w:line="259" w:lineRule="auto"/>
              <w:ind w:left="0" w:right="0" w:firstLine="0"/>
              <w:jc w:val="left"/>
            </w:pPr>
            <w:r>
              <w:rPr>
                <w:sz w:val="15"/>
              </w:rPr>
              <w:t>0,30</w:t>
            </w:r>
            <w:r>
              <w:rPr>
                <w:sz w:val="15"/>
              </w:rPr>
              <w:tab/>
              <w:t>0,36</w:t>
            </w:r>
          </w:p>
        </w:tc>
        <w:tc>
          <w:tcPr>
            <w:tcW w:w="478" w:type="dxa"/>
            <w:tcBorders>
              <w:top w:val="nil"/>
              <w:left w:val="nil"/>
              <w:bottom w:val="nil"/>
              <w:right w:val="nil"/>
            </w:tcBorders>
            <w:shd w:val="clear" w:color="auto" w:fill="BFBFBF"/>
          </w:tcPr>
          <w:p w14:paraId="2A796527" w14:textId="77777777" w:rsidR="00056C94" w:rsidRDefault="000074CE">
            <w:pPr>
              <w:spacing w:after="0" w:line="259" w:lineRule="auto"/>
              <w:ind w:left="0" w:right="0" w:firstLine="0"/>
              <w:jc w:val="right"/>
            </w:pPr>
            <w:r>
              <w:rPr>
                <w:sz w:val="15"/>
              </w:rPr>
              <w:t>-0,40</w:t>
            </w:r>
          </w:p>
        </w:tc>
        <w:tc>
          <w:tcPr>
            <w:tcW w:w="871" w:type="dxa"/>
            <w:gridSpan w:val="2"/>
            <w:tcBorders>
              <w:top w:val="nil"/>
              <w:left w:val="nil"/>
              <w:bottom w:val="nil"/>
              <w:right w:val="nil"/>
            </w:tcBorders>
            <w:shd w:val="clear" w:color="auto" w:fill="FFFFFF"/>
          </w:tcPr>
          <w:p w14:paraId="0E2A4FC1" w14:textId="77777777" w:rsidR="00056C94" w:rsidRDefault="000074CE">
            <w:pPr>
              <w:spacing w:after="0" w:line="259" w:lineRule="auto"/>
              <w:ind w:left="0" w:right="3" w:firstLine="0"/>
              <w:jc w:val="right"/>
            </w:pPr>
            <w:r>
              <w:rPr>
                <w:sz w:val="15"/>
              </w:rPr>
              <w:t>0,04 -0,01</w:t>
            </w:r>
          </w:p>
        </w:tc>
        <w:tc>
          <w:tcPr>
            <w:tcW w:w="397" w:type="dxa"/>
            <w:tcBorders>
              <w:top w:val="nil"/>
              <w:left w:val="nil"/>
              <w:bottom w:val="nil"/>
              <w:right w:val="nil"/>
            </w:tcBorders>
            <w:shd w:val="clear" w:color="auto" w:fill="BFBFBF"/>
          </w:tcPr>
          <w:p w14:paraId="084256A4" w14:textId="77777777" w:rsidR="00056C94" w:rsidRDefault="000074CE">
            <w:pPr>
              <w:spacing w:after="0" w:line="259" w:lineRule="auto"/>
              <w:ind w:left="94" w:right="0" w:firstLine="0"/>
              <w:jc w:val="left"/>
            </w:pPr>
            <w:r>
              <w:rPr>
                <w:sz w:val="15"/>
              </w:rPr>
              <w:t>0,34</w:t>
            </w:r>
          </w:p>
        </w:tc>
        <w:tc>
          <w:tcPr>
            <w:tcW w:w="398" w:type="dxa"/>
            <w:tcBorders>
              <w:top w:val="nil"/>
              <w:left w:val="nil"/>
              <w:bottom w:val="nil"/>
              <w:right w:val="nil"/>
            </w:tcBorders>
            <w:shd w:val="clear" w:color="auto" w:fill="FFFFFF"/>
          </w:tcPr>
          <w:p w14:paraId="7402758A" w14:textId="77777777" w:rsidR="00056C94" w:rsidRDefault="000074CE">
            <w:pPr>
              <w:spacing w:after="0" w:line="259" w:lineRule="auto"/>
              <w:ind w:left="96" w:right="0" w:firstLine="0"/>
              <w:jc w:val="left"/>
            </w:pPr>
            <w:r>
              <w:rPr>
                <w:sz w:val="15"/>
              </w:rPr>
              <w:t>0,05</w:t>
            </w:r>
          </w:p>
        </w:tc>
        <w:tc>
          <w:tcPr>
            <w:tcW w:w="948" w:type="dxa"/>
            <w:gridSpan w:val="2"/>
            <w:tcBorders>
              <w:top w:val="nil"/>
              <w:left w:val="nil"/>
              <w:bottom w:val="nil"/>
              <w:right w:val="nil"/>
            </w:tcBorders>
            <w:shd w:val="clear" w:color="auto" w:fill="BFBFBF"/>
          </w:tcPr>
          <w:p w14:paraId="1D643688" w14:textId="77777777" w:rsidR="00056C94" w:rsidRDefault="000074CE">
            <w:pPr>
              <w:tabs>
                <w:tab w:val="right" w:pos="900"/>
              </w:tabs>
              <w:spacing w:after="0" w:line="259" w:lineRule="auto"/>
              <w:ind w:left="0" w:right="0" w:firstLine="0"/>
              <w:jc w:val="left"/>
            </w:pPr>
            <w:r>
              <w:rPr>
                <w:sz w:val="15"/>
              </w:rPr>
              <w:t>-0,40</w:t>
            </w:r>
            <w:r>
              <w:rPr>
                <w:sz w:val="15"/>
              </w:rPr>
              <w:tab/>
              <w:t>0,60</w:t>
            </w:r>
          </w:p>
        </w:tc>
        <w:tc>
          <w:tcPr>
            <w:tcW w:w="425" w:type="dxa"/>
            <w:tcBorders>
              <w:top w:val="nil"/>
              <w:left w:val="nil"/>
              <w:bottom w:val="nil"/>
              <w:right w:val="nil"/>
            </w:tcBorders>
            <w:shd w:val="clear" w:color="auto" w:fill="000000"/>
          </w:tcPr>
          <w:p w14:paraId="288CBB93" w14:textId="77777777" w:rsidR="00056C94" w:rsidRDefault="000074CE">
            <w:pPr>
              <w:spacing w:after="0" w:line="259" w:lineRule="auto"/>
              <w:ind w:left="0" w:right="1" w:firstLine="0"/>
              <w:jc w:val="right"/>
            </w:pPr>
            <w:r>
              <w:rPr>
                <w:color w:val="FFFFFF"/>
                <w:sz w:val="15"/>
              </w:rPr>
              <w:t>0,95</w:t>
            </w:r>
          </w:p>
        </w:tc>
        <w:tc>
          <w:tcPr>
            <w:tcW w:w="398" w:type="dxa"/>
            <w:tcBorders>
              <w:top w:val="single" w:sz="3" w:space="0" w:color="000000"/>
              <w:left w:val="nil"/>
              <w:bottom w:val="nil"/>
              <w:right w:val="single" w:sz="4" w:space="0" w:color="000000"/>
            </w:tcBorders>
            <w:shd w:val="clear" w:color="auto" w:fill="BFBFBF"/>
          </w:tcPr>
          <w:p w14:paraId="3A04CAC6" w14:textId="77777777" w:rsidR="00056C94" w:rsidRDefault="000074CE">
            <w:pPr>
              <w:spacing w:after="0" w:line="259" w:lineRule="auto"/>
              <w:ind w:left="96" w:right="0" w:firstLine="0"/>
              <w:jc w:val="left"/>
            </w:pPr>
            <w:r>
              <w:rPr>
                <w:sz w:val="15"/>
              </w:rPr>
              <w:t>0,79</w:t>
            </w:r>
          </w:p>
        </w:tc>
        <w:tc>
          <w:tcPr>
            <w:tcW w:w="398" w:type="dxa"/>
            <w:tcBorders>
              <w:top w:val="single" w:sz="3" w:space="0" w:color="000000"/>
              <w:left w:val="single" w:sz="4" w:space="0" w:color="000000"/>
              <w:bottom w:val="single" w:sz="5" w:space="0" w:color="000000"/>
              <w:right w:val="single" w:sz="4" w:space="0" w:color="000000"/>
            </w:tcBorders>
          </w:tcPr>
          <w:p w14:paraId="64E3D5A2" w14:textId="77777777" w:rsidR="00056C94" w:rsidRDefault="000074CE">
            <w:pPr>
              <w:spacing w:after="0" w:line="259" w:lineRule="auto"/>
              <w:ind w:left="0" w:right="2" w:firstLine="0"/>
              <w:jc w:val="right"/>
            </w:pPr>
            <w:r>
              <w:rPr>
                <w:sz w:val="15"/>
              </w:rPr>
              <w:t>1</w:t>
            </w:r>
          </w:p>
        </w:tc>
        <w:tc>
          <w:tcPr>
            <w:tcW w:w="2248" w:type="dxa"/>
            <w:gridSpan w:val="5"/>
            <w:tcBorders>
              <w:top w:val="nil"/>
              <w:left w:val="single" w:sz="4" w:space="0" w:color="000000"/>
              <w:bottom w:val="nil"/>
              <w:right w:val="double" w:sz="5" w:space="0" w:color="000000"/>
            </w:tcBorders>
          </w:tcPr>
          <w:p w14:paraId="1387A18A" w14:textId="77777777" w:rsidR="00056C94" w:rsidRDefault="00056C94">
            <w:pPr>
              <w:spacing w:after="160" w:line="259" w:lineRule="auto"/>
              <w:ind w:left="0" w:right="0" w:firstLine="0"/>
              <w:jc w:val="left"/>
            </w:pPr>
          </w:p>
        </w:tc>
      </w:tr>
      <w:tr w:rsidR="00056C94" w14:paraId="0F83A734" w14:textId="77777777">
        <w:trPr>
          <w:trHeight w:val="192"/>
        </w:trPr>
        <w:tc>
          <w:tcPr>
            <w:tcW w:w="907" w:type="dxa"/>
            <w:tcBorders>
              <w:top w:val="single" w:sz="5" w:space="0" w:color="000000"/>
              <w:left w:val="single" w:sz="9" w:space="0" w:color="000000"/>
              <w:bottom w:val="single" w:sz="4" w:space="0" w:color="000000"/>
              <w:right w:val="single" w:sz="5" w:space="0" w:color="000000"/>
            </w:tcBorders>
            <w:shd w:val="clear" w:color="auto" w:fill="FFFFFF"/>
          </w:tcPr>
          <w:p w14:paraId="00EDD962" w14:textId="77777777" w:rsidR="00056C94" w:rsidRDefault="000074CE">
            <w:pPr>
              <w:spacing w:after="0" w:line="259" w:lineRule="auto"/>
              <w:ind w:left="0" w:right="0" w:firstLine="0"/>
              <w:jc w:val="left"/>
            </w:pPr>
            <w:r>
              <w:rPr>
                <w:sz w:val="15"/>
              </w:rPr>
              <w:t>LLRL</w:t>
            </w:r>
          </w:p>
        </w:tc>
        <w:tc>
          <w:tcPr>
            <w:tcW w:w="1604" w:type="dxa"/>
            <w:gridSpan w:val="4"/>
            <w:tcBorders>
              <w:top w:val="nil"/>
              <w:left w:val="single" w:sz="5" w:space="0" w:color="000000"/>
              <w:bottom w:val="nil"/>
              <w:right w:val="nil"/>
            </w:tcBorders>
            <w:shd w:val="clear" w:color="auto" w:fill="BFBFBF"/>
          </w:tcPr>
          <w:p w14:paraId="3FB9323C" w14:textId="77777777" w:rsidR="00056C94" w:rsidRDefault="000074CE">
            <w:pPr>
              <w:tabs>
                <w:tab w:val="center" w:pos="632"/>
                <w:tab w:val="center" w:pos="1030"/>
                <w:tab w:val="right" w:pos="1555"/>
              </w:tabs>
              <w:spacing w:after="0" w:line="259" w:lineRule="auto"/>
              <w:ind w:left="0" w:right="0" w:firstLine="0"/>
              <w:jc w:val="left"/>
            </w:pPr>
            <w:r>
              <w:rPr>
                <w:sz w:val="15"/>
              </w:rPr>
              <w:t>0,46</w:t>
            </w:r>
            <w:r>
              <w:rPr>
                <w:sz w:val="15"/>
              </w:rPr>
              <w:tab/>
              <w:t>0,12</w:t>
            </w:r>
            <w:r>
              <w:rPr>
                <w:sz w:val="15"/>
              </w:rPr>
              <w:tab/>
              <w:t>0,38</w:t>
            </w:r>
            <w:r>
              <w:rPr>
                <w:sz w:val="15"/>
              </w:rPr>
              <w:tab/>
              <w:t>0,42</w:t>
            </w:r>
          </w:p>
        </w:tc>
        <w:tc>
          <w:tcPr>
            <w:tcW w:w="478" w:type="dxa"/>
            <w:tcBorders>
              <w:top w:val="nil"/>
              <w:left w:val="nil"/>
              <w:bottom w:val="nil"/>
              <w:right w:val="nil"/>
            </w:tcBorders>
            <w:shd w:val="clear" w:color="auto" w:fill="BFBFBF"/>
          </w:tcPr>
          <w:p w14:paraId="3EC8F307" w14:textId="77777777" w:rsidR="00056C94" w:rsidRDefault="000074CE">
            <w:pPr>
              <w:spacing w:after="0" w:line="259" w:lineRule="auto"/>
              <w:ind w:left="0" w:right="0" w:firstLine="0"/>
              <w:jc w:val="right"/>
            </w:pPr>
            <w:r>
              <w:rPr>
                <w:sz w:val="15"/>
              </w:rPr>
              <w:t>-0,41</w:t>
            </w:r>
          </w:p>
        </w:tc>
        <w:tc>
          <w:tcPr>
            <w:tcW w:w="871" w:type="dxa"/>
            <w:gridSpan w:val="2"/>
            <w:tcBorders>
              <w:top w:val="nil"/>
              <w:left w:val="nil"/>
              <w:bottom w:val="nil"/>
              <w:right w:val="nil"/>
            </w:tcBorders>
            <w:shd w:val="clear" w:color="auto" w:fill="FFFFFF"/>
          </w:tcPr>
          <w:p w14:paraId="3E202092" w14:textId="77777777" w:rsidR="00056C94" w:rsidRDefault="000074CE">
            <w:pPr>
              <w:spacing w:after="0" w:line="259" w:lineRule="auto"/>
              <w:ind w:left="0" w:right="3" w:firstLine="0"/>
              <w:jc w:val="right"/>
            </w:pPr>
            <w:r>
              <w:rPr>
                <w:sz w:val="15"/>
              </w:rPr>
              <w:t>0,04 -0,02</w:t>
            </w:r>
          </w:p>
        </w:tc>
        <w:tc>
          <w:tcPr>
            <w:tcW w:w="397" w:type="dxa"/>
            <w:tcBorders>
              <w:top w:val="nil"/>
              <w:left w:val="nil"/>
              <w:bottom w:val="nil"/>
              <w:right w:val="nil"/>
            </w:tcBorders>
            <w:shd w:val="clear" w:color="auto" w:fill="BFBFBF"/>
          </w:tcPr>
          <w:p w14:paraId="718E5063" w14:textId="77777777" w:rsidR="00056C94" w:rsidRDefault="000074CE">
            <w:pPr>
              <w:spacing w:after="0" w:line="259" w:lineRule="auto"/>
              <w:ind w:left="94" w:right="0" w:firstLine="0"/>
              <w:jc w:val="left"/>
            </w:pPr>
            <w:r>
              <w:rPr>
                <w:sz w:val="15"/>
              </w:rPr>
              <w:t>0,40</w:t>
            </w:r>
          </w:p>
        </w:tc>
        <w:tc>
          <w:tcPr>
            <w:tcW w:w="398" w:type="dxa"/>
            <w:tcBorders>
              <w:top w:val="nil"/>
              <w:left w:val="nil"/>
              <w:bottom w:val="nil"/>
              <w:right w:val="nil"/>
            </w:tcBorders>
            <w:shd w:val="clear" w:color="auto" w:fill="FFFFFF"/>
          </w:tcPr>
          <w:p w14:paraId="7BAECD83" w14:textId="77777777" w:rsidR="00056C94" w:rsidRDefault="000074CE">
            <w:pPr>
              <w:spacing w:after="0" w:line="259" w:lineRule="auto"/>
              <w:ind w:left="96" w:right="0" w:firstLine="0"/>
              <w:jc w:val="left"/>
            </w:pPr>
            <w:r>
              <w:rPr>
                <w:sz w:val="15"/>
              </w:rPr>
              <w:t>0,08</w:t>
            </w:r>
          </w:p>
        </w:tc>
        <w:tc>
          <w:tcPr>
            <w:tcW w:w="948" w:type="dxa"/>
            <w:gridSpan w:val="2"/>
            <w:tcBorders>
              <w:top w:val="nil"/>
              <w:left w:val="nil"/>
              <w:bottom w:val="nil"/>
              <w:right w:val="nil"/>
            </w:tcBorders>
            <w:shd w:val="clear" w:color="auto" w:fill="BFBFBF"/>
          </w:tcPr>
          <w:p w14:paraId="7C0F1BD6" w14:textId="77777777" w:rsidR="00056C94" w:rsidRDefault="000074CE">
            <w:pPr>
              <w:tabs>
                <w:tab w:val="right" w:pos="900"/>
              </w:tabs>
              <w:spacing w:after="0" w:line="259" w:lineRule="auto"/>
              <w:ind w:left="0" w:right="0" w:firstLine="0"/>
              <w:jc w:val="left"/>
            </w:pPr>
            <w:r>
              <w:rPr>
                <w:sz w:val="15"/>
              </w:rPr>
              <w:t>-0,31</w:t>
            </w:r>
            <w:r>
              <w:rPr>
                <w:sz w:val="15"/>
              </w:rPr>
              <w:tab/>
              <w:t>0,51</w:t>
            </w:r>
          </w:p>
        </w:tc>
        <w:tc>
          <w:tcPr>
            <w:tcW w:w="425" w:type="dxa"/>
            <w:tcBorders>
              <w:top w:val="nil"/>
              <w:left w:val="nil"/>
              <w:bottom w:val="nil"/>
              <w:right w:val="nil"/>
            </w:tcBorders>
            <w:shd w:val="clear" w:color="auto" w:fill="000000"/>
          </w:tcPr>
          <w:p w14:paraId="6AABEDAE" w14:textId="77777777" w:rsidR="00056C94" w:rsidRDefault="000074CE">
            <w:pPr>
              <w:spacing w:after="0" w:line="259" w:lineRule="auto"/>
              <w:ind w:left="0" w:right="1" w:firstLine="0"/>
              <w:jc w:val="right"/>
            </w:pPr>
            <w:r>
              <w:rPr>
                <w:color w:val="FFFFFF"/>
                <w:sz w:val="15"/>
              </w:rPr>
              <w:t>0,93</w:t>
            </w:r>
          </w:p>
        </w:tc>
        <w:tc>
          <w:tcPr>
            <w:tcW w:w="796" w:type="dxa"/>
            <w:gridSpan w:val="2"/>
            <w:tcBorders>
              <w:top w:val="nil"/>
              <w:left w:val="nil"/>
              <w:bottom w:val="nil"/>
              <w:right w:val="single" w:sz="4" w:space="0" w:color="000000"/>
            </w:tcBorders>
            <w:shd w:val="clear" w:color="auto" w:fill="BFBFBF"/>
          </w:tcPr>
          <w:p w14:paraId="60CA1FAC" w14:textId="77777777" w:rsidR="00056C94" w:rsidRDefault="000074CE">
            <w:pPr>
              <w:tabs>
                <w:tab w:val="right" w:pos="748"/>
              </w:tabs>
              <w:spacing w:after="0" w:line="259" w:lineRule="auto"/>
              <w:ind w:left="0" w:right="0" w:firstLine="0"/>
              <w:jc w:val="left"/>
            </w:pPr>
            <w:r>
              <w:rPr>
                <w:sz w:val="15"/>
              </w:rPr>
              <w:t>0,63</w:t>
            </w:r>
            <w:r>
              <w:rPr>
                <w:sz w:val="15"/>
              </w:rPr>
              <w:tab/>
              <w:t>0,9</w:t>
            </w:r>
          </w:p>
        </w:tc>
        <w:tc>
          <w:tcPr>
            <w:tcW w:w="432" w:type="dxa"/>
            <w:tcBorders>
              <w:top w:val="single" w:sz="5" w:space="0" w:color="000000"/>
              <w:left w:val="single" w:sz="4" w:space="0" w:color="000000"/>
              <w:bottom w:val="single" w:sz="4" w:space="0" w:color="000000"/>
              <w:right w:val="single" w:sz="5" w:space="0" w:color="000000"/>
            </w:tcBorders>
            <w:shd w:val="clear" w:color="auto" w:fill="FFFFFF"/>
          </w:tcPr>
          <w:p w14:paraId="452E062A" w14:textId="77777777" w:rsidR="00056C94" w:rsidRDefault="000074CE">
            <w:pPr>
              <w:spacing w:after="0" w:line="259" w:lineRule="auto"/>
              <w:ind w:left="0" w:right="2" w:firstLine="0"/>
              <w:jc w:val="right"/>
            </w:pPr>
            <w:r>
              <w:rPr>
                <w:sz w:val="15"/>
              </w:rPr>
              <w:t>1</w:t>
            </w:r>
          </w:p>
        </w:tc>
        <w:tc>
          <w:tcPr>
            <w:tcW w:w="1816" w:type="dxa"/>
            <w:gridSpan w:val="4"/>
            <w:tcBorders>
              <w:top w:val="nil"/>
              <w:left w:val="single" w:sz="5" w:space="0" w:color="000000"/>
              <w:bottom w:val="nil"/>
              <w:right w:val="double" w:sz="5" w:space="0" w:color="000000"/>
            </w:tcBorders>
            <w:shd w:val="clear" w:color="auto" w:fill="FFFFFF"/>
          </w:tcPr>
          <w:p w14:paraId="11AF5CB1" w14:textId="77777777" w:rsidR="00056C94" w:rsidRDefault="00056C94">
            <w:pPr>
              <w:spacing w:after="160" w:line="259" w:lineRule="auto"/>
              <w:ind w:left="0" w:right="0" w:firstLine="0"/>
              <w:jc w:val="left"/>
            </w:pPr>
          </w:p>
        </w:tc>
      </w:tr>
      <w:tr w:rsidR="00056C94" w14:paraId="0461B355"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48B23282" w14:textId="77777777" w:rsidR="00056C94" w:rsidRDefault="000074CE">
            <w:pPr>
              <w:spacing w:after="0" w:line="259" w:lineRule="auto"/>
              <w:ind w:left="0" w:right="0" w:firstLine="0"/>
              <w:jc w:val="left"/>
            </w:pPr>
            <w:r>
              <w:rPr>
                <w:sz w:val="15"/>
              </w:rPr>
              <w:t>DEFIN</w:t>
            </w:r>
          </w:p>
        </w:tc>
        <w:tc>
          <w:tcPr>
            <w:tcW w:w="397" w:type="dxa"/>
            <w:tcBorders>
              <w:top w:val="nil"/>
              <w:left w:val="single" w:sz="5" w:space="0" w:color="000000"/>
              <w:bottom w:val="nil"/>
              <w:right w:val="nil"/>
            </w:tcBorders>
            <w:shd w:val="clear" w:color="auto" w:fill="BFBFBF"/>
          </w:tcPr>
          <w:p w14:paraId="77487D0A" w14:textId="77777777" w:rsidR="00056C94" w:rsidRDefault="000074CE">
            <w:pPr>
              <w:spacing w:after="0" w:line="259" w:lineRule="auto"/>
              <w:ind w:left="49" w:right="0" w:firstLine="0"/>
              <w:jc w:val="left"/>
            </w:pPr>
            <w:r>
              <w:rPr>
                <w:sz w:val="15"/>
              </w:rPr>
              <w:t>-0,18</w:t>
            </w:r>
          </w:p>
        </w:tc>
        <w:tc>
          <w:tcPr>
            <w:tcW w:w="412" w:type="dxa"/>
            <w:tcBorders>
              <w:top w:val="nil"/>
              <w:left w:val="nil"/>
              <w:bottom w:val="nil"/>
              <w:right w:val="nil"/>
            </w:tcBorders>
            <w:shd w:val="clear" w:color="auto" w:fill="FFFFFF"/>
          </w:tcPr>
          <w:p w14:paraId="32F1E457" w14:textId="77777777" w:rsidR="00056C94" w:rsidRDefault="000074CE">
            <w:pPr>
              <w:spacing w:after="0" w:line="259" w:lineRule="auto"/>
              <w:ind w:left="0" w:right="3" w:firstLine="0"/>
              <w:jc w:val="right"/>
            </w:pPr>
            <w:r>
              <w:rPr>
                <w:sz w:val="15"/>
              </w:rPr>
              <w:t>0,00</w:t>
            </w:r>
          </w:p>
        </w:tc>
        <w:tc>
          <w:tcPr>
            <w:tcW w:w="398" w:type="dxa"/>
            <w:tcBorders>
              <w:top w:val="nil"/>
              <w:left w:val="nil"/>
              <w:bottom w:val="nil"/>
              <w:right w:val="nil"/>
            </w:tcBorders>
            <w:shd w:val="clear" w:color="auto" w:fill="BFBFBF"/>
          </w:tcPr>
          <w:p w14:paraId="04D1B341" w14:textId="77777777" w:rsidR="00056C94" w:rsidRDefault="000074CE">
            <w:pPr>
              <w:spacing w:after="0" w:line="259" w:lineRule="auto"/>
              <w:ind w:left="48" w:right="0" w:firstLine="0"/>
              <w:jc w:val="left"/>
            </w:pPr>
            <w:r>
              <w:rPr>
                <w:sz w:val="15"/>
              </w:rPr>
              <w:t>-0,64</w:t>
            </w:r>
          </w:p>
        </w:tc>
        <w:tc>
          <w:tcPr>
            <w:tcW w:w="397" w:type="dxa"/>
            <w:tcBorders>
              <w:top w:val="nil"/>
              <w:left w:val="nil"/>
              <w:bottom w:val="nil"/>
              <w:right w:val="nil"/>
            </w:tcBorders>
            <w:shd w:val="clear" w:color="auto" w:fill="000000"/>
          </w:tcPr>
          <w:p w14:paraId="7BD66953" w14:textId="77777777" w:rsidR="00056C94" w:rsidRDefault="000074CE">
            <w:pPr>
              <w:spacing w:after="0" w:line="259" w:lineRule="auto"/>
              <w:ind w:left="41" w:right="0" w:firstLine="0"/>
              <w:jc w:val="left"/>
            </w:pPr>
            <w:r>
              <w:rPr>
                <w:color w:val="FFFFFF"/>
                <w:sz w:val="15"/>
              </w:rPr>
              <w:t>-0,90</w:t>
            </w:r>
          </w:p>
        </w:tc>
        <w:tc>
          <w:tcPr>
            <w:tcW w:w="478" w:type="dxa"/>
            <w:tcBorders>
              <w:top w:val="nil"/>
              <w:left w:val="nil"/>
              <w:bottom w:val="nil"/>
              <w:right w:val="nil"/>
            </w:tcBorders>
            <w:shd w:val="clear" w:color="auto" w:fill="BFBFBF"/>
          </w:tcPr>
          <w:p w14:paraId="6B939581" w14:textId="77777777" w:rsidR="00056C94" w:rsidRDefault="000074CE">
            <w:pPr>
              <w:spacing w:after="0" w:line="259" w:lineRule="auto"/>
              <w:ind w:left="0" w:right="1" w:firstLine="0"/>
              <w:jc w:val="right"/>
            </w:pPr>
            <w:r>
              <w:rPr>
                <w:sz w:val="15"/>
              </w:rPr>
              <w:t>0,51</w:t>
            </w:r>
          </w:p>
        </w:tc>
        <w:tc>
          <w:tcPr>
            <w:tcW w:w="871" w:type="dxa"/>
            <w:gridSpan w:val="2"/>
            <w:tcBorders>
              <w:top w:val="nil"/>
              <w:left w:val="nil"/>
              <w:bottom w:val="nil"/>
              <w:right w:val="nil"/>
            </w:tcBorders>
            <w:shd w:val="clear" w:color="auto" w:fill="FFFFFF"/>
          </w:tcPr>
          <w:p w14:paraId="17DB558D" w14:textId="77777777" w:rsidR="00056C94" w:rsidRDefault="000074CE">
            <w:pPr>
              <w:tabs>
                <w:tab w:val="right" w:pos="822"/>
              </w:tabs>
              <w:spacing w:after="0" w:line="259" w:lineRule="auto"/>
              <w:ind w:left="0" w:right="0" w:firstLine="0"/>
              <w:jc w:val="left"/>
            </w:pPr>
            <w:r>
              <w:rPr>
                <w:sz w:val="15"/>
              </w:rPr>
              <w:t>-0,04</w:t>
            </w:r>
            <w:r>
              <w:rPr>
                <w:sz w:val="15"/>
              </w:rPr>
              <w:tab/>
              <w:t>0,06</w:t>
            </w:r>
          </w:p>
        </w:tc>
        <w:tc>
          <w:tcPr>
            <w:tcW w:w="1239" w:type="dxa"/>
            <w:gridSpan w:val="3"/>
            <w:tcBorders>
              <w:top w:val="nil"/>
              <w:left w:val="nil"/>
              <w:bottom w:val="nil"/>
              <w:right w:val="nil"/>
            </w:tcBorders>
            <w:shd w:val="clear" w:color="auto" w:fill="BFBFBF"/>
          </w:tcPr>
          <w:p w14:paraId="546DB40D" w14:textId="77777777" w:rsidR="00056C94" w:rsidRDefault="000074CE">
            <w:pPr>
              <w:tabs>
                <w:tab w:val="right" w:pos="1191"/>
              </w:tabs>
              <w:spacing w:after="0" w:line="259" w:lineRule="auto"/>
              <w:ind w:left="0" w:right="0" w:firstLine="0"/>
              <w:jc w:val="left"/>
            </w:pPr>
            <w:r>
              <w:rPr>
                <w:sz w:val="15"/>
              </w:rPr>
              <w:t>-0,16 -0,22</w:t>
            </w:r>
            <w:r>
              <w:rPr>
                <w:sz w:val="15"/>
              </w:rPr>
              <w:tab/>
              <w:t>0,33</w:t>
            </w:r>
          </w:p>
        </w:tc>
        <w:tc>
          <w:tcPr>
            <w:tcW w:w="504" w:type="dxa"/>
            <w:tcBorders>
              <w:top w:val="nil"/>
              <w:left w:val="nil"/>
              <w:bottom w:val="nil"/>
              <w:right w:val="nil"/>
            </w:tcBorders>
          </w:tcPr>
          <w:p w14:paraId="0FA1288C" w14:textId="77777777" w:rsidR="00056C94" w:rsidRDefault="000074CE">
            <w:pPr>
              <w:spacing w:after="0" w:line="259" w:lineRule="auto"/>
              <w:ind w:left="0" w:right="1" w:firstLine="0"/>
              <w:jc w:val="right"/>
            </w:pPr>
            <w:r>
              <w:rPr>
                <w:sz w:val="15"/>
              </w:rPr>
              <w:t>-0,05</w:t>
            </w:r>
          </w:p>
        </w:tc>
        <w:tc>
          <w:tcPr>
            <w:tcW w:w="1221" w:type="dxa"/>
            <w:gridSpan w:val="3"/>
            <w:tcBorders>
              <w:top w:val="nil"/>
              <w:left w:val="nil"/>
              <w:bottom w:val="nil"/>
              <w:right w:val="nil"/>
            </w:tcBorders>
            <w:shd w:val="clear" w:color="auto" w:fill="BFBFBF"/>
          </w:tcPr>
          <w:p w14:paraId="349D43D3" w14:textId="77777777" w:rsidR="00056C94" w:rsidRDefault="000074CE">
            <w:pPr>
              <w:spacing w:after="0" w:line="259" w:lineRule="auto"/>
              <w:ind w:left="76" w:right="0" w:firstLine="0"/>
              <w:jc w:val="left"/>
            </w:pPr>
            <w:r>
              <w:rPr>
                <w:sz w:val="15"/>
              </w:rPr>
              <w:t>-0,45 -0,48 -0,45</w:t>
            </w:r>
          </w:p>
        </w:tc>
        <w:tc>
          <w:tcPr>
            <w:tcW w:w="432" w:type="dxa"/>
            <w:tcBorders>
              <w:top w:val="single" w:sz="4" w:space="0" w:color="000000"/>
              <w:left w:val="nil"/>
              <w:bottom w:val="nil"/>
              <w:right w:val="single" w:sz="5" w:space="0" w:color="000000"/>
            </w:tcBorders>
            <w:shd w:val="clear" w:color="auto" w:fill="BFBFBF"/>
          </w:tcPr>
          <w:p w14:paraId="103FBBA3" w14:textId="77777777" w:rsidR="00056C94" w:rsidRDefault="000074CE">
            <w:pPr>
              <w:spacing w:after="0" w:line="259" w:lineRule="auto"/>
              <w:ind w:left="81" w:right="0" w:firstLine="0"/>
              <w:jc w:val="left"/>
            </w:pPr>
            <w:r>
              <w:rPr>
                <w:sz w:val="15"/>
              </w:rPr>
              <w:t>-0,48</w:t>
            </w:r>
          </w:p>
        </w:tc>
        <w:tc>
          <w:tcPr>
            <w:tcW w:w="449" w:type="dxa"/>
            <w:tcBorders>
              <w:top w:val="single" w:sz="4" w:space="0" w:color="000000"/>
              <w:left w:val="single" w:sz="5" w:space="0" w:color="000000"/>
              <w:bottom w:val="single" w:sz="4" w:space="0" w:color="000000"/>
              <w:right w:val="single" w:sz="3" w:space="0" w:color="000000"/>
            </w:tcBorders>
            <w:shd w:val="clear" w:color="auto" w:fill="FFFFFF"/>
          </w:tcPr>
          <w:p w14:paraId="780E28B7" w14:textId="77777777" w:rsidR="00056C94" w:rsidRDefault="000074CE">
            <w:pPr>
              <w:spacing w:after="0" w:line="259" w:lineRule="auto"/>
              <w:ind w:left="0" w:right="1" w:firstLine="0"/>
              <w:jc w:val="right"/>
            </w:pPr>
            <w:r>
              <w:rPr>
                <w:sz w:val="15"/>
              </w:rPr>
              <w:t>1</w:t>
            </w:r>
          </w:p>
        </w:tc>
        <w:tc>
          <w:tcPr>
            <w:tcW w:w="1367" w:type="dxa"/>
            <w:gridSpan w:val="3"/>
            <w:tcBorders>
              <w:top w:val="nil"/>
              <w:left w:val="single" w:sz="3" w:space="0" w:color="000000"/>
              <w:bottom w:val="nil"/>
              <w:right w:val="double" w:sz="5" w:space="0" w:color="000000"/>
            </w:tcBorders>
            <w:shd w:val="clear" w:color="auto" w:fill="FFFFFF"/>
          </w:tcPr>
          <w:p w14:paraId="523CDFC7" w14:textId="77777777" w:rsidR="00056C94" w:rsidRDefault="00056C94">
            <w:pPr>
              <w:spacing w:after="160" w:line="259" w:lineRule="auto"/>
              <w:ind w:left="0" w:right="0" w:firstLine="0"/>
              <w:jc w:val="left"/>
            </w:pPr>
          </w:p>
        </w:tc>
      </w:tr>
      <w:tr w:rsidR="00056C94" w14:paraId="01F838D8"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332975C8" w14:textId="77777777" w:rsidR="00056C94" w:rsidRDefault="000074CE">
            <w:pPr>
              <w:spacing w:after="0" w:line="259" w:lineRule="auto"/>
              <w:ind w:left="0" w:right="0" w:firstLine="0"/>
              <w:jc w:val="left"/>
            </w:pPr>
            <w:r>
              <w:rPr>
                <w:sz w:val="15"/>
              </w:rPr>
              <w:t>INFIN</w:t>
            </w:r>
          </w:p>
        </w:tc>
        <w:tc>
          <w:tcPr>
            <w:tcW w:w="397" w:type="dxa"/>
            <w:tcBorders>
              <w:top w:val="nil"/>
              <w:left w:val="single" w:sz="5" w:space="0" w:color="000000"/>
              <w:bottom w:val="nil"/>
              <w:right w:val="nil"/>
            </w:tcBorders>
            <w:shd w:val="clear" w:color="auto" w:fill="BFBFBF"/>
          </w:tcPr>
          <w:p w14:paraId="58985272" w14:textId="77777777" w:rsidR="00056C94" w:rsidRDefault="000074CE">
            <w:pPr>
              <w:spacing w:after="0" w:line="259" w:lineRule="auto"/>
              <w:ind w:left="94" w:right="0" w:firstLine="0"/>
              <w:jc w:val="left"/>
            </w:pPr>
            <w:r>
              <w:rPr>
                <w:sz w:val="15"/>
              </w:rPr>
              <w:t>0,36</w:t>
            </w:r>
          </w:p>
        </w:tc>
        <w:tc>
          <w:tcPr>
            <w:tcW w:w="412" w:type="dxa"/>
            <w:tcBorders>
              <w:top w:val="nil"/>
              <w:left w:val="nil"/>
              <w:bottom w:val="nil"/>
              <w:right w:val="nil"/>
            </w:tcBorders>
            <w:shd w:val="clear" w:color="auto" w:fill="FFFFFF"/>
          </w:tcPr>
          <w:p w14:paraId="669FC29E" w14:textId="77777777" w:rsidR="00056C94" w:rsidRDefault="000074CE">
            <w:pPr>
              <w:spacing w:after="0" w:line="259" w:lineRule="auto"/>
              <w:ind w:left="0" w:right="3" w:firstLine="0"/>
              <w:jc w:val="right"/>
            </w:pPr>
            <w:r>
              <w:rPr>
                <w:sz w:val="15"/>
              </w:rPr>
              <w:t>0,05</w:t>
            </w:r>
          </w:p>
        </w:tc>
        <w:tc>
          <w:tcPr>
            <w:tcW w:w="795" w:type="dxa"/>
            <w:gridSpan w:val="2"/>
            <w:tcBorders>
              <w:top w:val="nil"/>
              <w:left w:val="nil"/>
              <w:bottom w:val="nil"/>
              <w:right w:val="nil"/>
            </w:tcBorders>
            <w:shd w:val="clear" w:color="auto" w:fill="BFBFBF"/>
          </w:tcPr>
          <w:p w14:paraId="19FA141F" w14:textId="77777777" w:rsidR="00056C94" w:rsidRDefault="000074CE">
            <w:pPr>
              <w:tabs>
                <w:tab w:val="right" w:pos="746"/>
              </w:tabs>
              <w:spacing w:after="0" w:line="259" w:lineRule="auto"/>
              <w:ind w:left="0" w:right="0" w:firstLine="0"/>
              <w:jc w:val="left"/>
            </w:pPr>
            <w:r>
              <w:rPr>
                <w:sz w:val="15"/>
              </w:rPr>
              <w:t>0,61</w:t>
            </w:r>
            <w:r>
              <w:rPr>
                <w:sz w:val="15"/>
              </w:rPr>
              <w:tab/>
              <w:t>0,82</w:t>
            </w:r>
          </w:p>
        </w:tc>
        <w:tc>
          <w:tcPr>
            <w:tcW w:w="478" w:type="dxa"/>
            <w:tcBorders>
              <w:top w:val="nil"/>
              <w:left w:val="nil"/>
              <w:bottom w:val="nil"/>
              <w:right w:val="nil"/>
            </w:tcBorders>
            <w:shd w:val="clear" w:color="auto" w:fill="BFBFBF"/>
          </w:tcPr>
          <w:p w14:paraId="29E2B23E" w14:textId="77777777" w:rsidR="00056C94" w:rsidRDefault="000074CE">
            <w:pPr>
              <w:spacing w:after="0" w:line="259" w:lineRule="auto"/>
              <w:ind w:left="0" w:right="0" w:firstLine="0"/>
              <w:jc w:val="right"/>
            </w:pPr>
            <w:r>
              <w:rPr>
                <w:sz w:val="15"/>
              </w:rPr>
              <w:t>-0,56</w:t>
            </w:r>
          </w:p>
        </w:tc>
        <w:tc>
          <w:tcPr>
            <w:tcW w:w="871" w:type="dxa"/>
            <w:gridSpan w:val="2"/>
            <w:tcBorders>
              <w:top w:val="nil"/>
              <w:left w:val="nil"/>
              <w:bottom w:val="nil"/>
              <w:right w:val="nil"/>
            </w:tcBorders>
            <w:shd w:val="clear" w:color="auto" w:fill="FFFFFF"/>
          </w:tcPr>
          <w:p w14:paraId="78DCCB36" w14:textId="77777777" w:rsidR="00056C94" w:rsidRDefault="000074CE">
            <w:pPr>
              <w:spacing w:after="0" w:line="259" w:lineRule="auto"/>
              <w:ind w:left="0" w:right="3" w:firstLine="0"/>
              <w:jc w:val="right"/>
            </w:pPr>
            <w:r>
              <w:rPr>
                <w:sz w:val="15"/>
              </w:rPr>
              <w:t>0,05 -0,05</w:t>
            </w:r>
          </w:p>
        </w:tc>
        <w:tc>
          <w:tcPr>
            <w:tcW w:w="2964" w:type="dxa"/>
            <w:gridSpan w:val="7"/>
            <w:tcBorders>
              <w:top w:val="nil"/>
              <w:left w:val="nil"/>
              <w:bottom w:val="nil"/>
              <w:right w:val="nil"/>
            </w:tcBorders>
            <w:shd w:val="clear" w:color="auto" w:fill="BFBFBF"/>
          </w:tcPr>
          <w:p w14:paraId="496CDCE3" w14:textId="77777777" w:rsidR="00056C94" w:rsidRDefault="000074CE">
            <w:pPr>
              <w:tabs>
                <w:tab w:val="center" w:pos="619"/>
                <w:tab w:val="center" w:pos="1040"/>
                <w:tab w:val="center" w:pos="1567"/>
                <w:tab w:val="center" w:pos="1992"/>
                <w:tab w:val="center" w:pos="2391"/>
                <w:tab w:val="right" w:pos="2916"/>
              </w:tabs>
              <w:spacing w:after="0" w:line="259" w:lineRule="auto"/>
              <w:ind w:left="0" w:right="0" w:firstLine="0"/>
              <w:jc w:val="left"/>
            </w:pPr>
            <w:r>
              <w:rPr>
                <w:sz w:val="15"/>
              </w:rPr>
              <w:t>0,22</w:t>
            </w:r>
            <w:r>
              <w:rPr>
                <w:sz w:val="15"/>
              </w:rPr>
              <w:tab/>
              <w:t>0,17</w:t>
            </w:r>
            <w:r>
              <w:rPr>
                <w:sz w:val="15"/>
              </w:rPr>
              <w:tab/>
              <w:t>-0,38</w:t>
            </w:r>
            <w:r>
              <w:rPr>
                <w:sz w:val="15"/>
              </w:rPr>
              <w:tab/>
              <w:t>0,21</w:t>
            </w:r>
            <w:r>
              <w:rPr>
                <w:sz w:val="15"/>
              </w:rPr>
              <w:tab/>
              <w:t>0,64</w:t>
            </w:r>
            <w:r>
              <w:rPr>
                <w:sz w:val="15"/>
              </w:rPr>
              <w:tab/>
              <w:t>0,57</w:t>
            </w:r>
            <w:r>
              <w:rPr>
                <w:sz w:val="15"/>
              </w:rPr>
              <w:tab/>
              <w:t>0,65</w:t>
            </w:r>
          </w:p>
        </w:tc>
        <w:tc>
          <w:tcPr>
            <w:tcW w:w="432" w:type="dxa"/>
            <w:tcBorders>
              <w:top w:val="nil"/>
              <w:left w:val="nil"/>
              <w:bottom w:val="nil"/>
              <w:right w:val="nil"/>
            </w:tcBorders>
            <w:shd w:val="clear" w:color="auto" w:fill="BFBFBF"/>
          </w:tcPr>
          <w:p w14:paraId="7062DD7C" w14:textId="77777777" w:rsidR="00056C94" w:rsidRDefault="000074CE">
            <w:pPr>
              <w:spacing w:after="0" w:line="259" w:lineRule="auto"/>
              <w:ind w:left="0" w:right="3" w:firstLine="0"/>
              <w:jc w:val="right"/>
            </w:pPr>
            <w:r>
              <w:rPr>
                <w:sz w:val="15"/>
              </w:rPr>
              <w:t>0,67</w:t>
            </w:r>
          </w:p>
        </w:tc>
        <w:tc>
          <w:tcPr>
            <w:tcW w:w="449" w:type="dxa"/>
            <w:tcBorders>
              <w:top w:val="single" w:sz="4" w:space="0" w:color="000000"/>
              <w:left w:val="nil"/>
              <w:bottom w:val="nil"/>
              <w:right w:val="single" w:sz="3" w:space="0" w:color="000000"/>
            </w:tcBorders>
            <w:shd w:val="clear" w:color="auto" w:fill="000000"/>
          </w:tcPr>
          <w:p w14:paraId="1BD7C2E7" w14:textId="77777777" w:rsidR="00056C94" w:rsidRDefault="000074CE">
            <w:pPr>
              <w:spacing w:after="0" w:line="259" w:lineRule="auto"/>
              <w:ind w:left="0" w:right="0" w:firstLine="0"/>
              <w:jc w:val="right"/>
            </w:pPr>
            <w:r>
              <w:rPr>
                <w:color w:val="FFFFFF"/>
                <w:sz w:val="15"/>
              </w:rPr>
              <w:t>-0,92</w:t>
            </w:r>
          </w:p>
        </w:tc>
        <w:tc>
          <w:tcPr>
            <w:tcW w:w="398" w:type="dxa"/>
            <w:tcBorders>
              <w:top w:val="single" w:sz="4" w:space="0" w:color="000000"/>
              <w:left w:val="single" w:sz="3" w:space="0" w:color="000000"/>
              <w:bottom w:val="single" w:sz="4" w:space="0" w:color="000000"/>
              <w:right w:val="single" w:sz="4" w:space="0" w:color="000000"/>
            </w:tcBorders>
          </w:tcPr>
          <w:p w14:paraId="3F5CDE20" w14:textId="77777777" w:rsidR="00056C94" w:rsidRDefault="000074CE">
            <w:pPr>
              <w:spacing w:after="0" w:line="259" w:lineRule="auto"/>
              <w:ind w:left="0" w:right="1" w:firstLine="0"/>
              <w:jc w:val="right"/>
            </w:pPr>
            <w:r>
              <w:rPr>
                <w:sz w:val="15"/>
              </w:rPr>
              <w:t>1</w:t>
            </w:r>
          </w:p>
        </w:tc>
        <w:tc>
          <w:tcPr>
            <w:tcW w:w="968" w:type="dxa"/>
            <w:gridSpan w:val="2"/>
            <w:tcBorders>
              <w:top w:val="nil"/>
              <w:left w:val="single" w:sz="4" w:space="0" w:color="000000"/>
              <w:bottom w:val="nil"/>
              <w:right w:val="double" w:sz="5" w:space="0" w:color="000000"/>
            </w:tcBorders>
          </w:tcPr>
          <w:p w14:paraId="68C25308" w14:textId="77777777" w:rsidR="00056C94" w:rsidRDefault="00056C94">
            <w:pPr>
              <w:spacing w:after="160" w:line="259" w:lineRule="auto"/>
              <w:ind w:left="0" w:right="0" w:firstLine="0"/>
              <w:jc w:val="left"/>
            </w:pPr>
          </w:p>
        </w:tc>
      </w:tr>
      <w:tr w:rsidR="00056C94" w14:paraId="32C2C0AF" w14:textId="77777777">
        <w:trPr>
          <w:trHeight w:val="192"/>
        </w:trPr>
        <w:tc>
          <w:tcPr>
            <w:tcW w:w="907" w:type="dxa"/>
            <w:tcBorders>
              <w:top w:val="single" w:sz="4" w:space="0" w:color="000000"/>
              <w:left w:val="single" w:sz="9" w:space="0" w:color="000000"/>
              <w:bottom w:val="single" w:sz="4" w:space="0" w:color="000000"/>
              <w:right w:val="single" w:sz="5" w:space="0" w:color="000000"/>
            </w:tcBorders>
            <w:shd w:val="clear" w:color="auto" w:fill="FFFFFF"/>
          </w:tcPr>
          <w:p w14:paraId="2AA96F44" w14:textId="77777777" w:rsidR="00056C94" w:rsidRDefault="000074CE">
            <w:pPr>
              <w:spacing w:after="0" w:line="259" w:lineRule="auto"/>
              <w:ind w:left="0" w:right="0" w:firstLine="0"/>
              <w:jc w:val="left"/>
            </w:pPr>
            <w:r>
              <w:rPr>
                <w:sz w:val="15"/>
              </w:rPr>
              <w:t>PNT</w:t>
            </w:r>
          </w:p>
        </w:tc>
        <w:tc>
          <w:tcPr>
            <w:tcW w:w="1604" w:type="dxa"/>
            <w:gridSpan w:val="4"/>
            <w:tcBorders>
              <w:top w:val="nil"/>
              <w:left w:val="single" w:sz="5" w:space="0" w:color="000000"/>
              <w:bottom w:val="single" w:sz="4" w:space="0" w:color="000000"/>
              <w:right w:val="nil"/>
            </w:tcBorders>
            <w:shd w:val="clear" w:color="auto" w:fill="BFBFBF"/>
          </w:tcPr>
          <w:p w14:paraId="411E5168" w14:textId="77777777" w:rsidR="00056C94" w:rsidRDefault="000074CE">
            <w:pPr>
              <w:tabs>
                <w:tab w:val="right" w:pos="1555"/>
              </w:tabs>
              <w:spacing w:after="0" w:line="259" w:lineRule="auto"/>
              <w:ind w:left="0" w:right="0" w:firstLine="0"/>
              <w:jc w:val="left"/>
            </w:pPr>
            <w:r>
              <w:rPr>
                <w:sz w:val="15"/>
              </w:rPr>
              <w:t>-0,29</w:t>
            </w:r>
            <w:r>
              <w:rPr>
                <w:sz w:val="15"/>
              </w:rPr>
              <w:tab/>
              <w:t>-0,20 -0,23 -0,37</w:t>
            </w:r>
          </w:p>
        </w:tc>
        <w:tc>
          <w:tcPr>
            <w:tcW w:w="478" w:type="dxa"/>
            <w:tcBorders>
              <w:top w:val="nil"/>
              <w:left w:val="nil"/>
              <w:bottom w:val="single" w:sz="4" w:space="0" w:color="000000"/>
              <w:right w:val="nil"/>
            </w:tcBorders>
            <w:shd w:val="clear" w:color="auto" w:fill="BFBFBF"/>
          </w:tcPr>
          <w:p w14:paraId="4325DB1F" w14:textId="77777777" w:rsidR="00056C94" w:rsidRDefault="000074CE">
            <w:pPr>
              <w:spacing w:after="0" w:line="259" w:lineRule="auto"/>
              <w:ind w:left="0" w:right="0" w:firstLine="0"/>
              <w:jc w:val="right"/>
            </w:pPr>
            <w:r>
              <w:rPr>
                <w:sz w:val="15"/>
              </w:rPr>
              <w:t>0,14</w:t>
            </w:r>
          </w:p>
        </w:tc>
        <w:tc>
          <w:tcPr>
            <w:tcW w:w="871" w:type="dxa"/>
            <w:gridSpan w:val="2"/>
            <w:tcBorders>
              <w:top w:val="nil"/>
              <w:left w:val="nil"/>
              <w:bottom w:val="single" w:sz="4" w:space="0" w:color="000000"/>
              <w:right w:val="nil"/>
            </w:tcBorders>
            <w:shd w:val="clear" w:color="auto" w:fill="FFFFFF"/>
          </w:tcPr>
          <w:p w14:paraId="1E541406" w14:textId="77777777" w:rsidR="00056C94" w:rsidRDefault="000074CE">
            <w:pPr>
              <w:tabs>
                <w:tab w:val="right" w:pos="822"/>
              </w:tabs>
              <w:spacing w:after="0" w:line="259" w:lineRule="auto"/>
              <w:ind w:left="0" w:right="0" w:firstLine="0"/>
              <w:jc w:val="left"/>
            </w:pPr>
            <w:r>
              <w:rPr>
                <w:sz w:val="15"/>
              </w:rPr>
              <w:t>-0,06</w:t>
            </w:r>
            <w:r>
              <w:rPr>
                <w:sz w:val="15"/>
              </w:rPr>
              <w:tab/>
              <w:t>0,05</w:t>
            </w:r>
          </w:p>
        </w:tc>
        <w:tc>
          <w:tcPr>
            <w:tcW w:w="2964" w:type="dxa"/>
            <w:gridSpan w:val="7"/>
            <w:tcBorders>
              <w:top w:val="nil"/>
              <w:left w:val="nil"/>
              <w:bottom w:val="single" w:sz="4" w:space="0" w:color="000000"/>
              <w:right w:val="nil"/>
            </w:tcBorders>
            <w:shd w:val="clear" w:color="auto" w:fill="BFBFBF"/>
          </w:tcPr>
          <w:p w14:paraId="1A90E2E7" w14:textId="77777777" w:rsidR="00056C94" w:rsidRDefault="000074CE">
            <w:pPr>
              <w:tabs>
                <w:tab w:val="center" w:pos="1063"/>
                <w:tab w:val="center" w:pos="1581"/>
                <w:tab w:val="right" w:pos="2916"/>
              </w:tabs>
              <w:spacing w:after="0" w:line="259" w:lineRule="auto"/>
              <w:ind w:left="0" w:right="0" w:firstLine="0"/>
              <w:jc w:val="left"/>
            </w:pPr>
            <w:r>
              <w:rPr>
                <w:sz w:val="15"/>
              </w:rPr>
              <w:t>-0,11 -0,10</w:t>
            </w:r>
            <w:r>
              <w:rPr>
                <w:sz w:val="15"/>
              </w:rPr>
              <w:tab/>
              <w:t>0,24</w:t>
            </w:r>
            <w:r>
              <w:rPr>
                <w:sz w:val="15"/>
              </w:rPr>
              <w:tab/>
              <w:t>-0,1</w:t>
            </w:r>
            <w:r>
              <w:rPr>
                <w:sz w:val="15"/>
              </w:rPr>
              <w:tab/>
              <w:t>-0,40 -0,35 -0,49</w:t>
            </w:r>
          </w:p>
        </w:tc>
        <w:tc>
          <w:tcPr>
            <w:tcW w:w="1280" w:type="dxa"/>
            <w:gridSpan w:val="3"/>
            <w:tcBorders>
              <w:top w:val="nil"/>
              <w:left w:val="nil"/>
              <w:bottom w:val="single" w:sz="4" w:space="0" w:color="000000"/>
              <w:right w:val="single" w:sz="4" w:space="0" w:color="000000"/>
            </w:tcBorders>
            <w:shd w:val="clear" w:color="auto" w:fill="BFBFBF"/>
          </w:tcPr>
          <w:p w14:paraId="435D7EA7" w14:textId="77777777" w:rsidR="00056C94" w:rsidRDefault="000074CE">
            <w:pPr>
              <w:tabs>
                <w:tab w:val="right" w:pos="1231"/>
              </w:tabs>
              <w:spacing w:after="0" w:line="259" w:lineRule="auto"/>
              <w:ind w:left="0" w:right="0" w:firstLine="0"/>
              <w:jc w:val="left"/>
            </w:pPr>
            <w:r>
              <w:rPr>
                <w:sz w:val="15"/>
              </w:rPr>
              <w:t>-0,46</w:t>
            </w:r>
            <w:r>
              <w:rPr>
                <w:sz w:val="15"/>
              </w:rPr>
              <w:tab/>
              <w:t>0,42 -0,54</w:t>
            </w:r>
          </w:p>
        </w:tc>
        <w:tc>
          <w:tcPr>
            <w:tcW w:w="352" w:type="dxa"/>
            <w:tcBorders>
              <w:top w:val="single" w:sz="4" w:space="0" w:color="000000"/>
              <w:left w:val="single" w:sz="4" w:space="0" w:color="000000"/>
              <w:bottom w:val="single" w:sz="4" w:space="0" w:color="000000"/>
              <w:right w:val="single" w:sz="4" w:space="0" w:color="000000"/>
            </w:tcBorders>
            <w:shd w:val="clear" w:color="auto" w:fill="FFFFFF"/>
          </w:tcPr>
          <w:p w14:paraId="74D09220" w14:textId="77777777" w:rsidR="00056C94" w:rsidRDefault="000074CE">
            <w:pPr>
              <w:spacing w:after="0" w:line="259" w:lineRule="auto"/>
              <w:ind w:left="0" w:right="2" w:firstLine="0"/>
              <w:jc w:val="right"/>
            </w:pPr>
            <w:r>
              <w:rPr>
                <w:sz w:val="15"/>
              </w:rPr>
              <w:t>1</w:t>
            </w:r>
          </w:p>
        </w:tc>
        <w:tc>
          <w:tcPr>
            <w:tcW w:w="616" w:type="dxa"/>
            <w:tcBorders>
              <w:top w:val="nil"/>
              <w:left w:val="single" w:sz="4" w:space="0" w:color="000000"/>
              <w:bottom w:val="single" w:sz="4" w:space="0" w:color="000000"/>
              <w:right w:val="double" w:sz="5" w:space="0" w:color="000000"/>
            </w:tcBorders>
            <w:shd w:val="clear" w:color="auto" w:fill="FFFFFF"/>
          </w:tcPr>
          <w:p w14:paraId="0082BE14" w14:textId="77777777" w:rsidR="00056C94" w:rsidRDefault="00056C94">
            <w:pPr>
              <w:spacing w:after="160" w:line="259" w:lineRule="auto"/>
              <w:ind w:left="0" w:right="0" w:firstLine="0"/>
              <w:jc w:val="left"/>
            </w:pPr>
          </w:p>
        </w:tc>
      </w:tr>
      <w:tr w:rsidR="00056C94" w14:paraId="680A0C94" w14:textId="77777777">
        <w:trPr>
          <w:trHeight w:val="204"/>
        </w:trPr>
        <w:tc>
          <w:tcPr>
            <w:tcW w:w="907" w:type="dxa"/>
            <w:tcBorders>
              <w:top w:val="single" w:sz="4" w:space="0" w:color="000000"/>
              <w:left w:val="single" w:sz="9" w:space="0" w:color="000000"/>
              <w:bottom w:val="double" w:sz="6" w:space="0" w:color="000000"/>
              <w:right w:val="single" w:sz="5" w:space="0" w:color="000000"/>
            </w:tcBorders>
            <w:shd w:val="clear" w:color="auto" w:fill="FFFFFF"/>
          </w:tcPr>
          <w:p w14:paraId="7466D4FC" w14:textId="77777777" w:rsidR="00056C94" w:rsidRDefault="000074CE">
            <w:pPr>
              <w:spacing w:after="0" w:line="259" w:lineRule="auto"/>
              <w:ind w:left="0" w:right="0" w:firstLine="0"/>
              <w:jc w:val="left"/>
            </w:pPr>
            <w:r>
              <w:rPr>
                <w:sz w:val="15"/>
              </w:rPr>
              <w:t>desfecho</w:t>
            </w:r>
          </w:p>
        </w:tc>
        <w:tc>
          <w:tcPr>
            <w:tcW w:w="1604" w:type="dxa"/>
            <w:gridSpan w:val="4"/>
            <w:tcBorders>
              <w:top w:val="single" w:sz="4" w:space="0" w:color="000000"/>
              <w:left w:val="single" w:sz="5" w:space="0" w:color="000000"/>
              <w:bottom w:val="double" w:sz="6" w:space="0" w:color="000000"/>
              <w:right w:val="nil"/>
            </w:tcBorders>
            <w:shd w:val="clear" w:color="auto" w:fill="BFBFBF"/>
          </w:tcPr>
          <w:p w14:paraId="2805C3F8" w14:textId="77777777" w:rsidR="00056C94" w:rsidRDefault="000074CE">
            <w:pPr>
              <w:tabs>
                <w:tab w:val="right" w:pos="1555"/>
              </w:tabs>
              <w:spacing w:after="0" w:line="259" w:lineRule="auto"/>
              <w:ind w:left="0" w:right="0" w:firstLine="0"/>
              <w:jc w:val="left"/>
            </w:pPr>
            <w:r>
              <w:rPr>
                <w:sz w:val="15"/>
              </w:rPr>
              <w:t>-0,48</w:t>
            </w:r>
            <w:r>
              <w:rPr>
                <w:sz w:val="15"/>
              </w:rPr>
              <w:tab/>
              <w:t>-0,15 -0,36 -0,43</w:t>
            </w:r>
          </w:p>
        </w:tc>
        <w:tc>
          <w:tcPr>
            <w:tcW w:w="4313" w:type="dxa"/>
            <w:gridSpan w:val="10"/>
            <w:tcBorders>
              <w:top w:val="single" w:sz="4" w:space="0" w:color="000000"/>
              <w:left w:val="nil"/>
              <w:bottom w:val="double" w:sz="6" w:space="0" w:color="000000"/>
              <w:right w:val="nil"/>
            </w:tcBorders>
            <w:shd w:val="clear" w:color="auto" w:fill="BFBFBF"/>
          </w:tcPr>
          <w:p w14:paraId="003BB8EB" w14:textId="77777777" w:rsidR="00056C94" w:rsidRDefault="000074CE">
            <w:pPr>
              <w:tabs>
                <w:tab w:val="center" w:pos="749"/>
                <w:tab w:val="center" w:pos="1569"/>
                <w:tab w:val="center" w:pos="2411"/>
                <w:tab w:val="center" w:pos="2893"/>
                <w:tab w:val="right" w:pos="4264"/>
              </w:tabs>
              <w:spacing w:after="0" w:line="259" w:lineRule="auto"/>
              <w:ind w:left="0" w:right="0" w:firstLine="0"/>
              <w:jc w:val="left"/>
            </w:pPr>
            <w:r>
              <w:rPr>
                <w:sz w:val="15"/>
              </w:rPr>
              <w:t>0,38</w:t>
            </w:r>
            <w:r>
              <w:rPr>
                <w:sz w:val="15"/>
              </w:rPr>
              <w:tab/>
              <w:t>-0,14</w:t>
            </w:r>
            <w:r>
              <w:rPr>
                <w:sz w:val="15"/>
              </w:rPr>
              <w:tab/>
              <w:t>0,12 -0,22 -0,09</w:t>
            </w:r>
            <w:r>
              <w:rPr>
                <w:sz w:val="15"/>
              </w:rPr>
              <w:tab/>
              <w:t>0,25</w:t>
            </w:r>
            <w:r>
              <w:rPr>
                <w:sz w:val="15"/>
              </w:rPr>
              <w:tab/>
              <w:t>-0,41</w:t>
            </w:r>
            <w:r>
              <w:rPr>
                <w:sz w:val="15"/>
              </w:rPr>
              <w:tab/>
              <w:t>-0,62 -0,58 -0,65</w:t>
            </w:r>
          </w:p>
        </w:tc>
        <w:tc>
          <w:tcPr>
            <w:tcW w:w="1632" w:type="dxa"/>
            <w:gridSpan w:val="4"/>
            <w:tcBorders>
              <w:top w:val="single" w:sz="4" w:space="0" w:color="000000"/>
              <w:left w:val="nil"/>
              <w:bottom w:val="double" w:sz="6" w:space="0" w:color="000000"/>
              <w:right w:val="single" w:sz="4" w:space="0" w:color="000000"/>
            </w:tcBorders>
            <w:shd w:val="clear" w:color="auto" w:fill="BFBFBF"/>
          </w:tcPr>
          <w:p w14:paraId="0E31CF37" w14:textId="77777777" w:rsidR="00056C94" w:rsidRDefault="000074CE">
            <w:pPr>
              <w:tabs>
                <w:tab w:val="right" w:pos="1584"/>
              </w:tabs>
              <w:spacing w:after="0" w:line="259" w:lineRule="auto"/>
              <w:ind w:left="0" w:right="0" w:firstLine="0"/>
              <w:jc w:val="left"/>
            </w:pPr>
            <w:r>
              <w:rPr>
                <w:sz w:val="15"/>
              </w:rPr>
              <w:t>-0,64</w:t>
            </w:r>
            <w:r>
              <w:rPr>
                <w:sz w:val="15"/>
              </w:rPr>
              <w:tab/>
              <w:t>0,58 -0,74 0,47</w:t>
            </w:r>
          </w:p>
        </w:tc>
        <w:tc>
          <w:tcPr>
            <w:tcW w:w="616" w:type="dxa"/>
            <w:tcBorders>
              <w:top w:val="single" w:sz="4" w:space="0" w:color="000000"/>
              <w:left w:val="single" w:sz="4" w:space="0" w:color="000000"/>
              <w:bottom w:val="double" w:sz="6" w:space="0" w:color="000000"/>
              <w:right w:val="double" w:sz="5" w:space="0" w:color="000000"/>
            </w:tcBorders>
            <w:shd w:val="clear" w:color="auto" w:fill="FFFFFF"/>
          </w:tcPr>
          <w:p w14:paraId="27E71B2B" w14:textId="77777777" w:rsidR="00056C94" w:rsidRDefault="000074CE">
            <w:pPr>
              <w:spacing w:after="0" w:line="259" w:lineRule="auto"/>
              <w:ind w:left="0" w:right="7" w:firstLine="0"/>
              <w:jc w:val="right"/>
            </w:pPr>
            <w:r>
              <w:rPr>
                <w:sz w:val="15"/>
              </w:rPr>
              <w:t>1</w:t>
            </w:r>
          </w:p>
        </w:tc>
      </w:tr>
    </w:tbl>
    <w:p w14:paraId="64917283" w14:textId="77777777" w:rsidR="00056C94" w:rsidRDefault="000074CE">
      <w:pPr>
        <w:spacing w:after="15" w:line="259" w:lineRule="auto"/>
        <w:ind w:left="-5" w:right="0"/>
        <w:jc w:val="left"/>
      </w:pPr>
      <w:r>
        <w:rPr>
          <w:sz w:val="20"/>
        </w:rPr>
        <w:t>Fonte:</w:t>
      </w:r>
      <w:r>
        <w:rPr>
          <w:sz w:val="20"/>
        </w:rPr>
        <w:t xml:space="preserve"> elaborado pelos autores, com base nos dados das distribuidoras da amostra. </w:t>
      </w:r>
    </w:p>
    <w:p w14:paraId="3AE3093F" w14:textId="77777777" w:rsidR="00056C94" w:rsidRDefault="000074CE">
      <w:pPr>
        <w:spacing w:after="0" w:line="259" w:lineRule="auto"/>
        <w:ind w:left="852" w:right="0" w:firstLine="0"/>
        <w:jc w:val="left"/>
      </w:pPr>
      <w:r>
        <w:t xml:space="preserve"> </w:t>
      </w:r>
    </w:p>
    <w:p w14:paraId="32E680D1" w14:textId="77777777" w:rsidR="00056C94" w:rsidRDefault="000074CE">
      <w:pPr>
        <w:ind w:left="-15" w:right="504" w:firstLine="852"/>
      </w:pPr>
      <w:r>
        <w:t xml:space="preserve">Na sequência, com base no conjunto </w:t>
      </w:r>
      <w:r>
        <w:t>insample</w:t>
      </w:r>
      <w:r>
        <w:t xml:space="preserve">, ajustaram-se 18 modelos de regressão logística para dados em painel nos quais a probabilidade de insolvência no ano </w:t>
      </w:r>
      <w:r>
        <w:t>t</w:t>
      </w:r>
      <w:r>
        <w:t xml:space="preserve">+1 é explicada </w:t>
      </w:r>
      <w:r>
        <w:lastRenderedPageBreak/>
        <w:t xml:space="preserve">por apenas um indicador contábil no ano </w:t>
      </w:r>
      <w:r>
        <w:t>t</w:t>
      </w:r>
      <w:r>
        <w:t xml:space="preserve">, i.e., um modelo para cada indicador listado no Quadro 1. Os resultados dos 18 modelos ajustados são apresentados na Tabela 2. </w:t>
      </w:r>
    </w:p>
    <w:p w14:paraId="4FE89DFA" w14:textId="77777777" w:rsidR="00056C94" w:rsidRDefault="000074CE">
      <w:pPr>
        <w:ind w:left="-15" w:right="504" w:firstLine="852"/>
      </w:pPr>
      <w:r>
        <w:t>Conforme ilustrado na Tabela 2, os coeficientes de regressão de todos os indicadores são estatisticamente significativos ao nível de 5%, i.e., todos são relevantes no que tange à determinação da probabilidade de insolvência. Contudo, os indicadores ENDF, ENTOT, ROE e EBTDF possuem coeficientes com sinais contrários às expectativas da teoria contábil e foram descartados. Assim, a busca pelos melhores modelos para predição de insolvência prossegue com os 14 indicadores restantes. Entre os 14 indicadores ident</w:t>
      </w:r>
      <w:r>
        <w:t xml:space="preserve">ificados pela triagem há o patrimônio líquido do ano anterior ao da previsão (PL), dois indicadores de liquidez (LC e LG), um indicador de endividamento (ENDAT), dois indicadores de rentabilidade (ROA e MO), sete indicadores financeiros (LOLB, LODF, EBTIDA, EBTRL, DEFIN, INFIN e LLRL) e as perdas não técnicas (PNT). </w:t>
      </w:r>
    </w:p>
    <w:p w14:paraId="2A0167AC" w14:textId="77777777" w:rsidR="00056C94" w:rsidRDefault="000074CE">
      <w:pPr>
        <w:spacing w:after="0" w:line="259" w:lineRule="auto"/>
        <w:ind w:left="0" w:right="457" w:firstLine="0"/>
        <w:jc w:val="center"/>
      </w:pPr>
      <w:r>
        <w:t xml:space="preserve"> </w:t>
      </w:r>
    </w:p>
    <w:p w14:paraId="12F301E3" w14:textId="77777777" w:rsidR="00056C94" w:rsidRDefault="000074CE">
      <w:pPr>
        <w:spacing w:after="10" w:line="249" w:lineRule="auto"/>
        <w:ind w:left="-5" w:right="0"/>
        <w:jc w:val="left"/>
      </w:pPr>
      <w:r>
        <w:t xml:space="preserve">Tabela 2 - Resultados dos modelos com apenas uma variável explicativa </w:t>
      </w:r>
    </w:p>
    <w:tbl>
      <w:tblPr>
        <w:tblStyle w:val="TableGrid"/>
        <w:tblW w:w="9086" w:type="dxa"/>
        <w:tblInd w:w="-14" w:type="dxa"/>
        <w:tblCellMar>
          <w:top w:w="54" w:type="dxa"/>
          <w:left w:w="115" w:type="dxa"/>
          <w:bottom w:w="0" w:type="dxa"/>
          <w:right w:w="115" w:type="dxa"/>
        </w:tblCellMar>
        <w:tblLook w:val="04A0" w:firstRow="1" w:lastRow="0" w:firstColumn="1" w:lastColumn="0" w:noHBand="0" w:noVBand="1"/>
      </w:tblPr>
      <w:tblGrid>
        <w:gridCol w:w="1528"/>
        <w:gridCol w:w="1517"/>
        <w:gridCol w:w="1505"/>
        <w:gridCol w:w="1512"/>
        <w:gridCol w:w="1517"/>
        <w:gridCol w:w="1507"/>
      </w:tblGrid>
      <w:tr w:rsidR="00056C94" w14:paraId="6B279BE7" w14:textId="77777777">
        <w:trPr>
          <w:trHeight w:val="470"/>
        </w:trPr>
        <w:tc>
          <w:tcPr>
            <w:tcW w:w="1529" w:type="dxa"/>
            <w:tcBorders>
              <w:top w:val="single" w:sz="4" w:space="0" w:color="000000"/>
              <w:left w:val="nil"/>
              <w:bottom w:val="single" w:sz="4" w:space="0" w:color="000000"/>
              <w:right w:val="single" w:sz="4" w:space="0" w:color="000000"/>
            </w:tcBorders>
          </w:tcPr>
          <w:p w14:paraId="0F9C111F" w14:textId="77777777" w:rsidR="00056C94" w:rsidRDefault="000074CE">
            <w:pPr>
              <w:spacing w:after="0" w:line="259" w:lineRule="auto"/>
              <w:ind w:left="0" w:right="0" w:firstLine="0"/>
              <w:jc w:val="center"/>
            </w:pPr>
            <w:r>
              <w:rPr>
                <w:sz w:val="20"/>
              </w:rPr>
              <w:t xml:space="preserve">Variável explicativa </w:t>
            </w:r>
          </w:p>
        </w:tc>
        <w:tc>
          <w:tcPr>
            <w:tcW w:w="1517" w:type="dxa"/>
            <w:tcBorders>
              <w:top w:val="single" w:sz="4" w:space="0" w:color="000000"/>
              <w:left w:val="single" w:sz="4" w:space="0" w:color="000000"/>
              <w:bottom w:val="single" w:sz="4" w:space="0" w:color="000000"/>
              <w:right w:val="single" w:sz="4" w:space="0" w:color="000000"/>
            </w:tcBorders>
          </w:tcPr>
          <w:p w14:paraId="714999D1" w14:textId="77777777" w:rsidR="00056C94" w:rsidRDefault="000074CE">
            <w:pPr>
              <w:spacing w:after="0" w:line="259" w:lineRule="auto"/>
              <w:ind w:left="0" w:right="0" w:firstLine="0"/>
              <w:jc w:val="center"/>
            </w:pPr>
            <w:r>
              <w:rPr>
                <w:sz w:val="20"/>
              </w:rPr>
              <w:t xml:space="preserve">Coeficiente de regressão </w:t>
            </w:r>
          </w:p>
        </w:tc>
        <w:tc>
          <w:tcPr>
            <w:tcW w:w="1505" w:type="dxa"/>
            <w:tcBorders>
              <w:top w:val="single" w:sz="4" w:space="0" w:color="000000"/>
              <w:left w:val="single" w:sz="4" w:space="0" w:color="000000"/>
              <w:bottom w:val="single" w:sz="4" w:space="0" w:color="000000"/>
              <w:right w:val="single" w:sz="4" w:space="0" w:color="000000"/>
            </w:tcBorders>
            <w:vAlign w:val="center"/>
          </w:tcPr>
          <w:p w14:paraId="2F9ED2AD" w14:textId="77777777" w:rsidR="00056C94" w:rsidRDefault="000074CE">
            <w:pPr>
              <w:spacing w:after="0" w:line="259" w:lineRule="auto"/>
              <w:ind w:left="1" w:right="0" w:firstLine="0"/>
              <w:jc w:val="center"/>
            </w:pPr>
            <w:r>
              <w:rPr>
                <w:sz w:val="20"/>
              </w:rPr>
              <w:t xml:space="preserve">P – valor </w:t>
            </w:r>
          </w:p>
        </w:tc>
        <w:tc>
          <w:tcPr>
            <w:tcW w:w="1512" w:type="dxa"/>
            <w:tcBorders>
              <w:top w:val="single" w:sz="4" w:space="0" w:color="000000"/>
              <w:left w:val="single" w:sz="4" w:space="0" w:color="000000"/>
              <w:bottom w:val="single" w:sz="4" w:space="0" w:color="000000"/>
              <w:right w:val="single" w:sz="4" w:space="0" w:color="000000"/>
            </w:tcBorders>
          </w:tcPr>
          <w:p w14:paraId="7B04F1F6" w14:textId="77777777" w:rsidR="00056C94" w:rsidRDefault="000074CE">
            <w:pPr>
              <w:spacing w:after="0" w:line="259" w:lineRule="auto"/>
              <w:ind w:left="0" w:right="0" w:firstLine="0"/>
              <w:jc w:val="center"/>
            </w:pPr>
            <w:r>
              <w:rPr>
                <w:sz w:val="20"/>
              </w:rPr>
              <w:t xml:space="preserve">Variável explicativa </w:t>
            </w:r>
          </w:p>
        </w:tc>
        <w:tc>
          <w:tcPr>
            <w:tcW w:w="1517" w:type="dxa"/>
            <w:tcBorders>
              <w:top w:val="single" w:sz="4" w:space="0" w:color="000000"/>
              <w:left w:val="single" w:sz="4" w:space="0" w:color="000000"/>
              <w:bottom w:val="single" w:sz="4" w:space="0" w:color="000000"/>
              <w:right w:val="single" w:sz="4" w:space="0" w:color="000000"/>
            </w:tcBorders>
          </w:tcPr>
          <w:p w14:paraId="07C376A3" w14:textId="77777777" w:rsidR="00056C94" w:rsidRDefault="000074CE">
            <w:pPr>
              <w:spacing w:after="0" w:line="259" w:lineRule="auto"/>
              <w:ind w:left="0" w:right="0" w:firstLine="0"/>
              <w:jc w:val="center"/>
            </w:pPr>
            <w:r>
              <w:rPr>
                <w:sz w:val="20"/>
              </w:rPr>
              <w:t xml:space="preserve">Coeficiente de regressão </w:t>
            </w:r>
          </w:p>
        </w:tc>
        <w:tc>
          <w:tcPr>
            <w:tcW w:w="1507" w:type="dxa"/>
            <w:tcBorders>
              <w:top w:val="single" w:sz="4" w:space="0" w:color="000000"/>
              <w:left w:val="single" w:sz="4" w:space="0" w:color="000000"/>
              <w:bottom w:val="single" w:sz="4" w:space="0" w:color="000000"/>
              <w:right w:val="nil"/>
            </w:tcBorders>
            <w:vAlign w:val="center"/>
          </w:tcPr>
          <w:p w14:paraId="70AAFFE3" w14:textId="77777777" w:rsidR="00056C94" w:rsidRDefault="000074CE">
            <w:pPr>
              <w:spacing w:after="0" w:line="259" w:lineRule="auto"/>
              <w:ind w:left="0" w:right="2" w:firstLine="0"/>
              <w:jc w:val="center"/>
            </w:pPr>
            <w:r>
              <w:rPr>
                <w:sz w:val="20"/>
              </w:rPr>
              <w:t xml:space="preserve">P – valor </w:t>
            </w:r>
          </w:p>
        </w:tc>
      </w:tr>
      <w:tr w:rsidR="00056C94" w14:paraId="5937E969" w14:textId="77777777">
        <w:trPr>
          <w:trHeight w:val="240"/>
        </w:trPr>
        <w:tc>
          <w:tcPr>
            <w:tcW w:w="1529" w:type="dxa"/>
            <w:tcBorders>
              <w:top w:val="single" w:sz="4" w:space="0" w:color="000000"/>
              <w:left w:val="nil"/>
              <w:bottom w:val="single" w:sz="4" w:space="0" w:color="000000"/>
              <w:right w:val="single" w:sz="4" w:space="0" w:color="000000"/>
            </w:tcBorders>
          </w:tcPr>
          <w:p w14:paraId="6994D118" w14:textId="77777777" w:rsidR="00056C94" w:rsidRDefault="000074CE">
            <w:pPr>
              <w:spacing w:after="0" w:line="259" w:lineRule="auto"/>
              <w:ind w:left="13" w:right="0" w:firstLine="0"/>
              <w:jc w:val="center"/>
            </w:pPr>
            <w:r>
              <w:rPr>
                <w:sz w:val="20"/>
              </w:rPr>
              <w:t xml:space="preserve">PL </w:t>
            </w:r>
          </w:p>
        </w:tc>
        <w:tc>
          <w:tcPr>
            <w:tcW w:w="1517" w:type="dxa"/>
            <w:tcBorders>
              <w:top w:val="single" w:sz="4" w:space="0" w:color="000000"/>
              <w:left w:val="single" w:sz="4" w:space="0" w:color="000000"/>
              <w:bottom w:val="single" w:sz="4" w:space="0" w:color="000000"/>
              <w:right w:val="single" w:sz="4" w:space="0" w:color="000000"/>
            </w:tcBorders>
          </w:tcPr>
          <w:p w14:paraId="0D268061" w14:textId="77777777" w:rsidR="00056C94" w:rsidRDefault="000074CE">
            <w:pPr>
              <w:spacing w:after="0" w:line="259" w:lineRule="auto"/>
              <w:ind w:left="0" w:right="2" w:firstLine="0"/>
              <w:jc w:val="center"/>
            </w:pPr>
            <w:r>
              <w:rPr>
                <w:sz w:val="20"/>
              </w:rPr>
              <w:t xml:space="preserve">-0,2226 </w:t>
            </w:r>
          </w:p>
        </w:tc>
        <w:tc>
          <w:tcPr>
            <w:tcW w:w="1505" w:type="dxa"/>
            <w:tcBorders>
              <w:top w:val="single" w:sz="4" w:space="0" w:color="000000"/>
              <w:left w:val="single" w:sz="4" w:space="0" w:color="000000"/>
              <w:bottom w:val="single" w:sz="4" w:space="0" w:color="000000"/>
              <w:right w:val="single" w:sz="4" w:space="0" w:color="000000"/>
            </w:tcBorders>
          </w:tcPr>
          <w:p w14:paraId="1917C9FB"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40AC5343" w14:textId="77777777" w:rsidR="00056C94" w:rsidRDefault="000074CE">
            <w:pPr>
              <w:spacing w:after="0" w:line="259" w:lineRule="auto"/>
              <w:ind w:left="0" w:right="1" w:firstLine="0"/>
              <w:jc w:val="center"/>
            </w:pPr>
            <w:r>
              <w:rPr>
                <w:sz w:val="20"/>
              </w:rPr>
              <w:t xml:space="preserve">EBTDF </w:t>
            </w:r>
          </w:p>
        </w:tc>
        <w:tc>
          <w:tcPr>
            <w:tcW w:w="1517" w:type="dxa"/>
            <w:tcBorders>
              <w:top w:val="single" w:sz="4" w:space="0" w:color="000000"/>
              <w:left w:val="single" w:sz="4" w:space="0" w:color="000000"/>
              <w:bottom w:val="single" w:sz="4" w:space="0" w:color="000000"/>
              <w:right w:val="single" w:sz="4" w:space="0" w:color="000000"/>
            </w:tcBorders>
          </w:tcPr>
          <w:p w14:paraId="2E030A35" w14:textId="77777777" w:rsidR="00056C94" w:rsidRDefault="000074CE">
            <w:pPr>
              <w:spacing w:after="0" w:line="259" w:lineRule="auto"/>
              <w:ind w:left="0" w:right="0" w:firstLine="0"/>
              <w:jc w:val="center"/>
            </w:pPr>
            <w:r>
              <w:rPr>
                <w:sz w:val="20"/>
              </w:rPr>
              <w:t xml:space="preserve">1,8249 </w:t>
            </w:r>
          </w:p>
        </w:tc>
        <w:tc>
          <w:tcPr>
            <w:tcW w:w="1507" w:type="dxa"/>
            <w:tcBorders>
              <w:top w:val="single" w:sz="4" w:space="0" w:color="000000"/>
              <w:left w:val="single" w:sz="4" w:space="0" w:color="000000"/>
              <w:bottom w:val="single" w:sz="4" w:space="0" w:color="000000"/>
              <w:right w:val="nil"/>
            </w:tcBorders>
          </w:tcPr>
          <w:p w14:paraId="45AB5710" w14:textId="77777777" w:rsidR="00056C94" w:rsidRDefault="000074CE">
            <w:pPr>
              <w:spacing w:after="0" w:line="259" w:lineRule="auto"/>
              <w:ind w:left="0" w:right="1" w:firstLine="0"/>
              <w:jc w:val="center"/>
            </w:pPr>
            <w:r>
              <w:rPr>
                <w:sz w:val="20"/>
              </w:rPr>
              <w:t xml:space="preserve">&lt; 1% </w:t>
            </w:r>
          </w:p>
        </w:tc>
      </w:tr>
      <w:tr w:rsidR="00056C94" w14:paraId="3D8EB7F5" w14:textId="77777777">
        <w:trPr>
          <w:trHeight w:val="240"/>
        </w:trPr>
        <w:tc>
          <w:tcPr>
            <w:tcW w:w="1529" w:type="dxa"/>
            <w:tcBorders>
              <w:top w:val="single" w:sz="4" w:space="0" w:color="000000"/>
              <w:left w:val="nil"/>
              <w:bottom w:val="single" w:sz="4" w:space="0" w:color="000000"/>
              <w:right w:val="single" w:sz="4" w:space="0" w:color="000000"/>
            </w:tcBorders>
          </w:tcPr>
          <w:p w14:paraId="510250DD" w14:textId="77777777" w:rsidR="00056C94" w:rsidRDefault="000074CE">
            <w:pPr>
              <w:spacing w:after="0" w:line="259" w:lineRule="auto"/>
              <w:ind w:left="11" w:right="0" w:firstLine="0"/>
              <w:jc w:val="center"/>
            </w:pPr>
            <w:r>
              <w:rPr>
                <w:sz w:val="20"/>
              </w:rPr>
              <w:t xml:space="preserve">ENDF </w:t>
            </w:r>
          </w:p>
        </w:tc>
        <w:tc>
          <w:tcPr>
            <w:tcW w:w="1517" w:type="dxa"/>
            <w:tcBorders>
              <w:top w:val="single" w:sz="4" w:space="0" w:color="000000"/>
              <w:left w:val="single" w:sz="4" w:space="0" w:color="000000"/>
              <w:bottom w:val="single" w:sz="4" w:space="0" w:color="000000"/>
              <w:right w:val="single" w:sz="4" w:space="0" w:color="000000"/>
            </w:tcBorders>
          </w:tcPr>
          <w:p w14:paraId="60E50174" w14:textId="77777777" w:rsidR="00056C94" w:rsidRDefault="000074CE">
            <w:pPr>
              <w:spacing w:after="0" w:line="259" w:lineRule="auto"/>
              <w:ind w:left="0" w:right="1" w:firstLine="0"/>
              <w:jc w:val="center"/>
            </w:pPr>
            <w:r>
              <w:rPr>
                <w:sz w:val="20"/>
              </w:rPr>
              <w:t xml:space="preserve">-21,6097 </w:t>
            </w:r>
          </w:p>
        </w:tc>
        <w:tc>
          <w:tcPr>
            <w:tcW w:w="1505" w:type="dxa"/>
            <w:tcBorders>
              <w:top w:val="single" w:sz="4" w:space="0" w:color="000000"/>
              <w:left w:val="single" w:sz="4" w:space="0" w:color="000000"/>
              <w:bottom w:val="single" w:sz="4" w:space="0" w:color="000000"/>
              <w:right w:val="single" w:sz="4" w:space="0" w:color="000000"/>
            </w:tcBorders>
          </w:tcPr>
          <w:p w14:paraId="4C75B0CE"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5A0CBDBB" w14:textId="77777777" w:rsidR="00056C94" w:rsidRDefault="000074CE">
            <w:pPr>
              <w:spacing w:after="0" w:line="259" w:lineRule="auto"/>
              <w:ind w:left="0" w:right="3" w:firstLine="0"/>
              <w:jc w:val="center"/>
            </w:pPr>
            <w:r>
              <w:rPr>
                <w:sz w:val="20"/>
              </w:rPr>
              <w:t xml:space="preserve">EBTIDA </w:t>
            </w:r>
          </w:p>
        </w:tc>
        <w:tc>
          <w:tcPr>
            <w:tcW w:w="1517" w:type="dxa"/>
            <w:tcBorders>
              <w:top w:val="single" w:sz="4" w:space="0" w:color="000000"/>
              <w:left w:val="single" w:sz="4" w:space="0" w:color="000000"/>
              <w:bottom w:val="single" w:sz="4" w:space="0" w:color="000000"/>
              <w:right w:val="single" w:sz="4" w:space="0" w:color="000000"/>
            </w:tcBorders>
          </w:tcPr>
          <w:p w14:paraId="35D7822E" w14:textId="77777777" w:rsidR="00056C94" w:rsidRDefault="000074CE">
            <w:pPr>
              <w:spacing w:after="0" w:line="259" w:lineRule="auto"/>
              <w:ind w:left="0" w:right="2" w:firstLine="0"/>
              <w:jc w:val="center"/>
            </w:pPr>
            <w:r>
              <w:rPr>
                <w:sz w:val="20"/>
              </w:rPr>
              <w:t xml:space="preserve">-0,1459 </w:t>
            </w:r>
          </w:p>
        </w:tc>
        <w:tc>
          <w:tcPr>
            <w:tcW w:w="1507" w:type="dxa"/>
            <w:tcBorders>
              <w:top w:val="single" w:sz="4" w:space="0" w:color="000000"/>
              <w:left w:val="single" w:sz="4" w:space="0" w:color="000000"/>
              <w:bottom w:val="single" w:sz="4" w:space="0" w:color="000000"/>
              <w:right w:val="nil"/>
            </w:tcBorders>
          </w:tcPr>
          <w:p w14:paraId="27A9F0FC" w14:textId="77777777" w:rsidR="00056C94" w:rsidRDefault="000074CE">
            <w:pPr>
              <w:spacing w:after="0" w:line="259" w:lineRule="auto"/>
              <w:ind w:left="0" w:right="1" w:firstLine="0"/>
              <w:jc w:val="center"/>
            </w:pPr>
            <w:r>
              <w:rPr>
                <w:sz w:val="20"/>
              </w:rPr>
              <w:t xml:space="preserve">&lt; 1% </w:t>
            </w:r>
          </w:p>
        </w:tc>
      </w:tr>
      <w:tr w:rsidR="00056C94" w14:paraId="29056385" w14:textId="77777777">
        <w:trPr>
          <w:trHeight w:val="240"/>
        </w:trPr>
        <w:tc>
          <w:tcPr>
            <w:tcW w:w="1529" w:type="dxa"/>
            <w:tcBorders>
              <w:top w:val="single" w:sz="4" w:space="0" w:color="000000"/>
              <w:left w:val="nil"/>
              <w:bottom w:val="single" w:sz="4" w:space="0" w:color="000000"/>
              <w:right w:val="single" w:sz="4" w:space="0" w:color="000000"/>
            </w:tcBorders>
          </w:tcPr>
          <w:p w14:paraId="273405A0" w14:textId="77777777" w:rsidR="00056C94" w:rsidRDefault="000074CE">
            <w:pPr>
              <w:spacing w:after="0" w:line="259" w:lineRule="auto"/>
              <w:ind w:left="12" w:right="0" w:firstLine="0"/>
              <w:jc w:val="center"/>
            </w:pPr>
            <w:r>
              <w:rPr>
                <w:sz w:val="20"/>
              </w:rPr>
              <w:t xml:space="preserve">LC </w:t>
            </w:r>
          </w:p>
        </w:tc>
        <w:tc>
          <w:tcPr>
            <w:tcW w:w="1517" w:type="dxa"/>
            <w:tcBorders>
              <w:top w:val="single" w:sz="4" w:space="0" w:color="000000"/>
              <w:left w:val="single" w:sz="4" w:space="0" w:color="000000"/>
              <w:bottom w:val="single" w:sz="4" w:space="0" w:color="000000"/>
              <w:right w:val="single" w:sz="4" w:space="0" w:color="000000"/>
            </w:tcBorders>
          </w:tcPr>
          <w:p w14:paraId="11C899E1" w14:textId="77777777" w:rsidR="00056C94" w:rsidRDefault="000074CE">
            <w:pPr>
              <w:spacing w:after="0" w:line="259" w:lineRule="auto"/>
              <w:ind w:left="0" w:right="2" w:firstLine="0"/>
              <w:jc w:val="center"/>
            </w:pPr>
            <w:r>
              <w:rPr>
                <w:sz w:val="20"/>
              </w:rPr>
              <w:t xml:space="preserve">-5,6479 </w:t>
            </w:r>
          </w:p>
        </w:tc>
        <w:tc>
          <w:tcPr>
            <w:tcW w:w="1505" w:type="dxa"/>
            <w:tcBorders>
              <w:top w:val="single" w:sz="4" w:space="0" w:color="000000"/>
              <w:left w:val="single" w:sz="4" w:space="0" w:color="000000"/>
              <w:bottom w:val="single" w:sz="4" w:space="0" w:color="000000"/>
              <w:right w:val="single" w:sz="4" w:space="0" w:color="000000"/>
            </w:tcBorders>
          </w:tcPr>
          <w:p w14:paraId="57C3FC8B"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14BC35FE" w14:textId="77777777" w:rsidR="00056C94" w:rsidRDefault="000074CE">
            <w:pPr>
              <w:spacing w:after="0" w:line="259" w:lineRule="auto"/>
              <w:ind w:left="0" w:right="3" w:firstLine="0"/>
              <w:jc w:val="center"/>
            </w:pPr>
            <w:r>
              <w:rPr>
                <w:sz w:val="20"/>
              </w:rPr>
              <w:t xml:space="preserve">EBTRL </w:t>
            </w:r>
          </w:p>
        </w:tc>
        <w:tc>
          <w:tcPr>
            <w:tcW w:w="1517" w:type="dxa"/>
            <w:tcBorders>
              <w:top w:val="single" w:sz="4" w:space="0" w:color="000000"/>
              <w:left w:val="single" w:sz="4" w:space="0" w:color="000000"/>
              <w:bottom w:val="single" w:sz="4" w:space="0" w:color="000000"/>
              <w:right w:val="single" w:sz="4" w:space="0" w:color="000000"/>
            </w:tcBorders>
          </w:tcPr>
          <w:p w14:paraId="13700E6B" w14:textId="77777777" w:rsidR="00056C94" w:rsidRDefault="000074CE">
            <w:pPr>
              <w:spacing w:after="0" w:line="259" w:lineRule="auto"/>
              <w:ind w:left="0" w:right="2" w:firstLine="0"/>
              <w:jc w:val="center"/>
            </w:pPr>
            <w:r>
              <w:rPr>
                <w:sz w:val="20"/>
              </w:rPr>
              <w:t xml:space="preserve">-9,3357 </w:t>
            </w:r>
          </w:p>
        </w:tc>
        <w:tc>
          <w:tcPr>
            <w:tcW w:w="1507" w:type="dxa"/>
            <w:tcBorders>
              <w:top w:val="single" w:sz="4" w:space="0" w:color="000000"/>
              <w:left w:val="single" w:sz="4" w:space="0" w:color="000000"/>
              <w:bottom w:val="single" w:sz="4" w:space="0" w:color="000000"/>
              <w:right w:val="nil"/>
            </w:tcBorders>
          </w:tcPr>
          <w:p w14:paraId="4CE5DABD" w14:textId="77777777" w:rsidR="00056C94" w:rsidRDefault="000074CE">
            <w:pPr>
              <w:spacing w:after="0" w:line="259" w:lineRule="auto"/>
              <w:ind w:left="0" w:right="1" w:firstLine="0"/>
              <w:jc w:val="center"/>
            </w:pPr>
            <w:r>
              <w:rPr>
                <w:sz w:val="20"/>
              </w:rPr>
              <w:t xml:space="preserve">&lt; 1% </w:t>
            </w:r>
          </w:p>
        </w:tc>
      </w:tr>
      <w:tr w:rsidR="00056C94" w14:paraId="44A4AFC1" w14:textId="77777777">
        <w:trPr>
          <w:trHeight w:val="240"/>
        </w:trPr>
        <w:tc>
          <w:tcPr>
            <w:tcW w:w="1529" w:type="dxa"/>
            <w:tcBorders>
              <w:top w:val="single" w:sz="4" w:space="0" w:color="000000"/>
              <w:left w:val="nil"/>
              <w:bottom w:val="single" w:sz="4" w:space="0" w:color="000000"/>
              <w:right w:val="single" w:sz="4" w:space="0" w:color="000000"/>
            </w:tcBorders>
          </w:tcPr>
          <w:p w14:paraId="4EC7BD82" w14:textId="77777777" w:rsidR="00056C94" w:rsidRDefault="000074CE">
            <w:pPr>
              <w:spacing w:after="0" w:line="259" w:lineRule="auto"/>
              <w:ind w:left="14" w:right="0" w:firstLine="0"/>
              <w:jc w:val="center"/>
            </w:pPr>
            <w:r>
              <w:rPr>
                <w:sz w:val="20"/>
              </w:rPr>
              <w:t xml:space="preserve">LG </w:t>
            </w:r>
          </w:p>
        </w:tc>
        <w:tc>
          <w:tcPr>
            <w:tcW w:w="1517" w:type="dxa"/>
            <w:tcBorders>
              <w:top w:val="single" w:sz="4" w:space="0" w:color="000000"/>
              <w:left w:val="single" w:sz="4" w:space="0" w:color="000000"/>
              <w:bottom w:val="single" w:sz="4" w:space="0" w:color="000000"/>
              <w:right w:val="single" w:sz="4" w:space="0" w:color="000000"/>
            </w:tcBorders>
          </w:tcPr>
          <w:p w14:paraId="5FBDF60C" w14:textId="77777777" w:rsidR="00056C94" w:rsidRDefault="000074CE">
            <w:pPr>
              <w:spacing w:after="0" w:line="259" w:lineRule="auto"/>
              <w:ind w:left="0" w:right="1" w:firstLine="0"/>
              <w:jc w:val="center"/>
            </w:pPr>
            <w:r>
              <w:rPr>
                <w:sz w:val="20"/>
              </w:rPr>
              <w:t xml:space="preserve">-13,8670 </w:t>
            </w:r>
          </w:p>
        </w:tc>
        <w:tc>
          <w:tcPr>
            <w:tcW w:w="1505" w:type="dxa"/>
            <w:tcBorders>
              <w:top w:val="single" w:sz="4" w:space="0" w:color="000000"/>
              <w:left w:val="single" w:sz="4" w:space="0" w:color="000000"/>
              <w:bottom w:val="single" w:sz="4" w:space="0" w:color="000000"/>
              <w:right w:val="single" w:sz="4" w:space="0" w:color="000000"/>
            </w:tcBorders>
          </w:tcPr>
          <w:p w14:paraId="159511B0"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12D452EC" w14:textId="77777777" w:rsidR="00056C94" w:rsidRDefault="000074CE">
            <w:pPr>
              <w:spacing w:after="0" w:line="259" w:lineRule="auto"/>
              <w:ind w:left="0" w:right="2" w:firstLine="0"/>
              <w:jc w:val="center"/>
            </w:pPr>
            <w:r>
              <w:rPr>
                <w:sz w:val="20"/>
              </w:rPr>
              <w:t xml:space="preserve">ROA </w:t>
            </w:r>
          </w:p>
        </w:tc>
        <w:tc>
          <w:tcPr>
            <w:tcW w:w="1517" w:type="dxa"/>
            <w:tcBorders>
              <w:top w:val="single" w:sz="4" w:space="0" w:color="000000"/>
              <w:left w:val="single" w:sz="4" w:space="0" w:color="000000"/>
              <w:bottom w:val="single" w:sz="4" w:space="0" w:color="000000"/>
              <w:right w:val="single" w:sz="4" w:space="0" w:color="000000"/>
            </w:tcBorders>
          </w:tcPr>
          <w:p w14:paraId="767DF43C" w14:textId="77777777" w:rsidR="00056C94" w:rsidRDefault="000074CE">
            <w:pPr>
              <w:spacing w:after="0" w:line="259" w:lineRule="auto"/>
              <w:ind w:left="0" w:right="1" w:firstLine="0"/>
              <w:jc w:val="center"/>
            </w:pPr>
            <w:r>
              <w:rPr>
                <w:sz w:val="20"/>
              </w:rPr>
              <w:t xml:space="preserve">-21,0500 </w:t>
            </w:r>
          </w:p>
        </w:tc>
        <w:tc>
          <w:tcPr>
            <w:tcW w:w="1507" w:type="dxa"/>
            <w:tcBorders>
              <w:top w:val="single" w:sz="4" w:space="0" w:color="000000"/>
              <w:left w:val="single" w:sz="4" w:space="0" w:color="000000"/>
              <w:bottom w:val="single" w:sz="4" w:space="0" w:color="000000"/>
              <w:right w:val="nil"/>
            </w:tcBorders>
          </w:tcPr>
          <w:p w14:paraId="590F8D18" w14:textId="77777777" w:rsidR="00056C94" w:rsidRDefault="000074CE">
            <w:pPr>
              <w:spacing w:after="0" w:line="259" w:lineRule="auto"/>
              <w:ind w:left="0" w:right="1" w:firstLine="0"/>
              <w:jc w:val="center"/>
            </w:pPr>
            <w:r>
              <w:rPr>
                <w:sz w:val="20"/>
              </w:rPr>
              <w:t xml:space="preserve">&lt; 1% </w:t>
            </w:r>
          </w:p>
        </w:tc>
      </w:tr>
      <w:tr w:rsidR="00056C94" w14:paraId="6CF21A92" w14:textId="77777777">
        <w:trPr>
          <w:trHeight w:val="240"/>
        </w:trPr>
        <w:tc>
          <w:tcPr>
            <w:tcW w:w="1529" w:type="dxa"/>
            <w:tcBorders>
              <w:top w:val="single" w:sz="4" w:space="0" w:color="000000"/>
              <w:left w:val="nil"/>
              <w:bottom w:val="single" w:sz="4" w:space="0" w:color="000000"/>
              <w:right w:val="single" w:sz="4" w:space="0" w:color="000000"/>
            </w:tcBorders>
          </w:tcPr>
          <w:p w14:paraId="7CF75760" w14:textId="77777777" w:rsidR="00056C94" w:rsidRDefault="000074CE">
            <w:pPr>
              <w:spacing w:after="0" w:line="259" w:lineRule="auto"/>
              <w:ind w:left="12" w:right="0" w:firstLine="0"/>
              <w:jc w:val="center"/>
            </w:pPr>
            <w:r>
              <w:rPr>
                <w:sz w:val="20"/>
              </w:rPr>
              <w:t xml:space="preserve">ENDAT </w:t>
            </w:r>
          </w:p>
        </w:tc>
        <w:tc>
          <w:tcPr>
            <w:tcW w:w="1517" w:type="dxa"/>
            <w:tcBorders>
              <w:top w:val="single" w:sz="4" w:space="0" w:color="000000"/>
              <w:left w:val="single" w:sz="4" w:space="0" w:color="000000"/>
              <w:bottom w:val="single" w:sz="4" w:space="0" w:color="000000"/>
              <w:right w:val="single" w:sz="4" w:space="0" w:color="000000"/>
            </w:tcBorders>
          </w:tcPr>
          <w:p w14:paraId="37DFFD07" w14:textId="77777777" w:rsidR="00056C94" w:rsidRDefault="000074CE">
            <w:pPr>
              <w:spacing w:after="0" w:line="259" w:lineRule="auto"/>
              <w:ind w:left="0" w:right="0" w:firstLine="0"/>
              <w:jc w:val="center"/>
            </w:pPr>
            <w:r>
              <w:rPr>
                <w:sz w:val="20"/>
              </w:rPr>
              <w:t xml:space="preserve">8,3464 </w:t>
            </w:r>
          </w:p>
        </w:tc>
        <w:tc>
          <w:tcPr>
            <w:tcW w:w="1505" w:type="dxa"/>
            <w:tcBorders>
              <w:top w:val="single" w:sz="4" w:space="0" w:color="000000"/>
              <w:left w:val="single" w:sz="4" w:space="0" w:color="000000"/>
              <w:bottom w:val="single" w:sz="4" w:space="0" w:color="000000"/>
              <w:right w:val="single" w:sz="4" w:space="0" w:color="000000"/>
            </w:tcBorders>
          </w:tcPr>
          <w:p w14:paraId="26FAD8D3"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005CE3FC" w14:textId="77777777" w:rsidR="00056C94" w:rsidRDefault="000074CE">
            <w:pPr>
              <w:spacing w:after="0" w:line="259" w:lineRule="auto"/>
              <w:ind w:left="0" w:right="1" w:firstLine="0"/>
              <w:jc w:val="center"/>
            </w:pPr>
            <w:r>
              <w:rPr>
                <w:sz w:val="20"/>
              </w:rPr>
              <w:t xml:space="preserve">MO </w:t>
            </w:r>
          </w:p>
        </w:tc>
        <w:tc>
          <w:tcPr>
            <w:tcW w:w="1517" w:type="dxa"/>
            <w:tcBorders>
              <w:top w:val="single" w:sz="4" w:space="0" w:color="000000"/>
              <w:left w:val="single" w:sz="4" w:space="0" w:color="000000"/>
              <w:bottom w:val="single" w:sz="4" w:space="0" w:color="000000"/>
              <w:right w:val="single" w:sz="4" w:space="0" w:color="000000"/>
            </w:tcBorders>
          </w:tcPr>
          <w:p w14:paraId="06A2D90C" w14:textId="77777777" w:rsidR="00056C94" w:rsidRDefault="000074CE">
            <w:pPr>
              <w:spacing w:after="0" w:line="259" w:lineRule="auto"/>
              <w:ind w:left="0" w:right="2" w:firstLine="0"/>
              <w:jc w:val="center"/>
            </w:pPr>
            <w:r>
              <w:rPr>
                <w:sz w:val="20"/>
              </w:rPr>
              <w:t xml:space="preserve">-9,3597 </w:t>
            </w:r>
          </w:p>
        </w:tc>
        <w:tc>
          <w:tcPr>
            <w:tcW w:w="1507" w:type="dxa"/>
            <w:tcBorders>
              <w:top w:val="single" w:sz="4" w:space="0" w:color="000000"/>
              <w:left w:val="single" w:sz="4" w:space="0" w:color="000000"/>
              <w:bottom w:val="single" w:sz="4" w:space="0" w:color="000000"/>
              <w:right w:val="nil"/>
            </w:tcBorders>
          </w:tcPr>
          <w:p w14:paraId="306D5211" w14:textId="77777777" w:rsidR="00056C94" w:rsidRDefault="000074CE">
            <w:pPr>
              <w:spacing w:after="0" w:line="259" w:lineRule="auto"/>
              <w:ind w:left="0" w:right="1" w:firstLine="0"/>
              <w:jc w:val="center"/>
            </w:pPr>
            <w:r>
              <w:rPr>
                <w:sz w:val="20"/>
              </w:rPr>
              <w:t xml:space="preserve">&lt; 1% </w:t>
            </w:r>
          </w:p>
        </w:tc>
      </w:tr>
      <w:tr w:rsidR="00056C94" w14:paraId="50DC980E" w14:textId="77777777">
        <w:trPr>
          <w:trHeight w:val="240"/>
        </w:trPr>
        <w:tc>
          <w:tcPr>
            <w:tcW w:w="1529" w:type="dxa"/>
            <w:tcBorders>
              <w:top w:val="single" w:sz="4" w:space="0" w:color="000000"/>
              <w:left w:val="nil"/>
              <w:bottom w:val="single" w:sz="4" w:space="0" w:color="000000"/>
              <w:right w:val="single" w:sz="4" w:space="0" w:color="000000"/>
            </w:tcBorders>
          </w:tcPr>
          <w:p w14:paraId="1EF23622" w14:textId="77777777" w:rsidR="00056C94" w:rsidRDefault="000074CE">
            <w:pPr>
              <w:spacing w:after="0" w:line="259" w:lineRule="auto"/>
              <w:ind w:left="13" w:right="0" w:firstLine="0"/>
              <w:jc w:val="center"/>
            </w:pPr>
            <w:r>
              <w:rPr>
                <w:sz w:val="20"/>
              </w:rPr>
              <w:t xml:space="preserve">ENTOT </w:t>
            </w:r>
          </w:p>
        </w:tc>
        <w:tc>
          <w:tcPr>
            <w:tcW w:w="1517" w:type="dxa"/>
            <w:tcBorders>
              <w:top w:val="single" w:sz="4" w:space="0" w:color="000000"/>
              <w:left w:val="single" w:sz="4" w:space="0" w:color="000000"/>
              <w:bottom w:val="single" w:sz="4" w:space="0" w:color="000000"/>
              <w:right w:val="single" w:sz="4" w:space="0" w:color="000000"/>
            </w:tcBorders>
          </w:tcPr>
          <w:p w14:paraId="4D138567" w14:textId="77777777" w:rsidR="00056C94" w:rsidRDefault="000074CE">
            <w:pPr>
              <w:spacing w:after="0" w:line="259" w:lineRule="auto"/>
              <w:ind w:left="0" w:right="2" w:firstLine="0"/>
              <w:jc w:val="center"/>
            </w:pPr>
            <w:r>
              <w:rPr>
                <w:sz w:val="20"/>
              </w:rPr>
              <w:t xml:space="preserve">-1,0192 </w:t>
            </w:r>
          </w:p>
        </w:tc>
        <w:tc>
          <w:tcPr>
            <w:tcW w:w="1505" w:type="dxa"/>
            <w:tcBorders>
              <w:top w:val="single" w:sz="4" w:space="0" w:color="000000"/>
              <w:left w:val="single" w:sz="4" w:space="0" w:color="000000"/>
              <w:bottom w:val="single" w:sz="4" w:space="0" w:color="000000"/>
              <w:right w:val="single" w:sz="4" w:space="0" w:color="000000"/>
            </w:tcBorders>
          </w:tcPr>
          <w:p w14:paraId="00F18C1A"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4D986017" w14:textId="77777777" w:rsidR="00056C94" w:rsidRDefault="000074CE">
            <w:pPr>
              <w:spacing w:after="0" w:line="259" w:lineRule="auto"/>
              <w:ind w:left="0" w:right="1" w:firstLine="0"/>
              <w:jc w:val="center"/>
            </w:pPr>
            <w:r>
              <w:rPr>
                <w:sz w:val="20"/>
              </w:rPr>
              <w:t xml:space="preserve">LLRL </w:t>
            </w:r>
          </w:p>
        </w:tc>
        <w:tc>
          <w:tcPr>
            <w:tcW w:w="1517" w:type="dxa"/>
            <w:tcBorders>
              <w:top w:val="single" w:sz="4" w:space="0" w:color="000000"/>
              <w:left w:val="single" w:sz="4" w:space="0" w:color="000000"/>
              <w:bottom w:val="single" w:sz="4" w:space="0" w:color="000000"/>
              <w:right w:val="single" w:sz="4" w:space="0" w:color="000000"/>
            </w:tcBorders>
          </w:tcPr>
          <w:p w14:paraId="69AB375C" w14:textId="77777777" w:rsidR="00056C94" w:rsidRDefault="000074CE">
            <w:pPr>
              <w:spacing w:after="0" w:line="259" w:lineRule="auto"/>
              <w:ind w:left="0" w:right="1" w:firstLine="0"/>
              <w:jc w:val="center"/>
            </w:pPr>
            <w:r>
              <w:rPr>
                <w:sz w:val="20"/>
              </w:rPr>
              <w:t xml:space="preserve">-12,2274 </w:t>
            </w:r>
          </w:p>
        </w:tc>
        <w:tc>
          <w:tcPr>
            <w:tcW w:w="1507" w:type="dxa"/>
            <w:tcBorders>
              <w:top w:val="single" w:sz="4" w:space="0" w:color="000000"/>
              <w:left w:val="single" w:sz="4" w:space="0" w:color="000000"/>
              <w:bottom w:val="single" w:sz="4" w:space="0" w:color="000000"/>
              <w:right w:val="nil"/>
            </w:tcBorders>
          </w:tcPr>
          <w:p w14:paraId="6877A407" w14:textId="77777777" w:rsidR="00056C94" w:rsidRDefault="000074CE">
            <w:pPr>
              <w:spacing w:after="0" w:line="259" w:lineRule="auto"/>
              <w:ind w:left="0" w:right="1" w:firstLine="0"/>
              <w:jc w:val="center"/>
            </w:pPr>
            <w:r>
              <w:rPr>
                <w:sz w:val="20"/>
              </w:rPr>
              <w:t xml:space="preserve">&lt; 1% </w:t>
            </w:r>
          </w:p>
        </w:tc>
      </w:tr>
      <w:tr w:rsidR="00056C94" w14:paraId="0509F2FF" w14:textId="77777777">
        <w:trPr>
          <w:trHeight w:val="240"/>
        </w:trPr>
        <w:tc>
          <w:tcPr>
            <w:tcW w:w="1529" w:type="dxa"/>
            <w:tcBorders>
              <w:top w:val="single" w:sz="4" w:space="0" w:color="000000"/>
              <w:left w:val="nil"/>
              <w:bottom w:val="single" w:sz="4" w:space="0" w:color="000000"/>
              <w:right w:val="single" w:sz="4" w:space="0" w:color="000000"/>
            </w:tcBorders>
          </w:tcPr>
          <w:p w14:paraId="39C22010" w14:textId="77777777" w:rsidR="00056C94" w:rsidRDefault="000074CE">
            <w:pPr>
              <w:spacing w:after="0" w:line="259" w:lineRule="auto"/>
              <w:ind w:left="12" w:right="0" w:firstLine="0"/>
              <w:jc w:val="center"/>
            </w:pPr>
            <w:r>
              <w:rPr>
                <w:sz w:val="20"/>
              </w:rPr>
              <w:t xml:space="preserve">ROE </w:t>
            </w:r>
          </w:p>
        </w:tc>
        <w:tc>
          <w:tcPr>
            <w:tcW w:w="1517" w:type="dxa"/>
            <w:tcBorders>
              <w:top w:val="single" w:sz="4" w:space="0" w:color="000000"/>
              <w:left w:val="single" w:sz="4" w:space="0" w:color="000000"/>
              <w:bottom w:val="single" w:sz="4" w:space="0" w:color="000000"/>
              <w:right w:val="single" w:sz="4" w:space="0" w:color="000000"/>
            </w:tcBorders>
          </w:tcPr>
          <w:p w14:paraId="6754CA85" w14:textId="77777777" w:rsidR="00056C94" w:rsidRDefault="000074CE">
            <w:pPr>
              <w:spacing w:after="0" w:line="259" w:lineRule="auto"/>
              <w:ind w:left="0" w:right="0" w:firstLine="0"/>
              <w:jc w:val="center"/>
            </w:pPr>
            <w:r>
              <w:rPr>
                <w:sz w:val="20"/>
              </w:rPr>
              <w:t xml:space="preserve">0,9336 </w:t>
            </w:r>
          </w:p>
        </w:tc>
        <w:tc>
          <w:tcPr>
            <w:tcW w:w="1505" w:type="dxa"/>
            <w:tcBorders>
              <w:top w:val="single" w:sz="4" w:space="0" w:color="000000"/>
              <w:left w:val="single" w:sz="4" w:space="0" w:color="000000"/>
              <w:bottom w:val="single" w:sz="4" w:space="0" w:color="000000"/>
              <w:right w:val="single" w:sz="4" w:space="0" w:color="000000"/>
            </w:tcBorders>
          </w:tcPr>
          <w:p w14:paraId="3AEA3FCF" w14:textId="77777777" w:rsidR="00056C94" w:rsidRDefault="000074CE">
            <w:pPr>
              <w:spacing w:after="0" w:line="259" w:lineRule="auto"/>
              <w:ind w:left="4" w:right="0" w:firstLine="0"/>
              <w:jc w:val="center"/>
            </w:pPr>
            <w:r>
              <w:rPr>
                <w:sz w:val="20"/>
              </w:rPr>
              <w:t xml:space="preserve">2,4% </w:t>
            </w:r>
          </w:p>
        </w:tc>
        <w:tc>
          <w:tcPr>
            <w:tcW w:w="1512" w:type="dxa"/>
            <w:tcBorders>
              <w:top w:val="single" w:sz="4" w:space="0" w:color="000000"/>
              <w:left w:val="single" w:sz="4" w:space="0" w:color="000000"/>
              <w:bottom w:val="single" w:sz="4" w:space="0" w:color="000000"/>
              <w:right w:val="single" w:sz="4" w:space="0" w:color="000000"/>
            </w:tcBorders>
          </w:tcPr>
          <w:p w14:paraId="479ECCD4" w14:textId="77777777" w:rsidR="00056C94" w:rsidRDefault="000074CE">
            <w:pPr>
              <w:spacing w:after="0" w:line="259" w:lineRule="auto"/>
              <w:ind w:left="0" w:right="2" w:firstLine="0"/>
              <w:jc w:val="center"/>
            </w:pPr>
            <w:r>
              <w:rPr>
                <w:sz w:val="20"/>
              </w:rPr>
              <w:t xml:space="preserve">DEFIN </w:t>
            </w:r>
          </w:p>
        </w:tc>
        <w:tc>
          <w:tcPr>
            <w:tcW w:w="1517" w:type="dxa"/>
            <w:tcBorders>
              <w:top w:val="single" w:sz="4" w:space="0" w:color="000000"/>
              <w:left w:val="single" w:sz="4" w:space="0" w:color="000000"/>
              <w:bottom w:val="single" w:sz="4" w:space="0" w:color="000000"/>
              <w:right w:val="single" w:sz="4" w:space="0" w:color="000000"/>
            </w:tcBorders>
          </w:tcPr>
          <w:p w14:paraId="3224B8AF" w14:textId="77777777" w:rsidR="00056C94" w:rsidRDefault="000074CE">
            <w:pPr>
              <w:spacing w:after="0" w:line="259" w:lineRule="auto"/>
              <w:ind w:left="0" w:right="1" w:firstLine="0"/>
              <w:jc w:val="center"/>
            </w:pPr>
            <w:r>
              <w:rPr>
                <w:sz w:val="20"/>
              </w:rPr>
              <w:t xml:space="preserve">32,1959 </w:t>
            </w:r>
          </w:p>
        </w:tc>
        <w:tc>
          <w:tcPr>
            <w:tcW w:w="1507" w:type="dxa"/>
            <w:tcBorders>
              <w:top w:val="single" w:sz="4" w:space="0" w:color="000000"/>
              <w:left w:val="single" w:sz="4" w:space="0" w:color="000000"/>
              <w:bottom w:val="single" w:sz="4" w:space="0" w:color="000000"/>
              <w:right w:val="nil"/>
            </w:tcBorders>
          </w:tcPr>
          <w:p w14:paraId="45CDD8FB" w14:textId="77777777" w:rsidR="00056C94" w:rsidRDefault="000074CE">
            <w:pPr>
              <w:spacing w:after="0" w:line="259" w:lineRule="auto"/>
              <w:ind w:left="0" w:right="1" w:firstLine="0"/>
              <w:jc w:val="center"/>
            </w:pPr>
            <w:r>
              <w:rPr>
                <w:sz w:val="20"/>
              </w:rPr>
              <w:t xml:space="preserve">&lt; 1% </w:t>
            </w:r>
          </w:p>
        </w:tc>
      </w:tr>
      <w:tr w:rsidR="00056C94" w14:paraId="57C26FD2" w14:textId="77777777">
        <w:trPr>
          <w:trHeight w:val="240"/>
        </w:trPr>
        <w:tc>
          <w:tcPr>
            <w:tcW w:w="1529" w:type="dxa"/>
            <w:tcBorders>
              <w:top w:val="single" w:sz="4" w:space="0" w:color="000000"/>
              <w:left w:val="nil"/>
              <w:bottom w:val="single" w:sz="4" w:space="0" w:color="000000"/>
              <w:right w:val="single" w:sz="4" w:space="0" w:color="000000"/>
            </w:tcBorders>
          </w:tcPr>
          <w:p w14:paraId="69BBE3FF" w14:textId="77777777" w:rsidR="00056C94" w:rsidRDefault="000074CE">
            <w:pPr>
              <w:spacing w:after="0" w:line="259" w:lineRule="auto"/>
              <w:ind w:right="0" w:firstLine="0"/>
              <w:jc w:val="center"/>
            </w:pPr>
            <w:r>
              <w:rPr>
                <w:sz w:val="20"/>
              </w:rPr>
              <w:t xml:space="preserve">LOLB </w:t>
            </w:r>
          </w:p>
        </w:tc>
        <w:tc>
          <w:tcPr>
            <w:tcW w:w="1517" w:type="dxa"/>
            <w:tcBorders>
              <w:top w:val="single" w:sz="4" w:space="0" w:color="000000"/>
              <w:left w:val="single" w:sz="4" w:space="0" w:color="000000"/>
              <w:bottom w:val="single" w:sz="4" w:space="0" w:color="000000"/>
              <w:right w:val="single" w:sz="4" w:space="0" w:color="000000"/>
            </w:tcBorders>
          </w:tcPr>
          <w:p w14:paraId="682692CA" w14:textId="77777777" w:rsidR="00056C94" w:rsidRDefault="000074CE">
            <w:pPr>
              <w:spacing w:after="0" w:line="259" w:lineRule="auto"/>
              <w:ind w:left="0" w:right="2" w:firstLine="0"/>
              <w:jc w:val="center"/>
            </w:pPr>
            <w:r>
              <w:rPr>
                <w:sz w:val="20"/>
              </w:rPr>
              <w:t xml:space="preserve">-2,9301 </w:t>
            </w:r>
          </w:p>
        </w:tc>
        <w:tc>
          <w:tcPr>
            <w:tcW w:w="1505" w:type="dxa"/>
            <w:tcBorders>
              <w:top w:val="single" w:sz="4" w:space="0" w:color="000000"/>
              <w:left w:val="single" w:sz="4" w:space="0" w:color="000000"/>
              <w:bottom w:val="single" w:sz="4" w:space="0" w:color="000000"/>
              <w:right w:val="single" w:sz="4" w:space="0" w:color="000000"/>
            </w:tcBorders>
          </w:tcPr>
          <w:p w14:paraId="2ADA3177"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0FA87328" w14:textId="77777777" w:rsidR="00056C94" w:rsidRDefault="000074CE">
            <w:pPr>
              <w:spacing w:after="0" w:line="259" w:lineRule="auto"/>
              <w:ind w:left="0" w:right="0" w:firstLine="0"/>
              <w:jc w:val="center"/>
            </w:pPr>
            <w:r>
              <w:rPr>
                <w:sz w:val="20"/>
              </w:rPr>
              <w:t xml:space="preserve">INFIN </w:t>
            </w:r>
          </w:p>
        </w:tc>
        <w:tc>
          <w:tcPr>
            <w:tcW w:w="1517" w:type="dxa"/>
            <w:tcBorders>
              <w:top w:val="single" w:sz="4" w:space="0" w:color="000000"/>
              <w:left w:val="single" w:sz="4" w:space="0" w:color="000000"/>
              <w:bottom w:val="single" w:sz="4" w:space="0" w:color="000000"/>
              <w:right w:val="single" w:sz="4" w:space="0" w:color="000000"/>
            </w:tcBorders>
          </w:tcPr>
          <w:p w14:paraId="4C567F9A" w14:textId="77777777" w:rsidR="00056C94" w:rsidRDefault="000074CE">
            <w:pPr>
              <w:spacing w:after="0" w:line="259" w:lineRule="auto"/>
              <w:ind w:left="0" w:right="1" w:firstLine="0"/>
              <w:jc w:val="center"/>
            </w:pPr>
            <w:r>
              <w:rPr>
                <w:sz w:val="20"/>
              </w:rPr>
              <w:t xml:space="preserve">-16,2595 </w:t>
            </w:r>
          </w:p>
        </w:tc>
        <w:tc>
          <w:tcPr>
            <w:tcW w:w="1507" w:type="dxa"/>
            <w:tcBorders>
              <w:top w:val="single" w:sz="4" w:space="0" w:color="000000"/>
              <w:left w:val="single" w:sz="4" w:space="0" w:color="000000"/>
              <w:bottom w:val="single" w:sz="4" w:space="0" w:color="000000"/>
              <w:right w:val="nil"/>
            </w:tcBorders>
          </w:tcPr>
          <w:p w14:paraId="2D6A0805" w14:textId="77777777" w:rsidR="00056C94" w:rsidRDefault="000074CE">
            <w:pPr>
              <w:spacing w:after="0" w:line="259" w:lineRule="auto"/>
              <w:ind w:left="0" w:right="1" w:firstLine="0"/>
              <w:jc w:val="center"/>
            </w:pPr>
            <w:r>
              <w:rPr>
                <w:sz w:val="20"/>
              </w:rPr>
              <w:t xml:space="preserve">&lt; 1% </w:t>
            </w:r>
          </w:p>
        </w:tc>
      </w:tr>
      <w:tr w:rsidR="00056C94" w14:paraId="0654E491" w14:textId="77777777">
        <w:trPr>
          <w:trHeight w:val="240"/>
        </w:trPr>
        <w:tc>
          <w:tcPr>
            <w:tcW w:w="1529" w:type="dxa"/>
            <w:tcBorders>
              <w:top w:val="single" w:sz="4" w:space="0" w:color="000000"/>
              <w:left w:val="nil"/>
              <w:bottom w:val="single" w:sz="4" w:space="0" w:color="000000"/>
              <w:right w:val="single" w:sz="4" w:space="0" w:color="000000"/>
            </w:tcBorders>
          </w:tcPr>
          <w:p w14:paraId="5948BA7B" w14:textId="77777777" w:rsidR="00056C94" w:rsidRDefault="000074CE">
            <w:pPr>
              <w:spacing w:after="0" w:line="259" w:lineRule="auto"/>
              <w:ind w:left="11" w:right="0" w:firstLine="0"/>
              <w:jc w:val="center"/>
            </w:pPr>
            <w:r>
              <w:rPr>
                <w:sz w:val="20"/>
              </w:rPr>
              <w:t xml:space="preserve">LODF </w:t>
            </w:r>
          </w:p>
        </w:tc>
        <w:tc>
          <w:tcPr>
            <w:tcW w:w="1517" w:type="dxa"/>
            <w:tcBorders>
              <w:top w:val="single" w:sz="4" w:space="0" w:color="000000"/>
              <w:left w:val="single" w:sz="4" w:space="0" w:color="000000"/>
              <w:bottom w:val="single" w:sz="4" w:space="0" w:color="000000"/>
              <w:right w:val="single" w:sz="4" w:space="0" w:color="000000"/>
            </w:tcBorders>
          </w:tcPr>
          <w:p w14:paraId="5626EFCD" w14:textId="77777777" w:rsidR="00056C94" w:rsidRDefault="000074CE">
            <w:pPr>
              <w:spacing w:after="0" w:line="259" w:lineRule="auto"/>
              <w:ind w:left="0" w:right="2" w:firstLine="0"/>
              <w:jc w:val="center"/>
            </w:pPr>
            <w:r>
              <w:rPr>
                <w:sz w:val="20"/>
              </w:rPr>
              <w:t xml:space="preserve">-1,5485 </w:t>
            </w:r>
          </w:p>
        </w:tc>
        <w:tc>
          <w:tcPr>
            <w:tcW w:w="1505" w:type="dxa"/>
            <w:tcBorders>
              <w:top w:val="single" w:sz="4" w:space="0" w:color="000000"/>
              <w:left w:val="single" w:sz="4" w:space="0" w:color="000000"/>
              <w:bottom w:val="single" w:sz="4" w:space="0" w:color="000000"/>
              <w:right w:val="single" w:sz="4" w:space="0" w:color="000000"/>
            </w:tcBorders>
          </w:tcPr>
          <w:p w14:paraId="2ECA73A0" w14:textId="77777777" w:rsidR="00056C94" w:rsidRDefault="000074CE">
            <w:pPr>
              <w:spacing w:after="0" w:line="259" w:lineRule="auto"/>
              <w:ind w:left="1" w:right="0" w:firstLine="0"/>
              <w:jc w:val="center"/>
            </w:pPr>
            <w:r>
              <w:rPr>
                <w:sz w:val="20"/>
              </w:rPr>
              <w:t xml:space="preserve">&lt; 1% </w:t>
            </w:r>
          </w:p>
        </w:tc>
        <w:tc>
          <w:tcPr>
            <w:tcW w:w="1512" w:type="dxa"/>
            <w:tcBorders>
              <w:top w:val="single" w:sz="4" w:space="0" w:color="000000"/>
              <w:left w:val="single" w:sz="4" w:space="0" w:color="000000"/>
              <w:bottom w:val="single" w:sz="4" w:space="0" w:color="000000"/>
              <w:right w:val="single" w:sz="4" w:space="0" w:color="000000"/>
            </w:tcBorders>
          </w:tcPr>
          <w:p w14:paraId="27C28709" w14:textId="77777777" w:rsidR="00056C94" w:rsidRDefault="000074CE">
            <w:pPr>
              <w:spacing w:after="0" w:line="259" w:lineRule="auto"/>
              <w:ind w:left="0" w:right="3" w:firstLine="0"/>
              <w:jc w:val="center"/>
            </w:pPr>
            <w:r>
              <w:rPr>
                <w:sz w:val="20"/>
              </w:rPr>
              <w:t xml:space="preserve">PNT </w:t>
            </w:r>
          </w:p>
        </w:tc>
        <w:tc>
          <w:tcPr>
            <w:tcW w:w="1517" w:type="dxa"/>
            <w:tcBorders>
              <w:top w:val="single" w:sz="4" w:space="0" w:color="000000"/>
              <w:left w:val="single" w:sz="4" w:space="0" w:color="000000"/>
              <w:bottom w:val="single" w:sz="4" w:space="0" w:color="000000"/>
              <w:right w:val="single" w:sz="4" w:space="0" w:color="000000"/>
            </w:tcBorders>
          </w:tcPr>
          <w:p w14:paraId="6CC329CD" w14:textId="77777777" w:rsidR="00056C94" w:rsidRDefault="000074CE">
            <w:pPr>
              <w:spacing w:after="0" w:line="259" w:lineRule="auto"/>
              <w:ind w:left="0" w:right="0" w:firstLine="0"/>
              <w:jc w:val="center"/>
            </w:pPr>
            <w:r>
              <w:rPr>
                <w:sz w:val="20"/>
              </w:rPr>
              <w:t xml:space="preserve">8,5288 </w:t>
            </w:r>
          </w:p>
        </w:tc>
        <w:tc>
          <w:tcPr>
            <w:tcW w:w="1507" w:type="dxa"/>
            <w:tcBorders>
              <w:top w:val="single" w:sz="4" w:space="0" w:color="000000"/>
              <w:left w:val="single" w:sz="4" w:space="0" w:color="000000"/>
              <w:bottom w:val="single" w:sz="4" w:space="0" w:color="000000"/>
              <w:right w:val="nil"/>
            </w:tcBorders>
          </w:tcPr>
          <w:p w14:paraId="16278CE5" w14:textId="77777777" w:rsidR="00056C94" w:rsidRDefault="000074CE">
            <w:pPr>
              <w:spacing w:after="0" w:line="259" w:lineRule="auto"/>
              <w:ind w:left="0" w:right="1" w:firstLine="0"/>
              <w:jc w:val="center"/>
            </w:pPr>
            <w:r>
              <w:rPr>
                <w:sz w:val="20"/>
              </w:rPr>
              <w:t xml:space="preserve">&lt; 1% </w:t>
            </w:r>
          </w:p>
        </w:tc>
      </w:tr>
    </w:tbl>
    <w:p w14:paraId="01D14B12"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5539B473" w14:textId="77777777" w:rsidR="00056C94" w:rsidRDefault="000074CE">
      <w:pPr>
        <w:spacing w:after="0" w:line="259" w:lineRule="auto"/>
        <w:ind w:left="852" w:right="0" w:firstLine="0"/>
        <w:jc w:val="left"/>
      </w:pPr>
      <w:r>
        <w:t xml:space="preserve"> </w:t>
      </w:r>
    </w:p>
    <w:p w14:paraId="21CC817D" w14:textId="77777777" w:rsidR="00056C94" w:rsidRDefault="000074CE">
      <w:pPr>
        <w:ind w:left="-15" w:right="504" w:firstLine="852"/>
      </w:pPr>
      <w:r>
        <w:t xml:space="preserve">Em seguida, a partir das amostras no conjunto </w:t>
      </w:r>
      <w:r>
        <w:t>insample</w:t>
      </w:r>
      <w:r>
        <w:t xml:space="preserve"> para os 14 indicadores selecionados, procurou-se identificar a melhor especificação de um modelo de regressão logística, para dados em painel, que seja capaz de explicar a insolvência das distribuidoras de energia elétrica um ano à frente. Dessa forma, por meio de uma busca exaustiva (CALCAGNO; MAZANCOURT, 2010; BRESSAN </w:t>
      </w:r>
      <w:r>
        <w:t>et al.</w:t>
      </w:r>
      <w:r>
        <w:t xml:space="preserve">, 2011) foram avaliadas diferentes combinações entre os 14 indicadores pré-selecionados. </w:t>
      </w:r>
    </w:p>
    <w:p w14:paraId="3D905D7F" w14:textId="77777777" w:rsidR="00056C94" w:rsidRDefault="000074CE">
      <w:pPr>
        <w:ind w:left="-15" w:right="504" w:firstLine="852"/>
      </w:pPr>
      <w:r>
        <w:t>Adicionalmente, a presença de correlações elevadas entre alguns indicadores econômico e financeiros, conforme ilustrado na Figura 2, aponta para a possibilidade de multicolinearidade e, portanto, algumas propostas de especificação para o modelo foram descartadas. A multicolinearidade pode ser percebida na inconsistência dos sinais dos coeficientes estimados com os sinais esperados segundo a lógica contábil. Para ilustrar esta situação considere os indicadores EBTRL e LLRL, cuja correlação entre eles é da or</w:t>
      </w:r>
      <w:r>
        <w:t xml:space="preserve">dem de 0,93. Nos modelos contendo simultaneamente estes dois indicadores observa-se um coeficiente positivo para EBTRL e um coeficiente negativo para LLRL, quando teoricamente ambos deveriam ter sinais negativos, dado que aumentos nos níveis destes indicadores devem diminuir a probabilidade de insolvência. </w:t>
      </w:r>
    </w:p>
    <w:p w14:paraId="665F96BE" w14:textId="77777777" w:rsidR="00056C94" w:rsidRDefault="000074CE">
      <w:pPr>
        <w:ind w:left="-15" w:right="504" w:firstLine="852"/>
      </w:pPr>
      <w:r>
        <w:t xml:space="preserve">Conforme ilustrado na Tabela 3, para além dos 18 modelos de regressão com apenas uma variável explicativa, foram analisados 91 modelos que correspondem ao total de </w:t>
      </w:r>
      <w:r>
        <w:lastRenderedPageBreak/>
        <w:t>combinações de 14 indicadores tomados 2 a 2, 364 modelos que correspondem às combinações de 14 indicadores tomados 3 a 3 e assim, sucessivamente até modelos com 6 indicadores, perfazendo um total de 6.479 modelos ajustados. Os modelos com mais de seis indicadores não apresentaram todos os coeficientes de regressão estatisticamente significativos e, portanto, a busca exaustiva não avançou para além de seis indicadores. Inicialmente, entre os modelos analisados foram retidos apenas os modelos com todos os coe</w:t>
      </w:r>
      <w:r>
        <w:t xml:space="preserve">ficientes de regressão estatisticamente significativos ao nível de 10% (BRESSAN </w:t>
      </w:r>
      <w:r>
        <w:t>et al.</w:t>
      </w:r>
      <w:r>
        <w:t xml:space="preserve">, 2011) e com sinais dos coeficientes de regressão compatíveis com as expectativas </w:t>
      </w:r>
      <w:r>
        <w:t>a priori</w:t>
      </w:r>
      <w:r>
        <w:t xml:space="preserve">. Assim, ao final foram selecionados apenas 105 modelos, conforme indicado na Tabela 3. </w:t>
      </w:r>
    </w:p>
    <w:p w14:paraId="7C26ED68" w14:textId="77777777" w:rsidR="00056C94" w:rsidRDefault="000074CE">
      <w:pPr>
        <w:spacing w:after="0" w:line="259" w:lineRule="auto"/>
        <w:ind w:left="0" w:right="457" w:firstLine="0"/>
        <w:jc w:val="center"/>
      </w:pPr>
      <w:r>
        <w:t xml:space="preserve"> </w:t>
      </w:r>
    </w:p>
    <w:p w14:paraId="7C6EAEAE" w14:textId="77777777" w:rsidR="00056C94" w:rsidRDefault="000074CE">
      <w:pPr>
        <w:spacing w:after="10" w:line="249" w:lineRule="auto"/>
        <w:ind w:left="-5" w:right="0"/>
        <w:jc w:val="left"/>
      </w:pPr>
      <w:r>
        <w:t xml:space="preserve">Tabela 3 – Modelos avaliados e selecionados </w:t>
      </w:r>
    </w:p>
    <w:tbl>
      <w:tblPr>
        <w:tblStyle w:val="TableGrid"/>
        <w:tblW w:w="9086" w:type="dxa"/>
        <w:tblInd w:w="-14" w:type="dxa"/>
        <w:tblCellMar>
          <w:top w:w="54" w:type="dxa"/>
          <w:left w:w="115" w:type="dxa"/>
          <w:bottom w:w="0" w:type="dxa"/>
          <w:right w:w="60" w:type="dxa"/>
        </w:tblCellMar>
        <w:tblLook w:val="04A0" w:firstRow="1" w:lastRow="0" w:firstColumn="1" w:lastColumn="0" w:noHBand="0" w:noVBand="1"/>
      </w:tblPr>
      <w:tblGrid>
        <w:gridCol w:w="1999"/>
        <w:gridCol w:w="1985"/>
        <w:gridCol w:w="5102"/>
      </w:tblGrid>
      <w:tr w:rsidR="00056C94" w14:paraId="13A7EB0E" w14:textId="77777777">
        <w:trPr>
          <w:trHeight w:val="470"/>
        </w:trPr>
        <w:tc>
          <w:tcPr>
            <w:tcW w:w="1999" w:type="dxa"/>
            <w:tcBorders>
              <w:top w:val="single" w:sz="4" w:space="0" w:color="7F7F7F"/>
              <w:left w:val="nil"/>
              <w:bottom w:val="single" w:sz="4" w:space="0" w:color="7F7F7F"/>
              <w:right w:val="single" w:sz="4" w:space="0" w:color="000000"/>
            </w:tcBorders>
          </w:tcPr>
          <w:p w14:paraId="3D304BD0" w14:textId="77777777" w:rsidR="00056C94" w:rsidRDefault="000074CE">
            <w:pPr>
              <w:spacing w:after="0" w:line="259" w:lineRule="auto"/>
              <w:ind w:left="0" w:right="0" w:firstLine="0"/>
              <w:jc w:val="center"/>
            </w:pPr>
            <w:r>
              <w:rPr>
                <w:sz w:val="20"/>
              </w:rPr>
              <w:t xml:space="preserve">Número de variáveis explicativas </w:t>
            </w:r>
          </w:p>
        </w:tc>
        <w:tc>
          <w:tcPr>
            <w:tcW w:w="1985" w:type="dxa"/>
            <w:tcBorders>
              <w:top w:val="single" w:sz="4" w:space="0" w:color="7F7F7F"/>
              <w:left w:val="single" w:sz="4" w:space="0" w:color="000000"/>
              <w:bottom w:val="single" w:sz="4" w:space="0" w:color="7F7F7F"/>
              <w:right w:val="single" w:sz="4" w:space="0" w:color="000000"/>
            </w:tcBorders>
          </w:tcPr>
          <w:p w14:paraId="00D9351F" w14:textId="77777777" w:rsidR="00056C94" w:rsidRDefault="000074CE">
            <w:pPr>
              <w:spacing w:after="0" w:line="259" w:lineRule="auto"/>
              <w:ind w:left="0" w:right="0" w:firstLine="0"/>
              <w:jc w:val="center"/>
            </w:pPr>
            <w:r>
              <w:rPr>
                <w:sz w:val="20"/>
              </w:rPr>
              <w:t xml:space="preserve">Número de modelos ajustados </w:t>
            </w:r>
          </w:p>
        </w:tc>
        <w:tc>
          <w:tcPr>
            <w:tcW w:w="5102" w:type="dxa"/>
            <w:tcBorders>
              <w:top w:val="single" w:sz="4" w:space="0" w:color="7F7F7F"/>
              <w:left w:val="single" w:sz="4" w:space="0" w:color="000000"/>
              <w:bottom w:val="single" w:sz="4" w:space="0" w:color="7F7F7F"/>
              <w:right w:val="nil"/>
            </w:tcBorders>
          </w:tcPr>
          <w:p w14:paraId="27D78F79" w14:textId="77777777" w:rsidR="00056C94" w:rsidRDefault="000074CE">
            <w:pPr>
              <w:spacing w:after="0" w:line="259" w:lineRule="auto"/>
              <w:ind w:left="0" w:right="0" w:firstLine="0"/>
              <w:jc w:val="center"/>
            </w:pPr>
            <w:r>
              <w:rPr>
                <w:sz w:val="20"/>
              </w:rPr>
              <w:t xml:space="preserve">Número de modelos com coeficientes de regressão estatisticamente significativos e com os sinais esperados </w:t>
            </w:r>
          </w:p>
        </w:tc>
      </w:tr>
      <w:tr w:rsidR="00056C94" w14:paraId="0BDA5DF6" w14:textId="77777777">
        <w:trPr>
          <w:trHeight w:val="240"/>
        </w:trPr>
        <w:tc>
          <w:tcPr>
            <w:tcW w:w="1999" w:type="dxa"/>
            <w:tcBorders>
              <w:top w:val="single" w:sz="4" w:space="0" w:color="7F7F7F"/>
              <w:left w:val="nil"/>
              <w:bottom w:val="single" w:sz="4" w:space="0" w:color="7F7F7F"/>
              <w:right w:val="single" w:sz="4" w:space="0" w:color="000000"/>
            </w:tcBorders>
          </w:tcPr>
          <w:p w14:paraId="2BF12BC0" w14:textId="77777777" w:rsidR="00056C94" w:rsidRDefault="000074CE">
            <w:pPr>
              <w:spacing w:after="0" w:line="259" w:lineRule="auto"/>
              <w:ind w:left="0" w:right="45" w:firstLine="0"/>
              <w:jc w:val="center"/>
            </w:pPr>
            <w:r>
              <w:rPr>
                <w:sz w:val="20"/>
              </w:rPr>
              <w:t xml:space="preserve">1 </w:t>
            </w:r>
          </w:p>
        </w:tc>
        <w:tc>
          <w:tcPr>
            <w:tcW w:w="1985" w:type="dxa"/>
            <w:tcBorders>
              <w:top w:val="single" w:sz="4" w:space="0" w:color="7F7F7F"/>
              <w:left w:val="single" w:sz="4" w:space="0" w:color="000000"/>
              <w:bottom w:val="single" w:sz="4" w:space="0" w:color="7F7F7F"/>
              <w:right w:val="single" w:sz="4" w:space="0" w:color="000000"/>
            </w:tcBorders>
          </w:tcPr>
          <w:p w14:paraId="5E2834A9" w14:textId="77777777" w:rsidR="00056C94" w:rsidRDefault="000074CE">
            <w:pPr>
              <w:spacing w:after="0" w:line="259" w:lineRule="auto"/>
              <w:ind w:left="0" w:right="49" w:firstLine="0"/>
              <w:jc w:val="right"/>
            </w:pPr>
            <w:r>
              <w:rPr>
                <w:sz w:val="20"/>
              </w:rPr>
              <w:t xml:space="preserve">18 </w:t>
            </w:r>
          </w:p>
        </w:tc>
        <w:tc>
          <w:tcPr>
            <w:tcW w:w="5102" w:type="dxa"/>
            <w:tcBorders>
              <w:top w:val="single" w:sz="4" w:space="0" w:color="7F7F7F"/>
              <w:left w:val="single" w:sz="4" w:space="0" w:color="000000"/>
              <w:bottom w:val="single" w:sz="4" w:space="0" w:color="7F7F7F"/>
              <w:right w:val="nil"/>
            </w:tcBorders>
          </w:tcPr>
          <w:p w14:paraId="477919AA" w14:textId="77777777" w:rsidR="00056C94" w:rsidRDefault="000074CE">
            <w:pPr>
              <w:spacing w:after="0" w:line="259" w:lineRule="auto"/>
              <w:ind w:left="0" w:right="49" w:firstLine="0"/>
              <w:jc w:val="right"/>
            </w:pPr>
            <w:r>
              <w:rPr>
                <w:sz w:val="20"/>
              </w:rPr>
              <w:t xml:space="preserve">14 </w:t>
            </w:r>
          </w:p>
        </w:tc>
      </w:tr>
      <w:tr w:rsidR="00056C94" w14:paraId="3821CC36" w14:textId="77777777">
        <w:trPr>
          <w:trHeight w:val="240"/>
        </w:trPr>
        <w:tc>
          <w:tcPr>
            <w:tcW w:w="1999" w:type="dxa"/>
            <w:tcBorders>
              <w:top w:val="single" w:sz="4" w:space="0" w:color="7F7F7F"/>
              <w:left w:val="nil"/>
              <w:bottom w:val="single" w:sz="4" w:space="0" w:color="7F7F7F"/>
              <w:right w:val="single" w:sz="4" w:space="0" w:color="000000"/>
            </w:tcBorders>
          </w:tcPr>
          <w:p w14:paraId="5353599E" w14:textId="77777777" w:rsidR="00056C94" w:rsidRDefault="000074CE">
            <w:pPr>
              <w:spacing w:after="0" w:line="259" w:lineRule="auto"/>
              <w:ind w:left="0" w:right="45" w:firstLine="0"/>
              <w:jc w:val="center"/>
            </w:pPr>
            <w:r>
              <w:rPr>
                <w:sz w:val="20"/>
              </w:rPr>
              <w:t xml:space="preserve">2 </w:t>
            </w:r>
          </w:p>
        </w:tc>
        <w:tc>
          <w:tcPr>
            <w:tcW w:w="1985" w:type="dxa"/>
            <w:tcBorders>
              <w:top w:val="single" w:sz="4" w:space="0" w:color="7F7F7F"/>
              <w:left w:val="single" w:sz="4" w:space="0" w:color="000000"/>
              <w:bottom w:val="single" w:sz="4" w:space="0" w:color="7F7F7F"/>
              <w:right w:val="single" w:sz="4" w:space="0" w:color="000000"/>
            </w:tcBorders>
          </w:tcPr>
          <w:p w14:paraId="3FA1E587" w14:textId="77777777" w:rsidR="00056C94" w:rsidRDefault="000074CE">
            <w:pPr>
              <w:spacing w:after="0" w:line="259" w:lineRule="auto"/>
              <w:ind w:left="0" w:right="49" w:firstLine="0"/>
              <w:jc w:val="right"/>
            </w:pPr>
            <w:r>
              <w:rPr>
                <w:sz w:val="20"/>
              </w:rPr>
              <w:t xml:space="preserve">91 </w:t>
            </w:r>
          </w:p>
        </w:tc>
        <w:tc>
          <w:tcPr>
            <w:tcW w:w="5102" w:type="dxa"/>
            <w:tcBorders>
              <w:top w:val="single" w:sz="4" w:space="0" w:color="7F7F7F"/>
              <w:left w:val="single" w:sz="4" w:space="0" w:color="000000"/>
              <w:bottom w:val="single" w:sz="4" w:space="0" w:color="7F7F7F"/>
              <w:right w:val="nil"/>
            </w:tcBorders>
          </w:tcPr>
          <w:p w14:paraId="40EF51CC" w14:textId="77777777" w:rsidR="00056C94" w:rsidRDefault="000074CE">
            <w:pPr>
              <w:spacing w:after="0" w:line="259" w:lineRule="auto"/>
              <w:ind w:left="0" w:right="49" w:firstLine="0"/>
              <w:jc w:val="right"/>
            </w:pPr>
            <w:r>
              <w:rPr>
                <w:sz w:val="20"/>
              </w:rPr>
              <w:t xml:space="preserve">45 </w:t>
            </w:r>
          </w:p>
        </w:tc>
      </w:tr>
      <w:tr w:rsidR="00056C94" w14:paraId="0B512D5C" w14:textId="77777777">
        <w:trPr>
          <w:trHeight w:val="240"/>
        </w:trPr>
        <w:tc>
          <w:tcPr>
            <w:tcW w:w="1999" w:type="dxa"/>
            <w:tcBorders>
              <w:top w:val="single" w:sz="4" w:space="0" w:color="7F7F7F"/>
              <w:left w:val="nil"/>
              <w:bottom w:val="single" w:sz="4" w:space="0" w:color="7F7F7F"/>
              <w:right w:val="single" w:sz="4" w:space="0" w:color="000000"/>
            </w:tcBorders>
          </w:tcPr>
          <w:p w14:paraId="03A409F0" w14:textId="77777777" w:rsidR="00056C94" w:rsidRDefault="000074CE">
            <w:pPr>
              <w:spacing w:after="0" w:line="259" w:lineRule="auto"/>
              <w:ind w:left="0" w:right="45" w:firstLine="0"/>
              <w:jc w:val="center"/>
            </w:pPr>
            <w:r>
              <w:rPr>
                <w:sz w:val="20"/>
              </w:rPr>
              <w:t xml:space="preserve">3 </w:t>
            </w:r>
          </w:p>
        </w:tc>
        <w:tc>
          <w:tcPr>
            <w:tcW w:w="1985" w:type="dxa"/>
            <w:tcBorders>
              <w:top w:val="single" w:sz="4" w:space="0" w:color="7F7F7F"/>
              <w:left w:val="single" w:sz="4" w:space="0" w:color="000000"/>
              <w:bottom w:val="single" w:sz="4" w:space="0" w:color="7F7F7F"/>
              <w:right w:val="single" w:sz="4" w:space="0" w:color="000000"/>
            </w:tcBorders>
          </w:tcPr>
          <w:p w14:paraId="471DF941" w14:textId="77777777" w:rsidR="00056C94" w:rsidRDefault="000074CE">
            <w:pPr>
              <w:spacing w:after="0" w:line="259" w:lineRule="auto"/>
              <w:ind w:left="0" w:right="50" w:firstLine="0"/>
              <w:jc w:val="right"/>
            </w:pPr>
            <w:r>
              <w:rPr>
                <w:sz w:val="20"/>
              </w:rPr>
              <w:t xml:space="preserve">364 </w:t>
            </w:r>
          </w:p>
        </w:tc>
        <w:tc>
          <w:tcPr>
            <w:tcW w:w="5102" w:type="dxa"/>
            <w:tcBorders>
              <w:top w:val="single" w:sz="4" w:space="0" w:color="7F7F7F"/>
              <w:left w:val="single" w:sz="4" w:space="0" w:color="000000"/>
              <w:bottom w:val="single" w:sz="4" w:space="0" w:color="7F7F7F"/>
              <w:right w:val="nil"/>
            </w:tcBorders>
          </w:tcPr>
          <w:p w14:paraId="63F00DE0" w14:textId="77777777" w:rsidR="00056C94" w:rsidRDefault="000074CE">
            <w:pPr>
              <w:spacing w:after="0" w:line="259" w:lineRule="auto"/>
              <w:ind w:left="0" w:right="49" w:firstLine="0"/>
              <w:jc w:val="right"/>
            </w:pPr>
            <w:r>
              <w:rPr>
                <w:sz w:val="20"/>
              </w:rPr>
              <w:t xml:space="preserve">39 </w:t>
            </w:r>
          </w:p>
        </w:tc>
      </w:tr>
      <w:tr w:rsidR="00056C94" w14:paraId="762BA39D" w14:textId="77777777">
        <w:trPr>
          <w:trHeight w:val="240"/>
        </w:trPr>
        <w:tc>
          <w:tcPr>
            <w:tcW w:w="1999" w:type="dxa"/>
            <w:tcBorders>
              <w:top w:val="single" w:sz="4" w:space="0" w:color="7F7F7F"/>
              <w:left w:val="nil"/>
              <w:bottom w:val="single" w:sz="4" w:space="0" w:color="7F7F7F"/>
              <w:right w:val="single" w:sz="4" w:space="0" w:color="000000"/>
            </w:tcBorders>
          </w:tcPr>
          <w:p w14:paraId="4445D3E0" w14:textId="77777777" w:rsidR="00056C94" w:rsidRDefault="000074CE">
            <w:pPr>
              <w:spacing w:after="0" w:line="259" w:lineRule="auto"/>
              <w:ind w:left="0" w:right="45" w:firstLine="0"/>
              <w:jc w:val="center"/>
            </w:pPr>
            <w:r>
              <w:rPr>
                <w:sz w:val="20"/>
              </w:rPr>
              <w:t xml:space="preserve">4 </w:t>
            </w:r>
          </w:p>
        </w:tc>
        <w:tc>
          <w:tcPr>
            <w:tcW w:w="1985" w:type="dxa"/>
            <w:tcBorders>
              <w:top w:val="single" w:sz="4" w:space="0" w:color="7F7F7F"/>
              <w:left w:val="single" w:sz="4" w:space="0" w:color="000000"/>
              <w:bottom w:val="single" w:sz="4" w:space="0" w:color="7F7F7F"/>
              <w:right w:val="single" w:sz="4" w:space="0" w:color="000000"/>
            </w:tcBorders>
          </w:tcPr>
          <w:p w14:paraId="45DE0DB8" w14:textId="77777777" w:rsidR="00056C94" w:rsidRDefault="000074CE">
            <w:pPr>
              <w:spacing w:after="0" w:line="259" w:lineRule="auto"/>
              <w:ind w:left="0" w:right="50" w:firstLine="0"/>
              <w:jc w:val="right"/>
            </w:pPr>
            <w:r>
              <w:rPr>
                <w:sz w:val="20"/>
              </w:rPr>
              <w:t xml:space="preserve">1.001 </w:t>
            </w:r>
          </w:p>
        </w:tc>
        <w:tc>
          <w:tcPr>
            <w:tcW w:w="5102" w:type="dxa"/>
            <w:tcBorders>
              <w:top w:val="single" w:sz="4" w:space="0" w:color="7F7F7F"/>
              <w:left w:val="single" w:sz="4" w:space="0" w:color="000000"/>
              <w:bottom w:val="single" w:sz="4" w:space="0" w:color="7F7F7F"/>
              <w:right w:val="nil"/>
            </w:tcBorders>
          </w:tcPr>
          <w:p w14:paraId="72C12169" w14:textId="77777777" w:rsidR="00056C94" w:rsidRDefault="000074CE">
            <w:pPr>
              <w:spacing w:after="0" w:line="259" w:lineRule="auto"/>
              <w:ind w:left="0" w:right="52" w:firstLine="0"/>
              <w:jc w:val="right"/>
            </w:pPr>
            <w:r>
              <w:rPr>
                <w:sz w:val="20"/>
              </w:rPr>
              <w:t xml:space="preserve">7 </w:t>
            </w:r>
          </w:p>
        </w:tc>
      </w:tr>
      <w:tr w:rsidR="00056C94" w14:paraId="50984770" w14:textId="77777777">
        <w:trPr>
          <w:trHeight w:val="240"/>
        </w:trPr>
        <w:tc>
          <w:tcPr>
            <w:tcW w:w="1999" w:type="dxa"/>
            <w:tcBorders>
              <w:top w:val="single" w:sz="4" w:space="0" w:color="7F7F7F"/>
              <w:left w:val="nil"/>
              <w:bottom w:val="single" w:sz="4" w:space="0" w:color="7F7F7F"/>
              <w:right w:val="single" w:sz="4" w:space="0" w:color="000000"/>
            </w:tcBorders>
          </w:tcPr>
          <w:p w14:paraId="0330C296" w14:textId="77777777" w:rsidR="00056C94" w:rsidRDefault="000074CE">
            <w:pPr>
              <w:spacing w:after="0" w:line="259" w:lineRule="auto"/>
              <w:ind w:left="0" w:right="45" w:firstLine="0"/>
              <w:jc w:val="center"/>
            </w:pPr>
            <w:r>
              <w:rPr>
                <w:sz w:val="20"/>
              </w:rPr>
              <w:t xml:space="preserve">5 </w:t>
            </w:r>
          </w:p>
        </w:tc>
        <w:tc>
          <w:tcPr>
            <w:tcW w:w="1985" w:type="dxa"/>
            <w:tcBorders>
              <w:top w:val="single" w:sz="4" w:space="0" w:color="7F7F7F"/>
              <w:left w:val="single" w:sz="4" w:space="0" w:color="000000"/>
              <w:bottom w:val="single" w:sz="4" w:space="0" w:color="7F7F7F"/>
              <w:right w:val="single" w:sz="4" w:space="0" w:color="000000"/>
            </w:tcBorders>
          </w:tcPr>
          <w:p w14:paraId="00A5B469" w14:textId="77777777" w:rsidR="00056C94" w:rsidRDefault="000074CE">
            <w:pPr>
              <w:spacing w:after="0" w:line="259" w:lineRule="auto"/>
              <w:ind w:left="0" w:right="50" w:firstLine="0"/>
              <w:jc w:val="right"/>
            </w:pPr>
            <w:r>
              <w:rPr>
                <w:sz w:val="20"/>
              </w:rPr>
              <w:t xml:space="preserve">2.002 </w:t>
            </w:r>
          </w:p>
        </w:tc>
        <w:tc>
          <w:tcPr>
            <w:tcW w:w="5102" w:type="dxa"/>
            <w:tcBorders>
              <w:top w:val="single" w:sz="4" w:space="0" w:color="7F7F7F"/>
              <w:left w:val="single" w:sz="4" w:space="0" w:color="000000"/>
              <w:bottom w:val="single" w:sz="4" w:space="0" w:color="7F7F7F"/>
              <w:right w:val="nil"/>
            </w:tcBorders>
          </w:tcPr>
          <w:p w14:paraId="7006D14C" w14:textId="77777777" w:rsidR="00056C94" w:rsidRDefault="000074CE">
            <w:pPr>
              <w:spacing w:after="0" w:line="259" w:lineRule="auto"/>
              <w:ind w:left="0" w:right="52" w:firstLine="0"/>
              <w:jc w:val="right"/>
            </w:pPr>
            <w:r>
              <w:rPr>
                <w:sz w:val="20"/>
              </w:rPr>
              <w:t xml:space="preserve">0 </w:t>
            </w:r>
          </w:p>
        </w:tc>
      </w:tr>
      <w:tr w:rsidR="00056C94" w14:paraId="15B833AA" w14:textId="77777777">
        <w:trPr>
          <w:trHeight w:val="240"/>
        </w:trPr>
        <w:tc>
          <w:tcPr>
            <w:tcW w:w="1999" w:type="dxa"/>
            <w:tcBorders>
              <w:top w:val="single" w:sz="4" w:space="0" w:color="7F7F7F"/>
              <w:left w:val="nil"/>
              <w:bottom w:val="single" w:sz="4" w:space="0" w:color="7F7F7F"/>
              <w:right w:val="single" w:sz="4" w:space="0" w:color="000000"/>
            </w:tcBorders>
          </w:tcPr>
          <w:p w14:paraId="7CF983DA" w14:textId="77777777" w:rsidR="00056C94" w:rsidRDefault="000074CE">
            <w:pPr>
              <w:spacing w:after="0" w:line="259" w:lineRule="auto"/>
              <w:ind w:left="0" w:right="45" w:firstLine="0"/>
              <w:jc w:val="center"/>
            </w:pPr>
            <w:r>
              <w:rPr>
                <w:sz w:val="20"/>
              </w:rPr>
              <w:t xml:space="preserve">6 </w:t>
            </w:r>
          </w:p>
        </w:tc>
        <w:tc>
          <w:tcPr>
            <w:tcW w:w="1985" w:type="dxa"/>
            <w:tcBorders>
              <w:top w:val="single" w:sz="4" w:space="0" w:color="7F7F7F"/>
              <w:left w:val="single" w:sz="4" w:space="0" w:color="000000"/>
              <w:bottom w:val="single" w:sz="4" w:space="0" w:color="7F7F7F"/>
              <w:right w:val="single" w:sz="4" w:space="0" w:color="000000"/>
            </w:tcBorders>
          </w:tcPr>
          <w:p w14:paraId="0B443F2E" w14:textId="77777777" w:rsidR="00056C94" w:rsidRDefault="000074CE">
            <w:pPr>
              <w:spacing w:after="0" w:line="259" w:lineRule="auto"/>
              <w:ind w:left="0" w:right="50" w:firstLine="0"/>
              <w:jc w:val="right"/>
            </w:pPr>
            <w:r>
              <w:rPr>
                <w:sz w:val="20"/>
              </w:rPr>
              <w:t xml:space="preserve">3.003 </w:t>
            </w:r>
          </w:p>
        </w:tc>
        <w:tc>
          <w:tcPr>
            <w:tcW w:w="5102" w:type="dxa"/>
            <w:tcBorders>
              <w:top w:val="single" w:sz="4" w:space="0" w:color="7F7F7F"/>
              <w:left w:val="single" w:sz="4" w:space="0" w:color="000000"/>
              <w:bottom w:val="single" w:sz="4" w:space="0" w:color="7F7F7F"/>
              <w:right w:val="nil"/>
            </w:tcBorders>
          </w:tcPr>
          <w:p w14:paraId="54387A49" w14:textId="77777777" w:rsidR="00056C94" w:rsidRDefault="000074CE">
            <w:pPr>
              <w:spacing w:after="0" w:line="259" w:lineRule="auto"/>
              <w:ind w:left="0" w:right="52" w:firstLine="0"/>
              <w:jc w:val="right"/>
            </w:pPr>
            <w:r>
              <w:rPr>
                <w:sz w:val="20"/>
              </w:rPr>
              <w:t xml:space="preserve">0 </w:t>
            </w:r>
          </w:p>
        </w:tc>
      </w:tr>
      <w:tr w:rsidR="00056C94" w14:paraId="55F21D90" w14:textId="77777777">
        <w:trPr>
          <w:trHeight w:val="240"/>
        </w:trPr>
        <w:tc>
          <w:tcPr>
            <w:tcW w:w="1999" w:type="dxa"/>
            <w:tcBorders>
              <w:top w:val="single" w:sz="4" w:space="0" w:color="7F7F7F"/>
              <w:left w:val="nil"/>
              <w:bottom w:val="single" w:sz="4" w:space="0" w:color="7F7F7F"/>
              <w:right w:val="single" w:sz="4" w:space="0" w:color="000000"/>
            </w:tcBorders>
          </w:tcPr>
          <w:p w14:paraId="56A2BEDF" w14:textId="77777777" w:rsidR="00056C94" w:rsidRDefault="000074CE">
            <w:pPr>
              <w:spacing w:after="0" w:line="259" w:lineRule="auto"/>
              <w:ind w:left="0" w:right="41" w:firstLine="0"/>
              <w:jc w:val="center"/>
            </w:pPr>
            <w:r>
              <w:rPr>
                <w:sz w:val="20"/>
              </w:rPr>
              <w:t xml:space="preserve">Total de modelos </w:t>
            </w:r>
          </w:p>
        </w:tc>
        <w:tc>
          <w:tcPr>
            <w:tcW w:w="1985" w:type="dxa"/>
            <w:tcBorders>
              <w:top w:val="single" w:sz="4" w:space="0" w:color="7F7F7F"/>
              <w:left w:val="single" w:sz="4" w:space="0" w:color="000000"/>
              <w:bottom w:val="single" w:sz="4" w:space="0" w:color="7F7F7F"/>
              <w:right w:val="single" w:sz="4" w:space="0" w:color="000000"/>
            </w:tcBorders>
          </w:tcPr>
          <w:p w14:paraId="3C81611B" w14:textId="77777777" w:rsidR="00056C94" w:rsidRDefault="000074CE">
            <w:pPr>
              <w:spacing w:after="0" w:line="259" w:lineRule="auto"/>
              <w:ind w:left="0" w:right="49" w:firstLine="0"/>
              <w:jc w:val="right"/>
            </w:pPr>
            <w:r>
              <w:rPr>
                <w:sz w:val="20"/>
              </w:rPr>
              <w:t xml:space="preserve">               6.479 </w:t>
            </w:r>
          </w:p>
        </w:tc>
        <w:tc>
          <w:tcPr>
            <w:tcW w:w="5102" w:type="dxa"/>
            <w:tcBorders>
              <w:top w:val="single" w:sz="4" w:space="0" w:color="7F7F7F"/>
              <w:left w:val="single" w:sz="4" w:space="0" w:color="000000"/>
              <w:bottom w:val="single" w:sz="4" w:space="0" w:color="7F7F7F"/>
              <w:right w:val="nil"/>
            </w:tcBorders>
          </w:tcPr>
          <w:p w14:paraId="4A771875" w14:textId="77777777" w:rsidR="00056C94" w:rsidRDefault="000074CE">
            <w:pPr>
              <w:spacing w:after="0" w:line="259" w:lineRule="auto"/>
              <w:ind w:left="0" w:right="50" w:firstLine="0"/>
              <w:jc w:val="right"/>
            </w:pPr>
            <w:r>
              <w:rPr>
                <w:sz w:val="20"/>
              </w:rPr>
              <w:t xml:space="preserve">105 </w:t>
            </w:r>
          </w:p>
        </w:tc>
      </w:tr>
    </w:tbl>
    <w:p w14:paraId="44650E14"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73D9FD43" w14:textId="77777777" w:rsidR="00056C94" w:rsidRDefault="000074CE">
      <w:pPr>
        <w:spacing w:after="0" w:line="259" w:lineRule="auto"/>
        <w:ind w:left="852" w:right="0" w:firstLine="0"/>
        <w:jc w:val="left"/>
      </w:pPr>
      <w:r>
        <w:t xml:space="preserve"> </w:t>
      </w:r>
    </w:p>
    <w:p w14:paraId="0CD5F80B" w14:textId="77777777" w:rsidR="00056C94" w:rsidRDefault="000074CE">
      <w:pPr>
        <w:ind w:left="-15" w:right="504" w:firstLine="852"/>
      </w:pPr>
      <w:r>
        <w:t xml:space="preserve">A qualidade de cada modelo foi avaliada pelo critério AIC. Adicionalmente, para cada modelo ajustado foi construída a respectiva matriz de confusão na Tabela 1, considerando um limiar de discriminação igual a 0,5, i.e., a distribuidora </w:t>
      </w:r>
      <w:r>
        <w:t>i</w:t>
      </w:r>
      <w:r>
        <w:t xml:space="preserve"> no ano </w:t>
      </w:r>
      <w:r>
        <w:t>t</w:t>
      </w:r>
      <w:r>
        <w:t xml:space="preserve"> é classificada como insolvente se a estimativa de </w:t>
      </w:r>
      <w:r>
        <w:t>P</w:t>
      </w:r>
      <w:r>
        <w:t>(</w:t>
      </w:r>
      <w:r>
        <w:t>y</w:t>
      </w:r>
      <w:r>
        <w:rPr>
          <w:vertAlign w:val="subscript"/>
        </w:rPr>
        <w:t>it</w:t>
      </w:r>
      <w:r>
        <w:t xml:space="preserve">=1) superar 0,5.   </w:t>
      </w:r>
    </w:p>
    <w:p w14:paraId="0799657D" w14:textId="77777777" w:rsidR="00056C94" w:rsidRDefault="000074CE">
      <w:pPr>
        <w:spacing w:after="0" w:line="238" w:lineRule="auto"/>
        <w:ind w:left="0" w:right="0" w:firstLine="852"/>
        <w:jc w:val="left"/>
      </w:pPr>
      <w:r>
        <w:t xml:space="preserve">As estatísticas AIC dos 105 modelos selecionados variam de 57,27 até 169,91 e as taxas de acerto, no conjunto </w:t>
      </w:r>
      <w:r>
        <w:t>insample</w:t>
      </w:r>
      <w:r>
        <w:t xml:space="preserve">, variam de 0,86 até cerca de 0,97. Na sequência, os 105 modelos selecionados foram ordenados na ordem crescente da estatística AIC, sendo que os valores mais baixos para a estatística AIC correspondem aos melhores modelos (WAGENMAKERS; FARRELL, 2004). Conforme ilustrado na Figura 3(a), os 8 primeiros modelos concentram 99,9% dos pesos de Akaike, logo são os modelos a serem retidos. Os coeficientes estimados e as estatísticas de desempenho dos 8 modelos selecionados são apresentados na Tabela 4. </w:t>
      </w:r>
    </w:p>
    <w:p w14:paraId="22D71553" w14:textId="77777777" w:rsidR="00056C94" w:rsidRDefault="000074CE">
      <w:pPr>
        <w:spacing w:after="0" w:line="259" w:lineRule="auto"/>
        <w:ind w:left="852" w:right="0" w:firstLine="0"/>
        <w:jc w:val="left"/>
      </w:pPr>
      <w:r>
        <w:t xml:space="preserve"> </w:t>
      </w:r>
    </w:p>
    <w:p w14:paraId="3059CB5F" w14:textId="77777777" w:rsidR="00056C94" w:rsidRDefault="000074CE">
      <w:pPr>
        <w:spacing w:after="10" w:line="249" w:lineRule="auto"/>
        <w:ind w:left="-5" w:right="0"/>
        <w:jc w:val="left"/>
      </w:pPr>
      <w:r>
        <w:t xml:space="preserve">Tabela 4 - Melhores modelos </w:t>
      </w:r>
    </w:p>
    <w:tbl>
      <w:tblPr>
        <w:tblStyle w:val="TableGrid"/>
        <w:tblW w:w="8640" w:type="dxa"/>
        <w:tblInd w:w="0" w:type="dxa"/>
        <w:tblCellMar>
          <w:top w:w="51" w:type="dxa"/>
          <w:left w:w="108" w:type="dxa"/>
          <w:bottom w:w="2" w:type="dxa"/>
          <w:right w:w="55" w:type="dxa"/>
        </w:tblCellMar>
        <w:tblLook w:val="04A0" w:firstRow="1" w:lastRow="0" w:firstColumn="1" w:lastColumn="0" w:noHBand="0" w:noVBand="1"/>
      </w:tblPr>
      <w:tblGrid>
        <w:gridCol w:w="1134"/>
        <w:gridCol w:w="874"/>
        <w:gridCol w:w="946"/>
        <w:gridCol w:w="948"/>
        <w:gridCol w:w="948"/>
        <w:gridCol w:w="946"/>
        <w:gridCol w:w="948"/>
        <w:gridCol w:w="948"/>
        <w:gridCol w:w="948"/>
      </w:tblGrid>
      <w:tr w:rsidR="00056C94" w14:paraId="089EA011" w14:textId="77777777">
        <w:trPr>
          <w:trHeight w:val="240"/>
        </w:trPr>
        <w:tc>
          <w:tcPr>
            <w:tcW w:w="1135" w:type="dxa"/>
            <w:vMerge w:val="restart"/>
            <w:tcBorders>
              <w:top w:val="single" w:sz="4" w:space="0" w:color="000000"/>
              <w:left w:val="nil"/>
              <w:bottom w:val="single" w:sz="4" w:space="0" w:color="000000"/>
              <w:right w:val="single" w:sz="4" w:space="0" w:color="000000"/>
            </w:tcBorders>
            <w:vAlign w:val="center"/>
          </w:tcPr>
          <w:p w14:paraId="7FDBDA84" w14:textId="77777777" w:rsidR="00056C94" w:rsidRDefault="000074CE">
            <w:pPr>
              <w:spacing w:after="0" w:line="259" w:lineRule="auto"/>
              <w:ind w:left="14" w:right="0" w:firstLine="0"/>
              <w:jc w:val="left"/>
            </w:pPr>
            <w:r>
              <w:rPr>
                <w:sz w:val="20"/>
              </w:rPr>
              <w:t xml:space="preserve">Estatística </w:t>
            </w:r>
          </w:p>
        </w:tc>
        <w:tc>
          <w:tcPr>
            <w:tcW w:w="2767" w:type="dxa"/>
            <w:gridSpan w:val="3"/>
            <w:tcBorders>
              <w:top w:val="single" w:sz="4" w:space="0" w:color="000000"/>
              <w:left w:val="single" w:sz="4" w:space="0" w:color="000000"/>
              <w:bottom w:val="single" w:sz="4" w:space="0" w:color="000000"/>
              <w:right w:val="nil"/>
            </w:tcBorders>
          </w:tcPr>
          <w:p w14:paraId="305B0672" w14:textId="77777777" w:rsidR="00056C94" w:rsidRDefault="00056C94">
            <w:pPr>
              <w:spacing w:after="160" w:line="259" w:lineRule="auto"/>
              <w:ind w:left="0" w:right="0" w:firstLine="0"/>
              <w:jc w:val="left"/>
            </w:pPr>
          </w:p>
        </w:tc>
        <w:tc>
          <w:tcPr>
            <w:tcW w:w="1894" w:type="dxa"/>
            <w:gridSpan w:val="2"/>
            <w:tcBorders>
              <w:top w:val="single" w:sz="4" w:space="0" w:color="000000"/>
              <w:left w:val="nil"/>
              <w:bottom w:val="single" w:sz="4" w:space="0" w:color="000000"/>
              <w:right w:val="nil"/>
            </w:tcBorders>
          </w:tcPr>
          <w:p w14:paraId="2F130D12" w14:textId="77777777" w:rsidR="00056C94" w:rsidRDefault="000074CE">
            <w:pPr>
              <w:spacing w:after="0" w:line="259" w:lineRule="auto"/>
              <w:ind w:left="17" w:right="0" w:firstLine="0"/>
              <w:jc w:val="center"/>
            </w:pPr>
            <w:r>
              <w:rPr>
                <w:sz w:val="20"/>
              </w:rPr>
              <w:t xml:space="preserve">Modelos </w:t>
            </w:r>
          </w:p>
        </w:tc>
        <w:tc>
          <w:tcPr>
            <w:tcW w:w="948" w:type="dxa"/>
            <w:tcBorders>
              <w:top w:val="single" w:sz="4" w:space="0" w:color="000000"/>
              <w:left w:val="nil"/>
              <w:bottom w:val="single" w:sz="4" w:space="0" w:color="000000"/>
              <w:right w:val="nil"/>
            </w:tcBorders>
          </w:tcPr>
          <w:p w14:paraId="08E93439" w14:textId="77777777" w:rsidR="00056C94" w:rsidRDefault="00056C94">
            <w:pPr>
              <w:spacing w:after="160" w:line="259" w:lineRule="auto"/>
              <w:ind w:left="0" w:right="0" w:firstLine="0"/>
              <w:jc w:val="left"/>
            </w:pPr>
          </w:p>
        </w:tc>
        <w:tc>
          <w:tcPr>
            <w:tcW w:w="948" w:type="dxa"/>
            <w:tcBorders>
              <w:top w:val="single" w:sz="4" w:space="0" w:color="000000"/>
              <w:left w:val="nil"/>
              <w:bottom w:val="single" w:sz="4" w:space="0" w:color="000000"/>
              <w:right w:val="nil"/>
            </w:tcBorders>
          </w:tcPr>
          <w:p w14:paraId="75852986" w14:textId="77777777" w:rsidR="00056C94" w:rsidRDefault="00056C94">
            <w:pPr>
              <w:spacing w:after="160" w:line="259" w:lineRule="auto"/>
              <w:ind w:left="0" w:right="0" w:firstLine="0"/>
              <w:jc w:val="left"/>
            </w:pPr>
          </w:p>
        </w:tc>
        <w:tc>
          <w:tcPr>
            <w:tcW w:w="948" w:type="dxa"/>
            <w:tcBorders>
              <w:top w:val="single" w:sz="4" w:space="0" w:color="000000"/>
              <w:left w:val="nil"/>
              <w:bottom w:val="single" w:sz="4" w:space="0" w:color="000000"/>
              <w:right w:val="single" w:sz="4" w:space="0" w:color="000000"/>
            </w:tcBorders>
          </w:tcPr>
          <w:p w14:paraId="1096EA13" w14:textId="77777777" w:rsidR="00056C94" w:rsidRDefault="00056C94">
            <w:pPr>
              <w:spacing w:after="160" w:line="259" w:lineRule="auto"/>
              <w:ind w:left="0" w:right="0" w:firstLine="0"/>
              <w:jc w:val="left"/>
            </w:pPr>
          </w:p>
        </w:tc>
      </w:tr>
      <w:tr w:rsidR="00056C94" w14:paraId="6E0C2145" w14:textId="77777777">
        <w:trPr>
          <w:trHeight w:val="240"/>
        </w:trPr>
        <w:tc>
          <w:tcPr>
            <w:tcW w:w="0" w:type="auto"/>
            <w:vMerge/>
            <w:tcBorders>
              <w:top w:val="nil"/>
              <w:left w:val="nil"/>
              <w:bottom w:val="single" w:sz="4" w:space="0" w:color="000000"/>
              <w:right w:val="single" w:sz="4" w:space="0" w:color="000000"/>
            </w:tcBorders>
          </w:tcPr>
          <w:p w14:paraId="486F5264" w14:textId="77777777" w:rsidR="00056C94" w:rsidRDefault="00056C94">
            <w:pPr>
              <w:spacing w:after="160" w:line="259" w:lineRule="auto"/>
              <w:ind w:left="0" w:right="0" w:firstLine="0"/>
              <w:jc w:val="left"/>
            </w:pPr>
          </w:p>
        </w:tc>
        <w:tc>
          <w:tcPr>
            <w:tcW w:w="874" w:type="dxa"/>
            <w:tcBorders>
              <w:top w:val="single" w:sz="4" w:space="0" w:color="000000"/>
              <w:left w:val="single" w:sz="4" w:space="0" w:color="000000"/>
              <w:bottom w:val="single" w:sz="4" w:space="0" w:color="000000"/>
              <w:right w:val="single" w:sz="4" w:space="0" w:color="000000"/>
            </w:tcBorders>
          </w:tcPr>
          <w:p w14:paraId="71B8923A" w14:textId="77777777" w:rsidR="00056C94" w:rsidRDefault="000074CE">
            <w:pPr>
              <w:spacing w:after="0" w:line="259" w:lineRule="auto"/>
              <w:ind w:left="0" w:right="59" w:firstLine="0"/>
              <w:jc w:val="center"/>
            </w:pPr>
            <w:r>
              <w:rPr>
                <w:sz w:val="20"/>
              </w:rPr>
              <w:t xml:space="preserve">1 </w:t>
            </w:r>
          </w:p>
        </w:tc>
        <w:tc>
          <w:tcPr>
            <w:tcW w:w="946" w:type="dxa"/>
            <w:tcBorders>
              <w:top w:val="single" w:sz="4" w:space="0" w:color="000000"/>
              <w:left w:val="single" w:sz="4" w:space="0" w:color="000000"/>
              <w:bottom w:val="single" w:sz="4" w:space="0" w:color="000000"/>
              <w:right w:val="single" w:sz="4" w:space="0" w:color="000000"/>
            </w:tcBorders>
          </w:tcPr>
          <w:p w14:paraId="50CEBB59" w14:textId="77777777" w:rsidR="00056C94" w:rsidRDefault="000074CE">
            <w:pPr>
              <w:spacing w:after="0" w:line="259" w:lineRule="auto"/>
              <w:ind w:left="0" w:right="57" w:firstLine="0"/>
              <w:jc w:val="center"/>
            </w:pPr>
            <w:r>
              <w:rPr>
                <w:sz w:val="20"/>
              </w:rPr>
              <w:t xml:space="preserve">2 </w:t>
            </w:r>
          </w:p>
        </w:tc>
        <w:tc>
          <w:tcPr>
            <w:tcW w:w="948" w:type="dxa"/>
            <w:tcBorders>
              <w:top w:val="single" w:sz="4" w:space="0" w:color="000000"/>
              <w:left w:val="single" w:sz="4" w:space="0" w:color="000000"/>
              <w:bottom w:val="single" w:sz="4" w:space="0" w:color="000000"/>
              <w:right w:val="single" w:sz="4" w:space="0" w:color="000000"/>
            </w:tcBorders>
          </w:tcPr>
          <w:p w14:paraId="25F61DF9" w14:textId="77777777" w:rsidR="00056C94" w:rsidRDefault="000074CE">
            <w:pPr>
              <w:spacing w:after="0" w:line="259" w:lineRule="auto"/>
              <w:ind w:left="0" w:right="59" w:firstLine="0"/>
              <w:jc w:val="center"/>
            </w:pPr>
            <w:r>
              <w:rPr>
                <w:sz w:val="20"/>
              </w:rPr>
              <w:t xml:space="preserve">3 </w:t>
            </w:r>
          </w:p>
        </w:tc>
        <w:tc>
          <w:tcPr>
            <w:tcW w:w="948" w:type="dxa"/>
            <w:tcBorders>
              <w:top w:val="single" w:sz="4" w:space="0" w:color="000000"/>
              <w:left w:val="single" w:sz="4" w:space="0" w:color="000000"/>
              <w:bottom w:val="single" w:sz="4" w:space="0" w:color="000000"/>
              <w:right w:val="single" w:sz="4" w:space="0" w:color="000000"/>
            </w:tcBorders>
          </w:tcPr>
          <w:p w14:paraId="6DE8AEB9" w14:textId="77777777" w:rsidR="00056C94" w:rsidRDefault="000074CE">
            <w:pPr>
              <w:spacing w:after="0" w:line="259" w:lineRule="auto"/>
              <w:ind w:left="0" w:right="58" w:firstLine="0"/>
              <w:jc w:val="center"/>
            </w:pPr>
            <w:r>
              <w:rPr>
                <w:sz w:val="20"/>
              </w:rPr>
              <w:t xml:space="preserve">4 </w:t>
            </w:r>
          </w:p>
        </w:tc>
        <w:tc>
          <w:tcPr>
            <w:tcW w:w="946" w:type="dxa"/>
            <w:tcBorders>
              <w:top w:val="single" w:sz="4" w:space="0" w:color="000000"/>
              <w:left w:val="single" w:sz="4" w:space="0" w:color="000000"/>
              <w:bottom w:val="single" w:sz="4" w:space="0" w:color="000000"/>
              <w:right w:val="single" w:sz="4" w:space="0" w:color="000000"/>
            </w:tcBorders>
          </w:tcPr>
          <w:p w14:paraId="1283E42C" w14:textId="77777777" w:rsidR="00056C94" w:rsidRDefault="000074CE">
            <w:pPr>
              <w:spacing w:after="0" w:line="259" w:lineRule="auto"/>
              <w:ind w:left="0" w:right="55" w:firstLine="0"/>
              <w:jc w:val="center"/>
            </w:pPr>
            <w:r>
              <w:rPr>
                <w:sz w:val="20"/>
              </w:rPr>
              <w:t xml:space="preserve">5 </w:t>
            </w:r>
          </w:p>
        </w:tc>
        <w:tc>
          <w:tcPr>
            <w:tcW w:w="948" w:type="dxa"/>
            <w:tcBorders>
              <w:top w:val="single" w:sz="4" w:space="0" w:color="000000"/>
              <w:left w:val="single" w:sz="4" w:space="0" w:color="000000"/>
              <w:bottom w:val="single" w:sz="4" w:space="0" w:color="000000"/>
              <w:right w:val="single" w:sz="4" w:space="0" w:color="000000"/>
            </w:tcBorders>
          </w:tcPr>
          <w:p w14:paraId="68D5344A" w14:textId="77777777" w:rsidR="00056C94" w:rsidRDefault="000074CE">
            <w:pPr>
              <w:spacing w:after="0" w:line="259" w:lineRule="auto"/>
              <w:ind w:left="0" w:right="56" w:firstLine="0"/>
              <w:jc w:val="center"/>
            </w:pPr>
            <w:r>
              <w:rPr>
                <w:sz w:val="20"/>
              </w:rPr>
              <w:t xml:space="preserve">6 </w:t>
            </w:r>
          </w:p>
        </w:tc>
        <w:tc>
          <w:tcPr>
            <w:tcW w:w="948" w:type="dxa"/>
            <w:tcBorders>
              <w:top w:val="single" w:sz="4" w:space="0" w:color="000000"/>
              <w:left w:val="single" w:sz="4" w:space="0" w:color="000000"/>
              <w:bottom w:val="single" w:sz="4" w:space="0" w:color="000000"/>
              <w:right w:val="single" w:sz="4" w:space="0" w:color="000000"/>
            </w:tcBorders>
          </w:tcPr>
          <w:p w14:paraId="5643DF96" w14:textId="77777777" w:rsidR="00056C94" w:rsidRDefault="000074CE">
            <w:pPr>
              <w:spacing w:after="0" w:line="259" w:lineRule="auto"/>
              <w:ind w:left="0" w:right="56" w:firstLine="0"/>
              <w:jc w:val="center"/>
            </w:pPr>
            <w:r>
              <w:rPr>
                <w:sz w:val="20"/>
              </w:rPr>
              <w:t xml:space="preserve">7 </w:t>
            </w:r>
          </w:p>
        </w:tc>
        <w:tc>
          <w:tcPr>
            <w:tcW w:w="948" w:type="dxa"/>
            <w:tcBorders>
              <w:top w:val="single" w:sz="4" w:space="0" w:color="000000"/>
              <w:left w:val="single" w:sz="4" w:space="0" w:color="000000"/>
              <w:bottom w:val="single" w:sz="4" w:space="0" w:color="000000"/>
              <w:right w:val="nil"/>
            </w:tcBorders>
          </w:tcPr>
          <w:p w14:paraId="04E55C21" w14:textId="77777777" w:rsidR="00056C94" w:rsidRDefault="000074CE">
            <w:pPr>
              <w:spacing w:after="0" w:line="259" w:lineRule="auto"/>
              <w:ind w:left="0" w:right="56" w:firstLine="0"/>
              <w:jc w:val="center"/>
            </w:pPr>
            <w:r>
              <w:rPr>
                <w:sz w:val="20"/>
              </w:rPr>
              <w:t xml:space="preserve">8 </w:t>
            </w:r>
          </w:p>
        </w:tc>
      </w:tr>
      <w:tr w:rsidR="00056C94" w14:paraId="4B81ABBD" w14:textId="77777777">
        <w:trPr>
          <w:trHeight w:val="240"/>
        </w:trPr>
        <w:tc>
          <w:tcPr>
            <w:tcW w:w="1135" w:type="dxa"/>
            <w:tcBorders>
              <w:top w:val="single" w:sz="4" w:space="0" w:color="000000"/>
              <w:left w:val="nil"/>
              <w:bottom w:val="single" w:sz="4" w:space="0" w:color="000000"/>
              <w:right w:val="single" w:sz="4" w:space="0" w:color="000000"/>
            </w:tcBorders>
          </w:tcPr>
          <w:p w14:paraId="6265589D" w14:textId="77777777" w:rsidR="00056C94" w:rsidRDefault="000074CE">
            <w:pPr>
              <w:spacing w:after="0" w:line="259" w:lineRule="auto"/>
              <w:ind w:left="0" w:right="0" w:firstLine="0"/>
              <w:jc w:val="left"/>
            </w:pPr>
            <w:r>
              <w:rPr>
                <w:sz w:val="20"/>
              </w:rPr>
              <w:t>β</w:t>
            </w:r>
            <w:r>
              <w:rPr>
                <w:sz w:val="13"/>
              </w:rPr>
              <w:t>LG</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6505654F" w14:textId="77777777" w:rsidR="00056C94" w:rsidRDefault="000074CE">
            <w:pPr>
              <w:spacing w:after="0" w:line="259" w:lineRule="auto"/>
              <w:ind w:left="0" w:right="6"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1B0C8595"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4A6D5E99" w14:textId="77777777" w:rsidR="00056C94" w:rsidRDefault="000074CE">
            <w:pPr>
              <w:spacing w:after="0" w:line="259" w:lineRule="auto"/>
              <w:ind w:left="0" w:right="51" w:firstLine="0"/>
              <w:jc w:val="right"/>
            </w:pPr>
            <w:r>
              <w:rPr>
                <w:sz w:val="20"/>
              </w:rPr>
              <w:t>-11,050</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60D2F9A2" w14:textId="77777777" w:rsidR="00056C94" w:rsidRDefault="000074CE">
            <w:pPr>
              <w:spacing w:after="0" w:line="259" w:lineRule="auto"/>
              <w:ind w:left="0" w:right="51" w:firstLine="0"/>
              <w:jc w:val="right"/>
            </w:pPr>
            <w:r>
              <w:rPr>
                <w:sz w:val="20"/>
              </w:rPr>
              <w:t>-13,552</w:t>
            </w:r>
            <w:r>
              <w:rPr>
                <w:sz w:val="20"/>
                <w:vertAlign w:val="superscript"/>
              </w:rPr>
              <w:t>a</w:t>
            </w: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18BFA4D4" w14:textId="77777777" w:rsidR="00056C94" w:rsidRDefault="000074CE">
            <w:pPr>
              <w:spacing w:after="0" w:line="259" w:lineRule="auto"/>
              <w:ind w:left="0" w:right="1"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0B231EDA"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D634FC2" w14:textId="77777777" w:rsidR="00056C94" w:rsidRDefault="000074CE">
            <w:pPr>
              <w:spacing w:after="0" w:line="259" w:lineRule="auto"/>
              <w:ind w:left="0" w:right="51" w:firstLine="0"/>
              <w:jc w:val="right"/>
            </w:pPr>
            <w:r>
              <w:rPr>
                <w:sz w:val="20"/>
              </w:rPr>
              <w:t>-13,867</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nil"/>
            </w:tcBorders>
          </w:tcPr>
          <w:p w14:paraId="45F7B904" w14:textId="77777777" w:rsidR="00056C94" w:rsidRDefault="000074CE">
            <w:pPr>
              <w:spacing w:after="0" w:line="259" w:lineRule="auto"/>
              <w:ind w:left="0" w:right="3" w:firstLine="0"/>
              <w:jc w:val="right"/>
            </w:pPr>
            <w:r>
              <w:rPr>
                <w:sz w:val="20"/>
              </w:rPr>
              <w:t xml:space="preserve"> </w:t>
            </w:r>
          </w:p>
        </w:tc>
      </w:tr>
      <w:tr w:rsidR="00056C94" w14:paraId="44B8C3CA" w14:textId="77777777">
        <w:trPr>
          <w:trHeight w:val="240"/>
        </w:trPr>
        <w:tc>
          <w:tcPr>
            <w:tcW w:w="1135" w:type="dxa"/>
            <w:tcBorders>
              <w:top w:val="single" w:sz="4" w:space="0" w:color="000000"/>
              <w:left w:val="nil"/>
              <w:bottom w:val="single" w:sz="4" w:space="0" w:color="000000"/>
              <w:right w:val="single" w:sz="4" w:space="0" w:color="000000"/>
            </w:tcBorders>
          </w:tcPr>
          <w:p w14:paraId="48A650F8" w14:textId="77777777" w:rsidR="00056C94" w:rsidRDefault="000074CE">
            <w:pPr>
              <w:spacing w:after="0" w:line="259" w:lineRule="auto"/>
              <w:ind w:left="0" w:right="0" w:firstLine="0"/>
              <w:jc w:val="left"/>
            </w:pPr>
            <w:r>
              <w:rPr>
                <w:sz w:val="20"/>
              </w:rPr>
              <w:t>β</w:t>
            </w:r>
            <w:r>
              <w:rPr>
                <w:sz w:val="13"/>
              </w:rPr>
              <w:t>LLRL</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2F7D15BB" w14:textId="77777777" w:rsidR="00056C94" w:rsidRDefault="000074CE">
            <w:pPr>
              <w:spacing w:after="0" w:line="259" w:lineRule="auto"/>
              <w:ind w:left="0" w:right="53" w:firstLine="0"/>
              <w:jc w:val="right"/>
            </w:pPr>
            <w:r>
              <w:rPr>
                <w:sz w:val="20"/>
              </w:rPr>
              <w:t>-3,762</w:t>
            </w:r>
            <w:r>
              <w:rPr>
                <w:sz w:val="20"/>
                <w:vertAlign w:val="superscript"/>
              </w:rPr>
              <w:t>b</w:t>
            </w: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CB78664"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7AB93E7" w14:textId="77777777" w:rsidR="00056C94" w:rsidRDefault="000074CE">
            <w:pPr>
              <w:spacing w:after="0" w:line="259" w:lineRule="auto"/>
              <w:ind w:left="0" w:right="51" w:firstLine="0"/>
              <w:jc w:val="right"/>
            </w:pPr>
            <w:r>
              <w:rPr>
                <w:sz w:val="20"/>
              </w:rPr>
              <w:t>-4,238</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6C55DC35" w14:textId="77777777" w:rsidR="00056C94" w:rsidRDefault="000074CE">
            <w:pPr>
              <w:spacing w:after="0" w:line="259" w:lineRule="auto"/>
              <w:ind w:left="0" w:right="3"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34EDCE8C" w14:textId="77777777" w:rsidR="00056C94" w:rsidRDefault="000074CE">
            <w:pPr>
              <w:spacing w:after="0" w:line="259" w:lineRule="auto"/>
              <w:ind w:left="0" w:right="48" w:firstLine="0"/>
              <w:jc w:val="right"/>
            </w:pPr>
            <w:r>
              <w:rPr>
                <w:sz w:val="20"/>
              </w:rPr>
              <w:t>-4,316</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22199CEA"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4BA57E7F"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nil"/>
            </w:tcBorders>
          </w:tcPr>
          <w:p w14:paraId="26F29E89" w14:textId="77777777" w:rsidR="00056C94" w:rsidRDefault="000074CE">
            <w:pPr>
              <w:spacing w:after="0" w:line="259" w:lineRule="auto"/>
              <w:ind w:left="0" w:right="3" w:firstLine="0"/>
              <w:jc w:val="right"/>
            </w:pPr>
            <w:r>
              <w:rPr>
                <w:sz w:val="20"/>
              </w:rPr>
              <w:t xml:space="preserve"> </w:t>
            </w:r>
          </w:p>
        </w:tc>
      </w:tr>
      <w:tr w:rsidR="00056C94" w14:paraId="2EBDFACE" w14:textId="77777777">
        <w:trPr>
          <w:trHeight w:val="240"/>
        </w:trPr>
        <w:tc>
          <w:tcPr>
            <w:tcW w:w="1135" w:type="dxa"/>
            <w:tcBorders>
              <w:top w:val="single" w:sz="4" w:space="0" w:color="000000"/>
              <w:left w:val="nil"/>
              <w:bottom w:val="single" w:sz="4" w:space="0" w:color="000000"/>
              <w:right w:val="single" w:sz="4" w:space="0" w:color="000000"/>
            </w:tcBorders>
            <w:vAlign w:val="bottom"/>
          </w:tcPr>
          <w:p w14:paraId="7F3BE3F0" w14:textId="77777777" w:rsidR="00056C94" w:rsidRDefault="000074CE">
            <w:pPr>
              <w:spacing w:after="0" w:line="259" w:lineRule="auto"/>
              <w:ind w:left="0" w:right="0" w:firstLine="0"/>
              <w:jc w:val="left"/>
            </w:pPr>
            <w:r>
              <w:rPr>
                <w:sz w:val="20"/>
              </w:rPr>
              <w:t>β</w:t>
            </w:r>
            <w:r>
              <w:rPr>
                <w:sz w:val="13"/>
              </w:rPr>
              <w:t>DEFIN</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37A459EF" w14:textId="77777777" w:rsidR="00056C94" w:rsidRDefault="000074CE">
            <w:pPr>
              <w:spacing w:after="0" w:line="259" w:lineRule="auto"/>
              <w:ind w:left="48" w:right="0" w:firstLine="0"/>
              <w:jc w:val="left"/>
            </w:pPr>
            <w:r>
              <w:rPr>
                <w:sz w:val="20"/>
              </w:rPr>
              <w:t>25,312</w:t>
            </w:r>
            <w:r>
              <w:rPr>
                <w:sz w:val="20"/>
                <w:vertAlign w:val="superscript"/>
              </w:rPr>
              <w:t>a</w:t>
            </w: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371B074F" w14:textId="77777777" w:rsidR="00056C94" w:rsidRDefault="000074CE">
            <w:pPr>
              <w:spacing w:after="0" w:line="259" w:lineRule="auto"/>
              <w:ind w:left="0" w:right="51" w:firstLine="0"/>
              <w:jc w:val="right"/>
            </w:pPr>
            <w:r>
              <w:rPr>
                <w:sz w:val="20"/>
              </w:rPr>
              <w:t>32,196</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22F4213E"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0AABFC34" w14:textId="77777777" w:rsidR="00056C94" w:rsidRDefault="000074CE">
            <w:pPr>
              <w:spacing w:after="0" w:line="259" w:lineRule="auto"/>
              <w:ind w:left="0" w:right="3"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02F6FE9B" w14:textId="77777777" w:rsidR="00056C94" w:rsidRDefault="000074CE">
            <w:pPr>
              <w:spacing w:after="0" w:line="259" w:lineRule="auto"/>
              <w:ind w:left="0" w:right="1"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8923E20"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7D6625D8"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nil"/>
            </w:tcBorders>
          </w:tcPr>
          <w:p w14:paraId="52C6C69B" w14:textId="77777777" w:rsidR="00056C94" w:rsidRDefault="000074CE">
            <w:pPr>
              <w:spacing w:after="0" w:line="259" w:lineRule="auto"/>
              <w:ind w:left="0" w:right="3" w:firstLine="0"/>
              <w:jc w:val="right"/>
            </w:pPr>
            <w:r>
              <w:rPr>
                <w:sz w:val="20"/>
              </w:rPr>
              <w:t xml:space="preserve"> </w:t>
            </w:r>
          </w:p>
        </w:tc>
      </w:tr>
      <w:tr w:rsidR="00056C94" w14:paraId="1BEA6EBB" w14:textId="77777777">
        <w:trPr>
          <w:trHeight w:val="240"/>
        </w:trPr>
        <w:tc>
          <w:tcPr>
            <w:tcW w:w="1135" w:type="dxa"/>
            <w:tcBorders>
              <w:top w:val="single" w:sz="4" w:space="0" w:color="000000"/>
              <w:left w:val="nil"/>
              <w:bottom w:val="single" w:sz="4" w:space="0" w:color="000000"/>
              <w:right w:val="single" w:sz="4" w:space="0" w:color="000000"/>
            </w:tcBorders>
          </w:tcPr>
          <w:p w14:paraId="494B8A26" w14:textId="77777777" w:rsidR="00056C94" w:rsidRDefault="000074CE">
            <w:pPr>
              <w:spacing w:after="0" w:line="259" w:lineRule="auto"/>
              <w:ind w:left="0" w:right="0" w:firstLine="0"/>
              <w:jc w:val="left"/>
            </w:pPr>
            <w:r>
              <w:rPr>
                <w:sz w:val="20"/>
              </w:rPr>
              <w:t>β</w:t>
            </w:r>
            <w:r>
              <w:rPr>
                <w:sz w:val="13"/>
              </w:rPr>
              <w:t>INFIN</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71FFC16C" w14:textId="77777777" w:rsidR="00056C94" w:rsidRDefault="000074CE">
            <w:pPr>
              <w:spacing w:after="0" w:line="259" w:lineRule="auto"/>
              <w:ind w:left="0" w:right="6"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7BAC4278"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1A7EE790"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11863D6E" w14:textId="77777777" w:rsidR="00056C94" w:rsidRDefault="000074CE">
            <w:pPr>
              <w:spacing w:after="0" w:line="259" w:lineRule="auto"/>
              <w:ind w:left="0" w:right="3"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5EF6EB0" w14:textId="77777777" w:rsidR="00056C94" w:rsidRDefault="000074CE">
            <w:pPr>
              <w:spacing w:after="0" w:line="259" w:lineRule="auto"/>
              <w:ind w:left="0" w:right="48" w:firstLine="0"/>
              <w:jc w:val="right"/>
            </w:pPr>
            <w:r>
              <w:rPr>
                <w:sz w:val="20"/>
              </w:rPr>
              <w:t>-13,207</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2D764BF3" w14:textId="77777777" w:rsidR="00056C94" w:rsidRDefault="000074CE">
            <w:pPr>
              <w:spacing w:after="0" w:line="259" w:lineRule="auto"/>
              <w:ind w:left="0" w:right="51" w:firstLine="0"/>
              <w:jc w:val="right"/>
            </w:pPr>
            <w:r>
              <w:rPr>
                <w:sz w:val="20"/>
              </w:rPr>
              <w:t>-15,907</w:t>
            </w:r>
            <w:r>
              <w:rPr>
                <w:sz w:val="20"/>
                <w:vertAlign w:val="superscript"/>
              </w:rPr>
              <w:t>a</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2E4C8657"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nil"/>
            </w:tcBorders>
          </w:tcPr>
          <w:p w14:paraId="48CA8202" w14:textId="77777777" w:rsidR="00056C94" w:rsidRDefault="000074CE">
            <w:pPr>
              <w:spacing w:after="0" w:line="259" w:lineRule="auto"/>
              <w:ind w:left="0" w:right="51" w:firstLine="0"/>
              <w:jc w:val="right"/>
            </w:pPr>
            <w:r>
              <w:rPr>
                <w:sz w:val="20"/>
              </w:rPr>
              <w:t>-16,260</w:t>
            </w:r>
            <w:r>
              <w:rPr>
                <w:sz w:val="20"/>
                <w:vertAlign w:val="superscript"/>
              </w:rPr>
              <w:t>a</w:t>
            </w:r>
            <w:r>
              <w:rPr>
                <w:sz w:val="20"/>
              </w:rPr>
              <w:t xml:space="preserve"> </w:t>
            </w:r>
          </w:p>
        </w:tc>
      </w:tr>
      <w:tr w:rsidR="00056C94" w14:paraId="376F3F79" w14:textId="77777777">
        <w:trPr>
          <w:trHeight w:val="240"/>
        </w:trPr>
        <w:tc>
          <w:tcPr>
            <w:tcW w:w="1135" w:type="dxa"/>
            <w:tcBorders>
              <w:top w:val="single" w:sz="4" w:space="0" w:color="000000"/>
              <w:left w:val="nil"/>
              <w:bottom w:val="single" w:sz="4" w:space="0" w:color="000000"/>
              <w:right w:val="single" w:sz="4" w:space="0" w:color="000000"/>
            </w:tcBorders>
          </w:tcPr>
          <w:p w14:paraId="0BA6B3E9" w14:textId="77777777" w:rsidR="00056C94" w:rsidRDefault="000074CE">
            <w:pPr>
              <w:spacing w:after="0" w:line="259" w:lineRule="auto"/>
              <w:ind w:left="0" w:right="0" w:firstLine="0"/>
              <w:jc w:val="left"/>
            </w:pPr>
            <w:r>
              <w:rPr>
                <w:sz w:val="20"/>
              </w:rPr>
              <w:t>β</w:t>
            </w:r>
            <w:r>
              <w:rPr>
                <w:sz w:val="13"/>
              </w:rPr>
              <w:t>PNT</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tcPr>
          <w:p w14:paraId="1550990F" w14:textId="77777777" w:rsidR="00056C94" w:rsidRDefault="000074CE">
            <w:pPr>
              <w:spacing w:after="0" w:line="259" w:lineRule="auto"/>
              <w:ind w:left="0" w:right="6" w:firstLine="0"/>
              <w:jc w:val="right"/>
            </w:pP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500C9CC1"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0EE67CD2"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3B4F3C90" w14:textId="77777777" w:rsidR="00056C94" w:rsidRDefault="000074CE">
            <w:pPr>
              <w:spacing w:after="0" w:line="259" w:lineRule="auto"/>
              <w:ind w:left="0" w:right="51" w:firstLine="0"/>
              <w:jc w:val="right"/>
            </w:pPr>
            <w:r>
              <w:rPr>
                <w:sz w:val="20"/>
              </w:rPr>
              <w:t>5,235</w:t>
            </w:r>
            <w:r>
              <w:rPr>
                <w:sz w:val="20"/>
                <w:vertAlign w:val="superscript"/>
              </w:rPr>
              <w:t>b</w:t>
            </w:r>
            <w:r>
              <w:rPr>
                <w:sz w:val="20"/>
              </w:rPr>
              <w:t xml:space="preserve"> </w:t>
            </w:r>
          </w:p>
        </w:tc>
        <w:tc>
          <w:tcPr>
            <w:tcW w:w="946" w:type="dxa"/>
            <w:tcBorders>
              <w:top w:val="single" w:sz="4" w:space="0" w:color="000000"/>
              <w:left w:val="single" w:sz="4" w:space="0" w:color="000000"/>
              <w:bottom w:val="single" w:sz="4" w:space="0" w:color="000000"/>
              <w:right w:val="single" w:sz="4" w:space="0" w:color="000000"/>
            </w:tcBorders>
          </w:tcPr>
          <w:p w14:paraId="69D32399" w14:textId="77777777" w:rsidR="00056C94" w:rsidRDefault="000074CE">
            <w:pPr>
              <w:spacing w:after="0" w:line="259" w:lineRule="auto"/>
              <w:ind w:left="0" w:right="1" w:firstLine="0"/>
              <w:jc w:val="right"/>
            </w:pP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640982C4" w14:textId="77777777" w:rsidR="00056C94" w:rsidRDefault="000074CE">
            <w:pPr>
              <w:spacing w:after="0" w:line="259" w:lineRule="auto"/>
              <w:ind w:left="0" w:right="51" w:firstLine="0"/>
              <w:jc w:val="right"/>
            </w:pPr>
            <w:r>
              <w:rPr>
                <w:sz w:val="20"/>
              </w:rPr>
              <w:t>5,434</w:t>
            </w:r>
            <w:r>
              <w:rPr>
                <w:sz w:val="20"/>
                <w:vertAlign w:val="superscript"/>
              </w:rPr>
              <w:t>b</w:t>
            </w:r>
            <w:r>
              <w:rPr>
                <w:sz w:val="20"/>
              </w:rPr>
              <w:t xml:space="preserve"> </w:t>
            </w:r>
          </w:p>
        </w:tc>
        <w:tc>
          <w:tcPr>
            <w:tcW w:w="948" w:type="dxa"/>
            <w:tcBorders>
              <w:top w:val="single" w:sz="4" w:space="0" w:color="000000"/>
              <w:left w:val="single" w:sz="4" w:space="0" w:color="000000"/>
              <w:bottom w:val="single" w:sz="4" w:space="0" w:color="000000"/>
              <w:right w:val="single" w:sz="4" w:space="0" w:color="000000"/>
            </w:tcBorders>
          </w:tcPr>
          <w:p w14:paraId="5BEA7F67" w14:textId="77777777" w:rsidR="00056C94" w:rsidRDefault="000074CE">
            <w:pPr>
              <w:spacing w:after="0" w:line="259" w:lineRule="auto"/>
              <w:ind w:left="0" w:right="3" w:firstLine="0"/>
              <w:jc w:val="right"/>
            </w:pPr>
            <w:r>
              <w:rPr>
                <w:sz w:val="20"/>
              </w:rPr>
              <w:t xml:space="preserve"> </w:t>
            </w:r>
          </w:p>
        </w:tc>
        <w:tc>
          <w:tcPr>
            <w:tcW w:w="948" w:type="dxa"/>
            <w:tcBorders>
              <w:top w:val="single" w:sz="4" w:space="0" w:color="000000"/>
              <w:left w:val="single" w:sz="4" w:space="0" w:color="000000"/>
              <w:bottom w:val="single" w:sz="4" w:space="0" w:color="000000"/>
              <w:right w:val="nil"/>
            </w:tcBorders>
          </w:tcPr>
          <w:p w14:paraId="4E268954" w14:textId="77777777" w:rsidR="00056C94" w:rsidRDefault="000074CE">
            <w:pPr>
              <w:spacing w:after="0" w:line="259" w:lineRule="auto"/>
              <w:ind w:left="0" w:right="3" w:firstLine="0"/>
              <w:jc w:val="right"/>
            </w:pPr>
            <w:r>
              <w:rPr>
                <w:sz w:val="20"/>
              </w:rPr>
              <w:t xml:space="preserve"> </w:t>
            </w:r>
          </w:p>
        </w:tc>
      </w:tr>
      <w:tr w:rsidR="00056C94" w14:paraId="093DA4ED" w14:textId="77777777">
        <w:trPr>
          <w:trHeight w:val="470"/>
        </w:trPr>
        <w:tc>
          <w:tcPr>
            <w:tcW w:w="1135" w:type="dxa"/>
            <w:tcBorders>
              <w:top w:val="single" w:sz="4" w:space="0" w:color="000000"/>
              <w:left w:val="nil"/>
              <w:bottom w:val="single" w:sz="4" w:space="0" w:color="000000"/>
              <w:right w:val="single" w:sz="4" w:space="0" w:color="000000"/>
            </w:tcBorders>
          </w:tcPr>
          <w:p w14:paraId="41E2C446" w14:textId="77777777" w:rsidR="00056C94" w:rsidRDefault="000074CE">
            <w:pPr>
              <w:spacing w:after="0" w:line="259" w:lineRule="auto"/>
              <w:ind w:left="0" w:right="0" w:firstLine="0"/>
              <w:jc w:val="left"/>
            </w:pPr>
            <w:r>
              <w:rPr>
                <w:sz w:val="20"/>
              </w:rPr>
              <w:lastRenderedPageBreak/>
              <w:t xml:space="preserve">Tx. acerto </w:t>
            </w:r>
            <w:r>
              <w:rPr>
                <w:sz w:val="20"/>
              </w:rPr>
              <w:t>insample</w:t>
            </w:r>
            <w:r>
              <w:rPr>
                <w:sz w:val="20"/>
              </w:rPr>
              <w:t xml:space="preserve"> </w:t>
            </w:r>
          </w:p>
        </w:tc>
        <w:tc>
          <w:tcPr>
            <w:tcW w:w="874" w:type="dxa"/>
            <w:tcBorders>
              <w:top w:val="single" w:sz="4" w:space="0" w:color="000000"/>
              <w:left w:val="single" w:sz="4" w:space="0" w:color="000000"/>
              <w:bottom w:val="single" w:sz="4" w:space="0" w:color="000000"/>
              <w:right w:val="single" w:sz="4" w:space="0" w:color="000000"/>
            </w:tcBorders>
            <w:vAlign w:val="center"/>
          </w:tcPr>
          <w:p w14:paraId="33907790" w14:textId="77777777" w:rsidR="00056C94" w:rsidRDefault="000074CE">
            <w:pPr>
              <w:spacing w:after="0" w:line="259" w:lineRule="auto"/>
              <w:ind w:left="0" w:right="53" w:firstLine="0"/>
              <w:jc w:val="right"/>
            </w:pPr>
            <w:r>
              <w:rPr>
                <w:sz w:val="20"/>
              </w:rPr>
              <w:t xml:space="preserve">96,5% </w:t>
            </w:r>
          </w:p>
        </w:tc>
        <w:tc>
          <w:tcPr>
            <w:tcW w:w="946" w:type="dxa"/>
            <w:tcBorders>
              <w:top w:val="single" w:sz="4" w:space="0" w:color="000000"/>
              <w:left w:val="single" w:sz="4" w:space="0" w:color="000000"/>
              <w:bottom w:val="single" w:sz="4" w:space="0" w:color="000000"/>
              <w:right w:val="single" w:sz="4" w:space="0" w:color="000000"/>
            </w:tcBorders>
            <w:vAlign w:val="center"/>
          </w:tcPr>
          <w:p w14:paraId="4847A9C0" w14:textId="77777777" w:rsidR="00056C94" w:rsidRDefault="000074CE">
            <w:pPr>
              <w:spacing w:after="0" w:line="259" w:lineRule="auto"/>
              <w:ind w:left="0" w:right="50" w:firstLine="0"/>
              <w:jc w:val="right"/>
            </w:pPr>
            <w:r>
              <w:rPr>
                <w:sz w:val="20"/>
              </w:rPr>
              <w:t xml:space="preserve">96,9% </w:t>
            </w:r>
          </w:p>
        </w:tc>
        <w:tc>
          <w:tcPr>
            <w:tcW w:w="948" w:type="dxa"/>
            <w:tcBorders>
              <w:top w:val="single" w:sz="4" w:space="0" w:color="000000"/>
              <w:left w:val="single" w:sz="4" w:space="0" w:color="000000"/>
              <w:bottom w:val="single" w:sz="4" w:space="0" w:color="000000"/>
              <w:right w:val="single" w:sz="4" w:space="0" w:color="000000"/>
            </w:tcBorders>
            <w:vAlign w:val="center"/>
          </w:tcPr>
          <w:p w14:paraId="00480DCF" w14:textId="77777777" w:rsidR="00056C94" w:rsidRDefault="000074CE">
            <w:pPr>
              <w:spacing w:after="0" w:line="259" w:lineRule="auto"/>
              <w:ind w:left="0" w:right="50" w:firstLine="0"/>
              <w:jc w:val="right"/>
            </w:pPr>
            <w:r>
              <w:rPr>
                <w:sz w:val="20"/>
              </w:rPr>
              <w:t xml:space="preserve">95,0% </w:t>
            </w:r>
          </w:p>
        </w:tc>
        <w:tc>
          <w:tcPr>
            <w:tcW w:w="948" w:type="dxa"/>
            <w:tcBorders>
              <w:top w:val="single" w:sz="4" w:space="0" w:color="000000"/>
              <w:left w:val="single" w:sz="4" w:space="0" w:color="000000"/>
              <w:bottom w:val="single" w:sz="4" w:space="0" w:color="000000"/>
              <w:right w:val="single" w:sz="4" w:space="0" w:color="000000"/>
            </w:tcBorders>
            <w:vAlign w:val="center"/>
          </w:tcPr>
          <w:p w14:paraId="6746769E" w14:textId="77777777" w:rsidR="00056C94" w:rsidRDefault="000074CE">
            <w:pPr>
              <w:spacing w:after="0" w:line="259" w:lineRule="auto"/>
              <w:ind w:left="0" w:right="50" w:firstLine="0"/>
              <w:jc w:val="right"/>
            </w:pPr>
            <w:r>
              <w:rPr>
                <w:sz w:val="20"/>
              </w:rPr>
              <w:t xml:space="preserve">96,2% </w:t>
            </w:r>
          </w:p>
        </w:tc>
        <w:tc>
          <w:tcPr>
            <w:tcW w:w="946" w:type="dxa"/>
            <w:tcBorders>
              <w:top w:val="single" w:sz="4" w:space="0" w:color="000000"/>
              <w:left w:val="single" w:sz="4" w:space="0" w:color="000000"/>
              <w:bottom w:val="single" w:sz="4" w:space="0" w:color="000000"/>
              <w:right w:val="single" w:sz="4" w:space="0" w:color="000000"/>
            </w:tcBorders>
            <w:vAlign w:val="center"/>
          </w:tcPr>
          <w:p w14:paraId="154182FD" w14:textId="77777777" w:rsidR="00056C94" w:rsidRDefault="000074CE">
            <w:pPr>
              <w:spacing w:after="0" w:line="259" w:lineRule="auto"/>
              <w:ind w:left="0" w:right="47" w:firstLine="0"/>
              <w:jc w:val="right"/>
            </w:pPr>
            <w:r>
              <w:rPr>
                <w:sz w:val="20"/>
              </w:rPr>
              <w:t xml:space="preserve">95,0% </w:t>
            </w:r>
          </w:p>
        </w:tc>
        <w:tc>
          <w:tcPr>
            <w:tcW w:w="948" w:type="dxa"/>
            <w:tcBorders>
              <w:top w:val="single" w:sz="4" w:space="0" w:color="000000"/>
              <w:left w:val="single" w:sz="4" w:space="0" w:color="000000"/>
              <w:bottom w:val="single" w:sz="4" w:space="0" w:color="000000"/>
              <w:right w:val="single" w:sz="4" w:space="0" w:color="000000"/>
            </w:tcBorders>
            <w:vAlign w:val="center"/>
          </w:tcPr>
          <w:p w14:paraId="0D4AE1E1" w14:textId="77777777" w:rsidR="00056C94" w:rsidRDefault="000074CE">
            <w:pPr>
              <w:spacing w:after="0" w:line="259" w:lineRule="auto"/>
              <w:ind w:left="0" w:right="51" w:firstLine="0"/>
              <w:jc w:val="right"/>
            </w:pPr>
            <w:r>
              <w:rPr>
                <w:sz w:val="20"/>
              </w:rPr>
              <w:t xml:space="preserve">95,8% </w:t>
            </w:r>
          </w:p>
        </w:tc>
        <w:tc>
          <w:tcPr>
            <w:tcW w:w="948" w:type="dxa"/>
            <w:tcBorders>
              <w:top w:val="single" w:sz="4" w:space="0" w:color="000000"/>
              <w:left w:val="single" w:sz="4" w:space="0" w:color="000000"/>
              <w:bottom w:val="single" w:sz="4" w:space="0" w:color="000000"/>
              <w:right w:val="single" w:sz="4" w:space="0" w:color="000000"/>
            </w:tcBorders>
            <w:vAlign w:val="center"/>
          </w:tcPr>
          <w:p w14:paraId="0CC83089" w14:textId="77777777" w:rsidR="00056C94" w:rsidRDefault="000074CE">
            <w:pPr>
              <w:spacing w:after="0" w:line="259" w:lineRule="auto"/>
              <w:ind w:left="0" w:right="51" w:firstLine="0"/>
              <w:jc w:val="right"/>
            </w:pPr>
            <w:r>
              <w:rPr>
                <w:sz w:val="20"/>
              </w:rPr>
              <w:t xml:space="preserve">95,8% </w:t>
            </w:r>
          </w:p>
        </w:tc>
        <w:tc>
          <w:tcPr>
            <w:tcW w:w="948" w:type="dxa"/>
            <w:tcBorders>
              <w:top w:val="single" w:sz="4" w:space="0" w:color="000000"/>
              <w:left w:val="single" w:sz="4" w:space="0" w:color="000000"/>
              <w:bottom w:val="single" w:sz="4" w:space="0" w:color="000000"/>
              <w:right w:val="nil"/>
            </w:tcBorders>
            <w:vAlign w:val="center"/>
          </w:tcPr>
          <w:p w14:paraId="76FAA94B" w14:textId="77777777" w:rsidR="00056C94" w:rsidRDefault="000074CE">
            <w:pPr>
              <w:spacing w:after="0" w:line="259" w:lineRule="auto"/>
              <w:ind w:left="0" w:right="51" w:firstLine="0"/>
              <w:jc w:val="right"/>
            </w:pPr>
            <w:r>
              <w:rPr>
                <w:sz w:val="20"/>
              </w:rPr>
              <w:t xml:space="preserve">95,4% </w:t>
            </w:r>
          </w:p>
        </w:tc>
      </w:tr>
      <w:tr w:rsidR="00056C94" w14:paraId="5F048E35" w14:textId="77777777">
        <w:trPr>
          <w:trHeight w:val="698"/>
        </w:trPr>
        <w:tc>
          <w:tcPr>
            <w:tcW w:w="1135" w:type="dxa"/>
            <w:tcBorders>
              <w:top w:val="single" w:sz="4" w:space="0" w:color="000000"/>
              <w:left w:val="nil"/>
              <w:bottom w:val="single" w:sz="4" w:space="0" w:color="000000"/>
              <w:right w:val="single" w:sz="4" w:space="0" w:color="000000"/>
            </w:tcBorders>
          </w:tcPr>
          <w:p w14:paraId="1CECC32F" w14:textId="77777777" w:rsidR="00056C94" w:rsidRDefault="000074CE">
            <w:pPr>
              <w:spacing w:after="0" w:line="259" w:lineRule="auto"/>
              <w:ind w:left="0" w:right="0" w:firstLine="0"/>
              <w:jc w:val="left"/>
            </w:pPr>
            <w:r>
              <w:rPr>
                <w:sz w:val="20"/>
              </w:rPr>
              <w:t xml:space="preserve">Tx. acerto </w:t>
            </w:r>
            <w:r>
              <w:rPr>
                <w:sz w:val="20"/>
              </w:rPr>
              <w:t>outsample</w:t>
            </w:r>
            <w:r>
              <w:rPr>
                <w:sz w:val="20"/>
              </w:rPr>
              <w:t xml:space="preserve"> 2016 </w:t>
            </w:r>
          </w:p>
        </w:tc>
        <w:tc>
          <w:tcPr>
            <w:tcW w:w="874" w:type="dxa"/>
            <w:tcBorders>
              <w:top w:val="single" w:sz="4" w:space="0" w:color="000000"/>
              <w:left w:val="single" w:sz="4" w:space="0" w:color="000000"/>
              <w:bottom w:val="single" w:sz="4" w:space="0" w:color="000000"/>
              <w:right w:val="single" w:sz="4" w:space="0" w:color="000000"/>
            </w:tcBorders>
            <w:vAlign w:val="center"/>
          </w:tcPr>
          <w:p w14:paraId="4208A68F" w14:textId="77777777" w:rsidR="00056C94" w:rsidRDefault="000074CE">
            <w:pPr>
              <w:spacing w:after="0" w:line="259" w:lineRule="auto"/>
              <w:ind w:left="0" w:right="53" w:firstLine="0"/>
              <w:jc w:val="right"/>
            </w:pPr>
            <w:r>
              <w:rPr>
                <w:sz w:val="20"/>
              </w:rPr>
              <w:t xml:space="preserve">98,1% </w:t>
            </w:r>
          </w:p>
        </w:tc>
        <w:tc>
          <w:tcPr>
            <w:tcW w:w="946" w:type="dxa"/>
            <w:tcBorders>
              <w:top w:val="single" w:sz="4" w:space="0" w:color="000000"/>
              <w:left w:val="single" w:sz="4" w:space="0" w:color="000000"/>
              <w:bottom w:val="single" w:sz="4" w:space="0" w:color="000000"/>
              <w:right w:val="single" w:sz="4" w:space="0" w:color="000000"/>
            </w:tcBorders>
            <w:vAlign w:val="center"/>
          </w:tcPr>
          <w:p w14:paraId="60EA9689" w14:textId="77777777" w:rsidR="00056C94" w:rsidRDefault="000074CE">
            <w:pPr>
              <w:spacing w:after="0" w:line="259" w:lineRule="auto"/>
              <w:ind w:left="0" w:right="50" w:firstLine="0"/>
              <w:jc w:val="right"/>
            </w:pPr>
            <w:r>
              <w:rPr>
                <w:sz w:val="20"/>
              </w:rPr>
              <w:t xml:space="preserve">98,1% </w:t>
            </w:r>
          </w:p>
        </w:tc>
        <w:tc>
          <w:tcPr>
            <w:tcW w:w="948" w:type="dxa"/>
            <w:tcBorders>
              <w:top w:val="single" w:sz="4" w:space="0" w:color="000000"/>
              <w:left w:val="single" w:sz="4" w:space="0" w:color="000000"/>
              <w:bottom w:val="single" w:sz="4" w:space="0" w:color="000000"/>
              <w:right w:val="single" w:sz="4" w:space="0" w:color="000000"/>
            </w:tcBorders>
            <w:vAlign w:val="center"/>
          </w:tcPr>
          <w:p w14:paraId="229DF6C3" w14:textId="77777777" w:rsidR="00056C94" w:rsidRDefault="000074CE">
            <w:pPr>
              <w:spacing w:after="0" w:line="259" w:lineRule="auto"/>
              <w:ind w:left="0" w:right="50" w:firstLine="0"/>
              <w:jc w:val="right"/>
            </w:pPr>
            <w:r>
              <w:rPr>
                <w:sz w:val="20"/>
              </w:rPr>
              <w:t xml:space="preserve">98,1% </w:t>
            </w:r>
          </w:p>
        </w:tc>
        <w:tc>
          <w:tcPr>
            <w:tcW w:w="948" w:type="dxa"/>
            <w:tcBorders>
              <w:top w:val="single" w:sz="4" w:space="0" w:color="000000"/>
              <w:left w:val="single" w:sz="4" w:space="0" w:color="000000"/>
              <w:bottom w:val="single" w:sz="4" w:space="0" w:color="000000"/>
              <w:right w:val="single" w:sz="4" w:space="0" w:color="000000"/>
            </w:tcBorders>
            <w:vAlign w:val="center"/>
          </w:tcPr>
          <w:p w14:paraId="21106D62" w14:textId="77777777" w:rsidR="00056C94" w:rsidRDefault="000074CE">
            <w:pPr>
              <w:spacing w:after="0" w:line="259" w:lineRule="auto"/>
              <w:ind w:left="0" w:right="50" w:firstLine="0"/>
              <w:jc w:val="right"/>
            </w:pPr>
            <w:r>
              <w:rPr>
                <w:sz w:val="20"/>
              </w:rPr>
              <w:t xml:space="preserve">98,1% </w:t>
            </w:r>
          </w:p>
        </w:tc>
        <w:tc>
          <w:tcPr>
            <w:tcW w:w="946" w:type="dxa"/>
            <w:tcBorders>
              <w:top w:val="single" w:sz="4" w:space="0" w:color="000000"/>
              <w:left w:val="single" w:sz="4" w:space="0" w:color="000000"/>
              <w:bottom w:val="single" w:sz="4" w:space="0" w:color="000000"/>
              <w:right w:val="single" w:sz="4" w:space="0" w:color="000000"/>
            </w:tcBorders>
            <w:vAlign w:val="center"/>
          </w:tcPr>
          <w:p w14:paraId="0E411A94" w14:textId="77777777" w:rsidR="00056C94" w:rsidRDefault="000074CE">
            <w:pPr>
              <w:spacing w:after="0" w:line="259" w:lineRule="auto"/>
              <w:ind w:left="0" w:right="47" w:firstLine="0"/>
              <w:jc w:val="right"/>
            </w:pPr>
            <w:r>
              <w:rPr>
                <w:sz w:val="20"/>
              </w:rPr>
              <w:t xml:space="preserve">98,1% </w:t>
            </w:r>
          </w:p>
        </w:tc>
        <w:tc>
          <w:tcPr>
            <w:tcW w:w="948" w:type="dxa"/>
            <w:tcBorders>
              <w:top w:val="single" w:sz="4" w:space="0" w:color="000000"/>
              <w:left w:val="single" w:sz="4" w:space="0" w:color="000000"/>
              <w:bottom w:val="single" w:sz="4" w:space="0" w:color="000000"/>
              <w:right w:val="single" w:sz="4" w:space="0" w:color="000000"/>
            </w:tcBorders>
            <w:vAlign w:val="center"/>
          </w:tcPr>
          <w:p w14:paraId="72A5484D" w14:textId="77777777" w:rsidR="00056C94" w:rsidRDefault="000074CE">
            <w:pPr>
              <w:spacing w:after="0" w:line="259" w:lineRule="auto"/>
              <w:ind w:left="0" w:right="51" w:firstLine="0"/>
              <w:jc w:val="right"/>
            </w:pPr>
            <w:r>
              <w:rPr>
                <w:sz w:val="20"/>
              </w:rPr>
              <w:t xml:space="preserve">98,1% </w:t>
            </w:r>
          </w:p>
        </w:tc>
        <w:tc>
          <w:tcPr>
            <w:tcW w:w="948" w:type="dxa"/>
            <w:tcBorders>
              <w:top w:val="single" w:sz="4" w:space="0" w:color="000000"/>
              <w:left w:val="single" w:sz="4" w:space="0" w:color="000000"/>
              <w:bottom w:val="single" w:sz="4" w:space="0" w:color="000000"/>
              <w:right w:val="single" w:sz="4" w:space="0" w:color="000000"/>
            </w:tcBorders>
            <w:vAlign w:val="center"/>
          </w:tcPr>
          <w:p w14:paraId="49D39614" w14:textId="77777777" w:rsidR="00056C94" w:rsidRDefault="000074CE">
            <w:pPr>
              <w:spacing w:after="0" w:line="259" w:lineRule="auto"/>
              <w:ind w:left="0" w:right="51" w:firstLine="0"/>
              <w:jc w:val="right"/>
            </w:pPr>
            <w:r>
              <w:rPr>
                <w:sz w:val="20"/>
              </w:rPr>
              <w:t xml:space="preserve">98,1% </w:t>
            </w:r>
          </w:p>
        </w:tc>
        <w:tc>
          <w:tcPr>
            <w:tcW w:w="948" w:type="dxa"/>
            <w:tcBorders>
              <w:top w:val="single" w:sz="4" w:space="0" w:color="000000"/>
              <w:left w:val="single" w:sz="4" w:space="0" w:color="000000"/>
              <w:bottom w:val="single" w:sz="4" w:space="0" w:color="000000"/>
              <w:right w:val="nil"/>
            </w:tcBorders>
            <w:vAlign w:val="center"/>
          </w:tcPr>
          <w:p w14:paraId="55314A84" w14:textId="77777777" w:rsidR="00056C94" w:rsidRDefault="000074CE">
            <w:pPr>
              <w:spacing w:after="0" w:line="259" w:lineRule="auto"/>
              <w:ind w:left="0" w:right="51" w:firstLine="0"/>
              <w:jc w:val="right"/>
            </w:pPr>
            <w:r>
              <w:rPr>
                <w:sz w:val="20"/>
              </w:rPr>
              <w:t xml:space="preserve">98,1% </w:t>
            </w:r>
          </w:p>
        </w:tc>
      </w:tr>
      <w:tr w:rsidR="00056C94" w14:paraId="40151E1B" w14:textId="77777777">
        <w:trPr>
          <w:trHeight w:val="701"/>
        </w:trPr>
        <w:tc>
          <w:tcPr>
            <w:tcW w:w="1135" w:type="dxa"/>
            <w:tcBorders>
              <w:top w:val="single" w:sz="4" w:space="0" w:color="000000"/>
              <w:left w:val="nil"/>
              <w:bottom w:val="single" w:sz="4" w:space="0" w:color="000000"/>
              <w:right w:val="single" w:sz="4" w:space="0" w:color="000000"/>
            </w:tcBorders>
          </w:tcPr>
          <w:p w14:paraId="4CD06271" w14:textId="77777777" w:rsidR="00056C94" w:rsidRDefault="000074CE">
            <w:pPr>
              <w:spacing w:after="0" w:line="259" w:lineRule="auto"/>
              <w:ind w:left="0" w:right="0" w:firstLine="0"/>
              <w:jc w:val="left"/>
            </w:pPr>
            <w:r>
              <w:rPr>
                <w:sz w:val="20"/>
              </w:rPr>
              <w:t xml:space="preserve">Tx. acerto </w:t>
            </w:r>
            <w:r>
              <w:rPr>
                <w:sz w:val="20"/>
              </w:rPr>
              <w:t>outsample</w:t>
            </w:r>
            <w:r>
              <w:rPr>
                <w:sz w:val="20"/>
              </w:rPr>
              <w:t xml:space="preserve"> 2017 </w:t>
            </w:r>
          </w:p>
        </w:tc>
        <w:tc>
          <w:tcPr>
            <w:tcW w:w="874" w:type="dxa"/>
            <w:tcBorders>
              <w:top w:val="single" w:sz="4" w:space="0" w:color="000000"/>
              <w:left w:val="single" w:sz="4" w:space="0" w:color="000000"/>
              <w:bottom w:val="single" w:sz="4" w:space="0" w:color="000000"/>
              <w:right w:val="single" w:sz="4" w:space="0" w:color="000000"/>
            </w:tcBorders>
            <w:vAlign w:val="center"/>
          </w:tcPr>
          <w:p w14:paraId="715D650F" w14:textId="77777777" w:rsidR="00056C94" w:rsidRDefault="000074CE">
            <w:pPr>
              <w:spacing w:after="0" w:line="259" w:lineRule="auto"/>
              <w:ind w:left="0" w:right="52" w:firstLine="0"/>
              <w:jc w:val="right"/>
            </w:pPr>
            <w:r>
              <w:rPr>
                <w:sz w:val="20"/>
              </w:rPr>
              <w:t xml:space="preserve">100% </w:t>
            </w:r>
          </w:p>
        </w:tc>
        <w:tc>
          <w:tcPr>
            <w:tcW w:w="946" w:type="dxa"/>
            <w:tcBorders>
              <w:top w:val="single" w:sz="4" w:space="0" w:color="000000"/>
              <w:left w:val="single" w:sz="4" w:space="0" w:color="000000"/>
              <w:bottom w:val="single" w:sz="4" w:space="0" w:color="000000"/>
              <w:right w:val="single" w:sz="4" w:space="0" w:color="000000"/>
            </w:tcBorders>
            <w:vAlign w:val="center"/>
          </w:tcPr>
          <w:p w14:paraId="26FAF2C0"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043F84CC" w14:textId="77777777" w:rsidR="00056C94" w:rsidRDefault="000074CE">
            <w:pPr>
              <w:spacing w:after="0" w:line="259" w:lineRule="auto"/>
              <w:ind w:left="0" w:right="49"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13D63FCF" w14:textId="77777777" w:rsidR="00056C94" w:rsidRDefault="000074CE">
            <w:pPr>
              <w:spacing w:after="0" w:line="259" w:lineRule="auto"/>
              <w:ind w:left="0" w:right="51" w:firstLine="0"/>
              <w:jc w:val="right"/>
            </w:pPr>
            <w:r>
              <w:rPr>
                <w:sz w:val="20"/>
              </w:rPr>
              <w:t xml:space="preserve">100% </w:t>
            </w:r>
          </w:p>
        </w:tc>
        <w:tc>
          <w:tcPr>
            <w:tcW w:w="946" w:type="dxa"/>
            <w:tcBorders>
              <w:top w:val="single" w:sz="4" w:space="0" w:color="000000"/>
              <w:left w:val="single" w:sz="4" w:space="0" w:color="000000"/>
              <w:bottom w:val="single" w:sz="4" w:space="0" w:color="000000"/>
              <w:right w:val="single" w:sz="4" w:space="0" w:color="000000"/>
            </w:tcBorders>
            <w:vAlign w:val="center"/>
          </w:tcPr>
          <w:p w14:paraId="1D5A966F" w14:textId="77777777" w:rsidR="00056C94" w:rsidRDefault="000074CE">
            <w:pPr>
              <w:spacing w:after="0" w:line="259" w:lineRule="auto"/>
              <w:ind w:left="0" w:right="49"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3749D693"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26B98C5C"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nil"/>
            </w:tcBorders>
            <w:vAlign w:val="center"/>
          </w:tcPr>
          <w:p w14:paraId="374A7FC9" w14:textId="77777777" w:rsidR="00056C94" w:rsidRDefault="000074CE">
            <w:pPr>
              <w:spacing w:after="0" w:line="259" w:lineRule="auto"/>
              <w:ind w:left="0" w:right="50" w:firstLine="0"/>
              <w:jc w:val="right"/>
            </w:pPr>
            <w:r>
              <w:rPr>
                <w:sz w:val="20"/>
              </w:rPr>
              <w:t xml:space="preserve">100% </w:t>
            </w:r>
          </w:p>
        </w:tc>
      </w:tr>
      <w:tr w:rsidR="00056C94" w14:paraId="18AE4A76" w14:textId="77777777">
        <w:trPr>
          <w:trHeight w:val="701"/>
        </w:trPr>
        <w:tc>
          <w:tcPr>
            <w:tcW w:w="1135" w:type="dxa"/>
            <w:tcBorders>
              <w:top w:val="single" w:sz="4" w:space="0" w:color="000000"/>
              <w:left w:val="nil"/>
              <w:bottom w:val="single" w:sz="4" w:space="0" w:color="000000"/>
              <w:right w:val="single" w:sz="4" w:space="0" w:color="000000"/>
            </w:tcBorders>
          </w:tcPr>
          <w:p w14:paraId="0530D4B8" w14:textId="77777777" w:rsidR="00056C94" w:rsidRDefault="000074CE">
            <w:pPr>
              <w:spacing w:after="0" w:line="259" w:lineRule="auto"/>
              <w:ind w:left="0" w:right="0" w:firstLine="0"/>
              <w:jc w:val="left"/>
            </w:pPr>
            <w:r>
              <w:rPr>
                <w:sz w:val="20"/>
              </w:rPr>
              <w:t xml:space="preserve">Tx. acerto </w:t>
            </w:r>
            <w:r>
              <w:rPr>
                <w:sz w:val="20"/>
              </w:rPr>
              <w:t>outsample</w:t>
            </w:r>
            <w:r>
              <w:rPr>
                <w:sz w:val="20"/>
              </w:rPr>
              <w:t xml:space="preserve"> 2018 </w:t>
            </w:r>
          </w:p>
        </w:tc>
        <w:tc>
          <w:tcPr>
            <w:tcW w:w="874" w:type="dxa"/>
            <w:tcBorders>
              <w:top w:val="single" w:sz="4" w:space="0" w:color="000000"/>
              <w:left w:val="single" w:sz="4" w:space="0" w:color="000000"/>
              <w:bottom w:val="single" w:sz="4" w:space="0" w:color="000000"/>
              <w:right w:val="single" w:sz="4" w:space="0" w:color="000000"/>
            </w:tcBorders>
            <w:vAlign w:val="center"/>
          </w:tcPr>
          <w:p w14:paraId="3D5D4154" w14:textId="77777777" w:rsidR="00056C94" w:rsidRDefault="000074CE">
            <w:pPr>
              <w:spacing w:after="0" w:line="259" w:lineRule="auto"/>
              <w:ind w:left="0" w:right="52" w:firstLine="0"/>
              <w:jc w:val="right"/>
            </w:pPr>
            <w:r>
              <w:rPr>
                <w:sz w:val="20"/>
              </w:rPr>
              <w:t xml:space="preserve">100% </w:t>
            </w:r>
          </w:p>
        </w:tc>
        <w:tc>
          <w:tcPr>
            <w:tcW w:w="946" w:type="dxa"/>
            <w:tcBorders>
              <w:top w:val="single" w:sz="4" w:space="0" w:color="000000"/>
              <w:left w:val="single" w:sz="4" w:space="0" w:color="000000"/>
              <w:bottom w:val="single" w:sz="4" w:space="0" w:color="000000"/>
              <w:right w:val="single" w:sz="4" w:space="0" w:color="000000"/>
            </w:tcBorders>
            <w:vAlign w:val="center"/>
          </w:tcPr>
          <w:p w14:paraId="3DA00CFB"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401ECE61" w14:textId="77777777" w:rsidR="00056C94" w:rsidRDefault="000074CE">
            <w:pPr>
              <w:spacing w:after="0" w:line="259" w:lineRule="auto"/>
              <w:ind w:left="0" w:right="49"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78E026DE" w14:textId="77777777" w:rsidR="00056C94" w:rsidRDefault="000074CE">
            <w:pPr>
              <w:spacing w:after="0" w:line="259" w:lineRule="auto"/>
              <w:ind w:left="0" w:right="51" w:firstLine="0"/>
              <w:jc w:val="right"/>
            </w:pPr>
            <w:r>
              <w:rPr>
                <w:sz w:val="20"/>
              </w:rPr>
              <w:t xml:space="preserve">100% </w:t>
            </w:r>
          </w:p>
        </w:tc>
        <w:tc>
          <w:tcPr>
            <w:tcW w:w="946" w:type="dxa"/>
            <w:tcBorders>
              <w:top w:val="single" w:sz="4" w:space="0" w:color="000000"/>
              <w:left w:val="single" w:sz="4" w:space="0" w:color="000000"/>
              <w:bottom w:val="single" w:sz="4" w:space="0" w:color="000000"/>
              <w:right w:val="single" w:sz="4" w:space="0" w:color="000000"/>
            </w:tcBorders>
            <w:vAlign w:val="center"/>
          </w:tcPr>
          <w:p w14:paraId="4A40055D" w14:textId="77777777" w:rsidR="00056C94" w:rsidRDefault="000074CE">
            <w:pPr>
              <w:spacing w:after="0" w:line="259" w:lineRule="auto"/>
              <w:ind w:left="0" w:right="49"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151A9E39"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single" w:sz="4" w:space="0" w:color="000000"/>
            </w:tcBorders>
            <w:vAlign w:val="center"/>
          </w:tcPr>
          <w:p w14:paraId="3934B797" w14:textId="77777777" w:rsidR="00056C94" w:rsidRDefault="000074CE">
            <w:pPr>
              <w:spacing w:after="0" w:line="259" w:lineRule="auto"/>
              <w:ind w:left="0" w:right="50" w:firstLine="0"/>
              <w:jc w:val="right"/>
            </w:pPr>
            <w:r>
              <w:rPr>
                <w:sz w:val="20"/>
              </w:rPr>
              <w:t xml:space="preserve">100% </w:t>
            </w:r>
          </w:p>
        </w:tc>
        <w:tc>
          <w:tcPr>
            <w:tcW w:w="948" w:type="dxa"/>
            <w:tcBorders>
              <w:top w:val="single" w:sz="4" w:space="0" w:color="000000"/>
              <w:left w:val="single" w:sz="4" w:space="0" w:color="000000"/>
              <w:bottom w:val="single" w:sz="4" w:space="0" w:color="000000"/>
              <w:right w:val="nil"/>
            </w:tcBorders>
            <w:vAlign w:val="center"/>
          </w:tcPr>
          <w:p w14:paraId="3673EF40" w14:textId="77777777" w:rsidR="00056C94" w:rsidRDefault="000074CE">
            <w:pPr>
              <w:spacing w:after="0" w:line="259" w:lineRule="auto"/>
              <w:ind w:left="0" w:right="50" w:firstLine="0"/>
              <w:jc w:val="right"/>
            </w:pPr>
            <w:r>
              <w:rPr>
                <w:sz w:val="20"/>
              </w:rPr>
              <w:t xml:space="preserve">100% </w:t>
            </w:r>
          </w:p>
        </w:tc>
      </w:tr>
      <w:tr w:rsidR="00056C94" w14:paraId="49739ACB" w14:textId="77777777">
        <w:trPr>
          <w:trHeight w:val="240"/>
        </w:trPr>
        <w:tc>
          <w:tcPr>
            <w:tcW w:w="1135" w:type="dxa"/>
            <w:tcBorders>
              <w:top w:val="single" w:sz="4" w:space="0" w:color="000000"/>
              <w:left w:val="nil"/>
              <w:bottom w:val="single" w:sz="4" w:space="0" w:color="000000"/>
              <w:right w:val="single" w:sz="4" w:space="0" w:color="000000"/>
            </w:tcBorders>
          </w:tcPr>
          <w:p w14:paraId="716B4D08" w14:textId="77777777" w:rsidR="00056C94" w:rsidRDefault="000074CE">
            <w:pPr>
              <w:spacing w:after="0" w:line="259" w:lineRule="auto"/>
              <w:ind w:left="0" w:right="0" w:firstLine="0"/>
              <w:jc w:val="left"/>
            </w:pPr>
            <w:r>
              <w:rPr>
                <w:sz w:val="20"/>
              </w:rPr>
              <w:t xml:space="preserve">AIC </w:t>
            </w:r>
          </w:p>
        </w:tc>
        <w:tc>
          <w:tcPr>
            <w:tcW w:w="874" w:type="dxa"/>
            <w:tcBorders>
              <w:top w:val="single" w:sz="4" w:space="0" w:color="000000"/>
              <w:left w:val="single" w:sz="4" w:space="0" w:color="000000"/>
              <w:bottom w:val="single" w:sz="4" w:space="0" w:color="000000"/>
              <w:right w:val="single" w:sz="4" w:space="0" w:color="000000"/>
            </w:tcBorders>
          </w:tcPr>
          <w:p w14:paraId="3C7726A4" w14:textId="77777777" w:rsidR="00056C94" w:rsidRDefault="000074CE">
            <w:pPr>
              <w:spacing w:after="0" w:line="259" w:lineRule="auto"/>
              <w:ind w:left="0" w:right="54" w:firstLine="0"/>
              <w:jc w:val="right"/>
            </w:pPr>
            <w:r>
              <w:rPr>
                <w:sz w:val="20"/>
              </w:rPr>
              <w:t xml:space="preserve">57,27 </w:t>
            </w:r>
          </w:p>
        </w:tc>
        <w:tc>
          <w:tcPr>
            <w:tcW w:w="946" w:type="dxa"/>
            <w:tcBorders>
              <w:top w:val="single" w:sz="4" w:space="0" w:color="000000"/>
              <w:left w:val="single" w:sz="4" w:space="0" w:color="000000"/>
              <w:bottom w:val="single" w:sz="4" w:space="0" w:color="000000"/>
              <w:right w:val="single" w:sz="4" w:space="0" w:color="000000"/>
            </w:tcBorders>
          </w:tcPr>
          <w:p w14:paraId="42122949" w14:textId="77777777" w:rsidR="00056C94" w:rsidRDefault="000074CE">
            <w:pPr>
              <w:spacing w:after="0" w:line="259" w:lineRule="auto"/>
              <w:ind w:left="0" w:right="52" w:firstLine="0"/>
              <w:jc w:val="right"/>
            </w:pPr>
            <w:r>
              <w:rPr>
                <w:sz w:val="20"/>
              </w:rPr>
              <w:t xml:space="preserve">61,24 </w:t>
            </w:r>
          </w:p>
        </w:tc>
        <w:tc>
          <w:tcPr>
            <w:tcW w:w="948" w:type="dxa"/>
            <w:tcBorders>
              <w:top w:val="single" w:sz="4" w:space="0" w:color="000000"/>
              <w:left w:val="single" w:sz="4" w:space="0" w:color="000000"/>
              <w:bottom w:val="single" w:sz="4" w:space="0" w:color="000000"/>
              <w:right w:val="single" w:sz="4" w:space="0" w:color="000000"/>
            </w:tcBorders>
          </w:tcPr>
          <w:p w14:paraId="4DC6A8D7" w14:textId="77777777" w:rsidR="00056C94" w:rsidRDefault="000074CE">
            <w:pPr>
              <w:spacing w:after="0" w:line="259" w:lineRule="auto"/>
              <w:ind w:left="0" w:right="52" w:firstLine="0"/>
              <w:jc w:val="right"/>
            </w:pPr>
            <w:r>
              <w:rPr>
                <w:sz w:val="20"/>
              </w:rPr>
              <w:t xml:space="preserve">61,55 </w:t>
            </w:r>
          </w:p>
        </w:tc>
        <w:tc>
          <w:tcPr>
            <w:tcW w:w="948" w:type="dxa"/>
            <w:tcBorders>
              <w:top w:val="single" w:sz="4" w:space="0" w:color="000000"/>
              <w:left w:val="single" w:sz="4" w:space="0" w:color="000000"/>
              <w:bottom w:val="single" w:sz="4" w:space="0" w:color="000000"/>
              <w:right w:val="single" w:sz="4" w:space="0" w:color="000000"/>
            </w:tcBorders>
          </w:tcPr>
          <w:p w14:paraId="59481958" w14:textId="77777777" w:rsidR="00056C94" w:rsidRDefault="000074CE">
            <w:pPr>
              <w:spacing w:after="0" w:line="259" w:lineRule="auto"/>
              <w:ind w:left="0" w:right="52" w:firstLine="0"/>
              <w:jc w:val="right"/>
            </w:pPr>
            <w:r>
              <w:rPr>
                <w:sz w:val="20"/>
              </w:rPr>
              <w:t xml:space="preserve">62,27 </w:t>
            </w:r>
          </w:p>
        </w:tc>
        <w:tc>
          <w:tcPr>
            <w:tcW w:w="946" w:type="dxa"/>
            <w:tcBorders>
              <w:top w:val="single" w:sz="4" w:space="0" w:color="000000"/>
              <w:left w:val="single" w:sz="4" w:space="0" w:color="000000"/>
              <w:bottom w:val="single" w:sz="4" w:space="0" w:color="000000"/>
              <w:right w:val="single" w:sz="4" w:space="0" w:color="000000"/>
            </w:tcBorders>
          </w:tcPr>
          <w:p w14:paraId="3E012B9F" w14:textId="77777777" w:rsidR="00056C94" w:rsidRDefault="000074CE">
            <w:pPr>
              <w:spacing w:after="0" w:line="259" w:lineRule="auto"/>
              <w:ind w:left="0" w:right="50" w:firstLine="0"/>
              <w:jc w:val="right"/>
            </w:pPr>
            <w:r>
              <w:rPr>
                <w:sz w:val="20"/>
              </w:rPr>
              <w:t xml:space="preserve">62,61 </w:t>
            </w:r>
          </w:p>
        </w:tc>
        <w:tc>
          <w:tcPr>
            <w:tcW w:w="948" w:type="dxa"/>
            <w:tcBorders>
              <w:top w:val="single" w:sz="4" w:space="0" w:color="000000"/>
              <w:left w:val="single" w:sz="4" w:space="0" w:color="000000"/>
              <w:bottom w:val="single" w:sz="4" w:space="0" w:color="000000"/>
              <w:right w:val="single" w:sz="4" w:space="0" w:color="000000"/>
            </w:tcBorders>
          </w:tcPr>
          <w:p w14:paraId="4DF346C1" w14:textId="77777777" w:rsidR="00056C94" w:rsidRDefault="000074CE">
            <w:pPr>
              <w:spacing w:after="0" w:line="259" w:lineRule="auto"/>
              <w:ind w:left="0" w:right="52" w:firstLine="0"/>
              <w:jc w:val="right"/>
            </w:pPr>
            <w:r>
              <w:rPr>
                <w:sz w:val="20"/>
              </w:rPr>
              <w:t xml:space="preserve">63,10 </w:t>
            </w:r>
          </w:p>
        </w:tc>
        <w:tc>
          <w:tcPr>
            <w:tcW w:w="948" w:type="dxa"/>
            <w:tcBorders>
              <w:top w:val="single" w:sz="4" w:space="0" w:color="000000"/>
              <w:left w:val="single" w:sz="4" w:space="0" w:color="000000"/>
              <w:bottom w:val="single" w:sz="4" w:space="0" w:color="000000"/>
              <w:right w:val="single" w:sz="4" w:space="0" w:color="000000"/>
            </w:tcBorders>
          </w:tcPr>
          <w:p w14:paraId="08EE4BB5" w14:textId="77777777" w:rsidR="00056C94" w:rsidRDefault="000074CE">
            <w:pPr>
              <w:spacing w:after="0" w:line="259" w:lineRule="auto"/>
              <w:ind w:left="0" w:right="52" w:firstLine="0"/>
              <w:jc w:val="right"/>
            </w:pPr>
            <w:r>
              <w:rPr>
                <w:sz w:val="20"/>
              </w:rPr>
              <w:t xml:space="preserve">63,90 </w:t>
            </w:r>
          </w:p>
        </w:tc>
        <w:tc>
          <w:tcPr>
            <w:tcW w:w="948" w:type="dxa"/>
            <w:tcBorders>
              <w:top w:val="single" w:sz="4" w:space="0" w:color="000000"/>
              <w:left w:val="single" w:sz="4" w:space="0" w:color="000000"/>
              <w:bottom w:val="single" w:sz="4" w:space="0" w:color="000000"/>
              <w:right w:val="nil"/>
            </w:tcBorders>
          </w:tcPr>
          <w:p w14:paraId="38DB2051" w14:textId="77777777" w:rsidR="00056C94" w:rsidRDefault="000074CE">
            <w:pPr>
              <w:spacing w:after="0" w:line="259" w:lineRule="auto"/>
              <w:ind w:left="0" w:right="52" w:firstLine="0"/>
              <w:jc w:val="right"/>
            </w:pPr>
            <w:r>
              <w:rPr>
                <w:sz w:val="20"/>
              </w:rPr>
              <w:t xml:space="preserve">64,98 </w:t>
            </w:r>
          </w:p>
        </w:tc>
      </w:tr>
      <w:tr w:rsidR="00056C94" w14:paraId="30B8B5E5" w14:textId="77777777">
        <w:trPr>
          <w:trHeight w:val="240"/>
        </w:trPr>
        <w:tc>
          <w:tcPr>
            <w:tcW w:w="1135" w:type="dxa"/>
            <w:tcBorders>
              <w:top w:val="single" w:sz="4" w:space="0" w:color="000000"/>
              <w:left w:val="nil"/>
              <w:bottom w:val="single" w:sz="4" w:space="0" w:color="000000"/>
              <w:right w:val="single" w:sz="4" w:space="0" w:color="000000"/>
            </w:tcBorders>
          </w:tcPr>
          <w:p w14:paraId="73062FA4" w14:textId="77777777" w:rsidR="00056C94" w:rsidRDefault="000074CE">
            <w:pPr>
              <w:spacing w:after="0" w:line="259" w:lineRule="auto"/>
              <w:ind w:left="0" w:right="0" w:firstLine="0"/>
              <w:jc w:val="left"/>
            </w:pPr>
            <w:r>
              <w:rPr>
                <w:sz w:val="20"/>
              </w:rPr>
              <w:t xml:space="preserve">AUC </w:t>
            </w:r>
          </w:p>
        </w:tc>
        <w:tc>
          <w:tcPr>
            <w:tcW w:w="874" w:type="dxa"/>
            <w:tcBorders>
              <w:top w:val="single" w:sz="4" w:space="0" w:color="000000"/>
              <w:left w:val="single" w:sz="4" w:space="0" w:color="000000"/>
              <w:bottom w:val="single" w:sz="4" w:space="0" w:color="000000"/>
              <w:right w:val="single" w:sz="4" w:space="0" w:color="000000"/>
            </w:tcBorders>
          </w:tcPr>
          <w:p w14:paraId="4F5E94DF" w14:textId="77777777" w:rsidR="00056C94" w:rsidRDefault="000074CE">
            <w:pPr>
              <w:spacing w:after="0" w:line="259" w:lineRule="auto"/>
              <w:ind w:left="0" w:right="54" w:firstLine="0"/>
              <w:jc w:val="right"/>
            </w:pPr>
            <w:r>
              <w:rPr>
                <w:sz w:val="20"/>
              </w:rPr>
              <w:t xml:space="preserve">0,983 </w:t>
            </w:r>
          </w:p>
        </w:tc>
        <w:tc>
          <w:tcPr>
            <w:tcW w:w="946" w:type="dxa"/>
            <w:tcBorders>
              <w:top w:val="single" w:sz="4" w:space="0" w:color="000000"/>
              <w:left w:val="single" w:sz="4" w:space="0" w:color="000000"/>
              <w:bottom w:val="single" w:sz="4" w:space="0" w:color="000000"/>
              <w:right w:val="single" w:sz="4" w:space="0" w:color="000000"/>
            </w:tcBorders>
          </w:tcPr>
          <w:p w14:paraId="7A82173C" w14:textId="77777777" w:rsidR="00056C94" w:rsidRDefault="000074CE">
            <w:pPr>
              <w:spacing w:after="0" w:line="259" w:lineRule="auto"/>
              <w:ind w:left="0" w:right="52" w:firstLine="0"/>
              <w:jc w:val="right"/>
            </w:pPr>
            <w:r>
              <w:rPr>
                <w:sz w:val="20"/>
              </w:rPr>
              <w:t xml:space="preserve">0,978 </w:t>
            </w:r>
          </w:p>
        </w:tc>
        <w:tc>
          <w:tcPr>
            <w:tcW w:w="948" w:type="dxa"/>
            <w:tcBorders>
              <w:top w:val="single" w:sz="4" w:space="0" w:color="000000"/>
              <w:left w:val="single" w:sz="4" w:space="0" w:color="000000"/>
              <w:bottom w:val="single" w:sz="4" w:space="0" w:color="000000"/>
              <w:right w:val="single" w:sz="4" w:space="0" w:color="000000"/>
            </w:tcBorders>
          </w:tcPr>
          <w:p w14:paraId="6BC24C09" w14:textId="77777777" w:rsidR="00056C94" w:rsidRDefault="000074CE">
            <w:pPr>
              <w:spacing w:after="0" w:line="259" w:lineRule="auto"/>
              <w:ind w:left="0" w:right="52" w:firstLine="0"/>
              <w:jc w:val="right"/>
            </w:pPr>
            <w:r>
              <w:rPr>
                <w:sz w:val="20"/>
              </w:rPr>
              <w:t xml:space="preserve">0,982 </w:t>
            </w:r>
          </w:p>
        </w:tc>
        <w:tc>
          <w:tcPr>
            <w:tcW w:w="948" w:type="dxa"/>
            <w:tcBorders>
              <w:top w:val="single" w:sz="4" w:space="0" w:color="000000"/>
              <w:left w:val="single" w:sz="4" w:space="0" w:color="000000"/>
              <w:bottom w:val="single" w:sz="4" w:space="0" w:color="000000"/>
              <w:right w:val="single" w:sz="4" w:space="0" w:color="000000"/>
            </w:tcBorders>
          </w:tcPr>
          <w:p w14:paraId="17EBDD0C" w14:textId="77777777" w:rsidR="00056C94" w:rsidRDefault="000074CE">
            <w:pPr>
              <w:spacing w:after="0" w:line="259" w:lineRule="auto"/>
              <w:ind w:left="0" w:right="52" w:firstLine="0"/>
              <w:jc w:val="right"/>
            </w:pPr>
            <w:r>
              <w:rPr>
                <w:sz w:val="20"/>
              </w:rPr>
              <w:t xml:space="preserve">0,984 </w:t>
            </w:r>
          </w:p>
        </w:tc>
        <w:tc>
          <w:tcPr>
            <w:tcW w:w="946" w:type="dxa"/>
            <w:tcBorders>
              <w:top w:val="single" w:sz="4" w:space="0" w:color="000000"/>
              <w:left w:val="single" w:sz="4" w:space="0" w:color="000000"/>
              <w:bottom w:val="single" w:sz="4" w:space="0" w:color="000000"/>
              <w:right w:val="single" w:sz="4" w:space="0" w:color="000000"/>
            </w:tcBorders>
          </w:tcPr>
          <w:p w14:paraId="4E8BDEDD" w14:textId="77777777" w:rsidR="00056C94" w:rsidRDefault="000074CE">
            <w:pPr>
              <w:spacing w:after="0" w:line="259" w:lineRule="auto"/>
              <w:ind w:left="0" w:right="50" w:firstLine="0"/>
              <w:jc w:val="right"/>
            </w:pPr>
            <w:r>
              <w:rPr>
                <w:sz w:val="20"/>
              </w:rPr>
              <w:t xml:space="preserve">0,982 </w:t>
            </w:r>
          </w:p>
        </w:tc>
        <w:tc>
          <w:tcPr>
            <w:tcW w:w="948" w:type="dxa"/>
            <w:tcBorders>
              <w:top w:val="single" w:sz="4" w:space="0" w:color="000000"/>
              <w:left w:val="single" w:sz="4" w:space="0" w:color="000000"/>
              <w:bottom w:val="single" w:sz="4" w:space="0" w:color="000000"/>
              <w:right w:val="single" w:sz="4" w:space="0" w:color="000000"/>
            </w:tcBorders>
          </w:tcPr>
          <w:p w14:paraId="66F1A564" w14:textId="77777777" w:rsidR="00056C94" w:rsidRDefault="000074CE">
            <w:pPr>
              <w:spacing w:after="0" w:line="259" w:lineRule="auto"/>
              <w:ind w:left="0" w:right="52" w:firstLine="0"/>
              <w:jc w:val="right"/>
            </w:pPr>
            <w:r>
              <w:rPr>
                <w:sz w:val="20"/>
              </w:rPr>
              <w:t xml:space="preserve">0,984 </w:t>
            </w:r>
          </w:p>
        </w:tc>
        <w:tc>
          <w:tcPr>
            <w:tcW w:w="948" w:type="dxa"/>
            <w:tcBorders>
              <w:top w:val="single" w:sz="4" w:space="0" w:color="000000"/>
              <w:left w:val="single" w:sz="4" w:space="0" w:color="000000"/>
              <w:bottom w:val="single" w:sz="4" w:space="0" w:color="000000"/>
              <w:right w:val="single" w:sz="4" w:space="0" w:color="000000"/>
            </w:tcBorders>
          </w:tcPr>
          <w:p w14:paraId="5F62D6C0" w14:textId="77777777" w:rsidR="00056C94" w:rsidRDefault="000074CE">
            <w:pPr>
              <w:spacing w:after="0" w:line="259" w:lineRule="auto"/>
              <w:ind w:left="0" w:right="52" w:firstLine="0"/>
              <w:jc w:val="right"/>
            </w:pPr>
            <w:r>
              <w:rPr>
                <w:sz w:val="20"/>
              </w:rPr>
              <w:t xml:space="preserve">0,962 </w:t>
            </w:r>
          </w:p>
        </w:tc>
        <w:tc>
          <w:tcPr>
            <w:tcW w:w="948" w:type="dxa"/>
            <w:tcBorders>
              <w:top w:val="single" w:sz="4" w:space="0" w:color="000000"/>
              <w:left w:val="single" w:sz="4" w:space="0" w:color="000000"/>
              <w:bottom w:val="single" w:sz="4" w:space="0" w:color="000000"/>
              <w:right w:val="nil"/>
            </w:tcBorders>
          </w:tcPr>
          <w:p w14:paraId="6DD57364" w14:textId="77777777" w:rsidR="00056C94" w:rsidRDefault="000074CE">
            <w:pPr>
              <w:spacing w:after="0" w:line="259" w:lineRule="auto"/>
              <w:ind w:left="0" w:right="52" w:firstLine="0"/>
              <w:jc w:val="right"/>
            </w:pPr>
            <w:r>
              <w:rPr>
                <w:sz w:val="20"/>
              </w:rPr>
              <w:t xml:space="preserve">0,962 </w:t>
            </w:r>
          </w:p>
        </w:tc>
      </w:tr>
    </w:tbl>
    <w:p w14:paraId="3926E1B1" w14:textId="77777777" w:rsidR="00056C94" w:rsidRDefault="000074CE">
      <w:pPr>
        <w:spacing w:after="15" w:line="259" w:lineRule="auto"/>
        <w:ind w:left="118" w:right="0"/>
        <w:jc w:val="left"/>
      </w:pPr>
      <w:r>
        <w:rPr>
          <w:sz w:val="20"/>
        </w:rPr>
        <w:t xml:space="preserve">(a) significativo a 5%, (b) significativo a 10%, AUC = </w:t>
      </w:r>
      <w:r>
        <w:rPr>
          <w:sz w:val="20"/>
        </w:rPr>
        <w:t>Area Under ROC Curve</w:t>
      </w:r>
      <w:r>
        <w:rPr>
          <w:sz w:val="20"/>
        </w:rPr>
        <w:t xml:space="preserve"> </w:t>
      </w:r>
    </w:p>
    <w:p w14:paraId="23AD126D" w14:textId="77777777" w:rsidR="00056C94" w:rsidRDefault="000074CE">
      <w:pPr>
        <w:spacing w:after="49" w:line="259" w:lineRule="auto"/>
        <w:ind w:left="-14" w:right="0" w:firstLine="0"/>
        <w:jc w:val="left"/>
      </w:pPr>
      <w:r>
        <w:rPr>
          <w:rFonts w:ascii="Calibri" w:eastAsia="Calibri" w:hAnsi="Calibri" w:cs="Calibri"/>
          <w:noProof/>
          <w:sz w:val="22"/>
        </w:rPr>
        <mc:AlternateContent>
          <mc:Choice Requires="wpg">
            <w:drawing>
              <wp:inline distT="0" distB="0" distL="0" distR="0" wp14:anchorId="1ECF9C1A" wp14:editId="1DA451F6">
                <wp:extent cx="5495545" cy="6096"/>
                <wp:effectExtent l="0" t="0" r="0" b="0"/>
                <wp:docPr id="46334" name="Group 46334"/>
                <wp:cNvGraphicFramePr/>
                <a:graphic xmlns:a="http://schemas.openxmlformats.org/drawingml/2006/main">
                  <a:graphicData uri="http://schemas.microsoft.com/office/word/2010/wordprocessingGroup">
                    <wpg:wgp>
                      <wpg:cNvGrpSpPr/>
                      <wpg:grpSpPr>
                        <a:xfrm>
                          <a:off x="0" y="0"/>
                          <a:ext cx="5495545" cy="6096"/>
                          <a:chOff x="0" y="0"/>
                          <a:chExt cx="5495545" cy="6096"/>
                        </a:xfrm>
                      </wpg:grpSpPr>
                      <wps:wsp>
                        <wps:cNvPr id="53007" name="Shape 53007"/>
                        <wps:cNvSpPr/>
                        <wps:spPr>
                          <a:xfrm>
                            <a:off x="0" y="0"/>
                            <a:ext cx="5495545" cy="9144"/>
                          </a:xfrm>
                          <a:custGeom>
                            <a:avLst/>
                            <a:gdLst/>
                            <a:ahLst/>
                            <a:cxnLst/>
                            <a:rect l="0" t="0" r="0" b="0"/>
                            <a:pathLst>
                              <a:path w="5495545" h="9144">
                                <a:moveTo>
                                  <a:pt x="0" y="0"/>
                                </a:moveTo>
                                <a:lnTo>
                                  <a:pt x="5495545" y="0"/>
                                </a:lnTo>
                                <a:lnTo>
                                  <a:pt x="549554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34" style="width:432.72pt;height:0.480011pt;mso-position-horizontal-relative:char;mso-position-vertical-relative:line" coordsize="54955,60">
                <v:shape id="Shape 53008" style="position:absolute;width:54955;height:91;left:0;top:0;" coordsize="5495545,9144" path="m0,0l5495545,0l5495545,9144l0,9144l0,0">
                  <v:stroke weight="0pt" endcap="flat" joinstyle="miter" miterlimit="10" on="false" color="#000000" opacity="0"/>
                  <v:fill on="true" color="#000000"/>
                </v:shape>
              </v:group>
            </w:pict>
          </mc:Fallback>
        </mc:AlternateContent>
      </w:r>
    </w:p>
    <w:p w14:paraId="41A8B23E"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7FCADBC5" w14:textId="77777777" w:rsidR="00056C94" w:rsidRDefault="000074CE">
      <w:pPr>
        <w:spacing w:after="0" w:line="259" w:lineRule="auto"/>
        <w:ind w:left="852" w:right="0" w:firstLine="0"/>
        <w:jc w:val="left"/>
      </w:pPr>
      <w:r>
        <w:t xml:space="preserve"> </w:t>
      </w:r>
    </w:p>
    <w:p w14:paraId="245E204F" w14:textId="77777777" w:rsidR="00056C94" w:rsidRDefault="000074CE">
      <w:pPr>
        <w:ind w:left="-15" w:right="504" w:firstLine="852"/>
      </w:pPr>
      <w:r>
        <w:t xml:space="preserve">Ao invés de escolher o melhor modelo e tomar decisões com base apenas em um modelo, pode-se considerar o </w:t>
      </w:r>
      <w:r>
        <w:t>ensemble</w:t>
      </w:r>
      <w:r>
        <w:t xml:space="preserve"> de 8 modelos, uma abordagem capaz de aproveitar a complementaridade entre os modelos, evitando as deficiências de cada modelo em particular. Neste sentido, pode-se adotar um esquema de júri (PAGE, 2018), </w:t>
      </w:r>
      <w:r>
        <w:t>i.e.</w:t>
      </w:r>
      <w:r>
        <w:t xml:space="preserve">, cada modelo atua como um jurado que classifica a distribuidora entre solvente ou insolvente, as respostas dos jurados são somadas e ao final cada distribuidora é classificada na categoria em que recebeu mais votos. </w:t>
      </w:r>
    </w:p>
    <w:p w14:paraId="4A0A4766" w14:textId="77777777" w:rsidR="00056C94" w:rsidRDefault="000074CE">
      <w:pPr>
        <w:spacing w:after="0" w:line="259" w:lineRule="auto"/>
        <w:ind w:left="852" w:right="0" w:firstLine="0"/>
        <w:jc w:val="left"/>
      </w:pPr>
      <w:r>
        <w:t xml:space="preserve"> </w:t>
      </w:r>
    </w:p>
    <w:p w14:paraId="0761DF96" w14:textId="77777777" w:rsidR="00056C94" w:rsidRDefault="000074CE">
      <w:pPr>
        <w:spacing w:after="10" w:line="249" w:lineRule="auto"/>
        <w:ind w:left="-5" w:right="0"/>
        <w:jc w:val="left"/>
      </w:pPr>
      <w:r>
        <w:t xml:space="preserve">Figura 3 - Resultados para o período 2011-2015 </w:t>
      </w:r>
    </w:p>
    <w:p w14:paraId="50CB3490" w14:textId="77777777" w:rsidR="00056C94" w:rsidRDefault="000074CE">
      <w:pPr>
        <w:spacing w:after="49" w:line="259" w:lineRule="auto"/>
        <w:ind w:left="0" w:right="0" w:firstLine="0"/>
        <w:jc w:val="left"/>
      </w:pPr>
      <w:r>
        <w:rPr>
          <w:rFonts w:ascii="Calibri" w:eastAsia="Calibri" w:hAnsi="Calibri" w:cs="Calibri"/>
          <w:noProof/>
          <w:sz w:val="22"/>
        </w:rPr>
        <mc:AlternateContent>
          <mc:Choice Requires="wpg">
            <w:drawing>
              <wp:inline distT="0" distB="0" distL="0" distR="0" wp14:anchorId="43E90CE7" wp14:editId="5EA0DF25">
                <wp:extent cx="5760720" cy="1938528"/>
                <wp:effectExtent l="0" t="0" r="0" b="0"/>
                <wp:docPr id="46335" name="Group 46335"/>
                <wp:cNvGraphicFramePr/>
                <a:graphic xmlns:a="http://schemas.openxmlformats.org/drawingml/2006/main">
                  <a:graphicData uri="http://schemas.microsoft.com/office/word/2010/wordprocessingGroup">
                    <wpg:wgp>
                      <wpg:cNvGrpSpPr/>
                      <wpg:grpSpPr>
                        <a:xfrm>
                          <a:off x="0" y="0"/>
                          <a:ext cx="5760720" cy="1938528"/>
                          <a:chOff x="0" y="0"/>
                          <a:chExt cx="5760720" cy="1938528"/>
                        </a:xfrm>
                      </wpg:grpSpPr>
                      <wps:wsp>
                        <wps:cNvPr id="2988" name="Rectangle 2988"/>
                        <wps:cNvSpPr/>
                        <wps:spPr>
                          <a:xfrm>
                            <a:off x="2764536" y="1596828"/>
                            <a:ext cx="42060" cy="150332"/>
                          </a:xfrm>
                          <a:prstGeom prst="rect">
                            <a:avLst/>
                          </a:prstGeom>
                          <a:ln>
                            <a:noFill/>
                          </a:ln>
                        </wps:spPr>
                        <wps:txbx>
                          <w:txbxContent>
                            <w:p w14:paraId="01A4F88C"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989" name="Rectangle 2989"/>
                        <wps:cNvSpPr/>
                        <wps:spPr>
                          <a:xfrm>
                            <a:off x="5640323" y="1624261"/>
                            <a:ext cx="42060" cy="150332"/>
                          </a:xfrm>
                          <a:prstGeom prst="rect">
                            <a:avLst/>
                          </a:prstGeom>
                          <a:ln>
                            <a:noFill/>
                          </a:ln>
                        </wps:spPr>
                        <wps:txbx>
                          <w:txbxContent>
                            <w:p w14:paraId="1247743F"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53009" name="Shape 53009"/>
                        <wps:cNvSpPr/>
                        <wps:spPr>
                          <a:xfrm>
                            <a:off x="0" y="0"/>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10" name="Shape 53010"/>
                        <wps:cNvSpPr/>
                        <wps:spPr>
                          <a:xfrm>
                            <a:off x="0" y="6097"/>
                            <a:ext cx="9144" cy="1703832"/>
                          </a:xfrm>
                          <a:custGeom>
                            <a:avLst/>
                            <a:gdLst/>
                            <a:ahLst/>
                            <a:cxnLst/>
                            <a:rect l="0" t="0" r="0" b="0"/>
                            <a:pathLst>
                              <a:path w="9144" h="1703832">
                                <a:moveTo>
                                  <a:pt x="0" y="0"/>
                                </a:moveTo>
                                <a:lnTo>
                                  <a:pt x="9144" y="0"/>
                                </a:lnTo>
                                <a:lnTo>
                                  <a:pt x="9144" y="1703832"/>
                                </a:lnTo>
                                <a:lnTo>
                                  <a:pt x="0" y="1703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11" name="Shape 53011"/>
                        <wps:cNvSpPr/>
                        <wps:spPr>
                          <a:xfrm>
                            <a:off x="57546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12" name="Shape 53012"/>
                        <wps:cNvSpPr/>
                        <wps:spPr>
                          <a:xfrm>
                            <a:off x="5754623" y="6097"/>
                            <a:ext cx="9144" cy="1703832"/>
                          </a:xfrm>
                          <a:custGeom>
                            <a:avLst/>
                            <a:gdLst/>
                            <a:ahLst/>
                            <a:cxnLst/>
                            <a:rect l="0" t="0" r="0" b="0"/>
                            <a:pathLst>
                              <a:path w="9144" h="1703832">
                                <a:moveTo>
                                  <a:pt x="0" y="0"/>
                                </a:moveTo>
                                <a:lnTo>
                                  <a:pt x="9144" y="0"/>
                                </a:lnTo>
                                <a:lnTo>
                                  <a:pt x="9144" y="1703832"/>
                                </a:lnTo>
                                <a:lnTo>
                                  <a:pt x="0" y="1703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45" name="Rectangle 41345"/>
                        <wps:cNvSpPr/>
                        <wps:spPr>
                          <a:xfrm>
                            <a:off x="472440" y="1741092"/>
                            <a:ext cx="56024" cy="153044"/>
                          </a:xfrm>
                          <a:prstGeom prst="rect">
                            <a:avLst/>
                          </a:prstGeom>
                          <a:ln>
                            <a:noFill/>
                          </a:ln>
                        </wps:spPr>
                        <wps:txbx>
                          <w:txbxContent>
                            <w:p w14:paraId="66288C41"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41348" name="Rectangle 41348"/>
                        <wps:cNvSpPr/>
                        <wps:spPr>
                          <a:xfrm>
                            <a:off x="515449" y="1741092"/>
                            <a:ext cx="74531" cy="153044"/>
                          </a:xfrm>
                          <a:prstGeom prst="rect">
                            <a:avLst/>
                          </a:prstGeom>
                          <a:ln>
                            <a:noFill/>
                          </a:ln>
                        </wps:spPr>
                        <wps:txbx>
                          <w:txbxContent>
                            <w:p w14:paraId="6B5E3C37" w14:textId="77777777" w:rsidR="00056C94" w:rsidRDefault="000074CE">
                              <w:pPr>
                                <w:spacing w:after="160" w:line="259" w:lineRule="auto"/>
                                <w:ind w:left="0" w:right="0" w:firstLine="0"/>
                                <w:jc w:val="left"/>
                              </w:pPr>
                              <w:r>
                                <w:rPr>
                                  <w:w w:val="99"/>
                                  <w:sz w:val="20"/>
                                </w:rPr>
                                <w:t>a</w:t>
                              </w:r>
                            </w:p>
                          </w:txbxContent>
                        </wps:txbx>
                        <wps:bodyPr horzOverflow="overflow" vert="horz" lIns="0" tIns="0" rIns="0" bIns="0" rtlCol="0">
                          <a:noAutofit/>
                        </wps:bodyPr>
                      </wps:wsp>
                      <wps:wsp>
                        <wps:cNvPr id="41346" name="Rectangle 41346"/>
                        <wps:cNvSpPr/>
                        <wps:spPr>
                          <a:xfrm>
                            <a:off x="571594" y="1741092"/>
                            <a:ext cx="56024" cy="153044"/>
                          </a:xfrm>
                          <a:prstGeom prst="rect">
                            <a:avLst/>
                          </a:prstGeom>
                          <a:ln>
                            <a:noFill/>
                          </a:ln>
                        </wps:spPr>
                        <wps:txbx>
                          <w:txbxContent>
                            <w:p w14:paraId="3C42BF15"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2995" name="Rectangle 2995"/>
                        <wps:cNvSpPr/>
                        <wps:spPr>
                          <a:xfrm>
                            <a:off x="612648" y="1736708"/>
                            <a:ext cx="46603" cy="158137"/>
                          </a:xfrm>
                          <a:prstGeom prst="rect">
                            <a:avLst/>
                          </a:prstGeom>
                          <a:ln>
                            <a:noFill/>
                          </a:ln>
                        </wps:spPr>
                        <wps:txbx>
                          <w:txbxContent>
                            <w:p w14:paraId="64A9F000"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5493" name="Rectangle 5493"/>
                        <wps:cNvSpPr/>
                        <wps:spPr>
                          <a:xfrm>
                            <a:off x="929640" y="1741092"/>
                            <a:ext cx="2007759" cy="153044"/>
                          </a:xfrm>
                          <a:prstGeom prst="rect">
                            <a:avLst/>
                          </a:prstGeom>
                          <a:ln>
                            <a:noFill/>
                          </a:ln>
                        </wps:spPr>
                        <wps:txbx>
                          <w:txbxContent>
                            <w:p w14:paraId="6B6B3812" w14:textId="77777777" w:rsidR="00056C94" w:rsidRDefault="000074CE">
                              <w:pPr>
                                <w:spacing w:after="160" w:line="259" w:lineRule="auto"/>
                                <w:ind w:left="0" w:right="0" w:firstLine="0"/>
                                <w:jc w:val="left"/>
                              </w:pPr>
                              <w:r>
                                <w:rPr>
                                  <w:w w:val="99"/>
                                  <w:sz w:val="20"/>
                                </w:rPr>
                                <w:t>Pesos de Akaike</w:t>
                              </w:r>
                              <w:r>
                                <w:rPr>
                                  <w:spacing w:val="1"/>
                                  <w:w w:val="99"/>
                                  <w:sz w:val="20"/>
                                </w:rPr>
                                <w:t xml:space="preserve"> </w:t>
                              </w:r>
                              <w:r>
                                <w:rPr>
                                  <w:w w:val="99"/>
                                  <w:sz w:val="20"/>
                                </w:rPr>
                                <w:t>acumulados</w:t>
                              </w:r>
                              <w:r>
                                <w:rPr>
                                  <w:spacing w:val="-2"/>
                                  <w:w w:val="99"/>
                                  <w:sz w:val="20"/>
                                </w:rPr>
                                <w:t xml:space="preserve"> </w:t>
                              </w:r>
                            </w:p>
                          </w:txbxContent>
                        </wps:txbx>
                        <wps:bodyPr horzOverflow="overflow" vert="horz" lIns="0" tIns="0" rIns="0" bIns="0" rtlCol="0">
                          <a:noAutofit/>
                        </wps:bodyPr>
                      </wps:wsp>
                      <wps:wsp>
                        <wps:cNvPr id="41350" name="Rectangle 41350"/>
                        <wps:cNvSpPr/>
                        <wps:spPr>
                          <a:xfrm>
                            <a:off x="3115991" y="1741092"/>
                            <a:ext cx="56025" cy="153044"/>
                          </a:xfrm>
                          <a:prstGeom prst="rect">
                            <a:avLst/>
                          </a:prstGeom>
                          <a:ln>
                            <a:noFill/>
                          </a:ln>
                        </wps:spPr>
                        <wps:txbx>
                          <w:txbxContent>
                            <w:p w14:paraId="0937EA93"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41353" name="Rectangle 41353"/>
                        <wps:cNvSpPr/>
                        <wps:spPr>
                          <a:xfrm>
                            <a:off x="3159000" y="1741092"/>
                            <a:ext cx="84120" cy="153044"/>
                          </a:xfrm>
                          <a:prstGeom prst="rect">
                            <a:avLst/>
                          </a:prstGeom>
                          <a:ln>
                            <a:noFill/>
                          </a:ln>
                        </wps:spPr>
                        <wps:txbx>
                          <w:txbxContent>
                            <w:p w14:paraId="37EE8279" w14:textId="77777777" w:rsidR="00056C94" w:rsidRDefault="000074CE">
                              <w:pPr>
                                <w:spacing w:after="160" w:line="259" w:lineRule="auto"/>
                                <w:ind w:left="0" w:right="0" w:firstLine="0"/>
                                <w:jc w:val="left"/>
                              </w:pPr>
                              <w:r>
                                <w:rPr>
                                  <w:sz w:val="20"/>
                                </w:rPr>
                                <w:t>b</w:t>
                              </w:r>
                            </w:p>
                          </w:txbxContent>
                        </wps:txbx>
                        <wps:bodyPr horzOverflow="overflow" vert="horz" lIns="0" tIns="0" rIns="0" bIns="0" rtlCol="0">
                          <a:noAutofit/>
                        </wps:bodyPr>
                      </wps:wsp>
                      <wps:wsp>
                        <wps:cNvPr id="41352" name="Rectangle 41352"/>
                        <wps:cNvSpPr/>
                        <wps:spPr>
                          <a:xfrm>
                            <a:off x="3223513" y="1741092"/>
                            <a:ext cx="56025" cy="153044"/>
                          </a:xfrm>
                          <a:prstGeom prst="rect">
                            <a:avLst/>
                          </a:prstGeom>
                          <a:ln>
                            <a:noFill/>
                          </a:ln>
                        </wps:spPr>
                        <wps:txbx>
                          <w:txbxContent>
                            <w:p w14:paraId="0BFE0F85"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2997" name="Rectangle 2997"/>
                        <wps:cNvSpPr/>
                        <wps:spPr>
                          <a:xfrm>
                            <a:off x="3264408" y="1736708"/>
                            <a:ext cx="46603" cy="158137"/>
                          </a:xfrm>
                          <a:prstGeom prst="rect">
                            <a:avLst/>
                          </a:prstGeom>
                          <a:ln>
                            <a:noFill/>
                          </a:ln>
                        </wps:spPr>
                        <wps:txbx>
                          <w:txbxContent>
                            <w:p w14:paraId="79EBA7C0"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2998" name="Rectangle 2998"/>
                        <wps:cNvSpPr/>
                        <wps:spPr>
                          <a:xfrm>
                            <a:off x="3573780" y="1741094"/>
                            <a:ext cx="2628826" cy="153043"/>
                          </a:xfrm>
                          <a:prstGeom prst="rect">
                            <a:avLst/>
                          </a:prstGeom>
                          <a:ln>
                            <a:noFill/>
                          </a:ln>
                        </wps:spPr>
                        <wps:txbx>
                          <w:txbxContent>
                            <w:p w14:paraId="7B5FE1A0" w14:textId="77777777" w:rsidR="00056C94" w:rsidRDefault="000074CE">
                              <w:pPr>
                                <w:spacing w:after="160" w:line="259" w:lineRule="auto"/>
                                <w:ind w:left="0" w:right="0" w:firstLine="0"/>
                                <w:jc w:val="left"/>
                              </w:pPr>
                              <w:r>
                                <w:rPr>
                                  <w:w w:val="99"/>
                                  <w:sz w:val="20"/>
                                </w:rPr>
                                <w:t>Importância</w:t>
                              </w:r>
                              <w:r>
                                <w:rPr>
                                  <w:spacing w:val="1"/>
                                  <w:w w:val="99"/>
                                  <w:sz w:val="20"/>
                                </w:rPr>
                                <w:t xml:space="preserve"> </w:t>
                              </w:r>
                              <w:r>
                                <w:rPr>
                                  <w:w w:val="99"/>
                                  <w:sz w:val="20"/>
                                </w:rPr>
                                <w:t>das variáveis explicativas</w:t>
                              </w:r>
                              <w:r>
                                <w:rPr>
                                  <w:spacing w:val="2"/>
                                  <w:w w:val="99"/>
                                  <w:sz w:val="20"/>
                                </w:rPr>
                                <w:t xml:space="preserve"> </w:t>
                              </w:r>
                            </w:p>
                          </w:txbxContent>
                        </wps:txbx>
                        <wps:bodyPr horzOverflow="overflow" vert="horz" lIns="0" tIns="0" rIns="0" bIns="0" rtlCol="0">
                          <a:noAutofit/>
                        </wps:bodyPr>
                      </wps:wsp>
                      <wps:wsp>
                        <wps:cNvPr id="53027" name="Shape 53027"/>
                        <wps:cNvSpPr/>
                        <wps:spPr>
                          <a:xfrm>
                            <a:off x="0" y="1709928"/>
                            <a:ext cx="9144" cy="228600"/>
                          </a:xfrm>
                          <a:custGeom>
                            <a:avLst/>
                            <a:gdLst/>
                            <a:ahLst/>
                            <a:cxnLst/>
                            <a:rect l="0" t="0" r="0" b="0"/>
                            <a:pathLst>
                              <a:path w="9144" h="228600">
                                <a:moveTo>
                                  <a:pt x="0" y="0"/>
                                </a:moveTo>
                                <a:lnTo>
                                  <a:pt x="9144" y="0"/>
                                </a:lnTo>
                                <a:lnTo>
                                  <a:pt x="9144" y="228600"/>
                                </a:lnTo>
                                <a:lnTo>
                                  <a:pt x="0" y="228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28" name="Shape 53028"/>
                        <wps:cNvSpPr/>
                        <wps:spPr>
                          <a:xfrm>
                            <a:off x="0" y="1932432"/>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29" name="Shape 53029"/>
                        <wps:cNvSpPr/>
                        <wps:spPr>
                          <a:xfrm>
                            <a:off x="5754623" y="1709928"/>
                            <a:ext cx="9144" cy="228600"/>
                          </a:xfrm>
                          <a:custGeom>
                            <a:avLst/>
                            <a:gdLst/>
                            <a:ahLst/>
                            <a:cxnLst/>
                            <a:rect l="0" t="0" r="0" b="0"/>
                            <a:pathLst>
                              <a:path w="9144" h="228600">
                                <a:moveTo>
                                  <a:pt x="0" y="0"/>
                                </a:moveTo>
                                <a:lnTo>
                                  <a:pt x="9144" y="0"/>
                                </a:lnTo>
                                <a:lnTo>
                                  <a:pt x="9144" y="228600"/>
                                </a:lnTo>
                                <a:lnTo>
                                  <a:pt x="0" y="228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30" name="Shape 53030"/>
                        <wps:cNvSpPr/>
                        <wps:spPr>
                          <a:xfrm>
                            <a:off x="5754623" y="1932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008" name="Picture 3008"/>
                          <pic:cNvPicPr/>
                        </pic:nvPicPr>
                        <pic:blipFill>
                          <a:blip r:embed="rId13"/>
                          <a:stretch>
                            <a:fillRect/>
                          </a:stretch>
                        </pic:blipFill>
                        <pic:spPr>
                          <a:xfrm>
                            <a:off x="114300" y="79249"/>
                            <a:ext cx="2654808" cy="1603248"/>
                          </a:xfrm>
                          <a:prstGeom prst="rect">
                            <a:avLst/>
                          </a:prstGeom>
                        </pic:spPr>
                      </pic:pic>
                      <pic:pic xmlns:pic="http://schemas.openxmlformats.org/drawingml/2006/picture">
                        <pic:nvPicPr>
                          <pic:cNvPr id="3010" name="Picture 3010"/>
                          <pic:cNvPicPr/>
                        </pic:nvPicPr>
                        <pic:blipFill>
                          <a:blip r:embed="rId14"/>
                          <a:stretch>
                            <a:fillRect/>
                          </a:stretch>
                        </pic:blipFill>
                        <pic:spPr>
                          <a:xfrm>
                            <a:off x="2991612" y="79249"/>
                            <a:ext cx="2654808" cy="1633728"/>
                          </a:xfrm>
                          <a:prstGeom prst="rect">
                            <a:avLst/>
                          </a:prstGeom>
                        </pic:spPr>
                      </pic:pic>
                    </wpg:wgp>
                  </a:graphicData>
                </a:graphic>
              </wp:inline>
            </w:drawing>
          </mc:Choice>
          <mc:Fallback>
            <w:pict>
              <v:group w14:anchorId="43E90CE7" id="Group 46335" o:spid="_x0000_s1040" style="width:453.6pt;height:152.65pt;mso-position-horizontal-relative:char;mso-position-vertical-relative:line" coordsize="57607,19385"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kpaKAI/4RUEt1DasiSTJG7dBI9Wewr5m+O3g7UrHx&#13;&#10;Nouu32uT3vmapHHZ2sX7v7PHSgrzjAPsn03RTI/9WtPpg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JmsWTxhoUGofYZNZsY7&#13;&#10;0/8ALubhA/5ZoA26KKxNR8YaFo0/kXus2NlP/wA8p7hEP60AbdFV4Zkuo0kjdZI3/wCWiVY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">
                <v:rect id="Rectangle 2988" o:spid="_x0000_s1041" style="position:absolute;left:27645;top:15968;width:42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" filled="f" stroked="f">
                  <v:textbox inset="0,0,0,0">
                    <w:txbxContent>
                      <w:p w14:paraId="01A4F88C" w14:textId="77777777" w:rsidR="00056C94" w:rsidRDefault="000074CE">
                        <w:pPr>
                          <w:spacing w:after="160" w:line="259" w:lineRule="auto"/>
                          <w:ind w:left="0" w:right="0" w:firstLine="0"/>
                          <w:jc w:val="left"/>
                        </w:pPr>
                        <w:r>
                          <w:rPr>
                            <w:sz w:val="20"/>
                          </w:rPr>
                          <w:t xml:space="preserve"> </w:t>
                        </w:r>
                      </w:p>
                    </w:txbxContent>
                  </v:textbox>
                </v:rect>
                <v:rect id="Rectangle 2989" o:spid="_x0000_s1042" style="position:absolute;left:56403;top:16242;width:420;height:150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" filled="f" stroked="f">
                  <v:textbox inset="0,0,0,0">
                    <w:txbxContent>
                      <w:p w14:paraId="1247743F" w14:textId="77777777" w:rsidR="00056C94" w:rsidRDefault="000074CE">
                        <w:pPr>
                          <w:spacing w:after="160" w:line="259" w:lineRule="auto"/>
                          <w:ind w:left="0" w:right="0" w:firstLine="0"/>
                          <w:jc w:val="left"/>
                        </w:pPr>
                        <w:r>
                          <w:rPr>
                            <w:sz w:val="20"/>
                          </w:rPr>
                          <w:t xml:space="preserve"> </w:t>
                        </w:r>
                      </w:p>
                    </w:txbxContent>
                  </v:textbox>
                </v:rect>
                <v:shape id="Shape 53009" o:spid="_x0000_s1043" style="position:absolute;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" path="m,l5754623,r,9144l,9144,,e" fillcolor="black" stroked="f" strokeweight="0">
                  <v:stroke miterlimit="83231f" joinstyle="miter"/>
                  <v:path arrowok="t" textboxrect="0,0,5754623,9144"/>
                </v:shape>
                <v:shape id="Shape 53010" o:spid="_x0000_s1044" style="position:absolute;top:60;width:91;height:17039;visibility:visible;mso-wrap-style:square;v-text-anchor:top" coordsize="9144,17038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" path="m,l9144,r,1703832l,1703832,,e" fillcolor="black" stroked="f" strokeweight="0">
                  <v:stroke miterlimit="83231f" joinstyle="miter"/>
                  <v:path arrowok="t" textboxrect="0,0,9144,1703832"/>
                </v:shape>
                <v:shape id="Shape 53011" o:spid="_x0000_s1045" style="position:absolute;left:57546;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" path="m,l9144,r,9144l,9144,,e" fillcolor="black" stroked="f" strokeweight="0">
                  <v:stroke miterlimit="83231f" joinstyle="miter"/>
                  <v:path arrowok="t" textboxrect="0,0,9144,9144"/>
                </v:shape>
                <v:shape id="Shape 53012" o:spid="_x0000_s1046" style="position:absolute;left:57546;top:60;width:91;height:17039;visibility:visible;mso-wrap-style:square;v-text-anchor:top" coordsize="9144,17038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" path="m,l9144,r,1703832l,1703832,,e" fillcolor="black" stroked="f" strokeweight="0">
                  <v:stroke miterlimit="83231f" joinstyle="miter"/>
                  <v:path arrowok="t" textboxrect="0,0,9144,1703832"/>
                </v:shape>
                <v:rect id="Rectangle 41345" o:spid="_x0000_s1047" style="position:absolute;left:4724;top:17410;width:560;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" filled="f" stroked="f">
                  <v:textbox inset="0,0,0,0">
                    <w:txbxContent>
                      <w:p w14:paraId="66288C41" w14:textId="77777777" w:rsidR="00056C94" w:rsidRDefault="000074CE">
                        <w:pPr>
                          <w:spacing w:after="160" w:line="259" w:lineRule="auto"/>
                          <w:ind w:left="0" w:right="0" w:firstLine="0"/>
                          <w:jc w:val="left"/>
                        </w:pPr>
                        <w:r>
                          <w:rPr>
                            <w:w w:val="99"/>
                            <w:sz w:val="20"/>
                          </w:rPr>
                          <w:t>(</w:t>
                        </w:r>
                      </w:p>
                    </w:txbxContent>
                  </v:textbox>
                </v:rect>
                <v:rect id="Rectangle 41348" o:spid="_x0000_s1048" style="position:absolute;left:5154;top:17410;width:745;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" filled="f" stroked="f">
                  <v:textbox inset="0,0,0,0">
                    <w:txbxContent>
                      <w:p w14:paraId="6B5E3C37" w14:textId="77777777" w:rsidR="00056C94" w:rsidRDefault="000074CE">
                        <w:pPr>
                          <w:spacing w:after="160" w:line="259" w:lineRule="auto"/>
                          <w:ind w:left="0" w:right="0" w:firstLine="0"/>
                          <w:jc w:val="left"/>
                        </w:pPr>
                        <w:r>
                          <w:rPr>
                            <w:w w:val="99"/>
                            <w:sz w:val="20"/>
                          </w:rPr>
                          <w:t>a</w:t>
                        </w:r>
                      </w:p>
                    </w:txbxContent>
                  </v:textbox>
                </v:rect>
                <v:rect id="Rectangle 41346" o:spid="_x0000_s1049" style="position:absolute;left:5715;top:17410;width:561;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" filled="f" stroked="f">
                  <v:textbox inset="0,0,0,0">
                    <w:txbxContent>
                      <w:p w14:paraId="3C42BF15" w14:textId="77777777" w:rsidR="00056C94" w:rsidRDefault="000074CE">
                        <w:pPr>
                          <w:spacing w:after="160" w:line="259" w:lineRule="auto"/>
                          <w:ind w:left="0" w:right="0" w:firstLine="0"/>
                          <w:jc w:val="left"/>
                        </w:pPr>
                        <w:r>
                          <w:rPr>
                            <w:w w:val="99"/>
                            <w:sz w:val="20"/>
                          </w:rPr>
                          <w:t>)</w:t>
                        </w:r>
                      </w:p>
                    </w:txbxContent>
                  </v:textbox>
                </v:rect>
                <v:rect id="Rectangle 2995" o:spid="_x0000_s1050" style="position:absolute;left:6126;top:17367;width:466;height:15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" filled="f" stroked="f">
                  <v:textbox inset="0,0,0,0">
                    <w:txbxContent>
                      <w:p w14:paraId="64A9F000" w14:textId="77777777" w:rsidR="00056C94" w:rsidRDefault="000074CE">
                        <w:pPr>
                          <w:spacing w:after="160" w:line="259" w:lineRule="auto"/>
                          <w:ind w:left="0" w:right="0" w:firstLine="0"/>
                          <w:jc w:val="left"/>
                        </w:pPr>
                        <w:r>
                          <w:rPr>
                            <w:sz w:val="20"/>
                          </w:rPr>
                          <w:t xml:space="preserve"> </w:t>
                        </w:r>
                      </w:p>
                    </w:txbxContent>
                  </v:textbox>
                </v:rect>
                <v:rect id="Rectangle 5493" o:spid="_x0000_s1051" style="position:absolute;left:9296;top:17410;width:20077;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" filled="f" stroked="f">
                  <v:textbox inset="0,0,0,0">
                    <w:txbxContent>
                      <w:p w14:paraId="6B6B3812" w14:textId="77777777" w:rsidR="00056C94" w:rsidRDefault="000074CE">
                        <w:pPr>
                          <w:spacing w:after="160" w:line="259" w:lineRule="auto"/>
                          <w:ind w:left="0" w:right="0" w:firstLine="0"/>
                          <w:jc w:val="left"/>
                        </w:pPr>
                        <w:r>
                          <w:rPr>
                            <w:w w:val="99"/>
                            <w:sz w:val="20"/>
                          </w:rPr>
                          <w:t>Pesos de Akaike</w:t>
                        </w:r>
                        <w:r>
                          <w:rPr>
                            <w:spacing w:val="1"/>
                            <w:w w:val="99"/>
                            <w:sz w:val="20"/>
                          </w:rPr>
                          <w:t xml:space="preserve"> </w:t>
                        </w:r>
                        <w:r>
                          <w:rPr>
                            <w:w w:val="99"/>
                            <w:sz w:val="20"/>
                          </w:rPr>
                          <w:t>acumulados</w:t>
                        </w:r>
                        <w:r>
                          <w:rPr>
                            <w:spacing w:val="-2"/>
                            <w:w w:val="99"/>
                            <w:sz w:val="20"/>
                          </w:rPr>
                          <w:t xml:space="preserve"> </w:t>
                        </w:r>
                      </w:p>
                    </w:txbxContent>
                  </v:textbox>
                </v:rect>
                <v:rect id="Rectangle 41350" o:spid="_x0000_s1052" style="position:absolute;left:31159;top:17410;width:561;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" filled="f" stroked="f">
                  <v:textbox inset="0,0,0,0">
                    <w:txbxContent>
                      <w:p w14:paraId="0937EA93" w14:textId="77777777" w:rsidR="00056C94" w:rsidRDefault="000074CE">
                        <w:pPr>
                          <w:spacing w:after="160" w:line="259" w:lineRule="auto"/>
                          <w:ind w:left="0" w:right="0" w:firstLine="0"/>
                          <w:jc w:val="left"/>
                        </w:pPr>
                        <w:r>
                          <w:rPr>
                            <w:w w:val="99"/>
                            <w:sz w:val="20"/>
                          </w:rPr>
                          <w:t>(</w:t>
                        </w:r>
                      </w:p>
                    </w:txbxContent>
                  </v:textbox>
                </v:rect>
                <v:rect id="Rectangle 41353" o:spid="_x0000_s1053" style="position:absolute;left:31590;top:17410;width:841;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" filled="f" stroked="f">
                  <v:textbox inset="0,0,0,0">
                    <w:txbxContent>
                      <w:p w14:paraId="37EE8279" w14:textId="77777777" w:rsidR="00056C94" w:rsidRDefault="000074CE">
                        <w:pPr>
                          <w:spacing w:after="160" w:line="259" w:lineRule="auto"/>
                          <w:ind w:left="0" w:right="0" w:firstLine="0"/>
                          <w:jc w:val="left"/>
                        </w:pPr>
                        <w:r>
                          <w:rPr>
                            <w:sz w:val="20"/>
                          </w:rPr>
                          <w:t>b</w:t>
                        </w:r>
                      </w:p>
                    </w:txbxContent>
                  </v:textbox>
                </v:rect>
                <v:rect id="Rectangle 41352" o:spid="_x0000_s1054" style="position:absolute;left:32235;top:17410;width:560;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" filled="f" stroked="f">
                  <v:textbox inset="0,0,0,0">
                    <w:txbxContent>
                      <w:p w14:paraId="0BFE0F85" w14:textId="77777777" w:rsidR="00056C94" w:rsidRDefault="000074CE">
                        <w:pPr>
                          <w:spacing w:after="160" w:line="259" w:lineRule="auto"/>
                          <w:ind w:left="0" w:right="0" w:firstLine="0"/>
                          <w:jc w:val="left"/>
                        </w:pPr>
                        <w:r>
                          <w:rPr>
                            <w:w w:val="99"/>
                            <w:sz w:val="20"/>
                          </w:rPr>
                          <w:t>)</w:t>
                        </w:r>
                      </w:p>
                    </w:txbxContent>
                  </v:textbox>
                </v:rect>
                <v:rect id="Rectangle 2997" o:spid="_x0000_s1055" style="position:absolute;left:32644;top:17367;width:466;height:15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" filled="f" stroked="f">
                  <v:textbox inset="0,0,0,0">
                    <w:txbxContent>
                      <w:p w14:paraId="79EBA7C0" w14:textId="77777777" w:rsidR="00056C94" w:rsidRDefault="000074CE">
                        <w:pPr>
                          <w:spacing w:after="160" w:line="259" w:lineRule="auto"/>
                          <w:ind w:left="0" w:right="0" w:firstLine="0"/>
                          <w:jc w:val="left"/>
                        </w:pPr>
                        <w:r>
                          <w:rPr>
                            <w:sz w:val="20"/>
                          </w:rPr>
                          <w:t xml:space="preserve"> </w:t>
                        </w:r>
                      </w:p>
                    </w:txbxContent>
                  </v:textbox>
                </v:rect>
                <v:rect id="Rectangle 2998" o:spid="_x0000_s1056" style="position:absolute;left:35737;top:17410;width:26289;height:153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" filled="f" stroked="f">
                  <v:textbox inset="0,0,0,0">
                    <w:txbxContent>
                      <w:p w14:paraId="7B5FE1A0" w14:textId="77777777" w:rsidR="00056C94" w:rsidRDefault="000074CE">
                        <w:pPr>
                          <w:spacing w:after="160" w:line="259" w:lineRule="auto"/>
                          <w:ind w:left="0" w:right="0" w:firstLine="0"/>
                          <w:jc w:val="left"/>
                        </w:pPr>
                        <w:r>
                          <w:rPr>
                            <w:w w:val="99"/>
                            <w:sz w:val="20"/>
                          </w:rPr>
                          <w:t>Importância</w:t>
                        </w:r>
                        <w:r>
                          <w:rPr>
                            <w:spacing w:val="1"/>
                            <w:w w:val="99"/>
                            <w:sz w:val="20"/>
                          </w:rPr>
                          <w:t xml:space="preserve"> </w:t>
                        </w:r>
                        <w:r>
                          <w:rPr>
                            <w:w w:val="99"/>
                            <w:sz w:val="20"/>
                          </w:rPr>
                          <w:t>das variáveis explicativas</w:t>
                        </w:r>
                        <w:r>
                          <w:rPr>
                            <w:spacing w:val="2"/>
                            <w:w w:val="99"/>
                            <w:sz w:val="20"/>
                          </w:rPr>
                          <w:t xml:space="preserve"> </w:t>
                        </w:r>
                      </w:p>
                    </w:txbxContent>
                  </v:textbox>
                </v:rect>
                <v:shape id="Shape 53027" o:spid="_x0000_s1057" style="position:absolute;top:17099;width:91;height:2286;visibility:visible;mso-wrap-style:square;v-text-anchor:top" coordsize="9144,2286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" path="m,l9144,r,228600l,228600,,e" fillcolor="black" stroked="f" strokeweight="0">
                  <v:stroke miterlimit="83231f" joinstyle="miter"/>
                  <v:path arrowok="t" textboxrect="0,0,9144,228600"/>
                </v:shape>
                <v:shape id="Shape 53028" o:spid="_x0000_s1058" style="position:absolute;top:19324;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" path="m,l5754623,r,9144l,9144,,e" fillcolor="black" stroked="f" strokeweight="0">
                  <v:stroke miterlimit="83231f" joinstyle="miter"/>
                  <v:path arrowok="t" textboxrect="0,0,5754623,9144"/>
                </v:shape>
                <v:shape id="Shape 53029" o:spid="_x0000_s1059" style="position:absolute;left:57546;top:17099;width:91;height:2286;visibility:visible;mso-wrap-style:square;v-text-anchor:top" coordsize="9144,2286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" path="m,l9144,r,228600l,228600,,e" fillcolor="black" stroked="f" strokeweight="0">
                  <v:stroke miterlimit="83231f" joinstyle="miter"/>
                  <v:path arrowok="t" textboxrect="0,0,9144,228600"/>
                </v:shape>
                <v:shape id="Shape 53030" o:spid="_x0000_s1060" style="position:absolute;left:57546;top:19324;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" path="m,l9144,r,9144l,9144,,e" fillcolor="black" stroked="f" strokeweight="0">
                  <v:stroke miterlimit="83231f" joinstyle="miter"/>
                  <v:path arrowok="t" textboxrect="0,0,9144,9144"/>
                </v:shape>
                <v:shape id="Picture 3008" o:spid="_x0000_s1061" type="#_x0000_t75" style="position:absolute;left:1143;top:792;width:26548;height:1603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">
                  <v:imagedata r:id="rId15" o:title=""/>
                </v:shape>
                <v:shape id="Picture 3010" o:spid="_x0000_s1062" type="#_x0000_t75" style="position:absolute;left:29916;top:792;width:26548;height:16337;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">
                  <v:imagedata r:id="rId16" o:title=""/>
                </v:shape>
                <w10:anchorlock/>
              </v:group>
            </w:pict>
          </mc:Fallback>
        </mc:AlternateContent>
      </w:r>
    </w:p>
    <w:p w14:paraId="1EAC658F"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56C0F258" w14:textId="77777777" w:rsidR="00056C94" w:rsidRDefault="000074CE">
      <w:pPr>
        <w:spacing w:after="0" w:line="259" w:lineRule="auto"/>
        <w:ind w:left="852" w:right="0" w:firstLine="0"/>
        <w:jc w:val="left"/>
      </w:pPr>
      <w:r>
        <w:t xml:space="preserve"> </w:t>
      </w:r>
    </w:p>
    <w:p w14:paraId="431DFA2D" w14:textId="77777777" w:rsidR="00056C94" w:rsidRDefault="000074CE">
      <w:pPr>
        <w:spacing w:after="0" w:line="259" w:lineRule="auto"/>
        <w:ind w:left="852" w:right="0" w:firstLine="0"/>
        <w:jc w:val="left"/>
      </w:pPr>
      <w:r>
        <w:t xml:space="preserve"> </w:t>
      </w:r>
    </w:p>
    <w:p w14:paraId="701372E0" w14:textId="77777777" w:rsidR="00056C94" w:rsidRDefault="000074CE">
      <w:pPr>
        <w:ind w:left="-15" w:right="504" w:firstLine="852"/>
      </w:pPr>
      <w:r>
        <w:t xml:space="preserve">A importância de uma variável explicativa pode ser avaliada pela soma dos pesos de Akaike de todos os modelos que incluem a variável (CALCAGNO; MAZANCOURT, 2010). Aplicando este conceito aos 105 modelos selecionados obteve-se o gráfico de barras na Figura 3(b), no qual são destacadas as cinco variáveis presentes nos oito modelos selecionados: LLRL (grau de importância 0,78), DEFIN (0,75), LG (0,16), INFIN (0,1) e PNT (0,09). </w:t>
      </w:r>
    </w:p>
    <w:p w14:paraId="352AF61C" w14:textId="77777777" w:rsidR="00056C94" w:rsidRDefault="000074CE">
      <w:pPr>
        <w:ind w:left="-15" w:right="504" w:firstLine="852"/>
      </w:pPr>
      <w:r>
        <w:t xml:space="preserve">Em cada modelo ajustado foram avaliados os valores das taxas de verdadeiros positivos (sensibilidade) e verdadeiros negativos (especificidade) para diferentes limiares de </w:t>
      </w:r>
      <w:r>
        <w:lastRenderedPageBreak/>
        <w:t xml:space="preserve">discriminação. Assim, foi possível construir a curva ROC para cada modelo e quantificar a área sob a curva (AUC), uma métrica usual na avaliação da qualidade de classificadores, sendo que o classificador perfeito tem a maior estatística AUC. As curvas ROC de todos os 105 modelos selecionados são apresentadas na Figura 4, entre as quais destacam-se as curvas em preto com as maiores áreas sob a curva ROC e que correspondem aos oito modelos na Tabela 4.  </w:t>
      </w:r>
    </w:p>
    <w:p w14:paraId="4C3057E1" w14:textId="77777777" w:rsidR="00056C94" w:rsidRDefault="000074CE">
      <w:pPr>
        <w:spacing w:after="0" w:line="259" w:lineRule="auto"/>
        <w:ind w:left="852" w:right="0" w:firstLine="0"/>
        <w:jc w:val="left"/>
      </w:pPr>
      <w:r>
        <w:t xml:space="preserve"> </w:t>
      </w:r>
    </w:p>
    <w:p w14:paraId="75A8260E" w14:textId="77777777" w:rsidR="00056C94" w:rsidRDefault="000074CE">
      <w:pPr>
        <w:spacing w:after="10" w:line="249" w:lineRule="auto"/>
        <w:ind w:left="-5" w:right="0"/>
        <w:jc w:val="left"/>
      </w:pPr>
      <w:r>
        <w:t xml:space="preserve">Figura 4 - Curvas ROC dos 105 modelos </w:t>
      </w:r>
    </w:p>
    <w:p w14:paraId="4EC8E6B0" w14:textId="77777777" w:rsidR="00056C94" w:rsidRDefault="000074CE">
      <w:pPr>
        <w:spacing w:after="49" w:line="259" w:lineRule="auto"/>
        <w:ind w:left="-9" w:right="0" w:firstLine="0"/>
        <w:jc w:val="left"/>
      </w:pPr>
      <w:r>
        <w:rPr>
          <w:noProof/>
        </w:rPr>
        <w:drawing>
          <wp:inline distT="0" distB="0" distL="0" distR="0" wp14:anchorId="5C9D777D" wp14:editId="1FFDE994">
            <wp:extent cx="5766816" cy="2225040"/>
            <wp:effectExtent l="0" t="0" r="0" b="0"/>
            <wp:docPr id="50768" name="Picture 50768"/>
            <wp:cNvGraphicFramePr/>
            <a:graphic xmlns:a="http://schemas.openxmlformats.org/drawingml/2006/main">
              <a:graphicData uri="http://schemas.openxmlformats.org/drawingml/2006/picture">
                <pic:pic xmlns:pic="http://schemas.openxmlformats.org/drawingml/2006/picture">
                  <pic:nvPicPr>
                    <pic:cNvPr id="50768" name="Picture 50768"/>
                    <pic:cNvPicPr/>
                  </pic:nvPicPr>
                  <pic:blipFill>
                    <a:blip r:embed="rId17"/>
                    <a:stretch>
                      <a:fillRect/>
                    </a:stretch>
                  </pic:blipFill>
                  <pic:spPr>
                    <a:xfrm>
                      <a:off x="0" y="0"/>
                      <a:ext cx="5766816" cy="2225040"/>
                    </a:xfrm>
                    <a:prstGeom prst="rect">
                      <a:avLst/>
                    </a:prstGeom>
                  </pic:spPr>
                </pic:pic>
              </a:graphicData>
            </a:graphic>
          </wp:inline>
        </w:drawing>
      </w:r>
    </w:p>
    <w:p w14:paraId="0C46D4AB"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145958B9" w14:textId="77777777" w:rsidR="00056C94" w:rsidRDefault="000074CE">
      <w:pPr>
        <w:spacing w:after="17" w:line="259" w:lineRule="auto"/>
        <w:ind w:left="0" w:right="467" w:firstLine="0"/>
        <w:jc w:val="center"/>
      </w:pPr>
      <w:r>
        <w:rPr>
          <w:sz w:val="20"/>
        </w:rPr>
        <w:t xml:space="preserve"> </w:t>
      </w:r>
    </w:p>
    <w:p w14:paraId="42AD7850" w14:textId="77777777" w:rsidR="00056C94" w:rsidRDefault="000074CE">
      <w:pPr>
        <w:ind w:left="-15" w:right="504" w:firstLine="852"/>
      </w:pPr>
      <w:r>
        <w:t>Visando avaliar a robustez dos resultados obtidos considerou-se uma amostra maior, formada por observações no período 2011-2017. Seguindo o mesmo procedimento utilizado na análise do período 2011-2015, para além dos 18 modelos de regressão com apenas uma variável explicativa, foram analisados 91 modelos que correspondem ao total de combinações de 14 indicadores tomados 2 a 2, 364 modelos que correspondem às combinações de 14 indicadores tomados 3 a 3 e assim, sucessivamente até modelos com 6 indicadores, pe</w:t>
      </w:r>
      <w:r>
        <w:t xml:space="preserve">rfazendo um total de 6.479 modelos ajustados. Novamente os modelos com mais de seis indicadores não apresentaram todos os coeficientes de regressão estatisticamente significativos e, portanto, a busca exaustiva não avançou para além de seis indicadores. Entre os modelos analisados foram retidos apenas os modelos com todos os coeficientes de regressão estatisticamente significativos ao nível de 10% e com sinais dos coeficientes de regressão compatíveis com as expectativas </w:t>
      </w:r>
      <w:r>
        <w:t>a priori</w:t>
      </w:r>
      <w:r>
        <w:t>. Ao final foram selecionado</w:t>
      </w:r>
      <w:r>
        <w:t xml:space="preserve">s 134 modelos, conforme a Tabela 5.  </w:t>
      </w:r>
    </w:p>
    <w:p w14:paraId="13ED7D5E" w14:textId="77777777" w:rsidR="00056C94" w:rsidRDefault="000074CE">
      <w:pPr>
        <w:spacing w:after="0" w:line="259" w:lineRule="auto"/>
        <w:ind w:left="0" w:right="457" w:firstLine="0"/>
        <w:jc w:val="center"/>
      </w:pPr>
      <w:r>
        <w:t xml:space="preserve"> </w:t>
      </w:r>
    </w:p>
    <w:p w14:paraId="18EF2CA2" w14:textId="77777777" w:rsidR="00056C94" w:rsidRDefault="000074CE">
      <w:pPr>
        <w:spacing w:after="10" w:line="249" w:lineRule="auto"/>
        <w:ind w:left="-5" w:right="0"/>
        <w:jc w:val="left"/>
      </w:pPr>
      <w:r>
        <w:t xml:space="preserve">Tabela 5 – Modelos avaliados e selecionados </w:t>
      </w:r>
    </w:p>
    <w:tbl>
      <w:tblPr>
        <w:tblStyle w:val="TableGrid"/>
        <w:tblW w:w="9086" w:type="dxa"/>
        <w:tblInd w:w="-14" w:type="dxa"/>
        <w:tblCellMar>
          <w:top w:w="54" w:type="dxa"/>
          <w:left w:w="115" w:type="dxa"/>
          <w:bottom w:w="0" w:type="dxa"/>
          <w:right w:w="58" w:type="dxa"/>
        </w:tblCellMar>
        <w:tblLook w:val="04A0" w:firstRow="1" w:lastRow="0" w:firstColumn="1" w:lastColumn="0" w:noHBand="0" w:noVBand="1"/>
      </w:tblPr>
      <w:tblGrid>
        <w:gridCol w:w="1999"/>
        <w:gridCol w:w="2126"/>
        <w:gridCol w:w="4961"/>
      </w:tblGrid>
      <w:tr w:rsidR="00056C94" w14:paraId="4AB7B5CE" w14:textId="77777777">
        <w:trPr>
          <w:trHeight w:val="470"/>
        </w:trPr>
        <w:tc>
          <w:tcPr>
            <w:tcW w:w="1999" w:type="dxa"/>
            <w:tcBorders>
              <w:top w:val="single" w:sz="4" w:space="0" w:color="7F7F7F"/>
              <w:left w:val="nil"/>
              <w:bottom w:val="single" w:sz="4" w:space="0" w:color="7F7F7F"/>
              <w:right w:val="single" w:sz="4" w:space="0" w:color="000000"/>
            </w:tcBorders>
          </w:tcPr>
          <w:p w14:paraId="2A900025" w14:textId="77777777" w:rsidR="00056C94" w:rsidRDefault="000074CE">
            <w:pPr>
              <w:spacing w:after="0" w:line="259" w:lineRule="auto"/>
              <w:ind w:left="0" w:right="0" w:firstLine="0"/>
              <w:jc w:val="center"/>
            </w:pPr>
            <w:r>
              <w:rPr>
                <w:sz w:val="20"/>
              </w:rPr>
              <w:t xml:space="preserve">Número de variáveis explicativas </w:t>
            </w:r>
          </w:p>
        </w:tc>
        <w:tc>
          <w:tcPr>
            <w:tcW w:w="2126" w:type="dxa"/>
            <w:tcBorders>
              <w:top w:val="single" w:sz="4" w:space="0" w:color="7F7F7F"/>
              <w:left w:val="single" w:sz="4" w:space="0" w:color="000000"/>
              <w:bottom w:val="single" w:sz="4" w:space="0" w:color="7F7F7F"/>
              <w:right w:val="single" w:sz="4" w:space="0" w:color="000000"/>
            </w:tcBorders>
          </w:tcPr>
          <w:p w14:paraId="7162553E" w14:textId="77777777" w:rsidR="00056C94" w:rsidRDefault="000074CE">
            <w:pPr>
              <w:spacing w:after="0" w:line="259" w:lineRule="auto"/>
              <w:ind w:left="0" w:right="0" w:firstLine="0"/>
              <w:jc w:val="center"/>
            </w:pPr>
            <w:r>
              <w:rPr>
                <w:sz w:val="20"/>
              </w:rPr>
              <w:t xml:space="preserve">Número de modelos ajustados </w:t>
            </w:r>
          </w:p>
        </w:tc>
        <w:tc>
          <w:tcPr>
            <w:tcW w:w="4961" w:type="dxa"/>
            <w:tcBorders>
              <w:top w:val="single" w:sz="4" w:space="0" w:color="7F7F7F"/>
              <w:left w:val="single" w:sz="4" w:space="0" w:color="000000"/>
              <w:bottom w:val="single" w:sz="4" w:space="0" w:color="7F7F7F"/>
              <w:right w:val="nil"/>
            </w:tcBorders>
          </w:tcPr>
          <w:p w14:paraId="646D2880" w14:textId="77777777" w:rsidR="00056C94" w:rsidRDefault="000074CE">
            <w:pPr>
              <w:spacing w:after="0" w:line="259" w:lineRule="auto"/>
              <w:ind w:left="0" w:right="0" w:firstLine="0"/>
              <w:jc w:val="center"/>
            </w:pPr>
            <w:r>
              <w:rPr>
                <w:sz w:val="20"/>
              </w:rPr>
              <w:t xml:space="preserve">Número de modelos com coeficientes de regressão estatisticamente significativos e com os sinais esperados </w:t>
            </w:r>
          </w:p>
        </w:tc>
      </w:tr>
      <w:tr w:rsidR="00056C94" w14:paraId="4BC8CB39" w14:textId="77777777">
        <w:trPr>
          <w:trHeight w:val="240"/>
        </w:trPr>
        <w:tc>
          <w:tcPr>
            <w:tcW w:w="1999" w:type="dxa"/>
            <w:tcBorders>
              <w:top w:val="single" w:sz="4" w:space="0" w:color="7F7F7F"/>
              <w:left w:val="nil"/>
              <w:bottom w:val="single" w:sz="4" w:space="0" w:color="7F7F7F"/>
              <w:right w:val="single" w:sz="4" w:space="0" w:color="000000"/>
            </w:tcBorders>
          </w:tcPr>
          <w:p w14:paraId="04C66A9E" w14:textId="77777777" w:rsidR="00056C94" w:rsidRDefault="000074CE">
            <w:pPr>
              <w:spacing w:after="0" w:line="259" w:lineRule="auto"/>
              <w:ind w:left="0" w:right="46" w:firstLine="0"/>
              <w:jc w:val="center"/>
            </w:pPr>
            <w:r>
              <w:rPr>
                <w:sz w:val="20"/>
              </w:rPr>
              <w:t xml:space="preserve">1 </w:t>
            </w:r>
          </w:p>
        </w:tc>
        <w:tc>
          <w:tcPr>
            <w:tcW w:w="2126" w:type="dxa"/>
            <w:tcBorders>
              <w:top w:val="single" w:sz="4" w:space="0" w:color="7F7F7F"/>
              <w:left w:val="single" w:sz="4" w:space="0" w:color="000000"/>
              <w:bottom w:val="single" w:sz="4" w:space="0" w:color="7F7F7F"/>
              <w:right w:val="single" w:sz="4" w:space="0" w:color="000000"/>
            </w:tcBorders>
          </w:tcPr>
          <w:p w14:paraId="4AF4ED83" w14:textId="77777777" w:rsidR="00056C94" w:rsidRDefault="000074CE">
            <w:pPr>
              <w:spacing w:after="0" w:line="259" w:lineRule="auto"/>
              <w:ind w:left="0" w:right="48" w:firstLine="0"/>
              <w:jc w:val="right"/>
            </w:pPr>
            <w:r>
              <w:rPr>
                <w:sz w:val="20"/>
              </w:rPr>
              <w:t xml:space="preserve">18 </w:t>
            </w:r>
          </w:p>
        </w:tc>
        <w:tc>
          <w:tcPr>
            <w:tcW w:w="4961" w:type="dxa"/>
            <w:tcBorders>
              <w:top w:val="single" w:sz="4" w:space="0" w:color="7F7F7F"/>
              <w:left w:val="single" w:sz="4" w:space="0" w:color="000000"/>
              <w:bottom w:val="single" w:sz="4" w:space="0" w:color="7F7F7F"/>
              <w:right w:val="nil"/>
            </w:tcBorders>
          </w:tcPr>
          <w:p w14:paraId="3148AAAF" w14:textId="77777777" w:rsidR="00056C94" w:rsidRDefault="000074CE">
            <w:pPr>
              <w:spacing w:after="0" w:line="259" w:lineRule="auto"/>
              <w:ind w:left="0" w:right="48" w:firstLine="0"/>
              <w:jc w:val="right"/>
            </w:pPr>
            <w:r>
              <w:rPr>
                <w:sz w:val="20"/>
              </w:rPr>
              <w:t xml:space="preserve">14 </w:t>
            </w:r>
          </w:p>
        </w:tc>
      </w:tr>
      <w:tr w:rsidR="00056C94" w14:paraId="19F8A5ED" w14:textId="77777777">
        <w:trPr>
          <w:trHeight w:val="240"/>
        </w:trPr>
        <w:tc>
          <w:tcPr>
            <w:tcW w:w="1999" w:type="dxa"/>
            <w:tcBorders>
              <w:top w:val="single" w:sz="4" w:space="0" w:color="7F7F7F"/>
              <w:left w:val="nil"/>
              <w:bottom w:val="single" w:sz="4" w:space="0" w:color="7F7F7F"/>
              <w:right w:val="single" w:sz="4" w:space="0" w:color="000000"/>
            </w:tcBorders>
          </w:tcPr>
          <w:p w14:paraId="712926C4" w14:textId="77777777" w:rsidR="00056C94" w:rsidRDefault="000074CE">
            <w:pPr>
              <w:spacing w:after="0" w:line="259" w:lineRule="auto"/>
              <w:ind w:left="0" w:right="46" w:firstLine="0"/>
              <w:jc w:val="center"/>
            </w:pPr>
            <w:r>
              <w:rPr>
                <w:sz w:val="20"/>
              </w:rPr>
              <w:t xml:space="preserve">2 </w:t>
            </w:r>
          </w:p>
        </w:tc>
        <w:tc>
          <w:tcPr>
            <w:tcW w:w="2126" w:type="dxa"/>
            <w:tcBorders>
              <w:top w:val="single" w:sz="4" w:space="0" w:color="7F7F7F"/>
              <w:left w:val="single" w:sz="4" w:space="0" w:color="000000"/>
              <w:bottom w:val="single" w:sz="4" w:space="0" w:color="7F7F7F"/>
              <w:right w:val="single" w:sz="4" w:space="0" w:color="000000"/>
            </w:tcBorders>
          </w:tcPr>
          <w:p w14:paraId="52C11DF8" w14:textId="77777777" w:rsidR="00056C94" w:rsidRDefault="000074CE">
            <w:pPr>
              <w:spacing w:after="0" w:line="259" w:lineRule="auto"/>
              <w:ind w:left="0" w:right="48" w:firstLine="0"/>
              <w:jc w:val="right"/>
            </w:pPr>
            <w:r>
              <w:rPr>
                <w:sz w:val="20"/>
              </w:rPr>
              <w:t xml:space="preserve">91 </w:t>
            </w:r>
          </w:p>
        </w:tc>
        <w:tc>
          <w:tcPr>
            <w:tcW w:w="4961" w:type="dxa"/>
            <w:tcBorders>
              <w:top w:val="single" w:sz="4" w:space="0" w:color="7F7F7F"/>
              <w:left w:val="single" w:sz="4" w:space="0" w:color="000000"/>
              <w:bottom w:val="single" w:sz="4" w:space="0" w:color="7F7F7F"/>
              <w:right w:val="nil"/>
            </w:tcBorders>
          </w:tcPr>
          <w:p w14:paraId="55A79B2B" w14:textId="77777777" w:rsidR="00056C94" w:rsidRDefault="000074CE">
            <w:pPr>
              <w:spacing w:after="0" w:line="259" w:lineRule="auto"/>
              <w:ind w:left="0" w:right="49" w:firstLine="0"/>
              <w:jc w:val="right"/>
            </w:pPr>
            <w:r>
              <w:rPr>
                <w:sz w:val="20"/>
              </w:rPr>
              <w:t xml:space="preserve">56 </w:t>
            </w:r>
          </w:p>
        </w:tc>
      </w:tr>
      <w:tr w:rsidR="00056C94" w14:paraId="6A509A7D" w14:textId="77777777">
        <w:trPr>
          <w:trHeight w:val="240"/>
        </w:trPr>
        <w:tc>
          <w:tcPr>
            <w:tcW w:w="1999" w:type="dxa"/>
            <w:tcBorders>
              <w:top w:val="single" w:sz="4" w:space="0" w:color="7F7F7F"/>
              <w:left w:val="nil"/>
              <w:bottom w:val="single" w:sz="4" w:space="0" w:color="7F7F7F"/>
              <w:right w:val="single" w:sz="4" w:space="0" w:color="000000"/>
            </w:tcBorders>
          </w:tcPr>
          <w:p w14:paraId="73023EC0" w14:textId="77777777" w:rsidR="00056C94" w:rsidRDefault="000074CE">
            <w:pPr>
              <w:spacing w:after="0" w:line="259" w:lineRule="auto"/>
              <w:ind w:left="0" w:right="46" w:firstLine="0"/>
              <w:jc w:val="center"/>
            </w:pPr>
            <w:r>
              <w:rPr>
                <w:sz w:val="20"/>
              </w:rPr>
              <w:t xml:space="preserve">3 </w:t>
            </w:r>
          </w:p>
        </w:tc>
        <w:tc>
          <w:tcPr>
            <w:tcW w:w="2126" w:type="dxa"/>
            <w:tcBorders>
              <w:top w:val="single" w:sz="4" w:space="0" w:color="7F7F7F"/>
              <w:left w:val="single" w:sz="4" w:space="0" w:color="000000"/>
              <w:bottom w:val="single" w:sz="4" w:space="0" w:color="7F7F7F"/>
              <w:right w:val="single" w:sz="4" w:space="0" w:color="000000"/>
            </w:tcBorders>
          </w:tcPr>
          <w:p w14:paraId="382E3ACB" w14:textId="77777777" w:rsidR="00056C94" w:rsidRDefault="000074CE">
            <w:pPr>
              <w:spacing w:after="0" w:line="259" w:lineRule="auto"/>
              <w:ind w:left="0" w:right="49" w:firstLine="0"/>
              <w:jc w:val="right"/>
            </w:pPr>
            <w:r>
              <w:rPr>
                <w:sz w:val="20"/>
              </w:rPr>
              <w:t xml:space="preserve">364 </w:t>
            </w:r>
          </w:p>
        </w:tc>
        <w:tc>
          <w:tcPr>
            <w:tcW w:w="4961" w:type="dxa"/>
            <w:tcBorders>
              <w:top w:val="single" w:sz="4" w:space="0" w:color="7F7F7F"/>
              <w:left w:val="single" w:sz="4" w:space="0" w:color="000000"/>
              <w:bottom w:val="single" w:sz="4" w:space="0" w:color="7F7F7F"/>
              <w:right w:val="nil"/>
            </w:tcBorders>
          </w:tcPr>
          <w:p w14:paraId="60925EED" w14:textId="77777777" w:rsidR="00056C94" w:rsidRDefault="000074CE">
            <w:pPr>
              <w:spacing w:after="0" w:line="259" w:lineRule="auto"/>
              <w:ind w:left="0" w:right="48" w:firstLine="0"/>
              <w:jc w:val="right"/>
            </w:pPr>
            <w:r>
              <w:rPr>
                <w:sz w:val="20"/>
              </w:rPr>
              <w:t xml:space="preserve">54 </w:t>
            </w:r>
          </w:p>
        </w:tc>
      </w:tr>
      <w:tr w:rsidR="00056C94" w14:paraId="1242CFB5" w14:textId="77777777">
        <w:trPr>
          <w:trHeight w:val="240"/>
        </w:trPr>
        <w:tc>
          <w:tcPr>
            <w:tcW w:w="1999" w:type="dxa"/>
            <w:tcBorders>
              <w:top w:val="single" w:sz="4" w:space="0" w:color="7F7F7F"/>
              <w:left w:val="nil"/>
              <w:bottom w:val="single" w:sz="4" w:space="0" w:color="7F7F7F"/>
              <w:right w:val="single" w:sz="4" w:space="0" w:color="000000"/>
            </w:tcBorders>
          </w:tcPr>
          <w:p w14:paraId="314398EF" w14:textId="77777777" w:rsidR="00056C94" w:rsidRDefault="000074CE">
            <w:pPr>
              <w:spacing w:after="0" w:line="259" w:lineRule="auto"/>
              <w:ind w:left="0" w:right="46" w:firstLine="0"/>
              <w:jc w:val="center"/>
            </w:pPr>
            <w:r>
              <w:rPr>
                <w:sz w:val="20"/>
              </w:rPr>
              <w:t xml:space="preserve">4 </w:t>
            </w:r>
          </w:p>
        </w:tc>
        <w:tc>
          <w:tcPr>
            <w:tcW w:w="2126" w:type="dxa"/>
            <w:tcBorders>
              <w:top w:val="single" w:sz="4" w:space="0" w:color="7F7F7F"/>
              <w:left w:val="single" w:sz="4" w:space="0" w:color="000000"/>
              <w:bottom w:val="single" w:sz="4" w:space="0" w:color="7F7F7F"/>
              <w:right w:val="single" w:sz="4" w:space="0" w:color="000000"/>
            </w:tcBorders>
          </w:tcPr>
          <w:p w14:paraId="094ED568" w14:textId="77777777" w:rsidR="00056C94" w:rsidRDefault="000074CE">
            <w:pPr>
              <w:spacing w:after="0" w:line="259" w:lineRule="auto"/>
              <w:ind w:left="0" w:right="49" w:firstLine="0"/>
              <w:jc w:val="right"/>
            </w:pPr>
            <w:r>
              <w:rPr>
                <w:sz w:val="20"/>
              </w:rPr>
              <w:t xml:space="preserve">1.001 </w:t>
            </w:r>
          </w:p>
        </w:tc>
        <w:tc>
          <w:tcPr>
            <w:tcW w:w="4961" w:type="dxa"/>
            <w:tcBorders>
              <w:top w:val="single" w:sz="4" w:space="0" w:color="7F7F7F"/>
              <w:left w:val="single" w:sz="4" w:space="0" w:color="000000"/>
              <w:bottom w:val="single" w:sz="4" w:space="0" w:color="7F7F7F"/>
              <w:right w:val="nil"/>
            </w:tcBorders>
          </w:tcPr>
          <w:p w14:paraId="305D9C52" w14:textId="77777777" w:rsidR="00056C94" w:rsidRDefault="000074CE">
            <w:pPr>
              <w:spacing w:after="0" w:line="259" w:lineRule="auto"/>
              <w:ind w:left="0" w:right="48" w:firstLine="0"/>
              <w:jc w:val="right"/>
            </w:pPr>
            <w:r>
              <w:rPr>
                <w:sz w:val="20"/>
              </w:rPr>
              <w:t xml:space="preserve">10 </w:t>
            </w:r>
          </w:p>
        </w:tc>
      </w:tr>
      <w:tr w:rsidR="00056C94" w14:paraId="4DAA6F95" w14:textId="77777777">
        <w:trPr>
          <w:trHeight w:val="240"/>
        </w:trPr>
        <w:tc>
          <w:tcPr>
            <w:tcW w:w="1999" w:type="dxa"/>
            <w:tcBorders>
              <w:top w:val="single" w:sz="4" w:space="0" w:color="7F7F7F"/>
              <w:left w:val="nil"/>
              <w:bottom w:val="single" w:sz="4" w:space="0" w:color="7F7F7F"/>
              <w:right w:val="single" w:sz="4" w:space="0" w:color="000000"/>
            </w:tcBorders>
          </w:tcPr>
          <w:p w14:paraId="28270508" w14:textId="77777777" w:rsidR="00056C94" w:rsidRDefault="000074CE">
            <w:pPr>
              <w:spacing w:after="0" w:line="259" w:lineRule="auto"/>
              <w:ind w:left="0" w:right="46" w:firstLine="0"/>
              <w:jc w:val="center"/>
            </w:pPr>
            <w:r>
              <w:rPr>
                <w:sz w:val="20"/>
              </w:rPr>
              <w:t xml:space="preserve">5 </w:t>
            </w:r>
          </w:p>
        </w:tc>
        <w:tc>
          <w:tcPr>
            <w:tcW w:w="2126" w:type="dxa"/>
            <w:tcBorders>
              <w:top w:val="single" w:sz="4" w:space="0" w:color="7F7F7F"/>
              <w:left w:val="single" w:sz="4" w:space="0" w:color="000000"/>
              <w:bottom w:val="single" w:sz="4" w:space="0" w:color="7F7F7F"/>
              <w:right w:val="single" w:sz="4" w:space="0" w:color="000000"/>
            </w:tcBorders>
          </w:tcPr>
          <w:p w14:paraId="7BF8D92C" w14:textId="77777777" w:rsidR="00056C94" w:rsidRDefault="000074CE">
            <w:pPr>
              <w:spacing w:after="0" w:line="259" w:lineRule="auto"/>
              <w:ind w:left="0" w:right="49" w:firstLine="0"/>
              <w:jc w:val="right"/>
            </w:pPr>
            <w:r>
              <w:rPr>
                <w:sz w:val="20"/>
              </w:rPr>
              <w:t xml:space="preserve">2.002 </w:t>
            </w:r>
          </w:p>
        </w:tc>
        <w:tc>
          <w:tcPr>
            <w:tcW w:w="4961" w:type="dxa"/>
            <w:tcBorders>
              <w:top w:val="single" w:sz="4" w:space="0" w:color="7F7F7F"/>
              <w:left w:val="single" w:sz="4" w:space="0" w:color="000000"/>
              <w:bottom w:val="single" w:sz="4" w:space="0" w:color="7F7F7F"/>
              <w:right w:val="nil"/>
            </w:tcBorders>
          </w:tcPr>
          <w:p w14:paraId="14B061F3" w14:textId="77777777" w:rsidR="00056C94" w:rsidRDefault="000074CE">
            <w:pPr>
              <w:spacing w:after="0" w:line="259" w:lineRule="auto"/>
              <w:ind w:left="0" w:right="51" w:firstLine="0"/>
              <w:jc w:val="right"/>
            </w:pPr>
            <w:r>
              <w:rPr>
                <w:sz w:val="20"/>
              </w:rPr>
              <w:t xml:space="preserve">0 </w:t>
            </w:r>
          </w:p>
        </w:tc>
      </w:tr>
      <w:tr w:rsidR="00056C94" w14:paraId="1635EDD9" w14:textId="77777777">
        <w:trPr>
          <w:trHeight w:val="240"/>
        </w:trPr>
        <w:tc>
          <w:tcPr>
            <w:tcW w:w="1999" w:type="dxa"/>
            <w:tcBorders>
              <w:top w:val="single" w:sz="4" w:space="0" w:color="7F7F7F"/>
              <w:left w:val="nil"/>
              <w:bottom w:val="single" w:sz="4" w:space="0" w:color="7F7F7F"/>
              <w:right w:val="single" w:sz="4" w:space="0" w:color="000000"/>
            </w:tcBorders>
          </w:tcPr>
          <w:p w14:paraId="1E878BD6" w14:textId="77777777" w:rsidR="00056C94" w:rsidRDefault="000074CE">
            <w:pPr>
              <w:spacing w:after="0" w:line="259" w:lineRule="auto"/>
              <w:ind w:left="0" w:right="46" w:firstLine="0"/>
              <w:jc w:val="center"/>
            </w:pPr>
            <w:r>
              <w:rPr>
                <w:sz w:val="20"/>
              </w:rPr>
              <w:t xml:space="preserve">6 </w:t>
            </w:r>
          </w:p>
        </w:tc>
        <w:tc>
          <w:tcPr>
            <w:tcW w:w="2126" w:type="dxa"/>
            <w:tcBorders>
              <w:top w:val="single" w:sz="4" w:space="0" w:color="7F7F7F"/>
              <w:left w:val="single" w:sz="4" w:space="0" w:color="000000"/>
              <w:bottom w:val="single" w:sz="4" w:space="0" w:color="7F7F7F"/>
              <w:right w:val="single" w:sz="4" w:space="0" w:color="000000"/>
            </w:tcBorders>
          </w:tcPr>
          <w:p w14:paraId="510C4903" w14:textId="77777777" w:rsidR="00056C94" w:rsidRDefault="000074CE">
            <w:pPr>
              <w:spacing w:after="0" w:line="259" w:lineRule="auto"/>
              <w:ind w:left="0" w:right="49" w:firstLine="0"/>
              <w:jc w:val="right"/>
            </w:pPr>
            <w:r>
              <w:rPr>
                <w:sz w:val="20"/>
              </w:rPr>
              <w:t xml:space="preserve">3.003 </w:t>
            </w:r>
          </w:p>
        </w:tc>
        <w:tc>
          <w:tcPr>
            <w:tcW w:w="4961" w:type="dxa"/>
            <w:tcBorders>
              <w:top w:val="single" w:sz="4" w:space="0" w:color="7F7F7F"/>
              <w:left w:val="single" w:sz="4" w:space="0" w:color="000000"/>
              <w:bottom w:val="single" w:sz="4" w:space="0" w:color="7F7F7F"/>
              <w:right w:val="nil"/>
            </w:tcBorders>
          </w:tcPr>
          <w:p w14:paraId="5F59E1BD" w14:textId="77777777" w:rsidR="00056C94" w:rsidRDefault="000074CE">
            <w:pPr>
              <w:spacing w:after="0" w:line="259" w:lineRule="auto"/>
              <w:ind w:left="0" w:right="51" w:firstLine="0"/>
              <w:jc w:val="right"/>
            </w:pPr>
            <w:r>
              <w:rPr>
                <w:sz w:val="20"/>
              </w:rPr>
              <w:t xml:space="preserve">0 </w:t>
            </w:r>
          </w:p>
        </w:tc>
      </w:tr>
      <w:tr w:rsidR="00056C94" w14:paraId="63BB3B99" w14:textId="77777777">
        <w:trPr>
          <w:trHeight w:val="240"/>
        </w:trPr>
        <w:tc>
          <w:tcPr>
            <w:tcW w:w="1999" w:type="dxa"/>
            <w:tcBorders>
              <w:top w:val="single" w:sz="4" w:space="0" w:color="7F7F7F"/>
              <w:left w:val="nil"/>
              <w:bottom w:val="single" w:sz="4" w:space="0" w:color="7F7F7F"/>
              <w:right w:val="single" w:sz="4" w:space="0" w:color="000000"/>
            </w:tcBorders>
          </w:tcPr>
          <w:p w14:paraId="2DF25DAC" w14:textId="77777777" w:rsidR="00056C94" w:rsidRDefault="000074CE">
            <w:pPr>
              <w:spacing w:after="0" w:line="259" w:lineRule="auto"/>
              <w:ind w:left="0" w:right="43" w:firstLine="0"/>
              <w:jc w:val="center"/>
            </w:pPr>
            <w:r>
              <w:rPr>
                <w:sz w:val="20"/>
              </w:rPr>
              <w:t xml:space="preserve">Total de modelos </w:t>
            </w:r>
          </w:p>
        </w:tc>
        <w:tc>
          <w:tcPr>
            <w:tcW w:w="2126" w:type="dxa"/>
            <w:tcBorders>
              <w:top w:val="single" w:sz="4" w:space="0" w:color="7F7F7F"/>
              <w:left w:val="single" w:sz="4" w:space="0" w:color="000000"/>
              <w:bottom w:val="single" w:sz="4" w:space="0" w:color="7F7F7F"/>
              <w:right w:val="single" w:sz="4" w:space="0" w:color="000000"/>
            </w:tcBorders>
          </w:tcPr>
          <w:p w14:paraId="46006008" w14:textId="77777777" w:rsidR="00056C94" w:rsidRDefault="000074CE">
            <w:pPr>
              <w:spacing w:after="0" w:line="259" w:lineRule="auto"/>
              <w:ind w:left="0" w:right="48" w:firstLine="0"/>
              <w:jc w:val="right"/>
            </w:pPr>
            <w:r>
              <w:rPr>
                <w:sz w:val="20"/>
              </w:rPr>
              <w:t xml:space="preserve">               6.479 </w:t>
            </w:r>
          </w:p>
        </w:tc>
        <w:tc>
          <w:tcPr>
            <w:tcW w:w="4961" w:type="dxa"/>
            <w:tcBorders>
              <w:top w:val="single" w:sz="4" w:space="0" w:color="7F7F7F"/>
              <w:left w:val="single" w:sz="4" w:space="0" w:color="000000"/>
              <w:bottom w:val="single" w:sz="4" w:space="0" w:color="7F7F7F"/>
              <w:right w:val="nil"/>
            </w:tcBorders>
          </w:tcPr>
          <w:p w14:paraId="1770F6DD" w14:textId="77777777" w:rsidR="00056C94" w:rsidRDefault="000074CE">
            <w:pPr>
              <w:spacing w:after="0" w:line="259" w:lineRule="auto"/>
              <w:ind w:left="0" w:right="48" w:firstLine="0"/>
              <w:jc w:val="right"/>
            </w:pPr>
            <w:r>
              <w:rPr>
                <w:sz w:val="20"/>
              </w:rPr>
              <w:t xml:space="preserve">134 </w:t>
            </w:r>
          </w:p>
        </w:tc>
      </w:tr>
    </w:tbl>
    <w:p w14:paraId="20EA4915" w14:textId="77777777" w:rsidR="00056C94" w:rsidRDefault="000074CE">
      <w:pPr>
        <w:spacing w:after="15" w:line="259" w:lineRule="auto"/>
        <w:ind w:left="-5" w:right="0"/>
        <w:jc w:val="left"/>
      </w:pPr>
      <w:r>
        <w:rPr>
          <w:sz w:val="20"/>
        </w:rPr>
        <w:lastRenderedPageBreak/>
        <w:t>Fonte:</w:t>
      </w:r>
      <w:r>
        <w:rPr>
          <w:sz w:val="20"/>
        </w:rPr>
        <w:t xml:space="preserve"> elaborado pelos autores, com base nos resultados dos modelos ajustados. </w:t>
      </w:r>
    </w:p>
    <w:p w14:paraId="57025EB4" w14:textId="77777777" w:rsidR="00056C94" w:rsidRDefault="000074CE">
      <w:pPr>
        <w:spacing w:after="0" w:line="259" w:lineRule="auto"/>
        <w:ind w:left="852" w:right="0" w:firstLine="0"/>
        <w:jc w:val="left"/>
      </w:pPr>
      <w:r>
        <w:t xml:space="preserve"> </w:t>
      </w:r>
    </w:p>
    <w:p w14:paraId="10F80273" w14:textId="77777777" w:rsidR="00056C94" w:rsidRDefault="000074CE">
      <w:pPr>
        <w:ind w:left="-15" w:right="504" w:firstLine="852"/>
      </w:pPr>
      <w:r>
        <w:t xml:space="preserve">Na sequência, os 134 modelos selecionados foram ordenados na ordem crescente da estatística AIC. Conforme ilustrado na Figura 5(a), os 29 primeiros modelos concentram 99.9% da soma dos pesos de Akaike acumulados. </w:t>
      </w:r>
    </w:p>
    <w:p w14:paraId="1582AE34" w14:textId="77777777" w:rsidR="00056C94" w:rsidRDefault="000074CE">
      <w:pPr>
        <w:ind w:left="-15" w:right="504" w:firstLine="852"/>
      </w:pPr>
      <w:r>
        <w:t>Os indicadores presentes nos melhores modelos incluem o lucro líquido (LLRL), a dependência financeira (DEFIN), independência financeira (INFIN), perdas não técnicas (PNT), liquidez geral (LG), patrimônio líquido (PL), EBTIDA, lucro operacional (LODF), retorno sobre o ativo (ROA) e margem operacional (MO). Portanto, em relação aos modelos estimados com dados de 2011-2015 foram acrescidos mais cinco indicadores: PL, EBTIDA, LODF, ROA e MO. Os cinco indicadores incluídos aparecem em 12 dos 29 modelos e sempre</w:t>
      </w:r>
      <w:r>
        <w:t xml:space="preserve"> acompanhados de LLRL, DEFIN, INFIN, LG ou PNT. O grau de importância de cada variável explicativa é ilustrado na Figura 5(b), na qual observa-se que as variáveis mais importantes correspondem às cinco variáveis identificadas na análise com dados do período 2011-2015, </w:t>
      </w:r>
      <w:r>
        <w:t>i.e.</w:t>
      </w:r>
      <w:r>
        <w:t xml:space="preserve">, DEFIN (0,6), INFIN (0,42), PNT (0,36), LG (0,31) e LLRL (0,27). </w:t>
      </w:r>
    </w:p>
    <w:p w14:paraId="5161ABC0" w14:textId="77777777" w:rsidR="00056C94" w:rsidRDefault="000074CE">
      <w:pPr>
        <w:spacing w:after="0" w:line="259" w:lineRule="auto"/>
        <w:ind w:left="852" w:right="0" w:firstLine="0"/>
        <w:jc w:val="left"/>
      </w:pPr>
      <w:r>
        <w:t xml:space="preserve"> </w:t>
      </w:r>
    </w:p>
    <w:p w14:paraId="2B06BAB2" w14:textId="77777777" w:rsidR="00056C94" w:rsidRDefault="000074CE">
      <w:pPr>
        <w:spacing w:after="10" w:line="249" w:lineRule="auto"/>
        <w:ind w:left="-5" w:right="0"/>
        <w:jc w:val="left"/>
      </w:pPr>
      <w:r>
        <w:t xml:space="preserve">Figura 5 - Resultados para o período 2011-2017 </w:t>
      </w:r>
    </w:p>
    <w:p w14:paraId="3C34FF41" w14:textId="77777777" w:rsidR="00056C94" w:rsidRDefault="000074CE">
      <w:pPr>
        <w:spacing w:after="49" w:line="259" w:lineRule="auto"/>
        <w:ind w:left="0" w:right="0" w:firstLine="0"/>
        <w:jc w:val="left"/>
      </w:pPr>
      <w:r>
        <w:rPr>
          <w:rFonts w:ascii="Calibri" w:eastAsia="Calibri" w:hAnsi="Calibri" w:cs="Calibri"/>
          <w:noProof/>
          <w:sz w:val="22"/>
        </w:rPr>
        <mc:AlternateContent>
          <mc:Choice Requires="wpg">
            <w:drawing>
              <wp:inline distT="0" distB="0" distL="0" distR="0" wp14:anchorId="6AF68D35" wp14:editId="0F941E2C">
                <wp:extent cx="5757672" cy="1961388"/>
                <wp:effectExtent l="0" t="0" r="0" b="0"/>
                <wp:docPr id="49200" name="Group 49200"/>
                <wp:cNvGraphicFramePr/>
                <a:graphic xmlns:a="http://schemas.openxmlformats.org/drawingml/2006/main">
                  <a:graphicData uri="http://schemas.microsoft.com/office/word/2010/wordprocessingGroup">
                    <wpg:wgp>
                      <wpg:cNvGrpSpPr/>
                      <wpg:grpSpPr>
                        <a:xfrm>
                          <a:off x="0" y="0"/>
                          <a:ext cx="5757672" cy="1961388"/>
                          <a:chOff x="0" y="0"/>
                          <a:chExt cx="5757672" cy="1961388"/>
                        </a:xfrm>
                      </wpg:grpSpPr>
                      <wps:wsp>
                        <wps:cNvPr id="3894" name="Rectangle 3894"/>
                        <wps:cNvSpPr/>
                        <wps:spPr>
                          <a:xfrm>
                            <a:off x="2773680" y="1576233"/>
                            <a:ext cx="50675" cy="181124"/>
                          </a:xfrm>
                          <a:prstGeom prst="rect">
                            <a:avLst/>
                          </a:prstGeom>
                          <a:ln>
                            <a:noFill/>
                          </a:ln>
                        </wps:spPr>
                        <wps:txbx>
                          <w:txbxContent>
                            <w:p w14:paraId="7BC97A85" w14:textId="77777777" w:rsidR="00056C94" w:rsidRDefault="000074CE">
                              <w:pPr>
                                <w:spacing w:after="160" w:line="259" w:lineRule="auto"/>
                                <w:ind w:left="0" w:right="0" w:firstLine="0"/>
                                <w:jc w:val="left"/>
                              </w:pPr>
                              <w:r>
                                <w:t xml:space="preserve"> </w:t>
                              </w:r>
                            </w:p>
                          </w:txbxContent>
                        </wps:txbx>
                        <wps:bodyPr horzOverflow="overflow" vert="horz" lIns="0" tIns="0" rIns="0" bIns="0" rtlCol="0">
                          <a:noAutofit/>
                        </wps:bodyPr>
                      </wps:wsp>
                      <wps:wsp>
                        <wps:cNvPr id="3895" name="Rectangle 3895"/>
                        <wps:cNvSpPr/>
                        <wps:spPr>
                          <a:xfrm>
                            <a:off x="5649468" y="1632621"/>
                            <a:ext cx="50675" cy="181123"/>
                          </a:xfrm>
                          <a:prstGeom prst="rect">
                            <a:avLst/>
                          </a:prstGeom>
                          <a:ln>
                            <a:noFill/>
                          </a:ln>
                        </wps:spPr>
                        <wps:txbx>
                          <w:txbxContent>
                            <w:p w14:paraId="4E7A6DD3" w14:textId="77777777" w:rsidR="00056C94" w:rsidRDefault="000074CE">
                              <w:pPr>
                                <w:spacing w:after="160" w:line="259" w:lineRule="auto"/>
                                <w:ind w:left="0" w:right="0" w:firstLine="0"/>
                                <w:jc w:val="left"/>
                              </w:pPr>
                              <w:r>
                                <w:t xml:space="preserve"> </w:t>
                              </w:r>
                            </w:p>
                          </w:txbxContent>
                        </wps:txbx>
                        <wps:bodyPr horzOverflow="overflow" vert="horz" lIns="0" tIns="0" rIns="0" bIns="0" rtlCol="0">
                          <a:noAutofit/>
                        </wps:bodyPr>
                      </wps:wsp>
                      <wps:wsp>
                        <wps:cNvPr id="53053" name="Shape 53053"/>
                        <wps:cNvSpPr/>
                        <wps:spPr>
                          <a:xfrm>
                            <a:off x="0" y="0"/>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4" name="Shape 53054"/>
                        <wps:cNvSpPr/>
                        <wps:spPr>
                          <a:xfrm>
                            <a:off x="0" y="3048"/>
                            <a:ext cx="9144" cy="1732788"/>
                          </a:xfrm>
                          <a:custGeom>
                            <a:avLst/>
                            <a:gdLst/>
                            <a:ahLst/>
                            <a:cxnLst/>
                            <a:rect l="0" t="0" r="0" b="0"/>
                            <a:pathLst>
                              <a:path w="9144" h="1732788">
                                <a:moveTo>
                                  <a:pt x="0" y="0"/>
                                </a:moveTo>
                                <a:lnTo>
                                  <a:pt x="9144" y="0"/>
                                </a:lnTo>
                                <a:lnTo>
                                  <a:pt x="9144" y="1732788"/>
                                </a:lnTo>
                                <a:lnTo>
                                  <a:pt x="0" y="1732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5" name="Shape 53055"/>
                        <wps:cNvSpPr/>
                        <wps:spPr>
                          <a:xfrm>
                            <a:off x="575462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56" name="Shape 53056"/>
                        <wps:cNvSpPr/>
                        <wps:spPr>
                          <a:xfrm>
                            <a:off x="5754623" y="3048"/>
                            <a:ext cx="9144" cy="1732788"/>
                          </a:xfrm>
                          <a:custGeom>
                            <a:avLst/>
                            <a:gdLst/>
                            <a:ahLst/>
                            <a:cxnLst/>
                            <a:rect l="0" t="0" r="0" b="0"/>
                            <a:pathLst>
                              <a:path w="9144" h="1732788">
                                <a:moveTo>
                                  <a:pt x="0" y="0"/>
                                </a:moveTo>
                                <a:lnTo>
                                  <a:pt x="9144" y="0"/>
                                </a:lnTo>
                                <a:lnTo>
                                  <a:pt x="9144" y="1732788"/>
                                </a:lnTo>
                                <a:lnTo>
                                  <a:pt x="0" y="1732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43" name="Rectangle 41543"/>
                        <wps:cNvSpPr/>
                        <wps:spPr>
                          <a:xfrm>
                            <a:off x="470916" y="1767000"/>
                            <a:ext cx="56024" cy="153043"/>
                          </a:xfrm>
                          <a:prstGeom prst="rect">
                            <a:avLst/>
                          </a:prstGeom>
                          <a:ln>
                            <a:noFill/>
                          </a:ln>
                        </wps:spPr>
                        <wps:txbx>
                          <w:txbxContent>
                            <w:p w14:paraId="6A78C05F"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41545" name="Rectangle 41545"/>
                        <wps:cNvSpPr/>
                        <wps:spPr>
                          <a:xfrm>
                            <a:off x="513925" y="1767000"/>
                            <a:ext cx="74531" cy="153043"/>
                          </a:xfrm>
                          <a:prstGeom prst="rect">
                            <a:avLst/>
                          </a:prstGeom>
                          <a:ln>
                            <a:noFill/>
                          </a:ln>
                        </wps:spPr>
                        <wps:txbx>
                          <w:txbxContent>
                            <w:p w14:paraId="79C3B558" w14:textId="77777777" w:rsidR="00056C94" w:rsidRDefault="000074CE">
                              <w:pPr>
                                <w:spacing w:after="160" w:line="259" w:lineRule="auto"/>
                                <w:ind w:left="0" w:right="0" w:firstLine="0"/>
                                <w:jc w:val="left"/>
                              </w:pPr>
                              <w:r>
                                <w:rPr>
                                  <w:w w:val="99"/>
                                  <w:sz w:val="20"/>
                                </w:rPr>
                                <w:t>a</w:t>
                              </w:r>
                            </w:p>
                          </w:txbxContent>
                        </wps:txbx>
                        <wps:bodyPr horzOverflow="overflow" vert="horz" lIns="0" tIns="0" rIns="0" bIns="0" rtlCol="0">
                          <a:noAutofit/>
                        </wps:bodyPr>
                      </wps:wsp>
                      <wps:wsp>
                        <wps:cNvPr id="41544" name="Rectangle 41544"/>
                        <wps:cNvSpPr/>
                        <wps:spPr>
                          <a:xfrm>
                            <a:off x="570070" y="1767000"/>
                            <a:ext cx="56024" cy="153043"/>
                          </a:xfrm>
                          <a:prstGeom prst="rect">
                            <a:avLst/>
                          </a:prstGeom>
                          <a:ln>
                            <a:noFill/>
                          </a:ln>
                        </wps:spPr>
                        <wps:txbx>
                          <w:txbxContent>
                            <w:p w14:paraId="783D7F86"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3901" name="Rectangle 3901"/>
                        <wps:cNvSpPr/>
                        <wps:spPr>
                          <a:xfrm>
                            <a:off x="611124" y="1762616"/>
                            <a:ext cx="46603" cy="158137"/>
                          </a:xfrm>
                          <a:prstGeom prst="rect">
                            <a:avLst/>
                          </a:prstGeom>
                          <a:ln>
                            <a:noFill/>
                          </a:ln>
                        </wps:spPr>
                        <wps:txbx>
                          <w:txbxContent>
                            <w:p w14:paraId="6C316D8F"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5388" name="Rectangle 5388"/>
                        <wps:cNvSpPr/>
                        <wps:spPr>
                          <a:xfrm>
                            <a:off x="928116" y="1767000"/>
                            <a:ext cx="2007759" cy="153043"/>
                          </a:xfrm>
                          <a:prstGeom prst="rect">
                            <a:avLst/>
                          </a:prstGeom>
                          <a:ln>
                            <a:noFill/>
                          </a:ln>
                        </wps:spPr>
                        <wps:txbx>
                          <w:txbxContent>
                            <w:p w14:paraId="55869C78" w14:textId="77777777" w:rsidR="00056C94" w:rsidRDefault="000074CE">
                              <w:pPr>
                                <w:spacing w:after="160" w:line="259" w:lineRule="auto"/>
                                <w:ind w:left="0" w:right="0" w:firstLine="0"/>
                                <w:jc w:val="left"/>
                              </w:pPr>
                              <w:r>
                                <w:rPr>
                                  <w:w w:val="99"/>
                                  <w:sz w:val="20"/>
                                </w:rPr>
                                <w:t>Pesos de Akaike</w:t>
                              </w:r>
                              <w:r>
                                <w:rPr>
                                  <w:spacing w:val="1"/>
                                  <w:w w:val="99"/>
                                  <w:sz w:val="20"/>
                                </w:rPr>
                                <w:t xml:space="preserve"> </w:t>
                              </w:r>
                              <w:r>
                                <w:rPr>
                                  <w:w w:val="99"/>
                                  <w:sz w:val="20"/>
                                </w:rPr>
                                <w:t>acumulados</w:t>
                              </w:r>
                              <w:r>
                                <w:rPr>
                                  <w:spacing w:val="-2"/>
                                  <w:w w:val="99"/>
                                  <w:sz w:val="20"/>
                                </w:rPr>
                                <w:t xml:space="preserve"> </w:t>
                              </w:r>
                            </w:p>
                          </w:txbxContent>
                        </wps:txbx>
                        <wps:bodyPr horzOverflow="overflow" vert="horz" lIns="0" tIns="0" rIns="0" bIns="0" rtlCol="0">
                          <a:noAutofit/>
                        </wps:bodyPr>
                      </wps:wsp>
                      <wps:wsp>
                        <wps:cNvPr id="41546" name="Rectangle 41546"/>
                        <wps:cNvSpPr/>
                        <wps:spPr>
                          <a:xfrm>
                            <a:off x="3114467" y="1767000"/>
                            <a:ext cx="56025" cy="153043"/>
                          </a:xfrm>
                          <a:prstGeom prst="rect">
                            <a:avLst/>
                          </a:prstGeom>
                          <a:ln>
                            <a:noFill/>
                          </a:ln>
                        </wps:spPr>
                        <wps:txbx>
                          <w:txbxContent>
                            <w:p w14:paraId="76AB5B65"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41548" name="Rectangle 41548"/>
                        <wps:cNvSpPr/>
                        <wps:spPr>
                          <a:xfrm>
                            <a:off x="3157476" y="1767000"/>
                            <a:ext cx="84120" cy="153043"/>
                          </a:xfrm>
                          <a:prstGeom prst="rect">
                            <a:avLst/>
                          </a:prstGeom>
                          <a:ln>
                            <a:noFill/>
                          </a:ln>
                        </wps:spPr>
                        <wps:txbx>
                          <w:txbxContent>
                            <w:p w14:paraId="3574CCA2" w14:textId="77777777" w:rsidR="00056C94" w:rsidRDefault="000074CE">
                              <w:pPr>
                                <w:spacing w:after="160" w:line="259" w:lineRule="auto"/>
                                <w:ind w:left="0" w:right="0" w:firstLine="0"/>
                                <w:jc w:val="left"/>
                              </w:pPr>
                              <w:r>
                                <w:rPr>
                                  <w:sz w:val="20"/>
                                </w:rPr>
                                <w:t>b</w:t>
                              </w:r>
                            </w:p>
                          </w:txbxContent>
                        </wps:txbx>
                        <wps:bodyPr horzOverflow="overflow" vert="horz" lIns="0" tIns="0" rIns="0" bIns="0" rtlCol="0">
                          <a:noAutofit/>
                        </wps:bodyPr>
                      </wps:wsp>
                      <wps:wsp>
                        <wps:cNvPr id="41547" name="Rectangle 41547"/>
                        <wps:cNvSpPr/>
                        <wps:spPr>
                          <a:xfrm>
                            <a:off x="3221989" y="1767000"/>
                            <a:ext cx="56025" cy="153043"/>
                          </a:xfrm>
                          <a:prstGeom prst="rect">
                            <a:avLst/>
                          </a:prstGeom>
                          <a:ln>
                            <a:noFill/>
                          </a:ln>
                        </wps:spPr>
                        <wps:txbx>
                          <w:txbxContent>
                            <w:p w14:paraId="5DB1F224" w14:textId="77777777" w:rsidR="00056C94" w:rsidRDefault="000074CE">
                              <w:pPr>
                                <w:spacing w:after="160" w:line="259" w:lineRule="auto"/>
                                <w:ind w:left="0" w:right="0" w:firstLine="0"/>
                                <w:jc w:val="left"/>
                              </w:pPr>
                              <w:r>
                                <w:rPr>
                                  <w:w w:val="99"/>
                                  <w:sz w:val="20"/>
                                </w:rPr>
                                <w:t>)</w:t>
                              </w:r>
                            </w:p>
                          </w:txbxContent>
                        </wps:txbx>
                        <wps:bodyPr horzOverflow="overflow" vert="horz" lIns="0" tIns="0" rIns="0" bIns="0" rtlCol="0">
                          <a:noAutofit/>
                        </wps:bodyPr>
                      </wps:wsp>
                      <wps:wsp>
                        <wps:cNvPr id="3903" name="Rectangle 3903"/>
                        <wps:cNvSpPr/>
                        <wps:spPr>
                          <a:xfrm>
                            <a:off x="3262884" y="1762616"/>
                            <a:ext cx="46603" cy="158137"/>
                          </a:xfrm>
                          <a:prstGeom prst="rect">
                            <a:avLst/>
                          </a:prstGeom>
                          <a:ln>
                            <a:noFill/>
                          </a:ln>
                        </wps:spPr>
                        <wps:txbx>
                          <w:txbxContent>
                            <w:p w14:paraId="2656DAAC" w14:textId="77777777" w:rsidR="00056C94" w:rsidRDefault="000074CE">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3904" name="Rectangle 3904"/>
                        <wps:cNvSpPr/>
                        <wps:spPr>
                          <a:xfrm>
                            <a:off x="3572256" y="1767001"/>
                            <a:ext cx="2628826" cy="153043"/>
                          </a:xfrm>
                          <a:prstGeom prst="rect">
                            <a:avLst/>
                          </a:prstGeom>
                          <a:ln>
                            <a:noFill/>
                          </a:ln>
                        </wps:spPr>
                        <wps:txbx>
                          <w:txbxContent>
                            <w:p w14:paraId="0F97D346" w14:textId="77777777" w:rsidR="00056C94" w:rsidRDefault="000074CE">
                              <w:pPr>
                                <w:spacing w:after="160" w:line="259" w:lineRule="auto"/>
                                <w:ind w:left="0" w:right="0" w:firstLine="0"/>
                                <w:jc w:val="left"/>
                              </w:pPr>
                              <w:r>
                                <w:rPr>
                                  <w:w w:val="99"/>
                                  <w:sz w:val="20"/>
                                </w:rPr>
                                <w:t>Importância</w:t>
                              </w:r>
                              <w:r>
                                <w:rPr>
                                  <w:spacing w:val="1"/>
                                  <w:w w:val="99"/>
                                  <w:sz w:val="20"/>
                                </w:rPr>
                                <w:t xml:space="preserve"> </w:t>
                              </w:r>
                              <w:r>
                                <w:rPr>
                                  <w:w w:val="99"/>
                                  <w:sz w:val="20"/>
                                </w:rPr>
                                <w:t>das variáveis explicativas</w:t>
                              </w:r>
                              <w:r>
                                <w:rPr>
                                  <w:spacing w:val="2"/>
                                  <w:w w:val="99"/>
                                  <w:sz w:val="20"/>
                                </w:rPr>
                                <w:t xml:space="preserve"> </w:t>
                              </w:r>
                            </w:p>
                          </w:txbxContent>
                        </wps:txbx>
                        <wps:bodyPr horzOverflow="overflow" vert="horz" lIns="0" tIns="0" rIns="0" bIns="0" rtlCol="0">
                          <a:noAutofit/>
                        </wps:bodyPr>
                      </wps:wsp>
                      <wps:wsp>
                        <wps:cNvPr id="53071" name="Shape 53071"/>
                        <wps:cNvSpPr/>
                        <wps:spPr>
                          <a:xfrm>
                            <a:off x="0" y="1735836"/>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2" name="Shape 53072"/>
                        <wps:cNvSpPr/>
                        <wps:spPr>
                          <a:xfrm>
                            <a:off x="0" y="1958340"/>
                            <a:ext cx="5754623" cy="9144"/>
                          </a:xfrm>
                          <a:custGeom>
                            <a:avLst/>
                            <a:gdLst/>
                            <a:ahLst/>
                            <a:cxnLst/>
                            <a:rect l="0" t="0" r="0" b="0"/>
                            <a:pathLst>
                              <a:path w="5754623" h="9144">
                                <a:moveTo>
                                  <a:pt x="0" y="0"/>
                                </a:moveTo>
                                <a:lnTo>
                                  <a:pt x="5754623" y="0"/>
                                </a:lnTo>
                                <a:lnTo>
                                  <a:pt x="57546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3" name="Shape 53073"/>
                        <wps:cNvSpPr/>
                        <wps:spPr>
                          <a:xfrm>
                            <a:off x="5754623" y="1735836"/>
                            <a:ext cx="9144" cy="225552"/>
                          </a:xfrm>
                          <a:custGeom>
                            <a:avLst/>
                            <a:gdLst/>
                            <a:ahLst/>
                            <a:cxnLst/>
                            <a:rect l="0" t="0" r="0" b="0"/>
                            <a:pathLst>
                              <a:path w="9144" h="225552">
                                <a:moveTo>
                                  <a:pt x="0" y="0"/>
                                </a:moveTo>
                                <a:lnTo>
                                  <a:pt x="9144" y="0"/>
                                </a:lnTo>
                                <a:lnTo>
                                  <a:pt x="9144" y="225552"/>
                                </a:lnTo>
                                <a:lnTo>
                                  <a:pt x="0" y="2255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074" name="Shape 53074"/>
                        <wps:cNvSpPr/>
                        <wps:spPr>
                          <a:xfrm>
                            <a:off x="5754623" y="19583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927" name="Picture 3927"/>
                          <pic:cNvPicPr/>
                        </pic:nvPicPr>
                        <pic:blipFill>
                          <a:blip r:embed="rId18"/>
                          <a:stretch>
                            <a:fillRect/>
                          </a:stretch>
                        </pic:blipFill>
                        <pic:spPr>
                          <a:xfrm>
                            <a:off x="102108" y="76201"/>
                            <a:ext cx="2676144" cy="1603248"/>
                          </a:xfrm>
                          <a:prstGeom prst="rect">
                            <a:avLst/>
                          </a:prstGeom>
                        </pic:spPr>
                      </pic:pic>
                      <pic:pic xmlns:pic="http://schemas.openxmlformats.org/drawingml/2006/picture">
                        <pic:nvPicPr>
                          <pic:cNvPr id="3929" name="Picture 3929"/>
                          <pic:cNvPicPr/>
                        </pic:nvPicPr>
                        <pic:blipFill>
                          <a:blip r:embed="rId19"/>
                          <a:stretch>
                            <a:fillRect/>
                          </a:stretch>
                        </pic:blipFill>
                        <pic:spPr>
                          <a:xfrm>
                            <a:off x="2979420" y="76201"/>
                            <a:ext cx="2676145" cy="1655064"/>
                          </a:xfrm>
                          <a:prstGeom prst="rect">
                            <a:avLst/>
                          </a:prstGeom>
                        </pic:spPr>
                      </pic:pic>
                    </wpg:wgp>
                  </a:graphicData>
                </a:graphic>
              </wp:inline>
            </w:drawing>
          </mc:Choice>
          <mc:Fallback>
            <w:pict>
              <v:group w14:anchorId="6AF68D35" id="Group 49200" o:spid="_x0000_s1063" style="width:453.35pt;height:154.45pt;mso-position-horizontal-relative:char;mso-position-vertical-relative:line" coordsize="57576,19613"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s3XNesPDul3Go6jcJa2UAzJLJ0FA&#13;&#10;GlRXmvgb9oDwX8RNaOl6NqTyXoGfLlj2b69AvL+HT7OW6ncR28ab3k9BQBYxxRjivJtJ/aY8Baz4&#13;&#10;ii0a31KQXkj+XGZIT5b/APA69azxS/vALRRRT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ryr9oDxRqej+E47HRZ/s2oahJ9&#13;&#10;nFz/AM86APUvuig/KtfMkPgm/wDgf4z8O6la+INS1ex1A+VeW19ceZ+8k/5519BeJ/D8XivRJtOl&#13;&#10;uLi1jmHMltJ5cgpP4OaIvte8bdFfI/jz4MQeC/EXhiy0LxX4iuNRuLyPzIpbzzP3dfVdjb/ZbKCH&#13;&#10;f5hjTZ5lH2OcL+/yl6ikpaYw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">
                <v:rect id="Rectangle 3894" o:spid="_x0000_s1064" style="position:absolute;left:27736;top:15762;width:507;height:181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" filled="f" stroked="f">
                  <v:textbox inset="0,0,0,0">
                    <w:txbxContent>
                      <w:p w14:paraId="7BC97A85" w14:textId="77777777" w:rsidR="00056C94" w:rsidRDefault="000074CE">
                        <w:pPr>
                          <w:spacing w:after="160" w:line="259" w:lineRule="auto"/>
                          <w:ind w:left="0" w:right="0" w:firstLine="0"/>
                          <w:jc w:val="left"/>
                        </w:pPr>
                        <w:r>
                          <w:t xml:space="preserve"> </w:t>
                        </w:r>
                      </w:p>
                    </w:txbxContent>
                  </v:textbox>
                </v:rect>
                <v:rect id="Rectangle 3895" o:spid="_x0000_s1065" style="position:absolute;left:56494;top:16326;width:507;height:181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" filled="f" stroked="f">
                  <v:textbox inset="0,0,0,0">
                    <w:txbxContent>
                      <w:p w14:paraId="4E7A6DD3" w14:textId="77777777" w:rsidR="00056C94" w:rsidRDefault="000074CE">
                        <w:pPr>
                          <w:spacing w:after="160" w:line="259" w:lineRule="auto"/>
                          <w:ind w:left="0" w:right="0" w:firstLine="0"/>
                          <w:jc w:val="left"/>
                        </w:pPr>
                        <w:r>
                          <w:t xml:space="preserve"> </w:t>
                        </w:r>
                      </w:p>
                    </w:txbxContent>
                  </v:textbox>
                </v:rect>
                <v:shape id="Shape 53053" o:spid="_x0000_s1066" style="position:absolute;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" path="m,l5754623,r,9144l,9144,,e" fillcolor="black" stroked="f" strokeweight="0">
                  <v:stroke miterlimit="83231f" joinstyle="miter"/>
                  <v:path arrowok="t" textboxrect="0,0,5754623,9144"/>
                </v:shape>
                <v:shape id="Shape 53054" o:spid="_x0000_s1067" style="position:absolute;top:30;width:91;height:17328;visibility:visible;mso-wrap-style:square;v-text-anchor:top" coordsize="9144,1732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" path="m,l9144,r,1732788l,1732788,,e" fillcolor="black" stroked="f" strokeweight="0">
                  <v:stroke miterlimit="83231f" joinstyle="miter"/>
                  <v:path arrowok="t" textboxrect="0,0,9144,1732788"/>
                </v:shape>
                <v:shape id="Shape 53055" o:spid="_x0000_s1068" style="position:absolute;left:57546;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" path="m,l9144,r,9144l,9144,,e" fillcolor="black" stroked="f" strokeweight="0">
                  <v:stroke miterlimit="83231f" joinstyle="miter"/>
                  <v:path arrowok="t" textboxrect="0,0,9144,9144"/>
                </v:shape>
                <v:shape id="Shape 53056" o:spid="_x0000_s1069" style="position:absolute;left:57546;top:30;width:91;height:17328;visibility:visible;mso-wrap-style:square;v-text-anchor:top" coordsize="9144,17327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" path="m,l9144,r,1732788l,1732788,,e" fillcolor="black" stroked="f" strokeweight="0">
                  <v:stroke miterlimit="83231f" joinstyle="miter"/>
                  <v:path arrowok="t" textboxrect="0,0,9144,1732788"/>
                </v:shape>
                <v:rect id="Rectangle 41543" o:spid="_x0000_s1070" style="position:absolute;left:4709;top:17670;width:560;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" filled="f" stroked="f">
                  <v:textbox inset="0,0,0,0">
                    <w:txbxContent>
                      <w:p w14:paraId="6A78C05F" w14:textId="77777777" w:rsidR="00056C94" w:rsidRDefault="000074CE">
                        <w:pPr>
                          <w:spacing w:after="160" w:line="259" w:lineRule="auto"/>
                          <w:ind w:left="0" w:right="0" w:firstLine="0"/>
                          <w:jc w:val="left"/>
                        </w:pPr>
                        <w:r>
                          <w:rPr>
                            <w:w w:val="99"/>
                            <w:sz w:val="20"/>
                          </w:rPr>
                          <w:t>(</w:t>
                        </w:r>
                      </w:p>
                    </w:txbxContent>
                  </v:textbox>
                </v:rect>
                <v:rect id="Rectangle 41545" o:spid="_x0000_s1071" style="position:absolute;left:5139;top:17670;width:745;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" filled="f" stroked="f">
                  <v:textbox inset="0,0,0,0">
                    <w:txbxContent>
                      <w:p w14:paraId="79C3B558" w14:textId="77777777" w:rsidR="00056C94" w:rsidRDefault="000074CE">
                        <w:pPr>
                          <w:spacing w:after="160" w:line="259" w:lineRule="auto"/>
                          <w:ind w:left="0" w:right="0" w:firstLine="0"/>
                          <w:jc w:val="left"/>
                        </w:pPr>
                        <w:r>
                          <w:rPr>
                            <w:w w:val="99"/>
                            <w:sz w:val="20"/>
                          </w:rPr>
                          <w:t>a</w:t>
                        </w:r>
                      </w:p>
                    </w:txbxContent>
                  </v:textbox>
                </v:rect>
                <v:rect id="Rectangle 41544" o:spid="_x0000_s1072" style="position:absolute;left:5700;top:17670;width:560;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" filled="f" stroked="f">
                  <v:textbox inset="0,0,0,0">
                    <w:txbxContent>
                      <w:p w14:paraId="783D7F86" w14:textId="77777777" w:rsidR="00056C94" w:rsidRDefault="000074CE">
                        <w:pPr>
                          <w:spacing w:after="160" w:line="259" w:lineRule="auto"/>
                          <w:ind w:left="0" w:right="0" w:firstLine="0"/>
                          <w:jc w:val="left"/>
                        </w:pPr>
                        <w:r>
                          <w:rPr>
                            <w:w w:val="99"/>
                            <w:sz w:val="20"/>
                          </w:rPr>
                          <w:t>)</w:t>
                        </w:r>
                      </w:p>
                    </w:txbxContent>
                  </v:textbox>
                </v:rect>
                <v:rect id="Rectangle 3901" o:spid="_x0000_s1073" style="position:absolute;left:6111;top:17626;width:466;height:15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" filled="f" stroked="f">
                  <v:textbox inset="0,0,0,0">
                    <w:txbxContent>
                      <w:p w14:paraId="6C316D8F" w14:textId="77777777" w:rsidR="00056C94" w:rsidRDefault="000074CE">
                        <w:pPr>
                          <w:spacing w:after="160" w:line="259" w:lineRule="auto"/>
                          <w:ind w:left="0" w:right="0" w:firstLine="0"/>
                          <w:jc w:val="left"/>
                        </w:pPr>
                        <w:r>
                          <w:rPr>
                            <w:sz w:val="20"/>
                          </w:rPr>
                          <w:t xml:space="preserve"> </w:t>
                        </w:r>
                      </w:p>
                    </w:txbxContent>
                  </v:textbox>
                </v:rect>
                <v:rect id="Rectangle 5388" o:spid="_x0000_s1074" style="position:absolute;left:9281;top:17670;width:20077;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" filled="f" stroked="f">
                  <v:textbox inset="0,0,0,0">
                    <w:txbxContent>
                      <w:p w14:paraId="55869C78" w14:textId="77777777" w:rsidR="00056C94" w:rsidRDefault="000074CE">
                        <w:pPr>
                          <w:spacing w:after="160" w:line="259" w:lineRule="auto"/>
                          <w:ind w:left="0" w:right="0" w:firstLine="0"/>
                          <w:jc w:val="left"/>
                        </w:pPr>
                        <w:r>
                          <w:rPr>
                            <w:w w:val="99"/>
                            <w:sz w:val="20"/>
                          </w:rPr>
                          <w:t>Pesos de Akaike</w:t>
                        </w:r>
                        <w:r>
                          <w:rPr>
                            <w:spacing w:val="1"/>
                            <w:w w:val="99"/>
                            <w:sz w:val="20"/>
                          </w:rPr>
                          <w:t xml:space="preserve"> </w:t>
                        </w:r>
                        <w:r>
                          <w:rPr>
                            <w:w w:val="99"/>
                            <w:sz w:val="20"/>
                          </w:rPr>
                          <w:t>acumulados</w:t>
                        </w:r>
                        <w:r>
                          <w:rPr>
                            <w:spacing w:val="-2"/>
                            <w:w w:val="99"/>
                            <w:sz w:val="20"/>
                          </w:rPr>
                          <w:t xml:space="preserve"> </w:t>
                        </w:r>
                      </w:p>
                    </w:txbxContent>
                  </v:textbox>
                </v:rect>
                <v:rect id="Rectangle 41546" o:spid="_x0000_s1075" style="position:absolute;left:31144;top:17670;width:560;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" filled="f" stroked="f">
                  <v:textbox inset="0,0,0,0">
                    <w:txbxContent>
                      <w:p w14:paraId="76AB5B65" w14:textId="77777777" w:rsidR="00056C94" w:rsidRDefault="000074CE">
                        <w:pPr>
                          <w:spacing w:after="160" w:line="259" w:lineRule="auto"/>
                          <w:ind w:left="0" w:right="0" w:firstLine="0"/>
                          <w:jc w:val="left"/>
                        </w:pPr>
                        <w:r>
                          <w:rPr>
                            <w:w w:val="99"/>
                            <w:sz w:val="20"/>
                          </w:rPr>
                          <w:t>(</w:t>
                        </w:r>
                      </w:p>
                    </w:txbxContent>
                  </v:textbox>
                </v:rect>
                <v:rect id="Rectangle 41548" o:spid="_x0000_s1076" style="position:absolute;left:31574;top:17670;width:841;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" filled="f" stroked="f">
                  <v:textbox inset="0,0,0,0">
                    <w:txbxContent>
                      <w:p w14:paraId="3574CCA2" w14:textId="77777777" w:rsidR="00056C94" w:rsidRDefault="000074CE">
                        <w:pPr>
                          <w:spacing w:after="160" w:line="259" w:lineRule="auto"/>
                          <w:ind w:left="0" w:right="0" w:firstLine="0"/>
                          <w:jc w:val="left"/>
                        </w:pPr>
                        <w:r>
                          <w:rPr>
                            <w:sz w:val="20"/>
                          </w:rPr>
                          <w:t>b</w:t>
                        </w:r>
                      </w:p>
                    </w:txbxContent>
                  </v:textbox>
                </v:rect>
                <v:rect id="Rectangle 41547" o:spid="_x0000_s1077" style="position:absolute;left:32219;top:17670;width:561;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" filled="f" stroked="f">
                  <v:textbox inset="0,0,0,0">
                    <w:txbxContent>
                      <w:p w14:paraId="5DB1F224" w14:textId="77777777" w:rsidR="00056C94" w:rsidRDefault="000074CE">
                        <w:pPr>
                          <w:spacing w:after="160" w:line="259" w:lineRule="auto"/>
                          <w:ind w:left="0" w:right="0" w:firstLine="0"/>
                          <w:jc w:val="left"/>
                        </w:pPr>
                        <w:r>
                          <w:rPr>
                            <w:w w:val="99"/>
                            <w:sz w:val="20"/>
                          </w:rPr>
                          <w:t>)</w:t>
                        </w:r>
                      </w:p>
                    </w:txbxContent>
                  </v:textbox>
                </v:rect>
                <v:rect id="Rectangle 3903" o:spid="_x0000_s1078" style="position:absolute;left:32628;top:17626;width:466;height:15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" filled="f" stroked="f">
                  <v:textbox inset="0,0,0,0">
                    <w:txbxContent>
                      <w:p w14:paraId="2656DAAC" w14:textId="77777777" w:rsidR="00056C94" w:rsidRDefault="000074CE">
                        <w:pPr>
                          <w:spacing w:after="160" w:line="259" w:lineRule="auto"/>
                          <w:ind w:left="0" w:right="0" w:firstLine="0"/>
                          <w:jc w:val="left"/>
                        </w:pPr>
                        <w:r>
                          <w:rPr>
                            <w:sz w:val="20"/>
                          </w:rPr>
                          <w:t xml:space="preserve"> </w:t>
                        </w:r>
                      </w:p>
                    </w:txbxContent>
                  </v:textbox>
                </v:rect>
                <v:rect id="Rectangle 3904" o:spid="_x0000_s1079" style="position:absolute;left:35722;top:17670;width:26288;height:153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" filled="f" stroked="f">
                  <v:textbox inset="0,0,0,0">
                    <w:txbxContent>
                      <w:p w14:paraId="0F97D346" w14:textId="77777777" w:rsidR="00056C94" w:rsidRDefault="000074CE">
                        <w:pPr>
                          <w:spacing w:after="160" w:line="259" w:lineRule="auto"/>
                          <w:ind w:left="0" w:right="0" w:firstLine="0"/>
                          <w:jc w:val="left"/>
                        </w:pPr>
                        <w:r>
                          <w:rPr>
                            <w:w w:val="99"/>
                            <w:sz w:val="20"/>
                          </w:rPr>
                          <w:t>Importância</w:t>
                        </w:r>
                        <w:r>
                          <w:rPr>
                            <w:spacing w:val="1"/>
                            <w:w w:val="99"/>
                            <w:sz w:val="20"/>
                          </w:rPr>
                          <w:t xml:space="preserve"> </w:t>
                        </w:r>
                        <w:r>
                          <w:rPr>
                            <w:w w:val="99"/>
                            <w:sz w:val="20"/>
                          </w:rPr>
                          <w:t>das variáveis explicativas</w:t>
                        </w:r>
                        <w:r>
                          <w:rPr>
                            <w:spacing w:val="2"/>
                            <w:w w:val="99"/>
                            <w:sz w:val="20"/>
                          </w:rPr>
                          <w:t xml:space="preserve"> </w:t>
                        </w:r>
                      </w:p>
                    </w:txbxContent>
                  </v:textbox>
                </v:rect>
                <v:shape id="Shape 53071" o:spid="_x0000_s1080" style="position:absolute;top:17358;width:91;height:2255;visibility:visible;mso-wrap-style:square;v-text-anchor:top" coordsize="9144,225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" path="m,l9144,r,225552l,225552,,e" fillcolor="black" stroked="f" strokeweight="0">
                  <v:stroke miterlimit="83231f" joinstyle="miter"/>
                  <v:path arrowok="t" textboxrect="0,0,9144,225552"/>
                </v:shape>
                <v:shape id="Shape 53072" o:spid="_x0000_s1081" style="position:absolute;top:19583;width:57546;height:91;visibility:visible;mso-wrap-style:square;v-text-anchor:top" coordsize="5754623,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" path="m,l5754623,r,9144l,9144,,e" fillcolor="black" stroked="f" strokeweight="0">
                  <v:stroke miterlimit="83231f" joinstyle="miter"/>
                  <v:path arrowok="t" textboxrect="0,0,5754623,9144"/>
                </v:shape>
                <v:shape id="Shape 53073" o:spid="_x0000_s1082" style="position:absolute;left:57546;top:17358;width:91;height:2255;visibility:visible;mso-wrap-style:square;v-text-anchor:top" coordsize="9144,22555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" path="m,l9144,r,225552l,225552,,e" fillcolor="black" stroked="f" strokeweight="0">
                  <v:stroke miterlimit="83231f" joinstyle="miter"/>
                  <v:path arrowok="t" textboxrect="0,0,9144,225552"/>
                </v:shape>
                <v:shape id="Shape 53074" o:spid="_x0000_s1083" style="position:absolute;left:57546;top:19583;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" path="m,l9144,r,9144l,9144,,e" fillcolor="black" stroked="f" strokeweight="0">
                  <v:stroke miterlimit="83231f" joinstyle="miter"/>
                  <v:path arrowok="t" textboxrect="0,0,9144,9144"/>
                </v:shape>
                <v:shape id="Picture 3927" o:spid="_x0000_s1084" type="#_x0000_t75" style="position:absolute;left:1021;top:762;width:26761;height:16032;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">
                  <v:imagedata r:id="rId20" o:title=""/>
                </v:shape>
                <v:shape id="Picture 3929" o:spid="_x0000_s1085" type="#_x0000_t75" style="position:absolute;left:29794;top:762;width:26761;height:1655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">
                  <v:imagedata r:id="rId21" o:title=""/>
                </v:shape>
                <w10:anchorlock/>
              </v:group>
            </w:pict>
          </mc:Fallback>
        </mc:AlternateContent>
      </w:r>
    </w:p>
    <w:p w14:paraId="58312A1E" w14:textId="77777777" w:rsidR="00056C94" w:rsidRDefault="000074CE">
      <w:pPr>
        <w:spacing w:after="15" w:line="259" w:lineRule="auto"/>
        <w:ind w:left="-5" w:right="0"/>
        <w:jc w:val="left"/>
      </w:pPr>
      <w:r>
        <w:rPr>
          <w:sz w:val="20"/>
        </w:rPr>
        <w:t>Fonte:</w:t>
      </w:r>
      <w:r>
        <w:rPr>
          <w:sz w:val="20"/>
        </w:rPr>
        <w:t xml:space="preserve"> elaborado pelos autores, com base nos resultados dos modelos ajustados. </w:t>
      </w:r>
    </w:p>
    <w:p w14:paraId="7129A201" w14:textId="77777777" w:rsidR="00056C94" w:rsidRDefault="000074CE">
      <w:pPr>
        <w:ind w:left="-15" w:right="504" w:firstLine="852"/>
      </w:pPr>
      <w:r>
        <w:t xml:space="preserve">As curvas ROC de todos os 134 modelos selecionados são apresentadas na Figura 6, entre as quais destacam-se as curvas em preto com as maiores áreas sob a curva ROC e que correspondem aos 29 melhores modelos.  </w:t>
      </w:r>
    </w:p>
    <w:p w14:paraId="6538E9C9" w14:textId="77777777" w:rsidR="00056C94" w:rsidRDefault="000074CE">
      <w:pPr>
        <w:spacing w:after="0" w:line="259" w:lineRule="auto"/>
        <w:ind w:left="852" w:right="0" w:firstLine="0"/>
        <w:jc w:val="left"/>
      </w:pPr>
      <w:r>
        <w:t xml:space="preserve"> </w:t>
      </w:r>
    </w:p>
    <w:p w14:paraId="536DB3BD" w14:textId="77777777" w:rsidR="00056C94" w:rsidRDefault="000074CE">
      <w:pPr>
        <w:spacing w:after="10" w:line="249" w:lineRule="auto"/>
        <w:ind w:left="-5" w:right="0"/>
        <w:jc w:val="left"/>
      </w:pPr>
      <w:r>
        <w:t xml:space="preserve">Figura 6 - Curvas ROC dos 134 modelos </w:t>
      </w:r>
    </w:p>
    <w:p w14:paraId="32952CD5" w14:textId="77777777" w:rsidR="00056C94" w:rsidRDefault="000074CE">
      <w:pPr>
        <w:spacing w:after="46" w:line="259" w:lineRule="auto"/>
        <w:ind w:left="-9" w:right="0" w:firstLine="0"/>
        <w:jc w:val="left"/>
      </w:pPr>
      <w:r>
        <w:rPr>
          <w:noProof/>
        </w:rPr>
        <w:drawing>
          <wp:inline distT="0" distB="0" distL="0" distR="0" wp14:anchorId="40563176" wp14:editId="45B44D8A">
            <wp:extent cx="5766816" cy="2042161"/>
            <wp:effectExtent l="0" t="0" r="0" b="0"/>
            <wp:docPr id="50770" name="Picture 50770"/>
            <wp:cNvGraphicFramePr/>
            <a:graphic xmlns:a="http://schemas.openxmlformats.org/drawingml/2006/main">
              <a:graphicData uri="http://schemas.openxmlformats.org/drawingml/2006/picture">
                <pic:pic xmlns:pic="http://schemas.openxmlformats.org/drawingml/2006/picture">
                  <pic:nvPicPr>
                    <pic:cNvPr id="50770" name="Picture 50770"/>
                    <pic:cNvPicPr/>
                  </pic:nvPicPr>
                  <pic:blipFill>
                    <a:blip r:embed="rId22"/>
                    <a:stretch>
                      <a:fillRect/>
                    </a:stretch>
                  </pic:blipFill>
                  <pic:spPr>
                    <a:xfrm>
                      <a:off x="0" y="0"/>
                      <a:ext cx="5766816" cy="2042161"/>
                    </a:xfrm>
                    <a:prstGeom prst="rect">
                      <a:avLst/>
                    </a:prstGeom>
                  </pic:spPr>
                </pic:pic>
              </a:graphicData>
            </a:graphic>
          </wp:inline>
        </w:drawing>
      </w:r>
    </w:p>
    <w:p w14:paraId="1FE5B2AF" w14:textId="77777777" w:rsidR="00056C94" w:rsidRDefault="000074CE">
      <w:pPr>
        <w:spacing w:after="15" w:line="259" w:lineRule="auto"/>
        <w:ind w:left="-5" w:right="0"/>
        <w:jc w:val="left"/>
      </w:pPr>
      <w:r>
        <w:rPr>
          <w:sz w:val="20"/>
        </w:rPr>
        <w:lastRenderedPageBreak/>
        <w:t>Fonte:</w:t>
      </w:r>
      <w:r>
        <w:rPr>
          <w:sz w:val="20"/>
        </w:rPr>
        <w:t xml:space="preserve"> elaborado pelos autores, com base nos resultados dos modelos ajustados. </w:t>
      </w:r>
    </w:p>
    <w:p w14:paraId="4A04AC1B" w14:textId="77777777" w:rsidR="00056C94" w:rsidRDefault="000074CE">
      <w:pPr>
        <w:spacing w:after="0" w:line="259" w:lineRule="auto"/>
        <w:ind w:left="852" w:right="0" w:firstLine="0"/>
        <w:jc w:val="left"/>
      </w:pPr>
      <w:r>
        <w:t xml:space="preserve"> </w:t>
      </w:r>
    </w:p>
    <w:p w14:paraId="304B5B0E" w14:textId="77777777" w:rsidR="00056C94" w:rsidRDefault="000074CE">
      <w:pPr>
        <w:spacing w:after="10" w:line="249" w:lineRule="auto"/>
        <w:ind w:left="-5" w:right="0"/>
        <w:jc w:val="left"/>
      </w:pPr>
      <w:r>
        <w:t>6 Considerações Finais</w:t>
      </w:r>
      <w:r>
        <w:t xml:space="preserve"> </w:t>
      </w:r>
    </w:p>
    <w:p w14:paraId="55F0FA5B" w14:textId="77777777" w:rsidR="00056C94" w:rsidRDefault="000074CE">
      <w:pPr>
        <w:ind w:left="-15" w:right="504" w:firstLine="852"/>
      </w:pPr>
      <w:r>
        <w:t xml:space="preserve">A possibilidade de prever a ocorrência de insolvência em tempo anterior a sua ocorrência favorece a gestão empresarial que desse modo, poderá atuar com decisões capazes de reverter tal processo. O objetivo deste trabalho foi identificar os indicadores econômicos e financeiros mais relevantes para a previsibilidade de insolvência, 1 ano à frente, das distribuidoras de energia elétrica que atuam no Brasil.  </w:t>
      </w:r>
    </w:p>
    <w:p w14:paraId="18C15FD6" w14:textId="77777777" w:rsidR="00056C94" w:rsidRDefault="000074CE">
      <w:pPr>
        <w:ind w:left="-15" w:right="504" w:firstLine="852"/>
      </w:pPr>
      <w:r>
        <w:t xml:space="preserve">Os dados foram extraídos das informações das demonstrações contábeis das distribuidoras de energia elétrica listadas no endereço eletrônico da Aneel, abrangendo o período de 2011 a 2018. </w:t>
      </w:r>
    </w:p>
    <w:p w14:paraId="4D864200" w14:textId="77777777" w:rsidR="00056C94" w:rsidRDefault="000074CE">
      <w:pPr>
        <w:ind w:left="-15" w:right="504" w:firstLine="852"/>
      </w:pPr>
      <w:r>
        <w:t>Numa primeira análise conduziu-se uma triagem dos indicadores com o auxílio de modelos de regressão logística, para dados em painel, com apenas uma variável explicativa. Os resultados obtidos mostraram que, com exceção dos indicadores ENDF, ENTOT, ROE, EBTDF, todas os demais indicadores possuem boa capacidade de discriminar as empresas em solventes e insolventes 1 ano à frente, além de possuírem consonância com a teoria contábil. Assim a busca por um modelo capaz de prever a insolvência passou a utilizar ap</w:t>
      </w:r>
      <w:r>
        <w:t xml:space="preserve">enas 14 dos 18 indicadores pré-selecionados. </w:t>
      </w:r>
    </w:p>
    <w:p w14:paraId="329EC8C0" w14:textId="77777777" w:rsidR="00056C94" w:rsidRDefault="000074CE">
      <w:pPr>
        <w:ind w:left="-15" w:right="504" w:firstLine="852"/>
      </w:pPr>
      <w:r>
        <w:t xml:space="preserve">As correlações entre os indicadores mostraram que há um certo grau de redundância entre eles e, portanto, visando a construção de modelos parcimoniosos, não é desejável incluílos todos em um mesmo modelo. Assim, a partir dos 14 indicadores identificados pela triagem inicial conduziu-se uma busca exaustiva por modelos de regressão logística para dados em painel, com diferentes combinações de indicadores como variáveis explicativas, capazes de prever a insolvência 1 ano à frente, com todos os coeficientes de </w:t>
      </w:r>
      <w:r>
        <w:t xml:space="preserve">regressão estatisticamente significativos ao nível de 10% e compatíveis com as expectativas da teoria contábil.  </w:t>
      </w:r>
    </w:p>
    <w:p w14:paraId="108843EC" w14:textId="77777777" w:rsidR="00056C94" w:rsidRDefault="000074CE">
      <w:pPr>
        <w:ind w:left="-15" w:right="504" w:firstLine="852"/>
      </w:pPr>
      <w:r>
        <w:t>Na análise para o período 2011-2015 foram ajustados 6.479 modelos, mas somente 105 destes foram considerados válidos, segundo os critérios supracitados, e apenas 8 foram selecionados. Os resultados da análise para o período 2011-2015 permitiram identificar que os melhores indicadores para predição da insolvência 1 ano à frente são liquidez geral, lucro líquido, dependência financeira, independência financeira e perdas não técnicas. Para confirmação da robustez da modelagem utilizou-se a mesma metodologia na</w:t>
      </w:r>
      <w:r>
        <w:t xml:space="preserve"> análise do período 2011-2017, os novos resultados revelaram a presença de mais cinco indicadores, porém liquidez geral, lucro líquido, dependência/independência financeira e as perdas não técnicas continuaram sendo os indicadores mais relevantes. Por fim, vale destacar que a busca exaustiva com modelos de regressão logística para dados em painel mostrou-se promissora na identificação dos indicadores relevantes para a previsão de insolvência das distribuidoras de energia elétrica. </w:t>
      </w:r>
    </w:p>
    <w:p w14:paraId="56A263DD" w14:textId="77777777" w:rsidR="00056C94" w:rsidRDefault="000074CE">
      <w:pPr>
        <w:spacing w:after="0" w:line="259" w:lineRule="auto"/>
        <w:ind w:left="852" w:right="0" w:firstLine="0"/>
        <w:jc w:val="left"/>
      </w:pPr>
      <w:r>
        <w:t xml:space="preserve"> </w:t>
      </w:r>
    </w:p>
    <w:p w14:paraId="2EDDF8CB" w14:textId="77777777" w:rsidR="00056C94" w:rsidRDefault="000074CE">
      <w:pPr>
        <w:spacing w:after="0" w:line="259" w:lineRule="auto"/>
        <w:ind w:right="519"/>
        <w:jc w:val="center"/>
      </w:pPr>
      <w:r>
        <w:t xml:space="preserve">Referências </w:t>
      </w:r>
    </w:p>
    <w:p w14:paraId="149E3F9E" w14:textId="77777777" w:rsidR="00056C94" w:rsidRDefault="000074CE">
      <w:pPr>
        <w:spacing w:after="0" w:line="259" w:lineRule="auto"/>
        <w:ind w:left="0" w:right="0" w:firstLine="0"/>
        <w:jc w:val="left"/>
      </w:pPr>
      <w:r>
        <w:t xml:space="preserve"> </w:t>
      </w:r>
    </w:p>
    <w:p w14:paraId="15FB48E6" w14:textId="77777777" w:rsidR="00056C94" w:rsidRDefault="000074CE">
      <w:pPr>
        <w:ind w:left="-5" w:right="504"/>
      </w:pPr>
      <w:r>
        <w:t xml:space="preserve">AGÊNCIA NACIONAL DE ENERGIA ELÉTRICA – ANEEL. </w:t>
      </w:r>
      <w:r>
        <w:t>Resolução Normativa nº 396/2010</w:t>
      </w:r>
      <w:r>
        <w:t>. Institui a Contabilidade Regulatória e aprova alterações no Manual de Contabilidade do Setor Elétrico, instituído pela Resolução ANEEL nº 444, de 26 de outubro</w:t>
      </w:r>
      <w:r>
        <w:rPr>
          <w:sz w:val="20"/>
        </w:rPr>
        <w:t xml:space="preserve"> </w:t>
      </w:r>
      <w:r>
        <w:t xml:space="preserve">de 2001. 23 fev. 2010. Disponível em: http://www.aneel.gov.br/cedoc/ren2010396.pdf. Acesso em: 21 out. </w:t>
      </w:r>
    </w:p>
    <w:p w14:paraId="64285161" w14:textId="77777777" w:rsidR="00056C94" w:rsidRDefault="000074CE">
      <w:pPr>
        <w:ind w:left="-5" w:right="504"/>
      </w:pPr>
      <w:r>
        <w:t xml:space="preserve">2021. </w:t>
      </w:r>
    </w:p>
    <w:p w14:paraId="79C6EE6C" w14:textId="77777777" w:rsidR="00056C94" w:rsidRDefault="000074CE">
      <w:pPr>
        <w:spacing w:after="0" w:line="259" w:lineRule="auto"/>
        <w:ind w:left="0" w:right="0" w:firstLine="0"/>
        <w:jc w:val="left"/>
      </w:pPr>
      <w:r>
        <w:t xml:space="preserve"> </w:t>
      </w:r>
    </w:p>
    <w:p w14:paraId="5FB58C8F" w14:textId="77777777" w:rsidR="00056C94" w:rsidRDefault="000074CE">
      <w:pPr>
        <w:ind w:left="-5" w:right="504"/>
      </w:pPr>
      <w:r>
        <w:t xml:space="preserve">AGÊNCIA NACIONAL DE ENERGIA ELÉTRICA – ANEEL. </w:t>
      </w:r>
      <w:r>
        <w:t xml:space="preserve">Nota Técnica nº 353/2014 </w:t>
      </w:r>
    </w:p>
    <w:p w14:paraId="52DE365F" w14:textId="77777777" w:rsidR="00056C94" w:rsidRDefault="000074CE">
      <w:pPr>
        <w:ind w:left="-5" w:right="504"/>
      </w:pPr>
      <w:r>
        <w:lastRenderedPageBreak/>
        <w:t>SFF/ANEEL</w:t>
      </w:r>
      <w:r>
        <w:t xml:space="preserve">. Abertura de Consulta Pública visando coletar subsídios para a formalização e o  aprimoramento da fiscalização do equilíbrio econômico e financeiro das distribuidoras de energia elétrica, compreendendo a instituição de indicadores públicos de sustentabilidade. 16 dez. 2014.  </w:t>
      </w:r>
    </w:p>
    <w:p w14:paraId="31D8ADFC" w14:textId="77777777" w:rsidR="00056C94" w:rsidRDefault="000074CE">
      <w:pPr>
        <w:spacing w:after="0" w:line="259" w:lineRule="auto"/>
        <w:ind w:left="0" w:right="0" w:firstLine="0"/>
        <w:jc w:val="left"/>
      </w:pPr>
      <w:r>
        <w:t xml:space="preserve"> </w:t>
      </w:r>
    </w:p>
    <w:p w14:paraId="60975D5C" w14:textId="77777777" w:rsidR="00056C94" w:rsidRDefault="000074CE">
      <w:pPr>
        <w:ind w:left="-5" w:right="504"/>
      </w:pPr>
      <w:r>
        <w:t xml:space="preserve">AGÊNCIA NACIONAL DE ENERGIA ELÉTRICA – ANEEL. </w:t>
      </w:r>
      <w:r>
        <w:t xml:space="preserve">Gestão de Dados e </w:t>
      </w:r>
    </w:p>
    <w:p w14:paraId="29E570D5" w14:textId="77777777" w:rsidR="00056C94" w:rsidRDefault="000074CE">
      <w:pPr>
        <w:ind w:left="-5" w:right="504"/>
      </w:pPr>
      <w:r>
        <w:t>Normatização Contábil</w:t>
      </w:r>
      <w:r>
        <w:t xml:space="preserve">. 2018. Disponível em: https://www.aneel.gov.br/gestao-de-dados-enormatizacao-contabil. Acesso em: 21 out. 2021.  </w:t>
      </w:r>
    </w:p>
    <w:p w14:paraId="6226701F" w14:textId="77777777" w:rsidR="00056C94" w:rsidRDefault="000074CE">
      <w:pPr>
        <w:spacing w:after="0" w:line="259" w:lineRule="auto"/>
        <w:ind w:left="0" w:right="0" w:firstLine="0"/>
        <w:jc w:val="left"/>
      </w:pPr>
      <w:r>
        <w:t xml:space="preserve"> </w:t>
      </w:r>
    </w:p>
    <w:p w14:paraId="77A83FCF" w14:textId="77777777" w:rsidR="00056C94" w:rsidRDefault="000074CE">
      <w:pPr>
        <w:ind w:left="-5" w:right="504"/>
      </w:pPr>
      <w:r>
        <w:t xml:space="preserve">AGÊNCIA NACIONAL DE ENERGIA ELÉTRICA – ANEEL. </w:t>
      </w:r>
      <w:r>
        <w:t>Nota Técnica nº 01/2020 GMSE/ANEEL</w:t>
      </w:r>
      <w:r>
        <w:t>.</w:t>
      </w:r>
      <w:r>
        <w:rPr>
          <w:sz w:val="20"/>
        </w:rPr>
        <w:t xml:space="preserve"> </w:t>
      </w:r>
      <w:r>
        <w:t xml:space="preserve">Avaliação inicial dos efeitos da pandemia do COVID-19 no setor elétrico brasileiro, com apresentação de propostas a serem avaliadas, de curto e médio prazo, para o enfrentamento. 16 abr. 2020. </w:t>
      </w:r>
    </w:p>
    <w:p w14:paraId="0CA4CD48" w14:textId="77777777" w:rsidR="00056C94" w:rsidRDefault="000074CE">
      <w:pPr>
        <w:spacing w:after="0" w:line="259" w:lineRule="auto"/>
        <w:ind w:left="0" w:right="0" w:firstLine="0"/>
        <w:jc w:val="left"/>
      </w:pPr>
      <w:r>
        <w:t xml:space="preserve"> </w:t>
      </w:r>
    </w:p>
    <w:p w14:paraId="2963F7FB" w14:textId="77777777" w:rsidR="00056C94" w:rsidRDefault="000074CE">
      <w:pPr>
        <w:ind w:left="-5" w:right="504"/>
      </w:pPr>
      <w:r>
        <w:t xml:space="preserve">ALAMINOS,  D.; DEL CASTILLO,  A.; FERNÁNDEZ, M.Á. A global model for bankruptcy prediction. </w:t>
      </w:r>
      <w:r>
        <w:t>PLoS ONE</w:t>
      </w:r>
      <w:r>
        <w:t>, [</w:t>
      </w:r>
      <w:r>
        <w:t>s.l.</w:t>
      </w:r>
      <w:r>
        <w:t xml:space="preserve">], v. 11, n. 11, p. 1-18, November 23 2016. Disponível em: </w:t>
      </w:r>
    </w:p>
    <w:p w14:paraId="7B2D3431" w14:textId="77777777" w:rsidR="00056C94" w:rsidRDefault="000074CE">
      <w:pPr>
        <w:ind w:left="-5" w:right="504"/>
      </w:pPr>
      <w:r>
        <w:t xml:space="preserve">https://doi.org/10.1371/journal.pone.0208476. Acesso em: 21 out. 2021. </w:t>
      </w:r>
    </w:p>
    <w:p w14:paraId="10383E1B" w14:textId="77777777" w:rsidR="00056C94" w:rsidRDefault="000074CE">
      <w:pPr>
        <w:spacing w:after="0" w:line="259" w:lineRule="auto"/>
        <w:ind w:left="0" w:right="0" w:firstLine="0"/>
        <w:jc w:val="left"/>
      </w:pPr>
      <w:r>
        <w:t xml:space="preserve"> </w:t>
      </w:r>
    </w:p>
    <w:p w14:paraId="58B3407D" w14:textId="77777777" w:rsidR="00056C94" w:rsidRDefault="000074CE">
      <w:pPr>
        <w:ind w:left="-5" w:right="504"/>
      </w:pPr>
      <w:r>
        <w:t xml:space="preserve">ALTMAN, E.I. Financial ratios, discriminant analysis and the prediction of corporate bankruptcy. </w:t>
      </w:r>
      <w:r>
        <w:t>The Journal of Finance</w:t>
      </w:r>
      <w:r>
        <w:t>, [</w:t>
      </w:r>
      <w:r>
        <w:t>s.l.</w:t>
      </w:r>
      <w:r>
        <w:t xml:space="preserve">], v. 23, n. 4, p. 589-609, September 1968. Disponível em: https://doi.org/10.2307/2978933. Acesso em: 21 out. 2021. </w:t>
      </w:r>
    </w:p>
    <w:p w14:paraId="6FBDDB77" w14:textId="77777777" w:rsidR="00056C94" w:rsidRDefault="000074CE">
      <w:pPr>
        <w:spacing w:after="0" w:line="259" w:lineRule="auto"/>
        <w:ind w:left="0" w:right="0" w:firstLine="0"/>
        <w:jc w:val="left"/>
      </w:pPr>
      <w:r>
        <w:t xml:space="preserve"> </w:t>
      </w:r>
    </w:p>
    <w:p w14:paraId="61995F30" w14:textId="77777777" w:rsidR="00056C94" w:rsidRDefault="000074CE">
      <w:pPr>
        <w:ind w:left="-5" w:right="504"/>
      </w:pPr>
      <w:r>
        <w:t xml:space="preserve">ASSAF NETO, A. </w:t>
      </w:r>
      <w:r>
        <w:t>Estrutura e análise de balanços</w:t>
      </w:r>
      <w:r>
        <w:t xml:space="preserve">: um enfoque econômico-financeiro. 11. </w:t>
      </w:r>
    </w:p>
    <w:p w14:paraId="53E5911F" w14:textId="77777777" w:rsidR="00056C94" w:rsidRDefault="000074CE">
      <w:pPr>
        <w:ind w:left="-5" w:right="504"/>
      </w:pPr>
      <w:r>
        <w:t xml:space="preserve">ed. São Paulo: Atlas, 2015. 392 p. </w:t>
      </w:r>
    </w:p>
    <w:p w14:paraId="28FD468D" w14:textId="77777777" w:rsidR="00056C94" w:rsidRDefault="000074CE">
      <w:pPr>
        <w:spacing w:after="0" w:line="259" w:lineRule="auto"/>
        <w:ind w:left="0" w:right="0" w:firstLine="0"/>
        <w:jc w:val="left"/>
      </w:pPr>
      <w:r>
        <w:t xml:space="preserve"> </w:t>
      </w:r>
    </w:p>
    <w:p w14:paraId="17886578" w14:textId="77777777" w:rsidR="00056C94" w:rsidRDefault="000074CE">
      <w:pPr>
        <w:ind w:left="-5" w:right="504"/>
      </w:pPr>
      <w:r>
        <w:t xml:space="preserve">BALCAEN, S.; OOGHE, H. 35 years of studies on business failure: an overview of the classic statistical methodologies and their related problems. </w:t>
      </w:r>
      <w:r>
        <w:t>The British Accounting Review</w:t>
      </w:r>
      <w:r>
        <w:t>, [</w:t>
      </w:r>
      <w:r>
        <w:t>s.l.</w:t>
      </w:r>
      <w:r>
        <w:t xml:space="preserve">], v. 38, n. 1, p. 63-93, March 2006. Disponível em: https://doi.org/10.1016/j.bar.2005.09.001. Acesso em: 21 out. 2021. </w:t>
      </w:r>
    </w:p>
    <w:p w14:paraId="66A962B1" w14:textId="77777777" w:rsidR="00056C94" w:rsidRDefault="000074CE">
      <w:pPr>
        <w:spacing w:after="0" w:line="259" w:lineRule="auto"/>
        <w:ind w:left="0" w:right="0" w:firstLine="0"/>
        <w:jc w:val="left"/>
      </w:pPr>
      <w:r>
        <w:t xml:space="preserve"> </w:t>
      </w:r>
    </w:p>
    <w:p w14:paraId="0B3BFFB0" w14:textId="77777777" w:rsidR="00056C94" w:rsidRDefault="000074CE">
      <w:pPr>
        <w:ind w:left="-5" w:right="504"/>
      </w:pPr>
      <w:r>
        <w:t xml:space="preserve">BENJÓ, I. </w:t>
      </w:r>
      <w:r>
        <w:t>Fundamentos de Economia da Regulação.</w:t>
      </w:r>
      <w:r>
        <w:t xml:space="preserve"> Rio de Janeiro: Thex Ed., 1999. 149 p. </w:t>
      </w:r>
    </w:p>
    <w:p w14:paraId="17CCBF2F" w14:textId="77777777" w:rsidR="00056C94" w:rsidRDefault="000074CE">
      <w:pPr>
        <w:spacing w:after="0" w:line="259" w:lineRule="auto"/>
        <w:ind w:left="0" w:right="0" w:firstLine="0"/>
        <w:jc w:val="left"/>
      </w:pPr>
      <w:r>
        <w:t xml:space="preserve"> </w:t>
      </w:r>
    </w:p>
    <w:p w14:paraId="24CF230D" w14:textId="77777777" w:rsidR="00056C94" w:rsidRDefault="000074CE">
      <w:pPr>
        <w:ind w:left="-5" w:right="504"/>
      </w:pPr>
      <w:r>
        <w:t xml:space="preserve">BRESSAN, V.G.F.; BRAGA, M.J.; BRESSAN, A.A.; RESENDE FILHO, M.A. Avaliação de insolvência em cooperativas de crédito: uma aplicação do sistema PEARLS. </w:t>
      </w:r>
      <w:r>
        <w:t>Revista de Administração Mackenzie</w:t>
      </w:r>
      <w:r>
        <w:t>, São Paulo, v. 12, n. 2, p. 113-144, mar./abr. 2011. Disponível em:</w:t>
      </w:r>
      <w:r>
        <w:rPr>
          <w:sz w:val="20"/>
        </w:rPr>
        <w:t xml:space="preserve"> </w:t>
      </w:r>
      <w:r>
        <w:t xml:space="preserve">https://doi.org/10.1590/S1678-69712011000200006. Acesso em: 21 out. 2021. </w:t>
      </w:r>
    </w:p>
    <w:p w14:paraId="39806D4F" w14:textId="77777777" w:rsidR="00056C94" w:rsidRDefault="000074CE">
      <w:pPr>
        <w:spacing w:after="0" w:line="259" w:lineRule="auto"/>
        <w:ind w:left="0" w:right="0" w:firstLine="0"/>
        <w:jc w:val="left"/>
      </w:pPr>
      <w:r>
        <w:t xml:space="preserve"> </w:t>
      </w:r>
    </w:p>
    <w:p w14:paraId="0EEE4366" w14:textId="77777777" w:rsidR="00056C94" w:rsidRDefault="000074CE">
      <w:pPr>
        <w:ind w:left="-5" w:right="504"/>
      </w:pPr>
      <w:r>
        <w:t xml:space="preserve">BRIGHAM, E.F.; EHRHARDT, M. C. </w:t>
      </w:r>
      <w:r>
        <w:t>Administração financeira</w:t>
      </w:r>
      <w:r>
        <w:t>:</w:t>
      </w:r>
      <w:r>
        <w:t xml:space="preserve"> </w:t>
      </w:r>
      <w:r>
        <w:t xml:space="preserve">teoria e prática. 3. ed. São Paulo: Cengage Learning, 2016. 969 p. </w:t>
      </w:r>
    </w:p>
    <w:p w14:paraId="659C4F68" w14:textId="77777777" w:rsidR="00056C94" w:rsidRDefault="000074CE">
      <w:pPr>
        <w:spacing w:after="0" w:line="259" w:lineRule="auto"/>
        <w:ind w:left="0" w:right="0" w:firstLine="0"/>
        <w:jc w:val="left"/>
      </w:pPr>
      <w:r>
        <w:t xml:space="preserve"> </w:t>
      </w:r>
    </w:p>
    <w:p w14:paraId="389F4131" w14:textId="77777777" w:rsidR="00056C94" w:rsidRDefault="000074CE">
      <w:pPr>
        <w:ind w:left="-5" w:right="504"/>
      </w:pPr>
      <w:r>
        <w:t xml:space="preserve">BRITO, G.A.S.; ASSAF NETO, A.; CORRAR, L.J. Sistema de classificação de risco de crédito: uma aplicação a companhias abertas no Brasil. </w:t>
      </w:r>
      <w:r>
        <w:t>Revista Contabilidade &amp; Finanças</w:t>
      </w:r>
      <w:r>
        <w:t>, São Paulo, v. 20, n. 51, p. 28-43, set./dez. 2009. Disponível em:</w:t>
      </w:r>
      <w:r>
        <w:rPr>
          <w:sz w:val="20"/>
        </w:rPr>
        <w:t xml:space="preserve"> </w:t>
      </w:r>
      <w:r>
        <w:t xml:space="preserve">https://doi.org/10.1590/S151970772009000300003. Acesso em: 21 out. 2021. </w:t>
      </w:r>
    </w:p>
    <w:p w14:paraId="5094CAAB" w14:textId="77777777" w:rsidR="00056C94" w:rsidRDefault="000074CE">
      <w:pPr>
        <w:spacing w:after="0" w:line="259" w:lineRule="auto"/>
        <w:ind w:left="0" w:right="0" w:firstLine="0"/>
        <w:jc w:val="left"/>
      </w:pPr>
      <w:r>
        <w:t xml:space="preserve"> </w:t>
      </w:r>
    </w:p>
    <w:p w14:paraId="772FE21A" w14:textId="77777777" w:rsidR="00056C94" w:rsidRDefault="000074CE">
      <w:pPr>
        <w:ind w:left="-5" w:right="504"/>
      </w:pPr>
      <w:r>
        <w:lastRenderedPageBreak/>
        <w:t xml:space="preserve">BRUCE, P.; BRUCE, A. </w:t>
      </w:r>
      <w:r>
        <w:t>Practical Statistics for Data Scientists</w:t>
      </w:r>
      <w:r>
        <w:t>:</w:t>
      </w:r>
      <w:r>
        <w:t xml:space="preserve"> </w:t>
      </w:r>
      <w:r>
        <w:t xml:space="preserve">50 essential concepts. Sebastopol: O’Reilly, 2017. 318 p. </w:t>
      </w:r>
    </w:p>
    <w:p w14:paraId="0301F370" w14:textId="77777777" w:rsidR="00056C94" w:rsidRDefault="000074CE">
      <w:pPr>
        <w:spacing w:after="0" w:line="259" w:lineRule="auto"/>
        <w:ind w:left="0" w:right="0" w:firstLine="0"/>
        <w:jc w:val="left"/>
      </w:pPr>
      <w:r>
        <w:t xml:space="preserve"> </w:t>
      </w:r>
    </w:p>
    <w:p w14:paraId="7CE4CA0E" w14:textId="77777777" w:rsidR="00056C94" w:rsidRDefault="000074CE">
      <w:pPr>
        <w:ind w:left="-5" w:right="504"/>
      </w:pPr>
      <w:r>
        <w:t xml:space="preserve">BRUGNI, T.V.; RODRIGUES, A.; CRUZ, C.F.; SZUSTER, N. IFRIC 12, ICPC 01 e contabilidade regulatória: influências na formação de tarifas do setor de energia elétrica. </w:t>
      </w:r>
      <w:r>
        <w:t>Sociedade, Contabilidade e Gestão</w:t>
      </w:r>
      <w:r>
        <w:t xml:space="preserve">, Rio de Janeiro, v. 7, n.2, p. 104-119, jul./dez. 2012. </w:t>
      </w:r>
    </w:p>
    <w:p w14:paraId="70286808" w14:textId="77777777" w:rsidR="00056C94" w:rsidRDefault="000074CE">
      <w:pPr>
        <w:tabs>
          <w:tab w:val="center" w:pos="3067"/>
          <w:tab w:val="center" w:pos="7078"/>
        </w:tabs>
        <w:ind w:left="-15" w:right="0" w:firstLine="0"/>
        <w:jc w:val="left"/>
      </w:pPr>
      <w:r>
        <w:t xml:space="preserve">Disponível </w:t>
      </w:r>
      <w:r>
        <w:tab/>
        <w:t xml:space="preserve">em: </w:t>
      </w:r>
      <w:r>
        <w:tab/>
        <w:t>http://www.atena.org.br/revista/ojs-2.2.3-</w:t>
      </w:r>
    </w:p>
    <w:p w14:paraId="592BEFB8" w14:textId="77777777" w:rsidR="00056C94" w:rsidRDefault="000074CE">
      <w:pPr>
        <w:ind w:left="-5" w:right="504"/>
      </w:pPr>
      <w:r>
        <w:t xml:space="preserve">06/index.php/ufrj/article/viewArticle/1497. Acesso em: 21 out. 2021. </w:t>
      </w:r>
    </w:p>
    <w:p w14:paraId="05984694" w14:textId="77777777" w:rsidR="00056C94" w:rsidRDefault="000074CE">
      <w:pPr>
        <w:spacing w:after="0" w:line="259" w:lineRule="auto"/>
        <w:ind w:left="0" w:right="0" w:firstLine="0"/>
        <w:jc w:val="left"/>
      </w:pPr>
      <w:r>
        <w:t xml:space="preserve"> </w:t>
      </w:r>
    </w:p>
    <w:p w14:paraId="3DD86259" w14:textId="77777777" w:rsidR="00056C94" w:rsidRDefault="000074CE">
      <w:pPr>
        <w:ind w:left="-5" w:right="504"/>
      </w:pPr>
      <w:r>
        <w:t xml:space="preserve">BURNHAM, K.P.; ANDERSON, D.R. </w:t>
      </w:r>
      <w:r>
        <w:t>Model selection and multimodel inference</w:t>
      </w:r>
      <w:r>
        <w:t xml:space="preserve">: a practical information-theoretic approach. New York: Springer-Verlag, 2002. </w:t>
      </w:r>
    </w:p>
    <w:p w14:paraId="3141CE38" w14:textId="77777777" w:rsidR="00056C94" w:rsidRDefault="000074CE">
      <w:pPr>
        <w:spacing w:after="0" w:line="259" w:lineRule="auto"/>
        <w:ind w:left="0" w:right="0" w:firstLine="0"/>
        <w:jc w:val="left"/>
      </w:pPr>
      <w:r>
        <w:t xml:space="preserve"> </w:t>
      </w:r>
    </w:p>
    <w:p w14:paraId="449104AC" w14:textId="77777777" w:rsidR="00056C94" w:rsidRDefault="000074CE">
      <w:pPr>
        <w:ind w:left="-5" w:right="504"/>
      </w:pPr>
      <w:r>
        <w:t xml:space="preserve">CABRAL, M.S.; GONÇALVES, M.H. </w:t>
      </w:r>
      <w:r>
        <w:t>Análise de dados longitudinais</w:t>
      </w:r>
      <w:r>
        <w:t>:</w:t>
      </w:r>
      <w:r>
        <w:t xml:space="preserve"> </w:t>
      </w:r>
      <w:r>
        <w:t xml:space="preserve">minicurso do XIX Congresso da Sociedade Portuguesa de Estatística, Lisboa: Edições SPE, 2011. 156 p. Disponível em: https://www.spestatistica.pt/publicacoes/publicacao/analise-de-dadoslongitudinais. Acesso em: 21 out. 2021. </w:t>
      </w:r>
    </w:p>
    <w:p w14:paraId="0A6D1B85" w14:textId="77777777" w:rsidR="00056C94" w:rsidRDefault="000074CE">
      <w:pPr>
        <w:spacing w:after="0" w:line="259" w:lineRule="auto"/>
        <w:ind w:left="0" w:right="0" w:firstLine="0"/>
        <w:jc w:val="left"/>
      </w:pPr>
      <w:r>
        <w:t xml:space="preserve"> </w:t>
      </w:r>
    </w:p>
    <w:p w14:paraId="16C57969" w14:textId="77777777" w:rsidR="00056C94" w:rsidRDefault="000074CE">
      <w:pPr>
        <w:ind w:left="-5" w:right="504"/>
      </w:pPr>
      <w:r>
        <w:t xml:space="preserve">CALCAGNO, V.; MAZANCOURT, C. glmulti: An R package for easy automated model selection with (generalized) linear models. </w:t>
      </w:r>
      <w:r>
        <w:t>Journal of Statistical Software</w:t>
      </w:r>
      <w:r>
        <w:t xml:space="preserve">, Innsbruck, v. 34, n. 12, p. 1-29, may 2010. Disponível em: https://doi.org/10.18637/jss.v034.i12. Acesso em: 21 out. 2021. </w:t>
      </w:r>
    </w:p>
    <w:p w14:paraId="30CF7E8C" w14:textId="77777777" w:rsidR="00056C94" w:rsidRDefault="000074CE">
      <w:pPr>
        <w:spacing w:after="0" w:line="259" w:lineRule="auto"/>
        <w:ind w:left="0" w:right="0" w:firstLine="0"/>
        <w:jc w:val="left"/>
      </w:pPr>
      <w:r>
        <w:t xml:space="preserve"> </w:t>
      </w:r>
    </w:p>
    <w:p w14:paraId="23368CB0" w14:textId="77777777" w:rsidR="00056C94" w:rsidRDefault="000074CE">
      <w:pPr>
        <w:ind w:left="-5" w:right="504"/>
      </w:pPr>
      <w:r>
        <w:t xml:space="preserve">CARVALHO, P.F.C. </w:t>
      </w:r>
      <w:r>
        <w:t>Análise da sustentabilidade econômico-financeira das distribuidoras do setor elétrico do Brasil</w:t>
      </w:r>
      <w:r>
        <w:t xml:space="preserve">. Orientador: Adriano Rodrigues. 2016. 87 f. Dissertação (Mestrado em Administração) - Instituto COPPEAD de Administração, Universidade Federal do Rio de Janeiro, Rio de Janeiro, 2016. Disponível em: http://gesel.ie.ufrj.br/app/webroot/files/IFES/BV/carvalho28.pdf. Acesso em: 21 out. 2021. </w:t>
      </w:r>
    </w:p>
    <w:p w14:paraId="7EC00EE1" w14:textId="77777777" w:rsidR="00056C94" w:rsidRDefault="000074CE">
      <w:pPr>
        <w:spacing w:after="0" w:line="259" w:lineRule="auto"/>
        <w:ind w:left="0" w:right="0" w:firstLine="0"/>
        <w:jc w:val="left"/>
      </w:pPr>
      <w:r>
        <w:t xml:space="preserve"> </w:t>
      </w:r>
    </w:p>
    <w:p w14:paraId="2907D0DD" w14:textId="77777777" w:rsidR="00056C94" w:rsidRDefault="000074CE">
      <w:pPr>
        <w:ind w:left="-5" w:right="504"/>
      </w:pPr>
      <w:r>
        <w:t xml:space="preserve">CERATTI, R.K. </w:t>
      </w:r>
      <w:r>
        <w:t xml:space="preserve">Modelos para análise de dados não-normais multivariados longitudinais. </w:t>
      </w:r>
      <w:r>
        <w:t xml:space="preserve">Orientador: Afrânio Márcio Corrêa Vieria. 2013. 65 f. Dissertação (Mestrado em Estatística) - Departamento de Estatística, Instituto de Ciências Exatas, Universidade de Brasília, Brasília, </w:t>
      </w:r>
    </w:p>
    <w:p w14:paraId="2BE4832E" w14:textId="77777777" w:rsidR="00056C94" w:rsidRDefault="000074CE">
      <w:pPr>
        <w:ind w:left="-5" w:right="504"/>
      </w:pPr>
      <w:r>
        <w:t xml:space="preserve">2013. Disponível em: https://repositorio.unb.br/bitstream/10482/19152/1/2013_RubemKalpperCeratti.pdf. Acesso em: 21. out. 2021. </w:t>
      </w:r>
    </w:p>
    <w:p w14:paraId="78894DD4" w14:textId="77777777" w:rsidR="00056C94" w:rsidRDefault="000074CE">
      <w:pPr>
        <w:spacing w:after="0" w:line="259" w:lineRule="auto"/>
        <w:ind w:left="0" w:right="0" w:firstLine="0"/>
        <w:jc w:val="left"/>
      </w:pPr>
      <w:r>
        <w:t xml:space="preserve"> </w:t>
      </w:r>
    </w:p>
    <w:p w14:paraId="467BC137" w14:textId="77777777" w:rsidR="00056C94" w:rsidRDefault="000074CE">
      <w:pPr>
        <w:ind w:left="-5" w:right="504"/>
      </w:pPr>
      <w:r>
        <w:t xml:space="preserve">FREES, E.W. </w:t>
      </w:r>
      <w:r>
        <w:t>Longitudinal and Panel Data</w:t>
      </w:r>
      <w:r>
        <w:t xml:space="preserve">: analysis and applications in the social sciences. New York: Cambridge, 2006. 484 p. </w:t>
      </w:r>
    </w:p>
    <w:p w14:paraId="14B036EC" w14:textId="77777777" w:rsidR="00056C94" w:rsidRDefault="000074CE">
      <w:pPr>
        <w:spacing w:after="0" w:line="259" w:lineRule="auto"/>
        <w:ind w:left="0" w:right="0" w:firstLine="0"/>
        <w:jc w:val="left"/>
      </w:pPr>
      <w:r>
        <w:t xml:space="preserve"> </w:t>
      </w:r>
    </w:p>
    <w:p w14:paraId="4737AA57" w14:textId="77777777" w:rsidR="00056C94" w:rsidRDefault="000074CE">
      <w:pPr>
        <w:ind w:left="-5" w:right="504"/>
      </w:pPr>
      <w:r>
        <w:t xml:space="preserve">GANIM, A. </w:t>
      </w:r>
      <w:r>
        <w:t>Setor elétrico brasileiro: aspectos regulamentares</w:t>
      </w:r>
      <w:r>
        <w:t xml:space="preserve">. 3. ed. Rio de Janeiro: Synergia, 2019. 848 p. </w:t>
      </w:r>
    </w:p>
    <w:p w14:paraId="3D8EA4B2" w14:textId="77777777" w:rsidR="00056C94" w:rsidRDefault="000074CE">
      <w:pPr>
        <w:spacing w:after="0" w:line="259" w:lineRule="auto"/>
        <w:ind w:left="0" w:right="0" w:firstLine="0"/>
        <w:jc w:val="left"/>
      </w:pPr>
      <w:r>
        <w:t xml:space="preserve"> </w:t>
      </w:r>
    </w:p>
    <w:p w14:paraId="24511962" w14:textId="77777777" w:rsidR="00056C94" w:rsidRDefault="000074CE">
      <w:pPr>
        <w:ind w:left="-5" w:right="504"/>
      </w:pPr>
      <w:r>
        <w:t xml:space="preserve">GITMAN, L.J. </w:t>
      </w:r>
      <w:r>
        <w:t>Princípios de administração financeira</w:t>
      </w:r>
      <w:r>
        <w:t xml:space="preserve">. 12. ed. São Paulo: Pearson Prentice Hall, 2010. 800 p. </w:t>
      </w:r>
    </w:p>
    <w:p w14:paraId="56477A79" w14:textId="77777777" w:rsidR="00056C94" w:rsidRDefault="000074CE">
      <w:pPr>
        <w:spacing w:after="0" w:line="259" w:lineRule="auto"/>
        <w:ind w:left="0" w:right="0" w:firstLine="0"/>
        <w:jc w:val="left"/>
      </w:pPr>
      <w:r>
        <w:t xml:space="preserve"> </w:t>
      </w:r>
    </w:p>
    <w:p w14:paraId="0F3264CD" w14:textId="77777777" w:rsidR="00056C94" w:rsidRDefault="000074CE">
      <w:pPr>
        <w:ind w:left="-5" w:right="504"/>
      </w:pPr>
      <w:r>
        <w:lastRenderedPageBreak/>
        <w:t xml:space="preserve">GONÇALVES, M.H.; CABRAL, M.S.; AZZALINI, A. The R package bild for the analysis of binary longitudinal data. </w:t>
      </w:r>
      <w:r>
        <w:t>Journal of Statistical Software</w:t>
      </w:r>
      <w:r>
        <w:t xml:space="preserve">, Innsbruck, v. 46, n. 9, p. 1-17, feb. 2012. Disponível em: https://doi.org/10.18637/jss.v046.i09. Acesso em: 21 out. 2021. </w:t>
      </w:r>
    </w:p>
    <w:p w14:paraId="1B51D515" w14:textId="77777777" w:rsidR="00056C94" w:rsidRDefault="000074CE">
      <w:pPr>
        <w:spacing w:after="0" w:line="259" w:lineRule="auto"/>
        <w:ind w:left="0" w:right="0" w:firstLine="0"/>
        <w:jc w:val="left"/>
      </w:pPr>
      <w:r>
        <w:t xml:space="preserve"> </w:t>
      </w:r>
    </w:p>
    <w:p w14:paraId="2D683A7B" w14:textId="77777777" w:rsidR="00056C94" w:rsidRDefault="000074CE">
      <w:pPr>
        <w:ind w:left="-5" w:right="504"/>
      </w:pPr>
      <w:r>
        <w:t xml:space="preserve">GUIMARÃES, P.R.F; RESENDE FILHO, M.A. Uma aplicação do modelo de regressão logística na previsão de falência empresarial no Brasil. </w:t>
      </w:r>
      <w:r>
        <w:t>Revista Brasileira de Economia de Empresas</w:t>
      </w:r>
      <w:r>
        <w:t xml:space="preserve">, Brasília, v. 18, n. 2, p. 21-42, 2018. Disponível em: https://portalrevistas.ucb.br/index.php/rbee/article/view/7963/5932. Acesso em: 21 out. 2021. </w:t>
      </w:r>
    </w:p>
    <w:p w14:paraId="12984ED6" w14:textId="77777777" w:rsidR="00056C94" w:rsidRDefault="000074CE">
      <w:pPr>
        <w:spacing w:after="0" w:line="259" w:lineRule="auto"/>
        <w:ind w:left="0" w:right="0" w:firstLine="0"/>
        <w:jc w:val="left"/>
      </w:pPr>
      <w:r>
        <w:t xml:space="preserve"> </w:t>
      </w:r>
    </w:p>
    <w:p w14:paraId="78152C86" w14:textId="77777777" w:rsidR="00056C94" w:rsidRDefault="000074CE">
      <w:pPr>
        <w:ind w:left="-5" w:right="504"/>
      </w:pPr>
      <w:r>
        <w:t xml:space="preserve">HORTA, R.A.M.; BORGES, C.C.H.; CARVALHO, F.A.A.; ALVES, F.J.S. Previsão de insolvência: uma estratégia para balanceamento da base de dados utilizando variáveis contábeis de empresas brasileiras. </w:t>
      </w:r>
      <w:r>
        <w:t>Sociedade, Contabilidade e Gestão</w:t>
      </w:r>
      <w:r>
        <w:t xml:space="preserve">, Rio de Janeiro, v. 6, n. 2, p. 2136, jul./dez. 2011. Disponível em: https://doi.org/10.21446/scg_ufrj.v6i2.13236. Acesso em: 21 out. 2021. </w:t>
      </w:r>
    </w:p>
    <w:p w14:paraId="5F5A0724" w14:textId="77777777" w:rsidR="00056C94" w:rsidRDefault="000074CE">
      <w:pPr>
        <w:spacing w:after="0" w:line="259" w:lineRule="auto"/>
        <w:ind w:left="0" w:right="0" w:firstLine="0"/>
        <w:jc w:val="left"/>
      </w:pPr>
      <w:r>
        <w:t xml:space="preserve"> </w:t>
      </w:r>
    </w:p>
    <w:p w14:paraId="1BD0D0AA" w14:textId="77777777" w:rsidR="00056C94" w:rsidRDefault="000074CE">
      <w:pPr>
        <w:ind w:left="-5" w:right="504"/>
      </w:pPr>
      <w:r>
        <w:t xml:space="preserve">KACZMAREK, J. Estimation of the logistic regression model for company bankruptcy. </w:t>
      </w:r>
      <w:r>
        <w:t>Contemporary Management Quarterly</w:t>
      </w:r>
      <w:r>
        <w:t xml:space="preserve">, Kraków, v. 1, p. 20-31, 2012. Disponível em: </w:t>
      </w:r>
    </w:p>
    <w:p w14:paraId="34E1C268" w14:textId="77777777" w:rsidR="00056C94" w:rsidRDefault="000074CE">
      <w:pPr>
        <w:ind w:left="-5" w:right="504"/>
      </w:pPr>
      <w:r>
        <w:t xml:space="preserve">https://core.ac.uk/reader/229257572. Acesso em: 21 out. 2021. </w:t>
      </w:r>
    </w:p>
    <w:p w14:paraId="53EBCF8B" w14:textId="77777777" w:rsidR="00056C94" w:rsidRDefault="000074CE">
      <w:pPr>
        <w:spacing w:after="0" w:line="259" w:lineRule="auto"/>
        <w:ind w:left="0" w:right="0" w:firstLine="0"/>
        <w:jc w:val="left"/>
      </w:pPr>
      <w:r>
        <w:t xml:space="preserve"> </w:t>
      </w:r>
    </w:p>
    <w:p w14:paraId="1885F771" w14:textId="77777777" w:rsidR="00056C94" w:rsidRDefault="000074CE">
      <w:pPr>
        <w:ind w:left="-5" w:right="504"/>
      </w:pPr>
      <w:r>
        <w:t xml:space="preserve">LEITE, D.A.; PESSANHA, J.F.M.; SIMÕES, P.F.M.; CALILI, R.F.; SOUZA, R.C. A Stochastic Frontier Model for Definition of Non-Technical Loss Targets. </w:t>
      </w:r>
      <w:r>
        <w:t>Energies</w:t>
      </w:r>
      <w:r>
        <w:t xml:space="preserve">, Basel, v. 13, n. 12, p. 1-20, 2020. Disponível em: https://doi.org/10.3390/en13123227. Acesso em: 21 out. 2021. </w:t>
      </w:r>
    </w:p>
    <w:p w14:paraId="66726BC3" w14:textId="77777777" w:rsidR="00056C94" w:rsidRDefault="000074CE">
      <w:pPr>
        <w:spacing w:after="0" w:line="259" w:lineRule="auto"/>
        <w:ind w:left="0" w:right="0" w:firstLine="0"/>
        <w:jc w:val="left"/>
      </w:pPr>
      <w:r>
        <w:t xml:space="preserve"> </w:t>
      </w:r>
    </w:p>
    <w:p w14:paraId="4E9CFD24" w14:textId="77777777" w:rsidR="00056C94" w:rsidRDefault="000074CE">
      <w:pPr>
        <w:ind w:left="-5" w:right="504"/>
      </w:pPr>
      <w:r>
        <w:t xml:space="preserve">MARION, J. C. </w:t>
      </w:r>
      <w:r>
        <w:t>Análise das demonstrações contábeis</w:t>
      </w:r>
      <w:r>
        <w:t xml:space="preserve">: contabilidade empresarial. 2. ed. São Paulo: Atlas, 2002. 302 p. </w:t>
      </w:r>
    </w:p>
    <w:p w14:paraId="77A83E18" w14:textId="77777777" w:rsidR="00056C94" w:rsidRDefault="000074CE">
      <w:pPr>
        <w:spacing w:after="0" w:line="259" w:lineRule="auto"/>
        <w:ind w:left="0" w:right="0" w:firstLine="0"/>
        <w:jc w:val="left"/>
      </w:pPr>
      <w:r>
        <w:t xml:space="preserve"> </w:t>
      </w:r>
    </w:p>
    <w:p w14:paraId="0C630DC4" w14:textId="77777777" w:rsidR="00056C94" w:rsidRDefault="000074CE">
      <w:pPr>
        <w:ind w:left="-5" w:right="504"/>
      </w:pPr>
      <w:r>
        <w:t xml:space="preserve">MARION, J. C. </w:t>
      </w:r>
      <w:r>
        <w:t>Contabilidade empresarial</w:t>
      </w:r>
      <w:r>
        <w:t xml:space="preserve">. 17. ed. São Paulo: Atlas, 2015. 536 p. </w:t>
      </w:r>
    </w:p>
    <w:p w14:paraId="4F13D305" w14:textId="77777777" w:rsidR="00056C94" w:rsidRDefault="000074CE">
      <w:pPr>
        <w:spacing w:after="0" w:line="259" w:lineRule="auto"/>
        <w:ind w:left="0" w:right="0" w:firstLine="0"/>
        <w:jc w:val="left"/>
      </w:pPr>
      <w:r>
        <w:t xml:space="preserve"> </w:t>
      </w:r>
    </w:p>
    <w:p w14:paraId="46935735" w14:textId="77777777" w:rsidR="00056C94" w:rsidRDefault="000074CE">
      <w:pPr>
        <w:ind w:left="-5" w:right="504"/>
      </w:pPr>
      <w:r>
        <w:t xml:space="preserve">OHLSON, J.A. Financial ratios and the probabilistic prediction of bankruptcy. </w:t>
      </w:r>
      <w:r>
        <w:t>Journal of Accounting Research</w:t>
      </w:r>
      <w:r>
        <w:t xml:space="preserve">, Chicago, v. 18, n. 1, p. 109-131, Spring 1980. Disponível em: </w:t>
      </w:r>
    </w:p>
    <w:p w14:paraId="1D8577C7" w14:textId="77777777" w:rsidR="00056C94" w:rsidRDefault="000074CE">
      <w:pPr>
        <w:ind w:left="-5" w:right="504"/>
      </w:pPr>
      <w:r>
        <w:t xml:space="preserve">https://www.jstor.org/stable/2490395. Acesso em: 21 out. 2021. </w:t>
      </w:r>
    </w:p>
    <w:p w14:paraId="2450D9DF" w14:textId="77777777" w:rsidR="00056C94" w:rsidRDefault="000074CE">
      <w:pPr>
        <w:spacing w:after="0" w:line="259" w:lineRule="auto"/>
        <w:ind w:left="0" w:right="0" w:firstLine="0"/>
        <w:jc w:val="left"/>
      </w:pPr>
      <w:r>
        <w:t xml:space="preserve"> </w:t>
      </w:r>
    </w:p>
    <w:p w14:paraId="4CC30BEA" w14:textId="77777777" w:rsidR="00056C94" w:rsidRDefault="000074CE">
      <w:pPr>
        <w:spacing w:after="10" w:line="249" w:lineRule="auto"/>
        <w:ind w:left="-5" w:right="0"/>
        <w:jc w:val="left"/>
      </w:pPr>
      <w:r>
        <w:t xml:space="preserve">PAGE, S.E. </w:t>
      </w:r>
      <w:r>
        <w:t>The model thinker, what you need to know to make data work for you</w:t>
      </w:r>
      <w:r>
        <w:t xml:space="preserve">. New York: Basic Books, 2018. 429 p. </w:t>
      </w:r>
    </w:p>
    <w:p w14:paraId="71ACE9EB" w14:textId="77777777" w:rsidR="00056C94" w:rsidRDefault="000074CE">
      <w:pPr>
        <w:spacing w:after="0" w:line="259" w:lineRule="auto"/>
        <w:ind w:left="0" w:right="0" w:firstLine="0"/>
        <w:jc w:val="left"/>
      </w:pPr>
      <w:r>
        <w:t xml:space="preserve"> </w:t>
      </w:r>
    </w:p>
    <w:p w14:paraId="1196DB61" w14:textId="77777777" w:rsidR="00056C94" w:rsidRDefault="000074CE">
      <w:pPr>
        <w:ind w:left="-5" w:right="504"/>
      </w:pPr>
      <w:r>
        <w:t xml:space="preserve">PESSANHA, J.F.M.; SOUZA, R.C.; LAURENCEL, L.C. Um modelo de análise envoltória de dados para o estabelecimento de metas de continuidade do fornecimento de energia elétrica. </w:t>
      </w:r>
      <w:r>
        <w:t>Pesquisa Operacional</w:t>
      </w:r>
      <w:r>
        <w:t xml:space="preserve">, Rio de Janeiro, v. 27, n. 1, abril 2007. Disponível em: </w:t>
      </w:r>
    </w:p>
    <w:p w14:paraId="636AC737" w14:textId="77777777" w:rsidR="00056C94" w:rsidRDefault="000074CE">
      <w:pPr>
        <w:ind w:left="-5" w:right="504"/>
      </w:pPr>
      <w:r>
        <w:t xml:space="preserve">https://doi.org/10.1590/S0101-74382007000100004. Acesso em: 21 out. 2021. </w:t>
      </w:r>
    </w:p>
    <w:p w14:paraId="126984EA" w14:textId="77777777" w:rsidR="00056C94" w:rsidRDefault="000074CE">
      <w:pPr>
        <w:spacing w:after="0" w:line="259" w:lineRule="auto"/>
        <w:ind w:left="0" w:right="0" w:firstLine="0"/>
        <w:jc w:val="left"/>
      </w:pPr>
      <w:r>
        <w:t xml:space="preserve"> </w:t>
      </w:r>
    </w:p>
    <w:p w14:paraId="751CC91D" w14:textId="77777777" w:rsidR="00056C94" w:rsidRDefault="000074CE">
      <w:pPr>
        <w:ind w:left="-5" w:right="504"/>
      </w:pPr>
      <w:r>
        <w:t xml:space="preserve">R CORE TEAM. </w:t>
      </w:r>
      <w:r>
        <w:t>The R project for statistical computing</w:t>
      </w:r>
      <w:r>
        <w:t xml:space="preserve">. 2019. Disponível em: https://www.r-project.org. Acesso em: 21 out. 2021. </w:t>
      </w:r>
    </w:p>
    <w:p w14:paraId="6C5C6202" w14:textId="77777777" w:rsidR="00056C94" w:rsidRDefault="000074CE">
      <w:pPr>
        <w:spacing w:after="0" w:line="259" w:lineRule="auto"/>
        <w:ind w:left="0" w:right="0" w:firstLine="0"/>
        <w:jc w:val="left"/>
      </w:pPr>
      <w:r>
        <w:t xml:space="preserve"> </w:t>
      </w:r>
    </w:p>
    <w:p w14:paraId="2F28C5F6" w14:textId="77777777" w:rsidR="00056C94" w:rsidRDefault="000074CE">
      <w:pPr>
        <w:ind w:left="-5" w:right="504"/>
      </w:pPr>
      <w:r>
        <w:t xml:space="preserve">RIVERA, R.; ESPOSITO, A.S.; TEIXEIRA, I. Redes elétricas inteligentes (smart grid): oportunidade para adensamento produtivo e tecnológico local. </w:t>
      </w:r>
      <w:r>
        <w:t>Revista do BNDES</w:t>
      </w:r>
      <w:r>
        <w:t xml:space="preserve">, Rio de  </w:t>
      </w:r>
    </w:p>
    <w:p w14:paraId="4A3F431C" w14:textId="77777777" w:rsidR="00056C94" w:rsidRDefault="000074CE">
      <w:pPr>
        <w:ind w:left="-5" w:right="504"/>
      </w:pPr>
      <w:r>
        <w:lastRenderedPageBreak/>
        <w:t xml:space="preserve">Janeiro, n. 40, p. 43-84, dez. 2013. Disponível em: https://web.bndes.gov.br/bib/jspui/handle/1408/1421. Acesso em: 21 out. 2021. </w:t>
      </w:r>
    </w:p>
    <w:p w14:paraId="77FE73B8" w14:textId="77777777" w:rsidR="00056C94" w:rsidRDefault="000074CE">
      <w:pPr>
        <w:spacing w:after="0" w:line="259" w:lineRule="auto"/>
        <w:ind w:left="0" w:right="0" w:firstLine="0"/>
        <w:jc w:val="left"/>
      </w:pPr>
      <w:r>
        <w:t xml:space="preserve"> </w:t>
      </w:r>
    </w:p>
    <w:p w14:paraId="77AA3EEB" w14:textId="77777777" w:rsidR="00056C94" w:rsidRDefault="000074CE">
      <w:pPr>
        <w:ind w:left="-5" w:right="504"/>
      </w:pPr>
      <w:r>
        <w:t xml:space="preserve">SCALZER, R.S.; RODRIGUES, A.; MACEDO, M.Á.S. Insolvência empresarial: um estudo sobre as distribuidoras de energia elétrica brasileiras. </w:t>
      </w:r>
      <w:r>
        <w:t>Revista Contemporânea de Contabilidade</w:t>
      </w:r>
      <w:r>
        <w:t xml:space="preserve">, Florianópolis, v. 12, n. 27, p. 27-60, set./dez. 2015. Disponível em: https://doi.org/10.5007/2175-8069.2015v12n27p27. Acesso em: 21 out. 2021. </w:t>
      </w:r>
    </w:p>
    <w:p w14:paraId="593CBEEC" w14:textId="77777777" w:rsidR="00056C94" w:rsidRDefault="000074CE">
      <w:pPr>
        <w:spacing w:after="0" w:line="259" w:lineRule="auto"/>
        <w:ind w:left="0" w:right="0" w:firstLine="0"/>
        <w:jc w:val="left"/>
      </w:pPr>
      <w:r>
        <w:t xml:space="preserve"> </w:t>
      </w:r>
    </w:p>
    <w:p w14:paraId="0A753FD3" w14:textId="77777777" w:rsidR="00056C94" w:rsidRDefault="000074CE">
      <w:pPr>
        <w:ind w:left="-5" w:right="504"/>
      </w:pPr>
      <w:r>
        <w:t xml:space="preserve">SCHWAB, K. </w:t>
      </w:r>
      <w:r>
        <w:t>A quarta revolução industrial</w:t>
      </w:r>
      <w:r>
        <w:t xml:space="preserve">. São Paulo: Edipro, 2016. 160 p. </w:t>
      </w:r>
    </w:p>
    <w:p w14:paraId="4F1E3E32" w14:textId="77777777" w:rsidR="00056C94" w:rsidRDefault="000074CE">
      <w:pPr>
        <w:spacing w:after="0" w:line="259" w:lineRule="auto"/>
        <w:ind w:left="0" w:right="0" w:firstLine="0"/>
        <w:jc w:val="left"/>
      </w:pPr>
      <w:r>
        <w:t xml:space="preserve"> </w:t>
      </w:r>
    </w:p>
    <w:p w14:paraId="5644D503" w14:textId="77777777" w:rsidR="00056C94" w:rsidRDefault="000074CE">
      <w:pPr>
        <w:ind w:left="-5" w:right="504"/>
      </w:pPr>
      <w:r>
        <w:t xml:space="preserve">SHI, Y.; LI, X. An overview of bankruptcy prediction models for corporate firms: A systematic literature review. </w:t>
      </w:r>
      <w:r>
        <w:t>Intangible Capital</w:t>
      </w:r>
      <w:r>
        <w:t xml:space="preserve">, Terrassa, v. 15, n. 2, p. 114-127, 2019. Disponível em: https://doi.org/10.3926/ic.1354. Acesso em: 21 out. 2021. </w:t>
      </w:r>
    </w:p>
    <w:p w14:paraId="29ACAD8E" w14:textId="77777777" w:rsidR="00056C94" w:rsidRDefault="000074CE">
      <w:pPr>
        <w:spacing w:after="0" w:line="259" w:lineRule="auto"/>
        <w:ind w:left="0" w:right="0" w:firstLine="0"/>
        <w:jc w:val="left"/>
      </w:pPr>
      <w:r>
        <w:t xml:space="preserve"> </w:t>
      </w:r>
    </w:p>
    <w:p w14:paraId="608AF5C7" w14:textId="77777777" w:rsidR="00056C94" w:rsidRDefault="000074CE">
      <w:pPr>
        <w:ind w:left="-5" w:right="504"/>
      </w:pPr>
      <w:r>
        <w:t xml:space="preserve">SILVA NETA, M.A.; SOEIRO, T.M.; ARAÚJO, J.G.N.; PRAZERES, R.V.; ARAÚJO, J.G.; MEDEIROS, P.M. Reflexos da privatização nos indicadores econômicos e financeiros das cooperativas de energia elétrica do estado de Pernambuco. </w:t>
      </w:r>
      <w:r>
        <w:t>Contabilometria – Brazilian Journal of Quantitative Methods Applied do Accounting</w:t>
      </w:r>
      <w:r>
        <w:t>, Monte Carmelo, v. 4, n. 2, p. 98-</w:t>
      </w:r>
    </w:p>
    <w:p w14:paraId="4E03C14A" w14:textId="77777777" w:rsidR="00056C94" w:rsidRDefault="000074CE">
      <w:pPr>
        <w:ind w:left="-5" w:right="504"/>
      </w:pPr>
      <w:r>
        <w:t xml:space="preserve">113, jul./dez. 2017. Disponível em: http://www.fucamp.edu.br/editora/index.php/contabilometria/article/view/877. Acesso em: 21 out. 2021. </w:t>
      </w:r>
    </w:p>
    <w:p w14:paraId="011B003D" w14:textId="77777777" w:rsidR="00056C94" w:rsidRDefault="000074CE">
      <w:pPr>
        <w:spacing w:after="0" w:line="259" w:lineRule="auto"/>
        <w:ind w:left="0" w:right="0" w:firstLine="0"/>
        <w:jc w:val="left"/>
      </w:pPr>
      <w:r>
        <w:t xml:space="preserve"> </w:t>
      </w:r>
    </w:p>
    <w:p w14:paraId="03E4DB29" w14:textId="77777777" w:rsidR="00056C94" w:rsidRDefault="000074CE">
      <w:pPr>
        <w:ind w:left="-5" w:right="504"/>
      </w:pPr>
      <w:r>
        <w:t xml:space="preserve">WAGENMAKERS, E.J.; FARREL, S. AIC model selection using Akaike weights. </w:t>
      </w:r>
      <w:r>
        <w:t>Psychonomic Bulletin &amp; Review</w:t>
      </w:r>
      <w:r>
        <w:t>, [</w:t>
      </w:r>
      <w:r>
        <w:t>s.l.</w:t>
      </w:r>
      <w:r>
        <w:t xml:space="preserve">], v. 11, n. 1, p. 192-196, feb. 2004. Disponível em: https://doi.org/10.3758/BF03206482. Acesso em: 21 out. 2021. </w:t>
      </w:r>
    </w:p>
    <w:p w14:paraId="7DB873CE" w14:textId="77777777" w:rsidR="00056C94" w:rsidRDefault="000074CE">
      <w:pPr>
        <w:spacing w:after="0" w:line="259" w:lineRule="auto"/>
        <w:ind w:left="0" w:right="0" w:firstLine="0"/>
        <w:jc w:val="left"/>
      </w:pPr>
      <w:r>
        <w:t xml:space="preserve"> </w:t>
      </w:r>
    </w:p>
    <w:p w14:paraId="283FAF38" w14:textId="77777777" w:rsidR="00056C94" w:rsidRDefault="000074CE">
      <w:pPr>
        <w:ind w:left="-5" w:right="504"/>
      </w:pPr>
      <w:r>
        <w:t xml:space="preserve">ZYLBERSZTAJN, D.; LINS, C. (org.). </w:t>
      </w:r>
      <w:r>
        <w:t>Sustentabilidade e geração de valor</w:t>
      </w:r>
      <w:r>
        <w:t>: transição para o século XXI</w:t>
      </w:r>
      <w:r>
        <w:t>.</w:t>
      </w:r>
      <w:r>
        <w:t xml:space="preserve"> Rio de Janeiro: Elsevier, 2010. 210 p. </w:t>
      </w:r>
    </w:p>
    <w:p w14:paraId="2E31BF80" w14:textId="77777777" w:rsidR="00056C94" w:rsidRDefault="000074CE">
      <w:pPr>
        <w:spacing w:after="0" w:line="259" w:lineRule="auto"/>
        <w:ind w:left="0" w:right="0" w:firstLine="0"/>
        <w:jc w:val="left"/>
      </w:pPr>
      <w:r>
        <w:t xml:space="preserve"> </w:t>
      </w:r>
    </w:p>
    <w:sectPr w:rsidR="00056C94">
      <w:headerReference w:type="even" r:id="rId23"/>
      <w:headerReference w:type="default" r:id="rId24"/>
      <w:footerReference w:type="even" r:id="rId25"/>
      <w:footerReference w:type="default" r:id="rId26"/>
      <w:headerReference w:type="first" r:id="rId27"/>
      <w:footerReference w:type="first" r:id="rId28"/>
      <w:pgSz w:w="11906" w:h="16838"/>
      <w:pgMar w:top="1718" w:right="616" w:bottom="1762" w:left="1702" w:header="564" w:footer="830" w:gutter="0"/>
      <w:pgNumType w:start="7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6FA3" w14:textId="77777777" w:rsidR="000074CE" w:rsidRDefault="000074CE">
      <w:pPr>
        <w:spacing w:after="0" w:line="240" w:lineRule="auto"/>
      </w:pPr>
      <w:r>
        <w:separator/>
      </w:r>
    </w:p>
  </w:endnote>
  <w:endnote w:type="continuationSeparator" w:id="0">
    <w:p w14:paraId="4900963C" w14:textId="77777777" w:rsidR="000074CE" w:rsidRDefault="00007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7D40F" w14:textId="77777777" w:rsidR="00056C94" w:rsidRDefault="000074CE">
    <w:pPr>
      <w:spacing w:after="15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080602C" wp14:editId="07F67E1C">
              <wp:simplePos x="0" y="0"/>
              <wp:positionH relativeFrom="page">
                <wp:posOffset>1062228</wp:posOffset>
              </wp:positionH>
              <wp:positionV relativeFrom="page">
                <wp:posOffset>9621012</wp:posOffset>
              </wp:positionV>
              <wp:extent cx="5797296" cy="18288"/>
              <wp:effectExtent l="0" t="0" r="0" b="0"/>
              <wp:wrapSquare wrapText="bothSides"/>
              <wp:docPr id="50865" name="Group 50865"/>
              <wp:cNvGraphicFramePr/>
              <a:graphic xmlns:a="http://schemas.openxmlformats.org/drawingml/2006/main">
                <a:graphicData uri="http://schemas.microsoft.com/office/word/2010/wordprocessingGroup">
                  <wpg:wgp>
                    <wpg:cNvGrpSpPr/>
                    <wpg:grpSpPr>
                      <a:xfrm>
                        <a:off x="0" y="0"/>
                        <a:ext cx="5797296" cy="18288"/>
                        <a:chOff x="0" y="0"/>
                        <a:chExt cx="5797296" cy="18288"/>
                      </a:xfrm>
                    </wpg:grpSpPr>
                    <wps:wsp>
                      <wps:cNvPr id="53209" name="Shape 53209"/>
                      <wps:cNvSpPr/>
                      <wps:spPr>
                        <a:xfrm>
                          <a:off x="0" y="0"/>
                          <a:ext cx="5797296" cy="18288"/>
                        </a:xfrm>
                        <a:custGeom>
                          <a:avLst/>
                          <a:gdLst/>
                          <a:ahLst/>
                          <a:cxnLst/>
                          <a:rect l="0" t="0" r="0" b="0"/>
                          <a:pathLst>
                            <a:path w="5797296" h="18288">
                              <a:moveTo>
                                <a:pt x="0" y="0"/>
                              </a:moveTo>
                              <a:lnTo>
                                <a:pt x="5797296" y="0"/>
                              </a:lnTo>
                              <a:lnTo>
                                <a:pt x="57972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65" style="width:456.48pt;height:1.44pt;position:absolute;mso-position-horizontal-relative:page;mso-position-horizontal:absolute;margin-left:83.64pt;mso-position-vertical-relative:page;margin-top:757.56pt;" coordsize="57972,182">
              <v:shape id="Shape 53210" style="position:absolute;width:57972;height:182;left:0;top:0;" coordsize="5797296,18288" path="m0,0l5797296,0l5797296,18288l0,18288l0,0">
                <v:stroke weight="0pt" endcap="flat" joinstyle="miter" miterlimit="10" on="false" color="#000000" opacity="0"/>
                <v:fill on="true" color="#000000"/>
              </v:shape>
              <w10:wrap type="square"/>
            </v:group>
          </w:pict>
        </mc:Fallback>
      </mc:AlternateContent>
    </w:r>
    <w:r>
      <w:rPr>
        <w:sz w:val="4"/>
      </w:rPr>
      <w:t xml:space="preserve"> </w:t>
    </w:r>
  </w:p>
  <w:p w14:paraId="644F1DBC" w14:textId="77777777" w:rsidR="00056C94" w:rsidRDefault="000074CE">
    <w:pPr>
      <w:spacing w:after="78" w:line="239" w:lineRule="auto"/>
      <w:ind w:left="0" w:right="511" w:firstLine="0"/>
      <w:jc w:val="left"/>
    </w:pPr>
    <w:r>
      <w:rPr>
        <w:sz w:val="16"/>
      </w:rPr>
      <w:t xml:space="preserve">SILVA, S. F. P. da; PESSANHA, J. F. M.. Identificação de indicadores para previsão de insolvência das distribuidoras de energia elétrica por meio de regressão logística para dados em painel. </w:t>
    </w:r>
    <w:r>
      <w:rPr>
        <w:sz w:val="16"/>
      </w:rPr>
      <w:t>CONTABILOMETRIA - Brazilian Journal of Quantitative Methods Applied to Accounting</w:t>
    </w:r>
    <w:r>
      <w:rPr>
        <w:sz w:val="16"/>
      </w:rPr>
      <w:t xml:space="preserve">, Monte Carmelo, v. 9, n. 1, p. 73-91, jan.-jun./2022. </w:t>
    </w:r>
  </w:p>
  <w:p w14:paraId="4A34B0C7" w14:textId="77777777" w:rsidR="00056C94" w:rsidRDefault="000074CE">
    <w:pPr>
      <w:spacing w:after="0" w:line="259" w:lineRule="auto"/>
      <w:ind w:left="0" w:right="517" w:firstLine="0"/>
      <w:jc w:val="right"/>
    </w:pPr>
    <w:r>
      <w:fldChar w:fldCharType="begin"/>
    </w:r>
    <w:r>
      <w:instrText xml:space="preserve"> PAGE   \* MERGEFORMAT </w:instrText>
    </w:r>
    <w:r>
      <w:fldChar w:fldCharType="separate"/>
    </w:r>
    <w:r>
      <w:rPr>
        <w:shd w:val="clear" w:color="auto" w:fill="D3D3D3"/>
      </w:rPr>
      <w:t>73</w:t>
    </w:r>
    <w:r>
      <w:rPr>
        <w:shd w:val="clear" w:color="auto" w:fill="D3D3D3"/>
      </w:rPr>
      <w:fldChar w:fldCharType="end"/>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7F43" w14:textId="77777777" w:rsidR="00056C94" w:rsidRDefault="000074CE">
    <w:pPr>
      <w:spacing w:after="15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650B0E5" wp14:editId="309F07ED">
              <wp:simplePos x="0" y="0"/>
              <wp:positionH relativeFrom="page">
                <wp:posOffset>1062228</wp:posOffset>
              </wp:positionH>
              <wp:positionV relativeFrom="page">
                <wp:posOffset>9621012</wp:posOffset>
              </wp:positionV>
              <wp:extent cx="5797296" cy="18288"/>
              <wp:effectExtent l="0" t="0" r="0" b="0"/>
              <wp:wrapSquare wrapText="bothSides"/>
              <wp:docPr id="50829" name="Group 50829"/>
              <wp:cNvGraphicFramePr/>
              <a:graphic xmlns:a="http://schemas.openxmlformats.org/drawingml/2006/main">
                <a:graphicData uri="http://schemas.microsoft.com/office/word/2010/wordprocessingGroup">
                  <wpg:wgp>
                    <wpg:cNvGrpSpPr/>
                    <wpg:grpSpPr>
                      <a:xfrm>
                        <a:off x="0" y="0"/>
                        <a:ext cx="5797296" cy="18288"/>
                        <a:chOff x="0" y="0"/>
                        <a:chExt cx="5797296" cy="18288"/>
                      </a:xfrm>
                    </wpg:grpSpPr>
                    <wps:wsp>
                      <wps:cNvPr id="53207" name="Shape 53207"/>
                      <wps:cNvSpPr/>
                      <wps:spPr>
                        <a:xfrm>
                          <a:off x="0" y="0"/>
                          <a:ext cx="5797296" cy="18288"/>
                        </a:xfrm>
                        <a:custGeom>
                          <a:avLst/>
                          <a:gdLst/>
                          <a:ahLst/>
                          <a:cxnLst/>
                          <a:rect l="0" t="0" r="0" b="0"/>
                          <a:pathLst>
                            <a:path w="5797296" h="18288">
                              <a:moveTo>
                                <a:pt x="0" y="0"/>
                              </a:moveTo>
                              <a:lnTo>
                                <a:pt x="5797296" y="0"/>
                              </a:lnTo>
                              <a:lnTo>
                                <a:pt x="57972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829" style="width:456.48pt;height:1.44pt;position:absolute;mso-position-horizontal-relative:page;mso-position-horizontal:absolute;margin-left:83.64pt;mso-position-vertical-relative:page;margin-top:757.56pt;" coordsize="57972,182">
              <v:shape id="Shape 53208" style="position:absolute;width:57972;height:182;left:0;top:0;" coordsize="5797296,18288" path="m0,0l5797296,0l5797296,18288l0,18288l0,0">
                <v:stroke weight="0pt" endcap="flat" joinstyle="miter" miterlimit="10" on="false" color="#000000" opacity="0"/>
                <v:fill on="true" color="#000000"/>
              </v:shape>
              <w10:wrap type="square"/>
            </v:group>
          </w:pict>
        </mc:Fallback>
      </mc:AlternateContent>
    </w:r>
    <w:r>
      <w:rPr>
        <w:sz w:val="4"/>
      </w:rPr>
      <w:t xml:space="preserve"> </w:t>
    </w:r>
  </w:p>
  <w:p w14:paraId="3FB90A54" w14:textId="77777777" w:rsidR="00056C94" w:rsidRDefault="000074CE">
    <w:pPr>
      <w:spacing w:after="78" w:line="239" w:lineRule="auto"/>
      <w:ind w:left="0" w:right="511" w:firstLine="0"/>
      <w:jc w:val="left"/>
    </w:pPr>
    <w:r>
      <w:rPr>
        <w:sz w:val="16"/>
      </w:rPr>
      <w:t xml:space="preserve">SILVA, S. F. P. da; PESSANHA, J. F. M.. Identificação de indicadores para previsão de insolvência das distribuidoras de energia elétrica por meio de regressão logística para dados em painel. </w:t>
    </w:r>
    <w:r>
      <w:rPr>
        <w:sz w:val="16"/>
      </w:rPr>
      <w:t>CONTABILOMETRIA - Brazilian Journal of Quantitative Methods Applied to Accounting</w:t>
    </w:r>
    <w:r>
      <w:rPr>
        <w:sz w:val="16"/>
      </w:rPr>
      <w:t xml:space="preserve">, Monte Carmelo, v. 9, n. 1, p. 73-91, jan.-jun./2022. </w:t>
    </w:r>
  </w:p>
  <w:p w14:paraId="38CDFBF4" w14:textId="77777777" w:rsidR="00056C94" w:rsidRDefault="000074CE">
    <w:pPr>
      <w:spacing w:after="0" w:line="259" w:lineRule="auto"/>
      <w:ind w:left="0" w:right="517" w:firstLine="0"/>
      <w:jc w:val="right"/>
    </w:pPr>
    <w:r>
      <w:fldChar w:fldCharType="begin"/>
    </w:r>
    <w:r>
      <w:instrText xml:space="preserve"> PAGE   \* MERGEFORMAT </w:instrText>
    </w:r>
    <w:r>
      <w:fldChar w:fldCharType="separate"/>
    </w:r>
    <w:r>
      <w:rPr>
        <w:shd w:val="clear" w:color="auto" w:fill="D3D3D3"/>
      </w:rPr>
      <w:t>73</w:t>
    </w:r>
    <w:r>
      <w:rPr>
        <w:shd w:val="clear" w:color="auto" w:fill="D3D3D3"/>
      </w:rPr>
      <w:fldChar w:fldCharType="end"/>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A239" w14:textId="77777777" w:rsidR="00056C94" w:rsidRDefault="000074CE">
    <w:pPr>
      <w:spacing w:after="155"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FB1F0C" wp14:editId="60E31135">
              <wp:simplePos x="0" y="0"/>
              <wp:positionH relativeFrom="page">
                <wp:posOffset>1062228</wp:posOffset>
              </wp:positionH>
              <wp:positionV relativeFrom="page">
                <wp:posOffset>9621012</wp:posOffset>
              </wp:positionV>
              <wp:extent cx="5797296" cy="18288"/>
              <wp:effectExtent l="0" t="0" r="0" b="0"/>
              <wp:wrapSquare wrapText="bothSides"/>
              <wp:docPr id="50793" name="Group 50793"/>
              <wp:cNvGraphicFramePr/>
              <a:graphic xmlns:a="http://schemas.openxmlformats.org/drawingml/2006/main">
                <a:graphicData uri="http://schemas.microsoft.com/office/word/2010/wordprocessingGroup">
                  <wpg:wgp>
                    <wpg:cNvGrpSpPr/>
                    <wpg:grpSpPr>
                      <a:xfrm>
                        <a:off x="0" y="0"/>
                        <a:ext cx="5797296" cy="18288"/>
                        <a:chOff x="0" y="0"/>
                        <a:chExt cx="5797296" cy="18288"/>
                      </a:xfrm>
                    </wpg:grpSpPr>
                    <wps:wsp>
                      <wps:cNvPr id="53205" name="Shape 53205"/>
                      <wps:cNvSpPr/>
                      <wps:spPr>
                        <a:xfrm>
                          <a:off x="0" y="0"/>
                          <a:ext cx="5797296" cy="18288"/>
                        </a:xfrm>
                        <a:custGeom>
                          <a:avLst/>
                          <a:gdLst/>
                          <a:ahLst/>
                          <a:cxnLst/>
                          <a:rect l="0" t="0" r="0" b="0"/>
                          <a:pathLst>
                            <a:path w="5797296" h="18288">
                              <a:moveTo>
                                <a:pt x="0" y="0"/>
                              </a:moveTo>
                              <a:lnTo>
                                <a:pt x="5797296" y="0"/>
                              </a:lnTo>
                              <a:lnTo>
                                <a:pt x="57972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793" style="width:456.48pt;height:1.44pt;position:absolute;mso-position-horizontal-relative:page;mso-position-horizontal:absolute;margin-left:83.64pt;mso-position-vertical-relative:page;margin-top:757.56pt;" coordsize="57972,182">
              <v:shape id="Shape 53206" style="position:absolute;width:57972;height:182;left:0;top:0;" coordsize="5797296,18288" path="m0,0l5797296,0l5797296,18288l0,18288l0,0">
                <v:stroke weight="0pt" endcap="flat" joinstyle="miter" miterlimit="10" on="false" color="#000000" opacity="0"/>
                <v:fill on="true" color="#000000"/>
              </v:shape>
              <w10:wrap type="square"/>
            </v:group>
          </w:pict>
        </mc:Fallback>
      </mc:AlternateContent>
    </w:r>
    <w:r>
      <w:rPr>
        <w:sz w:val="4"/>
      </w:rPr>
      <w:t xml:space="preserve"> </w:t>
    </w:r>
  </w:p>
  <w:p w14:paraId="72E754F2" w14:textId="77777777" w:rsidR="00056C94" w:rsidRDefault="000074CE">
    <w:pPr>
      <w:spacing w:after="78" w:line="239" w:lineRule="auto"/>
      <w:ind w:left="0" w:right="511" w:firstLine="0"/>
      <w:jc w:val="left"/>
    </w:pPr>
    <w:r>
      <w:rPr>
        <w:sz w:val="16"/>
      </w:rPr>
      <w:t xml:space="preserve">SILVA, S. F. P. da; PESSANHA, J. F. M.. Identificação de indicadores para previsão de insolvência das distribuidoras de energia elétrica por meio de regressão logística para dados em painel. </w:t>
    </w:r>
    <w:r>
      <w:rPr>
        <w:sz w:val="16"/>
      </w:rPr>
      <w:t>CONTABILOMETRIA - Brazilian Journal of Quantitative Methods Applied to Accounting</w:t>
    </w:r>
    <w:r>
      <w:rPr>
        <w:sz w:val="16"/>
      </w:rPr>
      <w:t xml:space="preserve">, Monte Carmelo, v. 9, n. 1, p. 73-91, jan.-jun./2022. </w:t>
    </w:r>
  </w:p>
  <w:p w14:paraId="2FB2CBDD" w14:textId="77777777" w:rsidR="00056C94" w:rsidRDefault="000074CE">
    <w:pPr>
      <w:spacing w:after="0" w:line="259" w:lineRule="auto"/>
      <w:ind w:left="0" w:right="517" w:firstLine="0"/>
      <w:jc w:val="right"/>
    </w:pPr>
    <w:r>
      <w:fldChar w:fldCharType="begin"/>
    </w:r>
    <w:r>
      <w:instrText xml:space="preserve"> PAGE   \* MERGEFORMAT </w:instrText>
    </w:r>
    <w:r>
      <w:fldChar w:fldCharType="separate"/>
    </w:r>
    <w:r>
      <w:rPr>
        <w:shd w:val="clear" w:color="auto" w:fill="D3D3D3"/>
      </w:rPr>
      <w:t>73</w:t>
    </w:r>
    <w:r>
      <w:rPr>
        <w:shd w:val="clear" w:color="auto" w:fill="D3D3D3"/>
      </w:rPr>
      <w:fldChar w:fldCharType="end"/>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92A09" w14:textId="77777777" w:rsidR="000074CE" w:rsidRDefault="000074CE">
      <w:pPr>
        <w:spacing w:after="0" w:line="240" w:lineRule="auto"/>
      </w:pPr>
      <w:r>
        <w:separator/>
      </w:r>
    </w:p>
  </w:footnote>
  <w:footnote w:type="continuationSeparator" w:id="0">
    <w:p w14:paraId="36BBBCC5" w14:textId="77777777" w:rsidR="000074CE" w:rsidRDefault="00007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F75ED" w14:textId="77777777" w:rsidR="00056C94" w:rsidRDefault="000074CE">
    <w:pPr>
      <w:spacing w:after="67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EAA837" wp14:editId="314421D8">
              <wp:simplePos x="0" y="0"/>
              <wp:positionH relativeFrom="page">
                <wp:posOffset>1062228</wp:posOffset>
              </wp:positionH>
              <wp:positionV relativeFrom="page">
                <wp:posOffset>530353</wp:posOffset>
              </wp:positionV>
              <wp:extent cx="5568696" cy="329183"/>
              <wp:effectExtent l="0" t="0" r="0" b="0"/>
              <wp:wrapSquare wrapText="bothSides"/>
              <wp:docPr id="50851" name="Group 50851"/>
              <wp:cNvGraphicFramePr/>
              <a:graphic xmlns:a="http://schemas.openxmlformats.org/drawingml/2006/main">
                <a:graphicData uri="http://schemas.microsoft.com/office/word/2010/wordprocessingGroup">
                  <wpg:wgp>
                    <wpg:cNvGrpSpPr/>
                    <wpg:grpSpPr>
                      <a:xfrm>
                        <a:off x="0" y="0"/>
                        <a:ext cx="5568696" cy="329183"/>
                        <a:chOff x="0" y="0"/>
                        <a:chExt cx="5568696" cy="329183"/>
                      </a:xfrm>
                    </wpg:grpSpPr>
                    <wps:wsp>
                      <wps:cNvPr id="50854" name="Rectangle 50854"/>
                      <wps:cNvSpPr/>
                      <wps:spPr>
                        <a:xfrm>
                          <a:off x="1758696" y="191103"/>
                          <a:ext cx="4705737" cy="142894"/>
                        </a:xfrm>
                        <a:prstGeom prst="rect">
                          <a:avLst/>
                        </a:prstGeom>
                        <a:ln>
                          <a:noFill/>
                        </a:ln>
                      </wps:spPr>
                      <wps:txbx>
                        <w:txbxContent>
                          <w:p w14:paraId="4C643BCE"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wps:txbx>
                      <wps:bodyPr horzOverflow="overflow" vert="horz" lIns="0" tIns="0" rIns="0" bIns="0" rtlCol="0">
                        <a:noAutofit/>
                      </wps:bodyPr>
                    </wps:wsp>
                    <wps:wsp>
                      <wps:cNvPr id="50855" name="Rectangle 50855"/>
                      <wps:cNvSpPr/>
                      <wps:spPr>
                        <a:xfrm>
                          <a:off x="5295900" y="191103"/>
                          <a:ext cx="42111" cy="142894"/>
                        </a:xfrm>
                        <a:prstGeom prst="rect">
                          <a:avLst/>
                        </a:prstGeom>
                        <a:ln>
                          <a:noFill/>
                        </a:ln>
                      </wps:spPr>
                      <wps:txbx>
                        <w:txbxContent>
                          <w:p w14:paraId="7948EA9C" w14:textId="77777777" w:rsidR="00056C94" w:rsidRDefault="000074CE">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3186" name="Shape 53186"/>
                      <wps:cNvSpPr/>
                      <wps:spPr>
                        <a:xfrm>
                          <a:off x="0" y="310895"/>
                          <a:ext cx="5568696" cy="18288"/>
                        </a:xfrm>
                        <a:custGeom>
                          <a:avLst/>
                          <a:gdLst/>
                          <a:ahLst/>
                          <a:cxnLst/>
                          <a:rect l="0" t="0" r="0" b="0"/>
                          <a:pathLst>
                            <a:path w="5568696" h="18288">
                              <a:moveTo>
                                <a:pt x="0" y="0"/>
                              </a:moveTo>
                              <a:lnTo>
                                <a:pt x="5568696" y="0"/>
                              </a:lnTo>
                              <a:lnTo>
                                <a:pt x="55686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853" name="Picture 50853"/>
                        <pic:cNvPicPr/>
                      </pic:nvPicPr>
                      <pic:blipFill>
                        <a:blip r:embed="rId1"/>
                        <a:stretch>
                          <a:fillRect/>
                        </a:stretch>
                      </pic:blipFill>
                      <pic:spPr>
                        <a:xfrm>
                          <a:off x="269748" y="0"/>
                          <a:ext cx="1484376" cy="277368"/>
                        </a:xfrm>
                        <a:prstGeom prst="rect">
                          <a:avLst/>
                        </a:prstGeom>
                      </pic:spPr>
                    </pic:pic>
                  </wpg:wgp>
                </a:graphicData>
              </a:graphic>
            </wp:anchor>
          </w:drawing>
        </mc:Choice>
        <mc:Fallback>
          <w:pict>
            <v:group w14:anchorId="5CEAA837" id="Group 50851" o:spid="_x0000_s1086" style="position:absolute;margin-left:83.65pt;margin-top:41.75pt;width:438.5pt;height:25.9pt;z-index:251658240;mso-position-horizontal-relative:page;mso-position-vertical-relative:page" coordsize="55686,3291"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">
              <v:rect id="Rectangle 50854" o:spid="_x0000_s1087" style="position:absolute;left:17586;top:1911;width:47058;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" filled="f" stroked="f">
                <v:textbox inset="0,0,0,0">
                  <w:txbxContent>
                    <w:p w14:paraId="4C643BCE"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v:textbox>
              </v:rect>
              <v:rect id="Rectangle 50855" o:spid="_x0000_s1088" style="position:absolute;left:52959;top:1911;width:421;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" filled="f" stroked="f">
                <v:textbox inset="0,0,0,0">
                  <w:txbxContent>
                    <w:p w14:paraId="7948EA9C" w14:textId="77777777" w:rsidR="00056C94" w:rsidRDefault="000074CE">
                      <w:pPr>
                        <w:spacing w:after="160" w:line="259" w:lineRule="auto"/>
                        <w:ind w:left="0" w:right="0" w:firstLine="0"/>
                        <w:jc w:val="left"/>
                      </w:pPr>
                      <w:r>
                        <w:rPr>
                          <w:sz w:val="18"/>
                        </w:rPr>
                        <w:t xml:space="preserve"> </w:t>
                      </w:r>
                    </w:p>
                  </w:txbxContent>
                </v:textbox>
              </v:rect>
              <v:shape id="Shape 53186" o:spid="_x0000_s1089" style="position:absolute;top:3108;width:55686;height:183;visibility:visible;mso-wrap-style:square;v-text-anchor:top" coordsize="5568696,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" path="m,l5568696,r,18288l,18288,,e" fillcolor="black" stroked="f" strokeweight="0">
                <v:stroke miterlimit="83231f" joinstyle="miter"/>
                <v:path arrowok="t" textboxrect="0,0,5568696,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853" o:spid="_x0000_s1090" type="#_x0000_t75" style="position:absolute;left:2697;width:14844;height:27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">
                <v:imagedata r:id="rId2" o:title=""/>
              </v:shape>
              <w10:wrap type="square" anchorx="page" anchory="page"/>
            </v:group>
          </w:pict>
        </mc:Fallback>
      </mc:AlternateContent>
    </w:r>
    <w:r>
      <w:rPr>
        <w:color w:val="333333"/>
        <w:sz w:val="20"/>
      </w:rPr>
      <w:t xml:space="preserve"> </w:t>
    </w:r>
  </w:p>
  <w:p w14:paraId="7B2BFA6F" w14:textId="77777777" w:rsidR="00056C94" w:rsidRDefault="000074CE">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F9543" w14:textId="77777777" w:rsidR="00056C94" w:rsidRDefault="000074CE">
    <w:pPr>
      <w:spacing w:after="67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DD32979" wp14:editId="48EABDCE">
              <wp:simplePos x="0" y="0"/>
              <wp:positionH relativeFrom="page">
                <wp:posOffset>1062228</wp:posOffset>
              </wp:positionH>
              <wp:positionV relativeFrom="page">
                <wp:posOffset>530353</wp:posOffset>
              </wp:positionV>
              <wp:extent cx="5568696" cy="329183"/>
              <wp:effectExtent l="0" t="0" r="0" b="0"/>
              <wp:wrapSquare wrapText="bothSides"/>
              <wp:docPr id="50815" name="Group 50815"/>
              <wp:cNvGraphicFramePr/>
              <a:graphic xmlns:a="http://schemas.openxmlformats.org/drawingml/2006/main">
                <a:graphicData uri="http://schemas.microsoft.com/office/word/2010/wordprocessingGroup">
                  <wpg:wgp>
                    <wpg:cNvGrpSpPr/>
                    <wpg:grpSpPr>
                      <a:xfrm>
                        <a:off x="0" y="0"/>
                        <a:ext cx="5568696" cy="329183"/>
                        <a:chOff x="0" y="0"/>
                        <a:chExt cx="5568696" cy="329183"/>
                      </a:xfrm>
                    </wpg:grpSpPr>
                    <wps:wsp>
                      <wps:cNvPr id="50818" name="Rectangle 50818"/>
                      <wps:cNvSpPr/>
                      <wps:spPr>
                        <a:xfrm>
                          <a:off x="1758696" y="191103"/>
                          <a:ext cx="4705737" cy="142894"/>
                        </a:xfrm>
                        <a:prstGeom prst="rect">
                          <a:avLst/>
                        </a:prstGeom>
                        <a:ln>
                          <a:noFill/>
                        </a:ln>
                      </wps:spPr>
                      <wps:txbx>
                        <w:txbxContent>
                          <w:p w14:paraId="7EB60A70"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wps:txbx>
                      <wps:bodyPr horzOverflow="overflow" vert="horz" lIns="0" tIns="0" rIns="0" bIns="0" rtlCol="0">
                        <a:noAutofit/>
                      </wps:bodyPr>
                    </wps:wsp>
                    <wps:wsp>
                      <wps:cNvPr id="50819" name="Rectangle 50819"/>
                      <wps:cNvSpPr/>
                      <wps:spPr>
                        <a:xfrm>
                          <a:off x="5295900" y="191103"/>
                          <a:ext cx="42111" cy="142894"/>
                        </a:xfrm>
                        <a:prstGeom prst="rect">
                          <a:avLst/>
                        </a:prstGeom>
                        <a:ln>
                          <a:noFill/>
                        </a:ln>
                      </wps:spPr>
                      <wps:txbx>
                        <w:txbxContent>
                          <w:p w14:paraId="374012C0" w14:textId="77777777" w:rsidR="00056C94" w:rsidRDefault="000074CE">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3150" name="Shape 53150"/>
                      <wps:cNvSpPr/>
                      <wps:spPr>
                        <a:xfrm>
                          <a:off x="0" y="310895"/>
                          <a:ext cx="5568696" cy="18288"/>
                        </a:xfrm>
                        <a:custGeom>
                          <a:avLst/>
                          <a:gdLst/>
                          <a:ahLst/>
                          <a:cxnLst/>
                          <a:rect l="0" t="0" r="0" b="0"/>
                          <a:pathLst>
                            <a:path w="5568696" h="18288">
                              <a:moveTo>
                                <a:pt x="0" y="0"/>
                              </a:moveTo>
                              <a:lnTo>
                                <a:pt x="5568696" y="0"/>
                              </a:lnTo>
                              <a:lnTo>
                                <a:pt x="55686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817" name="Picture 50817"/>
                        <pic:cNvPicPr/>
                      </pic:nvPicPr>
                      <pic:blipFill>
                        <a:blip r:embed="rId1"/>
                        <a:stretch>
                          <a:fillRect/>
                        </a:stretch>
                      </pic:blipFill>
                      <pic:spPr>
                        <a:xfrm>
                          <a:off x="269748" y="0"/>
                          <a:ext cx="1484376" cy="277368"/>
                        </a:xfrm>
                        <a:prstGeom prst="rect">
                          <a:avLst/>
                        </a:prstGeom>
                      </pic:spPr>
                    </pic:pic>
                  </wpg:wgp>
                </a:graphicData>
              </a:graphic>
            </wp:anchor>
          </w:drawing>
        </mc:Choice>
        <mc:Fallback>
          <w:pict>
            <v:group w14:anchorId="1DD32979" id="Group 50815" o:spid="_x0000_s1091" style="position:absolute;margin-left:83.65pt;margin-top:41.75pt;width:438.5pt;height:25.9pt;z-index:251659264;mso-position-horizontal-relative:page;mso-position-vertical-relative:page" coordsize="55686,3291"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">
              <v:rect id="Rectangle 50818" o:spid="_x0000_s1092" style="position:absolute;left:17586;top:1911;width:47058;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72ncwAAADk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" filled="f" stroked="f">
                <v:textbox inset="0,0,0,0">
                  <w:txbxContent>
                    <w:p w14:paraId="7EB60A70"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v:textbox>
              </v:rect>
              <v:rect id="Rectangle 50819" o:spid="_x0000_s1093" style="position:absolute;left:52959;top:1911;width:421;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" filled="f" stroked="f">
                <v:textbox inset="0,0,0,0">
                  <w:txbxContent>
                    <w:p w14:paraId="374012C0" w14:textId="77777777" w:rsidR="00056C94" w:rsidRDefault="000074CE">
                      <w:pPr>
                        <w:spacing w:after="160" w:line="259" w:lineRule="auto"/>
                        <w:ind w:left="0" w:right="0" w:firstLine="0"/>
                        <w:jc w:val="left"/>
                      </w:pPr>
                      <w:r>
                        <w:rPr>
                          <w:sz w:val="18"/>
                        </w:rPr>
                        <w:t xml:space="preserve"> </w:t>
                      </w:r>
                    </w:p>
                  </w:txbxContent>
                </v:textbox>
              </v:rect>
              <v:shape id="Shape 53150" o:spid="_x0000_s1094" style="position:absolute;top:3108;width:55686;height:183;visibility:visible;mso-wrap-style:square;v-text-anchor:top" coordsize="5568696,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" path="m,l5568696,r,18288l,18288,,e" fillcolor="black" stroked="f" strokeweight="0">
                <v:stroke miterlimit="83231f" joinstyle="miter"/>
                <v:path arrowok="t" textboxrect="0,0,5568696,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817" o:spid="_x0000_s1095" type="#_x0000_t75" style="position:absolute;left:2697;width:14844;height:27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">
                <v:imagedata r:id="rId2" o:title=""/>
              </v:shape>
              <w10:wrap type="square" anchorx="page" anchory="page"/>
            </v:group>
          </w:pict>
        </mc:Fallback>
      </mc:AlternateContent>
    </w:r>
    <w:r>
      <w:rPr>
        <w:color w:val="333333"/>
        <w:sz w:val="20"/>
      </w:rPr>
      <w:t xml:space="preserve"> </w:t>
    </w:r>
  </w:p>
  <w:p w14:paraId="3E6DF093" w14:textId="77777777" w:rsidR="00056C94" w:rsidRDefault="000074CE">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7804" w14:textId="77777777" w:rsidR="00056C94" w:rsidRDefault="000074CE">
    <w:pPr>
      <w:spacing w:after="67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FFFD48E" wp14:editId="748A3408">
              <wp:simplePos x="0" y="0"/>
              <wp:positionH relativeFrom="page">
                <wp:posOffset>1062228</wp:posOffset>
              </wp:positionH>
              <wp:positionV relativeFrom="page">
                <wp:posOffset>530353</wp:posOffset>
              </wp:positionV>
              <wp:extent cx="5568696" cy="329183"/>
              <wp:effectExtent l="0" t="0" r="0" b="0"/>
              <wp:wrapSquare wrapText="bothSides"/>
              <wp:docPr id="50779" name="Group 50779"/>
              <wp:cNvGraphicFramePr/>
              <a:graphic xmlns:a="http://schemas.openxmlformats.org/drawingml/2006/main">
                <a:graphicData uri="http://schemas.microsoft.com/office/word/2010/wordprocessingGroup">
                  <wpg:wgp>
                    <wpg:cNvGrpSpPr/>
                    <wpg:grpSpPr>
                      <a:xfrm>
                        <a:off x="0" y="0"/>
                        <a:ext cx="5568696" cy="329183"/>
                        <a:chOff x="0" y="0"/>
                        <a:chExt cx="5568696" cy="329183"/>
                      </a:xfrm>
                    </wpg:grpSpPr>
                    <wps:wsp>
                      <wps:cNvPr id="50782" name="Rectangle 50782"/>
                      <wps:cNvSpPr/>
                      <wps:spPr>
                        <a:xfrm>
                          <a:off x="1758696" y="191103"/>
                          <a:ext cx="4705737" cy="142894"/>
                        </a:xfrm>
                        <a:prstGeom prst="rect">
                          <a:avLst/>
                        </a:prstGeom>
                        <a:ln>
                          <a:noFill/>
                        </a:ln>
                      </wps:spPr>
                      <wps:txbx>
                        <w:txbxContent>
                          <w:p w14:paraId="4309FC50"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wps:txbx>
                      <wps:bodyPr horzOverflow="overflow" vert="horz" lIns="0" tIns="0" rIns="0" bIns="0" rtlCol="0">
                        <a:noAutofit/>
                      </wps:bodyPr>
                    </wps:wsp>
                    <wps:wsp>
                      <wps:cNvPr id="50783" name="Rectangle 50783"/>
                      <wps:cNvSpPr/>
                      <wps:spPr>
                        <a:xfrm>
                          <a:off x="5295900" y="191103"/>
                          <a:ext cx="42111" cy="142894"/>
                        </a:xfrm>
                        <a:prstGeom prst="rect">
                          <a:avLst/>
                        </a:prstGeom>
                        <a:ln>
                          <a:noFill/>
                        </a:ln>
                      </wps:spPr>
                      <wps:txbx>
                        <w:txbxContent>
                          <w:p w14:paraId="28A56C0C" w14:textId="77777777" w:rsidR="00056C94" w:rsidRDefault="000074CE">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53114" name="Shape 53114"/>
                      <wps:cNvSpPr/>
                      <wps:spPr>
                        <a:xfrm>
                          <a:off x="0" y="310895"/>
                          <a:ext cx="5568696" cy="18288"/>
                        </a:xfrm>
                        <a:custGeom>
                          <a:avLst/>
                          <a:gdLst/>
                          <a:ahLst/>
                          <a:cxnLst/>
                          <a:rect l="0" t="0" r="0" b="0"/>
                          <a:pathLst>
                            <a:path w="5568696" h="18288">
                              <a:moveTo>
                                <a:pt x="0" y="0"/>
                              </a:moveTo>
                              <a:lnTo>
                                <a:pt x="5568696" y="0"/>
                              </a:lnTo>
                              <a:lnTo>
                                <a:pt x="556869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0781" name="Picture 50781"/>
                        <pic:cNvPicPr/>
                      </pic:nvPicPr>
                      <pic:blipFill>
                        <a:blip r:embed="rId1"/>
                        <a:stretch>
                          <a:fillRect/>
                        </a:stretch>
                      </pic:blipFill>
                      <pic:spPr>
                        <a:xfrm>
                          <a:off x="269748" y="0"/>
                          <a:ext cx="1484376" cy="277368"/>
                        </a:xfrm>
                        <a:prstGeom prst="rect">
                          <a:avLst/>
                        </a:prstGeom>
                      </pic:spPr>
                    </pic:pic>
                  </wpg:wgp>
                </a:graphicData>
              </a:graphic>
            </wp:anchor>
          </w:drawing>
        </mc:Choice>
        <mc:Fallback>
          <w:pict>
            <v:group w14:anchorId="5FFFD48E" id="Group 50779" o:spid="_x0000_s1096" style="position:absolute;margin-left:83.65pt;margin-top:41.75pt;width:438.5pt;height:25.9pt;z-index:251660288;mso-position-horizontal-relative:page;mso-position-vertical-relative:page" coordsize="55686,3291"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">
              <v:rect id="Rectangle 50782" o:spid="_x0000_s1097" style="position:absolute;left:17586;top:1911;width:47058;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" filled="f" stroked="f">
                <v:textbox inset="0,0,0,0">
                  <w:txbxContent>
                    <w:p w14:paraId="4309FC50" w14:textId="77777777" w:rsidR="00056C94" w:rsidRDefault="000074CE">
                      <w:pPr>
                        <w:spacing w:after="160" w:line="259" w:lineRule="auto"/>
                        <w:ind w:left="0" w:right="0" w:firstLine="0"/>
                        <w:jc w:val="left"/>
                      </w:pPr>
                      <w:r>
                        <w:rPr>
                          <w:spacing w:val="5"/>
                          <w:sz w:val="18"/>
                        </w:rPr>
                        <w:t xml:space="preserve"> </w:t>
                      </w:r>
                      <w:r>
                        <w:rPr>
                          <w:sz w:val="18"/>
                        </w:rPr>
                        <w:t>Brazilian</w:t>
                      </w:r>
                      <w:r>
                        <w:rPr>
                          <w:spacing w:val="5"/>
                          <w:sz w:val="18"/>
                        </w:rPr>
                        <w:t xml:space="preserve"> </w:t>
                      </w:r>
                      <w:r>
                        <w:rPr>
                          <w:sz w:val="18"/>
                        </w:rPr>
                        <w:t>Journal</w:t>
                      </w:r>
                      <w:r>
                        <w:rPr>
                          <w:spacing w:val="5"/>
                          <w:sz w:val="18"/>
                        </w:rPr>
                        <w:t xml:space="preserve"> </w:t>
                      </w:r>
                      <w:r>
                        <w:rPr>
                          <w:sz w:val="18"/>
                        </w:rPr>
                        <w:t>of</w:t>
                      </w:r>
                      <w:r>
                        <w:rPr>
                          <w:spacing w:val="5"/>
                          <w:sz w:val="18"/>
                        </w:rPr>
                        <w:t xml:space="preserve"> </w:t>
                      </w:r>
                      <w:r>
                        <w:rPr>
                          <w:sz w:val="18"/>
                        </w:rPr>
                        <w:t>Quantitative</w:t>
                      </w:r>
                      <w:r>
                        <w:rPr>
                          <w:spacing w:val="4"/>
                          <w:sz w:val="18"/>
                        </w:rPr>
                        <w:t xml:space="preserve"> </w:t>
                      </w:r>
                      <w:r>
                        <w:rPr>
                          <w:sz w:val="18"/>
                        </w:rPr>
                        <w:t>Methods</w:t>
                      </w:r>
                      <w:r>
                        <w:rPr>
                          <w:spacing w:val="7"/>
                          <w:sz w:val="18"/>
                        </w:rPr>
                        <w:t xml:space="preserve"> </w:t>
                      </w:r>
                      <w:r>
                        <w:rPr>
                          <w:sz w:val="18"/>
                        </w:rPr>
                        <w:t>Applied</w:t>
                      </w:r>
                      <w:r>
                        <w:rPr>
                          <w:spacing w:val="7"/>
                          <w:sz w:val="18"/>
                        </w:rPr>
                        <w:t xml:space="preserve"> </w:t>
                      </w:r>
                      <w:r>
                        <w:rPr>
                          <w:sz w:val="18"/>
                        </w:rPr>
                        <w:t>to</w:t>
                      </w:r>
                      <w:r>
                        <w:rPr>
                          <w:spacing w:val="3"/>
                          <w:sz w:val="18"/>
                        </w:rPr>
                        <w:t xml:space="preserve"> </w:t>
                      </w:r>
                      <w:r>
                        <w:rPr>
                          <w:sz w:val="18"/>
                        </w:rPr>
                        <w:t>Accounting</w:t>
                      </w:r>
                    </w:p>
                  </w:txbxContent>
                </v:textbox>
              </v:rect>
              <v:rect id="Rectangle 50783" o:spid="_x0000_s1098" style="position:absolute;left:52959;top:1911;width:421;height:142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" filled="f" stroked="f">
                <v:textbox inset="0,0,0,0">
                  <w:txbxContent>
                    <w:p w14:paraId="28A56C0C" w14:textId="77777777" w:rsidR="00056C94" w:rsidRDefault="000074CE">
                      <w:pPr>
                        <w:spacing w:after="160" w:line="259" w:lineRule="auto"/>
                        <w:ind w:left="0" w:right="0" w:firstLine="0"/>
                        <w:jc w:val="left"/>
                      </w:pPr>
                      <w:r>
                        <w:rPr>
                          <w:sz w:val="18"/>
                        </w:rPr>
                        <w:t xml:space="preserve"> </w:t>
                      </w:r>
                    </w:p>
                  </w:txbxContent>
                </v:textbox>
              </v:rect>
              <v:shape id="Shape 53114" o:spid="_x0000_s1099" style="position:absolute;top:3108;width:55686;height:183;visibility:visible;mso-wrap-style:square;v-text-anchor:top" coordsize="5568696,1828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" path="m,l5568696,r,18288l,18288,,e" fillcolor="black" stroked="f" strokeweight="0">
                <v:stroke miterlimit="83231f" joinstyle="miter"/>
                <v:path arrowok="t" textboxrect="0,0,5568696,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781" o:spid="_x0000_s1100" type="#_x0000_t75" style="position:absolute;left:2697;width:14844;height:277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">
                <v:imagedata r:id="rId2" o:title=""/>
              </v:shape>
              <w10:wrap type="square" anchorx="page" anchory="page"/>
            </v:group>
          </w:pict>
        </mc:Fallback>
      </mc:AlternateContent>
    </w:r>
    <w:r>
      <w:rPr>
        <w:color w:val="333333"/>
        <w:sz w:val="20"/>
      </w:rPr>
      <w:t xml:space="preserve"> </w:t>
    </w:r>
  </w:p>
  <w:p w14:paraId="7B6A02BF" w14:textId="77777777" w:rsidR="00056C94" w:rsidRDefault="000074CE">
    <w:pPr>
      <w:spacing w:after="0" w:line="259" w:lineRule="auto"/>
      <w:ind w:left="0"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B99"/>
    <w:multiLevelType w:val="hybridMultilevel"/>
    <w:tmpl w:val="FFFFFFFF"/>
    <w:lvl w:ilvl="0" w:tplc="EF260796">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C1D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AF3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08F7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ACE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EB5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E78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189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4AF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5993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C94"/>
    <w:rsid w:val="000074CE"/>
    <w:rsid w:val="00056C94"/>
    <w:rsid w:val="006B45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7EF00BA"/>
  <w15:docId w15:val="{F1F1B6DB-2DA6-D740-BB48-74525A58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518" w:hanging="10"/>
      <w:jc w:val="both"/>
    </w:pPr>
    <w:rPr>
      <w:rFonts w:ascii="Times New Roman" w:eastAsia="Times New Roman" w:hAnsi="Times New Roman" w:cs="Times New Roman"/>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jpg" /><Relationship Id="rId18" Type="http://schemas.openxmlformats.org/officeDocument/2006/relationships/image" Target="media/image12.jpg" /><Relationship Id="rId26" Type="http://schemas.openxmlformats.org/officeDocument/2006/relationships/footer" Target="footer2.xml"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jpg" /><Relationship Id="rId12" Type="http://schemas.openxmlformats.org/officeDocument/2006/relationships/image" Target="media/image6.jpeg" /><Relationship Id="rId17" Type="http://schemas.openxmlformats.org/officeDocument/2006/relationships/image" Target="media/image11.png" /><Relationship Id="rId25"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24" Type="http://schemas.openxmlformats.org/officeDocument/2006/relationships/header" Target="header2.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header" Target="header1.xml" /><Relationship Id="rId28" Type="http://schemas.openxmlformats.org/officeDocument/2006/relationships/footer" Target="footer3.xml" /><Relationship Id="rId10" Type="http://schemas.openxmlformats.org/officeDocument/2006/relationships/image" Target="media/image4.png" /><Relationship Id="rId19" Type="http://schemas.openxmlformats.org/officeDocument/2006/relationships/image" Target="media/image13.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jpg" /><Relationship Id="rId22" Type="http://schemas.openxmlformats.org/officeDocument/2006/relationships/image" Target="media/image16.png" /><Relationship Id="rId27" Type="http://schemas.openxmlformats.org/officeDocument/2006/relationships/header" Target="header3.xml" /><Relationship Id="rId30" Type="http://schemas.openxmlformats.org/officeDocument/2006/relationships/theme" Target="theme/theme1.xml" /></Relationships>
</file>

<file path=word/_rels/header1.xml.rels><?xml version="1.0" encoding="UTF-8" standalone="yes"?>
<Relationships xmlns="http://schemas.openxmlformats.org/package/2006/relationships"><Relationship Id="rId2" Type="http://schemas.openxmlformats.org/officeDocument/2006/relationships/image" Target="media/image18.jpeg" /><Relationship Id="rId1" Type="http://schemas.openxmlformats.org/officeDocument/2006/relationships/image" Target="media/image17.jpg" /></Relationships>
</file>

<file path=word/_rels/header2.xml.rels><?xml version="1.0" encoding="UTF-8" standalone="yes"?>
<Relationships xmlns="http://schemas.openxmlformats.org/package/2006/relationships"><Relationship Id="rId2" Type="http://schemas.openxmlformats.org/officeDocument/2006/relationships/image" Target="media/image18.jpeg" /><Relationship Id="rId1" Type="http://schemas.openxmlformats.org/officeDocument/2006/relationships/image" Target="media/image17.jpg" /></Relationships>
</file>

<file path=word/_rels/header3.xml.rels><?xml version="1.0" encoding="UTF-8" standalone="yes"?>
<Relationships xmlns="http://schemas.openxmlformats.org/package/2006/relationships"><Relationship Id="rId2" Type="http://schemas.openxmlformats.org/officeDocument/2006/relationships/image" Target="media/image18.jpeg" /><Relationship Id="rId1" Type="http://schemas.openxmlformats.org/officeDocument/2006/relationships/image" Target="media/image17.jp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8293</Words>
  <Characters>44787</Characters>
  <Application>Microsoft Office Word</Application>
  <DocSecurity>0</DocSecurity>
  <Lines>373</Lines>
  <Paragraphs>105</Paragraphs>
  <ScaleCrop>false</ScaleCrop>
  <Company/>
  <LinksUpToDate>false</LinksUpToDate>
  <CharactersWithSpaces>52975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- 05_Identifi_Indic_Previs_Insolv</dc:title>
  <dc:subject/>
  <dc:creator>carlo</dc:creator>
  <cp:keywords/>
  <cp:lastModifiedBy>Juan Rio</cp:lastModifiedBy>
  <cp:revision>2</cp:revision>
  <dcterms:created xsi:type="dcterms:W3CDTF">2025-10-25T00:15:00Z</dcterms:created>
  <dcterms:modified xsi:type="dcterms:W3CDTF">2025-10-25T00:15:00Z</dcterms:modified>
</cp:coreProperties>
</file>