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68E3A" w14:textId="77777777" w:rsidR="003229E6" w:rsidRDefault="00A11555" w:rsidP="004C1E4A">
      <w:pPr>
        <w:spacing w:after="0" w:line="240" w:lineRule="auto"/>
        <w:jc w:val="center"/>
        <w:rPr>
          <w:rFonts w:ascii="Arial" w:hAnsi="Arial" w:cs="Arial"/>
          <w:b/>
          <w:sz w:val="24"/>
          <w:szCs w:val="24"/>
          <w:lang w:val="es-ES"/>
        </w:rPr>
      </w:pPr>
      <w:r w:rsidRPr="004C1E4A">
        <w:rPr>
          <w:rFonts w:ascii="Arial" w:hAnsi="Arial" w:cs="Arial"/>
          <w:b/>
          <w:sz w:val="24"/>
          <w:szCs w:val="24"/>
          <w:lang w:val="es-ES"/>
        </w:rPr>
        <w:t xml:space="preserve">PARCIAL </w:t>
      </w:r>
      <w:r w:rsidR="003229E6">
        <w:rPr>
          <w:rFonts w:ascii="Arial" w:hAnsi="Arial" w:cs="Arial"/>
          <w:b/>
          <w:sz w:val="24"/>
          <w:szCs w:val="24"/>
          <w:lang w:val="es-ES"/>
        </w:rPr>
        <w:t>2</w:t>
      </w:r>
    </w:p>
    <w:p w14:paraId="6E70437F" w14:textId="3F7D62DD" w:rsidR="00A11555" w:rsidRPr="004C1E4A" w:rsidRDefault="004C1E4A" w:rsidP="004C1E4A">
      <w:pPr>
        <w:spacing w:after="0" w:line="240" w:lineRule="auto"/>
        <w:jc w:val="center"/>
        <w:rPr>
          <w:rFonts w:ascii="Arial" w:hAnsi="Arial" w:cs="Arial"/>
          <w:b/>
          <w:sz w:val="24"/>
          <w:szCs w:val="24"/>
          <w:lang w:val="es-ES"/>
        </w:rPr>
      </w:pPr>
      <w:r w:rsidRPr="004C1E4A">
        <w:rPr>
          <w:rFonts w:ascii="Arial" w:hAnsi="Arial" w:cs="Arial"/>
          <w:b/>
          <w:sz w:val="24"/>
          <w:szCs w:val="24"/>
          <w:lang w:val="es-ES"/>
        </w:rPr>
        <w:t xml:space="preserve"> </w:t>
      </w:r>
      <w:r w:rsidR="00CE53AC">
        <w:rPr>
          <w:rFonts w:ascii="Arial" w:hAnsi="Arial" w:cs="Arial"/>
          <w:b/>
          <w:sz w:val="24"/>
          <w:szCs w:val="24"/>
          <w:lang w:val="es-ES"/>
        </w:rPr>
        <w:t>MECANISMOS ALTERNATIVOS DE SOLUCIÓN DE CONFLICTOS</w:t>
      </w:r>
    </w:p>
    <w:p w14:paraId="63DA579F" w14:textId="24B1BC1A" w:rsidR="00A11555" w:rsidRPr="004C1E4A" w:rsidRDefault="00A11555" w:rsidP="004C1E4A">
      <w:pPr>
        <w:spacing w:after="0" w:line="240" w:lineRule="auto"/>
        <w:jc w:val="center"/>
        <w:rPr>
          <w:rFonts w:ascii="Arial" w:hAnsi="Arial" w:cs="Arial"/>
          <w:sz w:val="24"/>
          <w:szCs w:val="24"/>
          <w:lang w:val="es-ES"/>
        </w:rPr>
      </w:pPr>
      <w:r w:rsidRPr="004C1E4A">
        <w:rPr>
          <w:rFonts w:ascii="Arial" w:hAnsi="Arial" w:cs="Arial"/>
          <w:sz w:val="24"/>
          <w:szCs w:val="24"/>
          <w:lang w:val="es-ES"/>
        </w:rPr>
        <w:t xml:space="preserve">UNIVERSIDAD </w:t>
      </w:r>
      <w:r w:rsidR="00202709">
        <w:rPr>
          <w:rFonts w:ascii="Arial" w:hAnsi="Arial" w:cs="Arial"/>
          <w:sz w:val="24"/>
          <w:szCs w:val="24"/>
          <w:lang w:val="es-ES"/>
        </w:rPr>
        <w:t>CENTRAL</w:t>
      </w:r>
    </w:p>
    <w:p w14:paraId="4A604B99" w14:textId="77777777" w:rsidR="00A11555" w:rsidRPr="004C1E4A" w:rsidRDefault="00A11555" w:rsidP="004C1E4A">
      <w:pPr>
        <w:spacing w:after="0" w:line="240" w:lineRule="auto"/>
        <w:jc w:val="center"/>
        <w:rPr>
          <w:rFonts w:ascii="Arial" w:hAnsi="Arial" w:cs="Arial"/>
          <w:sz w:val="24"/>
          <w:szCs w:val="24"/>
          <w:lang w:val="es-ES"/>
        </w:rPr>
      </w:pPr>
      <w:r w:rsidRPr="004C1E4A">
        <w:rPr>
          <w:rFonts w:ascii="Arial" w:hAnsi="Arial" w:cs="Arial"/>
          <w:sz w:val="24"/>
          <w:szCs w:val="24"/>
          <w:lang w:val="es-ES"/>
        </w:rPr>
        <w:t>PROFESOR: VÍCTOR MANUEL BERNAL</w:t>
      </w:r>
    </w:p>
    <w:p w14:paraId="38EDCB6A" w14:textId="2261C120" w:rsidR="00A11555" w:rsidRDefault="00A11555" w:rsidP="004C1E4A">
      <w:pPr>
        <w:spacing w:after="0" w:line="240" w:lineRule="auto"/>
        <w:jc w:val="center"/>
        <w:rPr>
          <w:rFonts w:ascii="Arial" w:hAnsi="Arial" w:cs="Arial"/>
          <w:sz w:val="24"/>
          <w:szCs w:val="24"/>
          <w:lang w:val="es-ES"/>
        </w:rPr>
      </w:pPr>
    </w:p>
    <w:p w14:paraId="1B3ABB59" w14:textId="37320D30" w:rsidR="00BD2E5F" w:rsidRDefault="00BD2E5F" w:rsidP="004C1E4A">
      <w:pPr>
        <w:spacing w:after="0" w:line="240" w:lineRule="auto"/>
        <w:jc w:val="center"/>
        <w:rPr>
          <w:rFonts w:ascii="Arial" w:hAnsi="Arial" w:cs="Arial"/>
          <w:sz w:val="24"/>
          <w:szCs w:val="24"/>
          <w:lang w:val="es-ES"/>
        </w:rPr>
      </w:pPr>
    </w:p>
    <w:p w14:paraId="1630CBB3" w14:textId="77777777" w:rsidR="00BD2E5F" w:rsidRDefault="00BD2E5F" w:rsidP="004C1E4A">
      <w:pPr>
        <w:spacing w:after="0" w:line="240" w:lineRule="auto"/>
        <w:jc w:val="center"/>
        <w:rPr>
          <w:rFonts w:ascii="Arial" w:hAnsi="Arial" w:cs="Arial"/>
          <w:sz w:val="24"/>
          <w:szCs w:val="24"/>
          <w:lang w:val="es-ES"/>
        </w:rPr>
      </w:pPr>
    </w:p>
    <w:p w14:paraId="5A96C0B4" w14:textId="77777777" w:rsidR="00102A86" w:rsidRPr="004C1E4A" w:rsidRDefault="00102A86" w:rsidP="004C1E4A">
      <w:pPr>
        <w:spacing w:after="0" w:line="240" w:lineRule="auto"/>
        <w:jc w:val="center"/>
        <w:rPr>
          <w:rFonts w:ascii="Arial" w:hAnsi="Arial" w:cs="Arial"/>
          <w:sz w:val="24"/>
          <w:szCs w:val="24"/>
          <w:lang w:val="es-ES"/>
        </w:rPr>
      </w:pPr>
    </w:p>
    <w:p w14:paraId="15A17ECC" w14:textId="77777777" w:rsidR="00A11555" w:rsidRPr="004C1E4A" w:rsidRDefault="00A11555" w:rsidP="004C1E4A">
      <w:pPr>
        <w:pStyle w:val="Prrafodelista"/>
        <w:numPr>
          <w:ilvl w:val="0"/>
          <w:numId w:val="1"/>
        </w:numPr>
        <w:spacing w:after="0" w:line="240" w:lineRule="auto"/>
        <w:rPr>
          <w:rFonts w:ascii="Arial" w:hAnsi="Arial" w:cs="Arial"/>
          <w:b/>
          <w:sz w:val="24"/>
          <w:szCs w:val="24"/>
          <w:lang w:val="es-ES"/>
        </w:rPr>
      </w:pPr>
      <w:r w:rsidRPr="004C1E4A">
        <w:rPr>
          <w:rFonts w:ascii="Arial" w:hAnsi="Arial" w:cs="Arial"/>
          <w:b/>
          <w:sz w:val="24"/>
          <w:szCs w:val="24"/>
          <w:lang w:val="es-ES"/>
        </w:rPr>
        <w:t>Preguntas de selección múltiple</w:t>
      </w:r>
      <w:r w:rsidR="00620D99" w:rsidRPr="004C1E4A">
        <w:rPr>
          <w:rFonts w:ascii="Arial" w:hAnsi="Arial" w:cs="Arial"/>
          <w:b/>
          <w:sz w:val="24"/>
          <w:szCs w:val="24"/>
          <w:lang w:val="es-ES"/>
        </w:rPr>
        <w:t xml:space="preserve"> (2 puntos c/u 0,</w:t>
      </w:r>
      <w:r w:rsidR="004C1E4A" w:rsidRPr="004C1E4A">
        <w:rPr>
          <w:rFonts w:ascii="Arial" w:hAnsi="Arial" w:cs="Arial"/>
          <w:b/>
          <w:sz w:val="24"/>
          <w:szCs w:val="24"/>
          <w:lang w:val="es-ES"/>
        </w:rPr>
        <w:t>4</w:t>
      </w:r>
      <w:r w:rsidR="00620D99" w:rsidRPr="004C1E4A">
        <w:rPr>
          <w:rFonts w:ascii="Arial" w:hAnsi="Arial" w:cs="Arial"/>
          <w:b/>
          <w:sz w:val="24"/>
          <w:szCs w:val="24"/>
          <w:lang w:val="es-ES"/>
        </w:rPr>
        <w:t>)</w:t>
      </w:r>
      <w:r w:rsidRPr="004C1E4A">
        <w:rPr>
          <w:rFonts w:ascii="Arial" w:hAnsi="Arial" w:cs="Arial"/>
          <w:b/>
          <w:sz w:val="24"/>
          <w:szCs w:val="24"/>
          <w:lang w:val="es-ES"/>
        </w:rPr>
        <w:t>:</w:t>
      </w:r>
    </w:p>
    <w:p w14:paraId="6F8A110D" w14:textId="295736B0" w:rsidR="00A11555" w:rsidRDefault="00A11555" w:rsidP="004C1E4A">
      <w:pPr>
        <w:spacing w:after="0" w:line="240" w:lineRule="auto"/>
        <w:rPr>
          <w:rFonts w:ascii="Arial" w:hAnsi="Arial" w:cs="Arial"/>
          <w:sz w:val="24"/>
          <w:szCs w:val="24"/>
          <w:lang w:val="es-ES"/>
        </w:rPr>
      </w:pPr>
    </w:p>
    <w:p w14:paraId="11D9CF9D" w14:textId="77777777" w:rsidR="00FC550A" w:rsidRPr="004C1E4A" w:rsidRDefault="00FC550A" w:rsidP="004C1E4A">
      <w:pPr>
        <w:spacing w:after="0" w:line="240" w:lineRule="auto"/>
        <w:rPr>
          <w:rFonts w:ascii="Arial" w:hAnsi="Arial" w:cs="Arial"/>
          <w:sz w:val="24"/>
          <w:szCs w:val="24"/>
          <w:lang w:val="es-ES"/>
        </w:rPr>
      </w:pPr>
    </w:p>
    <w:p w14:paraId="1EBD21BA" w14:textId="77777777" w:rsidR="00A11555" w:rsidRPr="004C1E4A" w:rsidRDefault="00A11555" w:rsidP="004C1E4A">
      <w:pPr>
        <w:spacing w:after="0" w:line="240" w:lineRule="auto"/>
        <w:rPr>
          <w:rFonts w:ascii="Arial" w:hAnsi="Arial" w:cs="Arial"/>
          <w:sz w:val="24"/>
          <w:szCs w:val="24"/>
          <w:lang w:val="es-ES"/>
        </w:rPr>
      </w:pPr>
      <w:r w:rsidRPr="004C1E4A">
        <w:rPr>
          <w:rFonts w:ascii="Arial" w:hAnsi="Arial" w:cs="Arial"/>
          <w:sz w:val="24"/>
          <w:szCs w:val="24"/>
          <w:lang w:val="es-ES"/>
        </w:rPr>
        <w:t xml:space="preserve">Favor seleccionar solo </w:t>
      </w:r>
      <w:r w:rsidRPr="004C1E4A">
        <w:rPr>
          <w:rFonts w:ascii="Arial" w:hAnsi="Arial" w:cs="Arial"/>
          <w:b/>
          <w:sz w:val="24"/>
          <w:szCs w:val="24"/>
          <w:lang w:val="es-ES"/>
        </w:rPr>
        <w:t>una</w:t>
      </w:r>
      <w:r w:rsidRPr="004C1E4A">
        <w:rPr>
          <w:rFonts w:ascii="Arial" w:hAnsi="Arial" w:cs="Arial"/>
          <w:sz w:val="24"/>
          <w:szCs w:val="24"/>
          <w:lang w:val="es-ES"/>
        </w:rPr>
        <w:t xml:space="preserve"> respuesta:</w:t>
      </w:r>
    </w:p>
    <w:p w14:paraId="58C395BD" w14:textId="77777777" w:rsidR="008C25DE" w:rsidRPr="004C1E4A" w:rsidRDefault="008C25DE" w:rsidP="004C1E4A">
      <w:pPr>
        <w:spacing w:after="0" w:line="240" w:lineRule="auto"/>
        <w:rPr>
          <w:rFonts w:ascii="Arial" w:hAnsi="Arial" w:cs="Arial"/>
          <w:sz w:val="24"/>
          <w:szCs w:val="24"/>
          <w:lang w:val="es-ES"/>
        </w:rPr>
      </w:pPr>
    </w:p>
    <w:p w14:paraId="62546433" w14:textId="142E463E" w:rsidR="008C25DE" w:rsidRPr="004C1E4A" w:rsidRDefault="008C25DE" w:rsidP="004C1E4A">
      <w:pPr>
        <w:spacing w:after="0" w:line="240" w:lineRule="auto"/>
        <w:rPr>
          <w:rFonts w:ascii="Arial" w:hAnsi="Arial" w:cs="Arial"/>
          <w:b/>
          <w:sz w:val="24"/>
          <w:szCs w:val="24"/>
          <w:lang w:val="es-ES"/>
        </w:rPr>
      </w:pPr>
      <w:r w:rsidRPr="004C1E4A">
        <w:rPr>
          <w:rFonts w:ascii="Arial" w:hAnsi="Arial" w:cs="Arial"/>
          <w:b/>
          <w:sz w:val="24"/>
          <w:szCs w:val="24"/>
          <w:lang w:val="es-ES"/>
        </w:rPr>
        <w:t xml:space="preserve">1) </w:t>
      </w:r>
      <w:r w:rsidR="00AB6B4D">
        <w:rPr>
          <w:rFonts w:ascii="Arial" w:hAnsi="Arial" w:cs="Arial"/>
          <w:b/>
          <w:sz w:val="24"/>
          <w:szCs w:val="24"/>
          <w:lang w:val="es-ES"/>
        </w:rPr>
        <w:t>¿Cuáles son los pilares de la conciliación?</w:t>
      </w:r>
    </w:p>
    <w:p w14:paraId="5A94F1FC" w14:textId="3CC2C3EC" w:rsidR="00A11555" w:rsidRPr="004C1E4A" w:rsidRDefault="008C25DE" w:rsidP="004C1E4A">
      <w:pPr>
        <w:spacing w:after="0" w:line="240" w:lineRule="auto"/>
        <w:jc w:val="both"/>
        <w:rPr>
          <w:rFonts w:ascii="Arial" w:hAnsi="Arial" w:cs="Arial"/>
          <w:sz w:val="24"/>
          <w:szCs w:val="24"/>
          <w:lang w:val="es-ES"/>
        </w:rPr>
      </w:pPr>
      <w:r w:rsidRPr="004C1E4A">
        <w:rPr>
          <w:rFonts w:ascii="Arial" w:hAnsi="Arial" w:cs="Arial"/>
          <w:sz w:val="24"/>
          <w:szCs w:val="24"/>
          <w:lang w:val="es-ES"/>
        </w:rPr>
        <w:t>a</w:t>
      </w:r>
      <w:r w:rsidR="00A11555" w:rsidRPr="004C1E4A">
        <w:rPr>
          <w:rFonts w:ascii="Arial" w:hAnsi="Arial" w:cs="Arial"/>
          <w:sz w:val="24"/>
          <w:szCs w:val="24"/>
          <w:lang w:val="es-ES"/>
        </w:rPr>
        <w:t>.</w:t>
      </w:r>
      <w:r w:rsidRPr="004C1E4A">
        <w:rPr>
          <w:rFonts w:ascii="Arial" w:hAnsi="Arial" w:cs="Arial"/>
          <w:sz w:val="24"/>
          <w:szCs w:val="24"/>
          <w:lang w:val="es-ES"/>
        </w:rPr>
        <w:t xml:space="preserve"> </w:t>
      </w:r>
      <w:r w:rsidR="00AB6B4D">
        <w:rPr>
          <w:rFonts w:ascii="Arial" w:hAnsi="Arial" w:cs="Arial"/>
          <w:sz w:val="24"/>
          <w:szCs w:val="24"/>
          <w:lang w:val="es-ES"/>
        </w:rPr>
        <w:t>Confidencialidad, onerosidad y autocomposición</w:t>
      </w:r>
      <w:r w:rsidR="00CE53AC">
        <w:rPr>
          <w:rFonts w:ascii="Arial" w:hAnsi="Arial" w:cs="Arial"/>
          <w:sz w:val="24"/>
          <w:szCs w:val="24"/>
          <w:lang w:val="es-ES"/>
        </w:rPr>
        <w:t>.</w:t>
      </w:r>
    </w:p>
    <w:p w14:paraId="1F143B3F" w14:textId="0C3F1771" w:rsidR="008C25DE" w:rsidRPr="004C1E4A" w:rsidRDefault="008C25DE" w:rsidP="004C1E4A">
      <w:pPr>
        <w:spacing w:after="0" w:line="240" w:lineRule="auto"/>
        <w:rPr>
          <w:rFonts w:ascii="Arial" w:hAnsi="Arial" w:cs="Arial"/>
          <w:sz w:val="24"/>
          <w:szCs w:val="24"/>
          <w:lang w:val="es-ES"/>
        </w:rPr>
      </w:pPr>
      <w:r w:rsidRPr="004C1E4A">
        <w:rPr>
          <w:rFonts w:ascii="Arial" w:hAnsi="Arial" w:cs="Arial"/>
          <w:sz w:val="24"/>
          <w:szCs w:val="24"/>
          <w:lang w:val="es-ES"/>
        </w:rPr>
        <w:t>b</w:t>
      </w:r>
      <w:r w:rsidR="00A11555" w:rsidRPr="004C1E4A">
        <w:rPr>
          <w:rFonts w:ascii="Arial" w:hAnsi="Arial" w:cs="Arial"/>
          <w:sz w:val="24"/>
          <w:szCs w:val="24"/>
          <w:lang w:val="es-ES"/>
        </w:rPr>
        <w:t xml:space="preserve">. </w:t>
      </w:r>
      <w:r w:rsidR="00AB6B4D">
        <w:rPr>
          <w:rFonts w:ascii="Arial" w:hAnsi="Arial" w:cs="Arial"/>
          <w:sz w:val="24"/>
          <w:szCs w:val="24"/>
          <w:lang w:val="es-ES"/>
        </w:rPr>
        <w:t>Publicidad, gratuidad y autocomposición</w:t>
      </w:r>
    </w:p>
    <w:p w14:paraId="6631AC89" w14:textId="663DAA97" w:rsidR="00A11555" w:rsidRPr="004C1E4A" w:rsidRDefault="008C25DE" w:rsidP="004C1E4A">
      <w:pPr>
        <w:spacing w:after="0" w:line="240" w:lineRule="auto"/>
        <w:rPr>
          <w:rFonts w:ascii="Arial" w:hAnsi="Arial" w:cs="Arial"/>
          <w:sz w:val="24"/>
          <w:szCs w:val="24"/>
          <w:lang w:val="es-ES"/>
        </w:rPr>
      </w:pPr>
      <w:r w:rsidRPr="004C1E4A">
        <w:rPr>
          <w:rFonts w:ascii="Arial" w:hAnsi="Arial" w:cs="Arial"/>
          <w:sz w:val="24"/>
          <w:szCs w:val="24"/>
          <w:lang w:val="es-ES"/>
        </w:rPr>
        <w:t>c</w:t>
      </w:r>
      <w:r w:rsidR="00A11555" w:rsidRPr="004C1E4A">
        <w:rPr>
          <w:rFonts w:ascii="Arial" w:hAnsi="Arial" w:cs="Arial"/>
          <w:sz w:val="24"/>
          <w:szCs w:val="24"/>
          <w:lang w:val="es-ES"/>
        </w:rPr>
        <w:t>.</w:t>
      </w:r>
      <w:r w:rsidRPr="004C1E4A">
        <w:rPr>
          <w:rFonts w:ascii="Arial" w:hAnsi="Arial" w:cs="Arial"/>
          <w:sz w:val="24"/>
          <w:szCs w:val="24"/>
          <w:lang w:val="es-ES"/>
        </w:rPr>
        <w:t xml:space="preserve"> </w:t>
      </w:r>
      <w:r w:rsidR="00AB6B4D">
        <w:rPr>
          <w:rFonts w:ascii="Arial" w:hAnsi="Arial" w:cs="Arial"/>
          <w:sz w:val="24"/>
          <w:szCs w:val="24"/>
          <w:lang w:val="es-ES"/>
        </w:rPr>
        <w:t>Confidencialidad, voluntariedad y heterocomposición</w:t>
      </w:r>
    </w:p>
    <w:p w14:paraId="1AB4FD02" w14:textId="779866A2" w:rsidR="00A11555" w:rsidRPr="004C1E4A" w:rsidRDefault="008C25DE" w:rsidP="004C1E4A">
      <w:pPr>
        <w:spacing w:after="0" w:line="240" w:lineRule="auto"/>
        <w:rPr>
          <w:rFonts w:ascii="Arial" w:hAnsi="Arial" w:cs="Arial"/>
          <w:sz w:val="24"/>
          <w:szCs w:val="24"/>
          <w:lang w:val="es-ES"/>
        </w:rPr>
      </w:pPr>
      <w:r w:rsidRPr="00C67230">
        <w:rPr>
          <w:rFonts w:ascii="Arial" w:hAnsi="Arial" w:cs="Arial"/>
          <w:b/>
          <w:bCs/>
          <w:sz w:val="24"/>
          <w:szCs w:val="24"/>
          <w:lang w:val="es-ES"/>
        </w:rPr>
        <w:t>d</w:t>
      </w:r>
      <w:r w:rsidR="00A11555" w:rsidRPr="00C67230">
        <w:rPr>
          <w:rFonts w:ascii="Arial" w:hAnsi="Arial" w:cs="Arial"/>
          <w:b/>
          <w:bCs/>
          <w:sz w:val="24"/>
          <w:szCs w:val="24"/>
          <w:lang w:val="es-ES"/>
        </w:rPr>
        <w:t>.</w:t>
      </w:r>
      <w:r w:rsidRPr="004C1E4A">
        <w:rPr>
          <w:rFonts w:ascii="Arial" w:hAnsi="Arial" w:cs="Arial"/>
          <w:sz w:val="24"/>
          <w:szCs w:val="24"/>
          <w:lang w:val="es-ES"/>
        </w:rPr>
        <w:t xml:space="preserve"> </w:t>
      </w:r>
      <w:r w:rsidR="00AB6B4D">
        <w:rPr>
          <w:rFonts w:ascii="Arial" w:hAnsi="Arial" w:cs="Arial"/>
          <w:sz w:val="24"/>
          <w:szCs w:val="24"/>
          <w:lang w:val="es-ES"/>
        </w:rPr>
        <w:t>Confidencialidad, voluntariedad y autocomposición</w:t>
      </w:r>
    </w:p>
    <w:p w14:paraId="2C5AE528" w14:textId="77777777" w:rsidR="004C1E4A" w:rsidRPr="004C1E4A" w:rsidRDefault="004C1E4A" w:rsidP="004C1E4A">
      <w:pPr>
        <w:spacing w:after="0" w:line="240" w:lineRule="auto"/>
        <w:rPr>
          <w:rFonts w:ascii="Arial" w:hAnsi="Arial" w:cs="Arial"/>
          <w:sz w:val="24"/>
          <w:szCs w:val="24"/>
          <w:lang w:val="es-ES"/>
        </w:rPr>
      </w:pPr>
    </w:p>
    <w:p w14:paraId="3616088C" w14:textId="2FCAFD6E" w:rsidR="008C25DE" w:rsidRPr="004C1E4A" w:rsidRDefault="008C25DE" w:rsidP="004C1E4A">
      <w:pPr>
        <w:spacing w:after="0" w:line="240" w:lineRule="auto"/>
        <w:rPr>
          <w:rFonts w:ascii="Arial" w:hAnsi="Arial" w:cs="Arial"/>
          <w:b/>
          <w:sz w:val="24"/>
          <w:szCs w:val="24"/>
          <w:lang w:val="es-ES"/>
        </w:rPr>
      </w:pPr>
      <w:r w:rsidRPr="004C1E4A">
        <w:rPr>
          <w:rFonts w:ascii="Arial" w:hAnsi="Arial" w:cs="Arial"/>
          <w:b/>
          <w:sz w:val="24"/>
          <w:szCs w:val="24"/>
          <w:lang w:val="es-ES"/>
        </w:rPr>
        <w:t xml:space="preserve">2) </w:t>
      </w:r>
      <w:r w:rsidR="00AB6B4D">
        <w:rPr>
          <w:rFonts w:ascii="Arial" w:hAnsi="Arial" w:cs="Arial"/>
          <w:b/>
          <w:sz w:val="24"/>
          <w:szCs w:val="24"/>
          <w:lang w:val="es-ES"/>
        </w:rPr>
        <w:t>¿Puede el mediador llevar a cabo reuniones separadas con las partes?</w:t>
      </w:r>
      <w:r w:rsidRPr="004C1E4A">
        <w:rPr>
          <w:rFonts w:ascii="Arial" w:hAnsi="Arial" w:cs="Arial"/>
          <w:b/>
          <w:sz w:val="24"/>
          <w:szCs w:val="24"/>
          <w:lang w:val="es-ES"/>
        </w:rPr>
        <w:t>:</w:t>
      </w:r>
    </w:p>
    <w:p w14:paraId="0652B49C" w14:textId="6970C5E2" w:rsidR="008C25DE" w:rsidRPr="004C1E4A" w:rsidRDefault="008C25DE" w:rsidP="004C1E4A">
      <w:pPr>
        <w:spacing w:after="0" w:line="240" w:lineRule="auto"/>
        <w:rPr>
          <w:rFonts w:ascii="Arial" w:hAnsi="Arial" w:cs="Arial"/>
          <w:sz w:val="24"/>
          <w:szCs w:val="24"/>
          <w:lang w:val="es-ES"/>
        </w:rPr>
      </w:pPr>
      <w:r w:rsidRPr="00C67230">
        <w:rPr>
          <w:rFonts w:ascii="Arial" w:hAnsi="Arial" w:cs="Arial"/>
          <w:b/>
          <w:bCs/>
          <w:sz w:val="24"/>
          <w:szCs w:val="24"/>
          <w:lang w:val="es-ES"/>
        </w:rPr>
        <w:t>a.</w:t>
      </w:r>
      <w:r w:rsidRPr="004C1E4A">
        <w:rPr>
          <w:rFonts w:ascii="Arial" w:hAnsi="Arial" w:cs="Arial"/>
          <w:sz w:val="24"/>
          <w:szCs w:val="24"/>
          <w:lang w:val="es-ES"/>
        </w:rPr>
        <w:t xml:space="preserve"> </w:t>
      </w:r>
      <w:r w:rsidR="00CE53AC">
        <w:rPr>
          <w:rFonts w:ascii="Arial" w:hAnsi="Arial" w:cs="Arial"/>
          <w:sz w:val="24"/>
          <w:szCs w:val="24"/>
          <w:lang w:val="es-ES"/>
        </w:rPr>
        <w:t>SI</w:t>
      </w:r>
    </w:p>
    <w:p w14:paraId="208DED33" w14:textId="44D62D58" w:rsidR="008C25DE" w:rsidRPr="004C1E4A" w:rsidRDefault="008C25DE" w:rsidP="00CE53AC">
      <w:pPr>
        <w:spacing w:after="0" w:line="240" w:lineRule="auto"/>
        <w:rPr>
          <w:rFonts w:ascii="Arial" w:hAnsi="Arial" w:cs="Arial"/>
          <w:sz w:val="24"/>
          <w:szCs w:val="24"/>
          <w:lang w:val="es-ES"/>
        </w:rPr>
      </w:pPr>
      <w:r w:rsidRPr="004C1E4A">
        <w:rPr>
          <w:rFonts w:ascii="Arial" w:hAnsi="Arial" w:cs="Arial"/>
          <w:sz w:val="24"/>
          <w:szCs w:val="24"/>
          <w:lang w:val="es-ES"/>
        </w:rPr>
        <w:t>b.</w:t>
      </w:r>
      <w:r w:rsidR="00CE53AC">
        <w:rPr>
          <w:rFonts w:ascii="Arial" w:hAnsi="Arial" w:cs="Arial"/>
          <w:sz w:val="24"/>
          <w:szCs w:val="24"/>
          <w:lang w:val="es-ES"/>
        </w:rPr>
        <w:t xml:space="preserve"> NO</w:t>
      </w:r>
    </w:p>
    <w:p w14:paraId="7FD185FB" w14:textId="77777777" w:rsidR="00B402C4" w:rsidRPr="004C1E4A" w:rsidRDefault="00B402C4" w:rsidP="004C1E4A">
      <w:pPr>
        <w:spacing w:after="0" w:line="240" w:lineRule="auto"/>
        <w:rPr>
          <w:rFonts w:ascii="Arial" w:hAnsi="Arial" w:cs="Arial"/>
          <w:sz w:val="24"/>
          <w:szCs w:val="24"/>
          <w:lang w:val="es-ES"/>
        </w:rPr>
      </w:pPr>
    </w:p>
    <w:p w14:paraId="240DE0D3" w14:textId="788A8BED" w:rsidR="00B402C4" w:rsidRPr="004C1E4A" w:rsidRDefault="00B402C4" w:rsidP="004C1E4A">
      <w:pPr>
        <w:spacing w:after="0" w:line="240" w:lineRule="auto"/>
        <w:rPr>
          <w:rFonts w:ascii="Arial" w:hAnsi="Arial" w:cs="Arial"/>
          <w:b/>
          <w:sz w:val="24"/>
          <w:szCs w:val="24"/>
          <w:lang w:val="es-ES"/>
        </w:rPr>
      </w:pPr>
      <w:r w:rsidRPr="004C1E4A">
        <w:rPr>
          <w:rFonts w:ascii="Arial" w:hAnsi="Arial" w:cs="Arial"/>
          <w:b/>
          <w:sz w:val="24"/>
          <w:szCs w:val="24"/>
          <w:lang w:val="es-ES"/>
        </w:rPr>
        <w:t xml:space="preserve">3) </w:t>
      </w:r>
      <w:r w:rsidR="00CE53AC">
        <w:rPr>
          <w:rFonts w:ascii="Arial" w:hAnsi="Arial" w:cs="Arial"/>
          <w:b/>
          <w:sz w:val="24"/>
          <w:szCs w:val="24"/>
          <w:lang w:val="es-ES"/>
        </w:rPr>
        <w:t>¿</w:t>
      </w:r>
      <w:r w:rsidR="00AB6B4D">
        <w:rPr>
          <w:rFonts w:ascii="Arial" w:hAnsi="Arial" w:cs="Arial"/>
          <w:b/>
          <w:sz w:val="24"/>
          <w:szCs w:val="24"/>
          <w:lang w:val="es-ES"/>
        </w:rPr>
        <w:t>Cuál es el efecto del acta de mediación en Colombia</w:t>
      </w:r>
      <w:r w:rsidR="00CE53AC">
        <w:rPr>
          <w:rFonts w:ascii="Arial" w:hAnsi="Arial" w:cs="Arial"/>
          <w:b/>
          <w:sz w:val="24"/>
          <w:szCs w:val="24"/>
          <w:lang w:val="es-ES"/>
        </w:rPr>
        <w:t>?</w:t>
      </w:r>
      <w:r w:rsidRPr="004C1E4A">
        <w:rPr>
          <w:rFonts w:ascii="Arial" w:hAnsi="Arial" w:cs="Arial"/>
          <w:b/>
          <w:sz w:val="24"/>
          <w:szCs w:val="24"/>
          <w:lang w:val="es-ES"/>
        </w:rPr>
        <w:t>:</w:t>
      </w:r>
    </w:p>
    <w:p w14:paraId="4376D532" w14:textId="77502843" w:rsidR="00B402C4" w:rsidRPr="004C1E4A" w:rsidRDefault="00B402C4" w:rsidP="004C1E4A">
      <w:pPr>
        <w:spacing w:after="0" w:line="240" w:lineRule="auto"/>
        <w:rPr>
          <w:rFonts w:ascii="Arial" w:hAnsi="Arial" w:cs="Arial"/>
          <w:sz w:val="24"/>
          <w:szCs w:val="24"/>
          <w:lang w:val="es-ES"/>
        </w:rPr>
      </w:pPr>
      <w:r w:rsidRPr="004C1E4A">
        <w:rPr>
          <w:rFonts w:ascii="Arial" w:hAnsi="Arial" w:cs="Arial"/>
          <w:sz w:val="24"/>
          <w:szCs w:val="24"/>
          <w:lang w:val="es-ES"/>
        </w:rPr>
        <w:t xml:space="preserve">a. </w:t>
      </w:r>
      <w:r w:rsidR="00AB6B4D">
        <w:rPr>
          <w:rFonts w:ascii="Arial" w:hAnsi="Arial" w:cs="Arial"/>
          <w:sz w:val="24"/>
          <w:szCs w:val="24"/>
          <w:lang w:val="es-ES"/>
        </w:rPr>
        <w:t>Mérito Ejecutivo</w:t>
      </w:r>
    </w:p>
    <w:p w14:paraId="40DDB123" w14:textId="268F4413" w:rsidR="00B402C4" w:rsidRPr="004C1E4A" w:rsidRDefault="00B402C4" w:rsidP="004C1E4A">
      <w:pPr>
        <w:spacing w:after="0" w:line="240" w:lineRule="auto"/>
        <w:rPr>
          <w:rFonts w:ascii="Arial" w:hAnsi="Arial" w:cs="Arial"/>
          <w:sz w:val="24"/>
          <w:szCs w:val="24"/>
          <w:lang w:val="es-ES"/>
        </w:rPr>
      </w:pPr>
      <w:r w:rsidRPr="004C1E4A">
        <w:rPr>
          <w:rFonts w:ascii="Arial" w:hAnsi="Arial" w:cs="Arial"/>
          <w:sz w:val="24"/>
          <w:szCs w:val="24"/>
          <w:lang w:val="es-ES"/>
        </w:rPr>
        <w:t xml:space="preserve">b. </w:t>
      </w:r>
      <w:r w:rsidR="00AB6B4D">
        <w:rPr>
          <w:rFonts w:ascii="Arial" w:hAnsi="Arial" w:cs="Arial"/>
          <w:sz w:val="24"/>
          <w:szCs w:val="24"/>
          <w:lang w:val="es-ES"/>
        </w:rPr>
        <w:t>Los efectos del contrato de transacción</w:t>
      </w:r>
    </w:p>
    <w:p w14:paraId="13E15A9E" w14:textId="785E411F" w:rsidR="00B402C4" w:rsidRPr="004C1E4A" w:rsidRDefault="00B402C4" w:rsidP="004C1E4A">
      <w:pPr>
        <w:spacing w:after="0" w:line="240" w:lineRule="auto"/>
        <w:rPr>
          <w:rFonts w:ascii="Arial" w:hAnsi="Arial" w:cs="Arial"/>
          <w:sz w:val="24"/>
          <w:szCs w:val="24"/>
          <w:lang w:val="es-ES"/>
        </w:rPr>
      </w:pPr>
      <w:r w:rsidRPr="00C67230">
        <w:rPr>
          <w:rFonts w:ascii="Arial" w:hAnsi="Arial" w:cs="Arial"/>
          <w:b/>
          <w:bCs/>
          <w:sz w:val="24"/>
          <w:szCs w:val="24"/>
          <w:lang w:val="es-ES"/>
        </w:rPr>
        <w:t>c.</w:t>
      </w:r>
      <w:r w:rsidRPr="004C1E4A">
        <w:rPr>
          <w:rFonts w:ascii="Arial" w:hAnsi="Arial" w:cs="Arial"/>
          <w:sz w:val="24"/>
          <w:szCs w:val="24"/>
          <w:lang w:val="es-ES"/>
        </w:rPr>
        <w:t xml:space="preserve"> </w:t>
      </w:r>
      <w:r w:rsidR="00AB6B4D">
        <w:rPr>
          <w:rFonts w:ascii="Arial" w:hAnsi="Arial" w:cs="Arial"/>
          <w:sz w:val="24"/>
          <w:szCs w:val="24"/>
          <w:lang w:val="es-ES"/>
        </w:rPr>
        <w:t>a y b</w:t>
      </w:r>
    </w:p>
    <w:p w14:paraId="475E1D24" w14:textId="3CA8F62A" w:rsidR="00B402C4" w:rsidRPr="004C1E4A" w:rsidRDefault="00B402C4" w:rsidP="004C1E4A">
      <w:pPr>
        <w:spacing w:after="0" w:line="240" w:lineRule="auto"/>
        <w:rPr>
          <w:rFonts w:ascii="Arial" w:hAnsi="Arial" w:cs="Arial"/>
          <w:sz w:val="24"/>
          <w:szCs w:val="24"/>
          <w:lang w:val="es-ES"/>
        </w:rPr>
      </w:pPr>
      <w:r w:rsidRPr="004C1E4A">
        <w:rPr>
          <w:rFonts w:ascii="Arial" w:hAnsi="Arial" w:cs="Arial"/>
          <w:sz w:val="24"/>
          <w:szCs w:val="24"/>
          <w:lang w:val="es-ES"/>
        </w:rPr>
        <w:t xml:space="preserve">d. </w:t>
      </w:r>
      <w:r w:rsidR="00CE53AC">
        <w:rPr>
          <w:rFonts w:ascii="Arial" w:hAnsi="Arial" w:cs="Arial"/>
          <w:sz w:val="24"/>
          <w:szCs w:val="24"/>
          <w:lang w:val="es-ES"/>
        </w:rPr>
        <w:t>Ninguna de las anteriores.</w:t>
      </w:r>
    </w:p>
    <w:p w14:paraId="0090BB55" w14:textId="77777777" w:rsidR="00B402C4" w:rsidRPr="004C1E4A" w:rsidRDefault="00B402C4" w:rsidP="004C1E4A">
      <w:pPr>
        <w:spacing w:after="0" w:line="240" w:lineRule="auto"/>
        <w:rPr>
          <w:rFonts w:ascii="Arial" w:hAnsi="Arial" w:cs="Arial"/>
          <w:sz w:val="24"/>
          <w:szCs w:val="24"/>
          <w:lang w:val="es-ES"/>
        </w:rPr>
      </w:pPr>
    </w:p>
    <w:p w14:paraId="090504DE" w14:textId="6AC64444" w:rsidR="00102A86" w:rsidRPr="00102A86" w:rsidRDefault="00B402C4" w:rsidP="00102A86">
      <w:pPr>
        <w:spacing w:after="0" w:line="240" w:lineRule="auto"/>
        <w:rPr>
          <w:rFonts w:ascii="Arial" w:hAnsi="Arial" w:cs="Arial"/>
          <w:b/>
          <w:sz w:val="24"/>
          <w:szCs w:val="24"/>
          <w:lang w:val="es-ES"/>
        </w:rPr>
      </w:pPr>
      <w:r w:rsidRPr="004C1E4A">
        <w:rPr>
          <w:rFonts w:ascii="Arial" w:hAnsi="Arial" w:cs="Arial"/>
          <w:b/>
          <w:sz w:val="24"/>
          <w:szCs w:val="24"/>
          <w:lang w:val="es-ES"/>
        </w:rPr>
        <w:t xml:space="preserve">4) </w:t>
      </w:r>
      <w:r w:rsidR="009F3852">
        <w:rPr>
          <w:rFonts w:ascii="Arial" w:hAnsi="Arial" w:cs="Arial"/>
          <w:b/>
          <w:sz w:val="24"/>
          <w:szCs w:val="24"/>
          <w:lang w:val="es-ES"/>
        </w:rPr>
        <w:t>¿</w:t>
      </w:r>
      <w:r w:rsidR="00AB6B4D">
        <w:rPr>
          <w:rFonts w:ascii="Arial" w:hAnsi="Arial" w:cs="Arial"/>
          <w:b/>
          <w:sz w:val="24"/>
          <w:szCs w:val="24"/>
          <w:lang w:val="es-ES"/>
        </w:rPr>
        <w:t>Existió la conciliación obligatoria en materia laboral en Colombia</w:t>
      </w:r>
      <w:r w:rsidR="009F3852">
        <w:rPr>
          <w:rFonts w:ascii="Arial" w:hAnsi="Arial" w:cs="Arial"/>
          <w:b/>
          <w:sz w:val="24"/>
          <w:szCs w:val="24"/>
          <w:lang w:val="es-ES"/>
        </w:rPr>
        <w:t>?</w:t>
      </w:r>
      <w:r w:rsidR="00102A86" w:rsidRPr="00102A86">
        <w:rPr>
          <w:rFonts w:ascii="Arial" w:hAnsi="Arial" w:cs="Arial"/>
          <w:b/>
          <w:sz w:val="24"/>
          <w:szCs w:val="24"/>
          <w:lang w:val="es-ES"/>
        </w:rPr>
        <w:t>:</w:t>
      </w:r>
    </w:p>
    <w:p w14:paraId="14CBDE88" w14:textId="4B3F3058" w:rsidR="00102A86" w:rsidRPr="00102A86" w:rsidRDefault="009F3852" w:rsidP="00102A86">
      <w:pPr>
        <w:pStyle w:val="Prrafodelista"/>
        <w:numPr>
          <w:ilvl w:val="0"/>
          <w:numId w:val="2"/>
        </w:numPr>
        <w:spacing w:after="0" w:line="240" w:lineRule="auto"/>
        <w:ind w:left="284" w:hanging="284"/>
        <w:rPr>
          <w:rFonts w:ascii="Arial" w:hAnsi="Arial" w:cs="Arial"/>
          <w:bCs/>
          <w:sz w:val="24"/>
          <w:szCs w:val="24"/>
          <w:lang w:val="es-ES"/>
        </w:rPr>
      </w:pPr>
      <w:r>
        <w:rPr>
          <w:rFonts w:ascii="Arial" w:hAnsi="Arial" w:cs="Arial"/>
          <w:bCs/>
          <w:sz w:val="24"/>
          <w:szCs w:val="24"/>
          <w:lang w:val="es-ES"/>
        </w:rPr>
        <w:t>SI</w:t>
      </w:r>
      <w:r w:rsidR="00C67230">
        <w:rPr>
          <w:rFonts w:ascii="Arial" w:hAnsi="Arial" w:cs="Arial"/>
          <w:bCs/>
          <w:sz w:val="24"/>
          <w:szCs w:val="24"/>
          <w:lang w:val="es-ES"/>
        </w:rPr>
        <w:t xml:space="preserve"> (RESPUESTA CORRECTA)</w:t>
      </w:r>
    </w:p>
    <w:p w14:paraId="307A5358" w14:textId="12A7E435" w:rsidR="004164BC" w:rsidRPr="00C67230" w:rsidRDefault="009F3852" w:rsidP="00C67230">
      <w:pPr>
        <w:pStyle w:val="Prrafodelista"/>
        <w:numPr>
          <w:ilvl w:val="0"/>
          <w:numId w:val="2"/>
        </w:numPr>
        <w:spacing w:after="0" w:line="240" w:lineRule="auto"/>
        <w:rPr>
          <w:rFonts w:ascii="Arial" w:hAnsi="Arial" w:cs="Arial"/>
          <w:bCs/>
          <w:sz w:val="24"/>
          <w:szCs w:val="24"/>
          <w:lang w:val="es-ES"/>
        </w:rPr>
      </w:pPr>
      <w:r w:rsidRPr="00C67230">
        <w:rPr>
          <w:rFonts w:ascii="Arial" w:hAnsi="Arial" w:cs="Arial"/>
          <w:bCs/>
          <w:sz w:val="24"/>
          <w:szCs w:val="24"/>
          <w:lang w:val="es-ES"/>
        </w:rPr>
        <w:t>NO</w:t>
      </w:r>
    </w:p>
    <w:p w14:paraId="2DD44C69" w14:textId="77777777" w:rsidR="00102A86" w:rsidRPr="00102A86" w:rsidRDefault="00102A86" w:rsidP="00102A86">
      <w:pPr>
        <w:pStyle w:val="Prrafodelista"/>
        <w:spacing w:after="0" w:line="240" w:lineRule="auto"/>
        <w:ind w:left="284"/>
        <w:rPr>
          <w:rFonts w:ascii="Arial" w:hAnsi="Arial" w:cs="Arial"/>
          <w:bCs/>
          <w:sz w:val="24"/>
          <w:szCs w:val="24"/>
          <w:lang w:val="es-ES"/>
        </w:rPr>
      </w:pPr>
    </w:p>
    <w:p w14:paraId="5FDC34ED" w14:textId="7AFEDD3E" w:rsidR="004C1E4A" w:rsidRPr="004C1E4A" w:rsidRDefault="004164BC" w:rsidP="004C1E4A">
      <w:pPr>
        <w:spacing w:after="0" w:line="240" w:lineRule="auto"/>
        <w:jc w:val="both"/>
        <w:rPr>
          <w:rFonts w:ascii="Arial" w:hAnsi="Arial" w:cs="Arial"/>
          <w:b/>
          <w:sz w:val="24"/>
          <w:szCs w:val="24"/>
          <w:lang w:val="es-ES"/>
        </w:rPr>
      </w:pPr>
      <w:r w:rsidRPr="004C1E4A">
        <w:rPr>
          <w:rFonts w:ascii="Arial" w:hAnsi="Arial" w:cs="Arial"/>
          <w:b/>
          <w:sz w:val="24"/>
          <w:szCs w:val="24"/>
          <w:lang w:val="es-ES"/>
        </w:rPr>
        <w:t xml:space="preserve">5) </w:t>
      </w:r>
      <w:r w:rsidR="00AB6B4D">
        <w:rPr>
          <w:rFonts w:ascii="Arial" w:hAnsi="Arial" w:cs="Arial"/>
          <w:b/>
          <w:sz w:val="24"/>
          <w:szCs w:val="24"/>
          <w:lang w:val="es-ES"/>
        </w:rPr>
        <w:t>Uno de estos tipos de conciliación solo puede ser adelantado por los Agentes del Ministerio Público</w:t>
      </w:r>
      <w:r w:rsidR="00BB3563">
        <w:rPr>
          <w:rFonts w:ascii="Arial" w:hAnsi="Arial" w:cs="Arial"/>
          <w:b/>
          <w:sz w:val="24"/>
          <w:szCs w:val="24"/>
          <w:lang w:val="es-ES"/>
        </w:rPr>
        <w:t>:</w:t>
      </w:r>
    </w:p>
    <w:p w14:paraId="1DE75FC3" w14:textId="77777777" w:rsidR="004C1E4A" w:rsidRPr="004C1E4A" w:rsidRDefault="004C1E4A" w:rsidP="004C1E4A">
      <w:pPr>
        <w:spacing w:after="0" w:line="240" w:lineRule="auto"/>
        <w:jc w:val="both"/>
        <w:rPr>
          <w:rFonts w:ascii="Arial" w:hAnsi="Arial" w:cs="Arial"/>
          <w:sz w:val="24"/>
          <w:szCs w:val="24"/>
          <w:lang w:val="es-ES"/>
        </w:rPr>
      </w:pPr>
    </w:p>
    <w:p w14:paraId="50517263" w14:textId="417D778C" w:rsidR="004C1E4A" w:rsidRPr="004C1E4A" w:rsidRDefault="004C1E4A" w:rsidP="004C1E4A">
      <w:pPr>
        <w:spacing w:after="0" w:line="240" w:lineRule="auto"/>
        <w:jc w:val="both"/>
        <w:rPr>
          <w:rFonts w:ascii="Arial" w:hAnsi="Arial" w:cs="Arial"/>
          <w:sz w:val="24"/>
          <w:szCs w:val="24"/>
          <w:lang w:val="es-ES"/>
        </w:rPr>
      </w:pPr>
      <w:r w:rsidRPr="004C1E4A">
        <w:rPr>
          <w:rFonts w:ascii="Arial" w:hAnsi="Arial" w:cs="Arial"/>
          <w:sz w:val="24"/>
          <w:szCs w:val="24"/>
          <w:lang w:val="es-ES"/>
        </w:rPr>
        <w:t xml:space="preserve">a. </w:t>
      </w:r>
      <w:r w:rsidR="0017712B">
        <w:rPr>
          <w:rFonts w:ascii="Arial" w:hAnsi="Arial" w:cs="Arial"/>
          <w:iCs/>
          <w:sz w:val="24"/>
          <w:szCs w:val="24"/>
          <w:lang w:val="es-ES"/>
        </w:rPr>
        <w:t>Conciliación laboral</w:t>
      </w:r>
    </w:p>
    <w:p w14:paraId="5F9E22CB" w14:textId="11A16352" w:rsidR="004C1E4A" w:rsidRPr="004C1E4A" w:rsidRDefault="004C1E4A" w:rsidP="004C1E4A">
      <w:pPr>
        <w:spacing w:after="0" w:line="240" w:lineRule="auto"/>
        <w:jc w:val="both"/>
        <w:rPr>
          <w:rFonts w:ascii="Arial" w:hAnsi="Arial" w:cs="Arial"/>
          <w:sz w:val="24"/>
          <w:szCs w:val="24"/>
          <w:lang w:val="es-ES"/>
        </w:rPr>
      </w:pPr>
      <w:r w:rsidRPr="004C1E4A">
        <w:rPr>
          <w:rFonts w:ascii="Arial" w:hAnsi="Arial" w:cs="Arial"/>
          <w:sz w:val="24"/>
          <w:szCs w:val="24"/>
          <w:lang w:val="es-ES"/>
        </w:rPr>
        <w:t xml:space="preserve">b. </w:t>
      </w:r>
      <w:r w:rsidR="0017712B">
        <w:rPr>
          <w:rFonts w:ascii="Arial" w:hAnsi="Arial" w:cs="Arial"/>
          <w:sz w:val="24"/>
          <w:szCs w:val="24"/>
        </w:rPr>
        <w:t>Conciliación civil y comercial</w:t>
      </w:r>
    </w:p>
    <w:p w14:paraId="0898645E" w14:textId="50EEE415" w:rsidR="00102A86" w:rsidRDefault="004C1E4A" w:rsidP="004C1E4A">
      <w:pPr>
        <w:spacing w:after="0" w:line="240" w:lineRule="auto"/>
        <w:jc w:val="both"/>
        <w:rPr>
          <w:rFonts w:ascii="Arial" w:hAnsi="Arial" w:cs="Arial"/>
          <w:sz w:val="24"/>
          <w:szCs w:val="24"/>
          <w:lang w:val="es-ES"/>
        </w:rPr>
      </w:pPr>
      <w:r w:rsidRPr="004C1E4A">
        <w:rPr>
          <w:rFonts w:ascii="Arial" w:hAnsi="Arial" w:cs="Arial"/>
          <w:sz w:val="24"/>
          <w:szCs w:val="24"/>
          <w:lang w:val="es-ES"/>
        </w:rPr>
        <w:t xml:space="preserve">c. </w:t>
      </w:r>
      <w:r w:rsidR="0017712B">
        <w:rPr>
          <w:rFonts w:ascii="Arial" w:hAnsi="Arial" w:cs="Arial"/>
          <w:sz w:val="24"/>
          <w:szCs w:val="24"/>
          <w:lang w:val="es-ES"/>
        </w:rPr>
        <w:t>Conciliación en materia de familia</w:t>
      </w:r>
    </w:p>
    <w:p w14:paraId="30FC44F5" w14:textId="5452C67C" w:rsidR="004C1E4A" w:rsidRDefault="00102A86" w:rsidP="004C1E4A">
      <w:pPr>
        <w:spacing w:after="0" w:line="240" w:lineRule="auto"/>
        <w:jc w:val="both"/>
        <w:rPr>
          <w:rFonts w:ascii="Arial" w:hAnsi="Arial" w:cs="Arial"/>
          <w:sz w:val="24"/>
          <w:szCs w:val="24"/>
          <w:lang w:val="es-ES"/>
        </w:rPr>
      </w:pPr>
      <w:r w:rsidRPr="00471565">
        <w:rPr>
          <w:rFonts w:ascii="Arial" w:hAnsi="Arial" w:cs="Arial"/>
          <w:b/>
          <w:bCs/>
          <w:sz w:val="24"/>
          <w:szCs w:val="24"/>
          <w:lang w:val="es-ES"/>
        </w:rPr>
        <w:t>d</w:t>
      </w:r>
      <w:r>
        <w:rPr>
          <w:rFonts w:ascii="Arial" w:hAnsi="Arial" w:cs="Arial"/>
          <w:sz w:val="24"/>
          <w:szCs w:val="24"/>
          <w:lang w:val="es-ES"/>
        </w:rPr>
        <w:t>.</w:t>
      </w:r>
      <w:r w:rsidR="004C1E4A" w:rsidRPr="004C1E4A">
        <w:rPr>
          <w:rFonts w:ascii="Arial" w:hAnsi="Arial" w:cs="Arial"/>
          <w:sz w:val="24"/>
          <w:szCs w:val="24"/>
          <w:lang w:val="es-ES"/>
        </w:rPr>
        <w:t xml:space="preserve"> </w:t>
      </w:r>
      <w:r w:rsidR="0017712B">
        <w:rPr>
          <w:rFonts w:ascii="Arial" w:hAnsi="Arial" w:cs="Arial"/>
          <w:sz w:val="24"/>
          <w:szCs w:val="24"/>
          <w:lang w:val="es-ES"/>
        </w:rPr>
        <w:t>Conciliación en materia contencioso administrativa</w:t>
      </w:r>
      <w:r w:rsidR="004C1E4A" w:rsidRPr="004C1E4A">
        <w:rPr>
          <w:rFonts w:ascii="Arial" w:hAnsi="Arial" w:cs="Arial"/>
          <w:sz w:val="24"/>
          <w:szCs w:val="24"/>
          <w:lang w:val="es-ES"/>
        </w:rPr>
        <w:t>.</w:t>
      </w:r>
    </w:p>
    <w:p w14:paraId="7A5302EF" w14:textId="67F52FAD" w:rsidR="00DD51E8" w:rsidRDefault="00DD51E8" w:rsidP="004C1E4A">
      <w:pPr>
        <w:spacing w:after="0" w:line="240" w:lineRule="auto"/>
        <w:jc w:val="both"/>
        <w:rPr>
          <w:rFonts w:ascii="Arial" w:hAnsi="Arial" w:cs="Arial"/>
          <w:sz w:val="24"/>
          <w:szCs w:val="24"/>
          <w:lang w:val="es-ES"/>
        </w:rPr>
      </w:pPr>
    </w:p>
    <w:p w14:paraId="4432E2E7" w14:textId="397FFD71" w:rsidR="00102A86" w:rsidRDefault="00102A86" w:rsidP="004C1E4A">
      <w:pPr>
        <w:spacing w:after="0" w:line="240" w:lineRule="auto"/>
        <w:jc w:val="both"/>
        <w:rPr>
          <w:rFonts w:ascii="Arial" w:hAnsi="Arial" w:cs="Arial"/>
          <w:sz w:val="24"/>
          <w:szCs w:val="24"/>
          <w:lang w:val="es-ES"/>
        </w:rPr>
      </w:pPr>
    </w:p>
    <w:p w14:paraId="7E2AA260" w14:textId="44A44445" w:rsidR="00102A86" w:rsidRDefault="00102A86" w:rsidP="004C1E4A">
      <w:pPr>
        <w:spacing w:after="0" w:line="240" w:lineRule="auto"/>
        <w:jc w:val="both"/>
        <w:rPr>
          <w:rFonts w:ascii="Arial" w:hAnsi="Arial" w:cs="Arial"/>
          <w:sz w:val="24"/>
          <w:szCs w:val="24"/>
          <w:lang w:val="es-ES"/>
        </w:rPr>
      </w:pPr>
    </w:p>
    <w:p w14:paraId="6CDBED98" w14:textId="4C36DAF3" w:rsidR="00102A86" w:rsidRDefault="00102A86" w:rsidP="004C1E4A">
      <w:pPr>
        <w:spacing w:after="0" w:line="240" w:lineRule="auto"/>
        <w:jc w:val="both"/>
        <w:rPr>
          <w:rFonts w:ascii="Arial" w:hAnsi="Arial" w:cs="Arial"/>
          <w:sz w:val="24"/>
          <w:szCs w:val="24"/>
          <w:lang w:val="es-ES"/>
        </w:rPr>
      </w:pPr>
    </w:p>
    <w:p w14:paraId="6F7A8A7F" w14:textId="4B200B65" w:rsidR="00102A86" w:rsidRDefault="00102A86" w:rsidP="004C1E4A">
      <w:pPr>
        <w:spacing w:after="0" w:line="240" w:lineRule="auto"/>
        <w:jc w:val="both"/>
        <w:rPr>
          <w:rFonts w:ascii="Arial" w:hAnsi="Arial" w:cs="Arial"/>
          <w:sz w:val="24"/>
          <w:szCs w:val="24"/>
          <w:lang w:val="es-ES"/>
        </w:rPr>
      </w:pPr>
    </w:p>
    <w:p w14:paraId="2761F2D7" w14:textId="73ADF114" w:rsidR="00102A86" w:rsidRDefault="00102A86" w:rsidP="004C1E4A">
      <w:pPr>
        <w:spacing w:after="0" w:line="240" w:lineRule="auto"/>
        <w:jc w:val="both"/>
        <w:rPr>
          <w:rFonts w:ascii="Arial" w:hAnsi="Arial" w:cs="Arial"/>
          <w:sz w:val="24"/>
          <w:szCs w:val="24"/>
          <w:lang w:val="es-ES"/>
        </w:rPr>
      </w:pPr>
    </w:p>
    <w:p w14:paraId="73067756" w14:textId="5A1D0DCF" w:rsidR="00102A86" w:rsidRDefault="00102A86" w:rsidP="004C1E4A">
      <w:pPr>
        <w:spacing w:after="0" w:line="240" w:lineRule="auto"/>
        <w:jc w:val="both"/>
        <w:rPr>
          <w:rFonts w:ascii="Arial" w:hAnsi="Arial" w:cs="Arial"/>
          <w:sz w:val="24"/>
          <w:szCs w:val="24"/>
          <w:lang w:val="es-ES"/>
        </w:rPr>
      </w:pPr>
    </w:p>
    <w:p w14:paraId="27A7A9DF" w14:textId="77777777" w:rsidR="00102A86" w:rsidRPr="00FC550A" w:rsidRDefault="00102A86" w:rsidP="004C1E4A">
      <w:pPr>
        <w:spacing w:after="0" w:line="240" w:lineRule="auto"/>
        <w:jc w:val="both"/>
        <w:rPr>
          <w:rFonts w:ascii="Arial" w:hAnsi="Arial" w:cs="Arial"/>
          <w:b/>
          <w:bCs/>
          <w:sz w:val="24"/>
          <w:szCs w:val="24"/>
          <w:lang w:val="es-ES"/>
        </w:rPr>
      </w:pPr>
    </w:p>
    <w:p w14:paraId="58EE3628" w14:textId="77777777" w:rsidR="00A11555" w:rsidRPr="00FC550A" w:rsidRDefault="00A11555" w:rsidP="00A11555">
      <w:pPr>
        <w:pStyle w:val="Prrafodelista"/>
        <w:numPr>
          <w:ilvl w:val="0"/>
          <w:numId w:val="1"/>
        </w:numPr>
        <w:rPr>
          <w:rFonts w:ascii="Arial" w:hAnsi="Arial" w:cs="Arial"/>
          <w:b/>
          <w:bCs/>
          <w:sz w:val="24"/>
          <w:szCs w:val="24"/>
          <w:lang w:val="es-ES"/>
        </w:rPr>
      </w:pPr>
      <w:r w:rsidRPr="00FC550A">
        <w:rPr>
          <w:rFonts w:ascii="Arial" w:hAnsi="Arial" w:cs="Arial"/>
          <w:b/>
          <w:bCs/>
          <w:sz w:val="24"/>
          <w:szCs w:val="24"/>
          <w:lang w:val="es-ES"/>
        </w:rPr>
        <w:t>Preguntas abiertas:</w:t>
      </w:r>
    </w:p>
    <w:p w14:paraId="45A07D7D" w14:textId="77777777" w:rsidR="00A11555" w:rsidRPr="004C1E4A" w:rsidRDefault="00A11555" w:rsidP="00A11555">
      <w:pPr>
        <w:rPr>
          <w:rFonts w:ascii="Arial" w:hAnsi="Arial" w:cs="Arial"/>
          <w:sz w:val="24"/>
          <w:szCs w:val="24"/>
          <w:lang w:val="es-ES"/>
        </w:rPr>
      </w:pPr>
    </w:p>
    <w:p w14:paraId="38FAFFE6" w14:textId="2166B949" w:rsidR="00620D99" w:rsidRPr="004C1E4A" w:rsidRDefault="00A11555" w:rsidP="00620D99">
      <w:pPr>
        <w:spacing w:after="0" w:line="240" w:lineRule="auto"/>
        <w:rPr>
          <w:rFonts w:ascii="Arial" w:hAnsi="Arial" w:cs="Arial"/>
          <w:sz w:val="24"/>
          <w:szCs w:val="24"/>
          <w:lang w:val="es-ES"/>
        </w:rPr>
      </w:pPr>
      <w:r w:rsidRPr="004C1E4A">
        <w:rPr>
          <w:rFonts w:ascii="Arial" w:hAnsi="Arial" w:cs="Arial"/>
          <w:sz w:val="24"/>
          <w:szCs w:val="24"/>
          <w:lang w:val="es-ES"/>
        </w:rPr>
        <w:t xml:space="preserve">1) </w:t>
      </w:r>
      <w:r w:rsidR="0017712B">
        <w:rPr>
          <w:rFonts w:ascii="Arial" w:hAnsi="Arial" w:cs="Arial"/>
          <w:sz w:val="24"/>
          <w:szCs w:val="24"/>
          <w:lang w:val="es-ES"/>
        </w:rPr>
        <w:t>Explique cual es la relación que podría establecerse entre la negociación, la mediación y la conciliación a partir de las lecturas y lo visto en clase</w:t>
      </w:r>
      <w:r w:rsidR="00620D99" w:rsidRPr="004C1E4A">
        <w:rPr>
          <w:rFonts w:ascii="Arial" w:hAnsi="Arial" w:cs="Arial"/>
          <w:sz w:val="24"/>
          <w:szCs w:val="24"/>
          <w:lang w:val="es-ES"/>
        </w:rPr>
        <w:t xml:space="preserve"> (1 punto)</w:t>
      </w:r>
      <w:r w:rsidRPr="004C1E4A">
        <w:rPr>
          <w:rFonts w:ascii="Arial" w:hAnsi="Arial" w:cs="Arial"/>
          <w:sz w:val="24"/>
          <w:szCs w:val="24"/>
          <w:lang w:val="es-ES"/>
        </w:rPr>
        <w:t xml:space="preserve">: </w:t>
      </w:r>
    </w:p>
    <w:p w14:paraId="1037EC14" w14:textId="77777777" w:rsidR="00620D99" w:rsidRPr="004C1E4A" w:rsidRDefault="00620D99" w:rsidP="00620D99">
      <w:pPr>
        <w:spacing w:after="0" w:line="240" w:lineRule="auto"/>
        <w:rPr>
          <w:rFonts w:ascii="Arial" w:hAnsi="Arial" w:cs="Arial"/>
          <w:sz w:val="24"/>
          <w:szCs w:val="24"/>
          <w:lang w:val="es-ES"/>
        </w:rPr>
      </w:pPr>
    </w:p>
    <w:p w14:paraId="3C3B06CC" w14:textId="4B8E5BFE" w:rsidR="00BD2E5F" w:rsidRDefault="009B630F" w:rsidP="00BD2E5F">
      <w:pPr>
        <w:spacing w:after="0" w:line="480" w:lineRule="auto"/>
        <w:rPr>
          <w:rFonts w:ascii="Arial" w:hAnsi="Arial" w:cs="Arial"/>
          <w:lang w:val="es-ES"/>
        </w:rPr>
      </w:pPr>
      <w:r>
        <w:rPr>
          <w:rFonts w:ascii="Arial" w:hAnsi="Arial" w:cs="Arial"/>
          <w:sz w:val="24"/>
          <w:szCs w:val="24"/>
        </w:rPr>
        <w:t xml:space="preserve">A grandes rasgos la principal característica entre los tres mecanismos alternativos de conflictos, es principalmente ese evita la litigiosidad, prevalece la autonomía de las partes, se evitan costos de procesos legales, se ahorra tiempo y existe la constante interacción entre las partes para poder decidir cual será la decisión más aproximada a la necesidad de estas. Por otro lado es la intención que caracteriza a estos procesos, no pretenden un juicio desgastante que repercuta en sentencia judicial sino el seguimiento y apoyo a las partes. </w:t>
      </w:r>
      <w:r w:rsidR="004C1E4A">
        <w:rPr>
          <w:rFonts w:ascii="Arial" w:hAnsi="Arial" w:cs="Arial"/>
          <w:sz w:val="24"/>
          <w:szCs w:val="24"/>
        </w:rPr>
        <w:t>__________________________________________________________________</w:t>
      </w:r>
      <w:r w:rsidR="00BD2E5F">
        <w:rPr>
          <w:rFonts w:ascii="Arial" w:hAnsi="Arial" w:cs="Arial"/>
          <w:sz w:val="24"/>
          <w:szCs w:val="24"/>
        </w:rPr>
        <w:t>____________________________________________________________________________________________________________________________________</w:t>
      </w:r>
    </w:p>
    <w:p w14:paraId="018B34FE" w14:textId="3DF2034D" w:rsidR="0081236F" w:rsidRDefault="004C1E4A" w:rsidP="0081236F">
      <w:pPr>
        <w:pStyle w:val="NormalWeb"/>
        <w:shd w:val="clear" w:color="auto" w:fill="FFFFFF"/>
        <w:spacing w:before="0" w:beforeAutospacing="0" w:after="150" w:afterAutospacing="0"/>
        <w:jc w:val="both"/>
        <w:rPr>
          <w:rFonts w:ascii="Arial" w:hAnsi="Arial" w:cs="Arial"/>
          <w:lang w:val="es-ES"/>
        </w:rPr>
      </w:pPr>
      <w:r>
        <w:rPr>
          <w:rFonts w:ascii="Arial" w:hAnsi="Arial" w:cs="Arial"/>
          <w:lang w:val="es-ES"/>
        </w:rPr>
        <w:t>2</w:t>
      </w:r>
      <w:r w:rsidR="00A11555" w:rsidRPr="004C1E4A">
        <w:rPr>
          <w:rFonts w:ascii="Arial" w:hAnsi="Arial" w:cs="Arial"/>
          <w:lang w:val="es-ES"/>
        </w:rPr>
        <w:t xml:space="preserve">) </w:t>
      </w:r>
      <w:r w:rsidR="00B62910">
        <w:rPr>
          <w:rFonts w:ascii="Arial" w:hAnsi="Arial" w:cs="Arial"/>
          <w:lang w:val="es-ES"/>
        </w:rPr>
        <w:t xml:space="preserve">Explique en que consiste el recurso de anulación, como está regulado y como puede llegar a afectar tanto el pacto como el laudo arbitral </w:t>
      </w:r>
      <w:r w:rsidR="0081236F" w:rsidRPr="004C1E4A">
        <w:rPr>
          <w:rFonts w:ascii="Arial" w:hAnsi="Arial" w:cs="Arial"/>
          <w:lang w:val="es-ES"/>
        </w:rPr>
        <w:t>(1</w:t>
      </w:r>
      <w:r w:rsidR="0081236F">
        <w:rPr>
          <w:rFonts w:ascii="Arial" w:hAnsi="Arial" w:cs="Arial"/>
          <w:lang w:val="es-ES"/>
        </w:rPr>
        <w:t xml:space="preserve"> p</w:t>
      </w:r>
      <w:r w:rsidR="0081236F" w:rsidRPr="004C1E4A">
        <w:rPr>
          <w:rFonts w:ascii="Arial" w:hAnsi="Arial" w:cs="Arial"/>
          <w:lang w:val="es-ES"/>
        </w:rPr>
        <w:t>unto):</w:t>
      </w:r>
    </w:p>
    <w:p w14:paraId="1E3DD6EB" w14:textId="77777777" w:rsidR="009B630F" w:rsidRDefault="009B630F" w:rsidP="002E73A9">
      <w:pPr>
        <w:spacing w:line="480" w:lineRule="auto"/>
        <w:rPr>
          <w:rFonts w:ascii="Arial" w:hAnsi="Arial" w:cs="Arial"/>
          <w:sz w:val="24"/>
          <w:szCs w:val="24"/>
        </w:rPr>
      </w:pPr>
    </w:p>
    <w:p w14:paraId="4E55A4F7" w14:textId="750D2310" w:rsidR="002E73A9" w:rsidRPr="004C1E4A" w:rsidRDefault="009B630F" w:rsidP="002E73A9">
      <w:pPr>
        <w:spacing w:line="480" w:lineRule="auto"/>
        <w:rPr>
          <w:rFonts w:ascii="Arial" w:hAnsi="Arial" w:cs="Arial"/>
          <w:sz w:val="24"/>
          <w:szCs w:val="24"/>
        </w:rPr>
      </w:pPr>
      <w:r>
        <w:rPr>
          <w:rFonts w:ascii="Arial" w:hAnsi="Arial" w:cs="Arial"/>
          <w:sz w:val="24"/>
          <w:szCs w:val="24"/>
        </w:rPr>
        <w:t>Este recurso busca principalmente la protección del derecho al debido proceso</w:t>
      </w:r>
      <w:r w:rsidR="00A43CC9">
        <w:rPr>
          <w:rFonts w:ascii="Arial" w:hAnsi="Arial" w:cs="Arial"/>
          <w:sz w:val="24"/>
          <w:szCs w:val="24"/>
        </w:rPr>
        <w:t xml:space="preserve"> puesto que sólo opera si llega a haber una falta muy importante, como podría ser: emisión fuera de plazo, que no se observen formalidades, etc. Por otro lado, está regulado por lo que estipule la ley, entonces sólo aplica cuando </w:t>
      </w:r>
      <w:r w:rsidR="00331F64">
        <w:rPr>
          <w:rFonts w:ascii="Arial" w:hAnsi="Arial" w:cs="Arial"/>
          <w:sz w:val="24"/>
          <w:szCs w:val="24"/>
        </w:rPr>
        <w:t>se encuentren vicios formales o de procedimiento, pero asimismo no puede ser motivo dentro del estudio vicios en el fallo judicial.</w:t>
      </w:r>
      <w:r w:rsidR="00A43CC9">
        <w:rPr>
          <w:rFonts w:ascii="Arial" w:hAnsi="Arial" w:cs="Arial"/>
          <w:sz w:val="24"/>
          <w:szCs w:val="24"/>
        </w:rPr>
        <w:t xml:space="preserve"> </w:t>
      </w:r>
      <w:r w:rsidR="00331F64">
        <w:rPr>
          <w:rFonts w:ascii="Arial" w:hAnsi="Arial" w:cs="Arial"/>
          <w:sz w:val="24"/>
          <w:szCs w:val="24"/>
        </w:rPr>
        <w:t xml:space="preserve">Por último, </w:t>
      </w:r>
      <w:r w:rsidR="00A43CC9">
        <w:rPr>
          <w:rFonts w:ascii="Arial" w:hAnsi="Arial" w:cs="Arial"/>
          <w:sz w:val="24"/>
          <w:szCs w:val="24"/>
        </w:rPr>
        <w:t xml:space="preserve">al laudo lo afecta porque al este recurso estar exclusivamente regido por la ley, una modificación en esta podría </w:t>
      </w:r>
      <w:r w:rsidR="00A43CC9">
        <w:rPr>
          <w:rFonts w:ascii="Arial" w:hAnsi="Arial" w:cs="Arial"/>
          <w:sz w:val="24"/>
          <w:szCs w:val="24"/>
        </w:rPr>
        <w:lastRenderedPageBreak/>
        <w:t>afectar</w:t>
      </w:r>
      <w:r w:rsidR="00331F64">
        <w:rPr>
          <w:rFonts w:ascii="Arial" w:hAnsi="Arial" w:cs="Arial"/>
          <w:sz w:val="24"/>
          <w:szCs w:val="24"/>
        </w:rPr>
        <w:t xml:space="preserve"> y en el pacto ocurre afectación, si la jurisdicción del tribunal que recibió era careciente.</w:t>
      </w:r>
      <w:r w:rsidR="004164BC" w:rsidRPr="004C1E4A">
        <w:rPr>
          <w:rFonts w:ascii="Arial" w:hAnsi="Arial" w:cs="Arial"/>
          <w:sz w:val="24"/>
          <w:szCs w:val="24"/>
        </w:rPr>
        <w:t>_____________________________________________________________________________________________________________________________________________________________________________________________</w:t>
      </w:r>
    </w:p>
    <w:p w14:paraId="46A66A3A" w14:textId="081C971E" w:rsidR="002E73A9" w:rsidRPr="004C1E4A" w:rsidRDefault="002E73A9" w:rsidP="0017712B">
      <w:pPr>
        <w:spacing w:after="0" w:line="240" w:lineRule="auto"/>
        <w:jc w:val="both"/>
        <w:rPr>
          <w:rFonts w:ascii="Arial" w:hAnsi="Arial" w:cs="Arial"/>
          <w:sz w:val="24"/>
          <w:szCs w:val="24"/>
        </w:rPr>
      </w:pPr>
      <w:r w:rsidRPr="004C1E4A">
        <w:rPr>
          <w:rFonts w:ascii="Arial" w:hAnsi="Arial" w:cs="Arial"/>
          <w:sz w:val="24"/>
          <w:szCs w:val="24"/>
        </w:rPr>
        <w:t xml:space="preserve">3) </w:t>
      </w:r>
      <w:r w:rsidR="0017712B">
        <w:rPr>
          <w:rFonts w:ascii="Arial" w:hAnsi="Arial" w:cs="Arial"/>
          <w:sz w:val="24"/>
          <w:szCs w:val="24"/>
        </w:rPr>
        <w:t>¿Para usted</w:t>
      </w:r>
      <w:r w:rsidR="00B62910">
        <w:rPr>
          <w:rFonts w:ascii="Arial" w:hAnsi="Arial" w:cs="Arial"/>
          <w:sz w:val="24"/>
          <w:szCs w:val="24"/>
        </w:rPr>
        <w:t>, es apropiada la regulación de la amigable composición en Colombia</w:t>
      </w:r>
      <w:r w:rsidR="0017712B">
        <w:rPr>
          <w:rFonts w:ascii="Arial" w:hAnsi="Arial" w:cs="Arial"/>
          <w:sz w:val="24"/>
          <w:szCs w:val="24"/>
        </w:rPr>
        <w:t>? Desarrolle su respuesta</w:t>
      </w:r>
      <w:r w:rsidR="009A3694">
        <w:rPr>
          <w:rFonts w:ascii="Arial" w:hAnsi="Arial" w:cs="Arial"/>
          <w:sz w:val="24"/>
          <w:szCs w:val="24"/>
        </w:rPr>
        <w:t>:</w:t>
      </w:r>
      <w:r w:rsidR="00620D99" w:rsidRPr="004C1E4A">
        <w:rPr>
          <w:rFonts w:ascii="Arial" w:hAnsi="Arial" w:cs="Arial"/>
          <w:sz w:val="24"/>
          <w:szCs w:val="24"/>
        </w:rPr>
        <w:t xml:space="preserve"> (1 punto)</w:t>
      </w:r>
      <w:r w:rsidRPr="004C1E4A">
        <w:rPr>
          <w:rFonts w:ascii="Arial" w:hAnsi="Arial" w:cs="Arial"/>
          <w:sz w:val="24"/>
          <w:szCs w:val="24"/>
        </w:rPr>
        <w:t>:</w:t>
      </w:r>
    </w:p>
    <w:p w14:paraId="79460C62" w14:textId="77777777" w:rsidR="004164BC" w:rsidRPr="004C1E4A" w:rsidRDefault="004164BC" w:rsidP="002E73A9">
      <w:pPr>
        <w:spacing w:line="480" w:lineRule="auto"/>
        <w:rPr>
          <w:rFonts w:ascii="Arial" w:hAnsi="Arial" w:cs="Arial"/>
          <w:sz w:val="24"/>
          <w:szCs w:val="24"/>
        </w:rPr>
      </w:pPr>
    </w:p>
    <w:p w14:paraId="0F55F93A" w14:textId="3CACE725" w:rsidR="00620D99" w:rsidRPr="004C1E4A" w:rsidRDefault="00331F64" w:rsidP="002E73A9">
      <w:pPr>
        <w:spacing w:line="480" w:lineRule="auto"/>
        <w:rPr>
          <w:rFonts w:ascii="Arial" w:hAnsi="Arial" w:cs="Arial"/>
          <w:sz w:val="24"/>
          <w:szCs w:val="24"/>
        </w:rPr>
      </w:pPr>
      <w:r>
        <w:rPr>
          <w:rFonts w:ascii="Arial" w:hAnsi="Arial" w:cs="Arial"/>
          <w:sz w:val="24"/>
          <w:szCs w:val="24"/>
        </w:rPr>
        <w:t>Si, me parece que darle la autonomía a profesionales con experiencia y estudios para poder realizar una imparcialidad entre personas (naturales o jurídicas), sea cual sea su postura en el proceso. Además ayudan a la descongestión de procesos que se adelantan diariamente en los juzgados, tribunales y cortes de este país</w:t>
      </w:r>
      <w:r w:rsidR="00C2166A">
        <w:rPr>
          <w:rFonts w:ascii="Arial" w:hAnsi="Arial" w:cs="Arial"/>
          <w:sz w:val="24"/>
          <w:szCs w:val="24"/>
        </w:rPr>
        <w:t>, asimismo generan un ahorro de costos procesales a las partes, principalmente a la persona que se encuentra en desventaja debido que no le obliga a tener que conseguir dinero para solicitar un reconocimiento de un derecho. También es de resaltar que la forma mediante la cual puede presentarse ayuda a evitar las formalidades tal como se ven en las demandas o denuncias que si requieren de estas para poder seguir su curso.</w:t>
      </w:r>
      <w:r>
        <w:rPr>
          <w:rFonts w:ascii="Arial" w:hAnsi="Arial" w:cs="Arial"/>
          <w:sz w:val="24"/>
          <w:szCs w:val="24"/>
        </w:rPr>
        <w:t xml:space="preserve"> </w:t>
      </w:r>
    </w:p>
    <w:sectPr w:rsidR="00620D99" w:rsidRPr="004C1E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B3753"/>
    <w:multiLevelType w:val="hybridMultilevel"/>
    <w:tmpl w:val="7DA0FE90"/>
    <w:lvl w:ilvl="0" w:tplc="92C03E14">
      <w:start w:val="1"/>
      <w:numFmt w:val="lowerLetter"/>
      <w:lvlText w:val="%1."/>
      <w:lvlJc w:val="left"/>
      <w:pPr>
        <w:ind w:left="360" w:hanging="360"/>
      </w:pPr>
      <w:rPr>
        <w:rFonts w:hint="default"/>
        <w:b w:val="0"/>
        <w:bCs/>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1" w15:restartNumberingAfterBreak="0">
    <w:nsid w:val="6F1712D8"/>
    <w:multiLevelType w:val="hybridMultilevel"/>
    <w:tmpl w:val="F5B264EA"/>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555"/>
    <w:rsid w:val="000A5F37"/>
    <w:rsid w:val="00102A86"/>
    <w:rsid w:val="0015129A"/>
    <w:rsid w:val="0017712B"/>
    <w:rsid w:val="00202709"/>
    <w:rsid w:val="002E73A9"/>
    <w:rsid w:val="003229E6"/>
    <w:rsid w:val="00331F64"/>
    <w:rsid w:val="004164BC"/>
    <w:rsid w:val="00471565"/>
    <w:rsid w:val="004C1E4A"/>
    <w:rsid w:val="00620D99"/>
    <w:rsid w:val="0081236F"/>
    <w:rsid w:val="008C25DE"/>
    <w:rsid w:val="009A3694"/>
    <w:rsid w:val="009B630F"/>
    <w:rsid w:val="009F3852"/>
    <w:rsid w:val="00A11555"/>
    <w:rsid w:val="00A43CC9"/>
    <w:rsid w:val="00AB6B4D"/>
    <w:rsid w:val="00B402C4"/>
    <w:rsid w:val="00B62910"/>
    <w:rsid w:val="00BB3563"/>
    <w:rsid w:val="00BD2E5F"/>
    <w:rsid w:val="00C2166A"/>
    <w:rsid w:val="00C67230"/>
    <w:rsid w:val="00CE53AC"/>
    <w:rsid w:val="00D24BAE"/>
    <w:rsid w:val="00DD51E8"/>
    <w:rsid w:val="00F669F7"/>
    <w:rsid w:val="00FC55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9329A"/>
  <w15:chartTrackingRefBased/>
  <w15:docId w15:val="{E206AE13-C1B9-4024-B8BA-87EA20016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1555"/>
    <w:pPr>
      <w:ind w:left="720"/>
      <w:contextualSpacing/>
    </w:pPr>
  </w:style>
  <w:style w:type="paragraph" w:styleId="NormalWeb">
    <w:name w:val="Normal (Web)"/>
    <w:basedOn w:val="Normal"/>
    <w:uiPriority w:val="99"/>
    <w:unhideWhenUsed/>
    <w:rsid w:val="002E73A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059064">
      <w:bodyDiv w:val="1"/>
      <w:marLeft w:val="0"/>
      <w:marRight w:val="0"/>
      <w:marTop w:val="0"/>
      <w:marBottom w:val="0"/>
      <w:divBdr>
        <w:top w:val="none" w:sz="0" w:space="0" w:color="auto"/>
        <w:left w:val="none" w:sz="0" w:space="0" w:color="auto"/>
        <w:bottom w:val="none" w:sz="0" w:space="0" w:color="auto"/>
        <w:right w:val="none" w:sz="0" w:space="0" w:color="auto"/>
      </w:divBdr>
    </w:div>
    <w:div w:id="630943166">
      <w:bodyDiv w:val="1"/>
      <w:marLeft w:val="0"/>
      <w:marRight w:val="0"/>
      <w:marTop w:val="0"/>
      <w:marBottom w:val="0"/>
      <w:divBdr>
        <w:top w:val="none" w:sz="0" w:space="0" w:color="auto"/>
        <w:left w:val="none" w:sz="0" w:space="0" w:color="auto"/>
        <w:bottom w:val="none" w:sz="0" w:space="0" w:color="auto"/>
        <w:right w:val="none" w:sz="0" w:space="0" w:color="auto"/>
      </w:divBdr>
      <w:divsChild>
        <w:div w:id="1543980312">
          <w:marLeft w:val="720"/>
          <w:marRight w:val="0"/>
          <w:marTop w:val="80"/>
          <w:marBottom w:val="0"/>
          <w:divBdr>
            <w:top w:val="none" w:sz="0" w:space="0" w:color="auto"/>
            <w:left w:val="none" w:sz="0" w:space="0" w:color="auto"/>
            <w:bottom w:val="none" w:sz="0" w:space="0" w:color="auto"/>
            <w:right w:val="none" w:sz="0" w:space="0" w:color="auto"/>
          </w:divBdr>
        </w:div>
        <w:div w:id="859859751">
          <w:marLeft w:val="1123"/>
          <w:marRight w:val="0"/>
          <w:marTop w:val="65"/>
          <w:marBottom w:val="0"/>
          <w:divBdr>
            <w:top w:val="none" w:sz="0" w:space="0" w:color="auto"/>
            <w:left w:val="none" w:sz="0" w:space="0" w:color="auto"/>
            <w:bottom w:val="none" w:sz="0" w:space="0" w:color="auto"/>
            <w:right w:val="none" w:sz="0" w:space="0" w:color="auto"/>
          </w:divBdr>
        </w:div>
        <w:div w:id="398211957">
          <w:marLeft w:val="1123"/>
          <w:marRight w:val="0"/>
          <w:marTop w:val="65"/>
          <w:marBottom w:val="0"/>
          <w:divBdr>
            <w:top w:val="none" w:sz="0" w:space="0" w:color="auto"/>
            <w:left w:val="none" w:sz="0" w:space="0" w:color="auto"/>
            <w:bottom w:val="none" w:sz="0" w:space="0" w:color="auto"/>
            <w:right w:val="none" w:sz="0" w:space="0" w:color="auto"/>
          </w:divBdr>
        </w:div>
        <w:div w:id="1804618805">
          <w:marLeft w:val="1123"/>
          <w:marRight w:val="0"/>
          <w:marTop w:val="65"/>
          <w:marBottom w:val="0"/>
          <w:divBdr>
            <w:top w:val="none" w:sz="0" w:space="0" w:color="auto"/>
            <w:left w:val="none" w:sz="0" w:space="0" w:color="auto"/>
            <w:bottom w:val="none" w:sz="0" w:space="0" w:color="auto"/>
            <w:right w:val="none" w:sz="0" w:space="0" w:color="auto"/>
          </w:divBdr>
        </w:div>
      </w:divsChild>
    </w:div>
    <w:div w:id="98975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596</Words>
  <Characters>3281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GERENCIA LEGAL BP</dc:creator>
  <cp:keywords/>
  <dc:description/>
  <cp:lastModifiedBy>Juan Diego Rozo Garcia</cp:lastModifiedBy>
  <cp:revision>2</cp:revision>
  <dcterms:created xsi:type="dcterms:W3CDTF">2021-11-23T00:18:00Z</dcterms:created>
  <dcterms:modified xsi:type="dcterms:W3CDTF">2021-11-23T00:18:00Z</dcterms:modified>
</cp:coreProperties>
</file>