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84" w:rsidRPr="000B1756" w:rsidRDefault="000B1756">
      <w:pPr>
        <w:rPr>
          <w:rFonts w:ascii="Arial" w:hAnsi="Arial" w:cs="Arial"/>
          <w:lang w:val="es-ES"/>
        </w:rPr>
      </w:pPr>
      <w:r w:rsidRPr="000B1756">
        <w:rPr>
          <w:rFonts w:ascii="Arial" w:hAnsi="Arial" w:cs="Arial"/>
          <w:lang w:val="es-ES"/>
        </w:rPr>
        <w:t>Juan Miguel Rojas Mejía</w:t>
      </w:r>
    </w:p>
    <w:p w:rsidR="000B1756" w:rsidRPr="000B1756" w:rsidRDefault="000B1756">
      <w:pPr>
        <w:rPr>
          <w:rFonts w:ascii="Arial" w:hAnsi="Arial" w:cs="Arial"/>
          <w:lang w:val="es-ES"/>
        </w:rPr>
      </w:pPr>
      <w:r w:rsidRPr="000B1756">
        <w:rPr>
          <w:rFonts w:ascii="Arial" w:hAnsi="Arial" w:cs="Arial"/>
          <w:lang w:val="es-ES"/>
        </w:rPr>
        <w:t>8963761</w:t>
      </w:r>
    </w:p>
    <w:p w:rsidR="000B1756" w:rsidRPr="000B1756" w:rsidRDefault="000B1756">
      <w:pPr>
        <w:rPr>
          <w:rFonts w:ascii="Arial" w:hAnsi="Arial" w:cs="Arial"/>
          <w:lang w:val="es-ES"/>
        </w:rPr>
      </w:pPr>
      <w:r w:rsidRPr="000B1756">
        <w:rPr>
          <w:rFonts w:ascii="Arial" w:hAnsi="Arial" w:cs="Arial"/>
          <w:lang w:val="es-ES"/>
        </w:rPr>
        <w:t>Ingeniería de sistemas</w:t>
      </w:r>
    </w:p>
    <w:p w:rsidR="000B1756" w:rsidRDefault="000B1756" w:rsidP="000B1756">
      <w:pPr>
        <w:jc w:val="center"/>
        <w:rPr>
          <w:rFonts w:ascii="Arial" w:hAnsi="Arial" w:cs="Arial"/>
          <w:b/>
          <w:lang w:val="es-ES"/>
        </w:rPr>
      </w:pPr>
      <w:proofErr w:type="spellStart"/>
      <w:r w:rsidRPr="000B1756">
        <w:rPr>
          <w:rFonts w:ascii="Arial" w:hAnsi="Arial" w:cs="Arial"/>
          <w:b/>
          <w:lang w:val="es-ES"/>
        </w:rPr>
        <w:t>Debugger</w:t>
      </w:r>
      <w:proofErr w:type="spellEnd"/>
    </w:p>
    <w:p w:rsidR="000B1756" w:rsidRPr="000B1756" w:rsidRDefault="000B1756" w:rsidP="000B175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1.</w:t>
      </w:r>
    </w:p>
    <w:p w:rsidR="000B1756" w:rsidRDefault="000B1756" w:rsidP="000B175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a. crearCliente()</w:t>
      </w:r>
    </w:p>
    <w:p w:rsidR="000B1756" w:rsidRDefault="000B1756" w:rsidP="000B175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b.</w:t>
      </w:r>
      <w:r w:rsidRPr="000B1756">
        <w:rPr>
          <w:rFonts w:ascii="Arial" w:hAnsi="Arial" w:cs="Arial"/>
          <w:lang w:val="es-ES"/>
        </w:rPr>
        <w:drawing>
          <wp:inline distT="0" distB="0" distL="0" distR="0" wp14:anchorId="46D65469" wp14:editId="02F6CADF">
            <wp:extent cx="5612130" cy="2521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6" w:rsidRDefault="000B1756" w:rsidP="000B1756">
      <w:pPr>
        <w:rPr>
          <w:rFonts w:ascii="Arial" w:hAnsi="Arial" w:cs="Arial"/>
          <w:lang w:val="es-CO"/>
        </w:rPr>
      </w:pPr>
      <w:r w:rsidRPr="000B1756">
        <w:rPr>
          <w:rFonts w:ascii="Arial" w:hAnsi="Arial" w:cs="Arial"/>
          <w:lang w:val="es-CO"/>
        </w:rPr>
        <w:drawing>
          <wp:inline distT="0" distB="0" distL="0" distR="0" wp14:anchorId="610C6673" wp14:editId="75A7DC10">
            <wp:extent cx="5612130" cy="2469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b/>
          <w:lang w:val="es-CO"/>
        </w:rPr>
      </w:pPr>
      <w:r w:rsidRPr="000B1756">
        <w:rPr>
          <w:rFonts w:ascii="Arial" w:hAnsi="Arial" w:cs="Arial"/>
          <w:b/>
          <w:lang w:val="es-CO"/>
        </w:rPr>
        <w:lastRenderedPageBreak/>
        <w:t>2.</w:t>
      </w:r>
    </w:p>
    <w:p w:rsidR="000B1756" w:rsidRDefault="000B1756" w:rsidP="000B175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Cambie el teléfono, debido a que el nombre no me dejo cambiarlo.</w:t>
      </w:r>
    </w:p>
    <w:p w:rsidR="000B1756" w:rsidRDefault="000B1756" w:rsidP="000B1756">
      <w:pPr>
        <w:rPr>
          <w:rFonts w:ascii="Arial" w:hAnsi="Arial" w:cs="Arial"/>
          <w:lang w:val="es-CO"/>
        </w:rPr>
      </w:pPr>
      <w:r w:rsidRPr="000B1756">
        <w:rPr>
          <w:rFonts w:ascii="Arial" w:hAnsi="Arial" w:cs="Arial"/>
          <w:lang w:val="es-CO"/>
        </w:rPr>
        <w:drawing>
          <wp:anchor distT="0" distB="0" distL="114300" distR="114300" simplePos="0" relativeHeight="251658240" behindDoc="0" locked="0" layoutInCell="1" allowOverlap="1">
            <wp:simplePos x="1076325" y="1171575"/>
            <wp:positionH relativeFrom="column">
              <wp:align>left</wp:align>
            </wp:positionH>
            <wp:positionV relativeFrom="paragraph">
              <wp:align>top</wp:align>
            </wp:positionV>
            <wp:extent cx="2772162" cy="1371791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0B1756" w:rsidP="000B1756">
      <w:pPr>
        <w:rPr>
          <w:rFonts w:ascii="Arial" w:hAnsi="Arial" w:cs="Arial"/>
          <w:lang w:val="es-CO"/>
        </w:rPr>
      </w:pPr>
    </w:p>
    <w:p w:rsidR="000B1756" w:rsidRDefault="001D6B43" w:rsidP="000B1756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4.</w:t>
      </w:r>
    </w:p>
    <w:p w:rsidR="001D6B43" w:rsidRPr="001D6B43" w:rsidRDefault="001D6B43" w:rsidP="000B175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</w:t>
      </w:r>
      <w:proofErr w:type="spellStart"/>
      <w:r>
        <w:rPr>
          <w:rFonts w:ascii="Arial" w:hAnsi="Arial" w:cs="Arial"/>
          <w:lang w:val="es-CO"/>
        </w:rPr>
        <w:t>breakpoint</w:t>
      </w:r>
      <w:proofErr w:type="spellEnd"/>
      <w:r>
        <w:rPr>
          <w:rFonts w:ascii="Arial" w:hAnsi="Arial" w:cs="Arial"/>
          <w:lang w:val="es-CO"/>
        </w:rPr>
        <w:t xml:space="preserve"> condicional en este punto lo utilice para cuando el nombre sea diferente de “” (vacío). Este mismo fue incorporado en la función </w:t>
      </w:r>
      <w:proofErr w:type="spellStart"/>
      <w:proofErr w:type="gramStart"/>
      <w:r>
        <w:rPr>
          <w:rFonts w:ascii="Arial" w:hAnsi="Arial" w:cs="Arial"/>
          <w:lang w:val="es-CO"/>
        </w:rPr>
        <w:t>crearCliente</w:t>
      </w:r>
      <w:proofErr w:type="spellEnd"/>
      <w:r>
        <w:rPr>
          <w:rFonts w:ascii="Arial" w:hAnsi="Arial" w:cs="Arial"/>
          <w:lang w:val="es-CO"/>
        </w:rPr>
        <w:t>(</w:t>
      </w:r>
      <w:proofErr w:type="gramEnd"/>
      <w:r>
        <w:rPr>
          <w:rFonts w:ascii="Arial" w:hAnsi="Arial" w:cs="Arial"/>
          <w:lang w:val="es-CO"/>
        </w:rPr>
        <w:t>).</w:t>
      </w:r>
    </w:p>
    <w:p w:rsidR="000B1756" w:rsidRDefault="001D6B43" w:rsidP="000B1756">
      <w:pPr>
        <w:rPr>
          <w:rFonts w:ascii="Arial" w:hAnsi="Arial" w:cs="Arial"/>
          <w:lang w:val="es-ES"/>
        </w:rPr>
      </w:pPr>
      <w:r w:rsidRPr="001D6B43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D9DFE98" wp14:editId="613D028E">
            <wp:simplePos x="1076325" y="381952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70764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B43">
        <w:rPr>
          <w:rFonts w:ascii="Arial" w:hAnsi="Arial" w:cs="Arial"/>
          <w:lang w:val="es-ES"/>
        </w:rPr>
        <w:br w:type="textWrapping" w:clear="all"/>
      </w: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lang w:val="es-ES"/>
        </w:rPr>
      </w:pPr>
    </w:p>
    <w:p w:rsidR="001D6B43" w:rsidRPr="001D6B43" w:rsidRDefault="001D6B43" w:rsidP="000B1756">
      <w:pPr>
        <w:rPr>
          <w:rFonts w:ascii="Arial" w:hAnsi="Arial" w:cs="Arial"/>
          <w:lang w:val="es-ES"/>
        </w:rPr>
      </w:pPr>
    </w:p>
    <w:p w:rsidR="001D6B43" w:rsidRDefault="001D6B43" w:rsidP="000B1756">
      <w:pPr>
        <w:rPr>
          <w:rFonts w:ascii="Arial" w:hAnsi="Arial" w:cs="Arial"/>
          <w:b/>
        </w:rPr>
      </w:pPr>
      <w:r w:rsidRPr="001D6B43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1C27FE99" wp14:editId="455EF7D7">
            <wp:simplePos x="0" y="0"/>
            <wp:positionH relativeFrom="margin">
              <wp:posOffset>-594995</wp:posOffset>
            </wp:positionH>
            <wp:positionV relativeFrom="paragraph">
              <wp:posOffset>236855</wp:posOffset>
            </wp:positionV>
            <wp:extent cx="7145655" cy="3590925"/>
            <wp:effectExtent l="0" t="0" r="0" b="9525"/>
            <wp:wrapThrough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B43">
        <w:rPr>
          <w:rFonts w:ascii="Arial" w:hAnsi="Arial" w:cs="Arial"/>
          <w:b/>
        </w:rPr>
        <w:t>5.</w:t>
      </w:r>
    </w:p>
    <w:p w:rsidR="001D6B43" w:rsidRDefault="001D6B43" w:rsidP="000B17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</w:p>
    <w:p w:rsidR="001D6B43" w:rsidRDefault="001D6B43" w:rsidP="000B1756">
      <w:pPr>
        <w:rPr>
          <w:rFonts w:ascii="Arial" w:hAnsi="Arial" w:cs="Arial"/>
        </w:rPr>
      </w:pPr>
      <w:r w:rsidRPr="001D6B43">
        <w:rPr>
          <w:rFonts w:ascii="Arial" w:hAnsi="Arial" w:cs="Arial"/>
        </w:rPr>
        <w:drawing>
          <wp:inline distT="0" distB="0" distL="0" distR="0" wp14:anchorId="0061B91D" wp14:editId="6FB6B7C1">
            <wp:extent cx="5995865" cy="2381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376" cy="2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43" w:rsidRDefault="001D6B43" w:rsidP="000B1756">
      <w:pPr>
        <w:rPr>
          <w:rFonts w:ascii="Arial" w:hAnsi="Arial" w:cs="Arial"/>
        </w:rPr>
      </w:pPr>
      <w:r w:rsidRPr="001D6B43">
        <w:rPr>
          <w:rFonts w:ascii="Arial" w:hAnsi="Arial" w:cs="Arial"/>
        </w:rPr>
        <w:drawing>
          <wp:inline distT="0" distB="0" distL="0" distR="0" wp14:anchorId="75D88A10" wp14:editId="10BBD524">
            <wp:extent cx="3684666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264" cy="5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43" w:rsidRDefault="001D6B43" w:rsidP="000B1756">
      <w:pPr>
        <w:rPr>
          <w:rFonts w:ascii="Arial" w:hAnsi="Arial" w:cs="Arial"/>
          <w:b/>
        </w:rPr>
      </w:pPr>
      <w:r w:rsidRPr="001D6B43">
        <w:rPr>
          <w:rFonts w:ascii="Arial" w:hAnsi="Arial" w:cs="Arial"/>
          <w:b/>
        </w:rPr>
        <w:t>7.</w:t>
      </w:r>
    </w:p>
    <w:p w:rsidR="00EC5C60" w:rsidRDefault="00EC5C60" w:rsidP="000B1756">
      <w:pPr>
        <w:rPr>
          <w:rFonts w:ascii="Arial" w:hAnsi="Arial" w:cs="Arial"/>
          <w:lang w:val="es-ES"/>
        </w:rPr>
      </w:pPr>
      <w:r w:rsidRPr="00EC5C60">
        <w:rPr>
          <w:rFonts w:ascii="Arial" w:hAnsi="Arial" w:cs="Arial"/>
          <w:lang w:val="es-ES"/>
        </w:rPr>
        <w:t xml:space="preserve">El </w:t>
      </w:r>
      <w:proofErr w:type="spellStart"/>
      <w:r w:rsidRPr="00EC5C60">
        <w:rPr>
          <w:rFonts w:ascii="Arial" w:hAnsi="Arial" w:cs="Arial"/>
          <w:lang w:val="es-ES"/>
        </w:rPr>
        <w:t>step</w:t>
      </w:r>
      <w:proofErr w:type="spellEnd"/>
      <w:r w:rsidRPr="00EC5C60">
        <w:rPr>
          <w:rFonts w:ascii="Arial" w:hAnsi="Arial" w:cs="Arial"/>
          <w:lang w:val="es-ES"/>
        </w:rPr>
        <w:t xml:space="preserve"> </w:t>
      </w:r>
      <w:proofErr w:type="spellStart"/>
      <w:r w:rsidRPr="00EC5C60">
        <w:rPr>
          <w:rFonts w:ascii="Arial" w:hAnsi="Arial" w:cs="Arial"/>
          <w:lang w:val="es-ES"/>
        </w:rPr>
        <w:t>into</w:t>
      </w:r>
      <w:proofErr w:type="spellEnd"/>
      <w:r w:rsidRPr="00EC5C60">
        <w:rPr>
          <w:rFonts w:ascii="Arial" w:hAnsi="Arial" w:cs="Arial"/>
          <w:lang w:val="es-ES"/>
        </w:rPr>
        <w:t xml:space="preserve"> profundiza en los </w:t>
      </w:r>
      <w:proofErr w:type="spellStart"/>
      <w:r w:rsidRPr="00EC5C60">
        <w:rPr>
          <w:rFonts w:ascii="Arial" w:hAnsi="Arial" w:cs="Arial"/>
          <w:lang w:val="es-ES"/>
        </w:rPr>
        <w:t>metodos</w:t>
      </w:r>
      <w:proofErr w:type="spellEnd"/>
      <w:r w:rsidRPr="00EC5C60">
        <w:rPr>
          <w:rFonts w:ascii="Arial" w:hAnsi="Arial" w:cs="Arial"/>
          <w:lang w:val="es-ES"/>
        </w:rPr>
        <w:t xml:space="preserve">, por ende, entra en el </w:t>
      </w:r>
      <w:proofErr w:type="spellStart"/>
      <w:r w:rsidRPr="00EC5C60">
        <w:rPr>
          <w:rFonts w:ascii="Arial" w:hAnsi="Arial" w:cs="Arial"/>
          <w:lang w:val="es-ES"/>
        </w:rPr>
        <w:t>metodo</w:t>
      </w:r>
      <w:proofErr w:type="spellEnd"/>
      <w:r w:rsidRPr="00EC5C60">
        <w:rPr>
          <w:rFonts w:ascii="Arial" w:hAnsi="Arial" w:cs="Arial"/>
          <w:lang w:val="es-ES"/>
        </w:rPr>
        <w:t xml:space="preserve"> en la </w:t>
      </w:r>
      <w:proofErr w:type="spellStart"/>
      <w:r w:rsidRPr="00EC5C60">
        <w:rPr>
          <w:rFonts w:ascii="Arial" w:hAnsi="Arial" w:cs="Arial"/>
          <w:lang w:val="es-ES"/>
        </w:rPr>
        <w:t>linea</w:t>
      </w:r>
      <w:proofErr w:type="spellEnd"/>
      <w:r w:rsidRPr="00EC5C60">
        <w:rPr>
          <w:rFonts w:ascii="Arial" w:hAnsi="Arial" w:cs="Arial"/>
          <w:lang w:val="es-ES"/>
        </w:rPr>
        <w:t xml:space="preserve"> que este a seguir, el </w:t>
      </w:r>
      <w:proofErr w:type="spellStart"/>
      <w:r w:rsidRPr="00EC5C60">
        <w:rPr>
          <w:rFonts w:ascii="Arial" w:hAnsi="Arial" w:cs="Arial"/>
          <w:lang w:val="es-ES"/>
        </w:rPr>
        <w:t>step</w:t>
      </w:r>
      <w:proofErr w:type="spellEnd"/>
      <w:r w:rsidRPr="00EC5C60">
        <w:rPr>
          <w:rFonts w:ascii="Arial" w:hAnsi="Arial" w:cs="Arial"/>
          <w:lang w:val="es-ES"/>
        </w:rPr>
        <w:t xml:space="preserve"> </w:t>
      </w:r>
      <w:proofErr w:type="spellStart"/>
      <w:r w:rsidRPr="00EC5C60">
        <w:rPr>
          <w:rFonts w:ascii="Arial" w:hAnsi="Arial" w:cs="Arial"/>
          <w:lang w:val="es-ES"/>
        </w:rPr>
        <w:t>over</w:t>
      </w:r>
      <w:proofErr w:type="spellEnd"/>
      <w:r w:rsidRPr="00EC5C6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es más sencilla y no profundiza tanto, es más “superficial”</w:t>
      </w:r>
    </w:p>
    <w:p w:rsidR="00EC5C60" w:rsidRPr="00EC5C60" w:rsidRDefault="00EC5C60" w:rsidP="00EC5C6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ejemplo, en la imagen mi </w:t>
      </w:r>
      <w:proofErr w:type="spellStart"/>
      <w:r>
        <w:rPr>
          <w:rFonts w:ascii="Arial" w:hAnsi="Arial" w:cs="Arial"/>
          <w:lang w:val="es-ES"/>
        </w:rPr>
        <w:t>breakpoint</w:t>
      </w:r>
      <w:proofErr w:type="spellEnd"/>
      <w:r>
        <w:rPr>
          <w:rFonts w:ascii="Arial" w:hAnsi="Arial" w:cs="Arial"/>
          <w:lang w:val="es-ES"/>
        </w:rPr>
        <w:t xml:space="preserve"> se encuentra antes del ciclo que contiene el imprimir nombres, pero al darle al </w:t>
      </w:r>
      <w:proofErr w:type="spellStart"/>
      <w:r>
        <w:rPr>
          <w:rFonts w:ascii="Arial" w:hAnsi="Arial" w:cs="Arial"/>
          <w:lang w:val="es-ES"/>
        </w:rPr>
        <w:t>step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into</w:t>
      </w:r>
      <w:proofErr w:type="spellEnd"/>
      <w:r>
        <w:rPr>
          <w:rFonts w:ascii="Arial" w:hAnsi="Arial" w:cs="Arial"/>
          <w:lang w:val="es-ES"/>
        </w:rPr>
        <w:t>, me dirigirá hacia la función que primero se encuentre. Y en la segunda imagen me abre la función que me retorna el tamaño del vector.</w:t>
      </w:r>
      <w:bookmarkStart w:id="0" w:name="_GoBack"/>
      <w:bookmarkEnd w:id="0"/>
    </w:p>
    <w:p w:rsidR="001D6B43" w:rsidRDefault="00EC5C60" w:rsidP="000B1756">
      <w:pPr>
        <w:rPr>
          <w:rFonts w:ascii="Arial" w:hAnsi="Arial" w:cs="Arial"/>
        </w:rPr>
      </w:pPr>
      <w:r w:rsidRPr="00EC5C60">
        <w:rPr>
          <w:rFonts w:ascii="Arial" w:hAnsi="Arial" w:cs="Arial"/>
        </w:rPr>
        <w:drawing>
          <wp:inline distT="0" distB="0" distL="0" distR="0" wp14:anchorId="7E9EABA2" wp14:editId="48CF16ED">
            <wp:extent cx="5172797" cy="141942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60" w:rsidRPr="001D6B43" w:rsidRDefault="00EC5C60" w:rsidP="000B1756">
      <w:pPr>
        <w:rPr>
          <w:rFonts w:ascii="Arial" w:hAnsi="Arial" w:cs="Arial"/>
        </w:rPr>
      </w:pPr>
      <w:r w:rsidRPr="00EC5C60">
        <w:rPr>
          <w:rFonts w:ascii="Arial" w:hAnsi="Arial" w:cs="Arial"/>
        </w:rPr>
        <w:lastRenderedPageBreak/>
        <w:drawing>
          <wp:inline distT="0" distB="0" distL="0" distR="0" wp14:anchorId="7194F336" wp14:editId="03130E05">
            <wp:extent cx="5612130" cy="29140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C60" w:rsidRPr="001D6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6"/>
    <w:rsid w:val="000B1756"/>
    <w:rsid w:val="001D6B43"/>
    <w:rsid w:val="00DA5C84"/>
    <w:rsid w:val="00E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EE68"/>
  <w15:chartTrackingRefBased/>
  <w15:docId w15:val="{492CC152-98F4-4136-BEDA-8893A41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2022-03-11T04:12:00Z</dcterms:created>
  <dcterms:modified xsi:type="dcterms:W3CDTF">2022-03-11T04:50:00Z</dcterms:modified>
</cp:coreProperties>
</file>