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03">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DO-1 y HU-1 (Unificación)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Registro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720" w:firstLine="0"/>
              <w:rPr/>
            </w:pPr>
            <w:r w:rsidDel="00000000" w:rsidR="00000000" w:rsidRPr="00000000">
              <w:rPr>
                <w:rtl w:val="0"/>
              </w:rPr>
              <w:t xml:space="preserve">Para iniciar con el proceso de registro se debe acceder al apartado usuarios, donde tendrá que elegirse la opción “registrarse”, donde se presentará un formulario con la información básica del usuario, los términos de uso y una vez se diligencia este proceso, se enviará un correo de confirmación al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1"/>
              </w:numPr>
              <w:spacing w:line="240" w:lineRule="auto"/>
              <w:ind w:left="720" w:hanging="360"/>
            </w:pPr>
            <w:r w:rsidDel="00000000" w:rsidR="00000000" w:rsidRPr="00000000">
              <w:rPr>
                <w:rtl w:val="0"/>
              </w:rPr>
              <w:t xml:space="preserve">Botón “registrarse” en tipo de persona a registrarse</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Formulario de registro </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Botón para finalizar el registro</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Cargar página solicitando verificación por correo.</w:t>
            </w:r>
          </w:p>
          <w:p w:rsidR="00000000" w:rsidDel="00000000" w:rsidP="00000000" w:rsidRDefault="00000000" w:rsidRPr="00000000" w14:paraId="0000000E">
            <w:pPr>
              <w:widowControl w:val="0"/>
              <w:numPr>
                <w:ilvl w:val="0"/>
                <w:numId w:val="1"/>
              </w:numPr>
              <w:spacing w:line="240" w:lineRule="auto"/>
              <w:ind w:left="720" w:hanging="360"/>
              <w:rPr>
                <w:u w:val="none"/>
              </w:rPr>
            </w:pPr>
            <w:r w:rsidDel="00000000" w:rsidR="00000000" w:rsidRPr="00000000">
              <w:rPr>
                <w:rtl w:val="0"/>
              </w:rPr>
              <w:t xml:space="preserve">Botón para iniciar sesión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720" w:hanging="360"/>
              <w:rPr/>
            </w:pPr>
            <w:r w:rsidDel="00000000" w:rsidR="00000000" w:rsidRPr="00000000">
              <w:rPr>
                <w:rtl w:val="0"/>
              </w:rPr>
              <w:t xml:space="preserve">Conexión a la base de datos, tabla tipo de usuario, guarda el registro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ind w:left="0" w:firstLine="0"/>
              <w:rPr/>
            </w:pPr>
            <w:r w:rsidDel="00000000" w:rsidR="00000000" w:rsidRPr="00000000">
              <w:rPr>
                <w:rtl w:val="0"/>
              </w:rPr>
              <w:t xml:space="preserve">Datos varían dependiendo el tipo de usuario</w:t>
            </w:r>
          </w:p>
          <w:p w:rsidR="00000000" w:rsidDel="00000000" w:rsidP="00000000" w:rsidRDefault="00000000" w:rsidRPr="00000000" w14:paraId="00000013">
            <w:pPr>
              <w:widowControl w:val="0"/>
              <w:numPr>
                <w:ilvl w:val="0"/>
                <w:numId w:val="4"/>
              </w:numPr>
              <w:spacing w:after="0" w:afterAutospacing="0" w:line="240" w:lineRule="auto"/>
              <w:ind w:left="720" w:hanging="360"/>
              <w:rPr>
                <w:u w:val="none"/>
              </w:rPr>
            </w:pPr>
            <w:r w:rsidDel="00000000" w:rsidR="00000000" w:rsidRPr="00000000">
              <w:rPr>
                <w:rtl w:val="0"/>
              </w:rPr>
              <w:t xml:space="preserve">Donatario </w:t>
            </w:r>
          </w:p>
          <w:p w:rsidR="00000000" w:rsidDel="00000000" w:rsidP="00000000" w:rsidRDefault="00000000" w:rsidRPr="00000000" w14:paraId="0000001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1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1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17">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(TI,CC,CE,PA)</w:t>
            </w:r>
          </w:p>
          <w:p w:rsidR="00000000" w:rsidDel="00000000" w:rsidP="00000000" w:rsidRDefault="00000000" w:rsidRPr="00000000" w14:paraId="00000018">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identificación(DNI)</w:t>
            </w:r>
          </w:p>
          <w:p w:rsidR="00000000" w:rsidDel="00000000" w:rsidP="00000000" w:rsidRDefault="00000000" w:rsidRPr="00000000" w14:paraId="00000019">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1A">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1B">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1C">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1D">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1E">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1F">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Estado social/económico/social( una descripción de cómo se encuentra y en qué situación)</w:t>
            </w:r>
          </w:p>
          <w:p w:rsidR="00000000" w:rsidDel="00000000" w:rsidP="00000000" w:rsidRDefault="00000000" w:rsidRPr="00000000" w14:paraId="00000020">
            <w:pPr>
              <w:widowControl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21">
            <w:pPr>
              <w:widowControl w:val="0"/>
              <w:numPr>
                <w:ilvl w:val="0"/>
                <w:numId w:val="4"/>
              </w:numPr>
              <w:spacing w:after="0" w:afterAutospacing="0" w:line="240" w:lineRule="auto"/>
              <w:ind w:left="720" w:hanging="360"/>
              <w:rPr>
                <w:u w:val="none"/>
              </w:rPr>
            </w:pPr>
            <w:r w:rsidDel="00000000" w:rsidR="00000000" w:rsidRPr="00000000">
              <w:rPr>
                <w:rtl w:val="0"/>
              </w:rPr>
              <w:t xml:space="preserve">Donante </w:t>
            </w:r>
          </w:p>
          <w:p w:rsidR="00000000" w:rsidDel="00000000" w:rsidP="00000000" w:rsidRDefault="00000000" w:rsidRPr="00000000" w14:paraId="00000022">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2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2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2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(+18) (CC, CE,PA)</w:t>
            </w:r>
          </w:p>
          <w:p w:rsidR="00000000" w:rsidDel="00000000" w:rsidP="00000000" w:rsidRDefault="00000000" w:rsidRPr="00000000" w14:paraId="0000002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 (DNI)</w:t>
            </w:r>
          </w:p>
          <w:p w:rsidR="00000000" w:rsidDel="00000000" w:rsidP="00000000" w:rsidRDefault="00000000" w:rsidRPr="00000000" w14:paraId="00000027">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28">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29">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2A">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2B">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2C">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2D">
            <w:pPr>
              <w:widowControl w:val="0"/>
              <w:spacing w:after="240" w:before="240" w:line="240" w:lineRule="auto"/>
              <w:ind w:left="1440" w:firstLine="0"/>
              <w:rPr/>
            </w:pPr>
            <w:r w:rsidDel="00000000" w:rsidR="00000000" w:rsidRPr="00000000">
              <w:rPr>
                <w:rtl w:val="0"/>
              </w:rPr>
            </w:r>
          </w:p>
          <w:p w:rsidR="00000000" w:rsidDel="00000000" w:rsidP="00000000" w:rsidRDefault="00000000" w:rsidRPr="00000000" w14:paraId="0000002E">
            <w:pPr>
              <w:widowControl w:val="0"/>
              <w:numPr>
                <w:ilvl w:val="0"/>
                <w:numId w:val="4"/>
              </w:numPr>
              <w:spacing w:after="0" w:afterAutospacing="0" w:line="240" w:lineRule="auto"/>
              <w:ind w:left="720" w:hanging="360"/>
            </w:pPr>
            <w:r w:rsidDel="00000000" w:rsidR="00000000" w:rsidRPr="00000000">
              <w:rPr>
                <w:rtl w:val="0"/>
              </w:rPr>
              <w:t xml:space="preserve">Institución beneficiaria </w:t>
            </w:r>
          </w:p>
          <w:p w:rsidR="00000000" w:rsidDel="00000000" w:rsidP="00000000" w:rsidRDefault="00000000" w:rsidRPr="00000000" w14:paraId="0000002F">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 de la empresa</w:t>
            </w:r>
          </w:p>
          <w:p w:rsidR="00000000" w:rsidDel="00000000" w:rsidP="00000000" w:rsidRDefault="00000000" w:rsidRPr="00000000" w14:paraId="00000030">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 de contacto</w:t>
            </w:r>
          </w:p>
          <w:p w:rsidR="00000000" w:rsidDel="00000000" w:rsidP="00000000" w:rsidRDefault="00000000" w:rsidRPr="00000000" w14:paraId="00000031">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identificación(NIT o número que lo identifique como empresa o institución beneficiaria)</w:t>
            </w:r>
          </w:p>
          <w:p w:rsidR="00000000" w:rsidDel="00000000" w:rsidP="00000000" w:rsidRDefault="00000000" w:rsidRPr="00000000" w14:paraId="00000032">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Razón social</w:t>
            </w:r>
          </w:p>
          <w:p w:rsidR="00000000" w:rsidDel="00000000" w:rsidP="00000000" w:rsidRDefault="00000000" w:rsidRPr="00000000" w14:paraId="0000003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34">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35">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36">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37">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p w:rsidR="00000000" w:rsidDel="00000000" w:rsidP="00000000" w:rsidRDefault="00000000" w:rsidRPr="00000000" w14:paraId="00000038">
            <w:pPr>
              <w:widowControl w:val="0"/>
              <w:spacing w:after="240" w:before="240" w:line="240" w:lineRule="auto"/>
              <w:ind w:left="0" w:firstLine="0"/>
              <w:rPr/>
            </w:pPr>
            <w:r w:rsidDel="00000000" w:rsidR="00000000" w:rsidRPr="00000000">
              <w:rPr>
                <w:rtl w:val="0"/>
              </w:rPr>
            </w:r>
          </w:p>
          <w:p w:rsidR="00000000" w:rsidDel="00000000" w:rsidP="00000000" w:rsidRDefault="00000000" w:rsidRPr="00000000" w14:paraId="00000039">
            <w:pPr>
              <w:widowControl w:val="0"/>
              <w:numPr>
                <w:ilvl w:val="0"/>
                <w:numId w:val="4"/>
              </w:numPr>
              <w:spacing w:after="0" w:afterAutospacing="0" w:line="240" w:lineRule="auto"/>
              <w:ind w:left="720" w:hanging="360"/>
            </w:pPr>
            <w:r w:rsidDel="00000000" w:rsidR="00000000" w:rsidRPr="00000000">
              <w:rPr>
                <w:rtl w:val="0"/>
              </w:rPr>
              <w:t xml:space="preserve">Usuario vínculo </w:t>
            </w:r>
          </w:p>
          <w:p w:rsidR="00000000" w:rsidDel="00000000" w:rsidP="00000000" w:rsidRDefault="00000000" w:rsidRPr="00000000" w14:paraId="0000003A">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Nombres</w:t>
            </w:r>
          </w:p>
          <w:p w:rsidR="00000000" w:rsidDel="00000000" w:rsidP="00000000" w:rsidRDefault="00000000" w:rsidRPr="00000000" w14:paraId="0000003B">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Apellidos</w:t>
            </w:r>
          </w:p>
          <w:p w:rsidR="00000000" w:rsidDel="00000000" w:rsidP="00000000" w:rsidRDefault="00000000" w:rsidRPr="00000000" w14:paraId="0000003C">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Teléfono(fijo/móvil)</w:t>
            </w:r>
          </w:p>
          <w:p w:rsidR="00000000" w:rsidDel="00000000" w:rsidP="00000000" w:rsidRDefault="00000000" w:rsidRPr="00000000" w14:paraId="0000003D">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Tipo de documento (+18)</w:t>
            </w:r>
          </w:p>
          <w:p w:rsidR="00000000" w:rsidDel="00000000" w:rsidP="00000000" w:rsidRDefault="00000000" w:rsidRPr="00000000" w14:paraId="0000003E">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Número de identificación(DNI)</w:t>
            </w:r>
          </w:p>
          <w:p w:rsidR="00000000" w:rsidDel="00000000" w:rsidP="00000000" w:rsidRDefault="00000000" w:rsidRPr="00000000" w14:paraId="0000003F">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Departamento</w:t>
            </w:r>
          </w:p>
          <w:p w:rsidR="00000000" w:rsidDel="00000000" w:rsidP="00000000" w:rsidRDefault="00000000" w:rsidRPr="00000000" w14:paraId="00000040">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Ciudad</w:t>
            </w:r>
          </w:p>
          <w:p w:rsidR="00000000" w:rsidDel="00000000" w:rsidP="00000000" w:rsidRDefault="00000000" w:rsidRPr="00000000" w14:paraId="00000041">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Barrio</w:t>
            </w:r>
          </w:p>
          <w:p w:rsidR="00000000" w:rsidDel="00000000" w:rsidP="00000000" w:rsidRDefault="00000000" w:rsidRPr="00000000" w14:paraId="00000042">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Dirección</w:t>
            </w:r>
          </w:p>
          <w:p w:rsidR="00000000" w:rsidDel="00000000" w:rsidP="00000000" w:rsidRDefault="00000000" w:rsidRPr="00000000" w14:paraId="00000043">
            <w:pPr>
              <w:widowControl w:val="0"/>
              <w:numPr>
                <w:ilvl w:val="1"/>
                <w:numId w:val="4"/>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 electrónico</w:t>
            </w:r>
          </w:p>
          <w:p w:rsidR="00000000" w:rsidDel="00000000" w:rsidP="00000000" w:rsidRDefault="00000000" w:rsidRPr="00000000" w14:paraId="00000044">
            <w:pPr>
              <w:widowControl w:val="0"/>
              <w:numPr>
                <w:ilvl w:val="1"/>
                <w:numId w:val="4"/>
              </w:numPr>
              <w:spacing w:after="24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 y verificación de contraseña</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HISTORIA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DO-2 y HU-2 (unificación)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Autenticación de usuario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ind w:left="0" w:firstLine="0"/>
              <w:rPr/>
            </w:pPr>
            <w:r w:rsidDel="00000000" w:rsidR="00000000" w:rsidRPr="00000000">
              <w:rPr>
                <w:rtl w:val="0"/>
              </w:rPr>
              <w:t xml:space="preserve">Después de un registro previo, y una verificación a través de correo, el usuario nuevo o usuario ya existente podrá ingresar a través de una autenticación.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ind w:left="0" w:firstLine="0"/>
              <w:rPr/>
            </w:pPr>
            <w:r w:rsidDel="00000000" w:rsidR="00000000" w:rsidRPr="00000000">
              <w:rPr>
                <w:rtl w:val="0"/>
              </w:rPr>
              <w:t xml:space="preserve">Formulario con casillas: </w:t>
            </w:r>
          </w:p>
          <w:p w:rsidR="00000000" w:rsidDel="00000000" w:rsidP="00000000" w:rsidRDefault="00000000" w:rsidRPr="00000000" w14:paraId="00000062">
            <w:pPr>
              <w:widowControl w:val="0"/>
              <w:spacing w:line="240" w:lineRule="auto"/>
              <w:ind w:left="0" w:firstLine="0"/>
              <w:rPr/>
            </w:pPr>
            <w:r w:rsidDel="00000000" w:rsidR="00000000" w:rsidRPr="00000000">
              <w:rPr>
                <w:rtl w:val="0"/>
              </w:rPr>
            </w:r>
          </w:p>
          <w:p w:rsidR="00000000" w:rsidDel="00000000" w:rsidP="00000000" w:rsidRDefault="00000000" w:rsidRPr="00000000" w14:paraId="00000063">
            <w:pPr>
              <w:widowControl w:val="0"/>
              <w:numPr>
                <w:ilvl w:val="0"/>
                <w:numId w:val="1"/>
              </w:numPr>
              <w:spacing w:line="240" w:lineRule="auto"/>
              <w:ind w:left="720" w:hanging="360"/>
              <w:rPr>
                <w:u w:val="none"/>
              </w:rPr>
            </w:pPr>
            <w:r w:rsidDel="00000000" w:rsidR="00000000" w:rsidRPr="00000000">
              <w:rPr>
                <w:rtl w:val="0"/>
              </w:rPr>
              <w:t xml:space="preserve">Casilla Ingreso de datos, usuario y contraseña.</w:t>
            </w:r>
          </w:p>
          <w:p w:rsidR="00000000" w:rsidDel="00000000" w:rsidP="00000000" w:rsidRDefault="00000000" w:rsidRPr="00000000" w14:paraId="00000064">
            <w:pPr>
              <w:widowControl w:val="0"/>
              <w:numPr>
                <w:ilvl w:val="0"/>
                <w:numId w:val="1"/>
              </w:numPr>
              <w:spacing w:line="240" w:lineRule="auto"/>
              <w:ind w:left="720" w:hanging="360"/>
              <w:rPr>
                <w:u w:val="none"/>
              </w:rPr>
            </w:pPr>
            <w:r w:rsidDel="00000000" w:rsidR="00000000" w:rsidRPr="00000000">
              <w:rPr>
                <w:rtl w:val="0"/>
              </w:rPr>
              <w:t xml:space="preserve">Botón “Ingresar”</w:t>
            </w:r>
          </w:p>
          <w:p w:rsidR="00000000" w:rsidDel="00000000" w:rsidP="00000000" w:rsidRDefault="00000000" w:rsidRPr="00000000" w14:paraId="00000065">
            <w:pPr>
              <w:widowControl w:val="0"/>
              <w:spacing w:line="240" w:lineRule="auto"/>
              <w:ind w:left="720" w:firstLine="0"/>
              <w:rPr/>
            </w:pPr>
            <w:r w:rsidDel="00000000" w:rsidR="00000000" w:rsidRPr="00000000">
              <w:rPr>
                <w:rtl w:val="0"/>
              </w:rPr>
            </w:r>
          </w:p>
          <w:p w:rsidR="00000000" w:rsidDel="00000000" w:rsidP="00000000" w:rsidRDefault="00000000" w:rsidRPr="00000000" w14:paraId="00000066">
            <w:pPr>
              <w:widowControl w:val="0"/>
              <w:spacing w:line="240" w:lineRule="auto"/>
              <w:ind w:left="0" w:firstLine="0"/>
              <w:rPr/>
            </w:pPr>
            <w:r w:rsidDel="00000000" w:rsidR="00000000" w:rsidRPr="00000000">
              <w:rPr>
                <w:rtl w:val="0"/>
              </w:rPr>
              <w:t xml:space="preserve">Luego de verificar, cargar página, perfil del usuario en cuestión; en caso de ser incorrecto, cargar la misma página de inicio de sesión con un mensaje de “Error, el usuario o contraseña digitado son incorrectos, verifique e intente nuevamente”.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ind w:left="720" w:hanging="360"/>
              <w:rPr/>
            </w:pPr>
            <w:r w:rsidDel="00000000" w:rsidR="00000000" w:rsidRPr="00000000">
              <w:rPr>
                <w:rtl w:val="0"/>
              </w:rPr>
              <w:t xml:space="preserve">Conexión a la base de datos, tabla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numPr>
                <w:ilvl w:val="0"/>
                <w:numId w:val="2"/>
              </w:numPr>
              <w:spacing w:line="240" w:lineRule="auto"/>
              <w:ind w:left="720" w:hanging="360"/>
            </w:pPr>
            <w:r w:rsidDel="00000000" w:rsidR="00000000" w:rsidRPr="00000000">
              <w:rPr>
                <w:rtl w:val="0"/>
              </w:rPr>
              <w:t xml:space="preserve">La casilla usuario y contraseña son requisitos obligatorios.</w:t>
            </w:r>
          </w:p>
          <w:p w:rsidR="00000000" w:rsidDel="00000000" w:rsidP="00000000" w:rsidRDefault="00000000" w:rsidRPr="00000000" w14:paraId="0000006B">
            <w:pPr>
              <w:widowControl w:val="0"/>
              <w:numPr>
                <w:ilvl w:val="0"/>
                <w:numId w:val="2"/>
              </w:numPr>
              <w:spacing w:line="240" w:lineRule="auto"/>
              <w:ind w:left="720" w:hanging="360"/>
            </w:pPr>
            <w:r w:rsidDel="00000000" w:rsidR="00000000" w:rsidRPr="00000000">
              <w:rPr>
                <w:rtl w:val="0"/>
              </w:rPr>
              <w:t xml:space="preserve">Primero, el usuario deberá ingresar el usuario y contraseña ( previo registro y verificación).</w:t>
            </w:r>
          </w:p>
          <w:p w:rsidR="00000000" w:rsidDel="00000000" w:rsidP="00000000" w:rsidRDefault="00000000" w:rsidRPr="00000000" w14:paraId="0000006C">
            <w:pPr>
              <w:widowControl w:val="0"/>
              <w:numPr>
                <w:ilvl w:val="0"/>
                <w:numId w:val="2"/>
              </w:numPr>
              <w:spacing w:line="240" w:lineRule="auto"/>
              <w:ind w:left="720" w:hanging="360"/>
            </w:pPr>
            <w:r w:rsidDel="00000000" w:rsidR="00000000" w:rsidRPr="00000000">
              <w:rPr>
                <w:rtl w:val="0"/>
              </w:rPr>
              <w:t xml:space="preserve">El sistema validará en la base de datos que los datos sean correctos.</w:t>
            </w:r>
          </w:p>
          <w:p w:rsidR="00000000" w:rsidDel="00000000" w:rsidP="00000000" w:rsidRDefault="00000000" w:rsidRPr="00000000" w14:paraId="0000006D">
            <w:pPr>
              <w:widowControl w:val="0"/>
              <w:numPr>
                <w:ilvl w:val="0"/>
                <w:numId w:val="2"/>
              </w:numPr>
              <w:spacing w:line="240" w:lineRule="auto"/>
              <w:ind w:left="720" w:hanging="360"/>
            </w:pPr>
            <w:r w:rsidDel="00000000" w:rsidR="00000000" w:rsidRPr="00000000">
              <w:rPr>
                <w:rtl w:val="0"/>
              </w:rPr>
              <w:t xml:space="preserve">De ser correctos el sistema redireccionará al usuario a su perfil indicado.</w:t>
            </w:r>
          </w:p>
          <w:p w:rsidR="00000000" w:rsidDel="00000000" w:rsidP="00000000" w:rsidRDefault="00000000" w:rsidRPr="00000000" w14:paraId="0000006E">
            <w:pPr>
              <w:widowControl w:val="0"/>
              <w:numPr>
                <w:ilvl w:val="0"/>
                <w:numId w:val="2"/>
              </w:numPr>
              <w:spacing w:line="240" w:lineRule="auto"/>
              <w:ind w:left="720" w:hanging="360"/>
            </w:pPr>
            <w:r w:rsidDel="00000000" w:rsidR="00000000" w:rsidRPr="00000000">
              <w:rPr>
                <w:rtl w:val="0"/>
              </w:rPr>
              <w:t xml:space="preserve">De ser incorrectos el sistema mostrará mensaje de “Error, el usuario o contraseña digitado son incorrectos, verifique e intente nuevamente”.</w:t>
              <w:br w:type="textWrapping"/>
              <w:br w:type="textWrapping"/>
            </w:r>
          </w:p>
          <w:p w:rsidR="00000000" w:rsidDel="00000000" w:rsidP="00000000" w:rsidRDefault="00000000" w:rsidRPr="00000000" w14:paraId="0000006F">
            <w:pPr>
              <w:widowControl w:val="0"/>
              <w:numPr>
                <w:ilvl w:val="0"/>
                <w:numId w:val="2"/>
              </w:numPr>
              <w:spacing w:after="0" w:afterAutospacing="0" w:line="240" w:lineRule="auto"/>
              <w:ind w:left="720" w:hanging="360"/>
            </w:pPr>
            <w:r w:rsidDel="00000000" w:rsidR="00000000" w:rsidRPr="00000000">
              <w:rPr>
                <w:rtl w:val="0"/>
              </w:rPr>
              <w:t xml:space="preserve">Para todos los usuarios </w:t>
            </w:r>
          </w:p>
          <w:p w:rsidR="00000000" w:rsidDel="00000000" w:rsidP="00000000" w:rsidRDefault="00000000" w:rsidRPr="00000000" w14:paraId="00000070">
            <w:pPr>
              <w:widowControl w:val="0"/>
              <w:numPr>
                <w:ilvl w:val="1"/>
                <w:numId w:val="2"/>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correo/usuario</w:t>
            </w:r>
            <w:r w:rsidDel="00000000" w:rsidR="00000000" w:rsidRPr="00000000">
              <w:rPr>
                <w:rtl w:val="0"/>
              </w:rPr>
            </w:r>
          </w:p>
          <w:p w:rsidR="00000000" w:rsidDel="00000000" w:rsidP="00000000" w:rsidRDefault="00000000" w:rsidRPr="00000000" w14:paraId="00000071">
            <w:pPr>
              <w:widowControl w:val="0"/>
              <w:numPr>
                <w:ilvl w:val="1"/>
                <w:numId w:val="2"/>
              </w:numPr>
              <w:spacing w:after="0" w:afterAutospacing="0" w:before="0" w:beforeAutospacing="0" w:line="240" w:lineRule="auto"/>
              <w:ind w:left="144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contraseña</w:t>
            </w:r>
          </w:p>
          <w:p w:rsidR="00000000" w:rsidDel="00000000" w:rsidP="00000000" w:rsidRDefault="00000000" w:rsidRPr="00000000" w14:paraId="00000072">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    tipo de usuario</w:t>
            </w:r>
          </w:p>
          <w:p w:rsidR="00000000" w:rsidDel="00000000" w:rsidP="00000000" w:rsidRDefault="00000000" w:rsidRPr="00000000" w14:paraId="00000073">
            <w:pPr>
              <w:widowControl w:val="0"/>
              <w:numPr>
                <w:ilvl w:val="1"/>
                <w:numId w:val="2"/>
              </w:numPr>
              <w:spacing w:after="0" w:afterAutospacing="0" w:before="0" w:beforeAutospacing="0" w:line="240" w:lineRule="auto"/>
              <w:ind w:left="1440" w:hanging="360"/>
              <w:rPr>
                <w:u w:val="none"/>
              </w:rPr>
            </w:pPr>
            <w:r w:rsidDel="00000000" w:rsidR="00000000" w:rsidRPr="00000000">
              <w:rPr>
                <w:rtl w:val="0"/>
              </w:rPr>
              <w:t xml:space="preserve">Botón ingresar</w:t>
            </w:r>
          </w:p>
          <w:p w:rsidR="00000000" w:rsidDel="00000000" w:rsidP="00000000" w:rsidRDefault="00000000" w:rsidRPr="00000000" w14:paraId="00000074">
            <w:pPr>
              <w:widowControl w:val="0"/>
              <w:numPr>
                <w:ilvl w:val="1"/>
                <w:numId w:val="2"/>
              </w:numPr>
              <w:spacing w:after="240" w:before="0" w:beforeAutospacing="0" w:line="240" w:lineRule="auto"/>
              <w:ind w:left="1440" w:hanging="360"/>
              <w:rPr>
                <w:u w:val="none"/>
              </w:rPr>
            </w:pPr>
            <w:r w:rsidDel="00000000" w:rsidR="00000000" w:rsidRPr="00000000">
              <w:rPr>
                <w:rtl w:val="0"/>
              </w:rPr>
              <w:t xml:space="preserve">Botón olvidé contraseña</w:t>
            </w: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6000"/>
        <w:tblGridChange w:id="0">
          <w:tblGrid>
            <w:gridCol w:w="3000"/>
            <w:gridCol w:w="60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HISTORIA</w:t>
            </w:r>
          </w:p>
          <w:p w:rsidR="00000000" w:rsidDel="00000000" w:rsidP="00000000" w:rsidRDefault="00000000" w:rsidRPr="00000000" w14:paraId="00000084">
            <w:pPr>
              <w:widowControl w:val="0"/>
              <w:spacing w:lin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Producto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RESUMEN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Se </w:t>
            </w:r>
            <w:r w:rsidDel="00000000" w:rsidR="00000000" w:rsidRPr="00000000">
              <w:rPr>
                <w:rtl w:val="0"/>
              </w:rPr>
              <w:t xml:space="preserve">clasificarán</w:t>
            </w:r>
            <w:r w:rsidDel="00000000" w:rsidR="00000000" w:rsidRPr="00000000">
              <w:rPr>
                <w:rtl w:val="0"/>
              </w:rPr>
              <w:t xml:space="preserve"> los productos según su funcionalidad si es o no comestible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Inicio del app o web </w:t>
            </w:r>
          </w:p>
          <w:p w:rsidR="00000000" w:rsidDel="00000000" w:rsidP="00000000" w:rsidRDefault="00000000" w:rsidRPr="00000000" w14:paraId="0000008B">
            <w:pPr>
              <w:widowControl w:val="0"/>
              <w:spacing w:line="240" w:lineRule="auto"/>
              <w:rPr/>
            </w:pPr>
            <w:r w:rsidDel="00000000" w:rsidR="00000000" w:rsidRPr="00000000">
              <w:rPr>
                <w:rtl w:val="0"/>
              </w:rPr>
            </w:r>
          </w:p>
          <w:p w:rsidR="00000000" w:rsidDel="00000000" w:rsidP="00000000" w:rsidRDefault="00000000" w:rsidRPr="00000000" w14:paraId="0000008C">
            <w:pPr>
              <w:widowControl w:val="0"/>
              <w:numPr>
                <w:ilvl w:val="0"/>
                <w:numId w:val="1"/>
              </w:numPr>
              <w:spacing w:line="240" w:lineRule="auto"/>
              <w:ind w:left="720" w:hanging="360"/>
            </w:pPr>
            <w:r w:rsidDel="00000000" w:rsidR="00000000" w:rsidRPr="00000000">
              <w:rPr>
                <w:rtl w:val="0"/>
              </w:rPr>
              <w:t xml:space="preserve">Casilla de búsqueda y categoría del producto</w:t>
            </w:r>
          </w:p>
          <w:p w:rsidR="00000000" w:rsidDel="00000000" w:rsidP="00000000" w:rsidRDefault="00000000" w:rsidRPr="00000000" w14:paraId="0000008D">
            <w:pPr>
              <w:widowControl w:val="0"/>
              <w:numPr>
                <w:ilvl w:val="0"/>
                <w:numId w:val="1"/>
              </w:numPr>
              <w:spacing w:line="240" w:lineRule="auto"/>
              <w:ind w:left="720" w:hanging="360"/>
            </w:pPr>
            <w:r w:rsidDel="00000000" w:rsidR="00000000" w:rsidRPr="00000000">
              <w:rPr>
                <w:rtl w:val="0"/>
              </w:rPr>
              <w:t xml:space="preserve">Botón para filtrar las búsquedas </w:t>
            </w:r>
          </w:p>
          <w:p w:rsidR="00000000" w:rsidDel="00000000" w:rsidP="00000000" w:rsidRDefault="00000000" w:rsidRPr="00000000" w14:paraId="0000008E">
            <w:pPr>
              <w:widowControl w:val="0"/>
              <w:spacing w:line="240" w:lineRule="auto"/>
              <w:rPr/>
            </w:pPr>
            <w:r w:rsidDel="00000000" w:rsidR="00000000" w:rsidRPr="00000000">
              <w:rPr>
                <w:rtl w:val="0"/>
              </w:rPr>
              <w:t xml:space="preserve">Luego de iniciar sesión será redirigido al inicio o home de la aplicación, donde aparecerán los distintos productos o donaciones para posteriormente poder buscar el producto deseado o filtrar según su categoría comestible o 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CONEXIÓN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720" w:hanging="360"/>
              <w:rPr/>
            </w:pPr>
            <w:r w:rsidDel="00000000" w:rsidR="00000000" w:rsidRPr="00000000">
              <w:rPr>
                <w:rtl w:val="0"/>
              </w:rPr>
              <w:t xml:space="preserve">Conexión a la base de datos, tabla productos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DESCRIPCIÓN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2"/>
              </w:numPr>
              <w:spacing w:line="240" w:lineRule="auto"/>
              <w:ind w:left="720" w:hanging="360"/>
            </w:pPr>
            <w:r w:rsidDel="00000000" w:rsidR="00000000" w:rsidRPr="00000000">
              <w:rPr>
                <w:rtl w:val="0"/>
              </w:rPr>
              <w:t xml:space="preserve">La casilla de búsqueda tendrá palabras claves de búsqueda </w:t>
            </w:r>
          </w:p>
          <w:p w:rsidR="00000000" w:rsidDel="00000000" w:rsidP="00000000" w:rsidRDefault="00000000" w:rsidRPr="00000000" w14:paraId="00000093">
            <w:pPr>
              <w:widowControl w:val="0"/>
              <w:numPr>
                <w:ilvl w:val="0"/>
                <w:numId w:val="2"/>
              </w:numPr>
              <w:spacing w:line="240" w:lineRule="auto"/>
              <w:ind w:left="720" w:hanging="360"/>
            </w:pPr>
            <w:r w:rsidDel="00000000" w:rsidR="00000000" w:rsidRPr="00000000">
              <w:rPr>
                <w:rtl w:val="0"/>
              </w:rPr>
              <w:t xml:space="preserve">Primero, el usuario deberá ingresar el usuario y contraseña para ser redirigido al inicio o home</w:t>
            </w:r>
          </w:p>
          <w:p w:rsidR="00000000" w:rsidDel="00000000" w:rsidP="00000000" w:rsidRDefault="00000000" w:rsidRPr="00000000" w14:paraId="00000094">
            <w:pPr>
              <w:widowControl w:val="0"/>
              <w:numPr>
                <w:ilvl w:val="0"/>
                <w:numId w:val="2"/>
              </w:numPr>
              <w:spacing w:line="240" w:lineRule="auto"/>
              <w:ind w:left="720" w:hanging="360"/>
            </w:pPr>
            <w:r w:rsidDel="00000000" w:rsidR="00000000" w:rsidRPr="00000000">
              <w:rPr>
                <w:rtl w:val="0"/>
              </w:rPr>
              <w:t xml:space="preserve">El sistema validará en la base de datos los productos disponibles para mostrar</w:t>
            </w:r>
          </w:p>
          <w:p w:rsidR="00000000" w:rsidDel="00000000" w:rsidP="00000000" w:rsidRDefault="00000000" w:rsidRPr="00000000" w14:paraId="00000095">
            <w:pPr>
              <w:widowControl w:val="0"/>
              <w:numPr>
                <w:ilvl w:val="0"/>
                <w:numId w:val="2"/>
              </w:numPr>
              <w:spacing w:line="240" w:lineRule="auto"/>
              <w:ind w:left="720" w:hanging="360"/>
            </w:pPr>
            <w:r w:rsidDel="00000000" w:rsidR="00000000" w:rsidRPr="00000000">
              <w:rPr>
                <w:rtl w:val="0"/>
              </w:rPr>
              <w:t xml:space="preserve">Una vez en inicio podrá navegar para ver los productos disponibles listados </w:t>
            </w:r>
          </w:p>
          <w:p w:rsidR="00000000" w:rsidDel="00000000" w:rsidP="00000000" w:rsidRDefault="00000000" w:rsidRPr="00000000" w14:paraId="00000096">
            <w:pPr>
              <w:widowControl w:val="0"/>
              <w:numPr>
                <w:ilvl w:val="0"/>
                <w:numId w:val="2"/>
              </w:numPr>
              <w:spacing w:line="240" w:lineRule="auto"/>
              <w:ind w:left="720" w:hanging="360"/>
            </w:pPr>
            <w:r w:rsidDel="00000000" w:rsidR="00000000" w:rsidRPr="00000000">
              <w:rPr>
                <w:rtl w:val="0"/>
              </w:rPr>
              <w:t xml:space="preserve">En caso de que el producto buscado no este disponible podrá hacer una solicitud o petición a personas donantes del producto</w:t>
            </w:r>
          </w:p>
          <w:p w:rsidR="00000000" w:rsidDel="00000000" w:rsidP="00000000" w:rsidRDefault="00000000" w:rsidRPr="00000000" w14:paraId="00000097">
            <w:pPr>
              <w:widowControl w:val="0"/>
              <w:spacing w:line="240" w:lineRule="auto"/>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p w:rsidR="00000000" w:rsidDel="00000000" w:rsidP="00000000" w:rsidRDefault="00000000" w:rsidRPr="00000000" w14:paraId="00000099">
            <w:pPr>
              <w:widowControl w:val="0"/>
              <w:numPr>
                <w:ilvl w:val="0"/>
                <w:numId w:val="3"/>
              </w:numPr>
              <w:spacing w:line="240" w:lineRule="auto"/>
              <w:ind w:left="720" w:hanging="360"/>
              <w:rPr>
                <w:u w:val="none"/>
              </w:rPr>
            </w:pPr>
            <w:r w:rsidDel="00000000" w:rsidR="00000000" w:rsidRPr="00000000">
              <w:rPr>
                <w:rtl w:val="0"/>
              </w:rPr>
              <w:t xml:space="preserve">Para cada producto se dispondrá una categoría(Palabras clave):</w:t>
            </w:r>
          </w:p>
          <w:p w:rsidR="00000000" w:rsidDel="00000000" w:rsidP="00000000" w:rsidRDefault="00000000" w:rsidRPr="00000000" w14:paraId="0000009A">
            <w:pPr>
              <w:widowControl w:val="0"/>
              <w:numPr>
                <w:ilvl w:val="1"/>
                <w:numId w:val="3"/>
              </w:numPr>
              <w:spacing w:line="240" w:lineRule="auto"/>
              <w:ind w:left="1440" w:hanging="360"/>
              <w:rPr>
                <w:u w:val="none"/>
              </w:rPr>
            </w:pPr>
            <w:r w:rsidDel="00000000" w:rsidR="00000000" w:rsidRPr="00000000">
              <w:rPr>
                <w:rtl w:val="0"/>
              </w:rPr>
              <w:t xml:space="preserve">Comestible</w:t>
            </w:r>
          </w:p>
          <w:p w:rsidR="00000000" w:rsidDel="00000000" w:rsidP="00000000" w:rsidRDefault="00000000" w:rsidRPr="00000000" w14:paraId="0000009B">
            <w:pPr>
              <w:widowControl w:val="0"/>
              <w:numPr>
                <w:ilvl w:val="1"/>
                <w:numId w:val="3"/>
              </w:numPr>
              <w:spacing w:line="240" w:lineRule="auto"/>
              <w:ind w:left="1440" w:hanging="360"/>
              <w:rPr>
                <w:u w:val="none"/>
              </w:rPr>
            </w:pPr>
            <w:r w:rsidDel="00000000" w:rsidR="00000000" w:rsidRPr="00000000">
              <w:rPr>
                <w:rtl w:val="0"/>
              </w:rPr>
              <w:t xml:space="preserve">No comestible</w:t>
            </w:r>
          </w:p>
        </w:tc>
      </w:tr>
    </w:tbl>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