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FB9EB" w14:textId="4AEE1627" w:rsidR="00D566E4" w:rsidRDefault="002177D0" w:rsidP="009A00D6">
      <w:pPr>
        <w:keepNext/>
        <w:rPr>
          <w:rFonts w:ascii="Arial" w:hAnsi="Arial" w:cs="Arial"/>
          <w:b/>
          <w:color w:val="001E62"/>
          <w:sz w:val="40"/>
          <w:szCs w:val="40"/>
        </w:rPr>
      </w:pPr>
      <w:bookmarkStart w:id="0" w:name="_Hlk75537904"/>
      <w:r w:rsidRPr="00873221">
        <w:rPr>
          <w:rFonts w:ascii="Arial" w:hAnsi="Arial" w:cs="Arial"/>
          <w:b/>
          <w:color w:val="001E62"/>
          <w:sz w:val="40"/>
          <w:szCs w:val="40"/>
        </w:rPr>
        <w:t xml:space="preserve">Procedimiento </w:t>
      </w:r>
      <w:r w:rsidR="007C57C1" w:rsidRPr="00873221">
        <w:rPr>
          <w:rFonts w:ascii="Arial" w:hAnsi="Arial" w:cs="Arial"/>
          <w:b/>
          <w:color w:val="001E62"/>
          <w:sz w:val="40"/>
          <w:szCs w:val="40"/>
        </w:rPr>
        <w:t>Monitoreo Reglas Especiales para Transferencias</w:t>
      </w:r>
    </w:p>
    <w:p w14:paraId="0B39B7D2" w14:textId="77777777" w:rsidR="00C8628D" w:rsidRDefault="00C8628D" w:rsidP="009A00D6">
      <w:pPr>
        <w:keepNext/>
        <w:rPr>
          <w:rFonts w:ascii="Arial" w:hAnsi="Arial" w:cs="Arial"/>
          <w:b/>
          <w:color w:val="001E62"/>
          <w:sz w:val="40"/>
          <w:szCs w:val="40"/>
        </w:rPr>
      </w:pPr>
    </w:p>
    <w:p w14:paraId="17A1BF8C" w14:textId="41DFF6DC" w:rsidR="00C8628D" w:rsidRPr="00C8628D" w:rsidRDefault="00C8628D" w:rsidP="009A00D6">
      <w:pPr>
        <w:keepNext/>
        <w:rPr>
          <w:rFonts w:ascii="Arial" w:hAnsi="Arial" w:cs="Arial"/>
          <w:bCs/>
          <w:i/>
          <w:iCs/>
          <w:color w:val="001E62"/>
          <w:sz w:val="40"/>
          <w:szCs w:val="40"/>
        </w:rPr>
      </w:pPr>
      <w:r w:rsidRPr="00C8628D">
        <w:rPr>
          <w:rFonts w:ascii="Arial" w:hAnsi="Arial" w:cs="Arial"/>
          <w:bCs/>
          <w:i/>
          <w:iCs/>
          <w:color w:val="001E62"/>
          <w:sz w:val="40"/>
          <w:szCs w:val="40"/>
        </w:rPr>
        <w:t>Banco BTG Pactual Colombia y sus filiales</w:t>
      </w:r>
    </w:p>
    <w:bookmarkEnd w:id="0"/>
    <w:p w14:paraId="2724027F" w14:textId="77777777" w:rsidR="00C8628D" w:rsidRDefault="00C8628D" w:rsidP="00A35C4D">
      <w:pPr>
        <w:keepNext/>
        <w:jc w:val="both"/>
        <w:rPr>
          <w:rFonts w:ascii="Arial" w:hAnsi="Arial" w:cs="Arial"/>
          <w:b/>
          <w:bCs/>
          <w:color w:val="001E62"/>
          <w:sz w:val="32"/>
          <w:szCs w:val="32"/>
        </w:rPr>
      </w:pPr>
    </w:p>
    <w:p w14:paraId="67AC0B04" w14:textId="1887A725" w:rsidR="00D566E4" w:rsidRPr="00C8628D" w:rsidRDefault="00A35C4D" w:rsidP="00A35C4D">
      <w:pPr>
        <w:keepNext/>
        <w:jc w:val="both"/>
        <w:rPr>
          <w:rFonts w:ascii="Arial" w:hAnsi="Arial" w:cs="Arial"/>
          <w:b/>
          <w:bCs/>
          <w:color w:val="001E62"/>
          <w:sz w:val="32"/>
          <w:szCs w:val="32"/>
        </w:rPr>
      </w:pPr>
      <w:r w:rsidRPr="00C8628D">
        <w:rPr>
          <w:rFonts w:ascii="Arial" w:hAnsi="Arial" w:cs="Arial"/>
          <w:b/>
          <w:bCs/>
          <w:color w:val="001E62"/>
          <w:sz w:val="32"/>
          <w:szCs w:val="32"/>
        </w:rPr>
        <w:t>AML &amp; Compliance</w:t>
      </w:r>
    </w:p>
    <w:p w14:paraId="0EECD11E" w14:textId="77777777" w:rsidR="00D566E4" w:rsidRPr="00873221" w:rsidRDefault="00D566E4" w:rsidP="00A35C4D">
      <w:pPr>
        <w:keepNext/>
        <w:jc w:val="both"/>
        <w:rPr>
          <w:rFonts w:ascii="Arial" w:hAnsi="Arial" w:cs="Arial"/>
          <w:color w:val="001E62"/>
          <w:sz w:val="48"/>
          <w:szCs w:val="48"/>
        </w:rPr>
      </w:pPr>
    </w:p>
    <w:p w14:paraId="2E1F16AF" w14:textId="77777777" w:rsidR="00D566E4" w:rsidRPr="00873221" w:rsidRDefault="00D566E4" w:rsidP="00A35C4D">
      <w:pPr>
        <w:keepNext/>
        <w:jc w:val="both"/>
        <w:rPr>
          <w:rFonts w:ascii="Arial" w:hAnsi="Arial" w:cs="Arial"/>
          <w:color w:val="001E62"/>
          <w:sz w:val="28"/>
          <w:szCs w:val="28"/>
        </w:rPr>
      </w:pPr>
    </w:p>
    <w:p w14:paraId="6AD78107" w14:textId="77777777" w:rsidR="009E1FD3" w:rsidRPr="00873221" w:rsidRDefault="009E1FD3" w:rsidP="00A35C4D">
      <w:pPr>
        <w:keepNext/>
        <w:jc w:val="both"/>
        <w:rPr>
          <w:rFonts w:ascii="Arial" w:hAnsi="Arial" w:cs="Arial"/>
          <w:color w:val="404040"/>
          <w:sz w:val="22"/>
          <w:szCs w:val="22"/>
        </w:rPr>
      </w:pPr>
    </w:p>
    <w:p w14:paraId="599245E3" w14:textId="77777777" w:rsidR="007C57C1" w:rsidRPr="00873221" w:rsidRDefault="007C57C1" w:rsidP="007C57C1">
      <w:pPr>
        <w:pStyle w:val="Normal-Leadtext"/>
        <w:rPr>
          <w:rFonts w:ascii="Arial" w:hAnsi="Arial" w:cs="Arial"/>
          <w:color w:val="404040"/>
          <w:sz w:val="22"/>
          <w:szCs w:val="22"/>
          <w:lang w:val="es-CO"/>
        </w:rPr>
      </w:pPr>
      <w:r w:rsidRPr="00873221">
        <w:rPr>
          <w:rFonts w:ascii="Arial" w:hAnsi="Arial" w:cs="Arial"/>
          <w:color w:val="404040"/>
          <w:sz w:val="22"/>
          <w:szCs w:val="22"/>
          <w:lang w:val="es-CO"/>
        </w:rPr>
        <w:t>Objetivo</w:t>
      </w:r>
    </w:p>
    <w:p w14:paraId="5B90082E" w14:textId="77777777" w:rsidR="007C57C1" w:rsidRPr="00873221" w:rsidRDefault="007C57C1" w:rsidP="007C57C1">
      <w:pPr>
        <w:pStyle w:val="Normal-Leadtext"/>
        <w:rPr>
          <w:rFonts w:ascii="Arial" w:hAnsi="Arial" w:cs="Arial"/>
          <w:color w:val="404040"/>
          <w:sz w:val="22"/>
          <w:szCs w:val="22"/>
          <w:lang w:val="es-CO"/>
        </w:rPr>
      </w:pPr>
    </w:p>
    <w:p w14:paraId="3F96AA12" w14:textId="3CEF40F9" w:rsidR="007C57C1" w:rsidRPr="00873221" w:rsidRDefault="007C57C1" w:rsidP="007C57C1">
      <w:pPr>
        <w:keepNext/>
        <w:jc w:val="both"/>
        <w:rPr>
          <w:rFonts w:ascii="Arial" w:hAnsi="Arial" w:cs="Arial"/>
          <w:b/>
          <w:bCs/>
          <w:color w:val="404040"/>
          <w:sz w:val="22"/>
          <w:szCs w:val="22"/>
        </w:rPr>
      </w:pPr>
      <w:r w:rsidRPr="00873221">
        <w:rPr>
          <w:rFonts w:ascii="Arial" w:hAnsi="Arial" w:cs="Arial"/>
          <w:color w:val="404040"/>
          <w:sz w:val="22"/>
          <w:szCs w:val="22"/>
        </w:rPr>
        <w:t xml:space="preserve">Dar cumplimiento a la normatividad colombiana en lo relativo </w:t>
      </w:r>
      <w:r w:rsidR="009A00D6" w:rsidRPr="00873221">
        <w:rPr>
          <w:rFonts w:ascii="Arial" w:hAnsi="Arial" w:cs="Arial"/>
          <w:color w:val="404040"/>
          <w:sz w:val="22"/>
          <w:szCs w:val="22"/>
        </w:rPr>
        <w:t xml:space="preserve">al monitoreo de transferencias de </w:t>
      </w:r>
      <w:r w:rsidR="00164956">
        <w:rPr>
          <w:rFonts w:ascii="Arial" w:hAnsi="Arial" w:cs="Arial"/>
          <w:color w:val="404040"/>
          <w:sz w:val="22"/>
          <w:szCs w:val="22"/>
        </w:rPr>
        <w:t>recursos</w:t>
      </w:r>
      <w:r w:rsidR="009A00D6" w:rsidRPr="00873221">
        <w:rPr>
          <w:rFonts w:ascii="Arial" w:hAnsi="Arial" w:cs="Arial"/>
          <w:color w:val="404040"/>
          <w:sz w:val="22"/>
          <w:szCs w:val="22"/>
        </w:rPr>
        <w:t xml:space="preserve"> realizadas dentro del territorio nacional</w:t>
      </w:r>
      <w:r w:rsidRPr="00873221">
        <w:rPr>
          <w:rFonts w:ascii="Arial" w:hAnsi="Arial" w:cs="Arial"/>
          <w:color w:val="404040"/>
          <w:sz w:val="22"/>
          <w:szCs w:val="22"/>
        </w:rPr>
        <w:t xml:space="preserve">, estableciendo </w:t>
      </w:r>
      <w:r w:rsidR="009A00D6" w:rsidRPr="00873221">
        <w:rPr>
          <w:rFonts w:ascii="Arial" w:hAnsi="Arial" w:cs="Arial"/>
          <w:color w:val="404040"/>
          <w:sz w:val="22"/>
          <w:szCs w:val="22"/>
        </w:rPr>
        <w:t>herramientas</w:t>
      </w:r>
      <w:r w:rsidRPr="00873221">
        <w:rPr>
          <w:rFonts w:ascii="Arial" w:hAnsi="Arial" w:cs="Arial"/>
          <w:color w:val="404040"/>
          <w:sz w:val="22"/>
          <w:szCs w:val="22"/>
        </w:rPr>
        <w:t xml:space="preserve"> competentes y eficientes que permitan </w:t>
      </w:r>
      <w:r w:rsidR="009A00D6" w:rsidRPr="00873221">
        <w:rPr>
          <w:rFonts w:ascii="Arial" w:hAnsi="Arial" w:cs="Arial"/>
          <w:color w:val="404040"/>
          <w:sz w:val="22"/>
          <w:szCs w:val="22"/>
        </w:rPr>
        <w:t>generar reportes donde se identifique la frecuencia</w:t>
      </w:r>
      <w:r w:rsidR="009F301C" w:rsidRPr="00873221">
        <w:rPr>
          <w:rFonts w:ascii="Arial" w:hAnsi="Arial" w:cs="Arial"/>
          <w:color w:val="404040"/>
          <w:sz w:val="22"/>
          <w:szCs w:val="22"/>
        </w:rPr>
        <w:t xml:space="preserve"> y beneficiarios de estas.</w:t>
      </w:r>
      <w:r w:rsidR="009A00D6" w:rsidRPr="00873221">
        <w:rPr>
          <w:rFonts w:ascii="Arial" w:hAnsi="Arial" w:cs="Arial"/>
          <w:color w:val="404040"/>
          <w:sz w:val="22"/>
          <w:szCs w:val="22"/>
        </w:rPr>
        <w:t xml:space="preserve"> </w:t>
      </w:r>
    </w:p>
    <w:p w14:paraId="12075AD2" w14:textId="77777777" w:rsidR="007C57C1" w:rsidRPr="00873221" w:rsidRDefault="007C57C1" w:rsidP="007C57C1">
      <w:pPr>
        <w:keepNext/>
        <w:rPr>
          <w:rFonts w:ascii="Arial" w:hAnsi="Arial" w:cs="Arial"/>
          <w:b/>
          <w:bCs/>
          <w:color w:val="404040"/>
          <w:sz w:val="22"/>
          <w:szCs w:val="22"/>
        </w:rPr>
      </w:pPr>
    </w:p>
    <w:p w14:paraId="3F33DB71" w14:textId="77777777" w:rsidR="007C57C1" w:rsidRPr="00873221" w:rsidRDefault="007C57C1" w:rsidP="007C57C1">
      <w:pPr>
        <w:pStyle w:val="Normal-Leadtext"/>
        <w:rPr>
          <w:rFonts w:ascii="Arial" w:hAnsi="Arial" w:cs="Arial"/>
          <w:color w:val="404040"/>
          <w:sz w:val="22"/>
          <w:szCs w:val="22"/>
          <w:lang w:val="es-CO"/>
        </w:rPr>
      </w:pPr>
      <w:r w:rsidRPr="00873221">
        <w:rPr>
          <w:rFonts w:ascii="Arial" w:hAnsi="Arial" w:cs="Arial"/>
          <w:color w:val="404040"/>
          <w:sz w:val="22"/>
          <w:szCs w:val="22"/>
          <w:lang w:val="es-CO"/>
        </w:rPr>
        <w:t>Normas Relacionadas</w:t>
      </w:r>
    </w:p>
    <w:p w14:paraId="43765DE2" w14:textId="77777777" w:rsidR="007C57C1" w:rsidRPr="00873221" w:rsidRDefault="007C57C1" w:rsidP="007C57C1">
      <w:pPr>
        <w:pStyle w:val="Normal-Leadtext"/>
        <w:rPr>
          <w:rFonts w:ascii="Arial" w:hAnsi="Arial" w:cs="Arial"/>
          <w:color w:val="404040"/>
          <w:sz w:val="22"/>
          <w:szCs w:val="22"/>
          <w:lang w:val="es-CO"/>
        </w:rPr>
      </w:pPr>
    </w:p>
    <w:p w14:paraId="2EFC8D28" w14:textId="00868315" w:rsidR="007C57C1" w:rsidRPr="00DE6F7E" w:rsidRDefault="00DE6F7E" w:rsidP="007C57C1">
      <w:pPr>
        <w:keepNext/>
        <w:jc w:val="both"/>
        <w:rPr>
          <w:rFonts w:ascii="Arial" w:hAnsi="Arial" w:cs="Arial"/>
          <w:color w:val="404040"/>
          <w:sz w:val="22"/>
          <w:szCs w:val="22"/>
          <w:lang w:val="es-CO"/>
        </w:rPr>
      </w:pPr>
      <w:r w:rsidRPr="00C339EA">
        <w:rPr>
          <w:rFonts w:ascii="Arial" w:hAnsi="Arial" w:cs="Arial"/>
          <w:color w:val="404040"/>
          <w:sz w:val="22"/>
          <w:szCs w:val="22"/>
        </w:rPr>
        <w:t>Circular Básica Jurídica (Circular Externa 006 de 2025), Parte I, título IV, Capítulo IV de la Superintendencia Financiera de Colombia</w:t>
      </w:r>
      <w:r w:rsidRPr="00293266">
        <w:rPr>
          <w:rFonts w:ascii="Arial" w:hAnsi="Arial" w:cs="Arial"/>
          <w:color w:val="404040"/>
          <w:sz w:val="22"/>
          <w:szCs w:val="22"/>
          <w:lang w:val="es-CO"/>
        </w:rPr>
        <w:t xml:space="preserve"> en razón a las instrucciones relativas a la administración del riesgo de Lavado de Activos y de la Financiación del Terrorismo</w:t>
      </w:r>
      <w:r>
        <w:rPr>
          <w:rFonts w:ascii="Arial" w:hAnsi="Arial" w:cs="Arial"/>
          <w:color w:val="404040"/>
          <w:sz w:val="22"/>
          <w:szCs w:val="22"/>
          <w:lang w:val="es-CO"/>
        </w:rPr>
        <w:t xml:space="preserve">, </w:t>
      </w:r>
      <w:r w:rsidR="007C57C1" w:rsidRPr="00873221">
        <w:rPr>
          <w:rFonts w:ascii="Arial" w:hAnsi="Arial" w:cs="Arial"/>
          <w:color w:val="404040"/>
          <w:sz w:val="22"/>
          <w:szCs w:val="22"/>
        </w:rPr>
        <w:t xml:space="preserve">específicamente </w:t>
      </w:r>
      <w:r w:rsidR="009A00D6" w:rsidRPr="00873221">
        <w:rPr>
          <w:rFonts w:ascii="Arial" w:hAnsi="Arial" w:cs="Arial"/>
          <w:color w:val="404040"/>
          <w:sz w:val="22"/>
          <w:szCs w:val="22"/>
        </w:rPr>
        <w:t>en el</w:t>
      </w:r>
      <w:r w:rsidR="007C57C1" w:rsidRPr="00873221">
        <w:rPr>
          <w:rFonts w:ascii="Arial" w:hAnsi="Arial" w:cs="Arial"/>
          <w:color w:val="404040"/>
          <w:sz w:val="22"/>
          <w:szCs w:val="22"/>
        </w:rPr>
        <w:t xml:space="preserve"> numeral “</w:t>
      </w:r>
      <w:r w:rsidR="009A00D6" w:rsidRPr="00873221">
        <w:rPr>
          <w:rFonts w:ascii="Arial" w:hAnsi="Arial" w:cs="Arial"/>
          <w:color w:val="404040"/>
          <w:sz w:val="22"/>
          <w:szCs w:val="22"/>
        </w:rPr>
        <w:t>Reglas Especiales para Transferencias</w:t>
      </w:r>
      <w:r w:rsidR="007C57C1" w:rsidRPr="00873221">
        <w:rPr>
          <w:rFonts w:ascii="Arial" w:hAnsi="Arial" w:cs="Arial"/>
          <w:color w:val="404040"/>
          <w:sz w:val="22"/>
          <w:szCs w:val="22"/>
        </w:rPr>
        <w:t>”.</w:t>
      </w:r>
    </w:p>
    <w:p w14:paraId="29BFFA25" w14:textId="77777777" w:rsidR="007C57C1" w:rsidRPr="00873221" w:rsidRDefault="007C57C1" w:rsidP="007C57C1">
      <w:pPr>
        <w:keepNext/>
        <w:rPr>
          <w:rFonts w:ascii="Arial" w:hAnsi="Arial" w:cs="Arial"/>
          <w:b/>
          <w:bCs/>
          <w:color w:val="404040"/>
          <w:sz w:val="22"/>
          <w:szCs w:val="22"/>
        </w:rPr>
      </w:pPr>
    </w:p>
    <w:p w14:paraId="44EC2346" w14:textId="77777777" w:rsidR="007C57C1" w:rsidRPr="00873221" w:rsidRDefault="007C57C1" w:rsidP="007C57C1">
      <w:pPr>
        <w:pStyle w:val="Normal-Leadtext"/>
        <w:rPr>
          <w:rFonts w:ascii="Arial" w:hAnsi="Arial" w:cs="Arial"/>
          <w:color w:val="404040"/>
          <w:sz w:val="22"/>
          <w:szCs w:val="22"/>
          <w:lang w:val="es-CO"/>
        </w:rPr>
      </w:pPr>
      <w:r w:rsidRPr="00873221">
        <w:rPr>
          <w:rFonts w:ascii="Arial" w:hAnsi="Arial" w:cs="Arial"/>
          <w:color w:val="404040"/>
          <w:sz w:val="22"/>
          <w:szCs w:val="22"/>
          <w:lang w:val="es-CO"/>
        </w:rPr>
        <w:t>¿A quién aplica este procedimiento?</w:t>
      </w:r>
    </w:p>
    <w:p w14:paraId="3212195C" w14:textId="77777777" w:rsidR="007C57C1" w:rsidRPr="00873221" w:rsidRDefault="007C57C1" w:rsidP="007C57C1">
      <w:pPr>
        <w:keepNext/>
        <w:rPr>
          <w:rFonts w:ascii="Arial" w:hAnsi="Arial" w:cs="Arial"/>
          <w:color w:val="404040"/>
          <w:sz w:val="22"/>
          <w:szCs w:val="22"/>
        </w:rPr>
      </w:pPr>
    </w:p>
    <w:p w14:paraId="7B63AB98" w14:textId="77777777" w:rsidR="007C57C1" w:rsidRPr="00873221" w:rsidRDefault="007C57C1" w:rsidP="007C57C1">
      <w:pPr>
        <w:keepNext/>
        <w:rPr>
          <w:rFonts w:ascii="Arial" w:hAnsi="Arial" w:cs="Arial"/>
          <w:color w:val="404040"/>
          <w:sz w:val="22"/>
          <w:szCs w:val="22"/>
        </w:rPr>
      </w:pPr>
      <w:r w:rsidRPr="00873221">
        <w:rPr>
          <w:rFonts w:ascii="Arial" w:hAnsi="Arial" w:cs="Arial"/>
          <w:color w:val="404040"/>
          <w:sz w:val="22"/>
          <w:szCs w:val="22"/>
        </w:rPr>
        <w:t>El procedimiento aplica a funcionarios del área de AML &amp; Compliance.</w:t>
      </w:r>
    </w:p>
    <w:p w14:paraId="63A0BE5B" w14:textId="6822EB66" w:rsidR="0046520B" w:rsidRPr="00873221" w:rsidRDefault="0046520B" w:rsidP="00293266">
      <w:pPr>
        <w:pStyle w:val="Normal-Leadtext"/>
        <w:rPr>
          <w:rFonts w:ascii="Arial" w:hAnsi="Arial" w:cs="Arial"/>
          <w:b w:val="0"/>
          <w:bCs/>
          <w:color w:val="404040"/>
          <w:sz w:val="22"/>
          <w:szCs w:val="22"/>
          <w:lang w:val="es-419"/>
        </w:rPr>
      </w:pPr>
    </w:p>
    <w:p w14:paraId="1EAD88B7" w14:textId="02629419" w:rsidR="007C57C1" w:rsidRPr="00873221" w:rsidRDefault="007C57C1" w:rsidP="00293266">
      <w:pPr>
        <w:pStyle w:val="Normal-Leadtext"/>
        <w:rPr>
          <w:rFonts w:ascii="Arial" w:hAnsi="Arial" w:cs="Arial"/>
          <w:b w:val="0"/>
          <w:bCs/>
          <w:color w:val="404040"/>
          <w:sz w:val="22"/>
          <w:szCs w:val="22"/>
          <w:lang w:val="es-419"/>
        </w:rPr>
      </w:pPr>
    </w:p>
    <w:p w14:paraId="1AD83EBA" w14:textId="74EB2F86" w:rsidR="007C57C1" w:rsidRPr="00873221" w:rsidRDefault="007C57C1" w:rsidP="00293266">
      <w:pPr>
        <w:pStyle w:val="Normal-Leadtext"/>
        <w:rPr>
          <w:rFonts w:ascii="Arial" w:hAnsi="Arial" w:cs="Arial"/>
          <w:b w:val="0"/>
          <w:bCs/>
          <w:color w:val="404040"/>
          <w:sz w:val="22"/>
          <w:szCs w:val="22"/>
          <w:lang w:val="es-419"/>
        </w:rPr>
      </w:pPr>
    </w:p>
    <w:p w14:paraId="7D8B233C" w14:textId="5DD3A2DD" w:rsidR="007C57C1" w:rsidRPr="00873221" w:rsidRDefault="007C57C1" w:rsidP="00293266">
      <w:pPr>
        <w:pStyle w:val="Normal-Leadtext"/>
        <w:rPr>
          <w:rFonts w:ascii="Arial" w:hAnsi="Arial" w:cs="Arial"/>
          <w:b w:val="0"/>
          <w:bCs/>
          <w:color w:val="404040"/>
          <w:sz w:val="22"/>
          <w:szCs w:val="22"/>
          <w:lang w:val="es-419"/>
        </w:rPr>
      </w:pPr>
    </w:p>
    <w:p w14:paraId="1B1BF20C" w14:textId="77777777" w:rsidR="007C57C1" w:rsidRPr="00873221" w:rsidRDefault="007C57C1" w:rsidP="00293266">
      <w:pPr>
        <w:pStyle w:val="Normal-Leadtext"/>
        <w:rPr>
          <w:rFonts w:ascii="Arial" w:hAnsi="Arial" w:cs="Arial"/>
          <w:b w:val="0"/>
          <w:bCs/>
          <w:color w:val="404040"/>
          <w:sz w:val="22"/>
          <w:szCs w:val="22"/>
          <w:lang w:val="es-419"/>
        </w:rPr>
      </w:pPr>
    </w:p>
    <w:p w14:paraId="0C7A6328" w14:textId="4E3AB658" w:rsidR="0046520B" w:rsidRPr="00873221" w:rsidRDefault="0046520B" w:rsidP="00293266">
      <w:pPr>
        <w:pStyle w:val="Normal-Leadtext"/>
        <w:rPr>
          <w:rFonts w:ascii="Arial" w:hAnsi="Arial" w:cs="Arial"/>
          <w:b w:val="0"/>
          <w:bCs/>
          <w:color w:val="404040"/>
          <w:sz w:val="22"/>
          <w:szCs w:val="22"/>
          <w:lang w:val="es-CO"/>
        </w:rPr>
      </w:pPr>
    </w:p>
    <w:p w14:paraId="3D722C61" w14:textId="601D59FB" w:rsidR="0046520B" w:rsidRPr="00873221" w:rsidRDefault="0046520B" w:rsidP="00293266">
      <w:pPr>
        <w:pStyle w:val="Normal-Leadtext"/>
        <w:rPr>
          <w:rFonts w:ascii="Arial" w:hAnsi="Arial" w:cs="Arial"/>
          <w:b w:val="0"/>
          <w:bCs/>
          <w:color w:val="404040"/>
          <w:sz w:val="22"/>
          <w:szCs w:val="22"/>
          <w:lang w:val="es-CO"/>
        </w:rPr>
      </w:pPr>
    </w:p>
    <w:p w14:paraId="6111DCBB" w14:textId="054DD704" w:rsidR="0046520B" w:rsidRPr="00873221" w:rsidRDefault="0046520B" w:rsidP="00293266">
      <w:pPr>
        <w:pStyle w:val="Normal-Leadtext"/>
        <w:rPr>
          <w:rFonts w:ascii="Arial" w:hAnsi="Arial" w:cs="Arial"/>
          <w:b w:val="0"/>
          <w:bCs/>
          <w:color w:val="404040"/>
          <w:sz w:val="22"/>
          <w:szCs w:val="22"/>
          <w:lang w:val="es-CO"/>
        </w:rPr>
      </w:pPr>
    </w:p>
    <w:p w14:paraId="163E6935" w14:textId="05154774" w:rsidR="0046520B" w:rsidRDefault="0046520B" w:rsidP="00293266">
      <w:pPr>
        <w:pStyle w:val="Normal-Leadtext"/>
        <w:rPr>
          <w:rFonts w:ascii="Arial" w:hAnsi="Arial" w:cs="Arial"/>
          <w:b w:val="0"/>
          <w:bCs/>
          <w:color w:val="404040"/>
          <w:sz w:val="22"/>
          <w:szCs w:val="22"/>
          <w:lang w:val="es-CO"/>
        </w:rPr>
      </w:pPr>
    </w:p>
    <w:p w14:paraId="1C62D395" w14:textId="6FF28B67" w:rsidR="005E3DB6" w:rsidRDefault="005E3DB6" w:rsidP="00293266">
      <w:pPr>
        <w:pStyle w:val="Normal-Leadtext"/>
        <w:rPr>
          <w:rFonts w:ascii="Arial" w:hAnsi="Arial" w:cs="Arial"/>
          <w:b w:val="0"/>
          <w:bCs/>
          <w:color w:val="404040"/>
          <w:sz w:val="22"/>
          <w:szCs w:val="22"/>
          <w:lang w:val="es-CO"/>
        </w:rPr>
      </w:pPr>
    </w:p>
    <w:p w14:paraId="46DADF7C" w14:textId="55BC75A2" w:rsidR="005E3DB6" w:rsidRDefault="005E3DB6" w:rsidP="00293266">
      <w:pPr>
        <w:pStyle w:val="Normal-Leadtext"/>
        <w:rPr>
          <w:rFonts w:ascii="Arial" w:hAnsi="Arial" w:cs="Arial"/>
          <w:b w:val="0"/>
          <w:bCs/>
          <w:color w:val="404040"/>
          <w:sz w:val="22"/>
          <w:szCs w:val="22"/>
          <w:lang w:val="es-CO"/>
        </w:rPr>
      </w:pPr>
    </w:p>
    <w:p w14:paraId="39F99CAC" w14:textId="37FC3DA3" w:rsidR="005E3DB6" w:rsidRDefault="005E3DB6" w:rsidP="00293266">
      <w:pPr>
        <w:pStyle w:val="Normal-Leadtext"/>
        <w:rPr>
          <w:rFonts w:ascii="Arial" w:hAnsi="Arial" w:cs="Arial"/>
          <w:b w:val="0"/>
          <w:bCs/>
          <w:color w:val="404040"/>
          <w:sz w:val="22"/>
          <w:szCs w:val="22"/>
          <w:lang w:val="es-CO"/>
        </w:rPr>
      </w:pPr>
    </w:p>
    <w:p w14:paraId="62D5772C" w14:textId="3249AE79" w:rsidR="005E3DB6" w:rsidRDefault="005E3DB6" w:rsidP="00293266">
      <w:pPr>
        <w:pStyle w:val="Normal-Leadtext"/>
        <w:rPr>
          <w:rFonts w:ascii="Arial" w:hAnsi="Arial" w:cs="Arial"/>
          <w:b w:val="0"/>
          <w:bCs/>
          <w:color w:val="404040"/>
          <w:sz w:val="22"/>
          <w:szCs w:val="22"/>
          <w:lang w:val="es-CO"/>
        </w:rPr>
      </w:pPr>
    </w:p>
    <w:p w14:paraId="4FB7297A" w14:textId="77777777" w:rsidR="005E3DB6" w:rsidRPr="00873221" w:rsidRDefault="005E3DB6" w:rsidP="00293266">
      <w:pPr>
        <w:pStyle w:val="Normal-Leadtext"/>
        <w:rPr>
          <w:rFonts w:ascii="Arial" w:hAnsi="Arial" w:cs="Arial"/>
          <w:b w:val="0"/>
          <w:bCs/>
          <w:color w:val="404040"/>
          <w:sz w:val="22"/>
          <w:szCs w:val="22"/>
          <w:lang w:val="es-CO"/>
        </w:rPr>
      </w:pPr>
    </w:p>
    <w:p w14:paraId="62CDE4E1" w14:textId="0FD286D9" w:rsidR="0046520B" w:rsidRPr="00873221" w:rsidRDefault="0046520B" w:rsidP="00293266">
      <w:pPr>
        <w:pStyle w:val="Normal-Leadtext"/>
        <w:rPr>
          <w:rFonts w:ascii="Arial" w:hAnsi="Arial" w:cs="Arial"/>
          <w:b w:val="0"/>
          <w:bCs/>
          <w:color w:val="404040"/>
          <w:sz w:val="22"/>
          <w:szCs w:val="22"/>
          <w:lang w:val="es-CO"/>
        </w:rPr>
      </w:pPr>
    </w:p>
    <w:p w14:paraId="1A8BF705" w14:textId="06903989" w:rsidR="0046520B" w:rsidRPr="00873221" w:rsidRDefault="0046520B" w:rsidP="00293266">
      <w:pPr>
        <w:pStyle w:val="Normal-Leadtext"/>
        <w:rPr>
          <w:rFonts w:ascii="Arial" w:hAnsi="Arial" w:cs="Arial"/>
          <w:b w:val="0"/>
          <w:bCs/>
          <w:color w:val="404040"/>
          <w:sz w:val="22"/>
          <w:szCs w:val="22"/>
          <w:lang w:val="es-CO"/>
        </w:rPr>
      </w:pPr>
    </w:p>
    <w:p w14:paraId="2754B452" w14:textId="77777777" w:rsidR="00CC5FCC" w:rsidRDefault="00CC5FCC" w:rsidP="0046520B">
      <w:pPr>
        <w:pStyle w:val="Normal-TOCHeading"/>
        <w:spacing w:line="240" w:lineRule="auto"/>
        <w:rPr>
          <w:rFonts w:ascii="Arial" w:hAnsi="Arial" w:cs="Arial"/>
          <w:color w:val="001E62"/>
          <w:lang w:val="es-CO"/>
        </w:rPr>
      </w:pPr>
    </w:p>
    <w:p w14:paraId="2EB9FF1A" w14:textId="3515FB41" w:rsidR="0046520B" w:rsidRPr="00873221" w:rsidRDefault="0046520B" w:rsidP="0046520B">
      <w:pPr>
        <w:pStyle w:val="Normal-TOCHeading"/>
        <w:spacing w:line="240" w:lineRule="auto"/>
        <w:rPr>
          <w:rFonts w:ascii="Arial" w:hAnsi="Arial" w:cs="Arial"/>
          <w:color w:val="001E62"/>
          <w:lang w:val="es-CO"/>
        </w:rPr>
      </w:pPr>
      <w:r w:rsidRPr="00873221">
        <w:rPr>
          <w:rFonts w:ascii="Arial" w:hAnsi="Arial" w:cs="Arial"/>
          <w:color w:val="001E62"/>
          <w:lang w:val="es-CO"/>
        </w:rPr>
        <w:lastRenderedPageBreak/>
        <w:t>Tabla de Contenido</w:t>
      </w:r>
    </w:p>
    <w:p w14:paraId="307C632F" w14:textId="77777777" w:rsidR="0046520B" w:rsidRPr="00873221" w:rsidRDefault="0046520B" w:rsidP="0046520B">
      <w:pPr>
        <w:rPr>
          <w:rFonts w:ascii="Arial" w:hAnsi="Arial" w:cs="Arial"/>
          <w:b/>
          <w:sz w:val="22"/>
          <w:szCs w:val="22"/>
        </w:rPr>
      </w:pPr>
    </w:p>
    <w:p w14:paraId="74800F47" w14:textId="2F09EFEE" w:rsidR="0065423D" w:rsidRDefault="0046520B">
      <w:pPr>
        <w:pStyle w:val="TDC1"/>
        <w:rPr>
          <w:rFonts w:asciiTheme="minorHAnsi" w:eastAsiaTheme="minorEastAsia" w:hAnsiTheme="minorHAnsi" w:cstheme="minorBidi"/>
          <w:b w:val="0"/>
          <w:noProof/>
          <w:kern w:val="2"/>
          <w:sz w:val="24"/>
          <w:lang w:val="es-CO" w:eastAsia="es-CO"/>
          <w14:ligatures w14:val="standardContextual"/>
        </w:rPr>
      </w:pPr>
      <w:r w:rsidRPr="00F6453B">
        <w:rPr>
          <w:rFonts w:ascii="Arial" w:hAnsi="Arial" w:cs="Arial"/>
          <w:sz w:val="24"/>
        </w:rPr>
        <w:fldChar w:fldCharType="begin"/>
      </w:r>
      <w:r w:rsidRPr="00F6453B">
        <w:rPr>
          <w:rFonts w:ascii="Arial" w:hAnsi="Arial" w:cs="Arial"/>
          <w:sz w:val="24"/>
          <w:lang w:val="es-CO"/>
        </w:rPr>
        <w:instrText xml:space="preserve"> TOC \o "1-3" \u </w:instrText>
      </w:r>
      <w:r w:rsidRPr="00F6453B">
        <w:rPr>
          <w:rFonts w:ascii="Arial" w:hAnsi="Arial" w:cs="Arial"/>
          <w:sz w:val="24"/>
        </w:rPr>
        <w:fldChar w:fldCharType="separate"/>
      </w:r>
      <w:r w:rsidR="0065423D" w:rsidRPr="00D14595">
        <w:rPr>
          <w:rFonts w:ascii="Arial" w:hAnsi="Arial"/>
          <w:noProof/>
          <w:color w:val="002060"/>
          <w:lang w:val="es-419"/>
        </w:rPr>
        <w:t>1</w:t>
      </w:r>
      <w:r w:rsidR="0065423D">
        <w:rPr>
          <w:rFonts w:asciiTheme="minorHAnsi" w:eastAsiaTheme="minorEastAsia" w:hAnsiTheme="minorHAnsi" w:cstheme="minorBidi"/>
          <w:b w:val="0"/>
          <w:noProof/>
          <w:kern w:val="2"/>
          <w:sz w:val="24"/>
          <w:lang w:val="es-CO" w:eastAsia="es-CO"/>
          <w14:ligatures w14:val="standardContextual"/>
        </w:rPr>
        <w:tab/>
      </w:r>
      <w:r w:rsidR="0065423D" w:rsidRPr="00D14595">
        <w:rPr>
          <w:rFonts w:ascii="Arial" w:hAnsi="Arial"/>
          <w:noProof/>
          <w:color w:val="001E62"/>
          <w:lang w:val="es-419"/>
        </w:rPr>
        <w:t>Extracción de datos</w:t>
      </w:r>
      <w:r w:rsidR="0065423D">
        <w:rPr>
          <w:noProof/>
        </w:rPr>
        <w:tab/>
      </w:r>
      <w:r w:rsidR="0065423D">
        <w:rPr>
          <w:noProof/>
        </w:rPr>
        <w:fldChar w:fldCharType="begin"/>
      </w:r>
      <w:r w:rsidR="0065423D">
        <w:rPr>
          <w:noProof/>
        </w:rPr>
        <w:instrText xml:space="preserve"> PAGEREF _Toc228172680 \h </w:instrText>
      </w:r>
      <w:r w:rsidR="0065423D">
        <w:rPr>
          <w:noProof/>
        </w:rPr>
      </w:r>
      <w:r w:rsidR="0065423D">
        <w:rPr>
          <w:noProof/>
        </w:rPr>
        <w:fldChar w:fldCharType="separate"/>
      </w:r>
      <w:r w:rsidR="0065423D">
        <w:rPr>
          <w:noProof/>
        </w:rPr>
        <w:t>3</w:t>
      </w:r>
      <w:r w:rsidR="0065423D">
        <w:rPr>
          <w:noProof/>
        </w:rPr>
        <w:fldChar w:fldCharType="end"/>
      </w:r>
    </w:p>
    <w:p w14:paraId="6FD7151F" w14:textId="44989642" w:rsidR="0065423D" w:rsidRDefault="0065423D">
      <w:pPr>
        <w:pStyle w:val="TDC2"/>
        <w:tabs>
          <w:tab w:val="left" w:pos="1200"/>
        </w:tabs>
        <w:rPr>
          <w:rFonts w:asciiTheme="minorHAnsi" w:eastAsiaTheme="minorEastAsia" w:hAnsiTheme="minorHAnsi" w:cstheme="minorBidi"/>
          <w:noProof/>
          <w:kern w:val="2"/>
          <w:sz w:val="24"/>
          <w:lang w:val="es-CO" w:eastAsia="es-CO"/>
          <w14:ligatures w14:val="standardContextual"/>
        </w:rPr>
      </w:pPr>
      <w:r w:rsidRPr="00D14595">
        <w:rPr>
          <w:rFonts w:ascii="Arial" w:hAnsi="Arial"/>
          <w:noProof/>
          <w:color w:val="5C88DA"/>
          <w:lang w:val="es-419"/>
        </w:rPr>
        <w:t>1.1</w:t>
      </w:r>
      <w:r>
        <w:rPr>
          <w:rFonts w:asciiTheme="minorHAnsi" w:eastAsiaTheme="minorEastAsia" w:hAnsiTheme="minorHAnsi" w:cstheme="minorBidi"/>
          <w:noProof/>
          <w:kern w:val="2"/>
          <w:sz w:val="24"/>
          <w:lang w:val="es-CO" w:eastAsia="es-CO"/>
          <w14:ligatures w14:val="standardContextual"/>
        </w:rPr>
        <w:tab/>
      </w:r>
      <w:r w:rsidRPr="00D14595">
        <w:rPr>
          <w:rFonts w:ascii="Arial" w:hAnsi="Arial"/>
          <w:noProof/>
          <w:color w:val="5C88DA"/>
          <w:lang w:val="es-419"/>
        </w:rPr>
        <w:t>Fuentes de consulta</w:t>
      </w:r>
      <w:r>
        <w:rPr>
          <w:noProof/>
        </w:rPr>
        <w:tab/>
      </w:r>
      <w:r>
        <w:rPr>
          <w:noProof/>
        </w:rPr>
        <w:fldChar w:fldCharType="begin"/>
      </w:r>
      <w:r>
        <w:rPr>
          <w:noProof/>
        </w:rPr>
        <w:instrText xml:space="preserve"> PAGEREF _Toc228172681 \h </w:instrText>
      </w:r>
      <w:r>
        <w:rPr>
          <w:noProof/>
        </w:rPr>
      </w:r>
      <w:r>
        <w:rPr>
          <w:noProof/>
        </w:rPr>
        <w:fldChar w:fldCharType="separate"/>
      </w:r>
      <w:r>
        <w:rPr>
          <w:noProof/>
        </w:rPr>
        <w:t>3</w:t>
      </w:r>
      <w:r>
        <w:rPr>
          <w:noProof/>
        </w:rPr>
        <w:fldChar w:fldCharType="end"/>
      </w:r>
    </w:p>
    <w:p w14:paraId="295229B1" w14:textId="3D1D08B6" w:rsidR="0065423D" w:rsidRDefault="0065423D">
      <w:pPr>
        <w:pStyle w:val="TDC2"/>
        <w:tabs>
          <w:tab w:val="left" w:pos="1200"/>
        </w:tabs>
        <w:rPr>
          <w:rFonts w:asciiTheme="minorHAnsi" w:eastAsiaTheme="minorEastAsia" w:hAnsiTheme="minorHAnsi" w:cstheme="minorBidi"/>
          <w:noProof/>
          <w:kern w:val="2"/>
          <w:sz w:val="24"/>
          <w:lang w:val="es-CO" w:eastAsia="es-CO"/>
          <w14:ligatures w14:val="standardContextual"/>
        </w:rPr>
      </w:pPr>
      <w:r w:rsidRPr="00D14595">
        <w:rPr>
          <w:rFonts w:ascii="Arial" w:hAnsi="Arial"/>
          <w:noProof/>
          <w:color w:val="5C88DA"/>
          <w:lang w:val="es-419"/>
        </w:rPr>
        <w:t>1.2</w:t>
      </w:r>
      <w:r>
        <w:rPr>
          <w:rFonts w:asciiTheme="minorHAnsi" w:eastAsiaTheme="minorEastAsia" w:hAnsiTheme="minorHAnsi" w:cstheme="minorBidi"/>
          <w:noProof/>
          <w:kern w:val="2"/>
          <w:sz w:val="24"/>
          <w:lang w:val="es-CO" w:eastAsia="es-CO"/>
          <w14:ligatures w14:val="standardContextual"/>
        </w:rPr>
        <w:tab/>
      </w:r>
      <w:r w:rsidRPr="00D14595">
        <w:rPr>
          <w:rFonts w:ascii="Arial" w:hAnsi="Arial"/>
          <w:noProof/>
          <w:color w:val="5C88DA"/>
          <w:lang w:val="es-419"/>
        </w:rPr>
        <w:t>Información extraída</w:t>
      </w:r>
      <w:r>
        <w:rPr>
          <w:noProof/>
        </w:rPr>
        <w:tab/>
      </w:r>
      <w:r>
        <w:rPr>
          <w:noProof/>
        </w:rPr>
        <w:fldChar w:fldCharType="begin"/>
      </w:r>
      <w:r>
        <w:rPr>
          <w:noProof/>
        </w:rPr>
        <w:instrText xml:space="preserve"> PAGEREF _Toc228172682 \h </w:instrText>
      </w:r>
      <w:r>
        <w:rPr>
          <w:noProof/>
        </w:rPr>
      </w:r>
      <w:r>
        <w:rPr>
          <w:noProof/>
        </w:rPr>
        <w:fldChar w:fldCharType="separate"/>
      </w:r>
      <w:r>
        <w:rPr>
          <w:noProof/>
        </w:rPr>
        <w:t>3</w:t>
      </w:r>
      <w:r>
        <w:rPr>
          <w:noProof/>
        </w:rPr>
        <w:fldChar w:fldCharType="end"/>
      </w:r>
    </w:p>
    <w:p w14:paraId="501646A3" w14:textId="52201C02" w:rsidR="0065423D" w:rsidRDefault="0065423D">
      <w:pPr>
        <w:pStyle w:val="TDC2"/>
        <w:tabs>
          <w:tab w:val="left" w:pos="1200"/>
        </w:tabs>
        <w:rPr>
          <w:rFonts w:asciiTheme="minorHAnsi" w:eastAsiaTheme="minorEastAsia" w:hAnsiTheme="minorHAnsi" w:cstheme="minorBidi"/>
          <w:noProof/>
          <w:kern w:val="2"/>
          <w:sz w:val="24"/>
          <w:lang w:val="es-CO" w:eastAsia="es-CO"/>
          <w14:ligatures w14:val="standardContextual"/>
        </w:rPr>
      </w:pPr>
      <w:r w:rsidRPr="00D14595">
        <w:rPr>
          <w:rFonts w:ascii="Arial" w:hAnsi="Arial"/>
          <w:noProof/>
          <w:color w:val="5C88DA"/>
          <w:lang w:val="es-CO"/>
        </w:rPr>
        <w:t>1.3</w:t>
      </w:r>
      <w:r>
        <w:rPr>
          <w:rFonts w:asciiTheme="minorHAnsi" w:eastAsiaTheme="minorEastAsia" w:hAnsiTheme="minorHAnsi" w:cstheme="minorBidi"/>
          <w:noProof/>
          <w:kern w:val="2"/>
          <w:sz w:val="24"/>
          <w:lang w:val="es-CO" w:eastAsia="es-CO"/>
          <w14:ligatures w14:val="standardContextual"/>
        </w:rPr>
        <w:tab/>
      </w:r>
      <w:r w:rsidRPr="00D14595">
        <w:rPr>
          <w:rFonts w:ascii="Arial" w:hAnsi="Arial"/>
          <w:noProof/>
          <w:color w:val="5C88DA"/>
          <w:lang w:val="es-CO"/>
        </w:rPr>
        <w:t>Rango de consulta de información</w:t>
      </w:r>
      <w:r>
        <w:rPr>
          <w:noProof/>
        </w:rPr>
        <w:tab/>
      </w:r>
      <w:r>
        <w:rPr>
          <w:noProof/>
        </w:rPr>
        <w:fldChar w:fldCharType="begin"/>
      </w:r>
      <w:r>
        <w:rPr>
          <w:noProof/>
        </w:rPr>
        <w:instrText xml:space="preserve"> PAGEREF _Toc228172683 \h </w:instrText>
      </w:r>
      <w:r>
        <w:rPr>
          <w:noProof/>
        </w:rPr>
      </w:r>
      <w:r>
        <w:rPr>
          <w:noProof/>
        </w:rPr>
        <w:fldChar w:fldCharType="separate"/>
      </w:r>
      <w:r>
        <w:rPr>
          <w:noProof/>
        </w:rPr>
        <w:t>3</w:t>
      </w:r>
      <w:r>
        <w:rPr>
          <w:noProof/>
        </w:rPr>
        <w:fldChar w:fldCharType="end"/>
      </w:r>
    </w:p>
    <w:p w14:paraId="01A0C52B" w14:textId="7855207D" w:rsidR="0065423D" w:rsidRDefault="0065423D">
      <w:pPr>
        <w:pStyle w:val="TDC2"/>
        <w:tabs>
          <w:tab w:val="left" w:pos="1200"/>
        </w:tabs>
        <w:rPr>
          <w:rFonts w:asciiTheme="minorHAnsi" w:eastAsiaTheme="minorEastAsia" w:hAnsiTheme="minorHAnsi" w:cstheme="minorBidi"/>
          <w:noProof/>
          <w:kern w:val="2"/>
          <w:sz w:val="24"/>
          <w:lang w:val="es-CO" w:eastAsia="es-CO"/>
          <w14:ligatures w14:val="standardContextual"/>
        </w:rPr>
      </w:pPr>
      <w:r w:rsidRPr="00D14595">
        <w:rPr>
          <w:rFonts w:ascii="Arial" w:hAnsi="Arial"/>
          <w:noProof/>
          <w:color w:val="5C88DA"/>
          <w:lang w:val="es-419"/>
        </w:rPr>
        <w:t>1.4</w:t>
      </w:r>
      <w:r>
        <w:rPr>
          <w:rFonts w:asciiTheme="minorHAnsi" w:eastAsiaTheme="minorEastAsia" w:hAnsiTheme="minorHAnsi" w:cstheme="minorBidi"/>
          <w:noProof/>
          <w:kern w:val="2"/>
          <w:sz w:val="24"/>
          <w:lang w:val="es-CO" w:eastAsia="es-CO"/>
          <w14:ligatures w14:val="standardContextual"/>
        </w:rPr>
        <w:tab/>
      </w:r>
      <w:r w:rsidRPr="00D14595">
        <w:rPr>
          <w:rFonts w:ascii="Arial" w:hAnsi="Arial"/>
          <w:noProof/>
          <w:color w:val="5C88DA"/>
          <w:lang w:val="es-419"/>
        </w:rPr>
        <w:t>Rendimiento de la consulta</w:t>
      </w:r>
      <w:r>
        <w:rPr>
          <w:noProof/>
        </w:rPr>
        <w:tab/>
      </w:r>
      <w:r>
        <w:rPr>
          <w:noProof/>
        </w:rPr>
        <w:fldChar w:fldCharType="begin"/>
      </w:r>
      <w:r>
        <w:rPr>
          <w:noProof/>
        </w:rPr>
        <w:instrText xml:space="preserve"> PAGEREF _Toc228172684 \h </w:instrText>
      </w:r>
      <w:r>
        <w:rPr>
          <w:noProof/>
        </w:rPr>
      </w:r>
      <w:r>
        <w:rPr>
          <w:noProof/>
        </w:rPr>
        <w:fldChar w:fldCharType="separate"/>
      </w:r>
      <w:r>
        <w:rPr>
          <w:noProof/>
        </w:rPr>
        <w:t>3</w:t>
      </w:r>
      <w:r>
        <w:rPr>
          <w:noProof/>
        </w:rPr>
        <w:fldChar w:fldCharType="end"/>
      </w:r>
    </w:p>
    <w:p w14:paraId="0FB8AFF5" w14:textId="5DEF12D9" w:rsidR="0065423D" w:rsidRDefault="0065423D">
      <w:pPr>
        <w:pStyle w:val="TDC2"/>
        <w:tabs>
          <w:tab w:val="left" w:pos="1200"/>
        </w:tabs>
        <w:rPr>
          <w:rFonts w:asciiTheme="minorHAnsi" w:eastAsiaTheme="minorEastAsia" w:hAnsiTheme="minorHAnsi" w:cstheme="minorBidi"/>
          <w:noProof/>
          <w:kern w:val="2"/>
          <w:sz w:val="24"/>
          <w:lang w:val="es-CO" w:eastAsia="es-CO"/>
          <w14:ligatures w14:val="standardContextual"/>
        </w:rPr>
      </w:pPr>
      <w:r w:rsidRPr="00D14595">
        <w:rPr>
          <w:rFonts w:ascii="Arial" w:hAnsi="Arial"/>
          <w:noProof/>
          <w:color w:val="5C88DA"/>
          <w:lang w:val="es-419"/>
        </w:rPr>
        <w:t>1.5</w:t>
      </w:r>
      <w:r>
        <w:rPr>
          <w:rFonts w:asciiTheme="minorHAnsi" w:eastAsiaTheme="minorEastAsia" w:hAnsiTheme="minorHAnsi" w:cstheme="minorBidi"/>
          <w:noProof/>
          <w:kern w:val="2"/>
          <w:sz w:val="24"/>
          <w:lang w:val="es-CO" w:eastAsia="es-CO"/>
          <w14:ligatures w14:val="standardContextual"/>
        </w:rPr>
        <w:tab/>
      </w:r>
      <w:r w:rsidRPr="00D14595">
        <w:rPr>
          <w:rFonts w:ascii="Arial" w:hAnsi="Arial"/>
          <w:noProof/>
          <w:color w:val="5C88DA"/>
          <w:lang w:val="es-419"/>
        </w:rPr>
        <w:t>Resultado de extracción</w:t>
      </w:r>
      <w:r>
        <w:rPr>
          <w:noProof/>
        </w:rPr>
        <w:tab/>
      </w:r>
      <w:r>
        <w:rPr>
          <w:noProof/>
        </w:rPr>
        <w:fldChar w:fldCharType="begin"/>
      </w:r>
      <w:r>
        <w:rPr>
          <w:noProof/>
        </w:rPr>
        <w:instrText xml:space="preserve"> PAGEREF _Toc228172685 \h </w:instrText>
      </w:r>
      <w:r>
        <w:rPr>
          <w:noProof/>
        </w:rPr>
      </w:r>
      <w:r>
        <w:rPr>
          <w:noProof/>
        </w:rPr>
        <w:fldChar w:fldCharType="separate"/>
      </w:r>
      <w:r>
        <w:rPr>
          <w:noProof/>
        </w:rPr>
        <w:t>4</w:t>
      </w:r>
      <w:r>
        <w:rPr>
          <w:noProof/>
        </w:rPr>
        <w:fldChar w:fldCharType="end"/>
      </w:r>
    </w:p>
    <w:p w14:paraId="3B42F95C" w14:textId="685DC015" w:rsidR="0065423D" w:rsidRDefault="0065423D">
      <w:pPr>
        <w:pStyle w:val="TDC1"/>
        <w:rPr>
          <w:rFonts w:asciiTheme="minorHAnsi" w:eastAsiaTheme="minorEastAsia" w:hAnsiTheme="minorHAnsi" w:cstheme="minorBidi"/>
          <w:b w:val="0"/>
          <w:noProof/>
          <w:kern w:val="2"/>
          <w:sz w:val="24"/>
          <w:lang w:val="es-CO" w:eastAsia="es-CO"/>
          <w14:ligatures w14:val="standardContextual"/>
        </w:rPr>
      </w:pPr>
      <w:r w:rsidRPr="00D14595">
        <w:rPr>
          <w:rFonts w:ascii="Arial" w:hAnsi="Arial"/>
          <w:noProof/>
          <w:color w:val="002060"/>
          <w:lang w:val="es-CO"/>
        </w:rPr>
        <w:t>2</w:t>
      </w:r>
      <w:r>
        <w:rPr>
          <w:rFonts w:asciiTheme="minorHAnsi" w:eastAsiaTheme="minorEastAsia" w:hAnsiTheme="minorHAnsi" w:cstheme="minorBidi"/>
          <w:b w:val="0"/>
          <w:noProof/>
          <w:kern w:val="2"/>
          <w:sz w:val="24"/>
          <w:lang w:val="es-CO" w:eastAsia="es-CO"/>
          <w14:ligatures w14:val="standardContextual"/>
        </w:rPr>
        <w:tab/>
      </w:r>
      <w:r w:rsidRPr="00D14595">
        <w:rPr>
          <w:rFonts w:ascii="Arial" w:hAnsi="Arial"/>
          <w:noProof/>
          <w:color w:val="002060"/>
          <w:lang w:val="es-CO"/>
        </w:rPr>
        <w:t>Procesamiento de datos</w:t>
      </w:r>
      <w:r>
        <w:rPr>
          <w:noProof/>
        </w:rPr>
        <w:tab/>
      </w:r>
      <w:r>
        <w:rPr>
          <w:noProof/>
        </w:rPr>
        <w:fldChar w:fldCharType="begin"/>
      </w:r>
      <w:r>
        <w:rPr>
          <w:noProof/>
        </w:rPr>
        <w:instrText xml:space="preserve"> PAGEREF _Toc228172686 \h </w:instrText>
      </w:r>
      <w:r>
        <w:rPr>
          <w:noProof/>
        </w:rPr>
      </w:r>
      <w:r>
        <w:rPr>
          <w:noProof/>
        </w:rPr>
        <w:fldChar w:fldCharType="separate"/>
      </w:r>
      <w:r>
        <w:rPr>
          <w:noProof/>
        </w:rPr>
        <w:t>4</w:t>
      </w:r>
      <w:r>
        <w:rPr>
          <w:noProof/>
        </w:rPr>
        <w:fldChar w:fldCharType="end"/>
      </w:r>
    </w:p>
    <w:p w14:paraId="13651BF9" w14:textId="3A23D93F" w:rsidR="0065423D" w:rsidRDefault="0065423D">
      <w:pPr>
        <w:pStyle w:val="TDC2"/>
        <w:tabs>
          <w:tab w:val="left" w:pos="1200"/>
        </w:tabs>
        <w:rPr>
          <w:rFonts w:asciiTheme="minorHAnsi" w:eastAsiaTheme="minorEastAsia" w:hAnsiTheme="minorHAnsi" w:cstheme="minorBidi"/>
          <w:noProof/>
          <w:kern w:val="2"/>
          <w:sz w:val="24"/>
          <w:lang w:val="es-CO" w:eastAsia="es-CO"/>
          <w14:ligatures w14:val="standardContextual"/>
        </w:rPr>
      </w:pPr>
      <w:r w:rsidRPr="00D14595">
        <w:rPr>
          <w:rFonts w:ascii="Arial" w:hAnsi="Arial"/>
          <w:noProof/>
          <w:color w:val="5C88DA"/>
          <w:lang w:val="es-419"/>
        </w:rPr>
        <w:t>2.1</w:t>
      </w:r>
      <w:r>
        <w:rPr>
          <w:rFonts w:asciiTheme="minorHAnsi" w:eastAsiaTheme="minorEastAsia" w:hAnsiTheme="minorHAnsi" w:cstheme="minorBidi"/>
          <w:noProof/>
          <w:kern w:val="2"/>
          <w:sz w:val="24"/>
          <w:lang w:val="es-CO" w:eastAsia="es-CO"/>
          <w14:ligatures w14:val="standardContextual"/>
        </w:rPr>
        <w:tab/>
      </w:r>
      <w:r w:rsidRPr="00D14595">
        <w:rPr>
          <w:rFonts w:ascii="Arial" w:hAnsi="Arial"/>
          <w:noProof/>
          <w:color w:val="5C88DA"/>
          <w:lang w:val="es-419"/>
        </w:rPr>
        <w:t>Datos utilizados</w:t>
      </w:r>
      <w:r>
        <w:rPr>
          <w:noProof/>
        </w:rPr>
        <w:tab/>
      </w:r>
      <w:r>
        <w:rPr>
          <w:noProof/>
        </w:rPr>
        <w:fldChar w:fldCharType="begin"/>
      </w:r>
      <w:r>
        <w:rPr>
          <w:noProof/>
        </w:rPr>
        <w:instrText xml:space="preserve"> PAGEREF _Toc228172687 \h </w:instrText>
      </w:r>
      <w:r>
        <w:rPr>
          <w:noProof/>
        </w:rPr>
      </w:r>
      <w:r>
        <w:rPr>
          <w:noProof/>
        </w:rPr>
        <w:fldChar w:fldCharType="separate"/>
      </w:r>
      <w:r>
        <w:rPr>
          <w:noProof/>
        </w:rPr>
        <w:t>4</w:t>
      </w:r>
      <w:r>
        <w:rPr>
          <w:noProof/>
        </w:rPr>
        <w:fldChar w:fldCharType="end"/>
      </w:r>
    </w:p>
    <w:p w14:paraId="28EEDDA6" w14:textId="44D47D09" w:rsidR="0065423D" w:rsidRDefault="0065423D">
      <w:pPr>
        <w:pStyle w:val="TDC2"/>
        <w:tabs>
          <w:tab w:val="left" w:pos="1200"/>
        </w:tabs>
        <w:rPr>
          <w:rFonts w:asciiTheme="minorHAnsi" w:eastAsiaTheme="minorEastAsia" w:hAnsiTheme="minorHAnsi" w:cstheme="minorBidi"/>
          <w:noProof/>
          <w:kern w:val="2"/>
          <w:sz w:val="24"/>
          <w:lang w:val="es-CO" w:eastAsia="es-CO"/>
          <w14:ligatures w14:val="standardContextual"/>
        </w:rPr>
      </w:pPr>
      <w:r w:rsidRPr="00D14595">
        <w:rPr>
          <w:rFonts w:ascii="Arial" w:hAnsi="Arial"/>
          <w:noProof/>
          <w:color w:val="5C88DA"/>
          <w:lang w:val="es-419"/>
        </w:rPr>
        <w:t>2.2</w:t>
      </w:r>
      <w:r>
        <w:rPr>
          <w:rFonts w:asciiTheme="minorHAnsi" w:eastAsiaTheme="minorEastAsia" w:hAnsiTheme="minorHAnsi" w:cstheme="minorBidi"/>
          <w:noProof/>
          <w:kern w:val="2"/>
          <w:sz w:val="24"/>
          <w:lang w:val="es-CO" w:eastAsia="es-CO"/>
          <w14:ligatures w14:val="standardContextual"/>
        </w:rPr>
        <w:tab/>
      </w:r>
      <w:r w:rsidRPr="00D14595">
        <w:rPr>
          <w:rFonts w:ascii="Arial" w:hAnsi="Arial"/>
          <w:noProof/>
          <w:color w:val="5C88DA"/>
          <w:lang w:val="es-419"/>
        </w:rPr>
        <w:t>Consulta de Salario Mínimo (SMMLV) para clasificaciones</w:t>
      </w:r>
      <w:r>
        <w:rPr>
          <w:noProof/>
        </w:rPr>
        <w:tab/>
      </w:r>
      <w:r>
        <w:rPr>
          <w:noProof/>
        </w:rPr>
        <w:fldChar w:fldCharType="begin"/>
      </w:r>
      <w:r>
        <w:rPr>
          <w:noProof/>
        </w:rPr>
        <w:instrText xml:space="preserve"> PAGEREF _Toc228172688 \h </w:instrText>
      </w:r>
      <w:r>
        <w:rPr>
          <w:noProof/>
        </w:rPr>
      </w:r>
      <w:r>
        <w:rPr>
          <w:noProof/>
        </w:rPr>
        <w:fldChar w:fldCharType="separate"/>
      </w:r>
      <w:r>
        <w:rPr>
          <w:noProof/>
        </w:rPr>
        <w:t>4</w:t>
      </w:r>
      <w:r>
        <w:rPr>
          <w:noProof/>
        </w:rPr>
        <w:fldChar w:fldCharType="end"/>
      </w:r>
    </w:p>
    <w:p w14:paraId="6EB9FA00" w14:textId="3A99DC72" w:rsidR="0065423D" w:rsidRDefault="0065423D">
      <w:pPr>
        <w:pStyle w:val="TDC2"/>
        <w:tabs>
          <w:tab w:val="left" w:pos="1200"/>
        </w:tabs>
        <w:rPr>
          <w:rFonts w:asciiTheme="minorHAnsi" w:eastAsiaTheme="minorEastAsia" w:hAnsiTheme="minorHAnsi" w:cstheme="minorBidi"/>
          <w:noProof/>
          <w:kern w:val="2"/>
          <w:sz w:val="24"/>
          <w:lang w:val="es-CO" w:eastAsia="es-CO"/>
          <w14:ligatures w14:val="standardContextual"/>
        </w:rPr>
      </w:pPr>
      <w:r w:rsidRPr="00D14595">
        <w:rPr>
          <w:rFonts w:ascii="Arial" w:hAnsi="Arial"/>
          <w:noProof/>
          <w:color w:val="5C88DA"/>
          <w:lang w:val="es-419"/>
        </w:rPr>
        <w:t>2.3</w:t>
      </w:r>
      <w:r>
        <w:rPr>
          <w:rFonts w:asciiTheme="minorHAnsi" w:eastAsiaTheme="minorEastAsia" w:hAnsiTheme="minorHAnsi" w:cstheme="minorBidi"/>
          <w:noProof/>
          <w:kern w:val="2"/>
          <w:sz w:val="24"/>
          <w:lang w:val="es-CO" w:eastAsia="es-CO"/>
          <w14:ligatures w14:val="standardContextual"/>
        </w:rPr>
        <w:tab/>
      </w:r>
      <w:r w:rsidRPr="00D14595">
        <w:rPr>
          <w:rFonts w:ascii="Arial" w:hAnsi="Arial"/>
          <w:noProof/>
          <w:color w:val="5C88DA"/>
          <w:lang w:val="es-419"/>
        </w:rPr>
        <w:t>Depuración de transacciones</w:t>
      </w:r>
      <w:r>
        <w:rPr>
          <w:noProof/>
        </w:rPr>
        <w:tab/>
      </w:r>
      <w:r>
        <w:rPr>
          <w:noProof/>
        </w:rPr>
        <w:fldChar w:fldCharType="begin"/>
      </w:r>
      <w:r>
        <w:rPr>
          <w:noProof/>
        </w:rPr>
        <w:instrText xml:space="preserve"> PAGEREF _Toc228172689 \h </w:instrText>
      </w:r>
      <w:r>
        <w:rPr>
          <w:noProof/>
        </w:rPr>
      </w:r>
      <w:r>
        <w:rPr>
          <w:noProof/>
        </w:rPr>
        <w:fldChar w:fldCharType="separate"/>
      </w:r>
      <w:r>
        <w:rPr>
          <w:noProof/>
        </w:rPr>
        <w:t>5</w:t>
      </w:r>
      <w:r>
        <w:rPr>
          <w:noProof/>
        </w:rPr>
        <w:fldChar w:fldCharType="end"/>
      </w:r>
    </w:p>
    <w:p w14:paraId="6FB8C3E3" w14:textId="23F22690" w:rsidR="0065423D" w:rsidRDefault="0065423D">
      <w:pPr>
        <w:pStyle w:val="TDC2"/>
        <w:tabs>
          <w:tab w:val="left" w:pos="1200"/>
        </w:tabs>
        <w:rPr>
          <w:rFonts w:asciiTheme="minorHAnsi" w:eastAsiaTheme="minorEastAsia" w:hAnsiTheme="minorHAnsi" w:cstheme="minorBidi"/>
          <w:noProof/>
          <w:kern w:val="2"/>
          <w:sz w:val="24"/>
          <w:lang w:val="es-CO" w:eastAsia="es-CO"/>
          <w14:ligatures w14:val="standardContextual"/>
        </w:rPr>
      </w:pPr>
      <w:r w:rsidRPr="00D14595">
        <w:rPr>
          <w:rFonts w:ascii="Arial" w:hAnsi="Arial"/>
          <w:noProof/>
          <w:color w:val="5C88DA"/>
          <w:lang w:val="es-419"/>
        </w:rPr>
        <w:t>2.4</w:t>
      </w:r>
      <w:r>
        <w:rPr>
          <w:rFonts w:asciiTheme="minorHAnsi" w:eastAsiaTheme="minorEastAsia" w:hAnsiTheme="minorHAnsi" w:cstheme="minorBidi"/>
          <w:noProof/>
          <w:kern w:val="2"/>
          <w:sz w:val="24"/>
          <w:lang w:val="es-CO" w:eastAsia="es-CO"/>
          <w14:ligatures w14:val="standardContextual"/>
        </w:rPr>
        <w:tab/>
      </w:r>
      <w:r w:rsidRPr="00D14595">
        <w:rPr>
          <w:rFonts w:ascii="Arial" w:hAnsi="Arial"/>
          <w:noProof/>
          <w:color w:val="5C88DA"/>
          <w:lang w:val="es-419"/>
        </w:rPr>
        <w:t>Separación de datos</w:t>
      </w:r>
      <w:r>
        <w:rPr>
          <w:noProof/>
        </w:rPr>
        <w:tab/>
      </w:r>
      <w:r>
        <w:rPr>
          <w:noProof/>
        </w:rPr>
        <w:fldChar w:fldCharType="begin"/>
      </w:r>
      <w:r>
        <w:rPr>
          <w:noProof/>
        </w:rPr>
        <w:instrText xml:space="preserve"> PAGEREF _Toc228172690 \h </w:instrText>
      </w:r>
      <w:r>
        <w:rPr>
          <w:noProof/>
        </w:rPr>
      </w:r>
      <w:r>
        <w:rPr>
          <w:noProof/>
        </w:rPr>
        <w:fldChar w:fldCharType="separate"/>
      </w:r>
      <w:r>
        <w:rPr>
          <w:noProof/>
        </w:rPr>
        <w:t>5</w:t>
      </w:r>
      <w:r>
        <w:rPr>
          <w:noProof/>
        </w:rPr>
        <w:fldChar w:fldCharType="end"/>
      </w:r>
    </w:p>
    <w:p w14:paraId="1E3FDF44" w14:textId="6B4D3EE4" w:rsidR="0065423D" w:rsidRDefault="0065423D">
      <w:pPr>
        <w:pStyle w:val="TDC2"/>
        <w:tabs>
          <w:tab w:val="left" w:pos="1200"/>
        </w:tabs>
        <w:rPr>
          <w:rFonts w:asciiTheme="minorHAnsi" w:eastAsiaTheme="minorEastAsia" w:hAnsiTheme="minorHAnsi" w:cstheme="minorBidi"/>
          <w:noProof/>
          <w:kern w:val="2"/>
          <w:sz w:val="24"/>
          <w:lang w:val="es-CO" w:eastAsia="es-CO"/>
          <w14:ligatures w14:val="standardContextual"/>
        </w:rPr>
      </w:pPr>
      <w:r w:rsidRPr="00D14595">
        <w:rPr>
          <w:rFonts w:ascii="Arial" w:hAnsi="Arial"/>
          <w:noProof/>
          <w:color w:val="5C88DA"/>
          <w:lang w:val="es-419"/>
        </w:rPr>
        <w:t>2.5</w:t>
      </w:r>
      <w:r>
        <w:rPr>
          <w:rFonts w:asciiTheme="minorHAnsi" w:eastAsiaTheme="minorEastAsia" w:hAnsiTheme="minorHAnsi" w:cstheme="minorBidi"/>
          <w:noProof/>
          <w:kern w:val="2"/>
          <w:sz w:val="24"/>
          <w:lang w:val="es-CO" w:eastAsia="es-CO"/>
          <w14:ligatures w14:val="standardContextual"/>
        </w:rPr>
        <w:tab/>
      </w:r>
      <w:r w:rsidRPr="00D14595">
        <w:rPr>
          <w:rFonts w:ascii="Arial" w:hAnsi="Arial"/>
          <w:noProof/>
          <w:color w:val="5C88DA"/>
          <w:lang w:val="es-419"/>
        </w:rPr>
        <w:t>Clasificación y agrupación de transacciones</w:t>
      </w:r>
      <w:r>
        <w:rPr>
          <w:noProof/>
        </w:rPr>
        <w:tab/>
      </w:r>
      <w:r>
        <w:rPr>
          <w:noProof/>
        </w:rPr>
        <w:fldChar w:fldCharType="begin"/>
      </w:r>
      <w:r>
        <w:rPr>
          <w:noProof/>
        </w:rPr>
        <w:instrText xml:space="preserve"> PAGEREF _Toc228172691 \h </w:instrText>
      </w:r>
      <w:r>
        <w:rPr>
          <w:noProof/>
        </w:rPr>
      </w:r>
      <w:r>
        <w:rPr>
          <w:noProof/>
        </w:rPr>
        <w:fldChar w:fldCharType="separate"/>
      </w:r>
      <w:r>
        <w:rPr>
          <w:noProof/>
        </w:rPr>
        <w:t>5</w:t>
      </w:r>
      <w:r>
        <w:rPr>
          <w:noProof/>
        </w:rPr>
        <w:fldChar w:fldCharType="end"/>
      </w:r>
    </w:p>
    <w:p w14:paraId="1364FAAA" w14:textId="0129F23F" w:rsidR="0065423D" w:rsidRDefault="0065423D">
      <w:pPr>
        <w:pStyle w:val="TDC2"/>
        <w:tabs>
          <w:tab w:val="left" w:pos="1200"/>
        </w:tabs>
        <w:rPr>
          <w:rFonts w:asciiTheme="minorHAnsi" w:eastAsiaTheme="minorEastAsia" w:hAnsiTheme="minorHAnsi" w:cstheme="minorBidi"/>
          <w:noProof/>
          <w:kern w:val="2"/>
          <w:sz w:val="24"/>
          <w:lang w:val="es-CO" w:eastAsia="es-CO"/>
          <w14:ligatures w14:val="standardContextual"/>
        </w:rPr>
      </w:pPr>
      <w:r w:rsidRPr="00D14595">
        <w:rPr>
          <w:rFonts w:ascii="Arial" w:hAnsi="Arial"/>
          <w:noProof/>
          <w:color w:val="5C88DA"/>
          <w:lang w:val="es-419"/>
        </w:rPr>
        <w:t>2.6</w:t>
      </w:r>
      <w:r>
        <w:rPr>
          <w:rFonts w:asciiTheme="minorHAnsi" w:eastAsiaTheme="minorEastAsia" w:hAnsiTheme="minorHAnsi" w:cstheme="minorBidi"/>
          <w:noProof/>
          <w:kern w:val="2"/>
          <w:sz w:val="24"/>
          <w:lang w:val="es-CO" w:eastAsia="es-CO"/>
          <w14:ligatures w14:val="standardContextual"/>
        </w:rPr>
        <w:tab/>
      </w:r>
      <w:r w:rsidRPr="00D14595">
        <w:rPr>
          <w:rFonts w:ascii="Arial" w:hAnsi="Arial"/>
          <w:noProof/>
          <w:color w:val="5C88DA"/>
          <w:lang w:val="es-419"/>
        </w:rPr>
        <w:t>Cálculo de recurrencia y acumulado por periodo</w:t>
      </w:r>
      <w:r>
        <w:rPr>
          <w:noProof/>
        </w:rPr>
        <w:tab/>
      </w:r>
      <w:r>
        <w:rPr>
          <w:noProof/>
        </w:rPr>
        <w:fldChar w:fldCharType="begin"/>
      </w:r>
      <w:r>
        <w:rPr>
          <w:noProof/>
        </w:rPr>
        <w:instrText xml:space="preserve"> PAGEREF _Toc228172692 \h </w:instrText>
      </w:r>
      <w:r>
        <w:rPr>
          <w:noProof/>
        </w:rPr>
      </w:r>
      <w:r>
        <w:rPr>
          <w:noProof/>
        </w:rPr>
        <w:fldChar w:fldCharType="separate"/>
      </w:r>
      <w:r>
        <w:rPr>
          <w:noProof/>
        </w:rPr>
        <w:t>6</w:t>
      </w:r>
      <w:r>
        <w:rPr>
          <w:noProof/>
        </w:rPr>
        <w:fldChar w:fldCharType="end"/>
      </w:r>
    </w:p>
    <w:p w14:paraId="23F0FFC3" w14:textId="2C78678D" w:rsidR="0065423D" w:rsidRDefault="0065423D">
      <w:pPr>
        <w:pStyle w:val="TDC2"/>
        <w:tabs>
          <w:tab w:val="left" w:pos="1200"/>
        </w:tabs>
        <w:rPr>
          <w:rFonts w:asciiTheme="minorHAnsi" w:eastAsiaTheme="minorEastAsia" w:hAnsiTheme="minorHAnsi" w:cstheme="minorBidi"/>
          <w:noProof/>
          <w:kern w:val="2"/>
          <w:sz w:val="24"/>
          <w:lang w:val="es-CO" w:eastAsia="es-CO"/>
          <w14:ligatures w14:val="standardContextual"/>
        </w:rPr>
      </w:pPr>
      <w:r w:rsidRPr="00D14595">
        <w:rPr>
          <w:rFonts w:ascii="Arial" w:hAnsi="Arial"/>
          <w:noProof/>
          <w:color w:val="5C88DA"/>
          <w:lang w:val="es-419"/>
        </w:rPr>
        <w:t>2.7</w:t>
      </w:r>
      <w:r>
        <w:rPr>
          <w:rFonts w:asciiTheme="minorHAnsi" w:eastAsiaTheme="minorEastAsia" w:hAnsiTheme="minorHAnsi" w:cstheme="minorBidi"/>
          <w:noProof/>
          <w:kern w:val="2"/>
          <w:sz w:val="24"/>
          <w:lang w:val="es-CO" w:eastAsia="es-CO"/>
          <w14:ligatures w14:val="standardContextual"/>
        </w:rPr>
        <w:tab/>
      </w:r>
      <w:r w:rsidRPr="00D14595">
        <w:rPr>
          <w:rFonts w:ascii="Arial" w:hAnsi="Arial"/>
          <w:noProof/>
          <w:color w:val="5C88DA"/>
          <w:lang w:val="es-419"/>
        </w:rPr>
        <w:t>Reglas de marcación (transacciones en recurrencia)</w:t>
      </w:r>
      <w:r>
        <w:rPr>
          <w:noProof/>
        </w:rPr>
        <w:tab/>
      </w:r>
      <w:r>
        <w:rPr>
          <w:noProof/>
        </w:rPr>
        <w:fldChar w:fldCharType="begin"/>
      </w:r>
      <w:r>
        <w:rPr>
          <w:noProof/>
        </w:rPr>
        <w:instrText xml:space="preserve"> PAGEREF _Toc228172693 \h </w:instrText>
      </w:r>
      <w:r>
        <w:rPr>
          <w:noProof/>
        </w:rPr>
      </w:r>
      <w:r>
        <w:rPr>
          <w:noProof/>
        </w:rPr>
        <w:fldChar w:fldCharType="separate"/>
      </w:r>
      <w:r>
        <w:rPr>
          <w:noProof/>
        </w:rPr>
        <w:t>6</w:t>
      </w:r>
      <w:r>
        <w:rPr>
          <w:noProof/>
        </w:rPr>
        <w:fldChar w:fldCharType="end"/>
      </w:r>
    </w:p>
    <w:p w14:paraId="6F909190" w14:textId="29AA8092" w:rsidR="0065423D" w:rsidRDefault="0065423D">
      <w:pPr>
        <w:pStyle w:val="TDC2"/>
        <w:tabs>
          <w:tab w:val="left" w:pos="1200"/>
        </w:tabs>
        <w:rPr>
          <w:rFonts w:asciiTheme="minorHAnsi" w:eastAsiaTheme="minorEastAsia" w:hAnsiTheme="minorHAnsi" w:cstheme="minorBidi"/>
          <w:noProof/>
          <w:kern w:val="2"/>
          <w:sz w:val="24"/>
          <w:lang w:val="es-CO" w:eastAsia="es-CO"/>
          <w14:ligatures w14:val="standardContextual"/>
        </w:rPr>
      </w:pPr>
      <w:r w:rsidRPr="00D14595">
        <w:rPr>
          <w:rFonts w:ascii="Arial" w:hAnsi="Arial"/>
          <w:noProof/>
          <w:color w:val="5C88DA"/>
          <w:lang w:val="es-CO"/>
        </w:rPr>
        <w:t>2.8</w:t>
      </w:r>
      <w:r>
        <w:rPr>
          <w:rFonts w:asciiTheme="minorHAnsi" w:eastAsiaTheme="minorEastAsia" w:hAnsiTheme="minorHAnsi" w:cstheme="minorBidi"/>
          <w:noProof/>
          <w:kern w:val="2"/>
          <w:sz w:val="24"/>
          <w:lang w:val="es-CO" w:eastAsia="es-CO"/>
          <w14:ligatures w14:val="standardContextual"/>
        </w:rPr>
        <w:tab/>
      </w:r>
      <w:r w:rsidRPr="00D14595">
        <w:rPr>
          <w:rFonts w:ascii="Arial" w:hAnsi="Arial"/>
          <w:noProof/>
          <w:color w:val="5C88DA"/>
          <w:lang w:val="es-419"/>
        </w:rPr>
        <w:t>C</w:t>
      </w:r>
      <w:r w:rsidRPr="00D14595">
        <w:rPr>
          <w:rFonts w:ascii="Arial" w:hAnsi="Arial"/>
          <w:noProof/>
          <w:color w:val="5C88DA"/>
          <w:lang w:val="es-CO"/>
        </w:rPr>
        <w:t>álculo de KPIs</w:t>
      </w:r>
      <w:r>
        <w:rPr>
          <w:noProof/>
        </w:rPr>
        <w:tab/>
      </w:r>
      <w:r>
        <w:rPr>
          <w:noProof/>
        </w:rPr>
        <w:fldChar w:fldCharType="begin"/>
      </w:r>
      <w:r>
        <w:rPr>
          <w:noProof/>
        </w:rPr>
        <w:instrText xml:space="preserve"> PAGEREF _Toc228172694 \h </w:instrText>
      </w:r>
      <w:r>
        <w:rPr>
          <w:noProof/>
        </w:rPr>
      </w:r>
      <w:r>
        <w:rPr>
          <w:noProof/>
        </w:rPr>
        <w:fldChar w:fldCharType="separate"/>
      </w:r>
      <w:r>
        <w:rPr>
          <w:noProof/>
        </w:rPr>
        <w:t>6</w:t>
      </w:r>
      <w:r>
        <w:rPr>
          <w:noProof/>
        </w:rPr>
        <w:fldChar w:fldCharType="end"/>
      </w:r>
    </w:p>
    <w:p w14:paraId="182D2438" w14:textId="353CA19E" w:rsidR="0065423D" w:rsidRDefault="0065423D">
      <w:pPr>
        <w:pStyle w:val="TDC2"/>
        <w:tabs>
          <w:tab w:val="left" w:pos="1200"/>
        </w:tabs>
        <w:rPr>
          <w:rFonts w:asciiTheme="minorHAnsi" w:eastAsiaTheme="minorEastAsia" w:hAnsiTheme="minorHAnsi" w:cstheme="minorBidi"/>
          <w:noProof/>
          <w:kern w:val="2"/>
          <w:sz w:val="24"/>
          <w:lang w:val="es-CO" w:eastAsia="es-CO"/>
          <w14:ligatures w14:val="standardContextual"/>
        </w:rPr>
      </w:pPr>
      <w:r w:rsidRPr="00D14595">
        <w:rPr>
          <w:rFonts w:ascii="Arial" w:hAnsi="Arial"/>
          <w:noProof/>
          <w:color w:val="5C88DA"/>
          <w:lang w:val="es-419"/>
        </w:rPr>
        <w:t>2.9</w:t>
      </w:r>
      <w:r>
        <w:rPr>
          <w:rFonts w:asciiTheme="minorHAnsi" w:eastAsiaTheme="minorEastAsia" w:hAnsiTheme="minorHAnsi" w:cstheme="minorBidi"/>
          <w:noProof/>
          <w:kern w:val="2"/>
          <w:sz w:val="24"/>
          <w:lang w:val="es-CO" w:eastAsia="es-CO"/>
          <w14:ligatures w14:val="standardContextual"/>
        </w:rPr>
        <w:tab/>
      </w:r>
      <w:r w:rsidRPr="00D14595">
        <w:rPr>
          <w:rFonts w:ascii="Arial" w:hAnsi="Arial"/>
          <w:noProof/>
          <w:color w:val="5C88DA"/>
          <w:lang w:val="es-419"/>
        </w:rPr>
        <w:t>Resultado del procesamiento</w:t>
      </w:r>
      <w:r>
        <w:rPr>
          <w:noProof/>
        </w:rPr>
        <w:tab/>
      </w:r>
      <w:r>
        <w:rPr>
          <w:noProof/>
        </w:rPr>
        <w:fldChar w:fldCharType="begin"/>
      </w:r>
      <w:r>
        <w:rPr>
          <w:noProof/>
        </w:rPr>
        <w:instrText xml:space="preserve"> PAGEREF _Toc228172695 \h </w:instrText>
      </w:r>
      <w:r>
        <w:rPr>
          <w:noProof/>
        </w:rPr>
      </w:r>
      <w:r>
        <w:rPr>
          <w:noProof/>
        </w:rPr>
        <w:fldChar w:fldCharType="separate"/>
      </w:r>
      <w:r>
        <w:rPr>
          <w:noProof/>
        </w:rPr>
        <w:t>8</w:t>
      </w:r>
      <w:r>
        <w:rPr>
          <w:noProof/>
        </w:rPr>
        <w:fldChar w:fldCharType="end"/>
      </w:r>
    </w:p>
    <w:p w14:paraId="16D34932" w14:textId="12B12044" w:rsidR="0065423D" w:rsidRDefault="0065423D">
      <w:pPr>
        <w:pStyle w:val="TDC1"/>
        <w:rPr>
          <w:rFonts w:asciiTheme="minorHAnsi" w:eastAsiaTheme="minorEastAsia" w:hAnsiTheme="minorHAnsi" w:cstheme="minorBidi"/>
          <w:b w:val="0"/>
          <w:noProof/>
          <w:kern w:val="2"/>
          <w:sz w:val="24"/>
          <w:lang w:val="es-CO" w:eastAsia="es-CO"/>
          <w14:ligatures w14:val="standardContextual"/>
        </w:rPr>
      </w:pPr>
      <w:r w:rsidRPr="00D14595">
        <w:rPr>
          <w:rFonts w:ascii="Arial" w:hAnsi="Arial"/>
          <w:noProof/>
          <w:color w:val="002060"/>
          <w:lang w:val="es-CO"/>
        </w:rPr>
        <w:t>3</w:t>
      </w:r>
      <w:r>
        <w:rPr>
          <w:rFonts w:asciiTheme="minorHAnsi" w:eastAsiaTheme="minorEastAsia" w:hAnsiTheme="minorHAnsi" w:cstheme="minorBidi"/>
          <w:b w:val="0"/>
          <w:noProof/>
          <w:kern w:val="2"/>
          <w:sz w:val="24"/>
          <w:lang w:val="es-CO" w:eastAsia="es-CO"/>
          <w14:ligatures w14:val="standardContextual"/>
        </w:rPr>
        <w:tab/>
      </w:r>
      <w:r w:rsidRPr="00D14595">
        <w:rPr>
          <w:rFonts w:ascii="Arial" w:hAnsi="Arial"/>
          <w:noProof/>
          <w:color w:val="002060"/>
          <w:lang w:val="es-CO"/>
        </w:rPr>
        <w:t>Exportación de archivos finales CSV y XLSX</w:t>
      </w:r>
      <w:r>
        <w:rPr>
          <w:noProof/>
        </w:rPr>
        <w:tab/>
      </w:r>
      <w:r>
        <w:rPr>
          <w:noProof/>
        </w:rPr>
        <w:fldChar w:fldCharType="begin"/>
      </w:r>
      <w:r>
        <w:rPr>
          <w:noProof/>
        </w:rPr>
        <w:instrText xml:space="preserve"> PAGEREF _Toc228172696 \h </w:instrText>
      </w:r>
      <w:r>
        <w:rPr>
          <w:noProof/>
        </w:rPr>
      </w:r>
      <w:r>
        <w:rPr>
          <w:noProof/>
        </w:rPr>
        <w:fldChar w:fldCharType="separate"/>
      </w:r>
      <w:r>
        <w:rPr>
          <w:noProof/>
        </w:rPr>
        <w:t>8</w:t>
      </w:r>
      <w:r>
        <w:rPr>
          <w:noProof/>
        </w:rPr>
        <w:fldChar w:fldCharType="end"/>
      </w:r>
    </w:p>
    <w:p w14:paraId="42ABB644" w14:textId="2A2827CC" w:rsidR="0065423D" w:rsidRDefault="0065423D">
      <w:pPr>
        <w:pStyle w:val="TDC2"/>
        <w:tabs>
          <w:tab w:val="left" w:pos="1200"/>
        </w:tabs>
        <w:rPr>
          <w:rFonts w:asciiTheme="minorHAnsi" w:eastAsiaTheme="minorEastAsia" w:hAnsiTheme="minorHAnsi" w:cstheme="minorBidi"/>
          <w:noProof/>
          <w:kern w:val="2"/>
          <w:sz w:val="24"/>
          <w:lang w:val="es-CO" w:eastAsia="es-CO"/>
          <w14:ligatures w14:val="standardContextual"/>
        </w:rPr>
      </w:pPr>
      <w:r w:rsidRPr="00D14595">
        <w:rPr>
          <w:rFonts w:ascii="Arial" w:hAnsi="Arial"/>
          <w:noProof/>
          <w:color w:val="5C88DA"/>
          <w:lang w:val="es-419"/>
        </w:rPr>
        <w:t>3.1</w:t>
      </w:r>
      <w:r>
        <w:rPr>
          <w:rFonts w:asciiTheme="minorHAnsi" w:eastAsiaTheme="minorEastAsia" w:hAnsiTheme="minorHAnsi" w:cstheme="minorBidi"/>
          <w:noProof/>
          <w:kern w:val="2"/>
          <w:sz w:val="24"/>
          <w:lang w:val="es-CO" w:eastAsia="es-CO"/>
          <w14:ligatures w14:val="standardContextual"/>
        </w:rPr>
        <w:tab/>
      </w:r>
      <w:r w:rsidRPr="00D14595">
        <w:rPr>
          <w:rFonts w:ascii="Arial" w:hAnsi="Arial"/>
          <w:noProof/>
          <w:color w:val="5C88DA"/>
          <w:lang w:val="es-419"/>
        </w:rPr>
        <w:t>Insumo principal de la exportación</w:t>
      </w:r>
      <w:r>
        <w:rPr>
          <w:noProof/>
        </w:rPr>
        <w:tab/>
      </w:r>
      <w:r>
        <w:rPr>
          <w:noProof/>
        </w:rPr>
        <w:fldChar w:fldCharType="begin"/>
      </w:r>
      <w:r>
        <w:rPr>
          <w:noProof/>
        </w:rPr>
        <w:instrText xml:space="preserve"> PAGEREF _Toc228172697 \h </w:instrText>
      </w:r>
      <w:r>
        <w:rPr>
          <w:noProof/>
        </w:rPr>
      </w:r>
      <w:r>
        <w:rPr>
          <w:noProof/>
        </w:rPr>
        <w:fldChar w:fldCharType="separate"/>
      </w:r>
      <w:r>
        <w:rPr>
          <w:noProof/>
        </w:rPr>
        <w:t>8</w:t>
      </w:r>
      <w:r>
        <w:rPr>
          <w:noProof/>
        </w:rPr>
        <w:fldChar w:fldCharType="end"/>
      </w:r>
    </w:p>
    <w:p w14:paraId="507C23E5" w14:textId="423F048E" w:rsidR="0065423D" w:rsidRDefault="0065423D">
      <w:pPr>
        <w:pStyle w:val="TDC2"/>
        <w:tabs>
          <w:tab w:val="left" w:pos="1200"/>
        </w:tabs>
        <w:rPr>
          <w:rFonts w:asciiTheme="minorHAnsi" w:eastAsiaTheme="minorEastAsia" w:hAnsiTheme="minorHAnsi" w:cstheme="minorBidi"/>
          <w:noProof/>
          <w:kern w:val="2"/>
          <w:sz w:val="24"/>
          <w:lang w:val="es-CO" w:eastAsia="es-CO"/>
          <w14:ligatures w14:val="standardContextual"/>
        </w:rPr>
      </w:pPr>
      <w:r w:rsidRPr="00D14595">
        <w:rPr>
          <w:rFonts w:ascii="Arial" w:hAnsi="Arial"/>
          <w:noProof/>
          <w:color w:val="5C88DA"/>
          <w:lang w:val="es-419"/>
        </w:rPr>
        <w:t>3.2</w:t>
      </w:r>
      <w:r>
        <w:rPr>
          <w:rFonts w:asciiTheme="minorHAnsi" w:eastAsiaTheme="minorEastAsia" w:hAnsiTheme="minorHAnsi" w:cstheme="minorBidi"/>
          <w:noProof/>
          <w:kern w:val="2"/>
          <w:sz w:val="24"/>
          <w:lang w:val="es-CO" w:eastAsia="es-CO"/>
          <w14:ligatures w14:val="standardContextual"/>
        </w:rPr>
        <w:tab/>
      </w:r>
      <w:r w:rsidRPr="00D14595">
        <w:rPr>
          <w:rFonts w:ascii="Arial" w:hAnsi="Arial"/>
          <w:noProof/>
          <w:color w:val="5C88DA"/>
          <w:lang w:val="es-419"/>
        </w:rPr>
        <w:t>Convención de nombres de archivos</w:t>
      </w:r>
      <w:r>
        <w:rPr>
          <w:noProof/>
        </w:rPr>
        <w:tab/>
      </w:r>
      <w:r>
        <w:rPr>
          <w:noProof/>
        </w:rPr>
        <w:fldChar w:fldCharType="begin"/>
      </w:r>
      <w:r>
        <w:rPr>
          <w:noProof/>
        </w:rPr>
        <w:instrText xml:space="preserve"> PAGEREF _Toc228172698 \h </w:instrText>
      </w:r>
      <w:r>
        <w:rPr>
          <w:noProof/>
        </w:rPr>
      </w:r>
      <w:r>
        <w:rPr>
          <w:noProof/>
        </w:rPr>
        <w:fldChar w:fldCharType="separate"/>
      </w:r>
      <w:r>
        <w:rPr>
          <w:noProof/>
        </w:rPr>
        <w:t>8</w:t>
      </w:r>
      <w:r>
        <w:rPr>
          <w:noProof/>
        </w:rPr>
        <w:fldChar w:fldCharType="end"/>
      </w:r>
    </w:p>
    <w:p w14:paraId="4579F630" w14:textId="0BAC55B9" w:rsidR="0065423D" w:rsidRDefault="0065423D">
      <w:pPr>
        <w:pStyle w:val="TDC2"/>
        <w:tabs>
          <w:tab w:val="left" w:pos="1200"/>
        </w:tabs>
        <w:rPr>
          <w:rFonts w:asciiTheme="minorHAnsi" w:eastAsiaTheme="minorEastAsia" w:hAnsiTheme="minorHAnsi" w:cstheme="minorBidi"/>
          <w:noProof/>
          <w:kern w:val="2"/>
          <w:sz w:val="24"/>
          <w:lang w:val="es-CO" w:eastAsia="es-CO"/>
          <w14:ligatures w14:val="standardContextual"/>
        </w:rPr>
      </w:pPr>
      <w:r w:rsidRPr="00D14595">
        <w:rPr>
          <w:rFonts w:ascii="Arial" w:hAnsi="Arial"/>
          <w:noProof/>
          <w:color w:val="5C88DA"/>
          <w:lang w:val="es-419"/>
        </w:rPr>
        <w:t>3.3</w:t>
      </w:r>
      <w:r>
        <w:rPr>
          <w:rFonts w:asciiTheme="minorHAnsi" w:eastAsiaTheme="minorEastAsia" w:hAnsiTheme="minorHAnsi" w:cstheme="minorBidi"/>
          <w:noProof/>
          <w:kern w:val="2"/>
          <w:sz w:val="24"/>
          <w:lang w:val="es-CO" w:eastAsia="es-CO"/>
          <w14:ligatures w14:val="standardContextual"/>
        </w:rPr>
        <w:tab/>
      </w:r>
      <w:r w:rsidRPr="00D14595">
        <w:rPr>
          <w:rFonts w:ascii="Arial" w:hAnsi="Arial"/>
          <w:noProof/>
          <w:color w:val="5C88DA"/>
          <w:lang w:val="es-419"/>
        </w:rPr>
        <w:t>Archivos XLSX y CSV generados</w:t>
      </w:r>
      <w:r>
        <w:rPr>
          <w:noProof/>
        </w:rPr>
        <w:tab/>
      </w:r>
      <w:r>
        <w:rPr>
          <w:noProof/>
        </w:rPr>
        <w:fldChar w:fldCharType="begin"/>
      </w:r>
      <w:r>
        <w:rPr>
          <w:noProof/>
        </w:rPr>
        <w:instrText xml:space="preserve"> PAGEREF _Toc228172699 \h </w:instrText>
      </w:r>
      <w:r>
        <w:rPr>
          <w:noProof/>
        </w:rPr>
      </w:r>
      <w:r>
        <w:rPr>
          <w:noProof/>
        </w:rPr>
        <w:fldChar w:fldCharType="separate"/>
      </w:r>
      <w:r>
        <w:rPr>
          <w:noProof/>
        </w:rPr>
        <w:t>9</w:t>
      </w:r>
      <w:r>
        <w:rPr>
          <w:noProof/>
        </w:rPr>
        <w:fldChar w:fldCharType="end"/>
      </w:r>
    </w:p>
    <w:p w14:paraId="72E65BC9" w14:textId="49D9B9A4" w:rsidR="0065423D" w:rsidRDefault="0065423D">
      <w:pPr>
        <w:pStyle w:val="TDC1"/>
        <w:rPr>
          <w:rFonts w:asciiTheme="minorHAnsi" w:eastAsiaTheme="minorEastAsia" w:hAnsiTheme="minorHAnsi" w:cstheme="minorBidi"/>
          <w:b w:val="0"/>
          <w:noProof/>
          <w:kern w:val="2"/>
          <w:sz w:val="24"/>
          <w:lang w:val="es-CO" w:eastAsia="es-CO"/>
          <w14:ligatures w14:val="standardContextual"/>
        </w:rPr>
      </w:pPr>
      <w:r w:rsidRPr="00D14595">
        <w:rPr>
          <w:rFonts w:ascii="Arial" w:hAnsi="Arial"/>
          <w:noProof/>
          <w:color w:val="002060"/>
          <w:lang w:val="es-CO"/>
        </w:rPr>
        <w:t>4</w:t>
      </w:r>
      <w:r>
        <w:rPr>
          <w:rFonts w:asciiTheme="minorHAnsi" w:eastAsiaTheme="minorEastAsia" w:hAnsiTheme="minorHAnsi" w:cstheme="minorBidi"/>
          <w:b w:val="0"/>
          <w:noProof/>
          <w:kern w:val="2"/>
          <w:sz w:val="24"/>
          <w:lang w:val="es-CO" w:eastAsia="es-CO"/>
          <w14:ligatures w14:val="standardContextual"/>
        </w:rPr>
        <w:tab/>
      </w:r>
      <w:r w:rsidRPr="00D14595">
        <w:rPr>
          <w:rFonts w:ascii="Arial" w:hAnsi="Arial"/>
          <w:noProof/>
          <w:color w:val="002060"/>
          <w:lang w:val="es-CO"/>
        </w:rPr>
        <w:t>Interfaz RET</w:t>
      </w:r>
      <w:r>
        <w:rPr>
          <w:noProof/>
        </w:rPr>
        <w:tab/>
      </w:r>
      <w:r>
        <w:rPr>
          <w:noProof/>
        </w:rPr>
        <w:fldChar w:fldCharType="begin"/>
      </w:r>
      <w:r>
        <w:rPr>
          <w:noProof/>
        </w:rPr>
        <w:instrText xml:space="preserve"> PAGEREF _Toc228172700 \h </w:instrText>
      </w:r>
      <w:r>
        <w:rPr>
          <w:noProof/>
        </w:rPr>
      </w:r>
      <w:r>
        <w:rPr>
          <w:noProof/>
        </w:rPr>
        <w:fldChar w:fldCharType="separate"/>
      </w:r>
      <w:r>
        <w:rPr>
          <w:noProof/>
        </w:rPr>
        <w:t>12</w:t>
      </w:r>
      <w:r>
        <w:rPr>
          <w:noProof/>
        </w:rPr>
        <w:fldChar w:fldCharType="end"/>
      </w:r>
    </w:p>
    <w:p w14:paraId="0A5C31BF" w14:textId="477328A5" w:rsidR="0065423D" w:rsidRDefault="0065423D">
      <w:pPr>
        <w:pStyle w:val="TDC2"/>
        <w:tabs>
          <w:tab w:val="left" w:pos="1200"/>
        </w:tabs>
        <w:rPr>
          <w:rFonts w:asciiTheme="minorHAnsi" w:eastAsiaTheme="minorEastAsia" w:hAnsiTheme="minorHAnsi" w:cstheme="minorBidi"/>
          <w:noProof/>
          <w:kern w:val="2"/>
          <w:sz w:val="24"/>
          <w:lang w:val="es-CO" w:eastAsia="es-CO"/>
          <w14:ligatures w14:val="standardContextual"/>
        </w:rPr>
      </w:pPr>
      <w:r w:rsidRPr="00D14595">
        <w:rPr>
          <w:rFonts w:ascii="Arial" w:hAnsi="Arial"/>
          <w:noProof/>
          <w:color w:val="5C88DA"/>
          <w:lang w:val="es-419"/>
        </w:rPr>
        <w:t>4.1</w:t>
      </w:r>
      <w:r>
        <w:rPr>
          <w:rFonts w:asciiTheme="minorHAnsi" w:eastAsiaTheme="minorEastAsia" w:hAnsiTheme="minorHAnsi" w:cstheme="minorBidi"/>
          <w:noProof/>
          <w:kern w:val="2"/>
          <w:sz w:val="24"/>
          <w:lang w:val="es-CO" w:eastAsia="es-CO"/>
          <w14:ligatures w14:val="standardContextual"/>
        </w:rPr>
        <w:tab/>
      </w:r>
      <w:r w:rsidRPr="00D14595">
        <w:rPr>
          <w:rFonts w:ascii="Arial" w:hAnsi="Arial"/>
          <w:noProof/>
          <w:color w:val="5C88DA"/>
          <w:lang w:val="es-419"/>
        </w:rPr>
        <w:t>Explorador de archivos</w:t>
      </w:r>
      <w:r>
        <w:rPr>
          <w:noProof/>
        </w:rPr>
        <w:tab/>
      </w:r>
      <w:r>
        <w:rPr>
          <w:noProof/>
        </w:rPr>
        <w:fldChar w:fldCharType="begin"/>
      </w:r>
      <w:r>
        <w:rPr>
          <w:noProof/>
        </w:rPr>
        <w:instrText xml:space="preserve"> PAGEREF _Toc228172701 \h </w:instrText>
      </w:r>
      <w:r>
        <w:rPr>
          <w:noProof/>
        </w:rPr>
      </w:r>
      <w:r>
        <w:rPr>
          <w:noProof/>
        </w:rPr>
        <w:fldChar w:fldCharType="separate"/>
      </w:r>
      <w:r>
        <w:rPr>
          <w:noProof/>
        </w:rPr>
        <w:t>12</w:t>
      </w:r>
      <w:r>
        <w:rPr>
          <w:noProof/>
        </w:rPr>
        <w:fldChar w:fldCharType="end"/>
      </w:r>
    </w:p>
    <w:p w14:paraId="0DED2C74" w14:textId="0230D259" w:rsidR="0065423D" w:rsidRDefault="0065423D">
      <w:pPr>
        <w:pStyle w:val="TDC2"/>
        <w:tabs>
          <w:tab w:val="left" w:pos="1200"/>
        </w:tabs>
        <w:rPr>
          <w:rFonts w:asciiTheme="minorHAnsi" w:eastAsiaTheme="minorEastAsia" w:hAnsiTheme="minorHAnsi" w:cstheme="minorBidi"/>
          <w:noProof/>
          <w:kern w:val="2"/>
          <w:sz w:val="24"/>
          <w:lang w:val="es-CO" w:eastAsia="es-CO"/>
          <w14:ligatures w14:val="standardContextual"/>
        </w:rPr>
      </w:pPr>
      <w:r w:rsidRPr="00D14595">
        <w:rPr>
          <w:rFonts w:ascii="Arial" w:hAnsi="Arial"/>
          <w:noProof/>
          <w:color w:val="5C88DA"/>
          <w:lang w:val="es-419"/>
        </w:rPr>
        <w:t>4.2</w:t>
      </w:r>
      <w:r>
        <w:rPr>
          <w:rFonts w:asciiTheme="minorHAnsi" w:eastAsiaTheme="minorEastAsia" w:hAnsiTheme="minorHAnsi" w:cstheme="minorBidi"/>
          <w:noProof/>
          <w:kern w:val="2"/>
          <w:sz w:val="24"/>
          <w:lang w:val="es-CO" w:eastAsia="es-CO"/>
          <w14:ligatures w14:val="standardContextual"/>
        </w:rPr>
        <w:tab/>
      </w:r>
      <w:r w:rsidRPr="00D14595">
        <w:rPr>
          <w:rFonts w:ascii="Arial" w:hAnsi="Arial"/>
          <w:noProof/>
          <w:color w:val="5C88DA"/>
          <w:lang w:val="es-419"/>
        </w:rPr>
        <w:t>Detalle de la transacción</w:t>
      </w:r>
      <w:r>
        <w:rPr>
          <w:noProof/>
        </w:rPr>
        <w:tab/>
      </w:r>
      <w:r>
        <w:rPr>
          <w:noProof/>
        </w:rPr>
        <w:fldChar w:fldCharType="begin"/>
      </w:r>
      <w:r>
        <w:rPr>
          <w:noProof/>
        </w:rPr>
        <w:instrText xml:space="preserve"> PAGEREF _Toc228172702 \h </w:instrText>
      </w:r>
      <w:r>
        <w:rPr>
          <w:noProof/>
        </w:rPr>
      </w:r>
      <w:r>
        <w:rPr>
          <w:noProof/>
        </w:rPr>
        <w:fldChar w:fldCharType="separate"/>
      </w:r>
      <w:r>
        <w:rPr>
          <w:noProof/>
        </w:rPr>
        <w:t>16</w:t>
      </w:r>
      <w:r>
        <w:rPr>
          <w:noProof/>
        </w:rPr>
        <w:fldChar w:fldCharType="end"/>
      </w:r>
    </w:p>
    <w:p w14:paraId="5ECF1D3B" w14:textId="4369F175" w:rsidR="0065423D" w:rsidRDefault="0065423D">
      <w:pPr>
        <w:pStyle w:val="TDC2"/>
        <w:tabs>
          <w:tab w:val="left" w:pos="1200"/>
        </w:tabs>
        <w:rPr>
          <w:rFonts w:asciiTheme="minorHAnsi" w:eastAsiaTheme="minorEastAsia" w:hAnsiTheme="minorHAnsi" w:cstheme="minorBidi"/>
          <w:noProof/>
          <w:kern w:val="2"/>
          <w:sz w:val="24"/>
          <w:lang w:val="es-CO" w:eastAsia="es-CO"/>
          <w14:ligatures w14:val="standardContextual"/>
        </w:rPr>
      </w:pPr>
      <w:r w:rsidRPr="00D14595">
        <w:rPr>
          <w:rFonts w:ascii="Arial" w:hAnsi="Arial"/>
          <w:noProof/>
          <w:color w:val="5C88DA"/>
          <w:lang w:val="es-419"/>
        </w:rPr>
        <w:t>4.3</w:t>
      </w:r>
      <w:r>
        <w:rPr>
          <w:rFonts w:asciiTheme="minorHAnsi" w:eastAsiaTheme="minorEastAsia" w:hAnsiTheme="minorHAnsi" w:cstheme="minorBidi"/>
          <w:noProof/>
          <w:kern w:val="2"/>
          <w:sz w:val="24"/>
          <w:lang w:val="es-CO" w:eastAsia="es-CO"/>
          <w14:ligatures w14:val="standardContextual"/>
        </w:rPr>
        <w:tab/>
      </w:r>
      <w:r w:rsidRPr="00D14595">
        <w:rPr>
          <w:rFonts w:ascii="Arial" w:hAnsi="Arial"/>
          <w:noProof/>
          <w:color w:val="5C88DA"/>
          <w:lang w:val="es-419"/>
        </w:rPr>
        <w:t>Ejecución manual</w:t>
      </w:r>
      <w:r>
        <w:rPr>
          <w:noProof/>
        </w:rPr>
        <w:tab/>
      </w:r>
      <w:r>
        <w:rPr>
          <w:noProof/>
        </w:rPr>
        <w:fldChar w:fldCharType="begin"/>
      </w:r>
      <w:r>
        <w:rPr>
          <w:noProof/>
        </w:rPr>
        <w:instrText xml:space="preserve"> PAGEREF _Toc228172703 \h </w:instrText>
      </w:r>
      <w:r>
        <w:rPr>
          <w:noProof/>
        </w:rPr>
      </w:r>
      <w:r>
        <w:rPr>
          <w:noProof/>
        </w:rPr>
        <w:fldChar w:fldCharType="separate"/>
      </w:r>
      <w:r>
        <w:rPr>
          <w:noProof/>
        </w:rPr>
        <w:t>16</w:t>
      </w:r>
      <w:r>
        <w:rPr>
          <w:noProof/>
        </w:rPr>
        <w:fldChar w:fldCharType="end"/>
      </w:r>
    </w:p>
    <w:p w14:paraId="4AA13806" w14:textId="6D602267" w:rsidR="0065423D" w:rsidRDefault="0065423D">
      <w:pPr>
        <w:pStyle w:val="TDC2"/>
        <w:tabs>
          <w:tab w:val="left" w:pos="1200"/>
        </w:tabs>
        <w:rPr>
          <w:rFonts w:asciiTheme="minorHAnsi" w:eastAsiaTheme="minorEastAsia" w:hAnsiTheme="minorHAnsi" w:cstheme="minorBidi"/>
          <w:noProof/>
          <w:kern w:val="2"/>
          <w:sz w:val="24"/>
          <w:lang w:val="es-CO" w:eastAsia="es-CO"/>
          <w14:ligatures w14:val="standardContextual"/>
        </w:rPr>
      </w:pPr>
      <w:r w:rsidRPr="00D14595">
        <w:rPr>
          <w:rFonts w:ascii="Arial" w:hAnsi="Arial"/>
          <w:noProof/>
          <w:color w:val="5C88DA"/>
          <w:lang w:val="es-419"/>
        </w:rPr>
        <w:t>4.4</w:t>
      </w:r>
      <w:r>
        <w:rPr>
          <w:rFonts w:asciiTheme="minorHAnsi" w:eastAsiaTheme="minorEastAsia" w:hAnsiTheme="minorHAnsi" w:cstheme="minorBidi"/>
          <w:noProof/>
          <w:kern w:val="2"/>
          <w:sz w:val="24"/>
          <w:lang w:val="es-CO" w:eastAsia="es-CO"/>
          <w14:ligatures w14:val="standardContextual"/>
        </w:rPr>
        <w:tab/>
      </w:r>
      <w:r w:rsidRPr="00D14595">
        <w:rPr>
          <w:rFonts w:ascii="Arial" w:hAnsi="Arial"/>
          <w:noProof/>
          <w:color w:val="5C88DA"/>
          <w:lang w:val="es-419"/>
        </w:rPr>
        <w:t>Notificaciones y accesos rápidos</w:t>
      </w:r>
      <w:r>
        <w:rPr>
          <w:noProof/>
        </w:rPr>
        <w:tab/>
      </w:r>
      <w:r>
        <w:rPr>
          <w:noProof/>
        </w:rPr>
        <w:fldChar w:fldCharType="begin"/>
      </w:r>
      <w:r>
        <w:rPr>
          <w:noProof/>
        </w:rPr>
        <w:instrText xml:space="preserve"> PAGEREF _Toc228172704 \h </w:instrText>
      </w:r>
      <w:r>
        <w:rPr>
          <w:noProof/>
        </w:rPr>
      </w:r>
      <w:r>
        <w:rPr>
          <w:noProof/>
        </w:rPr>
        <w:fldChar w:fldCharType="separate"/>
      </w:r>
      <w:r>
        <w:rPr>
          <w:noProof/>
        </w:rPr>
        <w:t>17</w:t>
      </w:r>
      <w:r>
        <w:rPr>
          <w:noProof/>
        </w:rPr>
        <w:fldChar w:fldCharType="end"/>
      </w:r>
    </w:p>
    <w:p w14:paraId="25EF24FC" w14:textId="639ED50F" w:rsidR="0065423D" w:rsidRDefault="0065423D">
      <w:pPr>
        <w:pStyle w:val="TDC1"/>
        <w:rPr>
          <w:rFonts w:asciiTheme="minorHAnsi" w:eastAsiaTheme="minorEastAsia" w:hAnsiTheme="minorHAnsi" w:cstheme="minorBidi"/>
          <w:b w:val="0"/>
          <w:noProof/>
          <w:kern w:val="2"/>
          <w:sz w:val="24"/>
          <w:lang w:val="es-CO" w:eastAsia="es-CO"/>
          <w14:ligatures w14:val="standardContextual"/>
        </w:rPr>
      </w:pPr>
      <w:r w:rsidRPr="00D14595">
        <w:rPr>
          <w:rFonts w:ascii="Arial" w:hAnsi="Arial"/>
          <w:noProof/>
          <w:color w:val="002060"/>
          <w:lang w:val="es-CO"/>
        </w:rPr>
        <w:t>5</w:t>
      </w:r>
      <w:r>
        <w:rPr>
          <w:rFonts w:asciiTheme="minorHAnsi" w:eastAsiaTheme="minorEastAsia" w:hAnsiTheme="minorHAnsi" w:cstheme="minorBidi"/>
          <w:b w:val="0"/>
          <w:noProof/>
          <w:kern w:val="2"/>
          <w:sz w:val="24"/>
          <w:lang w:val="es-CO" w:eastAsia="es-CO"/>
          <w14:ligatures w14:val="standardContextual"/>
        </w:rPr>
        <w:tab/>
      </w:r>
      <w:r w:rsidRPr="00D14595">
        <w:rPr>
          <w:rFonts w:ascii="Arial" w:hAnsi="Arial"/>
          <w:noProof/>
          <w:color w:val="002060"/>
          <w:lang w:val="es-CO"/>
        </w:rPr>
        <w:t>Acciones de análisis</w:t>
      </w:r>
      <w:r>
        <w:rPr>
          <w:noProof/>
        </w:rPr>
        <w:tab/>
      </w:r>
      <w:r>
        <w:rPr>
          <w:noProof/>
        </w:rPr>
        <w:fldChar w:fldCharType="begin"/>
      </w:r>
      <w:r>
        <w:rPr>
          <w:noProof/>
        </w:rPr>
        <w:instrText xml:space="preserve"> PAGEREF _Toc228172705 \h </w:instrText>
      </w:r>
      <w:r>
        <w:rPr>
          <w:noProof/>
        </w:rPr>
      </w:r>
      <w:r>
        <w:rPr>
          <w:noProof/>
        </w:rPr>
        <w:fldChar w:fldCharType="separate"/>
      </w:r>
      <w:r>
        <w:rPr>
          <w:noProof/>
        </w:rPr>
        <w:t>18</w:t>
      </w:r>
      <w:r>
        <w:rPr>
          <w:noProof/>
        </w:rPr>
        <w:fldChar w:fldCharType="end"/>
      </w:r>
    </w:p>
    <w:p w14:paraId="626A931D" w14:textId="138DD711" w:rsidR="0065423D" w:rsidRDefault="0065423D">
      <w:pPr>
        <w:pStyle w:val="TDC2"/>
        <w:tabs>
          <w:tab w:val="left" w:pos="1200"/>
        </w:tabs>
        <w:rPr>
          <w:rFonts w:asciiTheme="minorHAnsi" w:eastAsiaTheme="minorEastAsia" w:hAnsiTheme="minorHAnsi" w:cstheme="minorBidi"/>
          <w:noProof/>
          <w:kern w:val="2"/>
          <w:sz w:val="24"/>
          <w:lang w:val="es-CO" w:eastAsia="es-CO"/>
          <w14:ligatures w14:val="standardContextual"/>
        </w:rPr>
      </w:pPr>
      <w:r w:rsidRPr="00D14595">
        <w:rPr>
          <w:rFonts w:ascii="Arial" w:hAnsi="Arial"/>
          <w:noProof/>
          <w:color w:val="5C88DA"/>
          <w:lang w:val="es-419"/>
        </w:rPr>
        <w:t>5.1</w:t>
      </w:r>
      <w:r>
        <w:rPr>
          <w:rFonts w:asciiTheme="minorHAnsi" w:eastAsiaTheme="minorEastAsia" w:hAnsiTheme="minorHAnsi" w:cstheme="minorBidi"/>
          <w:noProof/>
          <w:kern w:val="2"/>
          <w:sz w:val="24"/>
          <w:lang w:val="es-CO" w:eastAsia="es-CO"/>
          <w14:ligatures w14:val="standardContextual"/>
        </w:rPr>
        <w:tab/>
      </w:r>
      <w:r w:rsidRPr="00D14595">
        <w:rPr>
          <w:rFonts w:ascii="Arial" w:hAnsi="Arial"/>
          <w:noProof/>
          <w:color w:val="5C88DA"/>
          <w:lang w:val="es-419"/>
        </w:rPr>
        <w:t>Análisis bajo el modelo de Gephi</w:t>
      </w:r>
      <w:r>
        <w:rPr>
          <w:noProof/>
        </w:rPr>
        <w:tab/>
      </w:r>
      <w:r>
        <w:rPr>
          <w:noProof/>
        </w:rPr>
        <w:fldChar w:fldCharType="begin"/>
      </w:r>
      <w:r>
        <w:rPr>
          <w:noProof/>
        </w:rPr>
        <w:instrText xml:space="preserve"> PAGEREF _Toc228172706 \h </w:instrText>
      </w:r>
      <w:r>
        <w:rPr>
          <w:noProof/>
        </w:rPr>
      </w:r>
      <w:r>
        <w:rPr>
          <w:noProof/>
        </w:rPr>
        <w:fldChar w:fldCharType="separate"/>
      </w:r>
      <w:r>
        <w:rPr>
          <w:noProof/>
        </w:rPr>
        <w:t>18</w:t>
      </w:r>
      <w:r>
        <w:rPr>
          <w:noProof/>
        </w:rPr>
        <w:fldChar w:fldCharType="end"/>
      </w:r>
    </w:p>
    <w:p w14:paraId="2D9AA8E3" w14:textId="2EA3E486" w:rsidR="0065423D" w:rsidRDefault="0065423D">
      <w:pPr>
        <w:pStyle w:val="TDC2"/>
        <w:tabs>
          <w:tab w:val="left" w:pos="1200"/>
        </w:tabs>
        <w:rPr>
          <w:rFonts w:asciiTheme="minorHAnsi" w:eastAsiaTheme="minorEastAsia" w:hAnsiTheme="minorHAnsi" w:cstheme="minorBidi"/>
          <w:noProof/>
          <w:kern w:val="2"/>
          <w:sz w:val="24"/>
          <w:lang w:val="es-CO" w:eastAsia="es-CO"/>
          <w14:ligatures w14:val="standardContextual"/>
        </w:rPr>
      </w:pPr>
      <w:r w:rsidRPr="00D14595">
        <w:rPr>
          <w:rFonts w:ascii="Arial" w:hAnsi="Arial"/>
          <w:noProof/>
          <w:color w:val="5C88DA"/>
          <w:lang w:val="es-419"/>
        </w:rPr>
        <w:t>5.2</w:t>
      </w:r>
      <w:r>
        <w:rPr>
          <w:rFonts w:asciiTheme="minorHAnsi" w:eastAsiaTheme="minorEastAsia" w:hAnsiTheme="minorHAnsi" w:cstheme="minorBidi"/>
          <w:noProof/>
          <w:kern w:val="2"/>
          <w:sz w:val="24"/>
          <w:lang w:val="es-CO" w:eastAsia="es-CO"/>
          <w14:ligatures w14:val="standardContextual"/>
        </w:rPr>
        <w:tab/>
      </w:r>
      <w:r w:rsidRPr="00D14595">
        <w:rPr>
          <w:rFonts w:ascii="Arial" w:hAnsi="Arial"/>
          <w:noProof/>
          <w:color w:val="5C88DA"/>
          <w:lang w:val="es-419"/>
        </w:rPr>
        <w:t>Criterios de análisis</w:t>
      </w:r>
      <w:r>
        <w:rPr>
          <w:noProof/>
        </w:rPr>
        <w:tab/>
      </w:r>
      <w:r>
        <w:rPr>
          <w:noProof/>
        </w:rPr>
        <w:fldChar w:fldCharType="begin"/>
      </w:r>
      <w:r>
        <w:rPr>
          <w:noProof/>
        </w:rPr>
        <w:instrText xml:space="preserve"> PAGEREF _Toc228172707 \h </w:instrText>
      </w:r>
      <w:r>
        <w:rPr>
          <w:noProof/>
        </w:rPr>
      </w:r>
      <w:r>
        <w:rPr>
          <w:noProof/>
        </w:rPr>
        <w:fldChar w:fldCharType="separate"/>
      </w:r>
      <w:r>
        <w:rPr>
          <w:noProof/>
        </w:rPr>
        <w:t>28</w:t>
      </w:r>
      <w:r>
        <w:rPr>
          <w:noProof/>
        </w:rPr>
        <w:fldChar w:fldCharType="end"/>
      </w:r>
    </w:p>
    <w:p w14:paraId="214DCEC7" w14:textId="0E9091FD" w:rsidR="0065423D" w:rsidRDefault="0065423D">
      <w:pPr>
        <w:pStyle w:val="TDC1"/>
        <w:rPr>
          <w:rFonts w:asciiTheme="minorHAnsi" w:eastAsiaTheme="minorEastAsia" w:hAnsiTheme="minorHAnsi" w:cstheme="minorBidi"/>
          <w:b w:val="0"/>
          <w:noProof/>
          <w:kern w:val="2"/>
          <w:sz w:val="24"/>
          <w:lang w:val="es-CO" w:eastAsia="es-CO"/>
          <w14:ligatures w14:val="standardContextual"/>
        </w:rPr>
      </w:pPr>
      <w:r w:rsidRPr="00D14595">
        <w:rPr>
          <w:rFonts w:ascii="Arial" w:hAnsi="Arial"/>
          <w:noProof/>
          <w:color w:val="002060"/>
          <w:lang w:val="es-CO"/>
        </w:rPr>
        <w:t>6</w:t>
      </w:r>
      <w:r>
        <w:rPr>
          <w:rFonts w:asciiTheme="minorHAnsi" w:eastAsiaTheme="minorEastAsia" w:hAnsiTheme="minorHAnsi" w:cstheme="minorBidi"/>
          <w:b w:val="0"/>
          <w:noProof/>
          <w:kern w:val="2"/>
          <w:sz w:val="24"/>
          <w:lang w:val="es-CO" w:eastAsia="es-CO"/>
          <w14:ligatures w14:val="standardContextual"/>
        </w:rPr>
        <w:tab/>
      </w:r>
      <w:r w:rsidRPr="00D14595">
        <w:rPr>
          <w:rFonts w:ascii="Arial" w:hAnsi="Arial"/>
          <w:noProof/>
          <w:color w:val="002060"/>
          <w:lang w:val="es-CO"/>
        </w:rPr>
        <w:t>Identificación de cambios</w:t>
      </w:r>
      <w:r>
        <w:rPr>
          <w:noProof/>
        </w:rPr>
        <w:tab/>
      </w:r>
      <w:r>
        <w:rPr>
          <w:noProof/>
        </w:rPr>
        <w:fldChar w:fldCharType="begin"/>
      </w:r>
      <w:r>
        <w:rPr>
          <w:noProof/>
        </w:rPr>
        <w:instrText xml:space="preserve"> PAGEREF _Toc228172708 \h </w:instrText>
      </w:r>
      <w:r>
        <w:rPr>
          <w:noProof/>
        </w:rPr>
      </w:r>
      <w:r>
        <w:rPr>
          <w:noProof/>
        </w:rPr>
        <w:fldChar w:fldCharType="separate"/>
      </w:r>
      <w:r>
        <w:rPr>
          <w:noProof/>
        </w:rPr>
        <w:t>29</w:t>
      </w:r>
      <w:r>
        <w:rPr>
          <w:noProof/>
        </w:rPr>
        <w:fldChar w:fldCharType="end"/>
      </w:r>
    </w:p>
    <w:p w14:paraId="79B81B7E" w14:textId="4102789E" w:rsidR="00241060" w:rsidRPr="00E84B2B" w:rsidRDefault="0046520B" w:rsidP="00E84B2B">
      <w:pPr>
        <w:pStyle w:val="TDC2"/>
        <w:tabs>
          <w:tab w:val="left" w:pos="1100"/>
        </w:tabs>
        <w:rPr>
          <w:rFonts w:ascii="Arial" w:hAnsi="Arial" w:cs="Arial"/>
        </w:rPr>
      </w:pPr>
      <w:r w:rsidRPr="00F6453B">
        <w:rPr>
          <w:rFonts w:ascii="Arial" w:hAnsi="Arial" w:cs="Arial"/>
        </w:rPr>
        <w:fldChar w:fldCharType="end"/>
      </w:r>
    </w:p>
    <w:p w14:paraId="25F8C57C" w14:textId="77777777" w:rsidR="00775A22" w:rsidRDefault="00775A22" w:rsidP="0046520B">
      <w:pPr>
        <w:rPr>
          <w:rFonts w:ascii="Arial" w:hAnsi="Arial" w:cs="Arial"/>
          <w:sz w:val="22"/>
          <w:szCs w:val="22"/>
        </w:rPr>
      </w:pPr>
    </w:p>
    <w:p w14:paraId="54E56A57" w14:textId="77777777" w:rsidR="00241060" w:rsidRDefault="00241060" w:rsidP="0046520B">
      <w:pPr>
        <w:rPr>
          <w:rFonts w:ascii="Arial" w:hAnsi="Arial" w:cs="Arial"/>
          <w:sz w:val="22"/>
          <w:szCs w:val="22"/>
        </w:rPr>
      </w:pPr>
    </w:p>
    <w:p w14:paraId="6AA1E0AD" w14:textId="77777777" w:rsidR="00241060" w:rsidRDefault="00241060" w:rsidP="0046520B">
      <w:pPr>
        <w:rPr>
          <w:rFonts w:ascii="Arial" w:hAnsi="Arial" w:cs="Arial"/>
          <w:sz w:val="22"/>
          <w:szCs w:val="22"/>
        </w:rPr>
      </w:pPr>
    </w:p>
    <w:p w14:paraId="7E21C98F" w14:textId="772AE874" w:rsidR="0046520B" w:rsidRDefault="0046520B" w:rsidP="0046520B">
      <w:pPr>
        <w:rPr>
          <w:rFonts w:ascii="Arial" w:hAnsi="Arial" w:cs="Arial"/>
          <w:sz w:val="22"/>
          <w:szCs w:val="22"/>
        </w:rPr>
      </w:pPr>
    </w:p>
    <w:p w14:paraId="340E3F59" w14:textId="77777777" w:rsidR="00E84B2B" w:rsidRDefault="00E84B2B" w:rsidP="0046520B">
      <w:pPr>
        <w:rPr>
          <w:rFonts w:ascii="Arial" w:hAnsi="Arial" w:cs="Arial"/>
          <w:sz w:val="22"/>
          <w:szCs w:val="22"/>
        </w:rPr>
      </w:pPr>
    </w:p>
    <w:p w14:paraId="3A32DEA0" w14:textId="77777777" w:rsidR="00E84B2B" w:rsidRDefault="00E84B2B" w:rsidP="0046520B">
      <w:pPr>
        <w:rPr>
          <w:rFonts w:ascii="Arial" w:hAnsi="Arial" w:cs="Arial"/>
          <w:sz w:val="22"/>
          <w:szCs w:val="22"/>
        </w:rPr>
      </w:pPr>
    </w:p>
    <w:p w14:paraId="0A99D795" w14:textId="77777777" w:rsidR="00E84B2B" w:rsidRDefault="00E84B2B" w:rsidP="0046520B">
      <w:pPr>
        <w:rPr>
          <w:rFonts w:ascii="Arial" w:hAnsi="Arial" w:cs="Arial"/>
          <w:sz w:val="22"/>
          <w:szCs w:val="22"/>
        </w:rPr>
      </w:pPr>
    </w:p>
    <w:p w14:paraId="65D9EE06" w14:textId="77777777" w:rsidR="00E84B2B" w:rsidRDefault="00E84B2B" w:rsidP="0046520B">
      <w:pPr>
        <w:rPr>
          <w:rFonts w:ascii="Arial" w:hAnsi="Arial" w:cs="Arial"/>
          <w:sz w:val="22"/>
          <w:szCs w:val="22"/>
        </w:rPr>
      </w:pPr>
    </w:p>
    <w:p w14:paraId="5614CA83" w14:textId="77777777" w:rsidR="00E84B2B" w:rsidRDefault="00E84B2B" w:rsidP="0046520B">
      <w:pPr>
        <w:rPr>
          <w:rFonts w:ascii="Arial" w:hAnsi="Arial" w:cs="Arial"/>
          <w:sz w:val="22"/>
          <w:szCs w:val="22"/>
        </w:rPr>
      </w:pPr>
    </w:p>
    <w:p w14:paraId="3EB62BE1" w14:textId="77777777" w:rsidR="00E84B2B" w:rsidRDefault="00E84B2B" w:rsidP="0046520B">
      <w:pPr>
        <w:rPr>
          <w:rFonts w:ascii="Arial" w:hAnsi="Arial" w:cs="Arial"/>
          <w:sz w:val="22"/>
          <w:szCs w:val="22"/>
        </w:rPr>
      </w:pPr>
    </w:p>
    <w:p w14:paraId="7A22B574" w14:textId="77777777" w:rsidR="00E84B2B" w:rsidRDefault="00E84B2B" w:rsidP="0046520B">
      <w:pPr>
        <w:rPr>
          <w:rFonts w:ascii="Arial" w:hAnsi="Arial" w:cs="Arial"/>
          <w:sz w:val="22"/>
          <w:szCs w:val="22"/>
        </w:rPr>
      </w:pPr>
    </w:p>
    <w:p w14:paraId="19DAB9C7" w14:textId="77777777" w:rsidR="00E84B2B" w:rsidRDefault="00E84B2B" w:rsidP="0046520B">
      <w:pPr>
        <w:rPr>
          <w:rFonts w:ascii="Arial" w:hAnsi="Arial" w:cs="Arial"/>
          <w:sz w:val="22"/>
          <w:szCs w:val="22"/>
        </w:rPr>
      </w:pPr>
    </w:p>
    <w:p w14:paraId="6DFDC1C7" w14:textId="77777777" w:rsidR="00E84B2B" w:rsidRDefault="00E84B2B" w:rsidP="0046520B">
      <w:pPr>
        <w:rPr>
          <w:rFonts w:ascii="Arial" w:hAnsi="Arial" w:cs="Arial"/>
          <w:sz w:val="22"/>
          <w:szCs w:val="22"/>
        </w:rPr>
      </w:pPr>
    </w:p>
    <w:p w14:paraId="6E89B527" w14:textId="77777777" w:rsidR="00E84B2B" w:rsidRDefault="00E84B2B" w:rsidP="0046520B">
      <w:pPr>
        <w:rPr>
          <w:rFonts w:ascii="Arial" w:hAnsi="Arial" w:cs="Arial"/>
          <w:sz w:val="22"/>
          <w:szCs w:val="22"/>
        </w:rPr>
      </w:pPr>
    </w:p>
    <w:p w14:paraId="0531AFE9" w14:textId="18885129" w:rsidR="001C5948" w:rsidRPr="00631C61" w:rsidRDefault="00241060" w:rsidP="00631C61">
      <w:pPr>
        <w:pStyle w:val="Ttulo1"/>
        <w:numPr>
          <w:ilvl w:val="0"/>
          <w:numId w:val="45"/>
        </w:numPr>
        <w:rPr>
          <w:rFonts w:ascii="Arial" w:hAnsi="Arial"/>
          <w:color w:val="001E62"/>
          <w:lang w:val="es-419"/>
        </w:rPr>
      </w:pPr>
      <w:bookmarkStart w:id="1" w:name="_Toc228172680"/>
      <w:r w:rsidRPr="00631C61">
        <w:rPr>
          <w:rFonts w:ascii="Arial" w:hAnsi="Arial"/>
          <w:color w:val="001E62"/>
          <w:lang w:val="es-419"/>
        </w:rPr>
        <w:lastRenderedPageBreak/>
        <w:t>Extracción de datos</w:t>
      </w:r>
      <w:bookmarkEnd w:id="1"/>
    </w:p>
    <w:p w14:paraId="4E2A7FAD" w14:textId="4F70FE4B" w:rsidR="00CC01EF" w:rsidRPr="00873221" w:rsidRDefault="00CC01EF" w:rsidP="00CC01EF">
      <w:pPr>
        <w:rPr>
          <w:rFonts w:ascii="Arial" w:hAnsi="Arial" w:cs="Arial"/>
          <w:lang w:eastAsia="en-US"/>
        </w:rPr>
      </w:pPr>
    </w:p>
    <w:p w14:paraId="0022FBCD" w14:textId="3793CF35" w:rsidR="00CE32AF" w:rsidRDefault="00CE32AF" w:rsidP="00CE32AF">
      <w:pPr>
        <w:jc w:val="both"/>
        <w:rPr>
          <w:rFonts w:ascii="Arial" w:hAnsi="Arial" w:cs="Arial"/>
          <w:color w:val="404040"/>
          <w:sz w:val="22"/>
          <w:szCs w:val="22"/>
        </w:rPr>
      </w:pPr>
      <w:r w:rsidRPr="00CE32AF">
        <w:rPr>
          <w:rFonts w:ascii="Arial" w:hAnsi="Arial" w:cs="Arial"/>
          <w:color w:val="404040"/>
          <w:sz w:val="22"/>
          <w:szCs w:val="22"/>
        </w:rPr>
        <w:t>La etapa de extracción, desarrollada en .NET 10, tiene como propósito recopilar de forma controlada y ordenada la información necesaria desde las fuentes oficiales, con el fin de disponer</w:t>
      </w:r>
      <w:r w:rsidR="00A84A53">
        <w:rPr>
          <w:rFonts w:ascii="Arial" w:hAnsi="Arial" w:cs="Arial"/>
          <w:color w:val="404040"/>
          <w:sz w:val="22"/>
          <w:szCs w:val="22"/>
        </w:rPr>
        <w:t>la como insumo</w:t>
      </w:r>
    </w:p>
    <w:p w14:paraId="2E9B70C0" w14:textId="77777777" w:rsidR="00CE32AF" w:rsidRPr="00873221" w:rsidRDefault="00CE32AF" w:rsidP="00CE32AF">
      <w:pPr>
        <w:jc w:val="both"/>
        <w:rPr>
          <w:rFonts w:ascii="Arial" w:hAnsi="Arial" w:cs="Arial"/>
          <w:sz w:val="22"/>
          <w:szCs w:val="22"/>
        </w:rPr>
      </w:pPr>
    </w:p>
    <w:p w14:paraId="0F7EF2DB" w14:textId="6631339F" w:rsidR="00241060" w:rsidRDefault="00241060" w:rsidP="00241060">
      <w:pPr>
        <w:pStyle w:val="Ttulo2"/>
        <w:jc w:val="both"/>
        <w:rPr>
          <w:rFonts w:ascii="Arial" w:hAnsi="Arial"/>
          <w:color w:val="5C88DA"/>
          <w:sz w:val="22"/>
          <w:szCs w:val="22"/>
          <w:lang w:val="es-419"/>
        </w:rPr>
      </w:pPr>
      <w:bookmarkStart w:id="2" w:name="_Toc228172681"/>
      <w:r w:rsidRPr="00241060">
        <w:rPr>
          <w:rFonts w:ascii="Arial" w:hAnsi="Arial"/>
          <w:color w:val="5C88DA"/>
          <w:sz w:val="22"/>
          <w:szCs w:val="22"/>
          <w:lang w:val="es-419"/>
        </w:rPr>
        <w:t xml:space="preserve">Fuentes </w:t>
      </w:r>
      <w:r w:rsidR="00A84A53">
        <w:rPr>
          <w:rFonts w:ascii="Arial" w:hAnsi="Arial"/>
          <w:color w:val="5C88DA"/>
          <w:sz w:val="22"/>
          <w:szCs w:val="22"/>
          <w:lang w:val="es-419"/>
        </w:rPr>
        <w:t>de consulta</w:t>
      </w:r>
      <w:bookmarkEnd w:id="2"/>
    </w:p>
    <w:p w14:paraId="7EF93C05" w14:textId="77777777" w:rsidR="00444233" w:rsidRPr="00444233" w:rsidRDefault="00444233" w:rsidP="00444233">
      <w:pPr>
        <w:rPr>
          <w:lang w:eastAsia="en-US"/>
        </w:rPr>
      </w:pPr>
    </w:p>
    <w:p w14:paraId="68673EBF" w14:textId="77777777" w:rsidR="00CE32AF" w:rsidRPr="00CE32AF" w:rsidRDefault="00CE32AF" w:rsidP="00CE32AF">
      <w:pPr>
        <w:jc w:val="both"/>
        <w:rPr>
          <w:rFonts w:ascii="Arial" w:hAnsi="Arial" w:cs="Arial"/>
          <w:color w:val="404040"/>
          <w:sz w:val="22"/>
          <w:szCs w:val="22"/>
        </w:rPr>
      </w:pPr>
      <w:r w:rsidRPr="00CE32AF">
        <w:rPr>
          <w:rFonts w:ascii="Arial" w:hAnsi="Arial" w:cs="Arial"/>
          <w:color w:val="404040"/>
          <w:sz w:val="22"/>
          <w:szCs w:val="22"/>
        </w:rPr>
        <w:t>La herramienta realiza llamadas a un servicio o API interno que centraliza la consulta de información. Este servicio se conecta con las siguientes fuentes:</w:t>
      </w:r>
    </w:p>
    <w:p w14:paraId="5BDF1F38" w14:textId="77777777" w:rsidR="00CE32AF" w:rsidRPr="00CE32AF" w:rsidRDefault="00CE32AF" w:rsidP="00CE32AF">
      <w:pPr>
        <w:jc w:val="both"/>
        <w:rPr>
          <w:rFonts w:ascii="Arial" w:hAnsi="Arial" w:cs="Arial"/>
          <w:color w:val="404040"/>
          <w:sz w:val="22"/>
          <w:szCs w:val="22"/>
        </w:rPr>
      </w:pPr>
    </w:p>
    <w:p w14:paraId="19BD8E86" w14:textId="243A6EE7" w:rsidR="00CE32AF" w:rsidRPr="00CE32AF" w:rsidRDefault="00CE32AF" w:rsidP="00CE32AF">
      <w:pPr>
        <w:pStyle w:val="Prrafodelista"/>
        <w:numPr>
          <w:ilvl w:val="0"/>
          <w:numId w:val="47"/>
        </w:numPr>
        <w:jc w:val="both"/>
        <w:rPr>
          <w:rFonts w:ascii="Arial" w:hAnsi="Arial" w:cs="Arial"/>
          <w:color w:val="404040"/>
          <w:sz w:val="22"/>
          <w:szCs w:val="22"/>
        </w:rPr>
      </w:pPr>
      <w:r w:rsidRPr="00CE32AF">
        <w:rPr>
          <w:rFonts w:ascii="Arial" w:hAnsi="Arial" w:cs="Arial"/>
          <w:color w:val="404040"/>
          <w:sz w:val="22"/>
          <w:szCs w:val="22"/>
        </w:rPr>
        <w:t>Servidor SQL de RTBCol, para obtener información de clientes y movimientos.</w:t>
      </w:r>
    </w:p>
    <w:p w14:paraId="3D0E1A4A" w14:textId="05B6705E" w:rsidR="00241060" w:rsidRDefault="00CE32AF" w:rsidP="00CE32AF">
      <w:pPr>
        <w:pStyle w:val="Prrafodelista"/>
        <w:numPr>
          <w:ilvl w:val="0"/>
          <w:numId w:val="47"/>
        </w:numPr>
        <w:jc w:val="both"/>
        <w:rPr>
          <w:rFonts w:ascii="Arial" w:hAnsi="Arial" w:cs="Arial"/>
          <w:color w:val="404040"/>
          <w:sz w:val="22"/>
          <w:szCs w:val="22"/>
        </w:rPr>
      </w:pPr>
      <w:r w:rsidRPr="00CE32AF">
        <w:rPr>
          <w:rFonts w:ascii="Arial" w:hAnsi="Arial" w:cs="Arial"/>
          <w:color w:val="404040"/>
          <w:sz w:val="22"/>
          <w:szCs w:val="22"/>
        </w:rPr>
        <w:t>Servicios o APIs de Mambu, para acceder a movimientos bancarios cuando corresponda.</w:t>
      </w:r>
    </w:p>
    <w:p w14:paraId="52D181AB" w14:textId="77777777" w:rsidR="00CE32AF" w:rsidRPr="00CE32AF" w:rsidRDefault="00CE32AF" w:rsidP="00CE32AF">
      <w:pPr>
        <w:jc w:val="both"/>
        <w:rPr>
          <w:rFonts w:ascii="Arial" w:hAnsi="Arial" w:cs="Arial"/>
          <w:color w:val="404040"/>
          <w:sz w:val="22"/>
          <w:szCs w:val="22"/>
        </w:rPr>
      </w:pPr>
    </w:p>
    <w:p w14:paraId="4B9FAF4F" w14:textId="71AAB759" w:rsidR="00241060" w:rsidRDefault="00241060" w:rsidP="00241060">
      <w:pPr>
        <w:pStyle w:val="Ttulo2"/>
        <w:jc w:val="both"/>
        <w:rPr>
          <w:rFonts w:ascii="Arial" w:hAnsi="Arial"/>
          <w:color w:val="5C88DA"/>
          <w:sz w:val="22"/>
          <w:szCs w:val="22"/>
          <w:lang w:val="es-419"/>
        </w:rPr>
      </w:pPr>
      <w:bookmarkStart w:id="3" w:name="_Toc228172682"/>
      <w:r w:rsidRPr="00241060">
        <w:rPr>
          <w:rFonts w:ascii="Arial" w:hAnsi="Arial"/>
          <w:color w:val="5C88DA"/>
          <w:sz w:val="22"/>
          <w:szCs w:val="22"/>
          <w:lang w:val="es-419"/>
        </w:rPr>
        <w:t xml:space="preserve">Información </w:t>
      </w:r>
      <w:r w:rsidR="00A84A53">
        <w:rPr>
          <w:rFonts w:ascii="Arial" w:hAnsi="Arial"/>
          <w:color w:val="5C88DA"/>
          <w:sz w:val="22"/>
          <w:szCs w:val="22"/>
          <w:lang w:val="es-419"/>
        </w:rPr>
        <w:t>extraída</w:t>
      </w:r>
      <w:bookmarkEnd w:id="3"/>
    </w:p>
    <w:p w14:paraId="5D7FAD85" w14:textId="77777777" w:rsidR="0037506E" w:rsidRDefault="0037506E" w:rsidP="0037506E">
      <w:pPr>
        <w:rPr>
          <w:lang w:eastAsia="en-US"/>
        </w:rPr>
      </w:pPr>
    </w:p>
    <w:p w14:paraId="1A1CA093" w14:textId="0B11AB9A" w:rsidR="006A305C" w:rsidRPr="006A305C" w:rsidRDefault="006A305C" w:rsidP="006A305C">
      <w:pPr>
        <w:jc w:val="both"/>
        <w:rPr>
          <w:rFonts w:ascii="Arial" w:hAnsi="Arial" w:cs="Arial"/>
          <w:color w:val="404040"/>
          <w:sz w:val="22"/>
          <w:szCs w:val="22"/>
        </w:rPr>
      </w:pPr>
      <w:r w:rsidRPr="006A305C">
        <w:rPr>
          <w:rFonts w:ascii="Arial" w:hAnsi="Arial" w:cs="Arial"/>
          <w:color w:val="404040"/>
          <w:sz w:val="22"/>
          <w:szCs w:val="22"/>
        </w:rPr>
        <w:t xml:space="preserve">Durante la extracción se obtienen, como mínimo, dos conjuntos principales de información. Primero, la información de clientes, que se recopila para todas las entidades. Estos datos permiten clasificar a </w:t>
      </w:r>
      <w:r w:rsidR="00A84A53">
        <w:rPr>
          <w:rFonts w:ascii="Arial" w:hAnsi="Arial" w:cs="Arial"/>
          <w:color w:val="404040"/>
          <w:sz w:val="22"/>
          <w:szCs w:val="22"/>
        </w:rPr>
        <w:t>los beneficiarios de transferencias</w:t>
      </w:r>
      <w:r w:rsidRPr="006A305C">
        <w:rPr>
          <w:rFonts w:ascii="Arial" w:hAnsi="Arial" w:cs="Arial"/>
          <w:color w:val="404040"/>
          <w:sz w:val="22"/>
          <w:szCs w:val="22"/>
        </w:rPr>
        <w:t xml:space="preserve">, identificando si corresponden a alguna categoría relevante, como </w:t>
      </w:r>
      <w:r w:rsidR="00A84A53">
        <w:rPr>
          <w:rFonts w:ascii="Arial" w:hAnsi="Arial" w:cs="Arial"/>
          <w:color w:val="404040"/>
          <w:sz w:val="22"/>
          <w:szCs w:val="22"/>
        </w:rPr>
        <w:t xml:space="preserve">terceros, </w:t>
      </w:r>
      <w:r w:rsidRPr="006A305C">
        <w:rPr>
          <w:rFonts w:ascii="Arial" w:hAnsi="Arial" w:cs="Arial"/>
          <w:color w:val="404040"/>
          <w:sz w:val="22"/>
          <w:szCs w:val="22"/>
        </w:rPr>
        <w:t>ordenantes, accionistas o beneficiarios finales.</w:t>
      </w:r>
    </w:p>
    <w:p w14:paraId="5748E61E" w14:textId="77777777" w:rsidR="006A305C" w:rsidRPr="006A305C" w:rsidRDefault="006A305C" w:rsidP="006A305C">
      <w:pPr>
        <w:jc w:val="both"/>
        <w:rPr>
          <w:rFonts w:ascii="Arial" w:hAnsi="Arial" w:cs="Arial"/>
          <w:color w:val="404040"/>
          <w:sz w:val="22"/>
          <w:szCs w:val="22"/>
        </w:rPr>
      </w:pPr>
    </w:p>
    <w:p w14:paraId="22B0E803" w14:textId="77777777" w:rsidR="006A305C" w:rsidRPr="006A305C" w:rsidRDefault="006A305C" w:rsidP="006A305C">
      <w:pPr>
        <w:jc w:val="both"/>
        <w:rPr>
          <w:rFonts w:ascii="Arial" w:hAnsi="Arial" w:cs="Arial"/>
          <w:color w:val="404040"/>
          <w:sz w:val="22"/>
          <w:szCs w:val="22"/>
        </w:rPr>
      </w:pPr>
      <w:r w:rsidRPr="006A305C">
        <w:rPr>
          <w:rFonts w:ascii="Arial" w:hAnsi="Arial" w:cs="Arial"/>
          <w:color w:val="404040"/>
          <w:sz w:val="22"/>
          <w:szCs w:val="22"/>
        </w:rPr>
        <w:t>En cuanto a los movimientos de retiros, su obtención depende de la entidad o sociedad seleccionada, y se detallan de la siguiente manera:</w:t>
      </w:r>
    </w:p>
    <w:p w14:paraId="77C19021" w14:textId="77777777" w:rsidR="006A305C" w:rsidRPr="006A305C" w:rsidRDefault="006A305C" w:rsidP="006A305C">
      <w:pPr>
        <w:jc w:val="both"/>
        <w:rPr>
          <w:rFonts w:ascii="Arial" w:hAnsi="Arial" w:cs="Arial"/>
          <w:color w:val="404040"/>
          <w:sz w:val="22"/>
          <w:szCs w:val="22"/>
        </w:rPr>
      </w:pPr>
    </w:p>
    <w:p w14:paraId="57C34869" w14:textId="095018BD" w:rsidR="006A305C" w:rsidRPr="006A305C" w:rsidRDefault="006A305C" w:rsidP="006A305C">
      <w:pPr>
        <w:pStyle w:val="Prrafodelista"/>
        <w:numPr>
          <w:ilvl w:val="0"/>
          <w:numId w:val="47"/>
        </w:numPr>
        <w:jc w:val="both"/>
        <w:rPr>
          <w:rFonts w:ascii="Arial" w:hAnsi="Arial" w:cs="Arial"/>
          <w:color w:val="404040"/>
          <w:sz w:val="22"/>
          <w:szCs w:val="22"/>
        </w:rPr>
      </w:pPr>
      <w:r w:rsidRPr="006A305C">
        <w:rPr>
          <w:rFonts w:ascii="Arial" w:hAnsi="Arial" w:cs="Arial"/>
          <w:color w:val="404040"/>
          <w:sz w:val="22"/>
          <w:szCs w:val="22"/>
        </w:rPr>
        <w:t>Sociedad Comisionista de Bolsa: movimientos de retiros desde Fondos (Unity) y desde OyD.</w:t>
      </w:r>
    </w:p>
    <w:p w14:paraId="79BDB8E3" w14:textId="6C7235DE" w:rsidR="006A305C" w:rsidRPr="006A305C" w:rsidRDefault="006A305C" w:rsidP="006A305C">
      <w:pPr>
        <w:pStyle w:val="Prrafodelista"/>
        <w:numPr>
          <w:ilvl w:val="0"/>
          <w:numId w:val="47"/>
        </w:numPr>
        <w:jc w:val="both"/>
        <w:rPr>
          <w:rFonts w:ascii="Arial" w:hAnsi="Arial" w:cs="Arial"/>
          <w:color w:val="404040"/>
          <w:sz w:val="22"/>
          <w:szCs w:val="22"/>
        </w:rPr>
      </w:pPr>
      <w:r w:rsidRPr="006A305C">
        <w:rPr>
          <w:rFonts w:ascii="Arial" w:hAnsi="Arial" w:cs="Arial"/>
          <w:color w:val="404040"/>
          <w:sz w:val="22"/>
          <w:szCs w:val="22"/>
        </w:rPr>
        <w:t>Sociedad Fiduciaria: movimientos de retiros realizados por FVP.</w:t>
      </w:r>
    </w:p>
    <w:p w14:paraId="7E6AC702" w14:textId="09566318" w:rsidR="006A305C" w:rsidRDefault="006A305C" w:rsidP="006A305C">
      <w:pPr>
        <w:pStyle w:val="Prrafodelista"/>
        <w:numPr>
          <w:ilvl w:val="0"/>
          <w:numId w:val="47"/>
        </w:numPr>
        <w:jc w:val="both"/>
        <w:rPr>
          <w:rFonts w:ascii="Arial" w:hAnsi="Arial" w:cs="Arial"/>
          <w:color w:val="404040"/>
          <w:sz w:val="22"/>
          <w:szCs w:val="22"/>
        </w:rPr>
      </w:pPr>
      <w:r w:rsidRPr="006A305C">
        <w:rPr>
          <w:rFonts w:ascii="Arial" w:hAnsi="Arial" w:cs="Arial"/>
          <w:color w:val="404040"/>
          <w:sz w:val="22"/>
          <w:szCs w:val="22"/>
        </w:rPr>
        <w:t>Banco: movimientos de retiros desde Mambu.</w:t>
      </w:r>
    </w:p>
    <w:p w14:paraId="71BB69D0" w14:textId="77777777" w:rsidR="006A305C" w:rsidRPr="006A305C" w:rsidRDefault="006A305C" w:rsidP="006A305C">
      <w:pPr>
        <w:jc w:val="both"/>
        <w:rPr>
          <w:rFonts w:ascii="Arial" w:hAnsi="Arial" w:cs="Arial"/>
          <w:color w:val="404040"/>
          <w:sz w:val="22"/>
          <w:szCs w:val="22"/>
        </w:rPr>
      </w:pPr>
    </w:p>
    <w:p w14:paraId="336F9C1E" w14:textId="6161A351" w:rsidR="00241060" w:rsidRDefault="006A305C" w:rsidP="006A305C">
      <w:pPr>
        <w:jc w:val="both"/>
        <w:rPr>
          <w:rFonts w:ascii="Arial" w:hAnsi="Arial" w:cs="Arial"/>
          <w:color w:val="404040"/>
          <w:sz w:val="22"/>
          <w:szCs w:val="22"/>
        </w:rPr>
      </w:pPr>
      <w:r w:rsidRPr="006A305C">
        <w:rPr>
          <w:rFonts w:ascii="Arial" w:hAnsi="Arial" w:cs="Arial"/>
          <w:color w:val="404040"/>
          <w:sz w:val="22"/>
          <w:szCs w:val="22"/>
        </w:rPr>
        <w:t>Aunque la fuente de movimientos varía según la entidad, la consulta de la información de clientes (ordenantes, accionistas y beneficiarios finales) se realiza siempre.</w:t>
      </w:r>
    </w:p>
    <w:p w14:paraId="6E4832AD" w14:textId="77777777" w:rsidR="006A305C" w:rsidRDefault="006A305C" w:rsidP="006A305C">
      <w:pPr>
        <w:jc w:val="both"/>
        <w:rPr>
          <w:rFonts w:ascii="Arial" w:hAnsi="Arial" w:cs="Arial"/>
          <w:color w:val="404040"/>
          <w:sz w:val="22"/>
          <w:szCs w:val="22"/>
        </w:rPr>
      </w:pPr>
    </w:p>
    <w:p w14:paraId="1625D7F8" w14:textId="3C10BC86" w:rsidR="00657F05" w:rsidRPr="002718EA" w:rsidRDefault="0037506E" w:rsidP="00657F05">
      <w:pPr>
        <w:pStyle w:val="Ttulo2"/>
        <w:jc w:val="both"/>
        <w:rPr>
          <w:rFonts w:ascii="Arial" w:hAnsi="Arial"/>
          <w:color w:val="5C88DA"/>
          <w:sz w:val="22"/>
          <w:szCs w:val="22"/>
          <w:lang w:val="es-CO"/>
        </w:rPr>
      </w:pPr>
      <w:bookmarkStart w:id="4" w:name="_Toc228172683"/>
      <w:r w:rsidRPr="002718EA">
        <w:rPr>
          <w:rFonts w:ascii="Arial" w:hAnsi="Arial"/>
          <w:color w:val="5C88DA"/>
          <w:sz w:val="22"/>
          <w:szCs w:val="22"/>
          <w:lang w:val="es-CO"/>
        </w:rPr>
        <w:t xml:space="preserve">Rango </w:t>
      </w:r>
      <w:r w:rsidR="00A84A53" w:rsidRPr="002718EA">
        <w:rPr>
          <w:rFonts w:ascii="Arial" w:hAnsi="Arial"/>
          <w:color w:val="5C88DA"/>
          <w:sz w:val="22"/>
          <w:szCs w:val="22"/>
          <w:lang w:val="es-CO"/>
        </w:rPr>
        <w:t>de consulta de información</w:t>
      </w:r>
      <w:bookmarkEnd w:id="4"/>
    </w:p>
    <w:p w14:paraId="0981D3D6" w14:textId="77777777" w:rsidR="0037506E" w:rsidRPr="002718EA" w:rsidRDefault="0037506E" w:rsidP="0037506E">
      <w:pPr>
        <w:rPr>
          <w:lang w:val="es-CO" w:eastAsia="en-US"/>
        </w:rPr>
      </w:pPr>
    </w:p>
    <w:p w14:paraId="65A10FE0" w14:textId="56D3602A" w:rsidR="0037506E" w:rsidRDefault="00444233" w:rsidP="0037506E">
      <w:pPr>
        <w:jc w:val="both"/>
        <w:rPr>
          <w:rFonts w:ascii="Arial" w:hAnsi="Arial" w:cs="Arial"/>
          <w:color w:val="404040"/>
          <w:sz w:val="22"/>
          <w:szCs w:val="22"/>
        </w:rPr>
      </w:pPr>
      <w:r w:rsidRPr="00444233">
        <w:rPr>
          <w:rFonts w:ascii="Arial" w:hAnsi="Arial" w:cs="Arial"/>
          <w:color w:val="404040"/>
          <w:sz w:val="22"/>
          <w:szCs w:val="22"/>
        </w:rPr>
        <w:t>Al comienzo de la ejecución, se define un rango de fechas</w:t>
      </w:r>
      <w:r>
        <w:rPr>
          <w:rFonts w:ascii="Arial" w:hAnsi="Arial" w:cs="Arial"/>
          <w:color w:val="404040"/>
          <w:sz w:val="22"/>
          <w:szCs w:val="22"/>
        </w:rPr>
        <w:t xml:space="preserve"> (desde/hasta) automático</w:t>
      </w:r>
      <w:r w:rsidRPr="00444233">
        <w:rPr>
          <w:rFonts w:ascii="Arial" w:hAnsi="Arial" w:cs="Arial"/>
          <w:color w:val="404040"/>
          <w:sz w:val="22"/>
          <w:szCs w:val="22"/>
        </w:rPr>
        <w:t>, basado en el mes, trimestre</w:t>
      </w:r>
      <w:r w:rsidR="0089578A">
        <w:rPr>
          <w:rFonts w:ascii="Arial" w:hAnsi="Arial" w:cs="Arial"/>
          <w:color w:val="404040"/>
          <w:sz w:val="22"/>
          <w:szCs w:val="22"/>
        </w:rPr>
        <w:t>, semestre</w:t>
      </w:r>
      <w:r w:rsidRPr="00444233">
        <w:rPr>
          <w:rFonts w:ascii="Arial" w:hAnsi="Arial" w:cs="Arial"/>
          <w:color w:val="404040"/>
          <w:sz w:val="22"/>
          <w:szCs w:val="22"/>
        </w:rPr>
        <w:t xml:space="preserve"> o año seleccionado</w:t>
      </w:r>
      <w:r w:rsidR="00373457">
        <w:rPr>
          <w:rFonts w:ascii="Arial" w:hAnsi="Arial" w:cs="Arial"/>
          <w:color w:val="404040"/>
          <w:sz w:val="22"/>
          <w:szCs w:val="22"/>
        </w:rPr>
        <w:t xml:space="preserve"> por el usuario en la interfaz de usuario</w:t>
      </w:r>
      <w:r w:rsidRPr="00444233">
        <w:rPr>
          <w:rFonts w:ascii="Arial" w:hAnsi="Arial" w:cs="Arial"/>
          <w:color w:val="404040"/>
          <w:sz w:val="22"/>
          <w:szCs w:val="22"/>
        </w:rPr>
        <w:t>, que corresponde al período de interés</w:t>
      </w:r>
      <w:r>
        <w:rPr>
          <w:rFonts w:ascii="Arial" w:hAnsi="Arial" w:cs="Arial"/>
          <w:color w:val="404040"/>
          <w:sz w:val="22"/>
          <w:szCs w:val="22"/>
        </w:rPr>
        <w:t>.</w:t>
      </w:r>
    </w:p>
    <w:p w14:paraId="4A8A6922" w14:textId="77777777" w:rsidR="00444233" w:rsidRDefault="00444233" w:rsidP="0037506E">
      <w:pPr>
        <w:jc w:val="both"/>
        <w:rPr>
          <w:rFonts w:ascii="Arial" w:hAnsi="Arial" w:cs="Arial"/>
          <w:color w:val="404040"/>
          <w:sz w:val="22"/>
          <w:szCs w:val="22"/>
        </w:rPr>
      </w:pPr>
    </w:p>
    <w:p w14:paraId="5C2433D3" w14:textId="4578C710" w:rsidR="0037506E" w:rsidRDefault="00444233" w:rsidP="0037506E">
      <w:pPr>
        <w:rPr>
          <w:rFonts w:ascii="Arial" w:hAnsi="Arial" w:cs="Arial"/>
          <w:color w:val="404040"/>
          <w:sz w:val="22"/>
          <w:szCs w:val="22"/>
        </w:rPr>
      </w:pPr>
      <w:r w:rsidRPr="00444233">
        <w:rPr>
          <w:rFonts w:ascii="Arial" w:hAnsi="Arial" w:cs="Arial"/>
          <w:color w:val="404040"/>
          <w:sz w:val="22"/>
          <w:szCs w:val="22"/>
        </w:rPr>
        <w:t>Para garantizar la consistencia de análisis posterior</w:t>
      </w:r>
      <w:r w:rsidR="00A84A53">
        <w:rPr>
          <w:rFonts w:ascii="Arial" w:hAnsi="Arial" w:cs="Arial"/>
          <w:color w:val="404040"/>
          <w:sz w:val="22"/>
          <w:szCs w:val="22"/>
        </w:rPr>
        <w:t xml:space="preserve">es, esto es, en el caso de evaluación de las reglas en períodos más </w:t>
      </w:r>
      <w:r w:rsidR="00154CBC">
        <w:rPr>
          <w:rFonts w:ascii="Arial" w:hAnsi="Arial" w:cs="Arial"/>
          <w:color w:val="404040"/>
          <w:sz w:val="22"/>
          <w:szCs w:val="22"/>
        </w:rPr>
        <w:t xml:space="preserve">amplios, </w:t>
      </w:r>
      <w:r w:rsidR="00154CBC" w:rsidRPr="00444233">
        <w:rPr>
          <w:rFonts w:ascii="Arial" w:hAnsi="Arial" w:cs="Arial"/>
          <w:color w:val="404040"/>
          <w:sz w:val="22"/>
          <w:szCs w:val="22"/>
        </w:rPr>
        <w:t>la</w:t>
      </w:r>
      <w:r w:rsidRPr="00444233">
        <w:rPr>
          <w:rFonts w:ascii="Arial" w:hAnsi="Arial" w:cs="Arial"/>
          <w:color w:val="404040"/>
          <w:sz w:val="22"/>
          <w:szCs w:val="22"/>
        </w:rPr>
        <w:t xml:space="preserve"> herramienta amplía automáticamente la ventana de consulta de movimientos incorporando información de hasta 12 meses anteriores a la fecha desde y hasta la fecha hasta seleccionada.</w:t>
      </w:r>
    </w:p>
    <w:p w14:paraId="35FEB5DB" w14:textId="77777777" w:rsidR="0037506E" w:rsidRDefault="0037506E" w:rsidP="0037506E">
      <w:pPr>
        <w:rPr>
          <w:lang w:eastAsia="en-US"/>
        </w:rPr>
      </w:pPr>
    </w:p>
    <w:p w14:paraId="44E3817B" w14:textId="10FE7AA4" w:rsidR="0037506E" w:rsidRDefault="00D71EA6" w:rsidP="0037506E">
      <w:pPr>
        <w:pStyle w:val="Ttulo2"/>
        <w:jc w:val="both"/>
        <w:rPr>
          <w:rFonts w:ascii="Arial" w:hAnsi="Arial"/>
          <w:color w:val="5C88DA"/>
          <w:sz w:val="22"/>
          <w:szCs w:val="22"/>
          <w:lang w:val="es-419"/>
        </w:rPr>
      </w:pPr>
      <w:bookmarkStart w:id="5" w:name="_Toc228172684"/>
      <w:r>
        <w:rPr>
          <w:rFonts w:ascii="Arial" w:hAnsi="Arial"/>
          <w:color w:val="5C88DA"/>
          <w:sz w:val="22"/>
          <w:szCs w:val="22"/>
          <w:lang w:val="es-419"/>
        </w:rPr>
        <w:t>Rendimiento de la consulta</w:t>
      </w:r>
      <w:bookmarkEnd w:id="5"/>
    </w:p>
    <w:p w14:paraId="13554E88" w14:textId="77777777" w:rsidR="00444233" w:rsidRPr="00444233" w:rsidRDefault="00444233" w:rsidP="00444233">
      <w:pPr>
        <w:rPr>
          <w:lang w:eastAsia="en-US"/>
        </w:rPr>
      </w:pPr>
    </w:p>
    <w:p w14:paraId="0276A9D9" w14:textId="38BDB97D" w:rsidR="00736D7C" w:rsidRPr="00736D7C" w:rsidRDefault="00D71EA6" w:rsidP="00736D7C">
      <w:pPr>
        <w:jc w:val="both"/>
        <w:rPr>
          <w:rFonts w:ascii="Arial" w:hAnsi="Arial" w:cs="Arial"/>
          <w:color w:val="404040"/>
          <w:sz w:val="22"/>
          <w:szCs w:val="22"/>
        </w:rPr>
      </w:pPr>
      <w:r>
        <w:rPr>
          <w:rFonts w:ascii="Arial" w:hAnsi="Arial" w:cs="Arial"/>
          <w:color w:val="404040"/>
          <w:sz w:val="22"/>
          <w:szCs w:val="22"/>
        </w:rPr>
        <w:t>Procurando la optimización de la consulta de información, la misma se procesa de la siguiente forma</w:t>
      </w:r>
      <w:r w:rsidR="00736D7C" w:rsidRPr="00736D7C">
        <w:rPr>
          <w:rFonts w:ascii="Arial" w:hAnsi="Arial" w:cs="Arial"/>
          <w:color w:val="404040"/>
          <w:sz w:val="22"/>
          <w:szCs w:val="22"/>
        </w:rPr>
        <w:t>:</w:t>
      </w:r>
    </w:p>
    <w:p w14:paraId="1D5EA75A" w14:textId="77777777" w:rsidR="00736D7C" w:rsidRPr="00736D7C" w:rsidRDefault="00736D7C" w:rsidP="00736D7C">
      <w:pPr>
        <w:jc w:val="both"/>
        <w:rPr>
          <w:rFonts w:ascii="Arial" w:hAnsi="Arial" w:cs="Arial"/>
          <w:color w:val="404040"/>
          <w:sz w:val="22"/>
          <w:szCs w:val="22"/>
        </w:rPr>
      </w:pPr>
    </w:p>
    <w:p w14:paraId="5346E00B" w14:textId="77AA6FF0" w:rsidR="00736D7C" w:rsidRPr="00736D7C" w:rsidRDefault="00736D7C" w:rsidP="00736D7C">
      <w:pPr>
        <w:pStyle w:val="Prrafodelista"/>
        <w:numPr>
          <w:ilvl w:val="0"/>
          <w:numId w:val="47"/>
        </w:numPr>
        <w:jc w:val="both"/>
        <w:rPr>
          <w:rFonts w:ascii="Arial" w:hAnsi="Arial" w:cs="Arial"/>
          <w:color w:val="404040"/>
          <w:sz w:val="22"/>
          <w:szCs w:val="22"/>
        </w:rPr>
      </w:pPr>
      <w:r w:rsidRPr="00736D7C">
        <w:rPr>
          <w:rFonts w:ascii="Arial" w:hAnsi="Arial" w:cs="Arial"/>
          <w:color w:val="404040"/>
          <w:sz w:val="22"/>
          <w:szCs w:val="22"/>
        </w:rPr>
        <w:t>Los datos se obtienen por lotes mediante paginación, descargando bloques de registros hasta completar la información.</w:t>
      </w:r>
    </w:p>
    <w:p w14:paraId="610DE740" w14:textId="10C3B203" w:rsidR="00736D7C" w:rsidRDefault="00D71EA6" w:rsidP="00736D7C">
      <w:pPr>
        <w:pStyle w:val="Prrafodelista"/>
        <w:numPr>
          <w:ilvl w:val="0"/>
          <w:numId w:val="47"/>
        </w:numPr>
        <w:jc w:val="both"/>
        <w:rPr>
          <w:rFonts w:ascii="Arial" w:hAnsi="Arial" w:cs="Arial"/>
          <w:color w:val="404040"/>
          <w:sz w:val="22"/>
          <w:szCs w:val="22"/>
        </w:rPr>
      </w:pPr>
      <w:r>
        <w:rPr>
          <w:rFonts w:ascii="Arial" w:hAnsi="Arial" w:cs="Arial"/>
          <w:color w:val="404040"/>
          <w:sz w:val="22"/>
          <w:szCs w:val="22"/>
        </w:rPr>
        <w:lastRenderedPageBreak/>
        <w:t>Consulta de clientes a la par de consulta de retiros en fondos y en OyD.</w:t>
      </w:r>
    </w:p>
    <w:p w14:paraId="39174562" w14:textId="77777777" w:rsidR="00736D7C" w:rsidRPr="00736D7C" w:rsidRDefault="00736D7C" w:rsidP="00736D7C">
      <w:pPr>
        <w:jc w:val="both"/>
        <w:rPr>
          <w:rFonts w:ascii="Arial" w:hAnsi="Arial" w:cs="Arial"/>
          <w:color w:val="404040"/>
          <w:sz w:val="22"/>
          <w:szCs w:val="22"/>
        </w:rPr>
      </w:pPr>
    </w:p>
    <w:p w14:paraId="3271CE80" w14:textId="77777777" w:rsidR="00736D7C" w:rsidRDefault="00736D7C" w:rsidP="00736D7C">
      <w:pPr>
        <w:jc w:val="both"/>
        <w:rPr>
          <w:rFonts w:ascii="Arial" w:hAnsi="Arial" w:cs="Arial"/>
          <w:color w:val="404040"/>
          <w:sz w:val="22"/>
          <w:szCs w:val="22"/>
        </w:rPr>
      </w:pPr>
    </w:p>
    <w:p w14:paraId="4B3873ED" w14:textId="64AAD690" w:rsidR="00444233" w:rsidRDefault="00154CBC" w:rsidP="00444233">
      <w:pPr>
        <w:pStyle w:val="Ttulo2"/>
        <w:jc w:val="both"/>
        <w:rPr>
          <w:rFonts w:ascii="Arial" w:hAnsi="Arial"/>
          <w:color w:val="5C88DA"/>
          <w:sz w:val="22"/>
          <w:szCs w:val="22"/>
          <w:lang w:val="es-419"/>
        </w:rPr>
      </w:pPr>
      <w:bookmarkStart w:id="6" w:name="_Toc228172685"/>
      <w:r w:rsidRPr="00444233">
        <w:rPr>
          <w:rFonts w:ascii="Arial" w:hAnsi="Arial"/>
          <w:color w:val="5C88DA"/>
          <w:sz w:val="22"/>
          <w:szCs w:val="22"/>
          <w:lang w:val="es-419"/>
        </w:rPr>
        <w:t xml:space="preserve">Resultado </w:t>
      </w:r>
      <w:r>
        <w:rPr>
          <w:rFonts w:ascii="Arial" w:hAnsi="Arial"/>
          <w:color w:val="5C88DA"/>
          <w:sz w:val="22"/>
          <w:szCs w:val="22"/>
          <w:lang w:val="es-419"/>
        </w:rPr>
        <w:t>de</w:t>
      </w:r>
      <w:r w:rsidR="00444233" w:rsidRPr="00444233">
        <w:rPr>
          <w:rFonts w:ascii="Arial" w:hAnsi="Arial"/>
          <w:color w:val="5C88DA"/>
          <w:sz w:val="22"/>
          <w:szCs w:val="22"/>
          <w:lang w:val="es-419"/>
        </w:rPr>
        <w:t xml:space="preserve"> extracción</w:t>
      </w:r>
      <w:bookmarkEnd w:id="6"/>
    </w:p>
    <w:p w14:paraId="6CE6D459" w14:textId="77777777" w:rsidR="00444233" w:rsidRDefault="00444233" w:rsidP="00444233">
      <w:pPr>
        <w:jc w:val="both"/>
        <w:rPr>
          <w:lang w:eastAsia="en-US"/>
        </w:rPr>
      </w:pPr>
    </w:p>
    <w:p w14:paraId="772597AF" w14:textId="00D71520" w:rsidR="00444233" w:rsidRDefault="00444233" w:rsidP="00444233">
      <w:pPr>
        <w:jc w:val="both"/>
        <w:rPr>
          <w:rFonts w:ascii="Arial" w:hAnsi="Arial" w:cs="Arial"/>
          <w:color w:val="404040"/>
          <w:sz w:val="22"/>
          <w:szCs w:val="22"/>
        </w:rPr>
      </w:pPr>
      <w:r w:rsidRPr="00444233">
        <w:rPr>
          <w:rFonts w:ascii="Arial" w:hAnsi="Arial" w:cs="Arial"/>
          <w:color w:val="404040"/>
          <w:sz w:val="22"/>
          <w:szCs w:val="22"/>
        </w:rPr>
        <w:t>Al finalizar la extracción, el sistema deja disponibles los archivos de insumo asociados a la ejecución, organizados en cuatro grupos:</w:t>
      </w:r>
    </w:p>
    <w:p w14:paraId="077D76E1" w14:textId="77777777" w:rsidR="00736D7C" w:rsidRPr="00444233" w:rsidRDefault="00736D7C" w:rsidP="00444233">
      <w:pPr>
        <w:jc w:val="both"/>
        <w:rPr>
          <w:rFonts w:ascii="Arial" w:hAnsi="Arial" w:cs="Arial"/>
          <w:color w:val="404040"/>
          <w:sz w:val="22"/>
          <w:szCs w:val="22"/>
        </w:rPr>
      </w:pPr>
    </w:p>
    <w:p w14:paraId="78390D21" w14:textId="621BB3D8" w:rsidR="00444233" w:rsidRPr="00030E39" w:rsidRDefault="00444233" w:rsidP="00030E39">
      <w:pPr>
        <w:pStyle w:val="Prrafodelista"/>
        <w:numPr>
          <w:ilvl w:val="0"/>
          <w:numId w:val="31"/>
        </w:numPr>
        <w:jc w:val="both"/>
        <w:rPr>
          <w:rFonts w:ascii="Arial" w:hAnsi="Arial" w:cs="Arial"/>
          <w:color w:val="404040"/>
          <w:sz w:val="22"/>
          <w:szCs w:val="22"/>
        </w:rPr>
      </w:pPr>
      <w:r w:rsidRPr="00030E39">
        <w:rPr>
          <w:rFonts w:ascii="Arial" w:hAnsi="Arial" w:cs="Arial"/>
          <w:color w:val="404040"/>
          <w:sz w:val="22"/>
          <w:szCs w:val="22"/>
        </w:rPr>
        <w:t>Clientes - Ordenantes.</w:t>
      </w:r>
    </w:p>
    <w:p w14:paraId="3FB9B53B" w14:textId="2AB5D2F0" w:rsidR="00444233" w:rsidRPr="00030E39" w:rsidRDefault="00444233" w:rsidP="00030E39">
      <w:pPr>
        <w:pStyle w:val="Prrafodelista"/>
        <w:numPr>
          <w:ilvl w:val="0"/>
          <w:numId w:val="31"/>
        </w:numPr>
        <w:jc w:val="both"/>
        <w:rPr>
          <w:rFonts w:ascii="Arial" w:hAnsi="Arial" w:cs="Arial"/>
          <w:color w:val="404040"/>
          <w:sz w:val="22"/>
          <w:szCs w:val="22"/>
        </w:rPr>
      </w:pPr>
      <w:r w:rsidRPr="00030E39">
        <w:rPr>
          <w:rFonts w:ascii="Arial" w:hAnsi="Arial" w:cs="Arial"/>
          <w:color w:val="404040"/>
          <w:sz w:val="22"/>
          <w:szCs w:val="22"/>
        </w:rPr>
        <w:t>Clientes - Accionistas.</w:t>
      </w:r>
    </w:p>
    <w:p w14:paraId="526A7738" w14:textId="6856CAB3" w:rsidR="00444233" w:rsidRPr="00030E39" w:rsidRDefault="00444233" w:rsidP="00030E39">
      <w:pPr>
        <w:pStyle w:val="Prrafodelista"/>
        <w:numPr>
          <w:ilvl w:val="0"/>
          <w:numId w:val="31"/>
        </w:numPr>
        <w:jc w:val="both"/>
        <w:rPr>
          <w:rFonts w:ascii="Arial" w:hAnsi="Arial" w:cs="Arial"/>
          <w:color w:val="404040"/>
          <w:sz w:val="22"/>
          <w:szCs w:val="22"/>
        </w:rPr>
      </w:pPr>
      <w:r w:rsidRPr="00030E39">
        <w:rPr>
          <w:rFonts w:ascii="Arial" w:hAnsi="Arial" w:cs="Arial"/>
          <w:color w:val="404040"/>
          <w:sz w:val="22"/>
          <w:szCs w:val="22"/>
        </w:rPr>
        <w:t>Clientes - Beneficiarios finales.</w:t>
      </w:r>
    </w:p>
    <w:p w14:paraId="0D71362F" w14:textId="5F343A66" w:rsidR="00444233" w:rsidRPr="00030E39" w:rsidRDefault="00444233" w:rsidP="00030E39">
      <w:pPr>
        <w:pStyle w:val="Prrafodelista"/>
        <w:numPr>
          <w:ilvl w:val="0"/>
          <w:numId w:val="31"/>
        </w:numPr>
        <w:jc w:val="both"/>
        <w:rPr>
          <w:rFonts w:ascii="Arial" w:hAnsi="Arial" w:cs="Arial"/>
          <w:color w:val="404040"/>
          <w:sz w:val="22"/>
          <w:szCs w:val="22"/>
        </w:rPr>
      </w:pPr>
      <w:r w:rsidRPr="00030E39">
        <w:rPr>
          <w:rFonts w:ascii="Arial" w:hAnsi="Arial" w:cs="Arial"/>
          <w:color w:val="404040"/>
          <w:sz w:val="22"/>
          <w:szCs w:val="22"/>
        </w:rPr>
        <w:t>Retiros (según entidad).</w:t>
      </w:r>
    </w:p>
    <w:p w14:paraId="788B7C80" w14:textId="77777777" w:rsidR="00161DB0" w:rsidRDefault="00161DB0" w:rsidP="00444233">
      <w:pPr>
        <w:jc w:val="both"/>
        <w:rPr>
          <w:rFonts w:ascii="Arial" w:hAnsi="Arial" w:cs="Arial"/>
          <w:color w:val="404040"/>
          <w:sz w:val="22"/>
          <w:szCs w:val="22"/>
        </w:rPr>
      </w:pPr>
    </w:p>
    <w:p w14:paraId="71C467B5" w14:textId="192A9E45" w:rsidR="00444233" w:rsidRDefault="00161DB0" w:rsidP="00444233">
      <w:pPr>
        <w:jc w:val="both"/>
        <w:rPr>
          <w:rFonts w:ascii="Arial" w:hAnsi="Arial" w:cs="Arial"/>
          <w:color w:val="404040"/>
          <w:sz w:val="22"/>
          <w:szCs w:val="22"/>
        </w:rPr>
      </w:pPr>
      <w:r w:rsidRPr="00161DB0">
        <w:rPr>
          <w:rFonts w:ascii="Arial" w:hAnsi="Arial" w:cs="Arial"/>
          <w:color w:val="404040"/>
          <w:sz w:val="22"/>
          <w:szCs w:val="22"/>
        </w:rPr>
        <w:t>Estos insumos serán utilizados posteriormente en la etapa de “Procesamiento de datos”.</w:t>
      </w:r>
    </w:p>
    <w:p w14:paraId="3D0B2B9F" w14:textId="77777777" w:rsidR="00444233" w:rsidRDefault="00444233" w:rsidP="00444233">
      <w:pPr>
        <w:jc w:val="both"/>
        <w:rPr>
          <w:rFonts w:ascii="Arial" w:hAnsi="Arial" w:cs="Arial"/>
          <w:color w:val="404040"/>
          <w:sz w:val="22"/>
          <w:szCs w:val="22"/>
        </w:rPr>
      </w:pPr>
    </w:p>
    <w:p w14:paraId="2AA79480" w14:textId="70ED6B57" w:rsidR="00FF3C54" w:rsidRPr="00873221" w:rsidRDefault="00161DB0" w:rsidP="00FF3C54">
      <w:pPr>
        <w:pStyle w:val="Ttulo1"/>
        <w:rPr>
          <w:rFonts w:ascii="Arial" w:hAnsi="Arial"/>
          <w:color w:val="002060"/>
          <w:lang w:val="es-CO"/>
        </w:rPr>
      </w:pPr>
      <w:bookmarkStart w:id="7" w:name="_Toc228172686"/>
      <w:r>
        <w:rPr>
          <w:rFonts w:ascii="Arial" w:hAnsi="Arial"/>
          <w:color w:val="002060"/>
          <w:lang w:val="es-CO"/>
        </w:rPr>
        <w:t>Procesamiento de datos</w:t>
      </w:r>
      <w:bookmarkEnd w:id="7"/>
    </w:p>
    <w:p w14:paraId="6634F639" w14:textId="18D6D0A3" w:rsidR="00FF43E0" w:rsidRPr="00873221" w:rsidRDefault="00FF43E0" w:rsidP="00FF43E0">
      <w:pPr>
        <w:rPr>
          <w:rFonts w:ascii="Arial" w:hAnsi="Arial" w:cs="Arial"/>
          <w:lang w:val="es-CO" w:eastAsia="en-US"/>
        </w:rPr>
      </w:pPr>
    </w:p>
    <w:p w14:paraId="1C68CC1E" w14:textId="724D9857" w:rsidR="00736D7C" w:rsidRPr="00736D7C" w:rsidRDefault="00736D7C" w:rsidP="00736D7C">
      <w:pPr>
        <w:jc w:val="both"/>
        <w:rPr>
          <w:rFonts w:ascii="Arial" w:hAnsi="Arial" w:cs="Arial"/>
          <w:color w:val="404040"/>
          <w:sz w:val="22"/>
          <w:szCs w:val="22"/>
        </w:rPr>
      </w:pPr>
      <w:r w:rsidRPr="00736D7C">
        <w:rPr>
          <w:rFonts w:ascii="Arial" w:hAnsi="Arial" w:cs="Arial"/>
          <w:color w:val="404040"/>
          <w:sz w:val="22"/>
          <w:szCs w:val="22"/>
        </w:rPr>
        <w:t>La etapa de procesamiento, desarrollada en .NET 10, toma los archivos de insumo generados en la extracción y los transforma en un conjunto de registros listos para análisis. Este proceso incluye depuración, clasificación y cálculos de recurrencia.</w:t>
      </w:r>
    </w:p>
    <w:p w14:paraId="7B6B4D9F" w14:textId="77777777" w:rsidR="00736D7C" w:rsidRPr="00736D7C" w:rsidRDefault="00736D7C" w:rsidP="00736D7C">
      <w:pPr>
        <w:jc w:val="both"/>
        <w:rPr>
          <w:rFonts w:ascii="Arial" w:hAnsi="Arial" w:cs="Arial"/>
          <w:color w:val="404040"/>
          <w:sz w:val="22"/>
          <w:szCs w:val="22"/>
        </w:rPr>
      </w:pPr>
    </w:p>
    <w:p w14:paraId="3F4E43CB" w14:textId="4B3FF4F8" w:rsidR="00A65E51" w:rsidRDefault="00736D7C" w:rsidP="00736D7C">
      <w:pPr>
        <w:jc w:val="both"/>
        <w:rPr>
          <w:rFonts w:ascii="Arial" w:hAnsi="Arial" w:cs="Arial"/>
          <w:color w:val="404040"/>
          <w:sz w:val="22"/>
          <w:szCs w:val="22"/>
        </w:rPr>
      </w:pPr>
      <w:r w:rsidRPr="00736D7C">
        <w:rPr>
          <w:rFonts w:ascii="Arial" w:hAnsi="Arial" w:cs="Arial"/>
          <w:color w:val="404040"/>
          <w:sz w:val="22"/>
          <w:szCs w:val="22"/>
        </w:rPr>
        <w:t>En esta fase no se exportan aún los archivos finales, pero sí se generan registros procesados que incorporan acumulados por periodo y marcas de alerta cuando se cumplen determinadas reglas.</w:t>
      </w:r>
    </w:p>
    <w:p w14:paraId="0CA5A173" w14:textId="77777777" w:rsidR="00736D7C" w:rsidRDefault="00736D7C" w:rsidP="00736D7C">
      <w:pPr>
        <w:jc w:val="both"/>
        <w:rPr>
          <w:rFonts w:ascii="Arial" w:hAnsi="Arial" w:cs="Arial"/>
          <w:color w:val="404040"/>
          <w:sz w:val="22"/>
          <w:szCs w:val="22"/>
        </w:rPr>
      </w:pPr>
    </w:p>
    <w:p w14:paraId="0E2C45F3" w14:textId="6176CA3C" w:rsidR="00A65E51" w:rsidRDefault="00D71EA6" w:rsidP="00A65E51">
      <w:pPr>
        <w:pStyle w:val="Ttulo2"/>
        <w:jc w:val="both"/>
        <w:rPr>
          <w:rFonts w:ascii="Arial" w:hAnsi="Arial"/>
          <w:color w:val="5C88DA"/>
          <w:sz w:val="22"/>
          <w:szCs w:val="22"/>
          <w:lang w:val="es-419"/>
        </w:rPr>
      </w:pPr>
      <w:bookmarkStart w:id="8" w:name="_Toc228172687"/>
      <w:r>
        <w:rPr>
          <w:rFonts w:ascii="Arial" w:hAnsi="Arial"/>
          <w:color w:val="5C88DA"/>
          <w:sz w:val="22"/>
          <w:szCs w:val="22"/>
          <w:lang w:val="es-419"/>
        </w:rPr>
        <w:t>Datos</w:t>
      </w:r>
      <w:r w:rsidRPr="00A65E51">
        <w:rPr>
          <w:rFonts w:ascii="Arial" w:hAnsi="Arial"/>
          <w:color w:val="5C88DA"/>
          <w:sz w:val="22"/>
          <w:szCs w:val="22"/>
          <w:lang w:val="es-419"/>
        </w:rPr>
        <w:t xml:space="preserve"> </w:t>
      </w:r>
      <w:r w:rsidR="00A65E51" w:rsidRPr="00A65E51">
        <w:rPr>
          <w:rFonts w:ascii="Arial" w:hAnsi="Arial"/>
          <w:color w:val="5C88DA"/>
          <w:sz w:val="22"/>
          <w:szCs w:val="22"/>
          <w:lang w:val="es-419"/>
        </w:rPr>
        <w:t>utilizados</w:t>
      </w:r>
      <w:bookmarkEnd w:id="8"/>
    </w:p>
    <w:p w14:paraId="31B920B6" w14:textId="77777777" w:rsidR="00A65E51" w:rsidRDefault="00A65E51" w:rsidP="00A65E51">
      <w:pPr>
        <w:jc w:val="both"/>
        <w:rPr>
          <w:rFonts w:ascii="Arial" w:hAnsi="Arial" w:cs="Arial"/>
          <w:color w:val="404040"/>
          <w:sz w:val="22"/>
          <w:szCs w:val="22"/>
        </w:rPr>
      </w:pPr>
    </w:p>
    <w:p w14:paraId="71D2CAC8" w14:textId="77777777" w:rsidR="00A760B2" w:rsidRPr="00A760B2" w:rsidRDefault="00A760B2" w:rsidP="00A760B2">
      <w:pPr>
        <w:jc w:val="both"/>
        <w:rPr>
          <w:rFonts w:ascii="Arial" w:hAnsi="Arial" w:cs="Arial"/>
          <w:color w:val="404040"/>
          <w:sz w:val="22"/>
          <w:szCs w:val="22"/>
        </w:rPr>
      </w:pPr>
      <w:r w:rsidRPr="00A760B2">
        <w:rPr>
          <w:rFonts w:ascii="Arial" w:hAnsi="Arial" w:cs="Arial"/>
          <w:color w:val="404040"/>
          <w:sz w:val="22"/>
          <w:szCs w:val="22"/>
        </w:rPr>
        <w:t>Para ejecutar el procesamiento se utilizan, como mínimo, los siguientes insumos:</w:t>
      </w:r>
    </w:p>
    <w:p w14:paraId="3EBA552A" w14:textId="77777777" w:rsidR="00A760B2" w:rsidRPr="00A760B2" w:rsidRDefault="00A760B2" w:rsidP="00A760B2">
      <w:pPr>
        <w:jc w:val="both"/>
        <w:rPr>
          <w:rFonts w:ascii="Arial" w:hAnsi="Arial" w:cs="Arial"/>
          <w:color w:val="404040"/>
          <w:sz w:val="22"/>
          <w:szCs w:val="22"/>
        </w:rPr>
      </w:pPr>
    </w:p>
    <w:p w14:paraId="0D620580" w14:textId="0E20C122" w:rsidR="00A760B2" w:rsidRPr="00A760B2" w:rsidRDefault="00A760B2" w:rsidP="00A760B2">
      <w:pPr>
        <w:pStyle w:val="Prrafodelista"/>
        <w:numPr>
          <w:ilvl w:val="0"/>
          <w:numId w:val="31"/>
        </w:numPr>
        <w:jc w:val="both"/>
        <w:rPr>
          <w:rFonts w:ascii="Arial" w:hAnsi="Arial" w:cs="Arial"/>
          <w:color w:val="404040"/>
          <w:sz w:val="22"/>
          <w:szCs w:val="22"/>
        </w:rPr>
      </w:pPr>
      <w:r w:rsidRPr="00A760B2">
        <w:rPr>
          <w:rFonts w:ascii="Arial" w:hAnsi="Arial" w:cs="Arial"/>
          <w:color w:val="404040"/>
          <w:sz w:val="22"/>
          <w:szCs w:val="22"/>
        </w:rPr>
        <w:t>Movimientos de retiros (según la entidad).</w:t>
      </w:r>
    </w:p>
    <w:p w14:paraId="0479BFCB" w14:textId="75970B98" w:rsidR="00A760B2" w:rsidRPr="00A760B2" w:rsidRDefault="00A760B2" w:rsidP="00A760B2">
      <w:pPr>
        <w:pStyle w:val="Prrafodelista"/>
        <w:numPr>
          <w:ilvl w:val="0"/>
          <w:numId w:val="31"/>
        </w:numPr>
        <w:jc w:val="both"/>
        <w:rPr>
          <w:rFonts w:ascii="Arial" w:hAnsi="Arial" w:cs="Arial"/>
          <w:color w:val="404040"/>
          <w:sz w:val="22"/>
          <w:szCs w:val="22"/>
        </w:rPr>
      </w:pPr>
      <w:r w:rsidRPr="00A760B2">
        <w:rPr>
          <w:rFonts w:ascii="Arial" w:hAnsi="Arial" w:cs="Arial"/>
          <w:color w:val="404040"/>
          <w:sz w:val="22"/>
          <w:szCs w:val="22"/>
        </w:rPr>
        <w:t>Clientes ordenantes.</w:t>
      </w:r>
    </w:p>
    <w:p w14:paraId="4DBF7C60" w14:textId="15369E6B" w:rsidR="00A760B2" w:rsidRPr="00A760B2" w:rsidRDefault="00A760B2" w:rsidP="00A760B2">
      <w:pPr>
        <w:pStyle w:val="Prrafodelista"/>
        <w:numPr>
          <w:ilvl w:val="0"/>
          <w:numId w:val="31"/>
        </w:numPr>
        <w:jc w:val="both"/>
        <w:rPr>
          <w:rFonts w:ascii="Arial" w:hAnsi="Arial" w:cs="Arial"/>
          <w:color w:val="404040"/>
          <w:sz w:val="22"/>
          <w:szCs w:val="22"/>
        </w:rPr>
      </w:pPr>
      <w:r w:rsidRPr="00A760B2">
        <w:rPr>
          <w:rFonts w:ascii="Arial" w:hAnsi="Arial" w:cs="Arial"/>
          <w:color w:val="404040"/>
          <w:sz w:val="22"/>
          <w:szCs w:val="22"/>
        </w:rPr>
        <w:t>Clientes accionistas.</w:t>
      </w:r>
    </w:p>
    <w:p w14:paraId="46136077" w14:textId="44594B72" w:rsidR="00A760B2" w:rsidRDefault="00A760B2" w:rsidP="00A760B2">
      <w:pPr>
        <w:pStyle w:val="Prrafodelista"/>
        <w:numPr>
          <w:ilvl w:val="0"/>
          <w:numId w:val="31"/>
        </w:numPr>
        <w:jc w:val="both"/>
        <w:rPr>
          <w:rFonts w:ascii="Arial" w:hAnsi="Arial" w:cs="Arial"/>
          <w:color w:val="404040"/>
          <w:sz w:val="22"/>
          <w:szCs w:val="22"/>
        </w:rPr>
      </w:pPr>
      <w:r w:rsidRPr="00A760B2">
        <w:rPr>
          <w:rFonts w:ascii="Arial" w:hAnsi="Arial" w:cs="Arial"/>
          <w:color w:val="404040"/>
          <w:sz w:val="22"/>
          <w:szCs w:val="22"/>
        </w:rPr>
        <w:t>Clientes beneficiarios finales.</w:t>
      </w:r>
    </w:p>
    <w:p w14:paraId="1837CE9A" w14:textId="77777777" w:rsidR="00A760B2" w:rsidRPr="00A760B2" w:rsidRDefault="00A760B2" w:rsidP="00A760B2">
      <w:pPr>
        <w:jc w:val="both"/>
        <w:rPr>
          <w:rFonts w:ascii="Arial" w:hAnsi="Arial" w:cs="Arial"/>
          <w:color w:val="404040"/>
          <w:sz w:val="22"/>
          <w:szCs w:val="22"/>
        </w:rPr>
      </w:pPr>
    </w:p>
    <w:p w14:paraId="0346D765" w14:textId="060D47F3" w:rsidR="00A760B2" w:rsidRDefault="00D71EA6" w:rsidP="00A760B2">
      <w:pPr>
        <w:jc w:val="both"/>
        <w:rPr>
          <w:rFonts w:ascii="Arial" w:hAnsi="Arial" w:cs="Arial"/>
          <w:color w:val="404040"/>
          <w:sz w:val="22"/>
          <w:szCs w:val="22"/>
        </w:rPr>
      </w:pPr>
      <w:r>
        <w:rPr>
          <w:rFonts w:ascii="Arial" w:hAnsi="Arial" w:cs="Arial"/>
          <w:color w:val="404040"/>
          <w:sz w:val="22"/>
          <w:szCs w:val="22"/>
        </w:rPr>
        <w:t xml:space="preserve">Esta información permite </w:t>
      </w:r>
      <w:r w:rsidR="00A760B2" w:rsidRPr="00A760B2">
        <w:rPr>
          <w:rFonts w:ascii="Arial" w:hAnsi="Arial" w:cs="Arial"/>
          <w:color w:val="404040"/>
          <w:sz w:val="22"/>
          <w:szCs w:val="22"/>
        </w:rPr>
        <w:t>identificar las operaciones relevantes y clasificar a terceros o beneficiarios cuando corresponde.</w:t>
      </w:r>
    </w:p>
    <w:p w14:paraId="5DB0EF9A" w14:textId="77777777" w:rsidR="00A760B2" w:rsidRDefault="00A760B2" w:rsidP="00A760B2">
      <w:pPr>
        <w:jc w:val="both"/>
        <w:rPr>
          <w:rFonts w:ascii="Arial" w:hAnsi="Arial" w:cs="Arial"/>
          <w:color w:val="404040"/>
          <w:sz w:val="22"/>
          <w:szCs w:val="22"/>
        </w:rPr>
      </w:pPr>
    </w:p>
    <w:p w14:paraId="060179F4" w14:textId="5ACB490D" w:rsidR="00A65E51" w:rsidRPr="00A65E51" w:rsidRDefault="00A65E51" w:rsidP="00A65E51">
      <w:pPr>
        <w:pStyle w:val="Ttulo2"/>
        <w:jc w:val="both"/>
        <w:rPr>
          <w:rFonts w:ascii="Arial" w:hAnsi="Arial"/>
          <w:color w:val="5C88DA"/>
          <w:sz w:val="22"/>
          <w:szCs w:val="22"/>
          <w:lang w:val="es-419"/>
        </w:rPr>
      </w:pPr>
      <w:bookmarkStart w:id="9" w:name="_Toc228172688"/>
      <w:r w:rsidRPr="00A65E51">
        <w:rPr>
          <w:rFonts w:ascii="Arial" w:hAnsi="Arial"/>
          <w:color w:val="5C88DA"/>
          <w:sz w:val="22"/>
          <w:szCs w:val="22"/>
          <w:lang w:val="es-419"/>
        </w:rPr>
        <w:t>Consulta de Salario Mínimo (SMMLV) para clasificaciones</w:t>
      </w:r>
      <w:bookmarkEnd w:id="9"/>
    </w:p>
    <w:p w14:paraId="5EFC778C" w14:textId="77777777" w:rsidR="00A65E51" w:rsidRDefault="00A65E51" w:rsidP="00A65E51">
      <w:pPr>
        <w:jc w:val="both"/>
        <w:rPr>
          <w:rFonts w:ascii="Arial" w:hAnsi="Arial" w:cs="Arial"/>
          <w:color w:val="404040"/>
          <w:sz w:val="22"/>
          <w:szCs w:val="22"/>
        </w:rPr>
      </w:pPr>
    </w:p>
    <w:p w14:paraId="63EFA854" w14:textId="77777777" w:rsidR="009A3136" w:rsidRPr="009A3136" w:rsidRDefault="009A3136" w:rsidP="009A3136">
      <w:pPr>
        <w:jc w:val="both"/>
        <w:rPr>
          <w:rFonts w:ascii="Arial" w:hAnsi="Arial" w:cs="Arial"/>
          <w:color w:val="404040"/>
          <w:sz w:val="22"/>
          <w:szCs w:val="22"/>
        </w:rPr>
      </w:pPr>
      <w:r w:rsidRPr="009A3136">
        <w:rPr>
          <w:rFonts w:ascii="Arial" w:hAnsi="Arial" w:cs="Arial"/>
          <w:color w:val="404040"/>
          <w:sz w:val="22"/>
          <w:szCs w:val="22"/>
        </w:rPr>
        <w:t>Además de los insumos anteriores, el sistema consulta una fuente de información vía API de Ozono (Payroll) para obtener el Salario Mínimo Legal Vigente (SMMLV) correspondiente al año del periodo evaluado.</w:t>
      </w:r>
    </w:p>
    <w:p w14:paraId="7C1982C4" w14:textId="77777777" w:rsidR="009A3136" w:rsidRPr="009A3136" w:rsidRDefault="009A3136" w:rsidP="009A3136">
      <w:pPr>
        <w:jc w:val="both"/>
        <w:rPr>
          <w:rFonts w:ascii="Arial" w:hAnsi="Arial" w:cs="Arial"/>
          <w:color w:val="404040"/>
          <w:sz w:val="22"/>
          <w:szCs w:val="22"/>
        </w:rPr>
      </w:pPr>
    </w:p>
    <w:p w14:paraId="79BA9AC0" w14:textId="77777777" w:rsidR="009A3136" w:rsidRPr="009A3136" w:rsidRDefault="009A3136" w:rsidP="009A3136">
      <w:pPr>
        <w:jc w:val="both"/>
        <w:rPr>
          <w:rFonts w:ascii="Arial" w:hAnsi="Arial" w:cs="Arial"/>
          <w:color w:val="404040"/>
          <w:sz w:val="22"/>
          <w:szCs w:val="22"/>
        </w:rPr>
      </w:pPr>
      <w:r w:rsidRPr="009A3136">
        <w:rPr>
          <w:rFonts w:ascii="Arial" w:hAnsi="Arial" w:cs="Arial"/>
          <w:color w:val="404040"/>
          <w:sz w:val="22"/>
          <w:szCs w:val="22"/>
        </w:rPr>
        <w:t>El año de referencia se determina con base en la fecha final del periodo (“hasta”). Por ejemplo, si el periodo evaluado termina el 31/12/2025, se utiliza el SMMLV del año 2025.</w:t>
      </w:r>
    </w:p>
    <w:p w14:paraId="06CFBA34" w14:textId="77777777" w:rsidR="009A3136" w:rsidRPr="009A3136" w:rsidRDefault="009A3136" w:rsidP="009A3136">
      <w:pPr>
        <w:jc w:val="both"/>
        <w:rPr>
          <w:rFonts w:ascii="Arial" w:hAnsi="Arial" w:cs="Arial"/>
          <w:color w:val="404040"/>
          <w:sz w:val="22"/>
          <w:szCs w:val="22"/>
        </w:rPr>
      </w:pPr>
    </w:p>
    <w:p w14:paraId="47A1735F" w14:textId="6A271981" w:rsidR="00A760B2" w:rsidRDefault="009A3136" w:rsidP="009A3136">
      <w:pPr>
        <w:jc w:val="both"/>
        <w:rPr>
          <w:rFonts w:ascii="Arial" w:hAnsi="Arial" w:cs="Arial"/>
          <w:color w:val="404040"/>
          <w:sz w:val="22"/>
          <w:szCs w:val="22"/>
        </w:rPr>
      </w:pPr>
      <w:r w:rsidRPr="009A3136">
        <w:rPr>
          <w:rFonts w:ascii="Arial" w:hAnsi="Arial" w:cs="Arial"/>
          <w:color w:val="404040"/>
          <w:sz w:val="22"/>
          <w:szCs w:val="22"/>
        </w:rPr>
        <w:t>Este valor se emplea para definir la categoría A o B de acuerdo con la mitad del salario mínimo:</w:t>
      </w:r>
    </w:p>
    <w:p w14:paraId="1F464357" w14:textId="77777777" w:rsidR="009A3136" w:rsidRPr="00A65E51" w:rsidRDefault="009A3136" w:rsidP="009A3136">
      <w:pPr>
        <w:jc w:val="both"/>
        <w:rPr>
          <w:rFonts w:ascii="Arial" w:hAnsi="Arial" w:cs="Arial"/>
          <w:color w:val="404040"/>
          <w:sz w:val="22"/>
          <w:szCs w:val="22"/>
        </w:rPr>
      </w:pPr>
    </w:p>
    <w:tbl>
      <w:tblPr>
        <w:tblW w:w="4820" w:type="dxa"/>
        <w:jc w:val="center"/>
        <w:tblCellMar>
          <w:left w:w="70" w:type="dxa"/>
          <w:right w:w="70" w:type="dxa"/>
        </w:tblCellMar>
        <w:tblLook w:val="04A0" w:firstRow="1" w:lastRow="0" w:firstColumn="1" w:lastColumn="0" w:noHBand="0" w:noVBand="1"/>
      </w:tblPr>
      <w:tblGrid>
        <w:gridCol w:w="2231"/>
        <w:gridCol w:w="2589"/>
      </w:tblGrid>
      <w:tr w:rsidR="005C6085" w:rsidRPr="00873221" w14:paraId="789FFAC2" w14:textId="77777777" w:rsidTr="002D7BF1">
        <w:trPr>
          <w:trHeight w:val="195"/>
          <w:jc w:val="center"/>
        </w:trPr>
        <w:tc>
          <w:tcPr>
            <w:tcW w:w="2231" w:type="dxa"/>
            <w:tcBorders>
              <w:top w:val="nil"/>
              <w:left w:val="nil"/>
              <w:bottom w:val="single" w:sz="4" w:space="0" w:color="auto"/>
              <w:right w:val="single" w:sz="4" w:space="0" w:color="F2F2F2"/>
            </w:tcBorders>
            <w:shd w:val="clear" w:color="000000" w:fill="001E62"/>
            <w:noWrap/>
            <w:vAlign w:val="bottom"/>
            <w:hideMark/>
          </w:tcPr>
          <w:p w14:paraId="511C38ED" w14:textId="401356EF" w:rsidR="005C6085" w:rsidRPr="00873221" w:rsidRDefault="00A65E51" w:rsidP="005C6085">
            <w:pPr>
              <w:jc w:val="center"/>
              <w:rPr>
                <w:rFonts w:ascii="Arial" w:eastAsia="Times New Roman" w:hAnsi="Arial" w:cs="Arial"/>
                <w:color w:val="FFFFFF"/>
                <w:sz w:val="22"/>
                <w:szCs w:val="22"/>
                <w:lang w:val="es-CO" w:eastAsia="es-CO"/>
              </w:rPr>
            </w:pPr>
            <w:r>
              <w:rPr>
                <w:rFonts w:ascii="Arial" w:eastAsia="Times New Roman" w:hAnsi="Arial" w:cs="Arial"/>
                <w:color w:val="FFFFFF"/>
                <w:sz w:val="22"/>
                <w:szCs w:val="22"/>
                <w:lang w:val="es-CO" w:eastAsia="es-CO"/>
              </w:rPr>
              <w:lastRenderedPageBreak/>
              <w:t>Categoría</w:t>
            </w:r>
          </w:p>
        </w:tc>
        <w:tc>
          <w:tcPr>
            <w:tcW w:w="2589" w:type="dxa"/>
            <w:tcBorders>
              <w:top w:val="nil"/>
              <w:left w:val="nil"/>
              <w:bottom w:val="single" w:sz="4" w:space="0" w:color="auto"/>
              <w:right w:val="nil"/>
            </w:tcBorders>
            <w:shd w:val="clear" w:color="000000" w:fill="001E62"/>
            <w:noWrap/>
            <w:vAlign w:val="bottom"/>
            <w:hideMark/>
          </w:tcPr>
          <w:p w14:paraId="42C0C706" w14:textId="107F30E3" w:rsidR="005C6085" w:rsidRPr="00873221" w:rsidRDefault="00A65E51" w:rsidP="005C6085">
            <w:pPr>
              <w:jc w:val="center"/>
              <w:rPr>
                <w:rFonts w:ascii="Arial" w:eastAsia="Times New Roman" w:hAnsi="Arial" w:cs="Arial"/>
                <w:color w:val="FFFFFF"/>
                <w:sz w:val="22"/>
                <w:szCs w:val="22"/>
                <w:lang w:val="es-CO" w:eastAsia="es-CO"/>
              </w:rPr>
            </w:pPr>
            <w:r>
              <w:rPr>
                <w:rFonts w:ascii="Arial" w:eastAsia="Times New Roman" w:hAnsi="Arial" w:cs="Arial"/>
                <w:color w:val="FFFFFF"/>
                <w:sz w:val="22"/>
                <w:szCs w:val="22"/>
                <w:lang w:val="es-CO" w:eastAsia="es-CO"/>
              </w:rPr>
              <w:t>Criterio</w:t>
            </w:r>
          </w:p>
        </w:tc>
      </w:tr>
      <w:tr w:rsidR="00A65E51" w:rsidRPr="00873221" w14:paraId="3FD8528E" w14:textId="77777777" w:rsidTr="002D7BF1">
        <w:trPr>
          <w:trHeight w:val="236"/>
          <w:jc w:val="center"/>
        </w:trPr>
        <w:tc>
          <w:tcPr>
            <w:tcW w:w="2231" w:type="dxa"/>
            <w:tcBorders>
              <w:top w:val="single" w:sz="4" w:space="0" w:color="auto"/>
              <w:left w:val="single" w:sz="4" w:space="0" w:color="auto"/>
              <w:bottom w:val="single" w:sz="4" w:space="0" w:color="auto"/>
              <w:right w:val="single" w:sz="4" w:space="0" w:color="auto"/>
            </w:tcBorders>
            <w:noWrap/>
            <w:vAlign w:val="bottom"/>
            <w:hideMark/>
          </w:tcPr>
          <w:p w14:paraId="1A144E7D" w14:textId="3A234FF0" w:rsidR="00A65E51" w:rsidRPr="00873221" w:rsidRDefault="00A65E51" w:rsidP="00A65E51">
            <w:pPr>
              <w:jc w:val="center"/>
              <w:rPr>
                <w:rFonts w:ascii="Arial" w:hAnsi="Arial" w:cs="Arial"/>
                <w:color w:val="404040"/>
                <w:sz w:val="22"/>
                <w:szCs w:val="22"/>
              </w:rPr>
            </w:pPr>
            <w:r>
              <w:rPr>
                <w:rFonts w:ascii="Arial" w:hAnsi="Arial" w:cs="Arial"/>
                <w:color w:val="404040"/>
                <w:sz w:val="22"/>
                <w:szCs w:val="22"/>
              </w:rPr>
              <w:t>A</w:t>
            </w:r>
          </w:p>
        </w:tc>
        <w:tc>
          <w:tcPr>
            <w:tcW w:w="2589" w:type="dxa"/>
            <w:tcBorders>
              <w:top w:val="single" w:sz="4" w:space="0" w:color="auto"/>
              <w:left w:val="nil"/>
              <w:bottom w:val="single" w:sz="4" w:space="0" w:color="auto"/>
              <w:right w:val="single" w:sz="4" w:space="0" w:color="auto"/>
            </w:tcBorders>
            <w:noWrap/>
            <w:vAlign w:val="bottom"/>
            <w:hideMark/>
          </w:tcPr>
          <w:p w14:paraId="48CB71C4" w14:textId="263C16CB" w:rsidR="00A65E51" w:rsidRPr="00873221" w:rsidRDefault="00A65E51" w:rsidP="005C6085">
            <w:pPr>
              <w:jc w:val="both"/>
              <w:rPr>
                <w:rFonts w:ascii="Arial" w:hAnsi="Arial" w:cs="Arial"/>
                <w:color w:val="404040"/>
                <w:sz w:val="22"/>
                <w:szCs w:val="22"/>
              </w:rPr>
            </w:pPr>
            <w:r w:rsidRPr="00A65E51">
              <w:rPr>
                <w:rFonts w:ascii="Arial" w:hAnsi="Arial" w:cs="Arial"/>
                <w:color w:val="404040"/>
                <w:sz w:val="22"/>
                <w:szCs w:val="22"/>
              </w:rPr>
              <w:t>Monto &lt;= (SMMLV / 2)</w:t>
            </w:r>
          </w:p>
        </w:tc>
      </w:tr>
      <w:tr w:rsidR="00A65E51" w:rsidRPr="00873221" w14:paraId="5C889AE3" w14:textId="77777777" w:rsidTr="002D7BF1">
        <w:trPr>
          <w:trHeight w:val="235"/>
          <w:jc w:val="center"/>
        </w:trPr>
        <w:tc>
          <w:tcPr>
            <w:tcW w:w="2231" w:type="dxa"/>
            <w:tcBorders>
              <w:top w:val="single" w:sz="4" w:space="0" w:color="auto"/>
              <w:left w:val="single" w:sz="4" w:space="0" w:color="auto"/>
              <w:bottom w:val="single" w:sz="4" w:space="0" w:color="auto"/>
              <w:right w:val="single" w:sz="4" w:space="0" w:color="auto"/>
            </w:tcBorders>
            <w:noWrap/>
            <w:vAlign w:val="bottom"/>
          </w:tcPr>
          <w:p w14:paraId="3AE0BE48" w14:textId="344669A4" w:rsidR="00A65E51" w:rsidRPr="00873221" w:rsidRDefault="00A65E51" w:rsidP="00A65E51">
            <w:pPr>
              <w:jc w:val="center"/>
              <w:rPr>
                <w:rFonts w:ascii="Arial" w:hAnsi="Arial" w:cs="Arial"/>
                <w:color w:val="404040"/>
                <w:sz w:val="22"/>
                <w:szCs w:val="22"/>
              </w:rPr>
            </w:pPr>
            <w:r>
              <w:rPr>
                <w:rFonts w:ascii="Arial" w:hAnsi="Arial" w:cs="Arial"/>
                <w:color w:val="404040"/>
                <w:sz w:val="22"/>
                <w:szCs w:val="22"/>
              </w:rPr>
              <w:t>B</w:t>
            </w:r>
          </w:p>
        </w:tc>
        <w:tc>
          <w:tcPr>
            <w:tcW w:w="2589" w:type="dxa"/>
            <w:tcBorders>
              <w:top w:val="single" w:sz="4" w:space="0" w:color="auto"/>
              <w:left w:val="nil"/>
              <w:bottom w:val="single" w:sz="4" w:space="0" w:color="auto"/>
              <w:right w:val="single" w:sz="4" w:space="0" w:color="auto"/>
            </w:tcBorders>
            <w:noWrap/>
            <w:vAlign w:val="bottom"/>
          </w:tcPr>
          <w:p w14:paraId="5AF0A220" w14:textId="30BE4C17" w:rsidR="00A65E51" w:rsidRPr="00873221" w:rsidRDefault="00A65E51" w:rsidP="005C6085">
            <w:pPr>
              <w:jc w:val="both"/>
              <w:rPr>
                <w:rFonts w:ascii="Arial" w:hAnsi="Arial" w:cs="Arial"/>
                <w:color w:val="404040"/>
                <w:sz w:val="22"/>
                <w:szCs w:val="22"/>
              </w:rPr>
            </w:pPr>
            <w:r w:rsidRPr="00A65E51">
              <w:rPr>
                <w:rFonts w:ascii="Arial" w:hAnsi="Arial" w:cs="Arial"/>
                <w:color w:val="404040"/>
                <w:sz w:val="22"/>
                <w:szCs w:val="22"/>
              </w:rPr>
              <w:t>Monto &gt; (SMMLV / 2)</w:t>
            </w:r>
          </w:p>
        </w:tc>
      </w:tr>
    </w:tbl>
    <w:p w14:paraId="293411DB" w14:textId="77777777" w:rsidR="009A3136" w:rsidRDefault="009A3136" w:rsidP="00D91BB3">
      <w:pPr>
        <w:rPr>
          <w:rFonts w:ascii="Arial" w:hAnsi="Arial" w:cs="Arial"/>
          <w:color w:val="404040"/>
          <w:sz w:val="22"/>
          <w:szCs w:val="22"/>
        </w:rPr>
      </w:pPr>
    </w:p>
    <w:p w14:paraId="2EF7C059" w14:textId="3BB12DE9" w:rsidR="00A760B2" w:rsidRDefault="009A3136" w:rsidP="00FF3C54">
      <w:pPr>
        <w:jc w:val="both"/>
        <w:rPr>
          <w:rFonts w:ascii="Arial" w:hAnsi="Arial" w:cs="Arial"/>
          <w:color w:val="404040"/>
          <w:sz w:val="22"/>
          <w:szCs w:val="22"/>
        </w:rPr>
      </w:pPr>
      <w:r w:rsidRPr="009A3136">
        <w:rPr>
          <w:rFonts w:ascii="Arial" w:hAnsi="Arial" w:cs="Arial"/>
          <w:color w:val="404040"/>
          <w:sz w:val="22"/>
          <w:szCs w:val="22"/>
        </w:rPr>
        <w:t xml:space="preserve">La categoría se calcula tanto para el monto individual de la transacción como para el monto acumulado del mes. La categoría basada en el monto individual se utiliza para agrupar transacciones recurrentes, mientras que la categoría mensual se incorpora como una columna de apoyo visual para el análisis realizado por </w:t>
      </w:r>
      <w:r w:rsidR="00D71EA6">
        <w:rPr>
          <w:rFonts w:ascii="Arial" w:hAnsi="Arial" w:cs="Arial"/>
          <w:color w:val="404040"/>
          <w:sz w:val="22"/>
          <w:szCs w:val="22"/>
        </w:rPr>
        <w:t>el equipo de AML &amp; Compliance</w:t>
      </w:r>
      <w:r w:rsidRPr="009A3136">
        <w:rPr>
          <w:rFonts w:ascii="Arial" w:hAnsi="Arial" w:cs="Arial"/>
          <w:color w:val="404040"/>
          <w:sz w:val="22"/>
          <w:szCs w:val="22"/>
        </w:rPr>
        <w:t>.</w:t>
      </w:r>
    </w:p>
    <w:p w14:paraId="2A4A3C53" w14:textId="77777777" w:rsidR="009A3136" w:rsidRDefault="009A3136" w:rsidP="00FF3C54">
      <w:pPr>
        <w:jc w:val="both"/>
        <w:rPr>
          <w:rFonts w:ascii="Arial" w:hAnsi="Arial" w:cs="Arial"/>
          <w:color w:val="404040"/>
          <w:sz w:val="22"/>
          <w:szCs w:val="22"/>
        </w:rPr>
      </w:pPr>
    </w:p>
    <w:p w14:paraId="7DF7795A" w14:textId="7FB0BA20" w:rsidR="00A65E51" w:rsidRDefault="00A65E51" w:rsidP="00A65E51">
      <w:pPr>
        <w:pStyle w:val="Ttulo2"/>
        <w:jc w:val="both"/>
        <w:rPr>
          <w:rFonts w:ascii="Arial" w:hAnsi="Arial"/>
          <w:color w:val="5C88DA"/>
          <w:sz w:val="22"/>
          <w:szCs w:val="22"/>
          <w:lang w:val="es-419"/>
        </w:rPr>
      </w:pPr>
      <w:bookmarkStart w:id="10" w:name="_Toc228172689"/>
      <w:r w:rsidRPr="00A65E51">
        <w:rPr>
          <w:rFonts w:ascii="Arial" w:hAnsi="Arial"/>
          <w:color w:val="5C88DA"/>
          <w:sz w:val="22"/>
          <w:szCs w:val="22"/>
          <w:lang w:val="es-419"/>
        </w:rPr>
        <w:t>Depuración de transacciones</w:t>
      </w:r>
      <w:bookmarkEnd w:id="10"/>
      <w:r w:rsidRPr="00A65E51">
        <w:rPr>
          <w:rFonts w:ascii="Arial" w:hAnsi="Arial"/>
          <w:color w:val="5C88DA"/>
          <w:sz w:val="22"/>
          <w:szCs w:val="22"/>
          <w:lang w:val="es-419"/>
        </w:rPr>
        <w:t xml:space="preserve"> </w:t>
      </w:r>
    </w:p>
    <w:p w14:paraId="25A7A654" w14:textId="77777777" w:rsidR="00A65E51" w:rsidRDefault="00A65E51" w:rsidP="00FF3C54">
      <w:pPr>
        <w:jc w:val="both"/>
        <w:rPr>
          <w:rFonts w:ascii="Arial" w:hAnsi="Arial" w:cs="Arial"/>
          <w:color w:val="404040"/>
          <w:sz w:val="22"/>
          <w:szCs w:val="22"/>
        </w:rPr>
      </w:pPr>
    </w:p>
    <w:p w14:paraId="5646FBF2" w14:textId="4E9BC48A" w:rsidR="008E76E6" w:rsidRDefault="0089578A" w:rsidP="0058069B">
      <w:pPr>
        <w:jc w:val="both"/>
        <w:rPr>
          <w:rFonts w:ascii="Arial" w:hAnsi="Arial" w:cs="Arial"/>
          <w:color w:val="404040"/>
          <w:sz w:val="22"/>
          <w:szCs w:val="22"/>
          <w:lang w:val="es-CO"/>
        </w:rPr>
      </w:pPr>
      <w:r w:rsidRPr="0089578A">
        <w:rPr>
          <w:rFonts w:ascii="Arial" w:hAnsi="Arial" w:cs="Arial"/>
          <w:color w:val="404040"/>
          <w:sz w:val="22"/>
          <w:szCs w:val="22"/>
          <w:lang w:val="es-CO"/>
        </w:rPr>
        <w:t>Filtrado de los datos transaccionales considerando los siguientes criterios</w:t>
      </w:r>
      <w:r>
        <w:rPr>
          <w:rFonts w:ascii="Arial" w:hAnsi="Arial" w:cs="Arial"/>
          <w:color w:val="404040"/>
          <w:sz w:val="22"/>
          <w:szCs w:val="22"/>
          <w:lang w:val="es-CO"/>
        </w:rPr>
        <w:t>:</w:t>
      </w:r>
    </w:p>
    <w:p w14:paraId="6247015F" w14:textId="77777777" w:rsidR="003C602D" w:rsidRDefault="003C602D" w:rsidP="0058069B">
      <w:pPr>
        <w:jc w:val="both"/>
        <w:rPr>
          <w:rFonts w:ascii="Arial" w:hAnsi="Arial" w:cs="Arial"/>
          <w:color w:val="404040"/>
          <w:sz w:val="22"/>
          <w:szCs w:val="22"/>
          <w:lang w:val="es-CO"/>
        </w:rPr>
      </w:pPr>
    </w:p>
    <w:p w14:paraId="659BC36B" w14:textId="4DF0E520" w:rsidR="0089578A" w:rsidRPr="003C602D" w:rsidRDefault="003C602D" w:rsidP="003C602D">
      <w:pPr>
        <w:pStyle w:val="Prrafodelista"/>
        <w:numPr>
          <w:ilvl w:val="0"/>
          <w:numId w:val="31"/>
        </w:numPr>
        <w:rPr>
          <w:rFonts w:ascii="Arial" w:hAnsi="Arial" w:cs="Arial"/>
          <w:color w:val="404040"/>
          <w:sz w:val="22"/>
          <w:szCs w:val="22"/>
        </w:rPr>
      </w:pPr>
      <w:r w:rsidRPr="003C602D">
        <w:rPr>
          <w:rFonts w:ascii="Arial" w:hAnsi="Arial" w:cs="Arial"/>
          <w:color w:val="404040"/>
          <w:sz w:val="22"/>
          <w:szCs w:val="22"/>
        </w:rPr>
        <w:t>No se tenga información del beneficiario (por ejemplo, falta de documento</w:t>
      </w:r>
      <w:r w:rsidR="00DA7667">
        <w:rPr>
          <w:rFonts w:ascii="Arial" w:hAnsi="Arial" w:cs="Arial"/>
          <w:color w:val="404040"/>
          <w:sz w:val="22"/>
          <w:szCs w:val="22"/>
        </w:rPr>
        <w:t xml:space="preserve"> en el registro de la transacción</w:t>
      </w:r>
      <w:r w:rsidRPr="003C602D">
        <w:rPr>
          <w:rFonts w:ascii="Arial" w:hAnsi="Arial" w:cs="Arial"/>
          <w:color w:val="404040"/>
          <w:sz w:val="22"/>
          <w:szCs w:val="22"/>
        </w:rPr>
        <w:t xml:space="preserve">). </w:t>
      </w:r>
    </w:p>
    <w:p w14:paraId="0CC27236" w14:textId="2CA16054" w:rsidR="008E76E6" w:rsidRPr="008E76E6" w:rsidRDefault="008E76E6" w:rsidP="008E76E6">
      <w:pPr>
        <w:pStyle w:val="Prrafodelista"/>
        <w:numPr>
          <w:ilvl w:val="0"/>
          <w:numId w:val="31"/>
        </w:numPr>
        <w:jc w:val="both"/>
        <w:rPr>
          <w:rFonts w:ascii="Arial" w:hAnsi="Arial" w:cs="Arial"/>
          <w:color w:val="404040"/>
          <w:sz w:val="22"/>
          <w:szCs w:val="22"/>
        </w:rPr>
      </w:pPr>
      <w:r w:rsidRPr="008E76E6">
        <w:rPr>
          <w:rFonts w:ascii="Arial" w:hAnsi="Arial" w:cs="Arial"/>
          <w:color w:val="404040"/>
          <w:sz w:val="22"/>
          <w:szCs w:val="22"/>
        </w:rPr>
        <w:t xml:space="preserve">El beneficiario y el </w:t>
      </w:r>
      <w:r w:rsidR="00164AE1">
        <w:rPr>
          <w:rFonts w:ascii="Arial" w:hAnsi="Arial" w:cs="Arial"/>
          <w:color w:val="404040"/>
          <w:sz w:val="22"/>
          <w:szCs w:val="22"/>
        </w:rPr>
        <w:t>originador</w:t>
      </w:r>
      <w:r w:rsidR="00164AE1" w:rsidRPr="008E76E6">
        <w:rPr>
          <w:rFonts w:ascii="Arial" w:hAnsi="Arial" w:cs="Arial"/>
          <w:color w:val="404040"/>
          <w:sz w:val="22"/>
          <w:szCs w:val="22"/>
        </w:rPr>
        <w:t xml:space="preserve"> </w:t>
      </w:r>
      <w:r w:rsidRPr="008E76E6">
        <w:rPr>
          <w:rFonts w:ascii="Arial" w:hAnsi="Arial" w:cs="Arial"/>
          <w:color w:val="404040"/>
          <w:sz w:val="22"/>
          <w:szCs w:val="22"/>
        </w:rPr>
        <w:t>sean la misma persona (mismo documento</w:t>
      </w:r>
      <w:r w:rsidR="00164AE1">
        <w:rPr>
          <w:rFonts w:ascii="Arial" w:hAnsi="Arial" w:cs="Arial"/>
          <w:color w:val="404040"/>
          <w:sz w:val="22"/>
          <w:szCs w:val="22"/>
        </w:rPr>
        <w:t xml:space="preserve"> o misma cuenta</w:t>
      </w:r>
      <w:r w:rsidRPr="008E76E6">
        <w:rPr>
          <w:rFonts w:ascii="Arial" w:hAnsi="Arial" w:cs="Arial"/>
          <w:color w:val="404040"/>
          <w:sz w:val="22"/>
          <w:szCs w:val="22"/>
        </w:rPr>
        <w:t>).</w:t>
      </w:r>
    </w:p>
    <w:p w14:paraId="4CB4E3E0" w14:textId="1B3471F8" w:rsidR="008E76E6" w:rsidRDefault="008E76E6" w:rsidP="008E76E6">
      <w:pPr>
        <w:pStyle w:val="Prrafodelista"/>
        <w:numPr>
          <w:ilvl w:val="0"/>
          <w:numId w:val="31"/>
        </w:numPr>
        <w:jc w:val="both"/>
        <w:rPr>
          <w:rFonts w:ascii="Arial" w:hAnsi="Arial" w:cs="Arial"/>
          <w:color w:val="404040"/>
          <w:sz w:val="22"/>
          <w:szCs w:val="22"/>
        </w:rPr>
      </w:pPr>
      <w:r w:rsidRPr="008E76E6">
        <w:rPr>
          <w:rFonts w:ascii="Arial" w:hAnsi="Arial" w:cs="Arial"/>
          <w:color w:val="404040"/>
          <w:sz w:val="22"/>
          <w:szCs w:val="22"/>
        </w:rPr>
        <w:t xml:space="preserve">El beneficiario sea una entidad del grupo BTG </w:t>
      </w:r>
    </w:p>
    <w:p w14:paraId="2E7959DC" w14:textId="77777777" w:rsidR="008E76E6" w:rsidRPr="008E76E6" w:rsidRDefault="008E76E6" w:rsidP="008E76E6">
      <w:pPr>
        <w:jc w:val="both"/>
        <w:rPr>
          <w:rFonts w:ascii="Arial" w:hAnsi="Arial" w:cs="Arial"/>
          <w:color w:val="404040"/>
          <w:sz w:val="22"/>
          <w:szCs w:val="22"/>
        </w:rPr>
      </w:pPr>
    </w:p>
    <w:p w14:paraId="27D8A2A7" w14:textId="5AE71394" w:rsidR="008E76E6" w:rsidRPr="008E76E6" w:rsidRDefault="00164AE1" w:rsidP="008E76E6">
      <w:pPr>
        <w:rPr>
          <w:rFonts w:ascii="Arial" w:hAnsi="Arial" w:cs="Arial"/>
          <w:color w:val="404040"/>
          <w:sz w:val="22"/>
          <w:szCs w:val="22"/>
        </w:rPr>
      </w:pPr>
      <w:r>
        <w:rPr>
          <w:rFonts w:ascii="Arial" w:hAnsi="Arial" w:cs="Arial"/>
          <w:color w:val="404040"/>
          <w:sz w:val="22"/>
          <w:szCs w:val="22"/>
        </w:rPr>
        <w:t>En el caso de Banco</w:t>
      </w:r>
      <w:r w:rsidR="008E76E6" w:rsidRPr="008E76E6">
        <w:rPr>
          <w:rFonts w:ascii="Arial" w:hAnsi="Arial" w:cs="Arial"/>
          <w:color w:val="404040"/>
          <w:sz w:val="22"/>
          <w:szCs w:val="22"/>
        </w:rPr>
        <w:t xml:space="preserve">, </w:t>
      </w:r>
      <w:r>
        <w:rPr>
          <w:rFonts w:ascii="Arial" w:hAnsi="Arial" w:cs="Arial"/>
          <w:color w:val="404040"/>
          <w:sz w:val="22"/>
          <w:szCs w:val="22"/>
        </w:rPr>
        <w:t>adicional a estos filtros</w:t>
      </w:r>
      <w:r w:rsidR="008E76E6" w:rsidRPr="008E76E6">
        <w:rPr>
          <w:rFonts w:ascii="Arial" w:hAnsi="Arial" w:cs="Arial"/>
          <w:color w:val="404040"/>
          <w:sz w:val="22"/>
          <w:szCs w:val="22"/>
        </w:rPr>
        <w:t>, se aplica</w:t>
      </w:r>
      <w:r>
        <w:rPr>
          <w:rFonts w:ascii="Arial" w:hAnsi="Arial" w:cs="Arial"/>
          <w:color w:val="404040"/>
          <w:sz w:val="22"/>
          <w:szCs w:val="22"/>
        </w:rPr>
        <w:t xml:space="preserve"> una depuración adicional que garantiza el procesamiento de </w:t>
      </w:r>
      <w:r w:rsidR="008E76E6" w:rsidRPr="008E76E6">
        <w:rPr>
          <w:rFonts w:ascii="Arial" w:hAnsi="Arial" w:cs="Arial"/>
          <w:color w:val="404040"/>
          <w:sz w:val="22"/>
          <w:szCs w:val="22"/>
        </w:rPr>
        <w:t>transacciones comparables y relevantes:</w:t>
      </w:r>
    </w:p>
    <w:p w14:paraId="45FC78D6" w14:textId="77777777" w:rsidR="008E76E6" w:rsidRDefault="008E76E6" w:rsidP="008E76E6">
      <w:pPr>
        <w:jc w:val="both"/>
        <w:rPr>
          <w:rFonts w:ascii="Arial" w:hAnsi="Arial" w:cs="Arial"/>
          <w:color w:val="404040"/>
          <w:sz w:val="22"/>
          <w:szCs w:val="22"/>
        </w:rPr>
      </w:pPr>
    </w:p>
    <w:p w14:paraId="7904640C" w14:textId="3724956F" w:rsidR="008E76E6" w:rsidRPr="008E76E6" w:rsidRDefault="008E76E6" w:rsidP="008E76E6">
      <w:pPr>
        <w:pStyle w:val="Prrafodelista"/>
        <w:numPr>
          <w:ilvl w:val="0"/>
          <w:numId w:val="31"/>
        </w:numPr>
        <w:jc w:val="both"/>
        <w:rPr>
          <w:rFonts w:ascii="Arial" w:hAnsi="Arial" w:cs="Arial"/>
          <w:color w:val="404040"/>
          <w:sz w:val="22"/>
          <w:szCs w:val="22"/>
        </w:rPr>
      </w:pPr>
      <w:r w:rsidRPr="008E76E6">
        <w:rPr>
          <w:rFonts w:ascii="Arial" w:hAnsi="Arial" w:cs="Arial"/>
          <w:color w:val="404040"/>
          <w:sz w:val="22"/>
          <w:szCs w:val="22"/>
        </w:rPr>
        <w:t>Sentido de la operación: solo se consideran montos negativos (salidas de dinero)</w:t>
      </w:r>
      <w:r w:rsidR="00164AE1">
        <w:rPr>
          <w:rFonts w:ascii="Arial" w:hAnsi="Arial" w:cs="Arial"/>
          <w:color w:val="404040"/>
          <w:sz w:val="22"/>
          <w:szCs w:val="22"/>
        </w:rPr>
        <w:t xml:space="preserve"> convirtiéndolas a valores positivos para efectos de análisis.</w:t>
      </w:r>
      <w:r w:rsidRPr="008E76E6">
        <w:rPr>
          <w:rFonts w:ascii="Arial" w:hAnsi="Arial" w:cs="Arial"/>
          <w:color w:val="404040"/>
          <w:sz w:val="22"/>
          <w:szCs w:val="22"/>
        </w:rPr>
        <w:t xml:space="preserve"> </w:t>
      </w:r>
    </w:p>
    <w:p w14:paraId="387F2129" w14:textId="0B950576" w:rsidR="008E76E6" w:rsidRPr="008E76E6" w:rsidRDefault="008E76E6" w:rsidP="008E76E6">
      <w:pPr>
        <w:pStyle w:val="Prrafodelista"/>
        <w:numPr>
          <w:ilvl w:val="0"/>
          <w:numId w:val="31"/>
        </w:numPr>
        <w:jc w:val="both"/>
        <w:rPr>
          <w:rFonts w:ascii="Arial" w:hAnsi="Arial" w:cs="Arial"/>
          <w:color w:val="404040"/>
          <w:sz w:val="22"/>
          <w:szCs w:val="22"/>
        </w:rPr>
      </w:pPr>
      <w:r w:rsidRPr="008E76E6">
        <w:rPr>
          <w:rFonts w:ascii="Arial" w:hAnsi="Arial" w:cs="Arial"/>
          <w:color w:val="404040"/>
          <w:sz w:val="22"/>
          <w:szCs w:val="22"/>
        </w:rPr>
        <w:t>Detalle de la transacción</w:t>
      </w:r>
      <w:r w:rsidR="005B2269">
        <w:rPr>
          <w:rFonts w:ascii="Arial" w:hAnsi="Arial" w:cs="Arial"/>
          <w:color w:val="404040"/>
          <w:sz w:val="22"/>
          <w:szCs w:val="22"/>
        </w:rPr>
        <w:t>:</w:t>
      </w:r>
      <w:r w:rsidR="00164AE1">
        <w:rPr>
          <w:rFonts w:ascii="Arial" w:hAnsi="Arial" w:cs="Arial"/>
          <w:color w:val="404040"/>
          <w:sz w:val="22"/>
          <w:szCs w:val="22"/>
        </w:rPr>
        <w:t xml:space="preserve"> en los que se establecen como relevantes los</w:t>
      </w:r>
      <w:r w:rsidRPr="008E76E6">
        <w:rPr>
          <w:rFonts w:ascii="Arial" w:hAnsi="Arial" w:cs="Arial"/>
          <w:color w:val="404040"/>
          <w:sz w:val="22"/>
          <w:szCs w:val="22"/>
        </w:rPr>
        <w:t xml:space="preserve"> pago</w:t>
      </w:r>
      <w:r>
        <w:rPr>
          <w:rFonts w:ascii="Arial" w:hAnsi="Arial" w:cs="Arial"/>
          <w:color w:val="404040"/>
          <w:sz w:val="22"/>
          <w:szCs w:val="22"/>
        </w:rPr>
        <w:t>s</w:t>
      </w:r>
      <w:r w:rsidRPr="008E76E6">
        <w:rPr>
          <w:rFonts w:ascii="Arial" w:hAnsi="Arial" w:cs="Arial"/>
          <w:color w:val="404040"/>
          <w:sz w:val="22"/>
          <w:szCs w:val="22"/>
        </w:rPr>
        <w:t xml:space="preserve"> interbancario</w:t>
      </w:r>
      <w:r>
        <w:rPr>
          <w:rFonts w:ascii="Arial" w:hAnsi="Arial" w:cs="Arial"/>
          <w:color w:val="404040"/>
          <w:sz w:val="22"/>
          <w:szCs w:val="22"/>
        </w:rPr>
        <w:t>s</w:t>
      </w:r>
      <w:r w:rsidRPr="008E76E6">
        <w:rPr>
          <w:rFonts w:ascii="Arial" w:hAnsi="Arial" w:cs="Arial"/>
          <w:color w:val="404040"/>
          <w:sz w:val="22"/>
          <w:szCs w:val="22"/>
        </w:rPr>
        <w:t xml:space="preserve">, </w:t>
      </w:r>
      <w:r w:rsidR="00164AE1">
        <w:rPr>
          <w:rFonts w:ascii="Arial" w:hAnsi="Arial" w:cs="Arial"/>
          <w:color w:val="404040"/>
          <w:sz w:val="22"/>
          <w:szCs w:val="22"/>
        </w:rPr>
        <w:t xml:space="preserve">las </w:t>
      </w:r>
      <w:r w:rsidRPr="008E76E6">
        <w:rPr>
          <w:rFonts w:ascii="Arial" w:hAnsi="Arial" w:cs="Arial"/>
          <w:color w:val="404040"/>
          <w:sz w:val="22"/>
          <w:szCs w:val="22"/>
        </w:rPr>
        <w:t xml:space="preserve">transferencias a o desde cuentas Banco BTG Pactual, y </w:t>
      </w:r>
      <w:r w:rsidR="00164AE1">
        <w:rPr>
          <w:rFonts w:ascii="Arial" w:hAnsi="Arial" w:cs="Arial"/>
          <w:color w:val="404040"/>
          <w:sz w:val="22"/>
          <w:szCs w:val="22"/>
        </w:rPr>
        <w:t xml:space="preserve">los </w:t>
      </w:r>
      <w:r w:rsidRPr="008E76E6">
        <w:rPr>
          <w:rFonts w:ascii="Arial" w:hAnsi="Arial" w:cs="Arial"/>
          <w:color w:val="404040"/>
          <w:sz w:val="22"/>
          <w:szCs w:val="22"/>
        </w:rPr>
        <w:t>traslado</w:t>
      </w:r>
      <w:r w:rsidR="00164AE1">
        <w:rPr>
          <w:rFonts w:ascii="Arial" w:hAnsi="Arial" w:cs="Arial"/>
          <w:color w:val="404040"/>
          <w:sz w:val="22"/>
          <w:szCs w:val="22"/>
        </w:rPr>
        <w:t>s</w:t>
      </w:r>
      <w:r>
        <w:rPr>
          <w:rFonts w:ascii="Arial" w:hAnsi="Arial" w:cs="Arial"/>
          <w:color w:val="404040"/>
          <w:sz w:val="22"/>
          <w:szCs w:val="22"/>
        </w:rPr>
        <w:t xml:space="preserve"> de fondos</w:t>
      </w:r>
      <w:r w:rsidRPr="008E76E6">
        <w:rPr>
          <w:rFonts w:ascii="Arial" w:hAnsi="Arial" w:cs="Arial"/>
          <w:color w:val="404040"/>
          <w:sz w:val="22"/>
          <w:szCs w:val="22"/>
        </w:rPr>
        <w:t xml:space="preserve"> vía sebra débito.</w:t>
      </w:r>
    </w:p>
    <w:p w14:paraId="44480F01" w14:textId="64E91A9B" w:rsidR="0089578A" w:rsidRDefault="008E76E6" w:rsidP="0089578A">
      <w:pPr>
        <w:pStyle w:val="Prrafodelista"/>
        <w:numPr>
          <w:ilvl w:val="0"/>
          <w:numId w:val="31"/>
        </w:numPr>
        <w:jc w:val="both"/>
        <w:rPr>
          <w:rFonts w:ascii="Arial" w:hAnsi="Arial" w:cs="Arial"/>
          <w:color w:val="404040"/>
          <w:sz w:val="22"/>
          <w:szCs w:val="22"/>
        </w:rPr>
      </w:pPr>
      <w:r w:rsidRPr="008E76E6">
        <w:rPr>
          <w:rFonts w:ascii="Arial" w:hAnsi="Arial" w:cs="Arial"/>
          <w:color w:val="404040"/>
          <w:sz w:val="22"/>
          <w:szCs w:val="22"/>
        </w:rPr>
        <w:t xml:space="preserve">Nombre de cuenta: se aceptan </w:t>
      </w:r>
      <w:r>
        <w:rPr>
          <w:rFonts w:ascii="Arial" w:hAnsi="Arial" w:cs="Arial"/>
          <w:color w:val="404040"/>
          <w:sz w:val="22"/>
          <w:szCs w:val="22"/>
        </w:rPr>
        <w:t xml:space="preserve">únicamente </w:t>
      </w:r>
      <w:r w:rsidRPr="008E76E6">
        <w:rPr>
          <w:rFonts w:ascii="Arial" w:hAnsi="Arial" w:cs="Arial"/>
          <w:color w:val="404040"/>
          <w:sz w:val="22"/>
          <w:szCs w:val="22"/>
        </w:rPr>
        <w:t xml:space="preserve">cuentas corrientes </w:t>
      </w:r>
      <w:r w:rsidR="00315336">
        <w:rPr>
          <w:rFonts w:ascii="Arial" w:hAnsi="Arial" w:cs="Arial"/>
          <w:color w:val="404040"/>
          <w:sz w:val="22"/>
          <w:szCs w:val="22"/>
        </w:rPr>
        <w:t>en personas naturales y jurídicas.</w:t>
      </w:r>
    </w:p>
    <w:p w14:paraId="282732DC" w14:textId="77777777" w:rsidR="008E76E6" w:rsidRDefault="008E76E6" w:rsidP="0058069B">
      <w:pPr>
        <w:jc w:val="both"/>
        <w:rPr>
          <w:rFonts w:ascii="Arial" w:hAnsi="Arial" w:cs="Arial"/>
          <w:color w:val="404040"/>
          <w:sz w:val="22"/>
          <w:szCs w:val="22"/>
        </w:rPr>
      </w:pPr>
    </w:p>
    <w:p w14:paraId="4D661EBA" w14:textId="77A0B555" w:rsidR="009060CB" w:rsidRDefault="009060CB" w:rsidP="009060CB">
      <w:pPr>
        <w:pStyle w:val="Ttulo2"/>
        <w:jc w:val="both"/>
        <w:rPr>
          <w:rFonts w:ascii="Arial" w:hAnsi="Arial"/>
          <w:color w:val="5C88DA"/>
          <w:sz w:val="22"/>
          <w:szCs w:val="22"/>
          <w:lang w:val="es-419"/>
        </w:rPr>
      </w:pPr>
      <w:bookmarkStart w:id="11" w:name="_Toc228172690"/>
      <w:r w:rsidRPr="009060CB">
        <w:rPr>
          <w:rFonts w:ascii="Arial" w:hAnsi="Arial"/>
          <w:color w:val="5C88DA"/>
          <w:sz w:val="22"/>
          <w:szCs w:val="22"/>
          <w:lang w:val="es-419"/>
        </w:rPr>
        <w:t>Separación de datos</w:t>
      </w:r>
      <w:bookmarkEnd w:id="11"/>
    </w:p>
    <w:p w14:paraId="12ADEC5A" w14:textId="77777777" w:rsidR="008E76E6" w:rsidRDefault="008E76E6" w:rsidP="008E76E6">
      <w:pPr>
        <w:jc w:val="both"/>
        <w:rPr>
          <w:rFonts w:ascii="Arial" w:hAnsi="Arial" w:cs="Arial"/>
          <w:color w:val="404040"/>
          <w:sz w:val="22"/>
          <w:szCs w:val="22"/>
        </w:rPr>
      </w:pPr>
    </w:p>
    <w:p w14:paraId="43902208" w14:textId="37A366DD" w:rsidR="008E76E6" w:rsidRPr="008E76E6" w:rsidRDefault="008E76E6" w:rsidP="008E76E6">
      <w:pPr>
        <w:jc w:val="both"/>
        <w:rPr>
          <w:rFonts w:ascii="Arial" w:hAnsi="Arial" w:cs="Arial"/>
          <w:color w:val="404040"/>
          <w:sz w:val="22"/>
          <w:szCs w:val="22"/>
        </w:rPr>
      </w:pPr>
      <w:r w:rsidRPr="008E76E6">
        <w:rPr>
          <w:rFonts w:ascii="Arial" w:hAnsi="Arial" w:cs="Arial"/>
          <w:color w:val="404040"/>
          <w:sz w:val="22"/>
          <w:szCs w:val="22"/>
        </w:rPr>
        <w:t>Una vez depurados los movimientos, la información se divide en dos conjuntos:</w:t>
      </w:r>
    </w:p>
    <w:p w14:paraId="0B766254" w14:textId="77777777" w:rsidR="008E76E6" w:rsidRPr="008E76E6" w:rsidRDefault="008E76E6" w:rsidP="008E76E6">
      <w:pPr>
        <w:jc w:val="both"/>
        <w:rPr>
          <w:rFonts w:ascii="Arial" w:hAnsi="Arial" w:cs="Arial"/>
          <w:color w:val="404040"/>
          <w:sz w:val="22"/>
          <w:szCs w:val="22"/>
        </w:rPr>
      </w:pPr>
    </w:p>
    <w:p w14:paraId="57A6E6B0" w14:textId="0FFF03DE" w:rsidR="008E76E6" w:rsidRPr="008E76E6" w:rsidRDefault="008E76E6" w:rsidP="008E76E6">
      <w:pPr>
        <w:pStyle w:val="Prrafodelista"/>
        <w:numPr>
          <w:ilvl w:val="0"/>
          <w:numId w:val="31"/>
        </w:numPr>
        <w:jc w:val="both"/>
        <w:rPr>
          <w:rFonts w:ascii="Arial" w:hAnsi="Arial" w:cs="Arial"/>
          <w:color w:val="404040"/>
          <w:sz w:val="22"/>
          <w:szCs w:val="22"/>
        </w:rPr>
      </w:pPr>
      <w:r w:rsidRPr="008E76E6">
        <w:rPr>
          <w:rFonts w:ascii="Arial" w:hAnsi="Arial" w:cs="Arial"/>
          <w:color w:val="404040"/>
          <w:sz w:val="22"/>
          <w:szCs w:val="22"/>
        </w:rPr>
        <w:t>Periodo evaluado</w:t>
      </w:r>
      <w:r w:rsidR="00315336">
        <w:rPr>
          <w:rFonts w:ascii="Arial" w:hAnsi="Arial" w:cs="Arial"/>
          <w:color w:val="404040"/>
          <w:sz w:val="22"/>
          <w:szCs w:val="22"/>
        </w:rPr>
        <w:t>:</w:t>
      </w:r>
      <w:r w:rsidR="0089578A">
        <w:rPr>
          <w:rFonts w:ascii="Arial" w:hAnsi="Arial" w:cs="Arial"/>
          <w:color w:val="404040"/>
          <w:sz w:val="22"/>
          <w:szCs w:val="22"/>
        </w:rPr>
        <w:t xml:space="preserve"> </w:t>
      </w:r>
      <w:r w:rsidR="00315336">
        <w:rPr>
          <w:rFonts w:ascii="Arial" w:hAnsi="Arial" w:cs="Arial"/>
          <w:color w:val="404040"/>
          <w:sz w:val="22"/>
          <w:szCs w:val="22"/>
        </w:rPr>
        <w:t>rango consultado entre dos fechas.</w:t>
      </w:r>
    </w:p>
    <w:p w14:paraId="38ECD44A" w14:textId="0709C9F2" w:rsidR="008E76E6" w:rsidRDefault="008E76E6" w:rsidP="008E76E6">
      <w:pPr>
        <w:pStyle w:val="Prrafodelista"/>
        <w:numPr>
          <w:ilvl w:val="0"/>
          <w:numId w:val="31"/>
        </w:numPr>
        <w:jc w:val="both"/>
        <w:rPr>
          <w:rFonts w:ascii="Arial" w:hAnsi="Arial" w:cs="Arial"/>
          <w:color w:val="404040"/>
          <w:sz w:val="22"/>
          <w:szCs w:val="22"/>
        </w:rPr>
      </w:pPr>
      <w:r w:rsidRPr="008E76E6">
        <w:rPr>
          <w:rFonts w:ascii="Arial" w:hAnsi="Arial" w:cs="Arial"/>
          <w:color w:val="404040"/>
          <w:sz w:val="22"/>
          <w:szCs w:val="22"/>
        </w:rPr>
        <w:t xml:space="preserve">Histórico: transacciones anteriores </w:t>
      </w:r>
      <w:r w:rsidR="00315336">
        <w:rPr>
          <w:rFonts w:ascii="Arial" w:hAnsi="Arial" w:cs="Arial"/>
          <w:color w:val="404040"/>
          <w:sz w:val="22"/>
          <w:szCs w:val="22"/>
        </w:rPr>
        <w:t>a una fecha consultada</w:t>
      </w:r>
      <w:r w:rsidRPr="008E76E6">
        <w:rPr>
          <w:rFonts w:ascii="Arial" w:hAnsi="Arial" w:cs="Arial"/>
          <w:color w:val="404040"/>
          <w:sz w:val="22"/>
          <w:szCs w:val="22"/>
        </w:rPr>
        <w:t>.</w:t>
      </w:r>
    </w:p>
    <w:p w14:paraId="252E47F5" w14:textId="77777777" w:rsidR="008E76E6" w:rsidRPr="008E76E6" w:rsidRDefault="008E76E6" w:rsidP="008E76E6">
      <w:pPr>
        <w:jc w:val="both"/>
        <w:rPr>
          <w:rFonts w:ascii="Arial" w:hAnsi="Arial" w:cs="Arial"/>
          <w:color w:val="404040"/>
          <w:sz w:val="22"/>
          <w:szCs w:val="22"/>
        </w:rPr>
      </w:pPr>
    </w:p>
    <w:p w14:paraId="5B85A26B" w14:textId="5C6653B7" w:rsidR="008E76E6" w:rsidRDefault="009A3136" w:rsidP="008E76E6">
      <w:pPr>
        <w:jc w:val="both"/>
        <w:rPr>
          <w:rFonts w:ascii="Arial" w:hAnsi="Arial" w:cs="Arial"/>
          <w:color w:val="404040"/>
          <w:sz w:val="22"/>
          <w:szCs w:val="22"/>
        </w:rPr>
      </w:pPr>
      <w:r w:rsidRPr="009A3136">
        <w:rPr>
          <w:rFonts w:ascii="Arial" w:hAnsi="Arial" w:cs="Arial"/>
          <w:color w:val="404040"/>
          <w:sz w:val="22"/>
          <w:szCs w:val="22"/>
        </w:rPr>
        <w:t>El histórico se utiliza para calcular acumulados y recurrencias</w:t>
      </w:r>
      <w:r w:rsidR="00315336">
        <w:rPr>
          <w:rFonts w:ascii="Arial" w:hAnsi="Arial" w:cs="Arial"/>
          <w:color w:val="404040"/>
          <w:sz w:val="22"/>
          <w:szCs w:val="22"/>
        </w:rPr>
        <w:t xml:space="preserve"> con un mayor rango de tiempo, </w:t>
      </w:r>
      <w:r w:rsidR="003C602D">
        <w:rPr>
          <w:rFonts w:ascii="Arial" w:hAnsi="Arial" w:cs="Arial"/>
          <w:color w:val="404040"/>
          <w:sz w:val="22"/>
          <w:szCs w:val="22"/>
        </w:rPr>
        <w:t>para los posibles periodos</w:t>
      </w:r>
      <w:r w:rsidRPr="009A3136">
        <w:rPr>
          <w:rFonts w:ascii="Arial" w:hAnsi="Arial" w:cs="Arial"/>
          <w:color w:val="404040"/>
          <w:sz w:val="22"/>
          <w:szCs w:val="22"/>
        </w:rPr>
        <w:t xml:space="preserve"> </w:t>
      </w:r>
      <w:r w:rsidR="003C602D">
        <w:rPr>
          <w:rFonts w:ascii="Arial" w:hAnsi="Arial" w:cs="Arial"/>
          <w:color w:val="404040"/>
          <w:sz w:val="22"/>
          <w:szCs w:val="22"/>
        </w:rPr>
        <w:t xml:space="preserve">mensuales, </w:t>
      </w:r>
      <w:r w:rsidRPr="009A3136">
        <w:rPr>
          <w:rFonts w:ascii="Arial" w:hAnsi="Arial" w:cs="Arial"/>
          <w:color w:val="404040"/>
          <w:sz w:val="22"/>
          <w:szCs w:val="22"/>
        </w:rPr>
        <w:t>trimestrales, semestrales o anuales</w:t>
      </w:r>
      <w:r w:rsidR="00315336">
        <w:rPr>
          <w:rFonts w:ascii="Arial" w:hAnsi="Arial" w:cs="Arial"/>
          <w:color w:val="404040"/>
          <w:sz w:val="22"/>
          <w:szCs w:val="22"/>
        </w:rPr>
        <w:t>.</w:t>
      </w:r>
    </w:p>
    <w:p w14:paraId="1D46419F" w14:textId="77777777" w:rsidR="009A3136" w:rsidRDefault="009A3136" w:rsidP="008E76E6">
      <w:pPr>
        <w:jc w:val="both"/>
        <w:rPr>
          <w:rFonts w:ascii="Arial" w:hAnsi="Arial" w:cs="Arial"/>
          <w:color w:val="404040"/>
          <w:sz w:val="22"/>
          <w:szCs w:val="22"/>
        </w:rPr>
      </w:pPr>
    </w:p>
    <w:p w14:paraId="649A295C" w14:textId="7B5DD41E" w:rsidR="009060CB" w:rsidRDefault="009060CB" w:rsidP="009060CB">
      <w:pPr>
        <w:pStyle w:val="Ttulo2"/>
        <w:jc w:val="both"/>
        <w:rPr>
          <w:rFonts w:ascii="Arial" w:hAnsi="Arial"/>
          <w:color w:val="5C88DA"/>
          <w:sz w:val="22"/>
          <w:szCs w:val="22"/>
          <w:lang w:val="es-419"/>
        </w:rPr>
      </w:pPr>
      <w:r>
        <w:rPr>
          <w:rFonts w:ascii="Arial" w:hAnsi="Arial"/>
          <w:color w:val="5C88DA"/>
          <w:sz w:val="22"/>
          <w:szCs w:val="22"/>
          <w:lang w:val="es-419"/>
        </w:rPr>
        <w:t xml:space="preserve"> </w:t>
      </w:r>
      <w:bookmarkStart w:id="12" w:name="_Toc228172691"/>
      <w:r w:rsidR="00A601A0">
        <w:rPr>
          <w:rFonts w:ascii="Arial" w:hAnsi="Arial"/>
          <w:color w:val="5C88DA"/>
          <w:sz w:val="22"/>
          <w:szCs w:val="22"/>
          <w:lang w:val="es-419"/>
        </w:rPr>
        <w:t>Clasificación y agrupación de transacciones</w:t>
      </w:r>
      <w:bookmarkEnd w:id="12"/>
    </w:p>
    <w:p w14:paraId="2DBA7152" w14:textId="77777777" w:rsidR="009060CB" w:rsidRPr="0058069B" w:rsidRDefault="009060CB" w:rsidP="0058069B">
      <w:pPr>
        <w:jc w:val="both"/>
        <w:rPr>
          <w:rFonts w:ascii="Arial" w:hAnsi="Arial" w:cs="Arial"/>
          <w:color w:val="404040"/>
          <w:sz w:val="22"/>
          <w:szCs w:val="22"/>
        </w:rPr>
      </w:pPr>
    </w:p>
    <w:p w14:paraId="3BCDDE79" w14:textId="6C04E1F0" w:rsidR="009A3136" w:rsidRPr="009A3136" w:rsidRDefault="009A3136" w:rsidP="009A3136">
      <w:pPr>
        <w:rPr>
          <w:rFonts w:ascii="Arial" w:hAnsi="Arial" w:cs="Arial"/>
          <w:color w:val="404040"/>
          <w:sz w:val="22"/>
          <w:szCs w:val="22"/>
        </w:rPr>
      </w:pPr>
      <w:r w:rsidRPr="009A3136">
        <w:rPr>
          <w:rFonts w:ascii="Arial" w:hAnsi="Arial" w:cs="Arial"/>
          <w:color w:val="404040"/>
          <w:sz w:val="22"/>
          <w:szCs w:val="22"/>
        </w:rPr>
        <w:t xml:space="preserve">Tanto para el periodo actual como para el histórico, cada transacción </w:t>
      </w:r>
      <w:r w:rsidR="00A601A0">
        <w:rPr>
          <w:rFonts w:ascii="Arial" w:hAnsi="Arial" w:cs="Arial"/>
          <w:color w:val="404040"/>
          <w:sz w:val="22"/>
          <w:szCs w:val="22"/>
        </w:rPr>
        <w:t>contiene</w:t>
      </w:r>
      <w:r w:rsidR="00D91BB3">
        <w:rPr>
          <w:rFonts w:ascii="Arial" w:hAnsi="Arial" w:cs="Arial"/>
          <w:color w:val="404040"/>
          <w:sz w:val="22"/>
          <w:szCs w:val="22"/>
        </w:rPr>
        <w:t>:</w:t>
      </w:r>
    </w:p>
    <w:p w14:paraId="7405639F" w14:textId="77777777" w:rsidR="009A3136" w:rsidRPr="009A3136" w:rsidRDefault="009A3136" w:rsidP="009A3136">
      <w:pPr>
        <w:jc w:val="both"/>
        <w:rPr>
          <w:rFonts w:ascii="Arial" w:hAnsi="Arial" w:cs="Arial"/>
          <w:color w:val="404040"/>
          <w:sz w:val="22"/>
          <w:szCs w:val="22"/>
        </w:rPr>
      </w:pPr>
    </w:p>
    <w:p w14:paraId="0DCBCFC3" w14:textId="274E499F" w:rsidR="009A3136" w:rsidRPr="009A3136" w:rsidRDefault="009A3136" w:rsidP="009A3136">
      <w:pPr>
        <w:pStyle w:val="Prrafodelista"/>
        <w:numPr>
          <w:ilvl w:val="0"/>
          <w:numId w:val="31"/>
        </w:numPr>
        <w:jc w:val="both"/>
        <w:rPr>
          <w:rFonts w:ascii="Arial" w:hAnsi="Arial" w:cs="Arial"/>
          <w:color w:val="404040"/>
          <w:sz w:val="22"/>
          <w:szCs w:val="22"/>
        </w:rPr>
      </w:pPr>
      <w:r w:rsidRPr="009A3136">
        <w:rPr>
          <w:rFonts w:ascii="Arial" w:hAnsi="Arial" w:cs="Arial"/>
          <w:color w:val="404040"/>
          <w:sz w:val="22"/>
          <w:szCs w:val="22"/>
        </w:rPr>
        <w:t xml:space="preserve">Tipo de beneficiario: se clasifica </w:t>
      </w:r>
      <w:r w:rsidR="00213BFB">
        <w:rPr>
          <w:rFonts w:ascii="Arial" w:hAnsi="Arial" w:cs="Arial"/>
          <w:color w:val="404040"/>
          <w:sz w:val="22"/>
          <w:szCs w:val="22"/>
        </w:rPr>
        <w:t>el</w:t>
      </w:r>
      <w:r w:rsidR="00213BFB" w:rsidRPr="009A3136">
        <w:rPr>
          <w:rFonts w:ascii="Arial" w:hAnsi="Arial" w:cs="Arial"/>
          <w:color w:val="404040"/>
          <w:sz w:val="22"/>
          <w:szCs w:val="22"/>
        </w:rPr>
        <w:t xml:space="preserve"> </w:t>
      </w:r>
      <w:r w:rsidR="00D91BB3">
        <w:rPr>
          <w:rFonts w:ascii="Arial" w:hAnsi="Arial" w:cs="Arial"/>
          <w:color w:val="404040"/>
          <w:sz w:val="22"/>
          <w:szCs w:val="22"/>
        </w:rPr>
        <w:t>beneficiario de giro</w:t>
      </w:r>
      <w:r w:rsidRPr="009A3136">
        <w:rPr>
          <w:rFonts w:ascii="Arial" w:hAnsi="Arial" w:cs="Arial"/>
          <w:color w:val="404040"/>
          <w:sz w:val="22"/>
          <w:szCs w:val="22"/>
        </w:rPr>
        <w:t xml:space="preserve"> según su documento, pudiendo ser ordenante, accionista, beneficiario final o tercero (si no corresponde a las anteriores). Un beneficiario puede tener múltiples clasificaciones simultáneas.</w:t>
      </w:r>
    </w:p>
    <w:p w14:paraId="5EEE2F33" w14:textId="648FC098" w:rsidR="009A3136" w:rsidRPr="009A3136" w:rsidRDefault="009A3136" w:rsidP="009A3136">
      <w:pPr>
        <w:pStyle w:val="Prrafodelista"/>
        <w:numPr>
          <w:ilvl w:val="0"/>
          <w:numId w:val="31"/>
        </w:numPr>
        <w:jc w:val="both"/>
        <w:rPr>
          <w:rFonts w:ascii="Arial" w:hAnsi="Arial" w:cs="Arial"/>
          <w:color w:val="404040"/>
          <w:sz w:val="22"/>
          <w:szCs w:val="22"/>
        </w:rPr>
      </w:pPr>
      <w:r w:rsidRPr="009A3136">
        <w:rPr>
          <w:rFonts w:ascii="Arial" w:hAnsi="Arial" w:cs="Arial"/>
          <w:color w:val="404040"/>
          <w:sz w:val="22"/>
          <w:szCs w:val="22"/>
        </w:rPr>
        <w:lastRenderedPageBreak/>
        <w:t>Categoría del beneficiario por monto (A o B): asignada según el monto individual</w:t>
      </w:r>
      <w:r w:rsidR="00D91BB3">
        <w:rPr>
          <w:rFonts w:ascii="Arial" w:hAnsi="Arial" w:cs="Arial"/>
          <w:color w:val="404040"/>
          <w:sz w:val="22"/>
          <w:szCs w:val="22"/>
        </w:rPr>
        <w:t xml:space="preserve"> de la transacción evaluada</w:t>
      </w:r>
      <w:r w:rsidRPr="009A3136">
        <w:rPr>
          <w:rFonts w:ascii="Arial" w:hAnsi="Arial" w:cs="Arial"/>
          <w:color w:val="404040"/>
          <w:sz w:val="22"/>
          <w:szCs w:val="22"/>
        </w:rPr>
        <w:t xml:space="preserve"> y el criterio del SMMLV.</w:t>
      </w:r>
    </w:p>
    <w:p w14:paraId="72959CAE" w14:textId="519CEEA1" w:rsidR="009A3136" w:rsidRPr="009A3136" w:rsidRDefault="009A3136" w:rsidP="009A3136">
      <w:pPr>
        <w:pStyle w:val="Prrafodelista"/>
        <w:numPr>
          <w:ilvl w:val="0"/>
          <w:numId w:val="31"/>
        </w:numPr>
        <w:jc w:val="both"/>
        <w:rPr>
          <w:rFonts w:ascii="Arial" w:hAnsi="Arial" w:cs="Arial"/>
          <w:color w:val="404040"/>
          <w:sz w:val="22"/>
          <w:szCs w:val="22"/>
        </w:rPr>
      </w:pPr>
      <w:r w:rsidRPr="009A3136">
        <w:rPr>
          <w:rFonts w:ascii="Arial" w:hAnsi="Arial" w:cs="Arial"/>
          <w:color w:val="404040"/>
          <w:sz w:val="22"/>
          <w:szCs w:val="22"/>
        </w:rPr>
        <w:t>Periodo de la operación: se identifican los periodos a los que pertenece cada transacción (mes, trimestre, semestre, año).</w:t>
      </w:r>
    </w:p>
    <w:p w14:paraId="0EC2A3CE" w14:textId="6DC6CAF8" w:rsidR="00730D66" w:rsidRDefault="009A3136" w:rsidP="00D91BB3">
      <w:pPr>
        <w:pStyle w:val="Prrafodelista"/>
        <w:numPr>
          <w:ilvl w:val="0"/>
          <w:numId w:val="31"/>
        </w:numPr>
        <w:rPr>
          <w:rFonts w:ascii="Arial" w:hAnsi="Arial" w:cs="Arial"/>
          <w:color w:val="404040"/>
          <w:sz w:val="22"/>
          <w:szCs w:val="22"/>
        </w:rPr>
      </w:pPr>
      <w:r w:rsidRPr="00D91BB3">
        <w:rPr>
          <w:rFonts w:ascii="Arial" w:hAnsi="Arial" w:cs="Arial"/>
          <w:color w:val="404040"/>
          <w:sz w:val="22"/>
          <w:szCs w:val="22"/>
        </w:rPr>
        <w:t>Llave de agregación: creada para agrupar y acumular operaciones recurrentes, considerando documento del cliente, documento del beneficiario, categoría A</w:t>
      </w:r>
      <w:r w:rsidR="00213BFB">
        <w:rPr>
          <w:rFonts w:ascii="Arial" w:hAnsi="Arial" w:cs="Arial"/>
          <w:color w:val="404040"/>
          <w:sz w:val="22"/>
          <w:szCs w:val="22"/>
        </w:rPr>
        <w:t xml:space="preserve"> o </w:t>
      </w:r>
      <w:r w:rsidRPr="00D91BB3">
        <w:rPr>
          <w:rFonts w:ascii="Arial" w:hAnsi="Arial" w:cs="Arial"/>
          <w:color w:val="404040"/>
          <w:sz w:val="22"/>
          <w:szCs w:val="22"/>
        </w:rPr>
        <w:t xml:space="preserve">B y entidad. </w:t>
      </w:r>
      <w:r w:rsidR="00D91BB3" w:rsidRPr="00D91BB3">
        <w:rPr>
          <w:rFonts w:ascii="Arial" w:hAnsi="Arial" w:cs="Arial"/>
          <w:color w:val="404040"/>
          <w:sz w:val="22"/>
          <w:szCs w:val="22"/>
        </w:rPr>
        <w:t>Con esta llave, todas las operaciones que coincidan en dichos valores pueden sumarse en cantidad y monto para cada uno de los periodos definidos.</w:t>
      </w:r>
    </w:p>
    <w:p w14:paraId="563AE552" w14:textId="77777777" w:rsidR="00730D66" w:rsidRPr="00730D66" w:rsidRDefault="00730D66" w:rsidP="00C749F3">
      <w:pPr>
        <w:jc w:val="both"/>
        <w:rPr>
          <w:rFonts w:ascii="Arial" w:hAnsi="Arial" w:cs="Arial"/>
          <w:color w:val="404040"/>
          <w:sz w:val="22"/>
          <w:szCs w:val="22"/>
        </w:rPr>
      </w:pPr>
    </w:p>
    <w:p w14:paraId="27376ED4" w14:textId="457C018C" w:rsidR="00730D66" w:rsidRDefault="00730D66" w:rsidP="00730D66">
      <w:pPr>
        <w:pStyle w:val="Ttulo2"/>
        <w:jc w:val="both"/>
        <w:rPr>
          <w:rFonts w:ascii="Arial" w:hAnsi="Arial"/>
          <w:color w:val="5C88DA"/>
          <w:sz w:val="22"/>
          <w:szCs w:val="22"/>
          <w:lang w:val="es-419"/>
        </w:rPr>
      </w:pPr>
      <w:bookmarkStart w:id="13" w:name="_Toc228172692"/>
      <w:r w:rsidRPr="00730D66">
        <w:rPr>
          <w:rFonts w:ascii="Arial" w:hAnsi="Arial"/>
          <w:color w:val="5C88DA"/>
          <w:sz w:val="22"/>
          <w:szCs w:val="22"/>
          <w:lang w:val="es-419"/>
        </w:rPr>
        <w:t>Cálculo de recurrencia y acumulado por periodo</w:t>
      </w:r>
      <w:bookmarkEnd w:id="13"/>
    </w:p>
    <w:p w14:paraId="409294D2" w14:textId="77777777" w:rsidR="009060CB" w:rsidRDefault="009060CB" w:rsidP="0058069B">
      <w:pPr>
        <w:jc w:val="both"/>
        <w:rPr>
          <w:rFonts w:ascii="Arial" w:hAnsi="Arial" w:cs="Arial"/>
          <w:color w:val="404040"/>
          <w:sz w:val="22"/>
          <w:szCs w:val="22"/>
        </w:rPr>
      </w:pPr>
    </w:p>
    <w:p w14:paraId="4BF1673B" w14:textId="77777777" w:rsidR="00730D66" w:rsidRDefault="00730D66" w:rsidP="00730D66">
      <w:pPr>
        <w:jc w:val="both"/>
        <w:rPr>
          <w:rFonts w:ascii="Arial" w:hAnsi="Arial" w:cs="Arial"/>
          <w:color w:val="404040"/>
          <w:sz w:val="22"/>
          <w:szCs w:val="22"/>
        </w:rPr>
      </w:pPr>
      <w:r w:rsidRPr="00730D66">
        <w:rPr>
          <w:rFonts w:ascii="Arial" w:hAnsi="Arial" w:cs="Arial"/>
          <w:color w:val="404040"/>
          <w:sz w:val="22"/>
          <w:szCs w:val="22"/>
        </w:rPr>
        <w:t>Con base en la llave de agregación, para cada transacción del periodo evaluado el sistema calcula:</w:t>
      </w:r>
    </w:p>
    <w:p w14:paraId="65F588FB" w14:textId="77777777" w:rsidR="00D91BB3" w:rsidRDefault="00D91BB3" w:rsidP="00730D66">
      <w:pPr>
        <w:jc w:val="both"/>
        <w:rPr>
          <w:rFonts w:ascii="Arial" w:hAnsi="Arial" w:cs="Arial"/>
          <w:color w:val="404040"/>
          <w:sz w:val="22"/>
          <w:szCs w:val="22"/>
        </w:rPr>
      </w:pPr>
    </w:p>
    <w:p w14:paraId="574DF6A7" w14:textId="57F1CD22" w:rsidR="00730D66" w:rsidRDefault="00730D66" w:rsidP="00730D66">
      <w:pPr>
        <w:pStyle w:val="Prrafodelista"/>
        <w:numPr>
          <w:ilvl w:val="0"/>
          <w:numId w:val="31"/>
        </w:numPr>
        <w:jc w:val="both"/>
        <w:rPr>
          <w:rFonts w:ascii="Arial" w:hAnsi="Arial" w:cs="Arial"/>
          <w:color w:val="404040"/>
          <w:sz w:val="22"/>
          <w:szCs w:val="22"/>
        </w:rPr>
      </w:pPr>
      <w:r w:rsidRPr="00730D66">
        <w:rPr>
          <w:rFonts w:ascii="Arial" w:hAnsi="Arial" w:cs="Arial"/>
          <w:color w:val="404040"/>
          <w:sz w:val="22"/>
          <w:szCs w:val="22"/>
        </w:rPr>
        <w:t>Acumulado</w:t>
      </w:r>
      <w:r w:rsidR="00D91BB3">
        <w:rPr>
          <w:rFonts w:ascii="Arial" w:hAnsi="Arial" w:cs="Arial"/>
          <w:color w:val="404040"/>
          <w:sz w:val="22"/>
          <w:szCs w:val="22"/>
        </w:rPr>
        <w:t>s</w:t>
      </w:r>
      <w:r w:rsidRPr="00730D66">
        <w:rPr>
          <w:rFonts w:ascii="Arial" w:hAnsi="Arial" w:cs="Arial"/>
          <w:color w:val="404040"/>
          <w:sz w:val="22"/>
          <w:szCs w:val="22"/>
        </w:rPr>
        <w:t xml:space="preserve"> mensual</w:t>
      </w:r>
      <w:r w:rsidR="00D91BB3">
        <w:rPr>
          <w:rFonts w:ascii="Arial" w:hAnsi="Arial" w:cs="Arial"/>
          <w:color w:val="404040"/>
          <w:sz w:val="22"/>
          <w:szCs w:val="22"/>
        </w:rPr>
        <w:t>es, trimestrales, semestrales y anuales en cantidad y valor total del periodo evaluado.</w:t>
      </w:r>
    </w:p>
    <w:p w14:paraId="1DC66B22" w14:textId="1022878A" w:rsidR="00D91BB3" w:rsidRDefault="00D91BB3" w:rsidP="00730D66">
      <w:pPr>
        <w:pStyle w:val="Prrafodelista"/>
        <w:numPr>
          <w:ilvl w:val="0"/>
          <w:numId w:val="31"/>
        </w:numPr>
        <w:jc w:val="both"/>
        <w:rPr>
          <w:rFonts w:ascii="Arial" w:hAnsi="Arial" w:cs="Arial"/>
          <w:color w:val="404040"/>
          <w:sz w:val="22"/>
          <w:szCs w:val="22"/>
        </w:rPr>
      </w:pPr>
      <w:r w:rsidRPr="00D91BB3">
        <w:rPr>
          <w:rFonts w:ascii="Arial" w:hAnsi="Arial" w:cs="Arial"/>
          <w:color w:val="404040"/>
          <w:sz w:val="22"/>
          <w:szCs w:val="22"/>
        </w:rPr>
        <w:t>Categoría mensual (A o B), basada en el monto acumulado del mes y el criterio del SMMLV.</w:t>
      </w:r>
    </w:p>
    <w:p w14:paraId="197E9A5C" w14:textId="77777777" w:rsidR="00730D66" w:rsidRPr="00730D66" w:rsidRDefault="00730D66" w:rsidP="00730D66">
      <w:pPr>
        <w:jc w:val="both"/>
        <w:rPr>
          <w:rFonts w:ascii="Arial" w:hAnsi="Arial" w:cs="Arial"/>
          <w:color w:val="404040"/>
          <w:sz w:val="22"/>
          <w:szCs w:val="22"/>
          <w:lang w:val="es-CO"/>
        </w:rPr>
      </w:pPr>
    </w:p>
    <w:p w14:paraId="2C468533" w14:textId="47657814" w:rsidR="002D7BF1" w:rsidRPr="002D7BF1" w:rsidRDefault="00730D66" w:rsidP="002D7BF1">
      <w:pPr>
        <w:pStyle w:val="Ttulo2"/>
        <w:jc w:val="both"/>
        <w:rPr>
          <w:rFonts w:ascii="Arial" w:hAnsi="Arial"/>
          <w:color w:val="5C88DA"/>
          <w:sz w:val="22"/>
          <w:szCs w:val="22"/>
          <w:lang w:val="es-419"/>
        </w:rPr>
      </w:pPr>
      <w:bookmarkStart w:id="14" w:name="_Toc228172693"/>
      <w:r w:rsidRPr="00730D66">
        <w:rPr>
          <w:rFonts w:ascii="Arial" w:hAnsi="Arial"/>
          <w:color w:val="5C88DA"/>
          <w:sz w:val="22"/>
          <w:szCs w:val="22"/>
          <w:lang w:val="es-419"/>
        </w:rPr>
        <w:t>Reglas de marcación (</w:t>
      </w:r>
      <w:r w:rsidR="00A601A0">
        <w:rPr>
          <w:rFonts w:ascii="Arial" w:hAnsi="Arial"/>
          <w:color w:val="5C88DA"/>
          <w:sz w:val="22"/>
          <w:szCs w:val="22"/>
          <w:lang w:val="es-419"/>
        </w:rPr>
        <w:t>transacciones en recurrencia</w:t>
      </w:r>
      <w:r w:rsidRPr="00730D66">
        <w:rPr>
          <w:rFonts w:ascii="Arial" w:hAnsi="Arial"/>
          <w:color w:val="5C88DA"/>
          <w:sz w:val="22"/>
          <w:szCs w:val="22"/>
          <w:lang w:val="es-419"/>
        </w:rPr>
        <w:t>)</w:t>
      </w:r>
      <w:bookmarkEnd w:id="14"/>
    </w:p>
    <w:p w14:paraId="346E78EF" w14:textId="77777777" w:rsidR="002D7BF1" w:rsidRPr="002D7BF1" w:rsidRDefault="002D7BF1" w:rsidP="002D7BF1">
      <w:pPr>
        <w:rPr>
          <w:lang w:eastAsia="en-US"/>
        </w:rPr>
      </w:pPr>
    </w:p>
    <w:p w14:paraId="4CFA6ABA" w14:textId="77777777" w:rsidR="002D7BF1" w:rsidRDefault="002D7BF1" w:rsidP="002D7BF1">
      <w:pPr>
        <w:jc w:val="both"/>
        <w:rPr>
          <w:rFonts w:ascii="Arial" w:hAnsi="Arial" w:cs="Arial"/>
          <w:color w:val="404040"/>
          <w:sz w:val="22"/>
          <w:szCs w:val="22"/>
        </w:rPr>
      </w:pPr>
      <w:r w:rsidRPr="002D7BF1">
        <w:rPr>
          <w:rFonts w:ascii="Arial" w:hAnsi="Arial" w:cs="Arial"/>
          <w:color w:val="404040"/>
          <w:sz w:val="22"/>
          <w:szCs w:val="22"/>
        </w:rPr>
        <w:t>Una vez calculados los acumulados, el sistema marca las transacciones que cumplen las reglas especiales de recurrencia. La marca se registra como:</w:t>
      </w:r>
    </w:p>
    <w:p w14:paraId="4AE6F226" w14:textId="77777777" w:rsidR="00D91BB3" w:rsidRPr="002D7BF1" w:rsidRDefault="00D91BB3" w:rsidP="002D7BF1">
      <w:pPr>
        <w:jc w:val="both"/>
        <w:rPr>
          <w:rFonts w:ascii="Arial" w:hAnsi="Arial" w:cs="Arial"/>
          <w:color w:val="404040"/>
          <w:sz w:val="22"/>
          <w:szCs w:val="22"/>
        </w:rPr>
      </w:pPr>
    </w:p>
    <w:p w14:paraId="3DDD44ED" w14:textId="74E4B9C8" w:rsidR="002D7BF1" w:rsidRPr="002D7BF1" w:rsidRDefault="002D7BF1" w:rsidP="002D7BF1">
      <w:pPr>
        <w:pStyle w:val="Prrafodelista"/>
        <w:numPr>
          <w:ilvl w:val="0"/>
          <w:numId w:val="31"/>
        </w:numPr>
        <w:jc w:val="both"/>
        <w:rPr>
          <w:rFonts w:ascii="Arial" w:hAnsi="Arial" w:cs="Arial"/>
          <w:color w:val="404040"/>
          <w:sz w:val="22"/>
          <w:szCs w:val="22"/>
        </w:rPr>
      </w:pPr>
      <w:r w:rsidRPr="002D7BF1">
        <w:rPr>
          <w:rFonts w:ascii="Arial" w:hAnsi="Arial" w:cs="Arial"/>
          <w:color w:val="404040"/>
          <w:sz w:val="22"/>
          <w:szCs w:val="22"/>
        </w:rPr>
        <w:t>MarkFlag = 1: transacción marcada.</w:t>
      </w:r>
    </w:p>
    <w:p w14:paraId="7E7121D4" w14:textId="2FEA0C97" w:rsidR="00730D66" w:rsidRDefault="002D7BF1" w:rsidP="002D7BF1">
      <w:pPr>
        <w:pStyle w:val="Prrafodelista"/>
        <w:numPr>
          <w:ilvl w:val="0"/>
          <w:numId w:val="31"/>
        </w:numPr>
        <w:jc w:val="both"/>
        <w:rPr>
          <w:rFonts w:ascii="Arial" w:hAnsi="Arial" w:cs="Arial"/>
          <w:color w:val="404040"/>
          <w:sz w:val="22"/>
          <w:szCs w:val="22"/>
        </w:rPr>
      </w:pPr>
      <w:r w:rsidRPr="002D7BF1">
        <w:rPr>
          <w:rFonts w:ascii="Arial" w:hAnsi="Arial" w:cs="Arial"/>
          <w:color w:val="404040"/>
          <w:sz w:val="22"/>
          <w:szCs w:val="22"/>
        </w:rPr>
        <w:t>MarkFlag = 0: transacción no marcada.</w:t>
      </w:r>
    </w:p>
    <w:p w14:paraId="0F5F8E2B" w14:textId="77777777" w:rsidR="00D91BB3" w:rsidRDefault="00D91BB3" w:rsidP="00D91BB3">
      <w:pPr>
        <w:jc w:val="both"/>
        <w:rPr>
          <w:rFonts w:ascii="Arial" w:hAnsi="Arial" w:cs="Arial"/>
          <w:color w:val="404040"/>
          <w:sz w:val="22"/>
          <w:szCs w:val="22"/>
        </w:rPr>
      </w:pPr>
    </w:p>
    <w:p w14:paraId="351A8756" w14:textId="227C55F8" w:rsidR="002D7BF1" w:rsidRDefault="00D91BB3" w:rsidP="00D91BB3">
      <w:pPr>
        <w:rPr>
          <w:rFonts w:ascii="Arial" w:hAnsi="Arial" w:cs="Arial"/>
          <w:color w:val="404040"/>
          <w:sz w:val="22"/>
          <w:szCs w:val="22"/>
        </w:rPr>
      </w:pPr>
      <w:r w:rsidRPr="00D91BB3">
        <w:rPr>
          <w:rFonts w:ascii="Arial" w:hAnsi="Arial" w:cs="Arial"/>
          <w:color w:val="404040"/>
          <w:sz w:val="22"/>
          <w:szCs w:val="22"/>
        </w:rPr>
        <w:t>Las reglas dependen de la categoría (monto individual) y la cantidad de transacciones en diferentes periodos:</w:t>
      </w:r>
    </w:p>
    <w:p w14:paraId="13358BDA" w14:textId="77777777" w:rsidR="002D7BF1" w:rsidRDefault="002D7BF1" w:rsidP="002D7BF1">
      <w:pPr>
        <w:jc w:val="both"/>
        <w:rPr>
          <w:rFonts w:ascii="Arial" w:hAnsi="Arial" w:cs="Arial"/>
          <w:color w:val="404040"/>
          <w:sz w:val="22"/>
          <w:szCs w:val="22"/>
        </w:rPr>
      </w:pPr>
    </w:p>
    <w:tbl>
      <w:tblPr>
        <w:tblW w:w="8222" w:type="dxa"/>
        <w:jc w:val="center"/>
        <w:tblCellMar>
          <w:left w:w="70" w:type="dxa"/>
          <w:right w:w="70" w:type="dxa"/>
        </w:tblCellMar>
        <w:tblLook w:val="04A0" w:firstRow="1" w:lastRow="0" w:firstColumn="1" w:lastColumn="0" w:noHBand="0" w:noVBand="1"/>
      </w:tblPr>
      <w:tblGrid>
        <w:gridCol w:w="2694"/>
        <w:gridCol w:w="2035"/>
        <w:gridCol w:w="1937"/>
        <w:gridCol w:w="1556"/>
      </w:tblGrid>
      <w:tr w:rsidR="002D7BF1" w:rsidRPr="00873221" w14:paraId="25C0A045" w14:textId="75B5F37D" w:rsidTr="002D7BF1">
        <w:trPr>
          <w:trHeight w:val="195"/>
          <w:jc w:val="center"/>
        </w:trPr>
        <w:tc>
          <w:tcPr>
            <w:tcW w:w="2694" w:type="dxa"/>
            <w:tcBorders>
              <w:top w:val="nil"/>
              <w:left w:val="nil"/>
              <w:bottom w:val="single" w:sz="4" w:space="0" w:color="auto"/>
              <w:right w:val="single" w:sz="4" w:space="0" w:color="auto"/>
            </w:tcBorders>
            <w:shd w:val="clear" w:color="000000" w:fill="001E62"/>
            <w:noWrap/>
            <w:vAlign w:val="bottom"/>
            <w:hideMark/>
          </w:tcPr>
          <w:p w14:paraId="699BE8BA" w14:textId="241420ED" w:rsidR="002D7BF1" w:rsidRPr="00873221" w:rsidRDefault="002D7BF1" w:rsidP="0052558D">
            <w:pPr>
              <w:jc w:val="center"/>
              <w:rPr>
                <w:rFonts w:ascii="Arial" w:eastAsia="Times New Roman" w:hAnsi="Arial" w:cs="Arial"/>
                <w:color w:val="FFFFFF"/>
                <w:sz w:val="22"/>
                <w:szCs w:val="22"/>
                <w:lang w:val="es-CO" w:eastAsia="es-CO"/>
              </w:rPr>
            </w:pPr>
            <w:r>
              <w:rPr>
                <w:rFonts w:ascii="Arial" w:eastAsia="Times New Roman" w:hAnsi="Arial" w:cs="Arial"/>
                <w:color w:val="FFFFFF"/>
                <w:sz w:val="22"/>
                <w:szCs w:val="22"/>
                <w:lang w:val="es-CO" w:eastAsia="es-CO"/>
              </w:rPr>
              <w:t>Categoría (monto individual)</w:t>
            </w:r>
          </w:p>
        </w:tc>
        <w:tc>
          <w:tcPr>
            <w:tcW w:w="2035" w:type="dxa"/>
            <w:tcBorders>
              <w:top w:val="single" w:sz="4" w:space="0" w:color="auto"/>
              <w:left w:val="single" w:sz="4" w:space="0" w:color="auto"/>
              <w:bottom w:val="single" w:sz="4" w:space="0" w:color="auto"/>
              <w:right w:val="single" w:sz="4" w:space="0" w:color="auto"/>
            </w:tcBorders>
            <w:shd w:val="clear" w:color="auto" w:fill="001E62"/>
          </w:tcPr>
          <w:p w14:paraId="51BB859D" w14:textId="72E0EA7E" w:rsidR="002D7BF1" w:rsidRDefault="002D7BF1" w:rsidP="002D7BF1">
            <w:pPr>
              <w:jc w:val="center"/>
              <w:rPr>
                <w:rFonts w:ascii="Arial" w:eastAsia="Times New Roman" w:hAnsi="Arial" w:cs="Arial"/>
                <w:color w:val="FFFFFF"/>
                <w:sz w:val="22"/>
                <w:szCs w:val="22"/>
                <w:lang w:val="es-CO" w:eastAsia="es-CO"/>
              </w:rPr>
            </w:pPr>
            <w:r>
              <w:rPr>
                <w:rFonts w:ascii="Arial" w:eastAsia="Times New Roman" w:hAnsi="Arial" w:cs="Arial"/>
                <w:color w:val="FFFFFF"/>
                <w:sz w:val="22"/>
                <w:szCs w:val="22"/>
                <w:lang w:val="es-CO" w:eastAsia="es-CO"/>
              </w:rPr>
              <w:t>Trimestre (cantidad)</w:t>
            </w:r>
          </w:p>
        </w:tc>
        <w:tc>
          <w:tcPr>
            <w:tcW w:w="1937" w:type="dxa"/>
            <w:tcBorders>
              <w:top w:val="single" w:sz="4" w:space="0" w:color="auto"/>
              <w:left w:val="single" w:sz="4" w:space="0" w:color="auto"/>
              <w:bottom w:val="single" w:sz="4" w:space="0" w:color="auto"/>
              <w:right w:val="single" w:sz="4" w:space="0" w:color="auto"/>
            </w:tcBorders>
            <w:shd w:val="clear" w:color="auto" w:fill="001E62"/>
          </w:tcPr>
          <w:p w14:paraId="352DD581" w14:textId="18069007" w:rsidR="002D7BF1" w:rsidRDefault="002D7BF1" w:rsidP="002D7BF1">
            <w:pPr>
              <w:jc w:val="center"/>
              <w:rPr>
                <w:rFonts w:ascii="Arial" w:eastAsia="Times New Roman" w:hAnsi="Arial" w:cs="Arial"/>
                <w:color w:val="FFFFFF"/>
                <w:sz w:val="22"/>
                <w:szCs w:val="22"/>
                <w:lang w:val="es-CO" w:eastAsia="es-CO"/>
              </w:rPr>
            </w:pPr>
            <w:r>
              <w:rPr>
                <w:rFonts w:ascii="Arial" w:eastAsia="Times New Roman" w:hAnsi="Arial" w:cs="Arial"/>
                <w:color w:val="FFFFFF"/>
                <w:sz w:val="22"/>
                <w:szCs w:val="22"/>
                <w:lang w:val="es-CO" w:eastAsia="es-CO"/>
              </w:rPr>
              <w:t>Semestre (cantidad)</w:t>
            </w:r>
          </w:p>
        </w:tc>
        <w:tc>
          <w:tcPr>
            <w:tcW w:w="1556" w:type="dxa"/>
            <w:tcBorders>
              <w:top w:val="single" w:sz="4" w:space="0" w:color="auto"/>
              <w:bottom w:val="single" w:sz="4" w:space="0" w:color="auto"/>
              <w:right w:val="single" w:sz="4" w:space="0" w:color="auto"/>
            </w:tcBorders>
            <w:shd w:val="clear" w:color="auto" w:fill="001E62"/>
          </w:tcPr>
          <w:p w14:paraId="604B05D5" w14:textId="120D1E76" w:rsidR="002D7BF1" w:rsidRDefault="002D7BF1" w:rsidP="002D7BF1">
            <w:pPr>
              <w:jc w:val="center"/>
              <w:rPr>
                <w:rFonts w:ascii="Arial" w:eastAsia="Times New Roman" w:hAnsi="Arial" w:cs="Arial"/>
                <w:color w:val="FFFFFF"/>
                <w:sz w:val="22"/>
                <w:szCs w:val="22"/>
                <w:lang w:val="es-CO" w:eastAsia="es-CO"/>
              </w:rPr>
            </w:pPr>
            <w:r>
              <w:rPr>
                <w:rFonts w:ascii="Arial" w:eastAsia="Times New Roman" w:hAnsi="Arial" w:cs="Arial"/>
                <w:color w:val="FFFFFF"/>
                <w:sz w:val="22"/>
                <w:szCs w:val="22"/>
                <w:lang w:val="es-CO" w:eastAsia="es-CO"/>
              </w:rPr>
              <w:t>Año (cantidad)</w:t>
            </w:r>
          </w:p>
        </w:tc>
      </w:tr>
      <w:tr w:rsidR="002D7BF1" w:rsidRPr="00873221" w14:paraId="61377CD1" w14:textId="392BAD4C" w:rsidTr="002D7BF1">
        <w:trPr>
          <w:trHeight w:val="236"/>
          <w:jc w:val="center"/>
        </w:trPr>
        <w:tc>
          <w:tcPr>
            <w:tcW w:w="2694" w:type="dxa"/>
            <w:tcBorders>
              <w:top w:val="single" w:sz="4" w:space="0" w:color="auto"/>
              <w:left w:val="single" w:sz="4" w:space="0" w:color="auto"/>
              <w:bottom w:val="single" w:sz="4" w:space="0" w:color="auto"/>
              <w:right w:val="single" w:sz="4" w:space="0" w:color="auto"/>
            </w:tcBorders>
            <w:noWrap/>
            <w:vAlign w:val="bottom"/>
            <w:hideMark/>
          </w:tcPr>
          <w:p w14:paraId="69D14357" w14:textId="3D1C93F0" w:rsidR="002D7BF1" w:rsidRPr="00873221" w:rsidRDefault="002D7BF1" w:rsidP="002D7BF1">
            <w:pPr>
              <w:jc w:val="center"/>
              <w:rPr>
                <w:rFonts w:ascii="Arial" w:hAnsi="Arial" w:cs="Arial"/>
                <w:color w:val="404040"/>
                <w:sz w:val="22"/>
                <w:szCs w:val="22"/>
              </w:rPr>
            </w:pPr>
            <w:r w:rsidRPr="002D7BF1">
              <w:rPr>
                <w:rFonts w:ascii="Arial" w:hAnsi="Arial" w:cs="Arial"/>
                <w:color w:val="404040"/>
                <w:sz w:val="22"/>
                <w:szCs w:val="22"/>
              </w:rPr>
              <w:t>A (&lt;= 1/2 SMMLV)</w:t>
            </w:r>
          </w:p>
        </w:tc>
        <w:tc>
          <w:tcPr>
            <w:tcW w:w="2035" w:type="dxa"/>
            <w:tcBorders>
              <w:top w:val="single" w:sz="4" w:space="0" w:color="auto"/>
              <w:bottom w:val="single" w:sz="4" w:space="0" w:color="auto"/>
              <w:right w:val="single" w:sz="4" w:space="0" w:color="auto"/>
            </w:tcBorders>
          </w:tcPr>
          <w:p w14:paraId="34E0FDC2" w14:textId="743B6127" w:rsidR="002D7BF1" w:rsidRPr="00A65E51" w:rsidRDefault="002D7BF1" w:rsidP="002D7BF1">
            <w:pPr>
              <w:jc w:val="center"/>
              <w:rPr>
                <w:rFonts w:ascii="Arial" w:hAnsi="Arial" w:cs="Arial"/>
                <w:color w:val="404040"/>
                <w:sz w:val="22"/>
                <w:szCs w:val="22"/>
              </w:rPr>
            </w:pPr>
            <w:r>
              <w:rPr>
                <w:rFonts w:ascii="Arial" w:hAnsi="Arial" w:cs="Arial"/>
                <w:color w:val="404040"/>
                <w:sz w:val="22"/>
                <w:szCs w:val="22"/>
              </w:rPr>
              <w:t>&gt; 3</w:t>
            </w:r>
          </w:p>
        </w:tc>
        <w:tc>
          <w:tcPr>
            <w:tcW w:w="1937" w:type="dxa"/>
            <w:tcBorders>
              <w:top w:val="single" w:sz="4" w:space="0" w:color="auto"/>
              <w:bottom w:val="single" w:sz="4" w:space="0" w:color="auto"/>
              <w:right w:val="single" w:sz="4" w:space="0" w:color="auto"/>
            </w:tcBorders>
          </w:tcPr>
          <w:p w14:paraId="4014B09D" w14:textId="2090F608" w:rsidR="002D7BF1" w:rsidRPr="00A65E51" w:rsidRDefault="002D7BF1" w:rsidP="002D7BF1">
            <w:pPr>
              <w:jc w:val="center"/>
              <w:rPr>
                <w:rFonts w:ascii="Arial" w:hAnsi="Arial" w:cs="Arial"/>
                <w:color w:val="404040"/>
                <w:sz w:val="22"/>
                <w:szCs w:val="22"/>
              </w:rPr>
            </w:pPr>
            <w:r>
              <w:rPr>
                <w:rFonts w:ascii="Arial" w:hAnsi="Arial" w:cs="Arial"/>
                <w:color w:val="404040"/>
                <w:sz w:val="22"/>
                <w:szCs w:val="22"/>
              </w:rPr>
              <w:t>&gt; 6</w:t>
            </w:r>
          </w:p>
        </w:tc>
        <w:tc>
          <w:tcPr>
            <w:tcW w:w="1556" w:type="dxa"/>
            <w:tcBorders>
              <w:top w:val="single" w:sz="4" w:space="0" w:color="auto"/>
              <w:bottom w:val="single" w:sz="4" w:space="0" w:color="auto"/>
              <w:right w:val="single" w:sz="4" w:space="0" w:color="auto"/>
            </w:tcBorders>
          </w:tcPr>
          <w:p w14:paraId="5BA40C2F" w14:textId="61B96628" w:rsidR="002D7BF1" w:rsidRPr="00A65E51" w:rsidRDefault="002D7BF1" w:rsidP="002D7BF1">
            <w:pPr>
              <w:jc w:val="center"/>
              <w:rPr>
                <w:rFonts w:ascii="Arial" w:hAnsi="Arial" w:cs="Arial"/>
                <w:color w:val="404040"/>
                <w:sz w:val="22"/>
                <w:szCs w:val="22"/>
              </w:rPr>
            </w:pPr>
            <w:r>
              <w:rPr>
                <w:rFonts w:ascii="Arial" w:hAnsi="Arial" w:cs="Arial"/>
                <w:color w:val="404040"/>
                <w:sz w:val="22"/>
                <w:szCs w:val="22"/>
              </w:rPr>
              <w:t>&gt; 12</w:t>
            </w:r>
          </w:p>
        </w:tc>
      </w:tr>
      <w:tr w:rsidR="002D7BF1" w:rsidRPr="00873221" w14:paraId="40F0EDB8" w14:textId="3F743D2B" w:rsidTr="002D7BF1">
        <w:trPr>
          <w:trHeight w:val="235"/>
          <w:jc w:val="center"/>
        </w:trPr>
        <w:tc>
          <w:tcPr>
            <w:tcW w:w="2694" w:type="dxa"/>
            <w:tcBorders>
              <w:top w:val="single" w:sz="4" w:space="0" w:color="auto"/>
              <w:left w:val="single" w:sz="4" w:space="0" w:color="auto"/>
              <w:bottom w:val="single" w:sz="4" w:space="0" w:color="auto"/>
              <w:right w:val="single" w:sz="4" w:space="0" w:color="auto"/>
            </w:tcBorders>
            <w:noWrap/>
            <w:vAlign w:val="bottom"/>
          </w:tcPr>
          <w:p w14:paraId="28BC5B6F" w14:textId="14B3802D" w:rsidR="002D7BF1" w:rsidRPr="00873221" w:rsidRDefault="002D7BF1" w:rsidP="002D7BF1">
            <w:pPr>
              <w:jc w:val="center"/>
              <w:rPr>
                <w:rFonts w:ascii="Arial" w:hAnsi="Arial" w:cs="Arial"/>
                <w:color w:val="404040"/>
                <w:sz w:val="22"/>
                <w:szCs w:val="22"/>
              </w:rPr>
            </w:pPr>
            <w:r w:rsidRPr="002D7BF1">
              <w:rPr>
                <w:rFonts w:ascii="Arial" w:hAnsi="Arial" w:cs="Arial"/>
                <w:color w:val="404040"/>
                <w:sz w:val="22"/>
                <w:szCs w:val="22"/>
              </w:rPr>
              <w:t xml:space="preserve">B </w:t>
            </w:r>
            <w:r w:rsidR="003E0BD2" w:rsidRPr="002D7BF1">
              <w:rPr>
                <w:rFonts w:ascii="Arial" w:hAnsi="Arial" w:cs="Arial"/>
                <w:color w:val="404040"/>
                <w:sz w:val="22"/>
                <w:szCs w:val="22"/>
              </w:rPr>
              <w:t>(&gt;</w:t>
            </w:r>
            <w:r w:rsidRPr="002D7BF1">
              <w:rPr>
                <w:rFonts w:ascii="Arial" w:hAnsi="Arial" w:cs="Arial"/>
                <w:color w:val="404040"/>
                <w:sz w:val="22"/>
                <w:szCs w:val="22"/>
              </w:rPr>
              <w:t xml:space="preserve"> 1/2 SMMLV)</w:t>
            </w:r>
          </w:p>
        </w:tc>
        <w:tc>
          <w:tcPr>
            <w:tcW w:w="2035" w:type="dxa"/>
            <w:tcBorders>
              <w:top w:val="single" w:sz="4" w:space="0" w:color="auto"/>
              <w:bottom w:val="single" w:sz="4" w:space="0" w:color="auto"/>
              <w:right w:val="single" w:sz="4" w:space="0" w:color="auto"/>
            </w:tcBorders>
          </w:tcPr>
          <w:p w14:paraId="11337F7C" w14:textId="184A722F" w:rsidR="002D7BF1" w:rsidRPr="00A65E51" w:rsidRDefault="002D7BF1" w:rsidP="002D7BF1">
            <w:pPr>
              <w:jc w:val="center"/>
              <w:rPr>
                <w:rFonts w:ascii="Arial" w:hAnsi="Arial" w:cs="Arial"/>
                <w:color w:val="404040"/>
                <w:sz w:val="22"/>
                <w:szCs w:val="22"/>
              </w:rPr>
            </w:pPr>
            <w:r>
              <w:rPr>
                <w:rFonts w:ascii="Arial" w:hAnsi="Arial" w:cs="Arial"/>
                <w:color w:val="404040"/>
                <w:sz w:val="22"/>
                <w:szCs w:val="22"/>
              </w:rPr>
              <w:t>&gt;= 3</w:t>
            </w:r>
          </w:p>
        </w:tc>
        <w:tc>
          <w:tcPr>
            <w:tcW w:w="1937" w:type="dxa"/>
            <w:tcBorders>
              <w:top w:val="single" w:sz="4" w:space="0" w:color="auto"/>
              <w:bottom w:val="single" w:sz="4" w:space="0" w:color="auto"/>
              <w:right w:val="single" w:sz="4" w:space="0" w:color="auto"/>
            </w:tcBorders>
          </w:tcPr>
          <w:p w14:paraId="42C53F34" w14:textId="3836EFCE" w:rsidR="002D7BF1" w:rsidRPr="00A65E51" w:rsidRDefault="002D7BF1" w:rsidP="002D7BF1">
            <w:pPr>
              <w:jc w:val="center"/>
              <w:rPr>
                <w:rFonts w:ascii="Arial" w:hAnsi="Arial" w:cs="Arial"/>
                <w:color w:val="404040"/>
                <w:sz w:val="22"/>
                <w:szCs w:val="22"/>
              </w:rPr>
            </w:pPr>
            <w:r>
              <w:rPr>
                <w:rFonts w:ascii="Arial" w:hAnsi="Arial" w:cs="Arial"/>
                <w:color w:val="404040"/>
                <w:sz w:val="22"/>
                <w:szCs w:val="22"/>
              </w:rPr>
              <w:t>&gt;=5</w:t>
            </w:r>
          </w:p>
        </w:tc>
        <w:tc>
          <w:tcPr>
            <w:tcW w:w="1556" w:type="dxa"/>
            <w:tcBorders>
              <w:top w:val="single" w:sz="4" w:space="0" w:color="auto"/>
              <w:bottom w:val="single" w:sz="4" w:space="0" w:color="auto"/>
              <w:right w:val="single" w:sz="4" w:space="0" w:color="auto"/>
            </w:tcBorders>
          </w:tcPr>
          <w:p w14:paraId="695B6925" w14:textId="625D6514" w:rsidR="002D7BF1" w:rsidRPr="00A65E51" w:rsidRDefault="002D7BF1" w:rsidP="002D7BF1">
            <w:pPr>
              <w:jc w:val="center"/>
              <w:rPr>
                <w:rFonts w:ascii="Arial" w:hAnsi="Arial" w:cs="Arial"/>
                <w:color w:val="404040"/>
                <w:sz w:val="22"/>
                <w:szCs w:val="22"/>
              </w:rPr>
            </w:pPr>
            <w:r>
              <w:rPr>
                <w:rFonts w:ascii="Arial" w:hAnsi="Arial" w:cs="Arial"/>
                <w:color w:val="404040"/>
                <w:sz w:val="22"/>
                <w:szCs w:val="22"/>
              </w:rPr>
              <w:t>&gt;=6</w:t>
            </w:r>
          </w:p>
        </w:tc>
      </w:tr>
    </w:tbl>
    <w:p w14:paraId="356A5648" w14:textId="77777777" w:rsidR="00C749F3" w:rsidRDefault="00C749F3" w:rsidP="002D7BF1">
      <w:pPr>
        <w:jc w:val="both"/>
        <w:rPr>
          <w:rFonts w:ascii="Arial" w:hAnsi="Arial" w:cs="Arial"/>
          <w:color w:val="404040"/>
          <w:sz w:val="22"/>
          <w:szCs w:val="22"/>
        </w:rPr>
      </w:pPr>
    </w:p>
    <w:p w14:paraId="112A82FC" w14:textId="77777777" w:rsidR="00C749F3" w:rsidRPr="002D7BF1" w:rsidRDefault="00C749F3" w:rsidP="002D7BF1">
      <w:pPr>
        <w:jc w:val="both"/>
        <w:rPr>
          <w:rFonts w:ascii="Arial" w:hAnsi="Arial" w:cs="Arial"/>
          <w:color w:val="404040"/>
          <w:sz w:val="22"/>
          <w:szCs w:val="22"/>
        </w:rPr>
      </w:pPr>
    </w:p>
    <w:p w14:paraId="113B427E" w14:textId="21D767BF" w:rsidR="003B4674" w:rsidRPr="00D91BB3" w:rsidRDefault="002D7BF1" w:rsidP="003B4674">
      <w:pPr>
        <w:pStyle w:val="Ttulo2"/>
        <w:jc w:val="both"/>
        <w:rPr>
          <w:rFonts w:ascii="Arial" w:hAnsi="Arial"/>
          <w:color w:val="5C88DA"/>
          <w:sz w:val="22"/>
          <w:szCs w:val="22"/>
          <w:lang w:val="es-CO"/>
        </w:rPr>
      </w:pPr>
      <w:bookmarkStart w:id="15" w:name="_Toc228172694"/>
      <w:r>
        <w:rPr>
          <w:rFonts w:ascii="Arial" w:hAnsi="Arial"/>
          <w:color w:val="5C88DA"/>
          <w:sz w:val="22"/>
          <w:szCs w:val="22"/>
          <w:lang w:val="es-419"/>
        </w:rPr>
        <w:t>C</w:t>
      </w:r>
      <w:r>
        <w:rPr>
          <w:rFonts w:ascii="Arial" w:hAnsi="Arial"/>
          <w:color w:val="5C88DA"/>
          <w:sz w:val="22"/>
          <w:szCs w:val="22"/>
          <w:lang w:val="es-CO"/>
        </w:rPr>
        <w:t>álculo de KPIs</w:t>
      </w:r>
      <w:bookmarkEnd w:id="15"/>
    </w:p>
    <w:p w14:paraId="6503D685" w14:textId="77777777" w:rsidR="00E01AE9" w:rsidRPr="00E01AE9" w:rsidRDefault="00E01AE9" w:rsidP="00E01AE9">
      <w:pPr>
        <w:rPr>
          <w:rFonts w:ascii="Arial" w:hAnsi="Arial" w:cs="Arial"/>
          <w:color w:val="404040"/>
          <w:sz w:val="22"/>
          <w:szCs w:val="22"/>
        </w:rPr>
      </w:pPr>
    </w:p>
    <w:p w14:paraId="28D19F52" w14:textId="77777777" w:rsidR="00160E95" w:rsidRPr="00160E95" w:rsidRDefault="00160E95" w:rsidP="00160E95">
      <w:pPr>
        <w:rPr>
          <w:rFonts w:ascii="Arial" w:hAnsi="Arial" w:cs="Arial"/>
          <w:color w:val="404040"/>
          <w:sz w:val="22"/>
          <w:szCs w:val="22"/>
        </w:rPr>
      </w:pPr>
      <w:r w:rsidRPr="00160E95">
        <w:rPr>
          <w:rFonts w:ascii="Arial" w:hAnsi="Arial" w:cs="Arial"/>
          <w:color w:val="404040"/>
          <w:sz w:val="22"/>
          <w:szCs w:val="22"/>
        </w:rPr>
        <w:t>Al finalizar el procesamiento, se generan indicadores clave para entender y priorizar el análisis:</w:t>
      </w:r>
    </w:p>
    <w:p w14:paraId="0CD9DF24" w14:textId="77777777" w:rsidR="00160E95" w:rsidRPr="00160E95" w:rsidRDefault="00160E95" w:rsidP="00160E95">
      <w:pPr>
        <w:rPr>
          <w:rFonts w:ascii="Arial" w:hAnsi="Arial" w:cs="Arial"/>
          <w:color w:val="404040"/>
          <w:sz w:val="22"/>
          <w:szCs w:val="22"/>
        </w:rPr>
      </w:pPr>
    </w:p>
    <w:p w14:paraId="1D520D18" w14:textId="4CB2C71A" w:rsidR="00160E95" w:rsidRPr="00160E95" w:rsidRDefault="00160E95" w:rsidP="00160E95">
      <w:pPr>
        <w:pStyle w:val="Prrafodelista"/>
        <w:numPr>
          <w:ilvl w:val="0"/>
          <w:numId w:val="31"/>
        </w:numPr>
        <w:rPr>
          <w:rFonts w:ascii="Arial" w:hAnsi="Arial" w:cs="Arial"/>
          <w:color w:val="404040"/>
          <w:sz w:val="22"/>
          <w:szCs w:val="22"/>
        </w:rPr>
      </w:pPr>
      <w:proofErr w:type="gramStart"/>
      <w:r w:rsidRPr="00160E95">
        <w:rPr>
          <w:rFonts w:ascii="Arial" w:hAnsi="Arial" w:cs="Arial"/>
          <w:color w:val="404040"/>
          <w:sz w:val="22"/>
          <w:szCs w:val="22"/>
        </w:rPr>
        <w:t>Total</w:t>
      </w:r>
      <w:proofErr w:type="gramEnd"/>
      <w:r w:rsidRPr="00160E95">
        <w:rPr>
          <w:rFonts w:ascii="Arial" w:hAnsi="Arial" w:cs="Arial"/>
          <w:color w:val="404040"/>
          <w:sz w:val="22"/>
          <w:szCs w:val="22"/>
        </w:rPr>
        <w:t xml:space="preserve"> de transacciones procesadas: número después de depuración y </w:t>
      </w:r>
      <w:r w:rsidR="00C76CFD">
        <w:rPr>
          <w:rFonts w:ascii="Arial" w:hAnsi="Arial" w:cs="Arial"/>
          <w:color w:val="404040"/>
          <w:sz w:val="22"/>
          <w:szCs w:val="22"/>
        </w:rPr>
        <w:t>clasificación/agrupación</w:t>
      </w:r>
      <w:r w:rsidRPr="00160E95">
        <w:rPr>
          <w:rFonts w:ascii="Arial" w:hAnsi="Arial" w:cs="Arial"/>
          <w:color w:val="404040"/>
          <w:sz w:val="22"/>
          <w:szCs w:val="22"/>
        </w:rPr>
        <w:t>.</w:t>
      </w:r>
    </w:p>
    <w:p w14:paraId="6FCD2137" w14:textId="24839338" w:rsidR="00160E95" w:rsidRPr="00160E95" w:rsidRDefault="00160E95" w:rsidP="00160E95">
      <w:pPr>
        <w:pStyle w:val="Prrafodelista"/>
        <w:numPr>
          <w:ilvl w:val="0"/>
          <w:numId w:val="31"/>
        </w:numPr>
        <w:rPr>
          <w:rFonts w:ascii="Arial" w:hAnsi="Arial" w:cs="Arial"/>
          <w:color w:val="404040"/>
          <w:sz w:val="22"/>
          <w:szCs w:val="22"/>
        </w:rPr>
      </w:pPr>
      <w:r w:rsidRPr="00160E95">
        <w:rPr>
          <w:rFonts w:ascii="Arial" w:hAnsi="Arial" w:cs="Arial"/>
          <w:color w:val="404040"/>
          <w:sz w:val="22"/>
          <w:szCs w:val="22"/>
        </w:rPr>
        <w:t>Alertas generadas: cantidad de transacciones marcadas por reglas especiales.</w:t>
      </w:r>
    </w:p>
    <w:p w14:paraId="0E557F03" w14:textId="737D089A" w:rsidR="00E01AE9" w:rsidRPr="00160E95" w:rsidRDefault="00160E95" w:rsidP="00160E95">
      <w:pPr>
        <w:pStyle w:val="Prrafodelista"/>
        <w:numPr>
          <w:ilvl w:val="0"/>
          <w:numId w:val="31"/>
        </w:numPr>
        <w:rPr>
          <w:rFonts w:ascii="Arial" w:hAnsi="Arial" w:cs="Arial"/>
          <w:color w:val="404040"/>
          <w:sz w:val="22"/>
          <w:szCs w:val="22"/>
        </w:rPr>
      </w:pPr>
      <w:r w:rsidRPr="00160E95">
        <w:rPr>
          <w:rFonts w:ascii="Arial" w:hAnsi="Arial" w:cs="Arial"/>
          <w:color w:val="404040"/>
          <w:sz w:val="22"/>
          <w:szCs w:val="22"/>
        </w:rPr>
        <w:t>Atipicidad por cliente: número de clientes clasificados en niveles Bajo, Medio, Medio Alto y Alto, considerando solo transacciones marcadas.</w:t>
      </w:r>
    </w:p>
    <w:p w14:paraId="1FBB3D10" w14:textId="77777777" w:rsidR="00160E95" w:rsidRDefault="00160E95" w:rsidP="00160E95">
      <w:pPr>
        <w:rPr>
          <w:lang w:val="es-CO" w:eastAsia="en-US"/>
        </w:rPr>
      </w:pPr>
    </w:p>
    <w:p w14:paraId="7CA50098" w14:textId="77777777" w:rsidR="00160E95" w:rsidRPr="00160E95" w:rsidRDefault="00160E95" w:rsidP="00160E95">
      <w:pPr>
        <w:jc w:val="both"/>
        <w:rPr>
          <w:rFonts w:ascii="Arial" w:hAnsi="Arial" w:cs="Arial"/>
          <w:color w:val="404040"/>
          <w:sz w:val="22"/>
          <w:szCs w:val="22"/>
        </w:rPr>
      </w:pPr>
      <w:r w:rsidRPr="00160E95">
        <w:rPr>
          <w:rFonts w:ascii="Arial" w:hAnsi="Arial" w:cs="Arial"/>
          <w:color w:val="404040"/>
          <w:sz w:val="22"/>
          <w:szCs w:val="22"/>
        </w:rPr>
        <w:t>En particular, para el cálculo de atipicidad, el sistema toma únicamente las transacciones con marca de alerta y estima un nivel por cliente para apoyar la priorización del análisis. El resultado se resume como KPIs por nivel:</w:t>
      </w:r>
    </w:p>
    <w:p w14:paraId="6114D14F" w14:textId="77777777" w:rsidR="00160E95" w:rsidRPr="00160E95" w:rsidRDefault="00160E95" w:rsidP="00160E95">
      <w:pPr>
        <w:jc w:val="both"/>
        <w:rPr>
          <w:rFonts w:ascii="Arial" w:hAnsi="Arial" w:cs="Arial"/>
          <w:color w:val="404040"/>
          <w:sz w:val="22"/>
          <w:szCs w:val="22"/>
        </w:rPr>
      </w:pPr>
    </w:p>
    <w:p w14:paraId="76AEBAE8" w14:textId="149BC8BD" w:rsidR="00160E95" w:rsidRPr="00160E95" w:rsidRDefault="00160E95" w:rsidP="00160E95">
      <w:pPr>
        <w:pStyle w:val="Prrafodelista"/>
        <w:numPr>
          <w:ilvl w:val="0"/>
          <w:numId w:val="31"/>
        </w:numPr>
        <w:jc w:val="both"/>
        <w:rPr>
          <w:rFonts w:ascii="Arial" w:hAnsi="Arial" w:cs="Arial"/>
          <w:color w:val="404040"/>
          <w:sz w:val="22"/>
          <w:szCs w:val="22"/>
        </w:rPr>
      </w:pPr>
      <w:r w:rsidRPr="00160E95">
        <w:rPr>
          <w:rFonts w:ascii="Arial" w:hAnsi="Arial" w:cs="Arial"/>
          <w:color w:val="404040"/>
          <w:sz w:val="22"/>
          <w:szCs w:val="22"/>
        </w:rPr>
        <w:t>Atipicidad baja.</w:t>
      </w:r>
    </w:p>
    <w:p w14:paraId="2845561C" w14:textId="691EB7C2" w:rsidR="00160E95" w:rsidRPr="00160E95" w:rsidRDefault="00160E95" w:rsidP="00160E95">
      <w:pPr>
        <w:pStyle w:val="Prrafodelista"/>
        <w:numPr>
          <w:ilvl w:val="0"/>
          <w:numId w:val="31"/>
        </w:numPr>
        <w:jc w:val="both"/>
        <w:rPr>
          <w:rFonts w:ascii="Arial" w:hAnsi="Arial" w:cs="Arial"/>
          <w:color w:val="404040"/>
          <w:sz w:val="22"/>
          <w:szCs w:val="22"/>
        </w:rPr>
      </w:pPr>
      <w:r w:rsidRPr="00160E95">
        <w:rPr>
          <w:rFonts w:ascii="Arial" w:hAnsi="Arial" w:cs="Arial"/>
          <w:color w:val="404040"/>
          <w:sz w:val="22"/>
          <w:szCs w:val="22"/>
        </w:rPr>
        <w:t>Atipicidad media.</w:t>
      </w:r>
    </w:p>
    <w:p w14:paraId="07054585" w14:textId="633FB168" w:rsidR="00160E95" w:rsidRPr="00160E95" w:rsidRDefault="00160E95" w:rsidP="00160E95">
      <w:pPr>
        <w:pStyle w:val="Prrafodelista"/>
        <w:numPr>
          <w:ilvl w:val="0"/>
          <w:numId w:val="31"/>
        </w:numPr>
        <w:jc w:val="both"/>
        <w:rPr>
          <w:rFonts w:ascii="Arial" w:hAnsi="Arial" w:cs="Arial"/>
          <w:color w:val="404040"/>
          <w:sz w:val="22"/>
          <w:szCs w:val="22"/>
        </w:rPr>
      </w:pPr>
      <w:r w:rsidRPr="00160E95">
        <w:rPr>
          <w:rFonts w:ascii="Arial" w:hAnsi="Arial" w:cs="Arial"/>
          <w:color w:val="404040"/>
          <w:sz w:val="22"/>
          <w:szCs w:val="22"/>
        </w:rPr>
        <w:t>Atipicidad medio alta.</w:t>
      </w:r>
    </w:p>
    <w:p w14:paraId="0709206B" w14:textId="5E95FAB4" w:rsidR="00160E95" w:rsidRDefault="00160E95" w:rsidP="00160E95">
      <w:pPr>
        <w:pStyle w:val="Prrafodelista"/>
        <w:numPr>
          <w:ilvl w:val="0"/>
          <w:numId w:val="31"/>
        </w:numPr>
        <w:jc w:val="both"/>
        <w:rPr>
          <w:rFonts w:ascii="Arial" w:hAnsi="Arial" w:cs="Arial"/>
          <w:color w:val="404040"/>
          <w:sz w:val="22"/>
          <w:szCs w:val="22"/>
        </w:rPr>
      </w:pPr>
      <w:r w:rsidRPr="00160E95">
        <w:rPr>
          <w:rFonts w:ascii="Arial" w:hAnsi="Arial" w:cs="Arial"/>
          <w:color w:val="404040"/>
          <w:sz w:val="22"/>
          <w:szCs w:val="22"/>
        </w:rPr>
        <w:t>Atipicidad alta.</w:t>
      </w:r>
    </w:p>
    <w:p w14:paraId="65B1146A" w14:textId="77777777" w:rsidR="00160E95" w:rsidRPr="00160E95" w:rsidRDefault="00160E95" w:rsidP="00160E95">
      <w:pPr>
        <w:jc w:val="both"/>
        <w:rPr>
          <w:rFonts w:ascii="Arial" w:hAnsi="Arial" w:cs="Arial"/>
          <w:color w:val="404040"/>
          <w:sz w:val="22"/>
          <w:szCs w:val="22"/>
        </w:rPr>
      </w:pPr>
    </w:p>
    <w:p w14:paraId="0CE7A426" w14:textId="2F5C0ECA" w:rsidR="00796F92" w:rsidRDefault="00160E95" w:rsidP="00160E95">
      <w:pPr>
        <w:jc w:val="both"/>
        <w:rPr>
          <w:rFonts w:ascii="Arial" w:hAnsi="Arial" w:cs="Arial"/>
          <w:color w:val="404040"/>
          <w:sz w:val="22"/>
          <w:szCs w:val="22"/>
        </w:rPr>
      </w:pPr>
      <w:r w:rsidRPr="00160E95">
        <w:rPr>
          <w:rFonts w:ascii="Arial" w:hAnsi="Arial" w:cs="Arial"/>
          <w:color w:val="404040"/>
          <w:sz w:val="22"/>
          <w:szCs w:val="22"/>
        </w:rPr>
        <w:t>Para realizar este cálculo, el sistema sigue la siguiente lógica:</w:t>
      </w:r>
    </w:p>
    <w:p w14:paraId="1C4E5A40" w14:textId="77777777" w:rsidR="00C749F3" w:rsidRDefault="00C749F3" w:rsidP="00160E95">
      <w:pPr>
        <w:jc w:val="both"/>
        <w:rPr>
          <w:rFonts w:ascii="Arial" w:hAnsi="Arial" w:cs="Arial"/>
          <w:color w:val="404040"/>
          <w:sz w:val="22"/>
          <w:szCs w:val="22"/>
        </w:rPr>
      </w:pPr>
    </w:p>
    <w:p w14:paraId="0FFD495F" w14:textId="77777777" w:rsidR="00160E95" w:rsidRDefault="00160E95" w:rsidP="00160E95">
      <w:pPr>
        <w:pStyle w:val="Prrafodelista"/>
        <w:numPr>
          <w:ilvl w:val="0"/>
          <w:numId w:val="49"/>
        </w:numPr>
        <w:jc w:val="both"/>
        <w:rPr>
          <w:rFonts w:ascii="Arial" w:hAnsi="Arial" w:cs="Arial"/>
          <w:color w:val="404040"/>
          <w:sz w:val="22"/>
          <w:szCs w:val="22"/>
        </w:rPr>
      </w:pPr>
      <w:r w:rsidRPr="00160E95">
        <w:rPr>
          <w:rFonts w:ascii="Arial" w:hAnsi="Arial" w:cs="Arial"/>
          <w:color w:val="404040"/>
          <w:sz w:val="22"/>
          <w:szCs w:val="22"/>
        </w:rPr>
        <w:t>Considera únicamente las transacciones marcadas, asegurando que la priorización se base en casos que ya cumplieron las reglas especiales de recurrencia.</w:t>
      </w:r>
    </w:p>
    <w:p w14:paraId="30F3CC6A" w14:textId="77777777" w:rsidR="00160E95" w:rsidRDefault="00160E95" w:rsidP="00160E95">
      <w:pPr>
        <w:pStyle w:val="Prrafodelista"/>
        <w:numPr>
          <w:ilvl w:val="0"/>
          <w:numId w:val="49"/>
        </w:numPr>
        <w:jc w:val="both"/>
        <w:rPr>
          <w:rFonts w:ascii="Arial" w:hAnsi="Arial" w:cs="Arial"/>
          <w:color w:val="404040"/>
          <w:sz w:val="22"/>
          <w:szCs w:val="22"/>
        </w:rPr>
      </w:pPr>
      <w:r w:rsidRPr="00160E95">
        <w:rPr>
          <w:rFonts w:ascii="Arial" w:hAnsi="Arial" w:cs="Arial"/>
          <w:color w:val="404040"/>
          <w:sz w:val="22"/>
          <w:szCs w:val="22"/>
        </w:rPr>
        <w:t>Agrupa las transacciones por cliente, utilizando el documento del cliente como unidad de análisis.</w:t>
      </w:r>
    </w:p>
    <w:p w14:paraId="775AD532" w14:textId="508C49B0" w:rsidR="00160E95" w:rsidRPr="00160E95" w:rsidRDefault="00160E95" w:rsidP="00160E95">
      <w:pPr>
        <w:pStyle w:val="Prrafodelista"/>
        <w:numPr>
          <w:ilvl w:val="0"/>
          <w:numId w:val="49"/>
        </w:numPr>
        <w:jc w:val="both"/>
        <w:rPr>
          <w:rFonts w:ascii="Arial" w:hAnsi="Arial" w:cs="Arial"/>
          <w:color w:val="404040"/>
          <w:sz w:val="22"/>
          <w:szCs w:val="22"/>
        </w:rPr>
      </w:pPr>
      <w:r w:rsidRPr="00160E95">
        <w:rPr>
          <w:rFonts w:ascii="Arial" w:hAnsi="Arial" w:cs="Arial"/>
          <w:color w:val="404040"/>
          <w:sz w:val="22"/>
          <w:szCs w:val="22"/>
        </w:rPr>
        <w:t>Organiza la información por periodo según la frecuencia seleccionada:</w:t>
      </w:r>
    </w:p>
    <w:p w14:paraId="72B1DB8B" w14:textId="22417264" w:rsidR="00160E95" w:rsidRPr="00160E95" w:rsidRDefault="00160E95" w:rsidP="00C749F3">
      <w:pPr>
        <w:pStyle w:val="Prrafodelista"/>
        <w:numPr>
          <w:ilvl w:val="1"/>
          <w:numId w:val="51"/>
        </w:numPr>
        <w:jc w:val="both"/>
        <w:rPr>
          <w:rFonts w:ascii="Arial" w:hAnsi="Arial" w:cs="Arial"/>
          <w:color w:val="404040"/>
          <w:sz w:val="22"/>
          <w:szCs w:val="22"/>
        </w:rPr>
      </w:pPr>
      <w:r w:rsidRPr="00160E95">
        <w:rPr>
          <w:rFonts w:ascii="Arial" w:hAnsi="Arial" w:cs="Arial"/>
          <w:color w:val="404040"/>
          <w:sz w:val="22"/>
          <w:szCs w:val="22"/>
        </w:rPr>
        <w:t>Mensual: usa el acumulado del mes.</w:t>
      </w:r>
    </w:p>
    <w:p w14:paraId="2C40516B" w14:textId="2E0D0883" w:rsidR="00160E95" w:rsidRDefault="00160E95" w:rsidP="00C749F3">
      <w:pPr>
        <w:pStyle w:val="Prrafodelista"/>
        <w:numPr>
          <w:ilvl w:val="1"/>
          <w:numId w:val="51"/>
        </w:numPr>
        <w:jc w:val="both"/>
        <w:rPr>
          <w:rFonts w:ascii="Arial" w:hAnsi="Arial" w:cs="Arial"/>
          <w:color w:val="404040"/>
          <w:sz w:val="22"/>
          <w:szCs w:val="22"/>
        </w:rPr>
      </w:pPr>
      <w:r w:rsidRPr="00160E95">
        <w:rPr>
          <w:rFonts w:ascii="Arial" w:hAnsi="Arial" w:cs="Arial"/>
          <w:color w:val="404040"/>
          <w:sz w:val="22"/>
          <w:szCs w:val="22"/>
        </w:rPr>
        <w:t>Trimestral: usa el acumulado del trimestre.</w:t>
      </w:r>
    </w:p>
    <w:p w14:paraId="1AC83972" w14:textId="04E2145C" w:rsidR="003E0BD2" w:rsidRPr="00160E95" w:rsidRDefault="003E0BD2" w:rsidP="00C749F3">
      <w:pPr>
        <w:pStyle w:val="Prrafodelista"/>
        <w:numPr>
          <w:ilvl w:val="1"/>
          <w:numId w:val="51"/>
        </w:numPr>
        <w:jc w:val="both"/>
        <w:rPr>
          <w:rFonts w:ascii="Arial" w:hAnsi="Arial" w:cs="Arial"/>
          <w:color w:val="404040"/>
          <w:sz w:val="22"/>
          <w:szCs w:val="22"/>
        </w:rPr>
      </w:pPr>
      <w:r>
        <w:rPr>
          <w:rFonts w:ascii="Arial" w:hAnsi="Arial" w:cs="Arial"/>
          <w:color w:val="404040"/>
          <w:sz w:val="22"/>
          <w:szCs w:val="22"/>
        </w:rPr>
        <w:t>Semestral: usa el acumulado del semestre.</w:t>
      </w:r>
    </w:p>
    <w:p w14:paraId="3A803B55" w14:textId="62F7216A" w:rsidR="00160E95" w:rsidRPr="00160E95" w:rsidRDefault="00160E95" w:rsidP="00C749F3">
      <w:pPr>
        <w:pStyle w:val="Prrafodelista"/>
        <w:numPr>
          <w:ilvl w:val="1"/>
          <w:numId w:val="51"/>
        </w:numPr>
        <w:jc w:val="both"/>
        <w:rPr>
          <w:rFonts w:ascii="Arial" w:hAnsi="Arial" w:cs="Arial"/>
          <w:color w:val="404040"/>
          <w:sz w:val="22"/>
          <w:szCs w:val="22"/>
        </w:rPr>
      </w:pPr>
      <w:r w:rsidRPr="00160E95">
        <w:rPr>
          <w:rFonts w:ascii="Arial" w:hAnsi="Arial" w:cs="Arial"/>
          <w:color w:val="404040"/>
          <w:sz w:val="22"/>
          <w:szCs w:val="22"/>
        </w:rPr>
        <w:t>Anual: usa el acumulado del año.</w:t>
      </w:r>
    </w:p>
    <w:p w14:paraId="17DA1477" w14:textId="25EC743B" w:rsidR="00796F92" w:rsidRDefault="00160E95" w:rsidP="00160E95">
      <w:pPr>
        <w:pStyle w:val="Prrafodelista"/>
        <w:numPr>
          <w:ilvl w:val="0"/>
          <w:numId w:val="49"/>
        </w:numPr>
        <w:jc w:val="both"/>
        <w:rPr>
          <w:rFonts w:ascii="Arial" w:hAnsi="Arial" w:cs="Arial"/>
          <w:color w:val="404040"/>
          <w:sz w:val="22"/>
          <w:szCs w:val="22"/>
        </w:rPr>
      </w:pPr>
      <w:r w:rsidRPr="00160E95">
        <w:rPr>
          <w:rFonts w:ascii="Arial" w:hAnsi="Arial" w:cs="Arial"/>
          <w:color w:val="404040"/>
          <w:sz w:val="22"/>
          <w:szCs w:val="22"/>
        </w:rPr>
        <w:t>Evita dobles conteos dentro de un mismo periodo. Cuando una misma relación cliente-beneficiario aparece en varias transacciones dentro del mismo periodo, el sistema no suma repetidamente los acumulados. En su lugar, conserva el valor máximo del periodo para esa relación, tanto en monto como en cantidad, y luego suma esos máximos entre relaciones para obtener el total del cliente.</w:t>
      </w:r>
    </w:p>
    <w:p w14:paraId="468D043E" w14:textId="77777777" w:rsidR="00160E95" w:rsidRPr="00160E95" w:rsidRDefault="00160E95" w:rsidP="00160E95">
      <w:pPr>
        <w:jc w:val="both"/>
        <w:rPr>
          <w:rFonts w:ascii="Arial" w:hAnsi="Arial" w:cs="Arial"/>
          <w:color w:val="404040"/>
          <w:sz w:val="22"/>
          <w:szCs w:val="22"/>
        </w:rPr>
      </w:pPr>
    </w:p>
    <w:p w14:paraId="72F61765" w14:textId="77777777" w:rsidR="00160E95" w:rsidRPr="00160E95" w:rsidRDefault="00160E95" w:rsidP="00160E95">
      <w:pPr>
        <w:jc w:val="both"/>
        <w:rPr>
          <w:rFonts w:ascii="Arial" w:hAnsi="Arial" w:cs="Arial"/>
          <w:color w:val="404040"/>
          <w:sz w:val="22"/>
          <w:szCs w:val="22"/>
        </w:rPr>
      </w:pPr>
      <w:r w:rsidRPr="00160E95">
        <w:rPr>
          <w:rFonts w:ascii="Arial" w:hAnsi="Arial" w:cs="Arial"/>
          <w:color w:val="404040"/>
          <w:sz w:val="22"/>
          <w:szCs w:val="22"/>
        </w:rPr>
        <w:t>Este enfoque permite estimar cuánto transó realmente el cliente en el periodo y cuántas operaciones acumuló, evitando inflar los resultados por la repetición de acumulados en múltiples filas.</w:t>
      </w:r>
    </w:p>
    <w:p w14:paraId="65EC7054" w14:textId="77777777" w:rsidR="00160E95" w:rsidRPr="00160E95" w:rsidRDefault="00160E95" w:rsidP="00160E95">
      <w:pPr>
        <w:jc w:val="both"/>
        <w:rPr>
          <w:rFonts w:ascii="Arial" w:hAnsi="Arial" w:cs="Arial"/>
          <w:color w:val="404040"/>
          <w:sz w:val="22"/>
          <w:szCs w:val="22"/>
        </w:rPr>
      </w:pPr>
    </w:p>
    <w:p w14:paraId="41F2D8D5" w14:textId="3374A5D5" w:rsidR="00C749F3" w:rsidRDefault="0065423D" w:rsidP="00160E95">
      <w:pPr>
        <w:jc w:val="both"/>
        <w:rPr>
          <w:rFonts w:ascii="Arial" w:hAnsi="Arial" w:cs="Arial"/>
          <w:color w:val="404040"/>
          <w:sz w:val="22"/>
          <w:szCs w:val="22"/>
        </w:rPr>
      </w:pPr>
      <w:r w:rsidRPr="0065423D">
        <w:rPr>
          <w:rFonts w:ascii="Arial" w:hAnsi="Arial" w:cs="Arial"/>
          <w:color w:val="404040"/>
          <w:sz w:val="22"/>
          <w:szCs w:val="22"/>
        </w:rPr>
        <w:t>Para la clasificación del comportamiento transaccional, se definen rangos de cantidad de transacciones y rangos de monto transado, los cuales permiten agrupar a los clientes según la magnitud de su actividad durante el período de análisis.</w:t>
      </w:r>
    </w:p>
    <w:p w14:paraId="55E03FDD" w14:textId="77777777" w:rsidR="00C749F3" w:rsidRDefault="00C749F3" w:rsidP="00160E95">
      <w:pPr>
        <w:jc w:val="both"/>
        <w:rPr>
          <w:rFonts w:ascii="Arial" w:hAnsi="Arial" w:cs="Arial"/>
          <w:color w:val="404040"/>
          <w:sz w:val="22"/>
          <w:szCs w:val="22"/>
        </w:rPr>
      </w:pPr>
    </w:p>
    <w:p w14:paraId="7721635C" w14:textId="77777777" w:rsidR="00160E95" w:rsidRDefault="00160E95" w:rsidP="00160E95">
      <w:pPr>
        <w:jc w:val="both"/>
        <w:rPr>
          <w:rFonts w:ascii="Arial" w:hAnsi="Arial" w:cs="Arial"/>
          <w:color w:val="404040"/>
          <w:sz w:val="22"/>
          <w:szCs w:val="22"/>
        </w:rPr>
      </w:pPr>
    </w:p>
    <w:tbl>
      <w:tblPr>
        <w:tblW w:w="5954" w:type="dxa"/>
        <w:jc w:val="center"/>
        <w:tblCellMar>
          <w:left w:w="70" w:type="dxa"/>
          <w:right w:w="70" w:type="dxa"/>
        </w:tblCellMar>
        <w:tblLook w:val="04A0" w:firstRow="1" w:lastRow="0" w:firstColumn="1" w:lastColumn="0" w:noHBand="0" w:noVBand="1"/>
      </w:tblPr>
      <w:tblGrid>
        <w:gridCol w:w="2694"/>
        <w:gridCol w:w="3260"/>
      </w:tblGrid>
      <w:tr w:rsidR="00F04EE9" w:rsidRPr="00873221" w14:paraId="4675D71F" w14:textId="77777777" w:rsidTr="00F04EE9">
        <w:trPr>
          <w:trHeight w:val="195"/>
          <w:jc w:val="center"/>
        </w:trPr>
        <w:tc>
          <w:tcPr>
            <w:tcW w:w="2694" w:type="dxa"/>
            <w:tcBorders>
              <w:top w:val="nil"/>
              <w:left w:val="nil"/>
              <w:bottom w:val="single" w:sz="4" w:space="0" w:color="auto"/>
              <w:right w:val="single" w:sz="4" w:space="0" w:color="auto"/>
            </w:tcBorders>
            <w:shd w:val="clear" w:color="000000" w:fill="001E62"/>
            <w:noWrap/>
            <w:vAlign w:val="bottom"/>
            <w:hideMark/>
          </w:tcPr>
          <w:p w14:paraId="607EF727" w14:textId="49409E96" w:rsidR="00F04EE9" w:rsidRPr="00873221" w:rsidRDefault="00DA7667" w:rsidP="0052558D">
            <w:pPr>
              <w:jc w:val="center"/>
              <w:rPr>
                <w:rFonts w:ascii="Arial" w:eastAsia="Times New Roman" w:hAnsi="Arial" w:cs="Arial"/>
                <w:color w:val="FFFFFF"/>
                <w:sz w:val="22"/>
                <w:szCs w:val="22"/>
                <w:lang w:val="es-CO" w:eastAsia="es-CO"/>
              </w:rPr>
            </w:pPr>
            <w:r>
              <w:rPr>
                <w:rFonts w:ascii="Arial" w:eastAsia="Times New Roman" w:hAnsi="Arial" w:cs="Arial"/>
                <w:color w:val="FFFFFF"/>
                <w:sz w:val="22"/>
                <w:szCs w:val="22"/>
                <w:lang w:val="es-CO" w:eastAsia="es-CO"/>
              </w:rPr>
              <w:t>Rango</w:t>
            </w:r>
          </w:p>
        </w:tc>
        <w:tc>
          <w:tcPr>
            <w:tcW w:w="3260" w:type="dxa"/>
            <w:tcBorders>
              <w:top w:val="single" w:sz="4" w:space="0" w:color="auto"/>
              <w:left w:val="single" w:sz="4" w:space="0" w:color="auto"/>
              <w:bottom w:val="single" w:sz="4" w:space="0" w:color="auto"/>
              <w:right w:val="single" w:sz="4" w:space="0" w:color="auto"/>
            </w:tcBorders>
            <w:shd w:val="clear" w:color="auto" w:fill="001E62"/>
          </w:tcPr>
          <w:p w14:paraId="01DC7A20" w14:textId="76DD9DCE" w:rsidR="00F04EE9" w:rsidRDefault="00F04EE9" w:rsidP="0052558D">
            <w:pPr>
              <w:jc w:val="center"/>
              <w:rPr>
                <w:rFonts w:ascii="Arial" w:eastAsia="Times New Roman" w:hAnsi="Arial" w:cs="Arial"/>
                <w:color w:val="FFFFFF"/>
                <w:sz w:val="22"/>
                <w:szCs w:val="22"/>
                <w:lang w:val="es-CO" w:eastAsia="es-CO"/>
              </w:rPr>
            </w:pPr>
            <w:r>
              <w:rPr>
                <w:rFonts w:ascii="Arial" w:eastAsia="Times New Roman" w:hAnsi="Arial" w:cs="Arial"/>
                <w:color w:val="FFFFFF"/>
                <w:sz w:val="22"/>
                <w:szCs w:val="22"/>
                <w:lang w:val="es-CO" w:eastAsia="es-CO"/>
              </w:rPr>
              <w:t>Cantidad de transacciones</w:t>
            </w:r>
          </w:p>
        </w:tc>
      </w:tr>
      <w:tr w:rsidR="00F04EE9" w:rsidRPr="00873221" w14:paraId="4DB5C904" w14:textId="77777777" w:rsidTr="00F04EE9">
        <w:trPr>
          <w:trHeight w:val="236"/>
          <w:jc w:val="center"/>
        </w:trPr>
        <w:tc>
          <w:tcPr>
            <w:tcW w:w="2694" w:type="dxa"/>
            <w:tcBorders>
              <w:top w:val="single" w:sz="4" w:space="0" w:color="auto"/>
              <w:left w:val="single" w:sz="4" w:space="0" w:color="auto"/>
              <w:bottom w:val="single" w:sz="4" w:space="0" w:color="auto"/>
              <w:right w:val="single" w:sz="4" w:space="0" w:color="auto"/>
            </w:tcBorders>
            <w:noWrap/>
            <w:vAlign w:val="bottom"/>
            <w:hideMark/>
          </w:tcPr>
          <w:p w14:paraId="31CA9F32" w14:textId="497B0AFD" w:rsidR="00F04EE9" w:rsidRPr="00873221" w:rsidRDefault="00DA7667" w:rsidP="0052558D">
            <w:pPr>
              <w:jc w:val="center"/>
              <w:rPr>
                <w:rFonts w:ascii="Arial" w:hAnsi="Arial" w:cs="Arial"/>
                <w:color w:val="404040"/>
                <w:sz w:val="22"/>
                <w:szCs w:val="22"/>
              </w:rPr>
            </w:pPr>
            <w:r>
              <w:rPr>
                <w:rFonts w:ascii="Arial" w:hAnsi="Arial" w:cs="Arial"/>
                <w:color w:val="404040"/>
                <w:sz w:val="22"/>
                <w:szCs w:val="22"/>
              </w:rPr>
              <w:t>Rango</w:t>
            </w:r>
            <w:r w:rsidR="00F04EE9" w:rsidRPr="00F04EE9">
              <w:rPr>
                <w:rFonts w:ascii="Arial" w:hAnsi="Arial" w:cs="Arial"/>
                <w:color w:val="404040"/>
                <w:sz w:val="22"/>
                <w:szCs w:val="22"/>
              </w:rPr>
              <w:t xml:space="preserve"> 1</w:t>
            </w:r>
          </w:p>
        </w:tc>
        <w:tc>
          <w:tcPr>
            <w:tcW w:w="3260" w:type="dxa"/>
            <w:tcBorders>
              <w:top w:val="single" w:sz="4" w:space="0" w:color="auto"/>
              <w:bottom w:val="single" w:sz="4" w:space="0" w:color="auto"/>
              <w:right w:val="single" w:sz="4" w:space="0" w:color="auto"/>
            </w:tcBorders>
          </w:tcPr>
          <w:p w14:paraId="454A2053" w14:textId="5C205C4D" w:rsidR="00F04EE9" w:rsidRPr="00A65E51" w:rsidRDefault="00F04EE9" w:rsidP="0052558D">
            <w:pPr>
              <w:jc w:val="center"/>
              <w:rPr>
                <w:rFonts w:ascii="Arial" w:hAnsi="Arial" w:cs="Arial"/>
                <w:color w:val="404040"/>
                <w:sz w:val="22"/>
                <w:szCs w:val="22"/>
              </w:rPr>
            </w:pPr>
            <w:r>
              <w:rPr>
                <w:rFonts w:ascii="Arial" w:hAnsi="Arial" w:cs="Arial"/>
                <w:color w:val="404040"/>
                <w:sz w:val="22"/>
                <w:szCs w:val="22"/>
              </w:rPr>
              <w:t>&lt;= 2</w:t>
            </w:r>
          </w:p>
        </w:tc>
      </w:tr>
      <w:tr w:rsidR="00F04EE9" w:rsidRPr="00873221" w14:paraId="4C8B53B3" w14:textId="77777777" w:rsidTr="00F04EE9">
        <w:trPr>
          <w:trHeight w:val="235"/>
          <w:jc w:val="center"/>
        </w:trPr>
        <w:tc>
          <w:tcPr>
            <w:tcW w:w="2694" w:type="dxa"/>
            <w:tcBorders>
              <w:top w:val="single" w:sz="4" w:space="0" w:color="auto"/>
              <w:left w:val="single" w:sz="4" w:space="0" w:color="auto"/>
              <w:bottom w:val="single" w:sz="4" w:space="0" w:color="auto"/>
              <w:right w:val="single" w:sz="4" w:space="0" w:color="auto"/>
            </w:tcBorders>
            <w:noWrap/>
            <w:vAlign w:val="bottom"/>
          </w:tcPr>
          <w:p w14:paraId="51ED7CB6" w14:textId="6938119F" w:rsidR="00F04EE9" w:rsidRPr="00873221" w:rsidRDefault="00DA7667" w:rsidP="0052558D">
            <w:pPr>
              <w:jc w:val="center"/>
              <w:rPr>
                <w:rFonts w:ascii="Arial" w:hAnsi="Arial" w:cs="Arial"/>
                <w:color w:val="404040"/>
                <w:sz w:val="22"/>
                <w:szCs w:val="22"/>
              </w:rPr>
            </w:pPr>
            <w:r>
              <w:rPr>
                <w:rFonts w:ascii="Arial" w:hAnsi="Arial" w:cs="Arial"/>
                <w:color w:val="404040"/>
                <w:sz w:val="22"/>
                <w:szCs w:val="22"/>
              </w:rPr>
              <w:t>Rango</w:t>
            </w:r>
            <w:r w:rsidR="00F04EE9" w:rsidRPr="00F04EE9">
              <w:rPr>
                <w:rFonts w:ascii="Arial" w:hAnsi="Arial" w:cs="Arial"/>
                <w:color w:val="404040"/>
                <w:sz w:val="22"/>
                <w:szCs w:val="22"/>
              </w:rPr>
              <w:t xml:space="preserve"> 2</w:t>
            </w:r>
          </w:p>
        </w:tc>
        <w:tc>
          <w:tcPr>
            <w:tcW w:w="3260" w:type="dxa"/>
            <w:tcBorders>
              <w:top w:val="single" w:sz="4" w:space="0" w:color="auto"/>
              <w:bottom w:val="single" w:sz="4" w:space="0" w:color="auto"/>
              <w:right w:val="single" w:sz="4" w:space="0" w:color="auto"/>
            </w:tcBorders>
          </w:tcPr>
          <w:p w14:paraId="1ED63F4A" w14:textId="6A2F6C53" w:rsidR="00F04EE9" w:rsidRPr="00A65E51" w:rsidRDefault="00F04EE9" w:rsidP="0052558D">
            <w:pPr>
              <w:jc w:val="center"/>
              <w:rPr>
                <w:rFonts w:ascii="Arial" w:hAnsi="Arial" w:cs="Arial"/>
                <w:color w:val="404040"/>
                <w:sz w:val="22"/>
                <w:szCs w:val="22"/>
              </w:rPr>
            </w:pPr>
            <w:r>
              <w:rPr>
                <w:rFonts w:ascii="Arial" w:hAnsi="Arial" w:cs="Arial"/>
                <w:color w:val="404040"/>
                <w:sz w:val="22"/>
                <w:szCs w:val="22"/>
              </w:rPr>
              <w:t>&lt;= 5</w:t>
            </w:r>
          </w:p>
        </w:tc>
      </w:tr>
      <w:tr w:rsidR="00F04EE9" w:rsidRPr="00873221" w14:paraId="2E135015" w14:textId="77777777" w:rsidTr="00F04EE9">
        <w:trPr>
          <w:trHeight w:val="235"/>
          <w:jc w:val="center"/>
        </w:trPr>
        <w:tc>
          <w:tcPr>
            <w:tcW w:w="2694" w:type="dxa"/>
            <w:tcBorders>
              <w:top w:val="single" w:sz="4" w:space="0" w:color="auto"/>
              <w:left w:val="single" w:sz="4" w:space="0" w:color="auto"/>
              <w:bottom w:val="single" w:sz="4" w:space="0" w:color="auto"/>
              <w:right w:val="single" w:sz="4" w:space="0" w:color="auto"/>
            </w:tcBorders>
            <w:noWrap/>
            <w:vAlign w:val="bottom"/>
          </w:tcPr>
          <w:p w14:paraId="1D8F8CA5" w14:textId="1C43E66C" w:rsidR="00F04EE9" w:rsidRPr="00F04EE9" w:rsidRDefault="00DA7667" w:rsidP="0052558D">
            <w:pPr>
              <w:jc w:val="center"/>
              <w:rPr>
                <w:rFonts w:ascii="Arial" w:hAnsi="Arial" w:cs="Arial"/>
                <w:color w:val="404040"/>
                <w:sz w:val="22"/>
                <w:szCs w:val="22"/>
              </w:rPr>
            </w:pPr>
            <w:r>
              <w:rPr>
                <w:rFonts w:ascii="Arial" w:hAnsi="Arial" w:cs="Arial"/>
                <w:color w:val="404040"/>
                <w:sz w:val="22"/>
                <w:szCs w:val="22"/>
              </w:rPr>
              <w:t>Rango</w:t>
            </w:r>
            <w:r w:rsidR="00F04EE9">
              <w:rPr>
                <w:rFonts w:ascii="Arial" w:hAnsi="Arial" w:cs="Arial"/>
                <w:color w:val="404040"/>
                <w:sz w:val="22"/>
                <w:szCs w:val="22"/>
              </w:rPr>
              <w:t xml:space="preserve"> 3</w:t>
            </w:r>
          </w:p>
        </w:tc>
        <w:tc>
          <w:tcPr>
            <w:tcW w:w="3260" w:type="dxa"/>
            <w:tcBorders>
              <w:top w:val="single" w:sz="4" w:space="0" w:color="auto"/>
              <w:bottom w:val="single" w:sz="4" w:space="0" w:color="auto"/>
              <w:right w:val="single" w:sz="4" w:space="0" w:color="auto"/>
            </w:tcBorders>
          </w:tcPr>
          <w:p w14:paraId="271364EB" w14:textId="6462F5C8" w:rsidR="00F04EE9" w:rsidRDefault="00F04EE9" w:rsidP="0052558D">
            <w:pPr>
              <w:jc w:val="center"/>
              <w:rPr>
                <w:rFonts w:ascii="Arial" w:hAnsi="Arial" w:cs="Arial"/>
                <w:color w:val="404040"/>
                <w:sz w:val="22"/>
                <w:szCs w:val="22"/>
              </w:rPr>
            </w:pPr>
            <w:r>
              <w:rPr>
                <w:rFonts w:ascii="Arial" w:hAnsi="Arial" w:cs="Arial"/>
                <w:color w:val="404040"/>
                <w:sz w:val="22"/>
                <w:szCs w:val="22"/>
              </w:rPr>
              <w:t>&lt;= 7</w:t>
            </w:r>
          </w:p>
        </w:tc>
      </w:tr>
      <w:tr w:rsidR="00F04EE9" w:rsidRPr="00873221" w14:paraId="03B85C20" w14:textId="77777777" w:rsidTr="00F04EE9">
        <w:trPr>
          <w:trHeight w:val="235"/>
          <w:jc w:val="center"/>
        </w:trPr>
        <w:tc>
          <w:tcPr>
            <w:tcW w:w="2694" w:type="dxa"/>
            <w:tcBorders>
              <w:top w:val="single" w:sz="4" w:space="0" w:color="auto"/>
              <w:left w:val="single" w:sz="4" w:space="0" w:color="auto"/>
              <w:bottom w:val="single" w:sz="4" w:space="0" w:color="auto"/>
              <w:right w:val="single" w:sz="4" w:space="0" w:color="auto"/>
            </w:tcBorders>
            <w:noWrap/>
            <w:vAlign w:val="bottom"/>
          </w:tcPr>
          <w:p w14:paraId="35120C7A" w14:textId="4071DFA1" w:rsidR="00F04EE9" w:rsidRPr="00F04EE9" w:rsidRDefault="00DA7667" w:rsidP="0052558D">
            <w:pPr>
              <w:jc w:val="center"/>
              <w:rPr>
                <w:rFonts w:ascii="Arial" w:hAnsi="Arial" w:cs="Arial"/>
                <w:color w:val="404040"/>
                <w:sz w:val="22"/>
                <w:szCs w:val="22"/>
              </w:rPr>
            </w:pPr>
            <w:r>
              <w:rPr>
                <w:rFonts w:ascii="Arial" w:hAnsi="Arial" w:cs="Arial"/>
                <w:color w:val="404040"/>
                <w:sz w:val="22"/>
                <w:szCs w:val="22"/>
              </w:rPr>
              <w:t>Rango</w:t>
            </w:r>
            <w:r w:rsidR="00F04EE9">
              <w:rPr>
                <w:rFonts w:ascii="Arial" w:hAnsi="Arial" w:cs="Arial"/>
                <w:color w:val="404040"/>
                <w:sz w:val="22"/>
                <w:szCs w:val="22"/>
              </w:rPr>
              <w:t xml:space="preserve"> 4</w:t>
            </w:r>
          </w:p>
        </w:tc>
        <w:tc>
          <w:tcPr>
            <w:tcW w:w="3260" w:type="dxa"/>
            <w:tcBorders>
              <w:top w:val="single" w:sz="4" w:space="0" w:color="auto"/>
              <w:bottom w:val="single" w:sz="4" w:space="0" w:color="auto"/>
              <w:right w:val="single" w:sz="4" w:space="0" w:color="auto"/>
            </w:tcBorders>
          </w:tcPr>
          <w:p w14:paraId="10756BE1" w14:textId="0F54057C" w:rsidR="00F04EE9" w:rsidRDefault="00F04EE9" w:rsidP="0052558D">
            <w:pPr>
              <w:jc w:val="center"/>
              <w:rPr>
                <w:rFonts w:ascii="Arial" w:hAnsi="Arial" w:cs="Arial"/>
                <w:color w:val="404040"/>
                <w:sz w:val="22"/>
                <w:szCs w:val="22"/>
              </w:rPr>
            </w:pPr>
            <w:r>
              <w:rPr>
                <w:rFonts w:ascii="Arial" w:hAnsi="Arial" w:cs="Arial"/>
                <w:color w:val="404040"/>
                <w:sz w:val="22"/>
                <w:szCs w:val="22"/>
              </w:rPr>
              <w:t>&lt;= 9</w:t>
            </w:r>
          </w:p>
        </w:tc>
      </w:tr>
      <w:tr w:rsidR="00F04EE9" w:rsidRPr="00873221" w14:paraId="25538490" w14:textId="77777777" w:rsidTr="00F04EE9">
        <w:trPr>
          <w:trHeight w:val="235"/>
          <w:jc w:val="center"/>
        </w:trPr>
        <w:tc>
          <w:tcPr>
            <w:tcW w:w="2694" w:type="dxa"/>
            <w:tcBorders>
              <w:top w:val="single" w:sz="4" w:space="0" w:color="auto"/>
              <w:left w:val="single" w:sz="4" w:space="0" w:color="auto"/>
              <w:bottom w:val="single" w:sz="4" w:space="0" w:color="auto"/>
              <w:right w:val="single" w:sz="4" w:space="0" w:color="auto"/>
            </w:tcBorders>
            <w:noWrap/>
            <w:vAlign w:val="bottom"/>
          </w:tcPr>
          <w:p w14:paraId="36558723" w14:textId="15AA107D" w:rsidR="00F04EE9" w:rsidRPr="00F04EE9" w:rsidRDefault="00DA7667" w:rsidP="0052558D">
            <w:pPr>
              <w:jc w:val="center"/>
              <w:rPr>
                <w:rFonts w:ascii="Arial" w:hAnsi="Arial" w:cs="Arial"/>
                <w:color w:val="404040"/>
                <w:sz w:val="22"/>
                <w:szCs w:val="22"/>
              </w:rPr>
            </w:pPr>
            <w:r>
              <w:rPr>
                <w:rFonts w:ascii="Arial" w:hAnsi="Arial" w:cs="Arial"/>
                <w:color w:val="404040"/>
                <w:sz w:val="22"/>
                <w:szCs w:val="22"/>
              </w:rPr>
              <w:t>Rango</w:t>
            </w:r>
            <w:r w:rsidR="00F04EE9">
              <w:rPr>
                <w:rFonts w:ascii="Arial" w:hAnsi="Arial" w:cs="Arial"/>
                <w:color w:val="404040"/>
                <w:sz w:val="22"/>
                <w:szCs w:val="22"/>
              </w:rPr>
              <w:t xml:space="preserve"> 5</w:t>
            </w:r>
          </w:p>
        </w:tc>
        <w:tc>
          <w:tcPr>
            <w:tcW w:w="3260" w:type="dxa"/>
            <w:tcBorders>
              <w:top w:val="single" w:sz="4" w:space="0" w:color="auto"/>
              <w:bottom w:val="single" w:sz="4" w:space="0" w:color="auto"/>
              <w:right w:val="single" w:sz="4" w:space="0" w:color="auto"/>
            </w:tcBorders>
          </w:tcPr>
          <w:p w14:paraId="0A2E17CB" w14:textId="690A367E" w:rsidR="00F04EE9" w:rsidRDefault="00F04EE9" w:rsidP="0052558D">
            <w:pPr>
              <w:jc w:val="center"/>
              <w:rPr>
                <w:rFonts w:ascii="Arial" w:hAnsi="Arial" w:cs="Arial"/>
                <w:color w:val="404040"/>
                <w:sz w:val="22"/>
                <w:szCs w:val="22"/>
              </w:rPr>
            </w:pPr>
            <w:r>
              <w:rPr>
                <w:rFonts w:ascii="Arial" w:hAnsi="Arial" w:cs="Arial"/>
                <w:color w:val="404040"/>
                <w:sz w:val="22"/>
                <w:szCs w:val="22"/>
              </w:rPr>
              <w:t>&gt; 9</w:t>
            </w:r>
          </w:p>
        </w:tc>
      </w:tr>
    </w:tbl>
    <w:p w14:paraId="05EB1B08" w14:textId="77777777" w:rsidR="00796F92" w:rsidRDefault="00796F92" w:rsidP="00796F92">
      <w:pPr>
        <w:jc w:val="both"/>
        <w:rPr>
          <w:rFonts w:ascii="Arial" w:hAnsi="Arial" w:cs="Arial"/>
          <w:color w:val="404040"/>
          <w:sz w:val="22"/>
          <w:szCs w:val="22"/>
        </w:rPr>
      </w:pPr>
    </w:p>
    <w:tbl>
      <w:tblPr>
        <w:tblW w:w="5954" w:type="dxa"/>
        <w:jc w:val="center"/>
        <w:tblCellMar>
          <w:left w:w="70" w:type="dxa"/>
          <w:right w:w="70" w:type="dxa"/>
        </w:tblCellMar>
        <w:tblLook w:val="04A0" w:firstRow="1" w:lastRow="0" w:firstColumn="1" w:lastColumn="0" w:noHBand="0" w:noVBand="1"/>
      </w:tblPr>
      <w:tblGrid>
        <w:gridCol w:w="2694"/>
        <w:gridCol w:w="3260"/>
      </w:tblGrid>
      <w:tr w:rsidR="00F04EE9" w:rsidRPr="00873221" w14:paraId="4AD12CDA" w14:textId="77777777" w:rsidTr="0052558D">
        <w:trPr>
          <w:trHeight w:val="195"/>
          <w:jc w:val="center"/>
        </w:trPr>
        <w:tc>
          <w:tcPr>
            <w:tcW w:w="2694" w:type="dxa"/>
            <w:tcBorders>
              <w:top w:val="nil"/>
              <w:left w:val="nil"/>
              <w:bottom w:val="single" w:sz="4" w:space="0" w:color="auto"/>
              <w:right w:val="single" w:sz="4" w:space="0" w:color="auto"/>
            </w:tcBorders>
            <w:shd w:val="clear" w:color="000000" w:fill="001E62"/>
            <w:noWrap/>
            <w:vAlign w:val="bottom"/>
            <w:hideMark/>
          </w:tcPr>
          <w:p w14:paraId="1F463E3A" w14:textId="6B35C077" w:rsidR="00F04EE9" w:rsidRPr="00873221" w:rsidRDefault="00DA7667" w:rsidP="0052558D">
            <w:pPr>
              <w:jc w:val="center"/>
              <w:rPr>
                <w:rFonts w:ascii="Arial" w:eastAsia="Times New Roman" w:hAnsi="Arial" w:cs="Arial"/>
                <w:color w:val="FFFFFF"/>
                <w:sz w:val="22"/>
                <w:szCs w:val="22"/>
                <w:lang w:val="es-CO" w:eastAsia="es-CO"/>
              </w:rPr>
            </w:pPr>
            <w:r>
              <w:rPr>
                <w:rFonts w:ascii="Arial" w:eastAsia="Times New Roman" w:hAnsi="Arial" w:cs="Arial"/>
                <w:color w:val="FFFFFF"/>
                <w:sz w:val="22"/>
                <w:szCs w:val="22"/>
                <w:lang w:val="es-CO" w:eastAsia="es-CO"/>
              </w:rPr>
              <w:t>Rango</w:t>
            </w:r>
          </w:p>
        </w:tc>
        <w:tc>
          <w:tcPr>
            <w:tcW w:w="3260" w:type="dxa"/>
            <w:tcBorders>
              <w:top w:val="single" w:sz="4" w:space="0" w:color="auto"/>
              <w:left w:val="single" w:sz="4" w:space="0" w:color="auto"/>
              <w:bottom w:val="single" w:sz="4" w:space="0" w:color="auto"/>
              <w:right w:val="single" w:sz="4" w:space="0" w:color="auto"/>
            </w:tcBorders>
            <w:shd w:val="clear" w:color="auto" w:fill="001E62"/>
          </w:tcPr>
          <w:p w14:paraId="64CDEB85" w14:textId="3EFC7B19" w:rsidR="00F04EE9" w:rsidRDefault="00F04EE9" w:rsidP="0052558D">
            <w:pPr>
              <w:jc w:val="center"/>
              <w:rPr>
                <w:rFonts w:ascii="Arial" w:eastAsia="Times New Roman" w:hAnsi="Arial" w:cs="Arial"/>
                <w:color w:val="FFFFFF"/>
                <w:sz w:val="22"/>
                <w:szCs w:val="22"/>
                <w:lang w:val="es-CO" w:eastAsia="es-CO"/>
              </w:rPr>
            </w:pPr>
            <w:r>
              <w:rPr>
                <w:rFonts w:ascii="Arial" w:eastAsia="Times New Roman" w:hAnsi="Arial" w:cs="Arial"/>
                <w:color w:val="FFFFFF"/>
                <w:sz w:val="22"/>
                <w:szCs w:val="22"/>
                <w:lang w:val="es-CO" w:eastAsia="es-CO"/>
              </w:rPr>
              <w:t>Monto</w:t>
            </w:r>
          </w:p>
        </w:tc>
      </w:tr>
      <w:tr w:rsidR="00F04EE9" w:rsidRPr="00873221" w14:paraId="537A0ECA" w14:textId="77777777" w:rsidTr="0052558D">
        <w:trPr>
          <w:trHeight w:val="236"/>
          <w:jc w:val="center"/>
        </w:trPr>
        <w:tc>
          <w:tcPr>
            <w:tcW w:w="2694" w:type="dxa"/>
            <w:tcBorders>
              <w:top w:val="single" w:sz="4" w:space="0" w:color="auto"/>
              <w:left w:val="single" w:sz="4" w:space="0" w:color="auto"/>
              <w:bottom w:val="single" w:sz="4" w:space="0" w:color="auto"/>
              <w:right w:val="single" w:sz="4" w:space="0" w:color="auto"/>
            </w:tcBorders>
            <w:noWrap/>
            <w:vAlign w:val="bottom"/>
            <w:hideMark/>
          </w:tcPr>
          <w:p w14:paraId="55B27160" w14:textId="75C27175" w:rsidR="00F04EE9" w:rsidRPr="00873221" w:rsidRDefault="00DA7667" w:rsidP="0052558D">
            <w:pPr>
              <w:jc w:val="center"/>
              <w:rPr>
                <w:rFonts w:ascii="Arial" w:hAnsi="Arial" w:cs="Arial"/>
                <w:color w:val="404040"/>
                <w:sz w:val="22"/>
                <w:szCs w:val="22"/>
              </w:rPr>
            </w:pPr>
            <w:r>
              <w:rPr>
                <w:rFonts w:ascii="Arial" w:hAnsi="Arial" w:cs="Arial"/>
                <w:color w:val="404040"/>
                <w:sz w:val="22"/>
                <w:szCs w:val="22"/>
              </w:rPr>
              <w:t>Rango</w:t>
            </w:r>
            <w:r w:rsidR="00F04EE9" w:rsidRPr="00F04EE9">
              <w:rPr>
                <w:rFonts w:ascii="Arial" w:hAnsi="Arial" w:cs="Arial"/>
                <w:color w:val="404040"/>
                <w:sz w:val="22"/>
                <w:szCs w:val="22"/>
              </w:rPr>
              <w:t xml:space="preserve"> 1</w:t>
            </w:r>
          </w:p>
        </w:tc>
        <w:tc>
          <w:tcPr>
            <w:tcW w:w="3260" w:type="dxa"/>
            <w:tcBorders>
              <w:top w:val="single" w:sz="4" w:space="0" w:color="auto"/>
              <w:bottom w:val="single" w:sz="4" w:space="0" w:color="auto"/>
              <w:right w:val="single" w:sz="4" w:space="0" w:color="auto"/>
            </w:tcBorders>
          </w:tcPr>
          <w:p w14:paraId="39B442F9" w14:textId="60F682F6" w:rsidR="00F04EE9" w:rsidRPr="00A65E51" w:rsidRDefault="00F04EE9" w:rsidP="0052558D">
            <w:pPr>
              <w:jc w:val="center"/>
              <w:rPr>
                <w:rFonts w:ascii="Arial" w:hAnsi="Arial" w:cs="Arial"/>
                <w:color w:val="404040"/>
                <w:sz w:val="22"/>
                <w:szCs w:val="22"/>
              </w:rPr>
            </w:pPr>
            <w:r w:rsidRPr="00F04EE9">
              <w:rPr>
                <w:rFonts w:ascii="Arial" w:hAnsi="Arial" w:cs="Arial"/>
                <w:color w:val="404040"/>
                <w:sz w:val="22"/>
                <w:szCs w:val="22"/>
              </w:rPr>
              <w:t>&lt;= 132.000.000</w:t>
            </w:r>
          </w:p>
        </w:tc>
      </w:tr>
      <w:tr w:rsidR="00F04EE9" w:rsidRPr="00873221" w14:paraId="2C0166E4" w14:textId="77777777" w:rsidTr="0052558D">
        <w:trPr>
          <w:trHeight w:val="235"/>
          <w:jc w:val="center"/>
        </w:trPr>
        <w:tc>
          <w:tcPr>
            <w:tcW w:w="2694" w:type="dxa"/>
            <w:tcBorders>
              <w:top w:val="single" w:sz="4" w:space="0" w:color="auto"/>
              <w:left w:val="single" w:sz="4" w:space="0" w:color="auto"/>
              <w:bottom w:val="single" w:sz="4" w:space="0" w:color="auto"/>
              <w:right w:val="single" w:sz="4" w:space="0" w:color="auto"/>
            </w:tcBorders>
            <w:noWrap/>
            <w:vAlign w:val="bottom"/>
          </w:tcPr>
          <w:p w14:paraId="0C964E67" w14:textId="2311F021" w:rsidR="00F04EE9" w:rsidRPr="00873221" w:rsidRDefault="00DA7667" w:rsidP="0052558D">
            <w:pPr>
              <w:jc w:val="center"/>
              <w:rPr>
                <w:rFonts w:ascii="Arial" w:hAnsi="Arial" w:cs="Arial"/>
                <w:color w:val="404040"/>
                <w:sz w:val="22"/>
                <w:szCs w:val="22"/>
              </w:rPr>
            </w:pPr>
            <w:r>
              <w:rPr>
                <w:rFonts w:ascii="Arial" w:hAnsi="Arial" w:cs="Arial"/>
                <w:color w:val="404040"/>
                <w:sz w:val="22"/>
                <w:szCs w:val="22"/>
              </w:rPr>
              <w:t>Rango</w:t>
            </w:r>
            <w:r w:rsidR="00F04EE9" w:rsidRPr="00F04EE9">
              <w:rPr>
                <w:rFonts w:ascii="Arial" w:hAnsi="Arial" w:cs="Arial"/>
                <w:color w:val="404040"/>
                <w:sz w:val="22"/>
                <w:szCs w:val="22"/>
              </w:rPr>
              <w:t xml:space="preserve"> 2</w:t>
            </w:r>
          </w:p>
        </w:tc>
        <w:tc>
          <w:tcPr>
            <w:tcW w:w="3260" w:type="dxa"/>
            <w:tcBorders>
              <w:top w:val="single" w:sz="4" w:space="0" w:color="auto"/>
              <w:bottom w:val="single" w:sz="4" w:space="0" w:color="auto"/>
              <w:right w:val="single" w:sz="4" w:space="0" w:color="auto"/>
            </w:tcBorders>
          </w:tcPr>
          <w:p w14:paraId="7D4A71EC" w14:textId="6B41C986" w:rsidR="00F04EE9" w:rsidRPr="00A65E51" w:rsidRDefault="00F04EE9" w:rsidP="0052558D">
            <w:pPr>
              <w:jc w:val="center"/>
              <w:rPr>
                <w:rFonts w:ascii="Arial" w:hAnsi="Arial" w:cs="Arial"/>
                <w:color w:val="404040"/>
                <w:sz w:val="22"/>
                <w:szCs w:val="22"/>
              </w:rPr>
            </w:pPr>
            <w:r w:rsidRPr="00F04EE9">
              <w:rPr>
                <w:rFonts w:ascii="Arial" w:hAnsi="Arial" w:cs="Arial"/>
                <w:color w:val="404040"/>
                <w:sz w:val="22"/>
                <w:szCs w:val="22"/>
              </w:rPr>
              <w:t>&lt;= 405.000.000</w:t>
            </w:r>
          </w:p>
        </w:tc>
      </w:tr>
      <w:tr w:rsidR="00F04EE9" w:rsidRPr="00873221" w14:paraId="6DBD513A" w14:textId="77777777" w:rsidTr="0052558D">
        <w:trPr>
          <w:trHeight w:val="235"/>
          <w:jc w:val="center"/>
        </w:trPr>
        <w:tc>
          <w:tcPr>
            <w:tcW w:w="2694" w:type="dxa"/>
            <w:tcBorders>
              <w:top w:val="single" w:sz="4" w:space="0" w:color="auto"/>
              <w:left w:val="single" w:sz="4" w:space="0" w:color="auto"/>
              <w:bottom w:val="single" w:sz="4" w:space="0" w:color="auto"/>
              <w:right w:val="single" w:sz="4" w:space="0" w:color="auto"/>
            </w:tcBorders>
            <w:noWrap/>
            <w:vAlign w:val="bottom"/>
          </w:tcPr>
          <w:p w14:paraId="4CD511EB" w14:textId="23B3500C" w:rsidR="00F04EE9" w:rsidRPr="00F04EE9" w:rsidRDefault="00DA7667" w:rsidP="0052558D">
            <w:pPr>
              <w:jc w:val="center"/>
              <w:rPr>
                <w:rFonts w:ascii="Arial" w:hAnsi="Arial" w:cs="Arial"/>
                <w:color w:val="404040"/>
                <w:sz w:val="22"/>
                <w:szCs w:val="22"/>
              </w:rPr>
            </w:pPr>
            <w:r>
              <w:rPr>
                <w:rFonts w:ascii="Arial" w:hAnsi="Arial" w:cs="Arial"/>
                <w:color w:val="404040"/>
                <w:sz w:val="22"/>
                <w:szCs w:val="22"/>
              </w:rPr>
              <w:t>Rango</w:t>
            </w:r>
            <w:r w:rsidR="00F04EE9">
              <w:rPr>
                <w:rFonts w:ascii="Arial" w:hAnsi="Arial" w:cs="Arial"/>
                <w:color w:val="404040"/>
                <w:sz w:val="22"/>
                <w:szCs w:val="22"/>
              </w:rPr>
              <w:t xml:space="preserve"> 3</w:t>
            </w:r>
          </w:p>
        </w:tc>
        <w:tc>
          <w:tcPr>
            <w:tcW w:w="3260" w:type="dxa"/>
            <w:tcBorders>
              <w:top w:val="single" w:sz="4" w:space="0" w:color="auto"/>
              <w:bottom w:val="single" w:sz="4" w:space="0" w:color="auto"/>
              <w:right w:val="single" w:sz="4" w:space="0" w:color="auto"/>
            </w:tcBorders>
          </w:tcPr>
          <w:p w14:paraId="251D3D17" w14:textId="14B9122C" w:rsidR="00F04EE9" w:rsidRDefault="00F04EE9" w:rsidP="0052558D">
            <w:pPr>
              <w:jc w:val="center"/>
              <w:rPr>
                <w:rFonts w:ascii="Arial" w:hAnsi="Arial" w:cs="Arial"/>
                <w:color w:val="404040"/>
                <w:sz w:val="22"/>
                <w:szCs w:val="22"/>
              </w:rPr>
            </w:pPr>
            <w:r w:rsidRPr="00F04EE9">
              <w:rPr>
                <w:rFonts w:ascii="Arial" w:hAnsi="Arial" w:cs="Arial"/>
                <w:color w:val="404040"/>
                <w:sz w:val="22"/>
                <w:szCs w:val="22"/>
              </w:rPr>
              <w:t>&lt;= 800.000.000</w:t>
            </w:r>
          </w:p>
        </w:tc>
      </w:tr>
      <w:tr w:rsidR="00F04EE9" w:rsidRPr="00873221" w14:paraId="3F94F3FE" w14:textId="77777777" w:rsidTr="0052558D">
        <w:trPr>
          <w:trHeight w:val="235"/>
          <w:jc w:val="center"/>
        </w:trPr>
        <w:tc>
          <w:tcPr>
            <w:tcW w:w="2694" w:type="dxa"/>
            <w:tcBorders>
              <w:top w:val="single" w:sz="4" w:space="0" w:color="auto"/>
              <w:left w:val="single" w:sz="4" w:space="0" w:color="auto"/>
              <w:bottom w:val="single" w:sz="4" w:space="0" w:color="auto"/>
              <w:right w:val="single" w:sz="4" w:space="0" w:color="auto"/>
            </w:tcBorders>
            <w:noWrap/>
            <w:vAlign w:val="bottom"/>
          </w:tcPr>
          <w:p w14:paraId="12E20EEA" w14:textId="2B1EBFBB" w:rsidR="00F04EE9" w:rsidRPr="00F04EE9" w:rsidRDefault="00DA7667" w:rsidP="0052558D">
            <w:pPr>
              <w:jc w:val="center"/>
              <w:rPr>
                <w:rFonts w:ascii="Arial" w:hAnsi="Arial" w:cs="Arial"/>
                <w:color w:val="404040"/>
                <w:sz w:val="22"/>
                <w:szCs w:val="22"/>
              </w:rPr>
            </w:pPr>
            <w:r>
              <w:rPr>
                <w:rFonts w:ascii="Arial" w:hAnsi="Arial" w:cs="Arial"/>
                <w:color w:val="404040"/>
                <w:sz w:val="22"/>
                <w:szCs w:val="22"/>
              </w:rPr>
              <w:t>Rango</w:t>
            </w:r>
            <w:r w:rsidR="00F04EE9">
              <w:rPr>
                <w:rFonts w:ascii="Arial" w:hAnsi="Arial" w:cs="Arial"/>
                <w:color w:val="404040"/>
                <w:sz w:val="22"/>
                <w:szCs w:val="22"/>
              </w:rPr>
              <w:t xml:space="preserve"> 4</w:t>
            </w:r>
          </w:p>
        </w:tc>
        <w:tc>
          <w:tcPr>
            <w:tcW w:w="3260" w:type="dxa"/>
            <w:tcBorders>
              <w:top w:val="single" w:sz="4" w:space="0" w:color="auto"/>
              <w:bottom w:val="single" w:sz="4" w:space="0" w:color="auto"/>
              <w:right w:val="single" w:sz="4" w:space="0" w:color="auto"/>
            </w:tcBorders>
          </w:tcPr>
          <w:p w14:paraId="0562EFC4" w14:textId="121ADECF" w:rsidR="00F04EE9" w:rsidRDefault="00F04EE9" w:rsidP="0052558D">
            <w:pPr>
              <w:jc w:val="center"/>
              <w:rPr>
                <w:rFonts w:ascii="Arial" w:hAnsi="Arial" w:cs="Arial"/>
                <w:color w:val="404040"/>
                <w:sz w:val="22"/>
                <w:szCs w:val="22"/>
              </w:rPr>
            </w:pPr>
            <w:r w:rsidRPr="00F04EE9">
              <w:rPr>
                <w:rFonts w:ascii="Arial" w:hAnsi="Arial" w:cs="Arial"/>
                <w:color w:val="404040"/>
                <w:sz w:val="22"/>
                <w:szCs w:val="22"/>
              </w:rPr>
              <w:t>&lt;= 1.600.000.000</w:t>
            </w:r>
          </w:p>
        </w:tc>
      </w:tr>
      <w:tr w:rsidR="00F04EE9" w:rsidRPr="00873221" w14:paraId="53DF7EBA" w14:textId="77777777" w:rsidTr="0052558D">
        <w:trPr>
          <w:trHeight w:val="235"/>
          <w:jc w:val="center"/>
        </w:trPr>
        <w:tc>
          <w:tcPr>
            <w:tcW w:w="2694" w:type="dxa"/>
            <w:tcBorders>
              <w:top w:val="single" w:sz="4" w:space="0" w:color="auto"/>
              <w:left w:val="single" w:sz="4" w:space="0" w:color="auto"/>
              <w:bottom w:val="single" w:sz="4" w:space="0" w:color="auto"/>
              <w:right w:val="single" w:sz="4" w:space="0" w:color="auto"/>
            </w:tcBorders>
            <w:noWrap/>
            <w:vAlign w:val="bottom"/>
          </w:tcPr>
          <w:p w14:paraId="50611D2E" w14:textId="5370878E" w:rsidR="00F04EE9" w:rsidRPr="00F04EE9" w:rsidRDefault="00DA7667" w:rsidP="0052558D">
            <w:pPr>
              <w:jc w:val="center"/>
              <w:rPr>
                <w:rFonts w:ascii="Arial" w:hAnsi="Arial" w:cs="Arial"/>
                <w:color w:val="404040"/>
                <w:sz w:val="22"/>
                <w:szCs w:val="22"/>
              </w:rPr>
            </w:pPr>
            <w:r>
              <w:rPr>
                <w:rFonts w:ascii="Arial" w:hAnsi="Arial" w:cs="Arial"/>
                <w:color w:val="404040"/>
                <w:sz w:val="22"/>
                <w:szCs w:val="22"/>
              </w:rPr>
              <w:t>Rango</w:t>
            </w:r>
            <w:r w:rsidR="00F04EE9">
              <w:rPr>
                <w:rFonts w:ascii="Arial" w:hAnsi="Arial" w:cs="Arial"/>
                <w:color w:val="404040"/>
                <w:sz w:val="22"/>
                <w:szCs w:val="22"/>
              </w:rPr>
              <w:t xml:space="preserve"> 5</w:t>
            </w:r>
          </w:p>
        </w:tc>
        <w:tc>
          <w:tcPr>
            <w:tcW w:w="3260" w:type="dxa"/>
            <w:tcBorders>
              <w:top w:val="single" w:sz="4" w:space="0" w:color="auto"/>
              <w:bottom w:val="single" w:sz="4" w:space="0" w:color="auto"/>
              <w:right w:val="single" w:sz="4" w:space="0" w:color="auto"/>
            </w:tcBorders>
          </w:tcPr>
          <w:p w14:paraId="38A9599C" w14:textId="12C275AF" w:rsidR="00F04EE9" w:rsidRDefault="00F04EE9" w:rsidP="0052558D">
            <w:pPr>
              <w:jc w:val="center"/>
              <w:rPr>
                <w:rFonts w:ascii="Arial" w:hAnsi="Arial" w:cs="Arial"/>
                <w:color w:val="404040"/>
                <w:sz w:val="22"/>
                <w:szCs w:val="22"/>
              </w:rPr>
            </w:pPr>
            <w:r w:rsidRPr="00F04EE9">
              <w:rPr>
                <w:rFonts w:ascii="Arial" w:hAnsi="Arial" w:cs="Arial"/>
                <w:color w:val="404040"/>
                <w:sz w:val="22"/>
                <w:szCs w:val="22"/>
              </w:rPr>
              <w:t>&gt; 1.600.000.000</w:t>
            </w:r>
          </w:p>
        </w:tc>
      </w:tr>
    </w:tbl>
    <w:p w14:paraId="58B47DAD" w14:textId="77777777" w:rsidR="00F04EE9" w:rsidRDefault="00F04EE9" w:rsidP="00796F92">
      <w:pPr>
        <w:jc w:val="both"/>
        <w:rPr>
          <w:rFonts w:ascii="Arial" w:hAnsi="Arial" w:cs="Arial"/>
          <w:color w:val="404040"/>
          <w:sz w:val="22"/>
          <w:szCs w:val="22"/>
        </w:rPr>
      </w:pPr>
    </w:p>
    <w:p w14:paraId="5ACE65EA" w14:textId="48838F77" w:rsidR="0065423D" w:rsidRDefault="0065423D" w:rsidP="0065423D">
      <w:pPr>
        <w:rPr>
          <w:rFonts w:ascii="Arial" w:hAnsi="Arial" w:cs="Arial"/>
          <w:color w:val="404040"/>
          <w:sz w:val="22"/>
          <w:szCs w:val="22"/>
        </w:rPr>
      </w:pPr>
      <w:r w:rsidRPr="0065423D">
        <w:rPr>
          <w:rFonts w:ascii="Arial" w:hAnsi="Arial" w:cs="Arial"/>
          <w:color w:val="404040"/>
          <w:sz w:val="22"/>
          <w:szCs w:val="22"/>
        </w:rPr>
        <w:lastRenderedPageBreak/>
        <w:t>Cada cliente es ubicado en un rango por cantidad de transacciones y en un rango por monto transado, de acuerdo con lo observado en el período evaluado.</w:t>
      </w:r>
      <w:r>
        <w:rPr>
          <w:rFonts w:ascii="Arial" w:hAnsi="Arial" w:cs="Arial"/>
          <w:color w:val="404040"/>
          <w:sz w:val="22"/>
          <w:szCs w:val="22"/>
        </w:rPr>
        <w:t xml:space="preserve"> </w:t>
      </w:r>
      <w:r w:rsidRPr="0065423D">
        <w:rPr>
          <w:rFonts w:ascii="Arial" w:hAnsi="Arial" w:cs="Arial"/>
          <w:color w:val="404040"/>
          <w:sz w:val="22"/>
          <w:szCs w:val="22"/>
        </w:rPr>
        <w:t>La combinación de ambos rangos determina el nivel de atipicidad, el cual se obtiene a partir de la matriz de riesgos definida en la plantilla de atipicidad.</w:t>
      </w:r>
    </w:p>
    <w:p w14:paraId="2DFAA192" w14:textId="77777777" w:rsidR="0065423D" w:rsidRPr="0065423D" w:rsidRDefault="0065423D" w:rsidP="0065423D">
      <w:pPr>
        <w:rPr>
          <w:rFonts w:ascii="Arial" w:hAnsi="Arial" w:cs="Arial"/>
          <w:color w:val="404040"/>
          <w:sz w:val="22"/>
          <w:szCs w:val="22"/>
        </w:rPr>
      </w:pPr>
    </w:p>
    <w:p w14:paraId="7E9A7709" w14:textId="3B289FBE" w:rsidR="00796F92" w:rsidRDefault="0065423D" w:rsidP="0065423D">
      <w:pPr>
        <w:rPr>
          <w:rFonts w:ascii="Arial" w:hAnsi="Arial" w:cs="Arial"/>
          <w:color w:val="404040"/>
          <w:sz w:val="22"/>
          <w:szCs w:val="22"/>
        </w:rPr>
      </w:pPr>
      <w:r w:rsidRPr="0065423D">
        <w:rPr>
          <w:rFonts w:ascii="Arial" w:hAnsi="Arial" w:cs="Arial"/>
          <w:color w:val="404040"/>
          <w:sz w:val="22"/>
          <w:szCs w:val="22"/>
        </w:rPr>
        <w:t>En términos generales, a mayor cantidad de transacciones y/o mayor monto transado, mayor será el nivel (o prioridad) de atipicidad asignado.</w:t>
      </w:r>
    </w:p>
    <w:p w14:paraId="3D628C71" w14:textId="77777777" w:rsidR="0065423D" w:rsidRPr="002D7BF1" w:rsidRDefault="0065423D" w:rsidP="0065423D">
      <w:pPr>
        <w:rPr>
          <w:lang w:val="es-CO" w:eastAsia="en-US"/>
        </w:rPr>
      </w:pPr>
    </w:p>
    <w:p w14:paraId="059A6D9A" w14:textId="54B4A3EC" w:rsidR="002D7BF1" w:rsidRPr="003B4674" w:rsidRDefault="003B4674" w:rsidP="002D7BF1">
      <w:pPr>
        <w:pStyle w:val="Ttulo2"/>
        <w:jc w:val="both"/>
        <w:rPr>
          <w:rFonts w:ascii="Arial" w:hAnsi="Arial"/>
          <w:color w:val="5C88DA"/>
          <w:sz w:val="22"/>
          <w:szCs w:val="22"/>
          <w:lang w:val="es-419"/>
        </w:rPr>
      </w:pPr>
      <w:bookmarkStart w:id="16" w:name="_Toc228172695"/>
      <w:r>
        <w:rPr>
          <w:rFonts w:ascii="Arial" w:hAnsi="Arial"/>
          <w:color w:val="5C88DA"/>
          <w:sz w:val="22"/>
          <w:szCs w:val="22"/>
          <w:lang w:val="es-419"/>
        </w:rPr>
        <w:t>Resultado del procesamiento</w:t>
      </w:r>
      <w:bookmarkEnd w:id="16"/>
    </w:p>
    <w:p w14:paraId="6697E771" w14:textId="77777777" w:rsidR="00796F92" w:rsidRPr="002D7BF1" w:rsidRDefault="00796F92" w:rsidP="00796F92">
      <w:pPr>
        <w:jc w:val="both"/>
        <w:rPr>
          <w:rFonts w:ascii="Arial" w:hAnsi="Arial" w:cs="Arial"/>
          <w:color w:val="404040"/>
          <w:sz w:val="22"/>
          <w:szCs w:val="22"/>
        </w:rPr>
      </w:pPr>
    </w:p>
    <w:p w14:paraId="098DD0DB" w14:textId="522395E2" w:rsidR="003B4674" w:rsidRDefault="003B4674" w:rsidP="003B4674">
      <w:pPr>
        <w:jc w:val="both"/>
        <w:rPr>
          <w:rFonts w:ascii="Arial" w:hAnsi="Arial" w:cs="Arial"/>
          <w:color w:val="404040"/>
          <w:sz w:val="22"/>
          <w:szCs w:val="22"/>
        </w:rPr>
      </w:pPr>
      <w:r w:rsidRPr="003B4674">
        <w:rPr>
          <w:rFonts w:ascii="Arial" w:hAnsi="Arial" w:cs="Arial"/>
          <w:color w:val="404040"/>
          <w:sz w:val="22"/>
          <w:szCs w:val="22"/>
        </w:rPr>
        <w:t xml:space="preserve">Al finalizar el procesamiento, el sistema genera un conjunto de </w:t>
      </w:r>
      <w:r w:rsidR="003D3899">
        <w:rPr>
          <w:rFonts w:ascii="Arial" w:hAnsi="Arial" w:cs="Arial"/>
          <w:color w:val="404040"/>
          <w:sz w:val="22"/>
          <w:szCs w:val="22"/>
        </w:rPr>
        <w:t>transferencias</w:t>
      </w:r>
      <w:r w:rsidR="003D3899" w:rsidRPr="003B4674">
        <w:rPr>
          <w:rFonts w:ascii="Arial" w:hAnsi="Arial" w:cs="Arial"/>
          <w:color w:val="404040"/>
          <w:sz w:val="22"/>
          <w:szCs w:val="22"/>
        </w:rPr>
        <w:t xml:space="preserve"> </w:t>
      </w:r>
      <w:r w:rsidRPr="003B4674">
        <w:rPr>
          <w:rFonts w:ascii="Arial" w:hAnsi="Arial" w:cs="Arial"/>
          <w:color w:val="404040"/>
          <w:sz w:val="22"/>
          <w:szCs w:val="22"/>
        </w:rPr>
        <w:t>donde cada registro incluye la transacción original y campos adicionales que soportan el análisis:</w:t>
      </w:r>
    </w:p>
    <w:p w14:paraId="4BBB9A31" w14:textId="77777777" w:rsidR="00C749F3" w:rsidRPr="003B4674" w:rsidRDefault="00C749F3" w:rsidP="003B4674">
      <w:pPr>
        <w:jc w:val="both"/>
        <w:rPr>
          <w:rFonts w:ascii="Arial" w:hAnsi="Arial" w:cs="Arial"/>
          <w:color w:val="404040"/>
          <w:sz w:val="22"/>
          <w:szCs w:val="22"/>
        </w:rPr>
      </w:pPr>
    </w:p>
    <w:p w14:paraId="58942F47" w14:textId="2941507A" w:rsidR="00160E95" w:rsidRPr="00160E95" w:rsidRDefault="00160E95" w:rsidP="00160E95">
      <w:pPr>
        <w:pStyle w:val="Prrafodelista"/>
        <w:numPr>
          <w:ilvl w:val="0"/>
          <w:numId w:val="50"/>
        </w:numPr>
        <w:jc w:val="both"/>
        <w:rPr>
          <w:rFonts w:ascii="Arial" w:hAnsi="Arial" w:cs="Arial"/>
          <w:color w:val="404040"/>
          <w:sz w:val="22"/>
          <w:szCs w:val="22"/>
        </w:rPr>
      </w:pPr>
      <w:r w:rsidRPr="00160E95">
        <w:rPr>
          <w:rFonts w:ascii="Arial" w:hAnsi="Arial" w:cs="Arial"/>
          <w:color w:val="404040"/>
          <w:sz w:val="22"/>
          <w:szCs w:val="22"/>
        </w:rPr>
        <w:t>Per</w:t>
      </w:r>
      <w:r w:rsidR="003D3899">
        <w:rPr>
          <w:rFonts w:ascii="Arial" w:hAnsi="Arial" w:cs="Arial"/>
          <w:color w:val="404040"/>
          <w:sz w:val="22"/>
          <w:szCs w:val="22"/>
        </w:rPr>
        <w:t>í</w:t>
      </w:r>
      <w:r w:rsidRPr="00160E95">
        <w:rPr>
          <w:rFonts w:ascii="Arial" w:hAnsi="Arial" w:cs="Arial"/>
          <w:color w:val="404040"/>
          <w:sz w:val="22"/>
          <w:szCs w:val="22"/>
        </w:rPr>
        <w:t>odo</w:t>
      </w:r>
      <w:r w:rsidR="003D3899">
        <w:rPr>
          <w:rFonts w:ascii="Arial" w:hAnsi="Arial" w:cs="Arial"/>
          <w:color w:val="404040"/>
          <w:sz w:val="22"/>
          <w:szCs w:val="22"/>
        </w:rPr>
        <w:t xml:space="preserve"> en el que se realizó la transacción</w:t>
      </w:r>
      <w:r w:rsidRPr="00160E95">
        <w:rPr>
          <w:rFonts w:ascii="Arial" w:hAnsi="Arial" w:cs="Arial"/>
          <w:color w:val="404040"/>
          <w:sz w:val="22"/>
          <w:szCs w:val="22"/>
        </w:rPr>
        <w:t xml:space="preserve"> (mes, trimestre, semestre, año).</w:t>
      </w:r>
    </w:p>
    <w:p w14:paraId="47E6A4CA" w14:textId="6093CC03" w:rsidR="00160E95" w:rsidRPr="00160E95" w:rsidRDefault="00160E95" w:rsidP="00160E95">
      <w:pPr>
        <w:pStyle w:val="Prrafodelista"/>
        <w:numPr>
          <w:ilvl w:val="0"/>
          <w:numId w:val="50"/>
        </w:numPr>
        <w:jc w:val="both"/>
        <w:rPr>
          <w:rFonts w:ascii="Arial" w:hAnsi="Arial" w:cs="Arial"/>
          <w:color w:val="404040"/>
          <w:sz w:val="22"/>
          <w:szCs w:val="22"/>
        </w:rPr>
      </w:pPr>
      <w:r w:rsidRPr="00160E95">
        <w:rPr>
          <w:rFonts w:ascii="Arial" w:hAnsi="Arial" w:cs="Arial"/>
          <w:color w:val="404040"/>
          <w:sz w:val="22"/>
          <w:szCs w:val="22"/>
        </w:rPr>
        <w:t>Tipo de beneficiario</w:t>
      </w:r>
      <w:r w:rsidR="003D3899">
        <w:rPr>
          <w:rFonts w:ascii="Arial" w:hAnsi="Arial" w:cs="Arial"/>
          <w:color w:val="404040"/>
          <w:sz w:val="22"/>
          <w:szCs w:val="22"/>
        </w:rPr>
        <w:t xml:space="preserve"> de la transferencia</w:t>
      </w:r>
      <w:r w:rsidRPr="00160E95">
        <w:rPr>
          <w:rFonts w:ascii="Arial" w:hAnsi="Arial" w:cs="Arial"/>
          <w:color w:val="404040"/>
          <w:sz w:val="22"/>
          <w:szCs w:val="22"/>
        </w:rPr>
        <w:t>.</w:t>
      </w:r>
    </w:p>
    <w:p w14:paraId="764CA5BB" w14:textId="24BBF45C" w:rsidR="00160E95" w:rsidRPr="00160E95" w:rsidRDefault="00160E95" w:rsidP="00160E95">
      <w:pPr>
        <w:pStyle w:val="Prrafodelista"/>
        <w:numPr>
          <w:ilvl w:val="0"/>
          <w:numId w:val="50"/>
        </w:numPr>
        <w:jc w:val="both"/>
        <w:rPr>
          <w:rFonts w:ascii="Arial" w:hAnsi="Arial" w:cs="Arial"/>
          <w:color w:val="404040"/>
          <w:sz w:val="22"/>
          <w:szCs w:val="22"/>
        </w:rPr>
      </w:pPr>
      <w:r w:rsidRPr="00160E95">
        <w:rPr>
          <w:rFonts w:ascii="Arial" w:hAnsi="Arial" w:cs="Arial"/>
          <w:color w:val="404040"/>
          <w:sz w:val="22"/>
          <w:szCs w:val="22"/>
        </w:rPr>
        <w:t>Categoría de la transacción (A</w:t>
      </w:r>
      <w:r w:rsidR="003D3899">
        <w:rPr>
          <w:rFonts w:ascii="Arial" w:hAnsi="Arial" w:cs="Arial"/>
          <w:color w:val="404040"/>
          <w:sz w:val="22"/>
          <w:szCs w:val="22"/>
        </w:rPr>
        <w:t xml:space="preserve"> o </w:t>
      </w:r>
      <w:r w:rsidRPr="00160E95">
        <w:rPr>
          <w:rFonts w:ascii="Arial" w:hAnsi="Arial" w:cs="Arial"/>
          <w:color w:val="404040"/>
          <w:sz w:val="22"/>
          <w:szCs w:val="22"/>
        </w:rPr>
        <w:t>B) y categoría mensual (A</w:t>
      </w:r>
      <w:r w:rsidR="003D3899">
        <w:rPr>
          <w:rFonts w:ascii="Arial" w:hAnsi="Arial" w:cs="Arial"/>
          <w:color w:val="404040"/>
          <w:sz w:val="22"/>
          <w:szCs w:val="22"/>
        </w:rPr>
        <w:t xml:space="preserve"> o </w:t>
      </w:r>
      <w:r w:rsidRPr="00160E95">
        <w:rPr>
          <w:rFonts w:ascii="Arial" w:hAnsi="Arial" w:cs="Arial"/>
          <w:color w:val="404040"/>
          <w:sz w:val="22"/>
          <w:szCs w:val="22"/>
        </w:rPr>
        <w:t>B).</w:t>
      </w:r>
    </w:p>
    <w:p w14:paraId="757EFAA8" w14:textId="32FC2D92" w:rsidR="00160E95" w:rsidRPr="00160E95" w:rsidRDefault="00160E95" w:rsidP="00160E95">
      <w:pPr>
        <w:pStyle w:val="Prrafodelista"/>
        <w:numPr>
          <w:ilvl w:val="0"/>
          <w:numId w:val="50"/>
        </w:numPr>
        <w:jc w:val="both"/>
        <w:rPr>
          <w:rFonts w:ascii="Arial" w:hAnsi="Arial" w:cs="Arial"/>
          <w:color w:val="404040"/>
          <w:sz w:val="22"/>
          <w:szCs w:val="22"/>
        </w:rPr>
      </w:pPr>
      <w:r w:rsidRPr="00160E95">
        <w:rPr>
          <w:rFonts w:ascii="Arial" w:hAnsi="Arial" w:cs="Arial"/>
          <w:color w:val="404040"/>
          <w:sz w:val="22"/>
          <w:szCs w:val="22"/>
        </w:rPr>
        <w:t>Acumulados (cantidades y valores) en los distintos periodos.</w:t>
      </w:r>
    </w:p>
    <w:p w14:paraId="3DF1CFA1" w14:textId="655BAA13" w:rsidR="003B4674" w:rsidRPr="00160E95" w:rsidRDefault="00160E95" w:rsidP="00160E95">
      <w:pPr>
        <w:pStyle w:val="Prrafodelista"/>
        <w:numPr>
          <w:ilvl w:val="0"/>
          <w:numId w:val="50"/>
        </w:numPr>
        <w:jc w:val="both"/>
        <w:rPr>
          <w:rFonts w:ascii="Arial" w:hAnsi="Arial" w:cs="Arial"/>
          <w:color w:val="404040"/>
          <w:sz w:val="22"/>
          <w:szCs w:val="22"/>
        </w:rPr>
      </w:pPr>
      <w:r w:rsidRPr="00160E95">
        <w:rPr>
          <w:rFonts w:ascii="Arial" w:hAnsi="Arial" w:cs="Arial"/>
          <w:color w:val="404040"/>
          <w:sz w:val="22"/>
          <w:szCs w:val="22"/>
        </w:rPr>
        <w:t>Marca de alerta (MarkFlag).</w:t>
      </w:r>
    </w:p>
    <w:p w14:paraId="2026D478" w14:textId="77777777" w:rsidR="00160E95" w:rsidRDefault="00160E95" w:rsidP="00160E95">
      <w:pPr>
        <w:jc w:val="both"/>
        <w:rPr>
          <w:rFonts w:ascii="Arial" w:hAnsi="Arial" w:cs="Arial"/>
          <w:color w:val="404040"/>
          <w:sz w:val="22"/>
          <w:szCs w:val="22"/>
        </w:rPr>
      </w:pPr>
    </w:p>
    <w:p w14:paraId="0C8802C3" w14:textId="2F6C68C5" w:rsidR="00160E95" w:rsidRPr="00160E95" w:rsidRDefault="00160E95" w:rsidP="00160E95">
      <w:pPr>
        <w:rPr>
          <w:rFonts w:ascii="Arial" w:hAnsi="Arial" w:cs="Arial"/>
          <w:color w:val="404040"/>
          <w:sz w:val="22"/>
          <w:szCs w:val="22"/>
        </w:rPr>
      </w:pPr>
      <w:r w:rsidRPr="00160E95">
        <w:rPr>
          <w:rFonts w:ascii="Arial" w:hAnsi="Arial" w:cs="Arial"/>
          <w:color w:val="404040"/>
          <w:sz w:val="22"/>
          <w:szCs w:val="22"/>
        </w:rPr>
        <w:t>Este resultado será utilizado en la etapa siguiente de “Exportación de archivos finales</w:t>
      </w:r>
      <w:r w:rsidR="003D3899">
        <w:rPr>
          <w:rFonts w:ascii="Arial" w:hAnsi="Arial" w:cs="Arial"/>
          <w:color w:val="404040"/>
          <w:sz w:val="22"/>
          <w:szCs w:val="22"/>
        </w:rPr>
        <w:t xml:space="preserve"> </w:t>
      </w:r>
      <w:r w:rsidRPr="00160E95">
        <w:rPr>
          <w:rFonts w:ascii="Arial" w:hAnsi="Arial" w:cs="Arial"/>
          <w:color w:val="404040"/>
          <w:sz w:val="22"/>
          <w:szCs w:val="22"/>
        </w:rPr>
        <w:t>CSV y XLSX”. Además, se registran los KPIs generados a partir de los archivos procesados.</w:t>
      </w:r>
    </w:p>
    <w:p w14:paraId="1C66B459" w14:textId="77777777" w:rsidR="00796F92" w:rsidRDefault="00796F92" w:rsidP="003B4674">
      <w:pPr>
        <w:jc w:val="both"/>
        <w:rPr>
          <w:rFonts w:ascii="Arial" w:hAnsi="Arial" w:cs="Arial"/>
          <w:color w:val="404040"/>
          <w:sz w:val="22"/>
          <w:szCs w:val="22"/>
        </w:rPr>
      </w:pPr>
    </w:p>
    <w:p w14:paraId="1163C995" w14:textId="6ECE0B66" w:rsidR="00BE6920" w:rsidRPr="00BE6920" w:rsidRDefault="00BE6920" w:rsidP="00BE6920">
      <w:pPr>
        <w:pStyle w:val="Ttulo1"/>
        <w:rPr>
          <w:rFonts w:ascii="Arial" w:hAnsi="Arial"/>
          <w:color w:val="002060"/>
          <w:lang w:val="es-CO"/>
        </w:rPr>
      </w:pPr>
      <w:bookmarkStart w:id="17" w:name="_Toc228172696"/>
      <w:r w:rsidRPr="00BE6920">
        <w:rPr>
          <w:rFonts w:ascii="Arial" w:hAnsi="Arial"/>
          <w:color w:val="002060"/>
          <w:lang w:val="es-CO"/>
        </w:rPr>
        <w:t>Exportación de archivos finales CSV y XLSX</w:t>
      </w:r>
      <w:bookmarkEnd w:id="17"/>
    </w:p>
    <w:p w14:paraId="3F4FEF69" w14:textId="77777777" w:rsidR="00796F92" w:rsidRPr="003B4674" w:rsidRDefault="00796F92" w:rsidP="003B4674">
      <w:pPr>
        <w:jc w:val="both"/>
        <w:rPr>
          <w:rFonts w:ascii="Arial" w:hAnsi="Arial" w:cs="Arial"/>
          <w:color w:val="404040"/>
          <w:sz w:val="22"/>
          <w:szCs w:val="22"/>
        </w:rPr>
      </w:pPr>
    </w:p>
    <w:p w14:paraId="07827724" w14:textId="68D12152" w:rsidR="002549D6" w:rsidRPr="002549D6" w:rsidRDefault="002549D6" w:rsidP="002549D6">
      <w:pPr>
        <w:jc w:val="both"/>
        <w:rPr>
          <w:rFonts w:ascii="Arial" w:hAnsi="Arial" w:cs="Arial"/>
          <w:color w:val="404040"/>
          <w:sz w:val="22"/>
          <w:szCs w:val="22"/>
        </w:rPr>
      </w:pPr>
      <w:r w:rsidRPr="002549D6">
        <w:rPr>
          <w:rFonts w:ascii="Arial" w:hAnsi="Arial" w:cs="Arial"/>
          <w:color w:val="404040"/>
          <w:sz w:val="22"/>
          <w:szCs w:val="22"/>
        </w:rPr>
        <w:t xml:space="preserve">La etapa de exportación, desarrollada en Python, toma como insumo los retiros procesados generados en la etapa anterior, incluyendo sus acumulados por periodo y la marca de alerta, </w:t>
      </w:r>
      <w:r w:rsidR="000731F9">
        <w:rPr>
          <w:rFonts w:ascii="Arial" w:hAnsi="Arial" w:cs="Arial"/>
          <w:color w:val="404040"/>
          <w:sz w:val="22"/>
          <w:szCs w:val="22"/>
        </w:rPr>
        <w:t>para generar</w:t>
      </w:r>
      <w:r w:rsidRPr="002549D6">
        <w:rPr>
          <w:rFonts w:ascii="Arial" w:hAnsi="Arial" w:cs="Arial"/>
          <w:color w:val="404040"/>
          <w:sz w:val="22"/>
          <w:szCs w:val="22"/>
        </w:rPr>
        <w:t xml:space="preserve"> los archivos finales de entrega en formatos XLSX y CSV.</w:t>
      </w:r>
    </w:p>
    <w:p w14:paraId="595F350A" w14:textId="77777777" w:rsidR="002549D6" w:rsidRDefault="002549D6" w:rsidP="002549D6">
      <w:pPr>
        <w:jc w:val="both"/>
        <w:rPr>
          <w:rFonts w:ascii="Arial" w:hAnsi="Arial" w:cs="Arial"/>
          <w:color w:val="404040"/>
          <w:sz w:val="22"/>
          <w:szCs w:val="22"/>
        </w:rPr>
      </w:pPr>
    </w:p>
    <w:p w14:paraId="1976841C" w14:textId="1C67E9F2" w:rsidR="00BE6920" w:rsidRDefault="00BE6920" w:rsidP="00BE6920">
      <w:pPr>
        <w:pStyle w:val="Ttulo2"/>
        <w:jc w:val="both"/>
        <w:rPr>
          <w:rFonts w:ascii="Arial" w:hAnsi="Arial"/>
          <w:color w:val="5C88DA"/>
          <w:sz w:val="22"/>
          <w:szCs w:val="22"/>
          <w:lang w:val="es-419"/>
        </w:rPr>
      </w:pPr>
      <w:bookmarkStart w:id="18" w:name="_Toc228172697"/>
      <w:r w:rsidRPr="00BE6920">
        <w:rPr>
          <w:rFonts w:ascii="Arial" w:hAnsi="Arial"/>
          <w:color w:val="5C88DA"/>
          <w:sz w:val="22"/>
          <w:szCs w:val="22"/>
          <w:lang w:val="es-419"/>
        </w:rPr>
        <w:t>Insumo principal de la exportación</w:t>
      </w:r>
      <w:bookmarkEnd w:id="18"/>
    </w:p>
    <w:p w14:paraId="6D0B1DF2" w14:textId="77777777" w:rsidR="00C749F3" w:rsidRPr="00C749F3" w:rsidRDefault="00C749F3" w:rsidP="00C749F3">
      <w:pPr>
        <w:rPr>
          <w:lang w:eastAsia="en-US"/>
        </w:rPr>
      </w:pPr>
    </w:p>
    <w:p w14:paraId="3E1A0296" w14:textId="3AEE2EC3" w:rsidR="002549D6" w:rsidRPr="002549D6" w:rsidRDefault="002549D6" w:rsidP="002549D6">
      <w:pPr>
        <w:jc w:val="both"/>
        <w:rPr>
          <w:rFonts w:ascii="Arial" w:hAnsi="Arial" w:cs="Arial"/>
          <w:color w:val="404040"/>
          <w:sz w:val="22"/>
          <w:szCs w:val="22"/>
        </w:rPr>
      </w:pPr>
      <w:r w:rsidRPr="002549D6">
        <w:rPr>
          <w:rFonts w:ascii="Arial" w:hAnsi="Arial" w:cs="Arial"/>
          <w:color w:val="404040"/>
          <w:sz w:val="22"/>
          <w:szCs w:val="22"/>
        </w:rPr>
        <w:t>La exportación utiliza como insumo principal el archivo de retiros procesados generado en la etapa de “Procesamiento de datos”. Este archivo contiene, para cada transacción, la información original enriquecida, los acumulados calculados por periodo (mes, trimestre, semestre y año) y la marca de alerta.</w:t>
      </w:r>
    </w:p>
    <w:p w14:paraId="06E21BBF" w14:textId="77777777" w:rsidR="002549D6" w:rsidRPr="002549D6" w:rsidRDefault="002549D6" w:rsidP="002549D6">
      <w:pPr>
        <w:jc w:val="both"/>
        <w:rPr>
          <w:rFonts w:ascii="Arial" w:hAnsi="Arial" w:cs="Arial"/>
          <w:color w:val="404040"/>
          <w:sz w:val="22"/>
          <w:szCs w:val="22"/>
        </w:rPr>
      </w:pPr>
    </w:p>
    <w:p w14:paraId="25F72EE9" w14:textId="2B4F2D67" w:rsidR="00BE6920" w:rsidRDefault="002549D6" w:rsidP="002549D6">
      <w:pPr>
        <w:jc w:val="both"/>
        <w:rPr>
          <w:rFonts w:ascii="Arial" w:hAnsi="Arial" w:cs="Arial"/>
          <w:color w:val="404040"/>
          <w:sz w:val="22"/>
          <w:szCs w:val="22"/>
        </w:rPr>
      </w:pPr>
      <w:r w:rsidRPr="002549D6">
        <w:rPr>
          <w:rFonts w:ascii="Arial" w:hAnsi="Arial" w:cs="Arial"/>
          <w:color w:val="404040"/>
          <w:sz w:val="22"/>
          <w:szCs w:val="22"/>
        </w:rPr>
        <w:t>A partir de esta información, el sistema construye los diferentes archivos de salida requeridos para consulta, análisis y entrega.</w:t>
      </w:r>
    </w:p>
    <w:p w14:paraId="2E34FF8F" w14:textId="77777777" w:rsidR="002549D6" w:rsidRDefault="002549D6" w:rsidP="002549D6">
      <w:pPr>
        <w:jc w:val="both"/>
        <w:rPr>
          <w:rFonts w:ascii="Arial" w:hAnsi="Arial" w:cs="Arial"/>
          <w:color w:val="404040"/>
          <w:sz w:val="22"/>
          <w:szCs w:val="22"/>
        </w:rPr>
      </w:pPr>
    </w:p>
    <w:p w14:paraId="2E41F3C0" w14:textId="5166B44F" w:rsidR="00BE6920" w:rsidRDefault="00BE6920" w:rsidP="003B4674">
      <w:pPr>
        <w:pStyle w:val="Ttulo2"/>
        <w:jc w:val="both"/>
        <w:rPr>
          <w:rFonts w:ascii="Arial" w:hAnsi="Arial"/>
          <w:color w:val="5C88DA"/>
          <w:sz w:val="22"/>
          <w:szCs w:val="22"/>
          <w:lang w:val="es-419"/>
        </w:rPr>
      </w:pPr>
      <w:bookmarkStart w:id="19" w:name="_Toc228172698"/>
      <w:r w:rsidRPr="00BE6920">
        <w:rPr>
          <w:rFonts w:ascii="Arial" w:hAnsi="Arial"/>
          <w:color w:val="5C88DA"/>
          <w:sz w:val="22"/>
          <w:szCs w:val="22"/>
          <w:lang w:val="es-419"/>
        </w:rPr>
        <w:t>Convención de nombre</w:t>
      </w:r>
      <w:r w:rsidR="00CC5FCC">
        <w:rPr>
          <w:rFonts w:ascii="Arial" w:hAnsi="Arial"/>
          <w:color w:val="5C88DA"/>
          <w:sz w:val="22"/>
          <w:szCs w:val="22"/>
          <w:lang w:val="es-419"/>
        </w:rPr>
        <w:t>s</w:t>
      </w:r>
      <w:r w:rsidRPr="00BE6920">
        <w:rPr>
          <w:rFonts w:ascii="Arial" w:hAnsi="Arial"/>
          <w:color w:val="5C88DA"/>
          <w:sz w:val="22"/>
          <w:szCs w:val="22"/>
          <w:lang w:val="es-419"/>
        </w:rPr>
        <w:t xml:space="preserve"> de archivos</w:t>
      </w:r>
      <w:bookmarkEnd w:id="19"/>
    </w:p>
    <w:p w14:paraId="543CB338" w14:textId="77777777" w:rsidR="00A059B3" w:rsidRDefault="00A059B3" w:rsidP="00A059B3">
      <w:pPr>
        <w:jc w:val="both"/>
        <w:rPr>
          <w:rFonts w:ascii="Arial" w:hAnsi="Arial" w:cs="Arial"/>
          <w:color w:val="404040"/>
          <w:sz w:val="22"/>
          <w:szCs w:val="22"/>
        </w:rPr>
      </w:pPr>
    </w:p>
    <w:p w14:paraId="1ECB6E19" w14:textId="77777777" w:rsidR="002549D6" w:rsidRPr="002549D6" w:rsidRDefault="002549D6" w:rsidP="002549D6">
      <w:pPr>
        <w:jc w:val="both"/>
        <w:rPr>
          <w:rFonts w:ascii="Arial" w:hAnsi="Arial" w:cs="Arial"/>
          <w:color w:val="404040"/>
          <w:sz w:val="22"/>
          <w:szCs w:val="22"/>
        </w:rPr>
      </w:pPr>
      <w:r w:rsidRPr="002549D6">
        <w:rPr>
          <w:rFonts w:ascii="Arial" w:hAnsi="Arial" w:cs="Arial"/>
          <w:color w:val="404040"/>
          <w:sz w:val="22"/>
          <w:szCs w:val="22"/>
        </w:rPr>
        <w:t>Todos los archivos generados en esta etapa siguen una convención de nombres estándar con el siguiente patrón:</w:t>
      </w:r>
    </w:p>
    <w:p w14:paraId="7D4B84F4" w14:textId="77777777" w:rsidR="002549D6" w:rsidRPr="002549D6" w:rsidRDefault="002549D6" w:rsidP="002549D6">
      <w:pPr>
        <w:jc w:val="both"/>
        <w:rPr>
          <w:rFonts w:ascii="Arial" w:hAnsi="Arial" w:cs="Arial"/>
          <w:color w:val="404040"/>
          <w:sz w:val="22"/>
          <w:szCs w:val="22"/>
        </w:rPr>
      </w:pPr>
    </w:p>
    <w:p w14:paraId="5538769B" w14:textId="77777777" w:rsidR="002549D6" w:rsidRPr="002549D6" w:rsidRDefault="002549D6" w:rsidP="002549D6">
      <w:pPr>
        <w:jc w:val="both"/>
        <w:rPr>
          <w:rFonts w:ascii="Arial" w:hAnsi="Arial" w:cs="Arial"/>
          <w:color w:val="404040"/>
          <w:sz w:val="22"/>
          <w:szCs w:val="22"/>
        </w:rPr>
      </w:pPr>
      <w:r w:rsidRPr="002549D6">
        <w:rPr>
          <w:rFonts w:ascii="Arial" w:hAnsi="Arial" w:cs="Arial"/>
          <w:color w:val="404040"/>
          <w:sz w:val="22"/>
          <w:szCs w:val="22"/>
        </w:rPr>
        <w:t>&lt;PREFIJO&gt;-&lt;DESDE&gt;-&lt;HASTA</w:t>
      </w:r>
      <w:proofErr w:type="gramStart"/>
      <w:r w:rsidRPr="002549D6">
        <w:rPr>
          <w:rFonts w:ascii="Arial" w:hAnsi="Arial" w:cs="Arial"/>
          <w:color w:val="404040"/>
          <w:sz w:val="22"/>
          <w:szCs w:val="22"/>
        </w:rPr>
        <w:t>&gt;.&lt;</w:t>
      </w:r>
      <w:proofErr w:type="gramEnd"/>
      <w:r w:rsidRPr="002549D6">
        <w:rPr>
          <w:rFonts w:ascii="Arial" w:hAnsi="Arial" w:cs="Arial"/>
          <w:color w:val="404040"/>
          <w:sz w:val="22"/>
          <w:szCs w:val="22"/>
        </w:rPr>
        <w:t>extensión&gt;</w:t>
      </w:r>
    </w:p>
    <w:p w14:paraId="722AFCC9" w14:textId="77777777" w:rsidR="002549D6" w:rsidRPr="002549D6" w:rsidRDefault="002549D6" w:rsidP="002549D6">
      <w:pPr>
        <w:jc w:val="both"/>
        <w:rPr>
          <w:rFonts w:ascii="Arial" w:hAnsi="Arial" w:cs="Arial"/>
          <w:color w:val="404040"/>
          <w:sz w:val="22"/>
          <w:szCs w:val="22"/>
        </w:rPr>
      </w:pPr>
    </w:p>
    <w:p w14:paraId="76309B1C" w14:textId="77777777" w:rsidR="002549D6" w:rsidRPr="002549D6" w:rsidRDefault="002549D6" w:rsidP="002549D6">
      <w:pPr>
        <w:jc w:val="both"/>
        <w:rPr>
          <w:rFonts w:ascii="Arial" w:hAnsi="Arial" w:cs="Arial"/>
          <w:color w:val="404040"/>
          <w:sz w:val="22"/>
          <w:szCs w:val="22"/>
        </w:rPr>
      </w:pPr>
      <w:r w:rsidRPr="002549D6">
        <w:rPr>
          <w:rFonts w:ascii="Arial" w:hAnsi="Arial" w:cs="Arial"/>
          <w:color w:val="404040"/>
          <w:sz w:val="22"/>
          <w:szCs w:val="22"/>
        </w:rPr>
        <w:t>En este patrón:</w:t>
      </w:r>
    </w:p>
    <w:p w14:paraId="41BB772F" w14:textId="77777777" w:rsidR="002549D6" w:rsidRPr="002549D6" w:rsidRDefault="002549D6" w:rsidP="002549D6">
      <w:pPr>
        <w:jc w:val="both"/>
        <w:rPr>
          <w:rFonts w:ascii="Arial" w:hAnsi="Arial" w:cs="Arial"/>
          <w:color w:val="404040"/>
          <w:sz w:val="22"/>
          <w:szCs w:val="22"/>
        </w:rPr>
      </w:pPr>
    </w:p>
    <w:p w14:paraId="4FD82336" w14:textId="37B674FC" w:rsidR="002549D6" w:rsidRPr="002549D6" w:rsidRDefault="002549D6" w:rsidP="002549D6">
      <w:pPr>
        <w:pStyle w:val="Prrafodelista"/>
        <w:numPr>
          <w:ilvl w:val="0"/>
          <w:numId w:val="31"/>
        </w:numPr>
        <w:jc w:val="both"/>
        <w:rPr>
          <w:rFonts w:ascii="Arial" w:hAnsi="Arial" w:cs="Arial"/>
          <w:color w:val="404040"/>
          <w:sz w:val="22"/>
          <w:szCs w:val="22"/>
        </w:rPr>
      </w:pPr>
      <w:r w:rsidRPr="002549D6">
        <w:rPr>
          <w:rFonts w:ascii="Arial" w:hAnsi="Arial" w:cs="Arial"/>
          <w:color w:val="404040"/>
          <w:sz w:val="22"/>
          <w:szCs w:val="22"/>
        </w:rPr>
        <w:t>DESDE y HASTA se expresan en formato de fecha AAAA-MM-DD.</w:t>
      </w:r>
    </w:p>
    <w:p w14:paraId="31CB9FFE" w14:textId="67B2721A" w:rsidR="002549D6" w:rsidRDefault="002549D6" w:rsidP="002549D6">
      <w:pPr>
        <w:pStyle w:val="Prrafodelista"/>
        <w:numPr>
          <w:ilvl w:val="0"/>
          <w:numId w:val="31"/>
        </w:numPr>
        <w:jc w:val="both"/>
        <w:rPr>
          <w:rFonts w:ascii="Arial" w:hAnsi="Arial" w:cs="Arial"/>
          <w:color w:val="404040"/>
          <w:sz w:val="22"/>
          <w:szCs w:val="22"/>
        </w:rPr>
      </w:pPr>
      <w:r w:rsidRPr="002549D6">
        <w:rPr>
          <w:rFonts w:ascii="Arial" w:hAnsi="Arial" w:cs="Arial"/>
          <w:color w:val="404040"/>
          <w:sz w:val="22"/>
          <w:szCs w:val="22"/>
        </w:rPr>
        <w:t>La extensión del archivo corresponde al formato generado, por ejemplo, xlsx o csv.</w:t>
      </w:r>
    </w:p>
    <w:p w14:paraId="210AF61E" w14:textId="77777777" w:rsidR="002549D6" w:rsidRPr="002549D6" w:rsidRDefault="002549D6" w:rsidP="002549D6">
      <w:pPr>
        <w:jc w:val="both"/>
        <w:rPr>
          <w:rFonts w:ascii="Arial" w:hAnsi="Arial" w:cs="Arial"/>
          <w:color w:val="404040"/>
          <w:sz w:val="22"/>
          <w:szCs w:val="22"/>
        </w:rPr>
      </w:pPr>
    </w:p>
    <w:p w14:paraId="774E6A69" w14:textId="6BC590CA" w:rsidR="00A059B3" w:rsidRDefault="002549D6" w:rsidP="002549D6">
      <w:pPr>
        <w:jc w:val="both"/>
        <w:rPr>
          <w:rFonts w:ascii="Arial" w:hAnsi="Arial" w:cs="Arial"/>
          <w:color w:val="404040"/>
          <w:sz w:val="22"/>
          <w:szCs w:val="22"/>
        </w:rPr>
      </w:pPr>
      <w:r w:rsidRPr="002549D6">
        <w:rPr>
          <w:rFonts w:ascii="Arial" w:hAnsi="Arial" w:cs="Arial"/>
          <w:color w:val="404040"/>
          <w:sz w:val="22"/>
          <w:szCs w:val="22"/>
        </w:rPr>
        <w:lastRenderedPageBreak/>
        <w:t>Esta convención permite identificar fácilmente el tipo de archivo y el periodo de información al que corresponde.</w:t>
      </w:r>
    </w:p>
    <w:p w14:paraId="4A8286F9" w14:textId="77777777" w:rsidR="002549D6" w:rsidRDefault="002549D6" w:rsidP="002549D6">
      <w:pPr>
        <w:jc w:val="both"/>
        <w:rPr>
          <w:rFonts w:ascii="Arial" w:hAnsi="Arial" w:cs="Arial"/>
          <w:color w:val="404040"/>
          <w:sz w:val="22"/>
          <w:szCs w:val="22"/>
        </w:rPr>
      </w:pPr>
    </w:p>
    <w:p w14:paraId="1F626F9B" w14:textId="1E78D0B7" w:rsidR="00A059B3" w:rsidRDefault="00A059B3" w:rsidP="00A059B3">
      <w:pPr>
        <w:pStyle w:val="Ttulo2"/>
        <w:jc w:val="both"/>
        <w:rPr>
          <w:rFonts w:ascii="Arial" w:hAnsi="Arial"/>
          <w:color w:val="5C88DA"/>
          <w:sz w:val="22"/>
          <w:szCs w:val="22"/>
          <w:lang w:val="es-419"/>
        </w:rPr>
      </w:pPr>
      <w:bookmarkStart w:id="20" w:name="_Toc228172699"/>
      <w:r w:rsidRPr="00A059B3">
        <w:rPr>
          <w:rFonts w:ascii="Arial" w:hAnsi="Arial"/>
          <w:color w:val="5C88DA"/>
          <w:sz w:val="22"/>
          <w:szCs w:val="22"/>
          <w:lang w:val="es-419"/>
        </w:rPr>
        <w:t xml:space="preserve">Archivos XLSX </w:t>
      </w:r>
      <w:r w:rsidR="00543289">
        <w:rPr>
          <w:rFonts w:ascii="Arial" w:hAnsi="Arial"/>
          <w:color w:val="5C88DA"/>
          <w:sz w:val="22"/>
          <w:szCs w:val="22"/>
          <w:lang w:val="es-419"/>
        </w:rPr>
        <w:t xml:space="preserve">y CSV </w:t>
      </w:r>
      <w:r w:rsidRPr="00A059B3">
        <w:rPr>
          <w:rFonts w:ascii="Arial" w:hAnsi="Arial"/>
          <w:color w:val="5C88DA"/>
          <w:sz w:val="22"/>
          <w:szCs w:val="22"/>
          <w:lang w:val="es-419"/>
        </w:rPr>
        <w:t>generados</w:t>
      </w:r>
      <w:bookmarkEnd w:id="20"/>
    </w:p>
    <w:p w14:paraId="79046587" w14:textId="77777777" w:rsidR="002549D6" w:rsidRPr="002549D6" w:rsidRDefault="002549D6" w:rsidP="002549D6">
      <w:pPr>
        <w:rPr>
          <w:lang w:eastAsia="en-US"/>
        </w:rPr>
      </w:pPr>
    </w:p>
    <w:p w14:paraId="719DFD60" w14:textId="72655E27" w:rsidR="002549D6" w:rsidRPr="002549D6" w:rsidRDefault="002549D6" w:rsidP="002549D6">
      <w:pPr>
        <w:rPr>
          <w:rFonts w:ascii="Arial" w:hAnsi="Arial" w:cs="Arial"/>
          <w:color w:val="404040"/>
          <w:sz w:val="22"/>
          <w:szCs w:val="22"/>
        </w:rPr>
      </w:pPr>
      <w:r w:rsidRPr="002549D6">
        <w:rPr>
          <w:rFonts w:ascii="Arial" w:hAnsi="Arial" w:cs="Arial"/>
          <w:color w:val="404040"/>
          <w:sz w:val="22"/>
          <w:szCs w:val="22"/>
        </w:rPr>
        <w:t>Durante la exportación se generan archivos en formatos XLSX y CSV</w:t>
      </w:r>
      <w:r w:rsidR="00126DCD">
        <w:rPr>
          <w:rFonts w:ascii="Arial" w:hAnsi="Arial" w:cs="Arial"/>
          <w:color w:val="404040"/>
          <w:sz w:val="22"/>
          <w:szCs w:val="22"/>
        </w:rPr>
        <w:t xml:space="preserve"> de acuerdo con el período ejecutado</w:t>
      </w:r>
    </w:p>
    <w:p w14:paraId="550E4D6D" w14:textId="77777777" w:rsidR="002549D6" w:rsidRPr="002549D6" w:rsidRDefault="002549D6" w:rsidP="002549D6">
      <w:pPr>
        <w:rPr>
          <w:rFonts w:ascii="Arial" w:hAnsi="Arial" w:cs="Arial"/>
          <w:color w:val="404040"/>
          <w:sz w:val="22"/>
          <w:szCs w:val="22"/>
        </w:rPr>
      </w:pPr>
    </w:p>
    <w:p w14:paraId="7F272C9F" w14:textId="20BD2AB0" w:rsidR="00543289" w:rsidRPr="00543289" w:rsidRDefault="002549D6" w:rsidP="002549D6">
      <w:pPr>
        <w:rPr>
          <w:lang w:eastAsia="en-US"/>
        </w:rPr>
      </w:pPr>
      <w:r w:rsidRPr="002549D6">
        <w:rPr>
          <w:rFonts w:ascii="Arial" w:hAnsi="Arial" w:cs="Arial"/>
          <w:color w:val="404040"/>
          <w:sz w:val="22"/>
          <w:szCs w:val="22"/>
        </w:rPr>
        <w:t>La siguiente tabla resume los archivos generados y su estructura general:</w:t>
      </w:r>
    </w:p>
    <w:p w14:paraId="51BBB317" w14:textId="77777777" w:rsidR="00543289" w:rsidRPr="00543289" w:rsidRDefault="00543289" w:rsidP="00543289">
      <w:pPr>
        <w:rPr>
          <w:lang w:eastAsia="en-US"/>
        </w:rPr>
      </w:pPr>
    </w:p>
    <w:tbl>
      <w:tblPr>
        <w:tblW w:w="10065" w:type="dxa"/>
        <w:jc w:val="center"/>
        <w:tblCellMar>
          <w:left w:w="70" w:type="dxa"/>
          <w:right w:w="70" w:type="dxa"/>
        </w:tblCellMar>
        <w:tblLook w:val="04A0" w:firstRow="1" w:lastRow="0" w:firstColumn="1" w:lastColumn="0" w:noHBand="0" w:noVBand="1"/>
      </w:tblPr>
      <w:tblGrid>
        <w:gridCol w:w="2694"/>
        <w:gridCol w:w="2835"/>
        <w:gridCol w:w="4536"/>
      </w:tblGrid>
      <w:tr w:rsidR="00A059B3" w:rsidRPr="00873221" w14:paraId="29027BD0" w14:textId="0022CC80" w:rsidTr="00543289">
        <w:trPr>
          <w:trHeight w:val="195"/>
          <w:jc w:val="center"/>
        </w:trPr>
        <w:tc>
          <w:tcPr>
            <w:tcW w:w="2694" w:type="dxa"/>
            <w:tcBorders>
              <w:top w:val="nil"/>
              <w:left w:val="nil"/>
              <w:bottom w:val="single" w:sz="4" w:space="0" w:color="auto"/>
              <w:right w:val="single" w:sz="4" w:space="0" w:color="auto"/>
            </w:tcBorders>
            <w:shd w:val="clear" w:color="000000" w:fill="001E62"/>
            <w:noWrap/>
            <w:vAlign w:val="bottom"/>
            <w:hideMark/>
          </w:tcPr>
          <w:p w14:paraId="163E8D00" w14:textId="325C3172" w:rsidR="00A059B3" w:rsidRPr="00873221" w:rsidRDefault="00A059B3" w:rsidP="0052558D">
            <w:pPr>
              <w:jc w:val="center"/>
              <w:rPr>
                <w:rFonts w:ascii="Arial" w:eastAsia="Times New Roman" w:hAnsi="Arial" w:cs="Arial"/>
                <w:color w:val="FFFFFF"/>
                <w:sz w:val="22"/>
                <w:szCs w:val="22"/>
                <w:lang w:val="es-CO" w:eastAsia="es-CO"/>
              </w:rPr>
            </w:pPr>
            <w:r>
              <w:rPr>
                <w:rFonts w:ascii="Arial" w:eastAsia="Times New Roman" w:hAnsi="Arial" w:cs="Arial"/>
                <w:color w:val="FFFFFF"/>
                <w:sz w:val="22"/>
                <w:szCs w:val="22"/>
                <w:lang w:val="es-CO" w:eastAsia="es-CO"/>
              </w:rPr>
              <w:t>Archivo (prefijo)</w:t>
            </w:r>
          </w:p>
        </w:tc>
        <w:tc>
          <w:tcPr>
            <w:tcW w:w="2835" w:type="dxa"/>
            <w:tcBorders>
              <w:top w:val="single" w:sz="4" w:space="0" w:color="auto"/>
              <w:left w:val="single" w:sz="4" w:space="0" w:color="auto"/>
              <w:bottom w:val="single" w:sz="4" w:space="0" w:color="auto"/>
              <w:right w:val="single" w:sz="4" w:space="0" w:color="auto"/>
            </w:tcBorders>
            <w:shd w:val="clear" w:color="auto" w:fill="001E62"/>
          </w:tcPr>
          <w:p w14:paraId="78B3E91A" w14:textId="2AC635E3" w:rsidR="00A059B3" w:rsidRDefault="00A059B3" w:rsidP="0052558D">
            <w:pPr>
              <w:jc w:val="center"/>
              <w:rPr>
                <w:rFonts w:ascii="Arial" w:eastAsia="Times New Roman" w:hAnsi="Arial" w:cs="Arial"/>
                <w:color w:val="FFFFFF"/>
                <w:sz w:val="22"/>
                <w:szCs w:val="22"/>
                <w:lang w:val="es-CO" w:eastAsia="es-CO"/>
              </w:rPr>
            </w:pPr>
            <w:r>
              <w:rPr>
                <w:rFonts w:ascii="Arial" w:eastAsia="Times New Roman" w:hAnsi="Arial" w:cs="Arial"/>
                <w:color w:val="FFFFFF"/>
                <w:sz w:val="22"/>
                <w:szCs w:val="22"/>
                <w:lang w:val="es-CO" w:eastAsia="es-CO"/>
              </w:rPr>
              <w:t>Frecuencia</w:t>
            </w:r>
          </w:p>
        </w:tc>
        <w:tc>
          <w:tcPr>
            <w:tcW w:w="4536" w:type="dxa"/>
            <w:tcBorders>
              <w:top w:val="single" w:sz="4" w:space="0" w:color="auto"/>
              <w:bottom w:val="single" w:sz="4" w:space="0" w:color="auto"/>
              <w:right w:val="single" w:sz="4" w:space="0" w:color="auto"/>
            </w:tcBorders>
            <w:shd w:val="clear" w:color="auto" w:fill="001E62"/>
          </w:tcPr>
          <w:p w14:paraId="520BFD87" w14:textId="12EC32F7" w:rsidR="00A059B3" w:rsidRDefault="00A059B3" w:rsidP="0052558D">
            <w:pPr>
              <w:jc w:val="center"/>
              <w:rPr>
                <w:rFonts w:ascii="Arial" w:eastAsia="Times New Roman" w:hAnsi="Arial" w:cs="Arial"/>
                <w:color w:val="FFFFFF"/>
                <w:sz w:val="22"/>
                <w:szCs w:val="22"/>
                <w:lang w:val="es-CO" w:eastAsia="es-CO"/>
              </w:rPr>
            </w:pPr>
            <w:r>
              <w:rPr>
                <w:rFonts w:ascii="Arial" w:eastAsia="Times New Roman" w:hAnsi="Arial" w:cs="Arial"/>
                <w:color w:val="FFFFFF"/>
                <w:sz w:val="22"/>
                <w:szCs w:val="22"/>
                <w:lang w:val="es-CO" w:eastAsia="es-CO"/>
              </w:rPr>
              <w:t>Hojas</w:t>
            </w:r>
            <w:r w:rsidR="00543289">
              <w:rPr>
                <w:rFonts w:ascii="Arial" w:eastAsia="Times New Roman" w:hAnsi="Arial" w:cs="Arial"/>
                <w:color w:val="FFFFFF"/>
                <w:sz w:val="22"/>
                <w:szCs w:val="22"/>
                <w:lang w:val="es-CO" w:eastAsia="es-CO"/>
              </w:rPr>
              <w:t xml:space="preserve"> / Estructura</w:t>
            </w:r>
          </w:p>
        </w:tc>
      </w:tr>
      <w:tr w:rsidR="00A059B3" w:rsidRPr="00873221" w14:paraId="0F9E0297" w14:textId="3109F245" w:rsidTr="00543289">
        <w:trPr>
          <w:trHeight w:val="236"/>
          <w:jc w:val="center"/>
        </w:trPr>
        <w:tc>
          <w:tcPr>
            <w:tcW w:w="2694" w:type="dxa"/>
            <w:tcBorders>
              <w:top w:val="single" w:sz="4" w:space="0" w:color="auto"/>
              <w:left w:val="single" w:sz="4" w:space="0" w:color="auto"/>
              <w:bottom w:val="single" w:sz="4" w:space="0" w:color="auto"/>
              <w:right w:val="single" w:sz="4" w:space="0" w:color="auto"/>
            </w:tcBorders>
            <w:noWrap/>
            <w:vAlign w:val="bottom"/>
            <w:hideMark/>
          </w:tcPr>
          <w:p w14:paraId="5F54ADA8" w14:textId="2FE0F556" w:rsidR="00A059B3" w:rsidRPr="00873221" w:rsidRDefault="00A059B3" w:rsidP="005B2269">
            <w:pPr>
              <w:rPr>
                <w:rFonts w:ascii="Arial" w:hAnsi="Arial" w:cs="Arial"/>
                <w:color w:val="404040"/>
                <w:sz w:val="22"/>
                <w:szCs w:val="22"/>
              </w:rPr>
            </w:pPr>
            <w:r>
              <w:rPr>
                <w:rFonts w:ascii="Arial" w:hAnsi="Arial" w:cs="Arial"/>
                <w:color w:val="404040"/>
                <w:sz w:val="22"/>
                <w:szCs w:val="22"/>
              </w:rPr>
              <w:t>RET-GENERAL-TRANSACCIONES</w:t>
            </w:r>
          </w:p>
        </w:tc>
        <w:tc>
          <w:tcPr>
            <w:tcW w:w="2835" w:type="dxa"/>
            <w:tcBorders>
              <w:top w:val="single" w:sz="4" w:space="0" w:color="auto"/>
              <w:bottom w:val="single" w:sz="4" w:space="0" w:color="auto"/>
              <w:right w:val="single" w:sz="4" w:space="0" w:color="auto"/>
            </w:tcBorders>
          </w:tcPr>
          <w:p w14:paraId="4E96F0BB" w14:textId="354977BD" w:rsidR="00A059B3" w:rsidRPr="00A65E51" w:rsidRDefault="00A059B3" w:rsidP="005B2269">
            <w:pPr>
              <w:rPr>
                <w:rFonts w:ascii="Arial" w:hAnsi="Arial" w:cs="Arial"/>
                <w:color w:val="404040"/>
                <w:sz w:val="22"/>
                <w:szCs w:val="22"/>
              </w:rPr>
            </w:pPr>
            <w:r>
              <w:rPr>
                <w:rFonts w:ascii="Arial" w:hAnsi="Arial" w:cs="Arial"/>
                <w:color w:val="404040"/>
                <w:sz w:val="22"/>
                <w:szCs w:val="22"/>
              </w:rPr>
              <w:t xml:space="preserve">Mensual / Trimestral / </w:t>
            </w:r>
            <w:r w:rsidR="005B2269">
              <w:rPr>
                <w:rFonts w:ascii="Arial" w:hAnsi="Arial" w:cs="Arial"/>
                <w:color w:val="404040"/>
                <w:sz w:val="22"/>
                <w:szCs w:val="22"/>
              </w:rPr>
              <w:t xml:space="preserve">Semestral / </w:t>
            </w:r>
            <w:r>
              <w:rPr>
                <w:rFonts w:ascii="Arial" w:hAnsi="Arial" w:cs="Arial"/>
                <w:color w:val="404040"/>
                <w:sz w:val="22"/>
                <w:szCs w:val="22"/>
              </w:rPr>
              <w:t>Anual</w:t>
            </w:r>
          </w:p>
        </w:tc>
        <w:tc>
          <w:tcPr>
            <w:tcW w:w="4536" w:type="dxa"/>
            <w:tcBorders>
              <w:top w:val="single" w:sz="4" w:space="0" w:color="auto"/>
              <w:bottom w:val="single" w:sz="4" w:space="0" w:color="auto"/>
              <w:right w:val="single" w:sz="4" w:space="0" w:color="auto"/>
            </w:tcBorders>
          </w:tcPr>
          <w:p w14:paraId="65A01B34" w14:textId="7529796E" w:rsidR="00A059B3" w:rsidRDefault="00543289" w:rsidP="005B2269">
            <w:pPr>
              <w:rPr>
                <w:rFonts w:ascii="Arial" w:hAnsi="Arial" w:cs="Arial"/>
                <w:color w:val="404040"/>
                <w:sz w:val="22"/>
                <w:szCs w:val="22"/>
              </w:rPr>
            </w:pPr>
            <w:r>
              <w:rPr>
                <w:rFonts w:ascii="Arial" w:hAnsi="Arial" w:cs="Arial"/>
                <w:color w:val="404040"/>
                <w:sz w:val="22"/>
                <w:szCs w:val="22"/>
              </w:rPr>
              <w:t xml:space="preserve">1 hoja: </w:t>
            </w:r>
            <w:r w:rsidR="00A059B3">
              <w:rPr>
                <w:rFonts w:ascii="Arial" w:hAnsi="Arial" w:cs="Arial"/>
                <w:color w:val="404040"/>
                <w:sz w:val="22"/>
                <w:szCs w:val="22"/>
              </w:rPr>
              <w:t>RET-TRANSACCIONES</w:t>
            </w:r>
          </w:p>
        </w:tc>
      </w:tr>
      <w:tr w:rsidR="00A059B3" w:rsidRPr="00873221" w14:paraId="245116C8" w14:textId="4A40876F" w:rsidTr="00543289">
        <w:trPr>
          <w:trHeight w:val="235"/>
          <w:jc w:val="center"/>
        </w:trPr>
        <w:tc>
          <w:tcPr>
            <w:tcW w:w="2694" w:type="dxa"/>
            <w:tcBorders>
              <w:top w:val="single" w:sz="4" w:space="0" w:color="auto"/>
              <w:left w:val="single" w:sz="4" w:space="0" w:color="auto"/>
              <w:bottom w:val="single" w:sz="4" w:space="0" w:color="auto"/>
              <w:right w:val="single" w:sz="4" w:space="0" w:color="auto"/>
            </w:tcBorders>
            <w:noWrap/>
            <w:vAlign w:val="bottom"/>
          </w:tcPr>
          <w:p w14:paraId="3BD6075D" w14:textId="2A5548FF" w:rsidR="00A059B3" w:rsidRPr="00873221" w:rsidRDefault="00A059B3" w:rsidP="005B2269">
            <w:pPr>
              <w:rPr>
                <w:rFonts w:ascii="Arial" w:hAnsi="Arial" w:cs="Arial"/>
                <w:color w:val="404040"/>
                <w:sz w:val="22"/>
                <w:szCs w:val="22"/>
              </w:rPr>
            </w:pPr>
            <w:r>
              <w:rPr>
                <w:rFonts w:ascii="Arial" w:hAnsi="Arial" w:cs="Arial"/>
                <w:color w:val="404040"/>
                <w:sz w:val="22"/>
                <w:szCs w:val="22"/>
              </w:rPr>
              <w:t>RET-DETALLE-TRANSACCIONES</w:t>
            </w:r>
          </w:p>
        </w:tc>
        <w:tc>
          <w:tcPr>
            <w:tcW w:w="2835" w:type="dxa"/>
            <w:tcBorders>
              <w:top w:val="single" w:sz="4" w:space="0" w:color="auto"/>
              <w:bottom w:val="single" w:sz="4" w:space="0" w:color="auto"/>
              <w:right w:val="single" w:sz="4" w:space="0" w:color="auto"/>
            </w:tcBorders>
          </w:tcPr>
          <w:p w14:paraId="1CE55095" w14:textId="21FBB443" w:rsidR="00A059B3" w:rsidRPr="00A65E51" w:rsidRDefault="00A059B3" w:rsidP="005B2269">
            <w:pPr>
              <w:rPr>
                <w:rFonts w:ascii="Arial" w:hAnsi="Arial" w:cs="Arial"/>
                <w:color w:val="404040"/>
                <w:sz w:val="22"/>
                <w:szCs w:val="22"/>
              </w:rPr>
            </w:pPr>
            <w:r>
              <w:rPr>
                <w:rFonts w:ascii="Arial" w:hAnsi="Arial" w:cs="Arial"/>
                <w:color w:val="404040"/>
                <w:sz w:val="22"/>
                <w:szCs w:val="22"/>
              </w:rPr>
              <w:t>Mensual / Trimestral</w:t>
            </w:r>
            <w:r w:rsidR="005B2269">
              <w:rPr>
                <w:rFonts w:ascii="Arial" w:hAnsi="Arial" w:cs="Arial"/>
                <w:color w:val="404040"/>
                <w:sz w:val="22"/>
                <w:szCs w:val="22"/>
              </w:rPr>
              <w:t xml:space="preserve"> / Semestral / Anual</w:t>
            </w:r>
          </w:p>
        </w:tc>
        <w:tc>
          <w:tcPr>
            <w:tcW w:w="4536" w:type="dxa"/>
            <w:tcBorders>
              <w:top w:val="single" w:sz="4" w:space="0" w:color="auto"/>
              <w:bottom w:val="single" w:sz="4" w:space="0" w:color="auto"/>
              <w:right w:val="single" w:sz="4" w:space="0" w:color="auto"/>
            </w:tcBorders>
          </w:tcPr>
          <w:p w14:paraId="28989C98" w14:textId="4AE7345E" w:rsidR="00A059B3" w:rsidRDefault="00543289" w:rsidP="005B2269">
            <w:pPr>
              <w:rPr>
                <w:rFonts w:ascii="Arial" w:hAnsi="Arial" w:cs="Arial"/>
                <w:color w:val="404040"/>
                <w:sz w:val="22"/>
                <w:szCs w:val="22"/>
              </w:rPr>
            </w:pPr>
            <w:r>
              <w:rPr>
                <w:rFonts w:ascii="Arial" w:hAnsi="Arial" w:cs="Arial"/>
                <w:color w:val="404040"/>
                <w:sz w:val="22"/>
                <w:szCs w:val="22"/>
              </w:rPr>
              <w:t xml:space="preserve">3 hojas: </w:t>
            </w:r>
            <w:r w:rsidR="00A059B3">
              <w:rPr>
                <w:rFonts w:ascii="Arial" w:hAnsi="Arial" w:cs="Arial"/>
                <w:color w:val="404040"/>
                <w:sz w:val="22"/>
                <w:szCs w:val="22"/>
              </w:rPr>
              <w:t>TRANSACCIONES-MARCADAS, BENEFICIARIOS, RESUMEN</w:t>
            </w:r>
          </w:p>
        </w:tc>
      </w:tr>
      <w:tr w:rsidR="00A059B3" w:rsidRPr="00873221" w14:paraId="7AAD5765" w14:textId="01BC42F2" w:rsidTr="00543289">
        <w:trPr>
          <w:trHeight w:val="235"/>
          <w:jc w:val="center"/>
        </w:trPr>
        <w:tc>
          <w:tcPr>
            <w:tcW w:w="2694" w:type="dxa"/>
            <w:tcBorders>
              <w:top w:val="single" w:sz="4" w:space="0" w:color="auto"/>
              <w:left w:val="single" w:sz="4" w:space="0" w:color="auto"/>
              <w:bottom w:val="single" w:sz="4" w:space="0" w:color="auto"/>
              <w:right w:val="single" w:sz="4" w:space="0" w:color="auto"/>
            </w:tcBorders>
            <w:noWrap/>
            <w:vAlign w:val="bottom"/>
          </w:tcPr>
          <w:p w14:paraId="55E3C867" w14:textId="425BF003" w:rsidR="00A059B3" w:rsidRPr="00F04EE9" w:rsidRDefault="00A059B3" w:rsidP="005B2269">
            <w:pPr>
              <w:rPr>
                <w:rFonts w:ascii="Arial" w:hAnsi="Arial" w:cs="Arial"/>
                <w:color w:val="404040"/>
                <w:sz w:val="22"/>
                <w:szCs w:val="22"/>
              </w:rPr>
            </w:pPr>
            <w:r>
              <w:rPr>
                <w:rFonts w:ascii="Arial" w:hAnsi="Arial" w:cs="Arial"/>
                <w:color w:val="404040"/>
                <w:sz w:val="22"/>
                <w:szCs w:val="22"/>
              </w:rPr>
              <w:t>PLANTILLA-ATIPICIDAD</w:t>
            </w:r>
          </w:p>
        </w:tc>
        <w:tc>
          <w:tcPr>
            <w:tcW w:w="2835" w:type="dxa"/>
            <w:tcBorders>
              <w:top w:val="single" w:sz="4" w:space="0" w:color="auto"/>
              <w:bottom w:val="single" w:sz="4" w:space="0" w:color="auto"/>
              <w:right w:val="single" w:sz="4" w:space="0" w:color="auto"/>
            </w:tcBorders>
          </w:tcPr>
          <w:p w14:paraId="1E8BF7C7" w14:textId="5C007CBB" w:rsidR="00A059B3" w:rsidRDefault="005B2269" w:rsidP="005B2269">
            <w:pPr>
              <w:rPr>
                <w:rFonts w:ascii="Arial" w:hAnsi="Arial" w:cs="Arial"/>
                <w:color w:val="404040"/>
                <w:sz w:val="22"/>
                <w:szCs w:val="22"/>
              </w:rPr>
            </w:pPr>
            <w:r w:rsidRPr="005B2269">
              <w:rPr>
                <w:rFonts w:ascii="Arial" w:hAnsi="Arial" w:cs="Arial"/>
                <w:color w:val="404040"/>
                <w:sz w:val="22"/>
                <w:szCs w:val="22"/>
              </w:rPr>
              <w:t>Mensual / Trimestral / Semestral / Anual</w:t>
            </w:r>
          </w:p>
        </w:tc>
        <w:tc>
          <w:tcPr>
            <w:tcW w:w="4536" w:type="dxa"/>
            <w:tcBorders>
              <w:top w:val="single" w:sz="4" w:space="0" w:color="auto"/>
              <w:bottom w:val="single" w:sz="4" w:space="0" w:color="auto"/>
              <w:right w:val="single" w:sz="4" w:space="0" w:color="auto"/>
            </w:tcBorders>
          </w:tcPr>
          <w:p w14:paraId="2E60FB95" w14:textId="3C07CC52" w:rsidR="00A059B3" w:rsidRDefault="00543289" w:rsidP="005B2269">
            <w:pPr>
              <w:rPr>
                <w:rFonts w:ascii="Arial" w:hAnsi="Arial" w:cs="Arial"/>
                <w:color w:val="404040"/>
                <w:sz w:val="22"/>
                <w:szCs w:val="22"/>
              </w:rPr>
            </w:pPr>
            <w:r>
              <w:rPr>
                <w:rFonts w:ascii="Arial" w:hAnsi="Arial" w:cs="Arial"/>
                <w:color w:val="404040"/>
                <w:sz w:val="22"/>
                <w:szCs w:val="22"/>
              </w:rPr>
              <w:t xml:space="preserve">3 hojas: </w:t>
            </w:r>
            <w:r w:rsidR="0001009C">
              <w:rPr>
                <w:rFonts w:ascii="Arial" w:hAnsi="Arial" w:cs="Arial"/>
                <w:color w:val="404040"/>
                <w:sz w:val="22"/>
                <w:szCs w:val="22"/>
              </w:rPr>
              <w:t>TEMPLATE</w:t>
            </w:r>
            <w:r w:rsidR="00A059B3">
              <w:rPr>
                <w:rFonts w:ascii="Arial" w:hAnsi="Arial" w:cs="Arial"/>
                <w:color w:val="404040"/>
                <w:sz w:val="22"/>
                <w:szCs w:val="22"/>
              </w:rPr>
              <w:t xml:space="preserve">, </w:t>
            </w:r>
            <w:r w:rsidR="0001009C">
              <w:rPr>
                <w:rFonts w:ascii="Arial" w:hAnsi="Arial" w:cs="Arial"/>
                <w:color w:val="404040"/>
                <w:sz w:val="22"/>
                <w:szCs w:val="22"/>
              </w:rPr>
              <w:t>PARAMS</w:t>
            </w:r>
            <w:r w:rsidR="00A059B3">
              <w:rPr>
                <w:rFonts w:ascii="Arial" w:hAnsi="Arial" w:cs="Arial"/>
                <w:color w:val="404040"/>
                <w:sz w:val="22"/>
                <w:szCs w:val="22"/>
              </w:rPr>
              <w:t>, R</w:t>
            </w:r>
            <w:r w:rsidR="0001009C">
              <w:rPr>
                <w:rFonts w:ascii="Arial" w:hAnsi="Arial" w:cs="Arial"/>
                <w:color w:val="404040"/>
                <w:sz w:val="22"/>
                <w:szCs w:val="22"/>
              </w:rPr>
              <w:t>ESULTS</w:t>
            </w:r>
          </w:p>
        </w:tc>
      </w:tr>
      <w:tr w:rsidR="00543289" w:rsidRPr="00873221" w14:paraId="73EA7BE3" w14:textId="77777777" w:rsidTr="00543289">
        <w:trPr>
          <w:trHeight w:val="235"/>
          <w:jc w:val="center"/>
        </w:trPr>
        <w:tc>
          <w:tcPr>
            <w:tcW w:w="2694" w:type="dxa"/>
            <w:tcBorders>
              <w:top w:val="single" w:sz="4" w:space="0" w:color="auto"/>
              <w:left w:val="single" w:sz="4" w:space="0" w:color="auto"/>
              <w:bottom w:val="single" w:sz="4" w:space="0" w:color="auto"/>
              <w:right w:val="single" w:sz="4" w:space="0" w:color="auto"/>
            </w:tcBorders>
            <w:noWrap/>
            <w:vAlign w:val="bottom"/>
          </w:tcPr>
          <w:p w14:paraId="716D88EE" w14:textId="25B6C068" w:rsidR="00543289" w:rsidRDefault="00543289" w:rsidP="005B2269">
            <w:pPr>
              <w:rPr>
                <w:rFonts w:ascii="Arial" w:hAnsi="Arial" w:cs="Arial"/>
                <w:color w:val="404040"/>
                <w:sz w:val="22"/>
                <w:szCs w:val="22"/>
              </w:rPr>
            </w:pPr>
            <w:r>
              <w:rPr>
                <w:rFonts w:ascii="Arial" w:hAnsi="Arial" w:cs="Arial"/>
                <w:color w:val="404040"/>
                <w:sz w:val="22"/>
                <w:szCs w:val="22"/>
              </w:rPr>
              <w:t>TABLA-NODOS</w:t>
            </w:r>
          </w:p>
        </w:tc>
        <w:tc>
          <w:tcPr>
            <w:tcW w:w="2835" w:type="dxa"/>
            <w:tcBorders>
              <w:top w:val="single" w:sz="4" w:space="0" w:color="auto"/>
              <w:bottom w:val="single" w:sz="4" w:space="0" w:color="auto"/>
              <w:right w:val="single" w:sz="4" w:space="0" w:color="auto"/>
            </w:tcBorders>
          </w:tcPr>
          <w:p w14:paraId="122B1849" w14:textId="53F52C43" w:rsidR="00543289" w:rsidRDefault="005B2269" w:rsidP="005B2269">
            <w:pPr>
              <w:rPr>
                <w:rFonts w:ascii="Arial" w:hAnsi="Arial" w:cs="Arial"/>
                <w:color w:val="404040"/>
                <w:sz w:val="22"/>
                <w:szCs w:val="22"/>
              </w:rPr>
            </w:pPr>
            <w:r w:rsidRPr="005B2269">
              <w:rPr>
                <w:rFonts w:ascii="Arial" w:hAnsi="Arial" w:cs="Arial"/>
                <w:color w:val="404040"/>
                <w:sz w:val="22"/>
                <w:szCs w:val="22"/>
              </w:rPr>
              <w:t>Mensual / Trimestral / Semestral / Anual</w:t>
            </w:r>
          </w:p>
        </w:tc>
        <w:tc>
          <w:tcPr>
            <w:tcW w:w="4536" w:type="dxa"/>
            <w:tcBorders>
              <w:top w:val="single" w:sz="4" w:space="0" w:color="auto"/>
              <w:bottom w:val="single" w:sz="4" w:space="0" w:color="auto"/>
              <w:right w:val="single" w:sz="4" w:space="0" w:color="auto"/>
            </w:tcBorders>
          </w:tcPr>
          <w:p w14:paraId="1A4F6BE2" w14:textId="36424BB6" w:rsidR="00543289" w:rsidRDefault="00543289" w:rsidP="005B2269">
            <w:pPr>
              <w:rPr>
                <w:rFonts w:ascii="Arial" w:hAnsi="Arial" w:cs="Arial"/>
                <w:color w:val="404040"/>
                <w:sz w:val="22"/>
                <w:szCs w:val="22"/>
              </w:rPr>
            </w:pPr>
            <w:r>
              <w:rPr>
                <w:rFonts w:ascii="Arial" w:hAnsi="Arial" w:cs="Arial"/>
                <w:color w:val="404040"/>
                <w:sz w:val="22"/>
                <w:szCs w:val="22"/>
              </w:rPr>
              <w:t>CSV (separador ;)</w:t>
            </w:r>
          </w:p>
        </w:tc>
      </w:tr>
      <w:tr w:rsidR="00543289" w:rsidRPr="00873221" w14:paraId="2FD4C1BC" w14:textId="77777777" w:rsidTr="00543289">
        <w:trPr>
          <w:trHeight w:val="235"/>
          <w:jc w:val="center"/>
        </w:trPr>
        <w:tc>
          <w:tcPr>
            <w:tcW w:w="2694" w:type="dxa"/>
            <w:tcBorders>
              <w:top w:val="single" w:sz="4" w:space="0" w:color="auto"/>
              <w:left w:val="single" w:sz="4" w:space="0" w:color="auto"/>
              <w:bottom w:val="single" w:sz="4" w:space="0" w:color="auto"/>
              <w:right w:val="single" w:sz="4" w:space="0" w:color="auto"/>
            </w:tcBorders>
            <w:noWrap/>
            <w:vAlign w:val="bottom"/>
          </w:tcPr>
          <w:p w14:paraId="29AB3623" w14:textId="4B681976" w:rsidR="00543289" w:rsidRDefault="00543289" w:rsidP="005B2269">
            <w:pPr>
              <w:rPr>
                <w:rFonts w:ascii="Arial" w:hAnsi="Arial" w:cs="Arial"/>
                <w:color w:val="404040"/>
                <w:sz w:val="22"/>
                <w:szCs w:val="22"/>
              </w:rPr>
            </w:pPr>
            <w:r>
              <w:rPr>
                <w:rFonts w:ascii="Arial" w:hAnsi="Arial" w:cs="Arial"/>
                <w:color w:val="404040"/>
                <w:sz w:val="22"/>
                <w:szCs w:val="22"/>
              </w:rPr>
              <w:t>TABLA-</w:t>
            </w:r>
            <w:r w:rsidR="00030C15">
              <w:rPr>
                <w:rFonts w:ascii="Arial" w:hAnsi="Arial" w:cs="Arial"/>
                <w:color w:val="404040"/>
                <w:sz w:val="22"/>
                <w:szCs w:val="22"/>
              </w:rPr>
              <w:t>RET-NO-DIRIGIDO</w:t>
            </w:r>
          </w:p>
        </w:tc>
        <w:tc>
          <w:tcPr>
            <w:tcW w:w="2835" w:type="dxa"/>
            <w:tcBorders>
              <w:top w:val="single" w:sz="4" w:space="0" w:color="auto"/>
              <w:bottom w:val="single" w:sz="4" w:space="0" w:color="auto"/>
              <w:right w:val="single" w:sz="4" w:space="0" w:color="auto"/>
            </w:tcBorders>
          </w:tcPr>
          <w:p w14:paraId="2848A52C" w14:textId="73937768" w:rsidR="00543289" w:rsidRDefault="005B2269" w:rsidP="005B2269">
            <w:pPr>
              <w:rPr>
                <w:rFonts w:ascii="Arial" w:hAnsi="Arial" w:cs="Arial"/>
                <w:color w:val="404040"/>
                <w:sz w:val="22"/>
                <w:szCs w:val="22"/>
              </w:rPr>
            </w:pPr>
            <w:r w:rsidRPr="005B2269">
              <w:rPr>
                <w:rFonts w:ascii="Arial" w:hAnsi="Arial" w:cs="Arial"/>
                <w:color w:val="404040"/>
                <w:sz w:val="22"/>
                <w:szCs w:val="22"/>
              </w:rPr>
              <w:t>Mensual / Trimestral / Semestral / Anual</w:t>
            </w:r>
          </w:p>
        </w:tc>
        <w:tc>
          <w:tcPr>
            <w:tcW w:w="4536" w:type="dxa"/>
            <w:tcBorders>
              <w:top w:val="single" w:sz="4" w:space="0" w:color="auto"/>
              <w:bottom w:val="single" w:sz="4" w:space="0" w:color="auto"/>
              <w:right w:val="single" w:sz="4" w:space="0" w:color="auto"/>
            </w:tcBorders>
          </w:tcPr>
          <w:p w14:paraId="05F55544" w14:textId="5EE53005" w:rsidR="00543289" w:rsidRDefault="00543289" w:rsidP="005B2269">
            <w:pPr>
              <w:rPr>
                <w:rFonts w:ascii="Arial" w:hAnsi="Arial" w:cs="Arial"/>
                <w:color w:val="404040"/>
                <w:sz w:val="22"/>
                <w:szCs w:val="22"/>
              </w:rPr>
            </w:pPr>
            <w:r>
              <w:rPr>
                <w:rFonts w:ascii="Arial" w:hAnsi="Arial" w:cs="Arial"/>
                <w:color w:val="404040"/>
                <w:sz w:val="22"/>
                <w:szCs w:val="22"/>
              </w:rPr>
              <w:t>CSV (separador ;)</w:t>
            </w:r>
          </w:p>
        </w:tc>
      </w:tr>
    </w:tbl>
    <w:p w14:paraId="497C0664" w14:textId="77777777" w:rsidR="00543289" w:rsidRDefault="00543289" w:rsidP="00543289">
      <w:pPr>
        <w:rPr>
          <w:lang w:val="en-US" w:eastAsia="en-US"/>
        </w:rPr>
      </w:pPr>
    </w:p>
    <w:p w14:paraId="63519C5F" w14:textId="77777777" w:rsidR="002549D6" w:rsidRPr="002549D6" w:rsidRDefault="002549D6" w:rsidP="002549D6">
      <w:pPr>
        <w:rPr>
          <w:rFonts w:ascii="Arial" w:hAnsi="Arial" w:cs="Arial"/>
          <w:color w:val="404040"/>
          <w:sz w:val="22"/>
          <w:szCs w:val="22"/>
        </w:rPr>
      </w:pPr>
      <w:r w:rsidRPr="002549D6">
        <w:rPr>
          <w:rFonts w:ascii="Arial" w:hAnsi="Arial" w:cs="Arial"/>
          <w:color w:val="404040"/>
          <w:sz w:val="22"/>
          <w:szCs w:val="22"/>
        </w:rPr>
        <w:t>Como salida principal, el sistema genera el archivo RET-GENERAL-TRANSACCIONES en formato XLSX. Este archivo contiene todas las transacciones procesadas del periodo evaluado en una única hoja llamada RET-TRANSACCIONES. Aunque las transacciones marcadas por reglas especiales se resaltan dentro de la hoja, el archivo incluye tanto transacciones marcadas como no marcadas.</w:t>
      </w:r>
    </w:p>
    <w:p w14:paraId="4CE8CCD7" w14:textId="77777777" w:rsidR="002549D6" w:rsidRPr="002549D6" w:rsidRDefault="002549D6" w:rsidP="002549D6">
      <w:pPr>
        <w:rPr>
          <w:rFonts w:ascii="Arial" w:hAnsi="Arial" w:cs="Arial"/>
          <w:color w:val="404040"/>
          <w:sz w:val="22"/>
          <w:szCs w:val="22"/>
        </w:rPr>
      </w:pPr>
    </w:p>
    <w:p w14:paraId="2894CD89" w14:textId="1A073644" w:rsidR="00C11C59" w:rsidRDefault="002549D6" w:rsidP="002549D6">
      <w:pPr>
        <w:rPr>
          <w:rFonts w:ascii="Arial" w:hAnsi="Arial" w:cs="Arial"/>
          <w:color w:val="404040"/>
          <w:sz w:val="22"/>
          <w:szCs w:val="22"/>
        </w:rPr>
      </w:pPr>
      <w:r w:rsidRPr="002549D6">
        <w:rPr>
          <w:rFonts w:ascii="Arial" w:hAnsi="Arial" w:cs="Arial"/>
          <w:color w:val="404040"/>
          <w:sz w:val="22"/>
          <w:szCs w:val="22"/>
        </w:rPr>
        <w:t>Las principales columnas de este archivo son las siguientes:</w:t>
      </w:r>
    </w:p>
    <w:p w14:paraId="647933BE" w14:textId="77777777" w:rsidR="002549D6" w:rsidRDefault="002549D6" w:rsidP="002549D6">
      <w:pPr>
        <w:rPr>
          <w:lang w:val="en-US" w:eastAsia="en-US"/>
        </w:rPr>
      </w:pPr>
    </w:p>
    <w:tbl>
      <w:tblPr>
        <w:tblW w:w="5000" w:type="pct"/>
        <w:jc w:val="center"/>
        <w:tblCellMar>
          <w:left w:w="70" w:type="dxa"/>
          <w:right w:w="70" w:type="dxa"/>
        </w:tblCellMar>
        <w:tblLook w:val="04A0" w:firstRow="1" w:lastRow="0" w:firstColumn="1" w:lastColumn="0" w:noHBand="0" w:noVBand="1"/>
      </w:tblPr>
      <w:tblGrid>
        <w:gridCol w:w="3262"/>
        <w:gridCol w:w="6937"/>
      </w:tblGrid>
      <w:tr w:rsidR="00285CE9" w:rsidRPr="00873221" w14:paraId="71D94808" w14:textId="09B9C274" w:rsidTr="00285CE9">
        <w:trPr>
          <w:trHeight w:val="195"/>
          <w:jc w:val="center"/>
        </w:trPr>
        <w:tc>
          <w:tcPr>
            <w:tcW w:w="1599" w:type="pct"/>
            <w:tcBorders>
              <w:top w:val="nil"/>
              <w:left w:val="nil"/>
              <w:bottom w:val="single" w:sz="4" w:space="0" w:color="auto"/>
              <w:right w:val="single" w:sz="4" w:space="0" w:color="auto"/>
            </w:tcBorders>
            <w:shd w:val="clear" w:color="000000" w:fill="001E62"/>
            <w:noWrap/>
            <w:vAlign w:val="bottom"/>
            <w:hideMark/>
          </w:tcPr>
          <w:p w14:paraId="6B5D3579" w14:textId="77777777" w:rsidR="00285CE9" w:rsidRPr="00873221" w:rsidRDefault="00285CE9" w:rsidP="002718EA">
            <w:pPr>
              <w:rPr>
                <w:rFonts w:ascii="Arial" w:eastAsia="Times New Roman" w:hAnsi="Arial" w:cs="Arial"/>
                <w:color w:val="FFFFFF"/>
                <w:sz w:val="22"/>
                <w:szCs w:val="22"/>
                <w:lang w:val="es-CO" w:eastAsia="es-CO"/>
              </w:rPr>
            </w:pPr>
            <w:r>
              <w:rPr>
                <w:rFonts w:ascii="Arial" w:eastAsia="Times New Roman" w:hAnsi="Arial" w:cs="Arial"/>
                <w:color w:val="FFFFFF"/>
                <w:sz w:val="22"/>
                <w:szCs w:val="22"/>
                <w:lang w:val="es-CO" w:eastAsia="es-CO"/>
              </w:rPr>
              <w:t>Columna</w:t>
            </w:r>
          </w:p>
        </w:tc>
        <w:tc>
          <w:tcPr>
            <w:tcW w:w="3401" w:type="pct"/>
            <w:tcBorders>
              <w:top w:val="single" w:sz="4" w:space="0" w:color="auto"/>
              <w:bottom w:val="single" w:sz="4" w:space="0" w:color="auto"/>
              <w:right w:val="single" w:sz="4" w:space="0" w:color="auto"/>
            </w:tcBorders>
            <w:shd w:val="clear" w:color="auto" w:fill="001E62"/>
          </w:tcPr>
          <w:p w14:paraId="36659743" w14:textId="07C56BDB" w:rsidR="00285CE9" w:rsidRDefault="00285CE9" w:rsidP="002718EA">
            <w:pPr>
              <w:rPr>
                <w:rFonts w:ascii="Arial" w:eastAsia="Times New Roman" w:hAnsi="Arial" w:cs="Arial"/>
                <w:color w:val="FFFFFF"/>
                <w:sz w:val="22"/>
                <w:szCs w:val="22"/>
                <w:lang w:val="es-CO" w:eastAsia="es-CO"/>
              </w:rPr>
            </w:pPr>
            <w:r>
              <w:rPr>
                <w:rFonts w:ascii="Arial" w:eastAsia="Times New Roman" w:hAnsi="Arial" w:cs="Arial"/>
                <w:color w:val="FFFFFF"/>
                <w:sz w:val="22"/>
                <w:szCs w:val="22"/>
                <w:lang w:val="es-CO" w:eastAsia="es-CO"/>
              </w:rPr>
              <w:t>Descripción</w:t>
            </w:r>
          </w:p>
        </w:tc>
      </w:tr>
      <w:tr w:rsidR="00285CE9" w:rsidRPr="00873221" w14:paraId="10C0D098" w14:textId="7268A4E0" w:rsidTr="00285CE9">
        <w:trPr>
          <w:trHeight w:val="236"/>
          <w:jc w:val="center"/>
        </w:trPr>
        <w:tc>
          <w:tcPr>
            <w:tcW w:w="1599" w:type="pct"/>
            <w:tcBorders>
              <w:top w:val="single" w:sz="4" w:space="0" w:color="auto"/>
              <w:left w:val="single" w:sz="4" w:space="0" w:color="auto"/>
              <w:bottom w:val="single" w:sz="4" w:space="0" w:color="auto"/>
              <w:right w:val="single" w:sz="4" w:space="0" w:color="auto"/>
            </w:tcBorders>
            <w:noWrap/>
            <w:vAlign w:val="center"/>
            <w:hideMark/>
          </w:tcPr>
          <w:p w14:paraId="37AD5C75" w14:textId="2C8F50CC" w:rsidR="00285CE9" w:rsidRPr="00873221" w:rsidRDefault="00285CE9" w:rsidP="002718EA">
            <w:pPr>
              <w:rPr>
                <w:rFonts w:ascii="Arial" w:hAnsi="Arial" w:cs="Arial"/>
                <w:color w:val="404040"/>
                <w:sz w:val="22"/>
                <w:szCs w:val="22"/>
              </w:rPr>
            </w:pPr>
            <w:r>
              <w:rPr>
                <w:rFonts w:ascii="Arial" w:hAnsi="Arial" w:cs="Arial"/>
                <w:color w:val="404040"/>
                <w:sz w:val="22"/>
                <w:szCs w:val="22"/>
              </w:rPr>
              <w:t>Fecha</w:t>
            </w:r>
          </w:p>
        </w:tc>
        <w:tc>
          <w:tcPr>
            <w:tcW w:w="3401" w:type="pct"/>
            <w:tcBorders>
              <w:top w:val="single" w:sz="4" w:space="0" w:color="auto"/>
              <w:bottom w:val="single" w:sz="4" w:space="0" w:color="auto"/>
              <w:right w:val="single" w:sz="4" w:space="0" w:color="auto"/>
            </w:tcBorders>
            <w:vAlign w:val="center"/>
          </w:tcPr>
          <w:p w14:paraId="338A26C7" w14:textId="5D079ECC" w:rsidR="00285CE9" w:rsidRDefault="00332253" w:rsidP="002718EA">
            <w:pPr>
              <w:rPr>
                <w:rFonts w:ascii="Arial" w:hAnsi="Arial" w:cs="Arial"/>
                <w:color w:val="404040"/>
                <w:sz w:val="22"/>
                <w:szCs w:val="22"/>
              </w:rPr>
            </w:pPr>
            <w:r w:rsidRPr="00332253">
              <w:rPr>
                <w:rFonts w:ascii="Arial" w:hAnsi="Arial" w:cs="Arial"/>
                <w:color w:val="404040"/>
                <w:sz w:val="22"/>
                <w:szCs w:val="22"/>
              </w:rPr>
              <w:t>Fecha de la operación (retiro).</w:t>
            </w:r>
          </w:p>
        </w:tc>
      </w:tr>
      <w:tr w:rsidR="00285CE9" w:rsidRPr="00873221" w14:paraId="6D75F0AF" w14:textId="55FE6E71" w:rsidTr="00285CE9">
        <w:trPr>
          <w:trHeight w:val="235"/>
          <w:jc w:val="center"/>
        </w:trPr>
        <w:tc>
          <w:tcPr>
            <w:tcW w:w="1599" w:type="pct"/>
            <w:tcBorders>
              <w:top w:val="single" w:sz="4" w:space="0" w:color="auto"/>
              <w:left w:val="single" w:sz="4" w:space="0" w:color="auto"/>
              <w:bottom w:val="single" w:sz="4" w:space="0" w:color="auto"/>
              <w:right w:val="single" w:sz="4" w:space="0" w:color="auto"/>
            </w:tcBorders>
            <w:noWrap/>
            <w:vAlign w:val="center"/>
          </w:tcPr>
          <w:p w14:paraId="500F13C3" w14:textId="1B3403C0" w:rsidR="00285CE9" w:rsidRPr="00873221" w:rsidRDefault="00285CE9" w:rsidP="002718EA">
            <w:pPr>
              <w:rPr>
                <w:rFonts w:ascii="Arial" w:hAnsi="Arial" w:cs="Arial"/>
                <w:color w:val="404040"/>
                <w:sz w:val="22"/>
                <w:szCs w:val="22"/>
              </w:rPr>
            </w:pPr>
            <w:r>
              <w:rPr>
                <w:rFonts w:ascii="Arial" w:hAnsi="Arial" w:cs="Arial"/>
                <w:color w:val="404040"/>
                <w:sz w:val="22"/>
                <w:szCs w:val="22"/>
              </w:rPr>
              <w:t>ID / NIT Cliente</w:t>
            </w:r>
          </w:p>
        </w:tc>
        <w:tc>
          <w:tcPr>
            <w:tcW w:w="3401" w:type="pct"/>
            <w:tcBorders>
              <w:top w:val="single" w:sz="4" w:space="0" w:color="auto"/>
              <w:bottom w:val="single" w:sz="4" w:space="0" w:color="auto"/>
              <w:right w:val="single" w:sz="4" w:space="0" w:color="auto"/>
            </w:tcBorders>
            <w:vAlign w:val="center"/>
          </w:tcPr>
          <w:p w14:paraId="1CDFD033" w14:textId="60BC47E5" w:rsidR="00285CE9" w:rsidRDefault="00332253" w:rsidP="002718EA">
            <w:pPr>
              <w:rPr>
                <w:rFonts w:ascii="Arial" w:hAnsi="Arial" w:cs="Arial"/>
                <w:color w:val="404040"/>
                <w:sz w:val="22"/>
                <w:szCs w:val="22"/>
              </w:rPr>
            </w:pPr>
            <w:r w:rsidRPr="00332253">
              <w:rPr>
                <w:rFonts w:ascii="Arial" w:hAnsi="Arial" w:cs="Arial"/>
                <w:color w:val="404040"/>
                <w:sz w:val="22"/>
                <w:szCs w:val="22"/>
              </w:rPr>
              <w:t>Documento de identificación del cliente.</w:t>
            </w:r>
          </w:p>
        </w:tc>
      </w:tr>
      <w:tr w:rsidR="00285CE9" w:rsidRPr="00F04EE9" w14:paraId="5E9B69C2" w14:textId="514304A0" w:rsidTr="00285CE9">
        <w:trPr>
          <w:trHeight w:val="70"/>
          <w:jc w:val="center"/>
        </w:trPr>
        <w:tc>
          <w:tcPr>
            <w:tcW w:w="1599" w:type="pct"/>
            <w:tcBorders>
              <w:top w:val="single" w:sz="4" w:space="0" w:color="auto"/>
              <w:left w:val="single" w:sz="4" w:space="0" w:color="auto"/>
              <w:bottom w:val="single" w:sz="4" w:space="0" w:color="auto"/>
              <w:right w:val="single" w:sz="4" w:space="0" w:color="auto"/>
            </w:tcBorders>
            <w:noWrap/>
            <w:vAlign w:val="center"/>
          </w:tcPr>
          <w:p w14:paraId="609F6966" w14:textId="12288935" w:rsidR="00285CE9" w:rsidRPr="00F04EE9" w:rsidRDefault="00285CE9" w:rsidP="002718EA">
            <w:pPr>
              <w:rPr>
                <w:rFonts w:ascii="Arial" w:hAnsi="Arial" w:cs="Arial"/>
                <w:color w:val="404040"/>
                <w:sz w:val="22"/>
                <w:szCs w:val="22"/>
              </w:rPr>
            </w:pPr>
            <w:r>
              <w:rPr>
                <w:rFonts w:ascii="Arial" w:hAnsi="Arial" w:cs="Arial"/>
                <w:color w:val="404040"/>
                <w:sz w:val="22"/>
                <w:szCs w:val="22"/>
              </w:rPr>
              <w:t>Nombre Cliente</w:t>
            </w:r>
          </w:p>
        </w:tc>
        <w:tc>
          <w:tcPr>
            <w:tcW w:w="3401" w:type="pct"/>
            <w:tcBorders>
              <w:top w:val="single" w:sz="4" w:space="0" w:color="auto"/>
              <w:bottom w:val="single" w:sz="4" w:space="0" w:color="auto"/>
              <w:right w:val="single" w:sz="4" w:space="0" w:color="auto"/>
            </w:tcBorders>
            <w:vAlign w:val="center"/>
          </w:tcPr>
          <w:p w14:paraId="13154EA3" w14:textId="538B06F4" w:rsidR="00285CE9" w:rsidRDefault="00285CE9" w:rsidP="002718EA">
            <w:pPr>
              <w:rPr>
                <w:rFonts w:ascii="Arial" w:hAnsi="Arial" w:cs="Arial"/>
                <w:color w:val="404040"/>
                <w:sz w:val="22"/>
                <w:szCs w:val="22"/>
              </w:rPr>
            </w:pPr>
            <w:r w:rsidRPr="00285CE9">
              <w:rPr>
                <w:rFonts w:ascii="Arial" w:hAnsi="Arial" w:cs="Arial"/>
                <w:color w:val="404040"/>
                <w:sz w:val="22"/>
                <w:szCs w:val="22"/>
              </w:rPr>
              <w:t>Nombre del cliente.</w:t>
            </w:r>
          </w:p>
        </w:tc>
      </w:tr>
      <w:tr w:rsidR="00285CE9" w:rsidRPr="00F04EE9" w14:paraId="13020742" w14:textId="337674E5" w:rsidTr="00285CE9">
        <w:trPr>
          <w:trHeight w:val="70"/>
          <w:jc w:val="center"/>
        </w:trPr>
        <w:tc>
          <w:tcPr>
            <w:tcW w:w="1599" w:type="pct"/>
            <w:tcBorders>
              <w:top w:val="single" w:sz="4" w:space="0" w:color="auto"/>
              <w:left w:val="single" w:sz="4" w:space="0" w:color="auto"/>
              <w:bottom w:val="single" w:sz="4" w:space="0" w:color="auto"/>
              <w:right w:val="single" w:sz="4" w:space="0" w:color="auto"/>
            </w:tcBorders>
            <w:noWrap/>
            <w:vAlign w:val="center"/>
          </w:tcPr>
          <w:p w14:paraId="0B353369" w14:textId="14D0DDD6" w:rsidR="00285CE9" w:rsidRDefault="00285CE9" w:rsidP="002718EA">
            <w:pPr>
              <w:rPr>
                <w:rFonts w:ascii="Arial" w:hAnsi="Arial" w:cs="Arial"/>
                <w:color w:val="404040"/>
                <w:sz w:val="22"/>
                <w:szCs w:val="22"/>
              </w:rPr>
            </w:pPr>
            <w:r>
              <w:rPr>
                <w:rFonts w:ascii="Arial" w:hAnsi="Arial" w:cs="Arial"/>
                <w:color w:val="404040"/>
                <w:sz w:val="22"/>
                <w:szCs w:val="22"/>
              </w:rPr>
              <w:t>Monto Transacción</w:t>
            </w:r>
          </w:p>
        </w:tc>
        <w:tc>
          <w:tcPr>
            <w:tcW w:w="3401" w:type="pct"/>
            <w:tcBorders>
              <w:top w:val="single" w:sz="4" w:space="0" w:color="auto"/>
              <w:bottom w:val="single" w:sz="4" w:space="0" w:color="auto"/>
              <w:right w:val="single" w:sz="4" w:space="0" w:color="auto"/>
            </w:tcBorders>
            <w:vAlign w:val="center"/>
          </w:tcPr>
          <w:p w14:paraId="626F3913" w14:textId="48B5763C" w:rsidR="00285CE9" w:rsidRDefault="00285CE9" w:rsidP="002718EA">
            <w:pPr>
              <w:rPr>
                <w:rFonts w:ascii="Arial" w:hAnsi="Arial" w:cs="Arial"/>
                <w:color w:val="404040"/>
                <w:sz w:val="22"/>
                <w:szCs w:val="22"/>
              </w:rPr>
            </w:pPr>
            <w:r w:rsidRPr="00285CE9">
              <w:rPr>
                <w:rFonts w:ascii="Arial" w:hAnsi="Arial" w:cs="Arial"/>
                <w:color w:val="404040"/>
                <w:sz w:val="22"/>
                <w:szCs w:val="22"/>
              </w:rPr>
              <w:t>Monto individual de la transacción.</w:t>
            </w:r>
          </w:p>
        </w:tc>
      </w:tr>
      <w:tr w:rsidR="00285CE9" w:rsidRPr="00F04EE9" w14:paraId="72236670" w14:textId="5FED7D78" w:rsidTr="00285CE9">
        <w:trPr>
          <w:trHeight w:val="70"/>
          <w:jc w:val="center"/>
        </w:trPr>
        <w:tc>
          <w:tcPr>
            <w:tcW w:w="1599" w:type="pct"/>
            <w:tcBorders>
              <w:top w:val="single" w:sz="4" w:space="0" w:color="auto"/>
              <w:left w:val="single" w:sz="4" w:space="0" w:color="auto"/>
              <w:bottom w:val="single" w:sz="4" w:space="0" w:color="auto"/>
              <w:right w:val="single" w:sz="4" w:space="0" w:color="auto"/>
            </w:tcBorders>
            <w:noWrap/>
            <w:vAlign w:val="center"/>
          </w:tcPr>
          <w:p w14:paraId="4FDD26B9" w14:textId="69F54244" w:rsidR="00285CE9" w:rsidRDefault="00285CE9" w:rsidP="002718EA">
            <w:pPr>
              <w:rPr>
                <w:rFonts w:ascii="Arial" w:hAnsi="Arial" w:cs="Arial"/>
                <w:color w:val="404040"/>
                <w:sz w:val="22"/>
                <w:szCs w:val="22"/>
              </w:rPr>
            </w:pPr>
            <w:r>
              <w:rPr>
                <w:rFonts w:ascii="Arial" w:hAnsi="Arial" w:cs="Arial"/>
                <w:color w:val="404040"/>
                <w:sz w:val="22"/>
                <w:szCs w:val="22"/>
              </w:rPr>
              <w:t>Nombre Beneficiario</w:t>
            </w:r>
          </w:p>
        </w:tc>
        <w:tc>
          <w:tcPr>
            <w:tcW w:w="3401" w:type="pct"/>
            <w:tcBorders>
              <w:top w:val="single" w:sz="4" w:space="0" w:color="auto"/>
              <w:bottom w:val="single" w:sz="4" w:space="0" w:color="auto"/>
              <w:right w:val="single" w:sz="4" w:space="0" w:color="auto"/>
            </w:tcBorders>
            <w:vAlign w:val="center"/>
          </w:tcPr>
          <w:p w14:paraId="34F35031" w14:textId="3E7BBF55" w:rsidR="00285CE9" w:rsidRDefault="00332253" w:rsidP="002718EA">
            <w:pPr>
              <w:rPr>
                <w:rFonts w:ascii="Arial" w:hAnsi="Arial" w:cs="Arial"/>
                <w:color w:val="404040"/>
                <w:sz w:val="22"/>
                <w:szCs w:val="22"/>
              </w:rPr>
            </w:pPr>
            <w:r w:rsidRPr="00332253">
              <w:rPr>
                <w:rFonts w:ascii="Arial" w:hAnsi="Arial" w:cs="Arial"/>
                <w:color w:val="404040"/>
                <w:sz w:val="22"/>
                <w:szCs w:val="22"/>
              </w:rPr>
              <w:t>Nombre del beneficiario o tercero que recibe el retiro.</w:t>
            </w:r>
          </w:p>
        </w:tc>
      </w:tr>
      <w:tr w:rsidR="00285CE9" w:rsidRPr="00F04EE9" w14:paraId="3A036393" w14:textId="75583B58" w:rsidTr="00285CE9">
        <w:trPr>
          <w:trHeight w:val="70"/>
          <w:jc w:val="center"/>
        </w:trPr>
        <w:tc>
          <w:tcPr>
            <w:tcW w:w="1599" w:type="pct"/>
            <w:tcBorders>
              <w:top w:val="single" w:sz="4" w:space="0" w:color="auto"/>
              <w:left w:val="single" w:sz="4" w:space="0" w:color="auto"/>
              <w:bottom w:val="single" w:sz="4" w:space="0" w:color="auto"/>
              <w:right w:val="single" w:sz="4" w:space="0" w:color="auto"/>
            </w:tcBorders>
            <w:noWrap/>
            <w:vAlign w:val="center"/>
          </w:tcPr>
          <w:p w14:paraId="531DD1B8" w14:textId="0A0B7343" w:rsidR="00285CE9" w:rsidRDefault="00285CE9" w:rsidP="002718EA">
            <w:pPr>
              <w:rPr>
                <w:rFonts w:ascii="Arial" w:hAnsi="Arial" w:cs="Arial"/>
                <w:color w:val="404040"/>
                <w:sz w:val="22"/>
                <w:szCs w:val="22"/>
              </w:rPr>
            </w:pPr>
            <w:r>
              <w:rPr>
                <w:rFonts w:ascii="Arial" w:hAnsi="Arial" w:cs="Arial"/>
                <w:color w:val="404040"/>
                <w:sz w:val="22"/>
                <w:szCs w:val="22"/>
              </w:rPr>
              <w:t>ID Beneficiario</w:t>
            </w:r>
          </w:p>
        </w:tc>
        <w:tc>
          <w:tcPr>
            <w:tcW w:w="3401" w:type="pct"/>
            <w:tcBorders>
              <w:top w:val="single" w:sz="4" w:space="0" w:color="auto"/>
              <w:bottom w:val="single" w:sz="4" w:space="0" w:color="auto"/>
              <w:right w:val="single" w:sz="4" w:space="0" w:color="auto"/>
            </w:tcBorders>
            <w:vAlign w:val="center"/>
          </w:tcPr>
          <w:p w14:paraId="54E98D1D" w14:textId="538A1291" w:rsidR="00285CE9" w:rsidRDefault="00332253" w:rsidP="002718EA">
            <w:pPr>
              <w:rPr>
                <w:rFonts w:ascii="Arial" w:hAnsi="Arial" w:cs="Arial"/>
                <w:color w:val="404040"/>
                <w:sz w:val="22"/>
                <w:szCs w:val="22"/>
              </w:rPr>
            </w:pPr>
            <w:r w:rsidRPr="00332253">
              <w:rPr>
                <w:rFonts w:ascii="Arial" w:hAnsi="Arial" w:cs="Arial"/>
                <w:color w:val="404040"/>
                <w:sz w:val="22"/>
                <w:szCs w:val="22"/>
              </w:rPr>
              <w:t>Documento del beneficiario.</w:t>
            </w:r>
          </w:p>
        </w:tc>
      </w:tr>
      <w:tr w:rsidR="00285CE9" w:rsidRPr="00F04EE9" w14:paraId="0C8BC3D9" w14:textId="1ED76BFA" w:rsidTr="00285CE9">
        <w:trPr>
          <w:trHeight w:val="70"/>
          <w:jc w:val="center"/>
        </w:trPr>
        <w:tc>
          <w:tcPr>
            <w:tcW w:w="1599" w:type="pct"/>
            <w:tcBorders>
              <w:top w:val="single" w:sz="4" w:space="0" w:color="auto"/>
              <w:left w:val="single" w:sz="4" w:space="0" w:color="auto"/>
              <w:bottom w:val="single" w:sz="4" w:space="0" w:color="auto"/>
              <w:right w:val="single" w:sz="4" w:space="0" w:color="auto"/>
            </w:tcBorders>
            <w:noWrap/>
            <w:vAlign w:val="center"/>
          </w:tcPr>
          <w:p w14:paraId="2F0FCF2D" w14:textId="24881E9B" w:rsidR="00285CE9" w:rsidRDefault="00285CE9" w:rsidP="002718EA">
            <w:pPr>
              <w:rPr>
                <w:rFonts w:ascii="Arial" w:hAnsi="Arial" w:cs="Arial"/>
                <w:color w:val="404040"/>
                <w:sz w:val="22"/>
                <w:szCs w:val="22"/>
              </w:rPr>
            </w:pPr>
            <w:r>
              <w:rPr>
                <w:rFonts w:ascii="Arial" w:hAnsi="Arial" w:cs="Arial"/>
                <w:color w:val="404040"/>
                <w:sz w:val="22"/>
                <w:szCs w:val="22"/>
              </w:rPr>
              <w:t>Entidad</w:t>
            </w:r>
          </w:p>
        </w:tc>
        <w:tc>
          <w:tcPr>
            <w:tcW w:w="3401" w:type="pct"/>
            <w:tcBorders>
              <w:top w:val="single" w:sz="4" w:space="0" w:color="auto"/>
              <w:bottom w:val="single" w:sz="4" w:space="0" w:color="auto"/>
              <w:right w:val="single" w:sz="4" w:space="0" w:color="auto"/>
            </w:tcBorders>
            <w:vAlign w:val="center"/>
          </w:tcPr>
          <w:p w14:paraId="49561283" w14:textId="37028B22" w:rsidR="00285CE9" w:rsidRDefault="00285CE9" w:rsidP="002718EA">
            <w:pPr>
              <w:rPr>
                <w:rFonts w:ascii="Arial" w:hAnsi="Arial" w:cs="Arial"/>
                <w:color w:val="404040"/>
                <w:sz w:val="22"/>
                <w:szCs w:val="22"/>
              </w:rPr>
            </w:pPr>
            <w:r w:rsidRPr="00285CE9">
              <w:rPr>
                <w:rFonts w:ascii="Arial" w:hAnsi="Arial" w:cs="Arial"/>
                <w:color w:val="404040"/>
                <w:sz w:val="22"/>
                <w:szCs w:val="22"/>
              </w:rPr>
              <w:t>Entidad donde ocurre la operación (por ejemplo: SF, SCB, Banco).</w:t>
            </w:r>
          </w:p>
        </w:tc>
      </w:tr>
      <w:tr w:rsidR="00285CE9" w:rsidRPr="00F04EE9" w14:paraId="7C134D34" w14:textId="06110A61" w:rsidTr="00285CE9">
        <w:trPr>
          <w:trHeight w:val="70"/>
          <w:jc w:val="center"/>
        </w:trPr>
        <w:tc>
          <w:tcPr>
            <w:tcW w:w="1599" w:type="pct"/>
            <w:tcBorders>
              <w:top w:val="single" w:sz="4" w:space="0" w:color="auto"/>
              <w:left w:val="single" w:sz="4" w:space="0" w:color="auto"/>
              <w:bottom w:val="single" w:sz="4" w:space="0" w:color="auto"/>
              <w:right w:val="single" w:sz="4" w:space="0" w:color="auto"/>
            </w:tcBorders>
            <w:noWrap/>
            <w:vAlign w:val="center"/>
          </w:tcPr>
          <w:p w14:paraId="601761E4" w14:textId="50674DB8" w:rsidR="00285CE9" w:rsidRDefault="00285CE9" w:rsidP="002718EA">
            <w:pPr>
              <w:rPr>
                <w:rFonts w:ascii="Arial" w:hAnsi="Arial" w:cs="Arial"/>
                <w:color w:val="404040"/>
                <w:sz w:val="22"/>
                <w:szCs w:val="22"/>
              </w:rPr>
            </w:pPr>
            <w:r>
              <w:rPr>
                <w:rFonts w:ascii="Arial" w:hAnsi="Arial" w:cs="Arial"/>
                <w:color w:val="404040"/>
                <w:sz w:val="22"/>
                <w:szCs w:val="22"/>
              </w:rPr>
              <w:t>Mes</w:t>
            </w:r>
          </w:p>
        </w:tc>
        <w:tc>
          <w:tcPr>
            <w:tcW w:w="3401" w:type="pct"/>
            <w:tcBorders>
              <w:top w:val="single" w:sz="4" w:space="0" w:color="auto"/>
              <w:bottom w:val="single" w:sz="4" w:space="0" w:color="auto"/>
              <w:right w:val="single" w:sz="4" w:space="0" w:color="auto"/>
            </w:tcBorders>
            <w:vAlign w:val="center"/>
          </w:tcPr>
          <w:p w14:paraId="56C7D619" w14:textId="0616AB8D" w:rsidR="00285CE9" w:rsidRPr="00332253" w:rsidRDefault="00332253" w:rsidP="002718EA">
            <w:pPr>
              <w:rPr>
                <w:rFonts w:ascii="Arial" w:hAnsi="Arial" w:cs="Arial"/>
                <w:color w:val="404040"/>
                <w:sz w:val="22"/>
                <w:szCs w:val="22"/>
                <w:lang w:val="es-CO"/>
              </w:rPr>
            </w:pPr>
            <w:r w:rsidRPr="00332253">
              <w:rPr>
                <w:rFonts w:ascii="Arial" w:hAnsi="Arial" w:cs="Arial"/>
                <w:color w:val="404040"/>
                <w:sz w:val="22"/>
                <w:szCs w:val="22"/>
                <w:lang w:val="es-CO"/>
              </w:rPr>
              <w:t>Mes de la operación, presentado como literal (</w:t>
            </w:r>
            <w:proofErr w:type="gramStart"/>
            <w:r w:rsidRPr="00332253">
              <w:rPr>
                <w:rFonts w:ascii="Arial" w:hAnsi="Arial" w:cs="Arial"/>
                <w:color w:val="404040"/>
                <w:sz w:val="22"/>
                <w:szCs w:val="22"/>
                <w:lang w:val="es-CO"/>
              </w:rPr>
              <w:t>Enero</w:t>
            </w:r>
            <w:proofErr w:type="gramEnd"/>
            <w:r w:rsidRPr="00332253">
              <w:rPr>
                <w:rFonts w:ascii="Arial" w:hAnsi="Arial" w:cs="Arial"/>
                <w:color w:val="404040"/>
                <w:sz w:val="22"/>
                <w:szCs w:val="22"/>
                <w:lang w:val="es-CO"/>
              </w:rPr>
              <w:t xml:space="preserve">, </w:t>
            </w:r>
            <w:proofErr w:type="gramStart"/>
            <w:r w:rsidRPr="00332253">
              <w:rPr>
                <w:rFonts w:ascii="Arial" w:hAnsi="Arial" w:cs="Arial"/>
                <w:color w:val="404040"/>
                <w:sz w:val="22"/>
                <w:szCs w:val="22"/>
                <w:lang w:val="es-CO"/>
              </w:rPr>
              <w:t>Febrero</w:t>
            </w:r>
            <w:proofErr w:type="gramEnd"/>
            <w:r w:rsidRPr="00332253">
              <w:rPr>
                <w:rFonts w:ascii="Arial" w:hAnsi="Arial" w:cs="Arial"/>
                <w:color w:val="404040"/>
                <w:sz w:val="22"/>
                <w:szCs w:val="22"/>
                <w:lang w:val="es-CO"/>
              </w:rPr>
              <w:t>, etc.).</w:t>
            </w:r>
          </w:p>
        </w:tc>
      </w:tr>
      <w:tr w:rsidR="00285CE9" w:rsidRPr="00F04EE9" w14:paraId="6DB45B2A" w14:textId="4B6D5306" w:rsidTr="00285CE9">
        <w:trPr>
          <w:trHeight w:val="70"/>
          <w:jc w:val="center"/>
        </w:trPr>
        <w:tc>
          <w:tcPr>
            <w:tcW w:w="1599" w:type="pct"/>
            <w:tcBorders>
              <w:top w:val="single" w:sz="4" w:space="0" w:color="auto"/>
              <w:left w:val="single" w:sz="4" w:space="0" w:color="auto"/>
              <w:bottom w:val="single" w:sz="4" w:space="0" w:color="auto"/>
              <w:right w:val="single" w:sz="4" w:space="0" w:color="auto"/>
            </w:tcBorders>
            <w:noWrap/>
            <w:vAlign w:val="center"/>
          </w:tcPr>
          <w:p w14:paraId="245F0E4D" w14:textId="6447718C" w:rsidR="00285CE9" w:rsidRDefault="00285CE9" w:rsidP="002718EA">
            <w:pPr>
              <w:rPr>
                <w:rFonts w:ascii="Arial" w:hAnsi="Arial" w:cs="Arial"/>
                <w:color w:val="404040"/>
                <w:sz w:val="22"/>
                <w:szCs w:val="22"/>
              </w:rPr>
            </w:pPr>
            <w:r>
              <w:rPr>
                <w:rFonts w:ascii="Arial" w:hAnsi="Arial" w:cs="Arial"/>
                <w:color w:val="404040"/>
                <w:sz w:val="22"/>
                <w:szCs w:val="22"/>
              </w:rPr>
              <w:t>Trimestre</w:t>
            </w:r>
          </w:p>
        </w:tc>
        <w:tc>
          <w:tcPr>
            <w:tcW w:w="3401" w:type="pct"/>
            <w:tcBorders>
              <w:top w:val="single" w:sz="4" w:space="0" w:color="auto"/>
              <w:bottom w:val="single" w:sz="4" w:space="0" w:color="auto"/>
              <w:right w:val="single" w:sz="4" w:space="0" w:color="auto"/>
            </w:tcBorders>
            <w:vAlign w:val="center"/>
          </w:tcPr>
          <w:p w14:paraId="3C16F422" w14:textId="1F1EE76B" w:rsidR="00285CE9" w:rsidRDefault="00285CE9" w:rsidP="002718EA">
            <w:pPr>
              <w:rPr>
                <w:rFonts w:ascii="Arial" w:hAnsi="Arial" w:cs="Arial"/>
                <w:color w:val="404040"/>
                <w:sz w:val="22"/>
                <w:szCs w:val="22"/>
              </w:rPr>
            </w:pPr>
            <w:r w:rsidRPr="00285CE9">
              <w:rPr>
                <w:rFonts w:ascii="Arial" w:hAnsi="Arial" w:cs="Arial"/>
                <w:color w:val="404040"/>
                <w:sz w:val="22"/>
                <w:szCs w:val="22"/>
              </w:rPr>
              <w:t>Trimestre de la operación (1 a 4).</w:t>
            </w:r>
          </w:p>
        </w:tc>
      </w:tr>
      <w:tr w:rsidR="00285CE9" w:rsidRPr="00F04EE9" w14:paraId="5B64D99A" w14:textId="57A085DB" w:rsidTr="00285CE9">
        <w:trPr>
          <w:trHeight w:val="70"/>
          <w:jc w:val="center"/>
        </w:trPr>
        <w:tc>
          <w:tcPr>
            <w:tcW w:w="1599" w:type="pct"/>
            <w:tcBorders>
              <w:top w:val="single" w:sz="4" w:space="0" w:color="auto"/>
              <w:left w:val="single" w:sz="4" w:space="0" w:color="auto"/>
              <w:bottom w:val="single" w:sz="4" w:space="0" w:color="auto"/>
              <w:right w:val="single" w:sz="4" w:space="0" w:color="auto"/>
            </w:tcBorders>
            <w:noWrap/>
            <w:vAlign w:val="center"/>
          </w:tcPr>
          <w:p w14:paraId="7A2793FA" w14:textId="715CD3E9" w:rsidR="00285CE9" w:rsidRDefault="00285CE9" w:rsidP="002718EA">
            <w:pPr>
              <w:rPr>
                <w:rFonts w:ascii="Arial" w:hAnsi="Arial" w:cs="Arial"/>
                <w:color w:val="404040"/>
                <w:sz w:val="22"/>
                <w:szCs w:val="22"/>
              </w:rPr>
            </w:pPr>
            <w:r>
              <w:rPr>
                <w:rFonts w:ascii="Arial" w:hAnsi="Arial" w:cs="Arial"/>
                <w:color w:val="404040"/>
                <w:sz w:val="22"/>
                <w:szCs w:val="22"/>
              </w:rPr>
              <w:t>Semestre</w:t>
            </w:r>
          </w:p>
        </w:tc>
        <w:tc>
          <w:tcPr>
            <w:tcW w:w="3401" w:type="pct"/>
            <w:tcBorders>
              <w:top w:val="single" w:sz="4" w:space="0" w:color="auto"/>
              <w:bottom w:val="single" w:sz="4" w:space="0" w:color="auto"/>
              <w:right w:val="single" w:sz="4" w:space="0" w:color="auto"/>
            </w:tcBorders>
            <w:vAlign w:val="center"/>
          </w:tcPr>
          <w:p w14:paraId="443C03AA" w14:textId="30043780" w:rsidR="00285CE9" w:rsidRDefault="00285CE9" w:rsidP="002718EA">
            <w:pPr>
              <w:rPr>
                <w:rFonts w:ascii="Arial" w:hAnsi="Arial" w:cs="Arial"/>
                <w:color w:val="404040"/>
                <w:sz w:val="22"/>
                <w:szCs w:val="22"/>
              </w:rPr>
            </w:pPr>
            <w:r w:rsidRPr="00285CE9">
              <w:rPr>
                <w:rFonts w:ascii="Arial" w:hAnsi="Arial" w:cs="Arial"/>
                <w:color w:val="404040"/>
                <w:sz w:val="22"/>
                <w:szCs w:val="22"/>
              </w:rPr>
              <w:t>Semestre de la operación (1 a 2).</w:t>
            </w:r>
          </w:p>
        </w:tc>
      </w:tr>
      <w:tr w:rsidR="00285CE9" w:rsidRPr="00F04EE9" w14:paraId="70F5C5C0" w14:textId="4D657A2E" w:rsidTr="00285CE9">
        <w:trPr>
          <w:trHeight w:val="70"/>
          <w:jc w:val="center"/>
        </w:trPr>
        <w:tc>
          <w:tcPr>
            <w:tcW w:w="1599" w:type="pct"/>
            <w:tcBorders>
              <w:top w:val="single" w:sz="4" w:space="0" w:color="auto"/>
              <w:left w:val="single" w:sz="4" w:space="0" w:color="auto"/>
              <w:bottom w:val="single" w:sz="4" w:space="0" w:color="auto"/>
              <w:right w:val="single" w:sz="4" w:space="0" w:color="auto"/>
            </w:tcBorders>
            <w:noWrap/>
            <w:vAlign w:val="center"/>
          </w:tcPr>
          <w:p w14:paraId="6A30E609" w14:textId="24407A3C" w:rsidR="00285CE9" w:rsidRDefault="00285CE9" w:rsidP="002718EA">
            <w:pPr>
              <w:rPr>
                <w:rFonts w:ascii="Arial" w:hAnsi="Arial" w:cs="Arial"/>
                <w:color w:val="404040"/>
                <w:sz w:val="22"/>
                <w:szCs w:val="22"/>
              </w:rPr>
            </w:pPr>
            <w:r>
              <w:rPr>
                <w:rFonts w:ascii="Arial" w:hAnsi="Arial" w:cs="Arial"/>
                <w:color w:val="404040"/>
                <w:sz w:val="22"/>
                <w:szCs w:val="22"/>
              </w:rPr>
              <w:t>Año</w:t>
            </w:r>
          </w:p>
        </w:tc>
        <w:tc>
          <w:tcPr>
            <w:tcW w:w="3401" w:type="pct"/>
            <w:tcBorders>
              <w:top w:val="single" w:sz="4" w:space="0" w:color="auto"/>
              <w:bottom w:val="single" w:sz="4" w:space="0" w:color="auto"/>
              <w:right w:val="single" w:sz="4" w:space="0" w:color="auto"/>
            </w:tcBorders>
            <w:vAlign w:val="center"/>
          </w:tcPr>
          <w:p w14:paraId="490D265B" w14:textId="63004FFF" w:rsidR="00285CE9" w:rsidRDefault="00285CE9" w:rsidP="002718EA">
            <w:pPr>
              <w:rPr>
                <w:rFonts w:ascii="Arial" w:hAnsi="Arial" w:cs="Arial"/>
                <w:color w:val="404040"/>
                <w:sz w:val="22"/>
                <w:szCs w:val="22"/>
              </w:rPr>
            </w:pPr>
            <w:r w:rsidRPr="00285CE9">
              <w:rPr>
                <w:rFonts w:ascii="Arial" w:hAnsi="Arial" w:cs="Arial"/>
                <w:color w:val="404040"/>
                <w:sz w:val="22"/>
                <w:szCs w:val="22"/>
              </w:rPr>
              <w:t>Año de la operación.</w:t>
            </w:r>
          </w:p>
        </w:tc>
      </w:tr>
      <w:tr w:rsidR="00285CE9" w:rsidRPr="00F04EE9" w14:paraId="4A697486" w14:textId="18853D43" w:rsidTr="00285CE9">
        <w:trPr>
          <w:trHeight w:val="70"/>
          <w:jc w:val="center"/>
        </w:trPr>
        <w:tc>
          <w:tcPr>
            <w:tcW w:w="1599" w:type="pct"/>
            <w:tcBorders>
              <w:top w:val="single" w:sz="4" w:space="0" w:color="auto"/>
              <w:left w:val="single" w:sz="4" w:space="0" w:color="auto"/>
              <w:bottom w:val="single" w:sz="4" w:space="0" w:color="auto"/>
              <w:right w:val="single" w:sz="4" w:space="0" w:color="auto"/>
            </w:tcBorders>
            <w:noWrap/>
            <w:vAlign w:val="center"/>
          </w:tcPr>
          <w:p w14:paraId="58803B22" w14:textId="3DFDF709" w:rsidR="00285CE9" w:rsidRDefault="00285CE9" w:rsidP="002718EA">
            <w:pPr>
              <w:rPr>
                <w:rFonts w:ascii="Arial" w:hAnsi="Arial" w:cs="Arial"/>
                <w:color w:val="404040"/>
                <w:sz w:val="22"/>
                <w:szCs w:val="22"/>
              </w:rPr>
            </w:pPr>
            <w:r>
              <w:rPr>
                <w:rFonts w:ascii="Arial" w:hAnsi="Arial" w:cs="Arial"/>
                <w:color w:val="404040"/>
                <w:sz w:val="22"/>
                <w:szCs w:val="22"/>
              </w:rPr>
              <w:t>Tipo</w:t>
            </w:r>
          </w:p>
        </w:tc>
        <w:tc>
          <w:tcPr>
            <w:tcW w:w="3401" w:type="pct"/>
            <w:tcBorders>
              <w:top w:val="single" w:sz="4" w:space="0" w:color="auto"/>
              <w:bottom w:val="single" w:sz="4" w:space="0" w:color="auto"/>
              <w:right w:val="single" w:sz="4" w:space="0" w:color="auto"/>
            </w:tcBorders>
            <w:vAlign w:val="center"/>
          </w:tcPr>
          <w:p w14:paraId="4A8C02C3" w14:textId="4B923633" w:rsidR="00285CE9" w:rsidRDefault="00332253" w:rsidP="002718EA">
            <w:pPr>
              <w:rPr>
                <w:rFonts w:ascii="Arial" w:hAnsi="Arial" w:cs="Arial"/>
                <w:color w:val="404040"/>
                <w:sz w:val="22"/>
                <w:szCs w:val="22"/>
              </w:rPr>
            </w:pPr>
            <w:r w:rsidRPr="00332253">
              <w:rPr>
                <w:rFonts w:ascii="Arial" w:hAnsi="Arial" w:cs="Arial"/>
                <w:color w:val="404040"/>
                <w:sz w:val="22"/>
                <w:szCs w:val="22"/>
              </w:rPr>
              <w:t>Tipo de beneficiario (Tercero, Ordenante, Accionista o Beneficiario final).</w:t>
            </w:r>
          </w:p>
        </w:tc>
      </w:tr>
      <w:tr w:rsidR="00285CE9" w:rsidRPr="00F04EE9" w14:paraId="4B306BE7" w14:textId="7852E15B" w:rsidTr="00285CE9">
        <w:trPr>
          <w:trHeight w:val="70"/>
          <w:jc w:val="center"/>
        </w:trPr>
        <w:tc>
          <w:tcPr>
            <w:tcW w:w="1599" w:type="pct"/>
            <w:tcBorders>
              <w:top w:val="single" w:sz="4" w:space="0" w:color="auto"/>
              <w:left w:val="single" w:sz="4" w:space="0" w:color="auto"/>
              <w:bottom w:val="single" w:sz="4" w:space="0" w:color="auto"/>
              <w:right w:val="single" w:sz="4" w:space="0" w:color="auto"/>
            </w:tcBorders>
            <w:noWrap/>
            <w:vAlign w:val="center"/>
          </w:tcPr>
          <w:p w14:paraId="58763DDF" w14:textId="3F17C60C" w:rsidR="00285CE9" w:rsidRDefault="00285CE9" w:rsidP="002718EA">
            <w:pPr>
              <w:rPr>
                <w:rFonts w:ascii="Arial" w:hAnsi="Arial" w:cs="Arial"/>
                <w:color w:val="404040"/>
                <w:sz w:val="22"/>
                <w:szCs w:val="22"/>
              </w:rPr>
            </w:pPr>
            <w:r>
              <w:rPr>
                <w:rFonts w:ascii="Arial" w:hAnsi="Arial" w:cs="Arial"/>
                <w:color w:val="404040"/>
                <w:sz w:val="22"/>
                <w:szCs w:val="22"/>
              </w:rPr>
              <w:t>Categoría</w:t>
            </w:r>
          </w:p>
        </w:tc>
        <w:tc>
          <w:tcPr>
            <w:tcW w:w="3401" w:type="pct"/>
            <w:tcBorders>
              <w:top w:val="single" w:sz="4" w:space="0" w:color="auto"/>
              <w:bottom w:val="single" w:sz="4" w:space="0" w:color="auto"/>
              <w:right w:val="single" w:sz="4" w:space="0" w:color="auto"/>
            </w:tcBorders>
            <w:vAlign w:val="center"/>
          </w:tcPr>
          <w:p w14:paraId="1E9C5D31" w14:textId="13258571" w:rsidR="00285CE9" w:rsidRDefault="00332253" w:rsidP="002718EA">
            <w:pPr>
              <w:rPr>
                <w:rFonts w:ascii="Arial" w:hAnsi="Arial" w:cs="Arial"/>
                <w:color w:val="404040"/>
                <w:sz w:val="22"/>
                <w:szCs w:val="22"/>
              </w:rPr>
            </w:pPr>
            <w:r w:rsidRPr="00332253">
              <w:rPr>
                <w:rFonts w:ascii="Arial" w:hAnsi="Arial" w:cs="Arial"/>
                <w:color w:val="404040"/>
                <w:sz w:val="22"/>
                <w:szCs w:val="22"/>
              </w:rPr>
              <w:t>Categoría del monto individual (A o B).</w:t>
            </w:r>
          </w:p>
        </w:tc>
      </w:tr>
      <w:tr w:rsidR="00285CE9" w:rsidRPr="00F04EE9" w14:paraId="6AFAD414" w14:textId="6FAFE176" w:rsidTr="00285CE9">
        <w:trPr>
          <w:trHeight w:val="70"/>
          <w:jc w:val="center"/>
        </w:trPr>
        <w:tc>
          <w:tcPr>
            <w:tcW w:w="1599" w:type="pct"/>
            <w:tcBorders>
              <w:top w:val="single" w:sz="4" w:space="0" w:color="auto"/>
              <w:left w:val="single" w:sz="4" w:space="0" w:color="auto"/>
              <w:bottom w:val="single" w:sz="4" w:space="0" w:color="auto"/>
              <w:right w:val="single" w:sz="4" w:space="0" w:color="auto"/>
            </w:tcBorders>
            <w:noWrap/>
            <w:vAlign w:val="center"/>
          </w:tcPr>
          <w:p w14:paraId="10DF8B97" w14:textId="1D1F9223" w:rsidR="00285CE9" w:rsidRDefault="00285CE9" w:rsidP="002718EA">
            <w:pPr>
              <w:rPr>
                <w:rFonts w:ascii="Arial" w:hAnsi="Arial" w:cs="Arial"/>
                <w:color w:val="404040"/>
                <w:sz w:val="22"/>
                <w:szCs w:val="22"/>
              </w:rPr>
            </w:pPr>
            <w:r>
              <w:rPr>
                <w:rFonts w:ascii="Arial" w:hAnsi="Arial" w:cs="Arial"/>
                <w:color w:val="404040"/>
                <w:sz w:val="22"/>
                <w:szCs w:val="22"/>
              </w:rPr>
              <w:t>Categoría Mensual</w:t>
            </w:r>
          </w:p>
        </w:tc>
        <w:tc>
          <w:tcPr>
            <w:tcW w:w="3401" w:type="pct"/>
            <w:tcBorders>
              <w:top w:val="single" w:sz="4" w:space="0" w:color="auto"/>
              <w:bottom w:val="single" w:sz="4" w:space="0" w:color="auto"/>
              <w:right w:val="single" w:sz="4" w:space="0" w:color="auto"/>
            </w:tcBorders>
            <w:vAlign w:val="center"/>
          </w:tcPr>
          <w:p w14:paraId="496962B4" w14:textId="5A66C5C0" w:rsidR="00285CE9" w:rsidRDefault="00285CE9" w:rsidP="002718EA">
            <w:pPr>
              <w:rPr>
                <w:rFonts w:ascii="Arial" w:hAnsi="Arial" w:cs="Arial"/>
                <w:color w:val="404040"/>
                <w:sz w:val="22"/>
                <w:szCs w:val="22"/>
              </w:rPr>
            </w:pPr>
            <w:r w:rsidRPr="00285CE9">
              <w:rPr>
                <w:rFonts w:ascii="Arial" w:hAnsi="Arial" w:cs="Arial"/>
                <w:color w:val="404040"/>
                <w:sz w:val="22"/>
                <w:szCs w:val="22"/>
              </w:rPr>
              <w:t>Categoría calculada con el monto acumulado del mes (A o B).</w:t>
            </w:r>
          </w:p>
        </w:tc>
      </w:tr>
      <w:tr w:rsidR="00285CE9" w:rsidRPr="00F04EE9" w14:paraId="318A73C9" w14:textId="6AFC7086" w:rsidTr="00285CE9">
        <w:trPr>
          <w:trHeight w:val="70"/>
          <w:jc w:val="center"/>
        </w:trPr>
        <w:tc>
          <w:tcPr>
            <w:tcW w:w="1599" w:type="pct"/>
            <w:tcBorders>
              <w:top w:val="single" w:sz="4" w:space="0" w:color="auto"/>
              <w:left w:val="single" w:sz="4" w:space="0" w:color="auto"/>
              <w:bottom w:val="single" w:sz="4" w:space="0" w:color="auto"/>
              <w:right w:val="single" w:sz="4" w:space="0" w:color="auto"/>
            </w:tcBorders>
            <w:noWrap/>
            <w:vAlign w:val="center"/>
          </w:tcPr>
          <w:p w14:paraId="2E37E64A" w14:textId="768D2758" w:rsidR="00285CE9" w:rsidRDefault="00285CE9" w:rsidP="002718EA">
            <w:pPr>
              <w:rPr>
                <w:rFonts w:ascii="Arial" w:hAnsi="Arial" w:cs="Arial"/>
                <w:color w:val="404040"/>
                <w:sz w:val="22"/>
                <w:szCs w:val="22"/>
              </w:rPr>
            </w:pPr>
            <w:r>
              <w:rPr>
                <w:rFonts w:ascii="Arial" w:hAnsi="Arial" w:cs="Arial"/>
                <w:color w:val="404040"/>
                <w:sz w:val="22"/>
                <w:szCs w:val="22"/>
              </w:rPr>
              <w:t>No. Transacciones Mes</w:t>
            </w:r>
          </w:p>
        </w:tc>
        <w:tc>
          <w:tcPr>
            <w:tcW w:w="3401" w:type="pct"/>
            <w:tcBorders>
              <w:top w:val="single" w:sz="4" w:space="0" w:color="auto"/>
              <w:bottom w:val="single" w:sz="4" w:space="0" w:color="auto"/>
              <w:right w:val="single" w:sz="4" w:space="0" w:color="auto"/>
            </w:tcBorders>
            <w:vAlign w:val="center"/>
          </w:tcPr>
          <w:p w14:paraId="7175BC6A" w14:textId="03ADAD0C" w:rsidR="00285CE9" w:rsidRDefault="00285CE9" w:rsidP="002718EA">
            <w:pPr>
              <w:rPr>
                <w:rFonts w:ascii="Arial" w:hAnsi="Arial" w:cs="Arial"/>
                <w:color w:val="404040"/>
                <w:sz w:val="22"/>
                <w:szCs w:val="22"/>
              </w:rPr>
            </w:pPr>
            <w:r w:rsidRPr="00285CE9">
              <w:rPr>
                <w:rFonts w:ascii="Arial" w:hAnsi="Arial" w:cs="Arial"/>
                <w:color w:val="404040"/>
                <w:sz w:val="22"/>
                <w:szCs w:val="22"/>
              </w:rPr>
              <w:t>Cantidad acumulada de transacciones del mes para la relación evaluada.</w:t>
            </w:r>
          </w:p>
        </w:tc>
      </w:tr>
      <w:tr w:rsidR="00285CE9" w:rsidRPr="00F04EE9" w14:paraId="685CC638" w14:textId="4CCA1289" w:rsidTr="00285CE9">
        <w:trPr>
          <w:trHeight w:val="70"/>
          <w:jc w:val="center"/>
        </w:trPr>
        <w:tc>
          <w:tcPr>
            <w:tcW w:w="1599" w:type="pct"/>
            <w:tcBorders>
              <w:top w:val="single" w:sz="4" w:space="0" w:color="auto"/>
              <w:left w:val="single" w:sz="4" w:space="0" w:color="auto"/>
              <w:bottom w:val="single" w:sz="4" w:space="0" w:color="auto"/>
              <w:right w:val="single" w:sz="4" w:space="0" w:color="auto"/>
            </w:tcBorders>
            <w:noWrap/>
            <w:vAlign w:val="center"/>
          </w:tcPr>
          <w:p w14:paraId="73B10013" w14:textId="21228482" w:rsidR="00285CE9" w:rsidRDefault="00285CE9" w:rsidP="002718EA">
            <w:pPr>
              <w:rPr>
                <w:rFonts w:ascii="Arial" w:hAnsi="Arial" w:cs="Arial"/>
                <w:color w:val="404040"/>
                <w:sz w:val="22"/>
                <w:szCs w:val="22"/>
              </w:rPr>
            </w:pPr>
            <w:r>
              <w:rPr>
                <w:rFonts w:ascii="Arial" w:hAnsi="Arial" w:cs="Arial"/>
                <w:color w:val="404040"/>
                <w:sz w:val="22"/>
                <w:szCs w:val="22"/>
              </w:rPr>
              <w:lastRenderedPageBreak/>
              <w:t>Valor Mes</w:t>
            </w:r>
          </w:p>
        </w:tc>
        <w:tc>
          <w:tcPr>
            <w:tcW w:w="3401" w:type="pct"/>
            <w:tcBorders>
              <w:top w:val="single" w:sz="4" w:space="0" w:color="auto"/>
              <w:bottom w:val="single" w:sz="4" w:space="0" w:color="auto"/>
              <w:right w:val="single" w:sz="4" w:space="0" w:color="auto"/>
            </w:tcBorders>
            <w:vAlign w:val="center"/>
          </w:tcPr>
          <w:p w14:paraId="7F35FE7D" w14:textId="7BB189E7" w:rsidR="00285CE9" w:rsidRDefault="00285CE9" w:rsidP="002718EA">
            <w:pPr>
              <w:rPr>
                <w:rFonts w:ascii="Arial" w:hAnsi="Arial" w:cs="Arial"/>
                <w:color w:val="404040"/>
                <w:sz w:val="22"/>
                <w:szCs w:val="22"/>
              </w:rPr>
            </w:pPr>
            <w:r w:rsidRPr="00285CE9">
              <w:rPr>
                <w:rFonts w:ascii="Arial" w:hAnsi="Arial" w:cs="Arial"/>
                <w:color w:val="404040"/>
                <w:sz w:val="22"/>
                <w:szCs w:val="22"/>
              </w:rPr>
              <w:t>Valor acumulado del mes para la relación evaluada.</w:t>
            </w:r>
          </w:p>
        </w:tc>
      </w:tr>
      <w:tr w:rsidR="00285CE9" w14:paraId="067DA9DB" w14:textId="5570F0C1" w:rsidTr="00285CE9">
        <w:trPr>
          <w:trHeight w:val="70"/>
          <w:jc w:val="center"/>
        </w:trPr>
        <w:tc>
          <w:tcPr>
            <w:tcW w:w="1599" w:type="pct"/>
            <w:tcBorders>
              <w:top w:val="single" w:sz="4" w:space="0" w:color="auto"/>
              <w:left w:val="single" w:sz="4" w:space="0" w:color="auto"/>
              <w:bottom w:val="single" w:sz="4" w:space="0" w:color="auto"/>
              <w:right w:val="single" w:sz="4" w:space="0" w:color="auto"/>
            </w:tcBorders>
            <w:noWrap/>
            <w:vAlign w:val="center"/>
          </w:tcPr>
          <w:p w14:paraId="780C2F40" w14:textId="33C4CA54" w:rsidR="00285CE9" w:rsidRDefault="00285CE9" w:rsidP="002718EA">
            <w:pPr>
              <w:rPr>
                <w:rFonts w:ascii="Arial" w:hAnsi="Arial" w:cs="Arial"/>
                <w:color w:val="404040"/>
                <w:sz w:val="22"/>
                <w:szCs w:val="22"/>
              </w:rPr>
            </w:pPr>
            <w:r>
              <w:rPr>
                <w:rFonts w:ascii="Arial" w:hAnsi="Arial" w:cs="Arial"/>
                <w:color w:val="404040"/>
                <w:sz w:val="22"/>
                <w:szCs w:val="22"/>
              </w:rPr>
              <w:t>No. Transacciones Trimestre</w:t>
            </w:r>
          </w:p>
        </w:tc>
        <w:tc>
          <w:tcPr>
            <w:tcW w:w="3401" w:type="pct"/>
            <w:tcBorders>
              <w:top w:val="single" w:sz="4" w:space="0" w:color="auto"/>
              <w:bottom w:val="single" w:sz="4" w:space="0" w:color="auto"/>
              <w:right w:val="single" w:sz="4" w:space="0" w:color="auto"/>
            </w:tcBorders>
            <w:vAlign w:val="center"/>
          </w:tcPr>
          <w:p w14:paraId="68D0F2F4" w14:textId="38F27537" w:rsidR="00285CE9" w:rsidRDefault="00285CE9" w:rsidP="002718EA">
            <w:pPr>
              <w:rPr>
                <w:rFonts w:ascii="Arial" w:hAnsi="Arial" w:cs="Arial"/>
                <w:color w:val="404040"/>
                <w:sz w:val="22"/>
                <w:szCs w:val="22"/>
              </w:rPr>
            </w:pPr>
            <w:r w:rsidRPr="00285CE9">
              <w:rPr>
                <w:rFonts w:ascii="Arial" w:hAnsi="Arial" w:cs="Arial"/>
                <w:color w:val="404040"/>
                <w:sz w:val="22"/>
                <w:szCs w:val="22"/>
              </w:rPr>
              <w:t>Cantidad acumulada del trimestre para la relación evaluada.</w:t>
            </w:r>
          </w:p>
        </w:tc>
      </w:tr>
      <w:tr w:rsidR="00285CE9" w14:paraId="33B296B3" w14:textId="3305687D" w:rsidTr="00285CE9">
        <w:trPr>
          <w:trHeight w:val="70"/>
          <w:jc w:val="center"/>
        </w:trPr>
        <w:tc>
          <w:tcPr>
            <w:tcW w:w="1599" w:type="pct"/>
            <w:tcBorders>
              <w:top w:val="single" w:sz="4" w:space="0" w:color="auto"/>
              <w:left w:val="single" w:sz="4" w:space="0" w:color="auto"/>
              <w:bottom w:val="single" w:sz="4" w:space="0" w:color="auto"/>
              <w:right w:val="single" w:sz="4" w:space="0" w:color="auto"/>
            </w:tcBorders>
            <w:noWrap/>
            <w:vAlign w:val="center"/>
          </w:tcPr>
          <w:p w14:paraId="1DE9F6ED" w14:textId="6879FD34" w:rsidR="00285CE9" w:rsidRDefault="00285CE9" w:rsidP="002718EA">
            <w:pPr>
              <w:rPr>
                <w:rFonts w:ascii="Arial" w:hAnsi="Arial" w:cs="Arial"/>
                <w:color w:val="404040"/>
                <w:sz w:val="22"/>
                <w:szCs w:val="22"/>
              </w:rPr>
            </w:pPr>
            <w:r>
              <w:rPr>
                <w:rFonts w:ascii="Arial" w:hAnsi="Arial" w:cs="Arial"/>
                <w:color w:val="404040"/>
                <w:sz w:val="22"/>
                <w:szCs w:val="22"/>
              </w:rPr>
              <w:t>Valor Trimestre</w:t>
            </w:r>
          </w:p>
        </w:tc>
        <w:tc>
          <w:tcPr>
            <w:tcW w:w="3401" w:type="pct"/>
            <w:tcBorders>
              <w:top w:val="single" w:sz="4" w:space="0" w:color="auto"/>
              <w:bottom w:val="single" w:sz="4" w:space="0" w:color="auto"/>
              <w:right w:val="single" w:sz="4" w:space="0" w:color="auto"/>
            </w:tcBorders>
            <w:vAlign w:val="center"/>
          </w:tcPr>
          <w:p w14:paraId="718641D3" w14:textId="48FD89B6" w:rsidR="00285CE9" w:rsidRDefault="00285CE9" w:rsidP="002718EA">
            <w:pPr>
              <w:rPr>
                <w:rFonts w:ascii="Arial" w:hAnsi="Arial" w:cs="Arial"/>
                <w:color w:val="404040"/>
                <w:sz w:val="22"/>
                <w:szCs w:val="22"/>
              </w:rPr>
            </w:pPr>
            <w:r w:rsidRPr="00285CE9">
              <w:rPr>
                <w:rFonts w:ascii="Arial" w:hAnsi="Arial" w:cs="Arial"/>
                <w:color w:val="404040"/>
                <w:sz w:val="22"/>
                <w:szCs w:val="22"/>
              </w:rPr>
              <w:t>Valor acumulado del trimestre para la relación evaluada.</w:t>
            </w:r>
          </w:p>
        </w:tc>
      </w:tr>
      <w:tr w:rsidR="00285CE9" w14:paraId="3346B8A7" w14:textId="46982141" w:rsidTr="00285CE9">
        <w:trPr>
          <w:trHeight w:val="70"/>
          <w:jc w:val="center"/>
        </w:trPr>
        <w:tc>
          <w:tcPr>
            <w:tcW w:w="1599" w:type="pct"/>
            <w:tcBorders>
              <w:top w:val="single" w:sz="4" w:space="0" w:color="auto"/>
              <w:left w:val="single" w:sz="4" w:space="0" w:color="auto"/>
              <w:bottom w:val="single" w:sz="4" w:space="0" w:color="auto"/>
              <w:right w:val="single" w:sz="4" w:space="0" w:color="auto"/>
            </w:tcBorders>
            <w:noWrap/>
            <w:vAlign w:val="center"/>
          </w:tcPr>
          <w:p w14:paraId="654C1822" w14:textId="1F7746B1" w:rsidR="00285CE9" w:rsidRDefault="00285CE9" w:rsidP="002718EA">
            <w:pPr>
              <w:rPr>
                <w:rFonts w:ascii="Arial" w:hAnsi="Arial" w:cs="Arial"/>
                <w:color w:val="404040"/>
                <w:sz w:val="22"/>
                <w:szCs w:val="22"/>
              </w:rPr>
            </w:pPr>
            <w:r>
              <w:rPr>
                <w:rFonts w:ascii="Arial" w:hAnsi="Arial" w:cs="Arial"/>
                <w:color w:val="404040"/>
                <w:sz w:val="22"/>
                <w:szCs w:val="22"/>
              </w:rPr>
              <w:t>No. Transacciones Semestre</w:t>
            </w:r>
          </w:p>
        </w:tc>
        <w:tc>
          <w:tcPr>
            <w:tcW w:w="3401" w:type="pct"/>
            <w:tcBorders>
              <w:top w:val="single" w:sz="4" w:space="0" w:color="auto"/>
              <w:bottom w:val="single" w:sz="4" w:space="0" w:color="auto"/>
              <w:right w:val="single" w:sz="4" w:space="0" w:color="auto"/>
            </w:tcBorders>
            <w:vAlign w:val="center"/>
          </w:tcPr>
          <w:p w14:paraId="5540A024" w14:textId="63D69C2C" w:rsidR="00285CE9" w:rsidRDefault="00285CE9" w:rsidP="002718EA">
            <w:pPr>
              <w:rPr>
                <w:rFonts w:ascii="Arial" w:hAnsi="Arial" w:cs="Arial"/>
                <w:color w:val="404040"/>
                <w:sz w:val="22"/>
                <w:szCs w:val="22"/>
              </w:rPr>
            </w:pPr>
            <w:r w:rsidRPr="00285CE9">
              <w:rPr>
                <w:rFonts w:ascii="Arial" w:hAnsi="Arial" w:cs="Arial"/>
                <w:color w:val="404040"/>
                <w:sz w:val="22"/>
                <w:szCs w:val="22"/>
              </w:rPr>
              <w:t>Cantidad acumulada del semestre para la relación evaluada.</w:t>
            </w:r>
          </w:p>
        </w:tc>
      </w:tr>
      <w:tr w:rsidR="00285CE9" w14:paraId="569B2F3E" w14:textId="2B4C63A4" w:rsidTr="00285CE9">
        <w:trPr>
          <w:trHeight w:val="70"/>
          <w:jc w:val="center"/>
        </w:trPr>
        <w:tc>
          <w:tcPr>
            <w:tcW w:w="1599" w:type="pct"/>
            <w:tcBorders>
              <w:top w:val="single" w:sz="4" w:space="0" w:color="auto"/>
              <w:left w:val="single" w:sz="4" w:space="0" w:color="auto"/>
              <w:bottom w:val="single" w:sz="4" w:space="0" w:color="auto"/>
              <w:right w:val="single" w:sz="4" w:space="0" w:color="auto"/>
            </w:tcBorders>
            <w:noWrap/>
            <w:vAlign w:val="center"/>
          </w:tcPr>
          <w:p w14:paraId="3B26B283" w14:textId="17E44AD8" w:rsidR="00285CE9" w:rsidRDefault="00285CE9" w:rsidP="002718EA">
            <w:pPr>
              <w:rPr>
                <w:rFonts w:ascii="Arial" w:hAnsi="Arial" w:cs="Arial"/>
                <w:color w:val="404040"/>
                <w:sz w:val="22"/>
                <w:szCs w:val="22"/>
              </w:rPr>
            </w:pPr>
            <w:r>
              <w:rPr>
                <w:rFonts w:ascii="Arial" w:hAnsi="Arial" w:cs="Arial"/>
                <w:color w:val="404040"/>
                <w:sz w:val="22"/>
                <w:szCs w:val="22"/>
              </w:rPr>
              <w:t>Valor Semestre</w:t>
            </w:r>
          </w:p>
        </w:tc>
        <w:tc>
          <w:tcPr>
            <w:tcW w:w="3401" w:type="pct"/>
            <w:tcBorders>
              <w:top w:val="single" w:sz="4" w:space="0" w:color="auto"/>
              <w:bottom w:val="single" w:sz="4" w:space="0" w:color="auto"/>
              <w:right w:val="single" w:sz="4" w:space="0" w:color="auto"/>
            </w:tcBorders>
            <w:vAlign w:val="center"/>
          </w:tcPr>
          <w:p w14:paraId="2C9746E6" w14:textId="23448591" w:rsidR="00285CE9" w:rsidRDefault="00285CE9" w:rsidP="002718EA">
            <w:pPr>
              <w:rPr>
                <w:rFonts w:ascii="Arial" w:hAnsi="Arial" w:cs="Arial"/>
                <w:color w:val="404040"/>
                <w:sz w:val="22"/>
                <w:szCs w:val="22"/>
              </w:rPr>
            </w:pPr>
            <w:r w:rsidRPr="00285CE9">
              <w:rPr>
                <w:rFonts w:ascii="Arial" w:hAnsi="Arial" w:cs="Arial"/>
                <w:color w:val="404040"/>
                <w:sz w:val="22"/>
                <w:szCs w:val="22"/>
              </w:rPr>
              <w:t>Valor acumulado del semestre para la relación evaluada.</w:t>
            </w:r>
          </w:p>
        </w:tc>
      </w:tr>
      <w:tr w:rsidR="00285CE9" w14:paraId="616155EB" w14:textId="4287A17F" w:rsidTr="00285CE9">
        <w:trPr>
          <w:trHeight w:val="70"/>
          <w:jc w:val="center"/>
        </w:trPr>
        <w:tc>
          <w:tcPr>
            <w:tcW w:w="1599" w:type="pct"/>
            <w:tcBorders>
              <w:top w:val="single" w:sz="4" w:space="0" w:color="auto"/>
              <w:left w:val="single" w:sz="4" w:space="0" w:color="auto"/>
              <w:bottom w:val="single" w:sz="4" w:space="0" w:color="auto"/>
              <w:right w:val="single" w:sz="4" w:space="0" w:color="auto"/>
            </w:tcBorders>
            <w:noWrap/>
            <w:vAlign w:val="center"/>
          </w:tcPr>
          <w:p w14:paraId="1A704DB2" w14:textId="2C9F7CA6" w:rsidR="00285CE9" w:rsidRDefault="00285CE9" w:rsidP="002718EA">
            <w:pPr>
              <w:rPr>
                <w:rFonts w:ascii="Arial" w:hAnsi="Arial" w:cs="Arial"/>
                <w:color w:val="404040"/>
                <w:sz w:val="22"/>
                <w:szCs w:val="22"/>
              </w:rPr>
            </w:pPr>
            <w:r>
              <w:rPr>
                <w:rFonts w:ascii="Arial" w:hAnsi="Arial" w:cs="Arial"/>
                <w:color w:val="404040"/>
                <w:sz w:val="22"/>
                <w:szCs w:val="22"/>
              </w:rPr>
              <w:t>No. Transacciones Año</w:t>
            </w:r>
          </w:p>
        </w:tc>
        <w:tc>
          <w:tcPr>
            <w:tcW w:w="3401" w:type="pct"/>
            <w:tcBorders>
              <w:top w:val="single" w:sz="4" w:space="0" w:color="auto"/>
              <w:bottom w:val="single" w:sz="4" w:space="0" w:color="auto"/>
              <w:right w:val="single" w:sz="4" w:space="0" w:color="auto"/>
            </w:tcBorders>
            <w:vAlign w:val="center"/>
          </w:tcPr>
          <w:p w14:paraId="684B6AF6" w14:textId="1348C2DB" w:rsidR="00285CE9" w:rsidRDefault="00285CE9" w:rsidP="002718EA">
            <w:pPr>
              <w:rPr>
                <w:rFonts w:ascii="Arial" w:hAnsi="Arial" w:cs="Arial"/>
                <w:color w:val="404040"/>
                <w:sz w:val="22"/>
                <w:szCs w:val="22"/>
              </w:rPr>
            </w:pPr>
            <w:r w:rsidRPr="00285CE9">
              <w:rPr>
                <w:rFonts w:ascii="Arial" w:hAnsi="Arial" w:cs="Arial"/>
                <w:color w:val="404040"/>
                <w:sz w:val="22"/>
                <w:szCs w:val="22"/>
              </w:rPr>
              <w:t>Cantidad acumulada del año para la relación evaluada.</w:t>
            </w:r>
          </w:p>
        </w:tc>
      </w:tr>
      <w:tr w:rsidR="00285CE9" w14:paraId="5A1B54D7" w14:textId="305359CD" w:rsidTr="00285CE9">
        <w:trPr>
          <w:trHeight w:val="70"/>
          <w:jc w:val="center"/>
        </w:trPr>
        <w:tc>
          <w:tcPr>
            <w:tcW w:w="1599" w:type="pct"/>
            <w:tcBorders>
              <w:top w:val="single" w:sz="4" w:space="0" w:color="auto"/>
              <w:left w:val="single" w:sz="4" w:space="0" w:color="auto"/>
              <w:bottom w:val="single" w:sz="4" w:space="0" w:color="auto"/>
              <w:right w:val="single" w:sz="4" w:space="0" w:color="auto"/>
            </w:tcBorders>
            <w:noWrap/>
            <w:vAlign w:val="center"/>
          </w:tcPr>
          <w:p w14:paraId="6E29F14F" w14:textId="7ED63216" w:rsidR="00285CE9" w:rsidRDefault="00285CE9" w:rsidP="002718EA">
            <w:pPr>
              <w:rPr>
                <w:rFonts w:ascii="Arial" w:hAnsi="Arial" w:cs="Arial"/>
                <w:color w:val="404040"/>
                <w:sz w:val="22"/>
                <w:szCs w:val="22"/>
              </w:rPr>
            </w:pPr>
            <w:r>
              <w:rPr>
                <w:rFonts w:ascii="Arial" w:hAnsi="Arial" w:cs="Arial"/>
                <w:color w:val="404040"/>
                <w:sz w:val="22"/>
                <w:szCs w:val="22"/>
              </w:rPr>
              <w:t>Valor Año</w:t>
            </w:r>
          </w:p>
        </w:tc>
        <w:tc>
          <w:tcPr>
            <w:tcW w:w="3401" w:type="pct"/>
            <w:tcBorders>
              <w:top w:val="single" w:sz="4" w:space="0" w:color="auto"/>
              <w:bottom w:val="single" w:sz="4" w:space="0" w:color="auto"/>
              <w:right w:val="single" w:sz="4" w:space="0" w:color="auto"/>
            </w:tcBorders>
            <w:vAlign w:val="center"/>
          </w:tcPr>
          <w:p w14:paraId="08A8DFAC" w14:textId="51ADB1A3" w:rsidR="00285CE9" w:rsidRDefault="00285CE9" w:rsidP="002718EA">
            <w:pPr>
              <w:rPr>
                <w:rFonts w:ascii="Arial" w:hAnsi="Arial" w:cs="Arial"/>
                <w:color w:val="404040"/>
                <w:sz w:val="22"/>
                <w:szCs w:val="22"/>
              </w:rPr>
            </w:pPr>
            <w:r w:rsidRPr="00285CE9">
              <w:rPr>
                <w:rFonts w:ascii="Arial" w:hAnsi="Arial" w:cs="Arial"/>
                <w:color w:val="404040"/>
                <w:sz w:val="22"/>
                <w:szCs w:val="22"/>
              </w:rPr>
              <w:t>Valor acumulado del año para la relación evaluada.</w:t>
            </w:r>
          </w:p>
        </w:tc>
      </w:tr>
    </w:tbl>
    <w:p w14:paraId="5ED34DD1" w14:textId="77777777" w:rsidR="00031D4D" w:rsidRDefault="00031D4D" w:rsidP="00543289">
      <w:pPr>
        <w:rPr>
          <w:lang w:val="en-US" w:eastAsia="en-US"/>
        </w:rPr>
      </w:pPr>
    </w:p>
    <w:p w14:paraId="6E68DF5E" w14:textId="0E485EE7" w:rsidR="00C11C59" w:rsidRDefault="00332253" w:rsidP="00543289">
      <w:pPr>
        <w:rPr>
          <w:rFonts w:ascii="Arial" w:hAnsi="Arial" w:cs="Arial"/>
          <w:color w:val="404040"/>
          <w:sz w:val="22"/>
          <w:szCs w:val="22"/>
        </w:rPr>
      </w:pPr>
      <w:r w:rsidRPr="00332253">
        <w:rPr>
          <w:rFonts w:ascii="Arial" w:hAnsi="Arial" w:cs="Arial"/>
          <w:color w:val="404040"/>
          <w:sz w:val="22"/>
          <w:szCs w:val="22"/>
        </w:rPr>
        <w:t xml:space="preserve">Para </w:t>
      </w:r>
      <w:r w:rsidR="003E0BD2">
        <w:rPr>
          <w:rFonts w:ascii="Arial" w:hAnsi="Arial" w:cs="Arial"/>
          <w:color w:val="404040"/>
          <w:sz w:val="22"/>
          <w:szCs w:val="22"/>
        </w:rPr>
        <w:t>todas las frecuencias</w:t>
      </w:r>
      <w:r w:rsidRPr="00332253">
        <w:rPr>
          <w:rFonts w:ascii="Arial" w:hAnsi="Arial" w:cs="Arial"/>
          <w:color w:val="404040"/>
          <w:sz w:val="22"/>
          <w:szCs w:val="22"/>
        </w:rPr>
        <w:t>, adicionalmente se genera el archivo RET-DETALLE-TRANSACCIONES en formato XLSX. Este archivo se construye únicamente con transacciones marcadas y contiene tres hojas orientadas al análisis:</w:t>
      </w:r>
    </w:p>
    <w:p w14:paraId="5E5B5C2D" w14:textId="3A31FC47" w:rsidR="00332253" w:rsidRDefault="00332253" w:rsidP="00543289">
      <w:pPr>
        <w:rPr>
          <w:rFonts w:ascii="Arial" w:hAnsi="Arial" w:cs="Arial"/>
          <w:color w:val="404040"/>
          <w:sz w:val="22"/>
          <w:szCs w:val="22"/>
        </w:rPr>
      </w:pPr>
    </w:p>
    <w:p w14:paraId="25A541A2" w14:textId="58AD8C4D" w:rsidR="00332253" w:rsidRPr="00332253" w:rsidRDefault="00332253" w:rsidP="00332253">
      <w:pPr>
        <w:pStyle w:val="Prrafodelista"/>
        <w:numPr>
          <w:ilvl w:val="0"/>
          <w:numId w:val="31"/>
        </w:numPr>
        <w:rPr>
          <w:rFonts w:ascii="Arial" w:hAnsi="Arial" w:cs="Arial"/>
          <w:color w:val="404040"/>
          <w:sz w:val="22"/>
          <w:szCs w:val="22"/>
        </w:rPr>
      </w:pPr>
      <w:r w:rsidRPr="00332253">
        <w:rPr>
          <w:rFonts w:ascii="Arial" w:hAnsi="Arial" w:cs="Arial"/>
          <w:color w:val="404040"/>
          <w:sz w:val="22"/>
          <w:szCs w:val="22"/>
        </w:rPr>
        <w:t>TRANSACCIONES-</w:t>
      </w:r>
      <w:r w:rsidR="00B53D61">
        <w:rPr>
          <w:rFonts w:ascii="Arial" w:hAnsi="Arial" w:cs="Arial"/>
          <w:color w:val="404040"/>
          <w:sz w:val="22"/>
          <w:szCs w:val="22"/>
        </w:rPr>
        <w:t>RECURRENTES</w:t>
      </w:r>
      <w:r w:rsidRPr="00332253">
        <w:rPr>
          <w:rFonts w:ascii="Arial" w:hAnsi="Arial" w:cs="Arial"/>
          <w:color w:val="404040"/>
          <w:sz w:val="22"/>
          <w:szCs w:val="22"/>
        </w:rPr>
        <w:t>: incluye las transacciones con alerta, usando la misma estructura del archivo general, pero filtrada únicamente a casos marcados.</w:t>
      </w:r>
    </w:p>
    <w:p w14:paraId="4FD3AFFA" w14:textId="5DE80C9C" w:rsidR="00332253" w:rsidRPr="00332253" w:rsidRDefault="00B53D61" w:rsidP="00332253">
      <w:pPr>
        <w:pStyle w:val="Prrafodelista"/>
        <w:numPr>
          <w:ilvl w:val="0"/>
          <w:numId w:val="31"/>
        </w:numPr>
        <w:rPr>
          <w:rFonts w:ascii="Arial" w:hAnsi="Arial" w:cs="Arial"/>
          <w:color w:val="404040"/>
          <w:sz w:val="22"/>
          <w:szCs w:val="22"/>
        </w:rPr>
      </w:pPr>
      <w:r>
        <w:rPr>
          <w:rFonts w:ascii="Arial" w:hAnsi="Arial" w:cs="Arial"/>
          <w:color w:val="404040"/>
          <w:sz w:val="22"/>
          <w:szCs w:val="22"/>
        </w:rPr>
        <w:t>TERCEROS-CLIENTES</w:t>
      </w:r>
      <w:r w:rsidR="00332253" w:rsidRPr="00332253">
        <w:rPr>
          <w:rFonts w:ascii="Arial" w:hAnsi="Arial" w:cs="Arial"/>
          <w:color w:val="404040"/>
          <w:sz w:val="22"/>
          <w:szCs w:val="22"/>
        </w:rPr>
        <w:t>: presenta el listado de beneficiarios asociados a las transacciones marcadas.</w:t>
      </w:r>
    </w:p>
    <w:p w14:paraId="487E74FB" w14:textId="014A34AD" w:rsidR="00332253" w:rsidRPr="00332253" w:rsidRDefault="00B53D61" w:rsidP="00332253">
      <w:pPr>
        <w:pStyle w:val="Prrafodelista"/>
        <w:numPr>
          <w:ilvl w:val="0"/>
          <w:numId w:val="31"/>
        </w:numPr>
        <w:rPr>
          <w:rFonts w:ascii="Arial" w:hAnsi="Arial" w:cs="Arial"/>
          <w:color w:val="404040"/>
          <w:sz w:val="22"/>
          <w:szCs w:val="22"/>
        </w:rPr>
      </w:pPr>
      <w:r>
        <w:rPr>
          <w:rFonts w:ascii="Arial" w:hAnsi="Arial" w:cs="Arial"/>
          <w:color w:val="404040"/>
          <w:sz w:val="22"/>
          <w:szCs w:val="22"/>
        </w:rPr>
        <w:t>TD-GIROS</w:t>
      </w:r>
      <w:r w:rsidR="00332253" w:rsidRPr="00332253">
        <w:rPr>
          <w:rFonts w:ascii="Arial" w:hAnsi="Arial" w:cs="Arial"/>
          <w:color w:val="404040"/>
          <w:sz w:val="22"/>
          <w:szCs w:val="22"/>
        </w:rPr>
        <w:t>: muestra un resumen agregado de las transacciones y sus acumulados por cada cliente para el período evaluado.</w:t>
      </w:r>
    </w:p>
    <w:p w14:paraId="6174359B" w14:textId="77777777" w:rsidR="00332253" w:rsidRPr="00332253" w:rsidRDefault="00332253" w:rsidP="00332253">
      <w:pPr>
        <w:rPr>
          <w:rFonts w:ascii="Arial" w:hAnsi="Arial" w:cs="Arial"/>
          <w:color w:val="404040"/>
          <w:sz w:val="22"/>
          <w:szCs w:val="22"/>
        </w:rPr>
      </w:pPr>
    </w:p>
    <w:p w14:paraId="074F6CC4" w14:textId="4627A737" w:rsidR="00332253" w:rsidRDefault="00332253" w:rsidP="00332253">
      <w:pPr>
        <w:rPr>
          <w:rFonts w:ascii="Arial" w:hAnsi="Arial" w:cs="Arial"/>
          <w:color w:val="404040"/>
          <w:sz w:val="22"/>
          <w:szCs w:val="22"/>
        </w:rPr>
      </w:pPr>
      <w:r w:rsidRPr="00332253">
        <w:rPr>
          <w:rFonts w:ascii="Arial" w:hAnsi="Arial" w:cs="Arial"/>
          <w:color w:val="404040"/>
          <w:sz w:val="22"/>
          <w:szCs w:val="22"/>
        </w:rPr>
        <w:t xml:space="preserve">En la hoja </w:t>
      </w:r>
      <w:r w:rsidR="00B53D61">
        <w:rPr>
          <w:rFonts w:ascii="Arial" w:hAnsi="Arial" w:cs="Arial"/>
          <w:color w:val="404040"/>
          <w:sz w:val="22"/>
          <w:szCs w:val="22"/>
        </w:rPr>
        <w:t>TERCEROS-CLIENTES</w:t>
      </w:r>
      <w:r w:rsidRPr="00332253">
        <w:rPr>
          <w:rFonts w:ascii="Arial" w:hAnsi="Arial" w:cs="Arial"/>
          <w:color w:val="404040"/>
          <w:sz w:val="22"/>
          <w:szCs w:val="22"/>
        </w:rPr>
        <w:t>, se incluyen los siguientes campos:</w:t>
      </w:r>
    </w:p>
    <w:p w14:paraId="1B07D2EF" w14:textId="77777777" w:rsidR="00332253" w:rsidRDefault="00332253" w:rsidP="00543289">
      <w:pPr>
        <w:rPr>
          <w:lang w:val="en-US" w:eastAsia="en-US"/>
        </w:rPr>
      </w:pPr>
    </w:p>
    <w:tbl>
      <w:tblPr>
        <w:tblW w:w="10199" w:type="dxa"/>
        <w:jc w:val="center"/>
        <w:tblCellMar>
          <w:left w:w="70" w:type="dxa"/>
          <w:right w:w="70" w:type="dxa"/>
        </w:tblCellMar>
        <w:tblLook w:val="04A0" w:firstRow="1" w:lastRow="0" w:firstColumn="1" w:lastColumn="0" w:noHBand="0" w:noVBand="1"/>
      </w:tblPr>
      <w:tblGrid>
        <w:gridCol w:w="3261"/>
        <w:gridCol w:w="6938"/>
      </w:tblGrid>
      <w:tr w:rsidR="00285CE9" w:rsidRPr="00873221" w14:paraId="08473987" w14:textId="0CC8D100" w:rsidTr="00DD5F83">
        <w:trPr>
          <w:trHeight w:val="195"/>
          <w:jc w:val="center"/>
        </w:trPr>
        <w:tc>
          <w:tcPr>
            <w:tcW w:w="3261" w:type="dxa"/>
            <w:tcBorders>
              <w:top w:val="nil"/>
              <w:left w:val="nil"/>
              <w:bottom w:val="single" w:sz="4" w:space="0" w:color="auto"/>
              <w:right w:val="single" w:sz="4" w:space="0" w:color="auto"/>
            </w:tcBorders>
            <w:shd w:val="clear" w:color="000000" w:fill="001E62"/>
            <w:noWrap/>
            <w:vAlign w:val="bottom"/>
            <w:hideMark/>
          </w:tcPr>
          <w:p w14:paraId="39262ADD" w14:textId="77777777" w:rsidR="00285CE9" w:rsidRPr="00873221" w:rsidRDefault="00285CE9" w:rsidP="002718EA">
            <w:pPr>
              <w:rPr>
                <w:rFonts w:ascii="Arial" w:eastAsia="Times New Roman" w:hAnsi="Arial" w:cs="Arial"/>
                <w:color w:val="FFFFFF"/>
                <w:sz w:val="22"/>
                <w:szCs w:val="22"/>
                <w:lang w:val="es-CO" w:eastAsia="es-CO"/>
              </w:rPr>
            </w:pPr>
            <w:r>
              <w:rPr>
                <w:rFonts w:ascii="Arial" w:eastAsia="Times New Roman" w:hAnsi="Arial" w:cs="Arial"/>
                <w:color w:val="FFFFFF"/>
                <w:sz w:val="22"/>
                <w:szCs w:val="22"/>
                <w:lang w:val="es-CO" w:eastAsia="es-CO"/>
              </w:rPr>
              <w:t>Columna</w:t>
            </w:r>
          </w:p>
        </w:tc>
        <w:tc>
          <w:tcPr>
            <w:tcW w:w="6938" w:type="dxa"/>
            <w:tcBorders>
              <w:top w:val="single" w:sz="4" w:space="0" w:color="auto"/>
              <w:bottom w:val="single" w:sz="4" w:space="0" w:color="auto"/>
              <w:right w:val="single" w:sz="4" w:space="0" w:color="auto"/>
            </w:tcBorders>
            <w:shd w:val="clear" w:color="auto" w:fill="001E62"/>
          </w:tcPr>
          <w:p w14:paraId="0F06A92C" w14:textId="07CF0652" w:rsidR="00285CE9" w:rsidRDefault="00DD5F83" w:rsidP="002718EA">
            <w:pPr>
              <w:rPr>
                <w:rFonts w:ascii="Arial" w:eastAsia="Times New Roman" w:hAnsi="Arial" w:cs="Arial"/>
                <w:color w:val="FFFFFF"/>
                <w:sz w:val="22"/>
                <w:szCs w:val="22"/>
                <w:lang w:val="es-CO" w:eastAsia="es-CO"/>
              </w:rPr>
            </w:pPr>
            <w:r>
              <w:rPr>
                <w:rFonts w:ascii="Arial" w:eastAsia="Times New Roman" w:hAnsi="Arial" w:cs="Arial"/>
                <w:color w:val="FFFFFF"/>
                <w:sz w:val="22"/>
                <w:szCs w:val="22"/>
                <w:lang w:val="es-CO" w:eastAsia="es-CO"/>
              </w:rPr>
              <w:t>Descripción</w:t>
            </w:r>
          </w:p>
        </w:tc>
      </w:tr>
      <w:tr w:rsidR="00285CE9" w:rsidRPr="00873221" w14:paraId="775780DF" w14:textId="0D94AAFE" w:rsidTr="00DD5F83">
        <w:trPr>
          <w:trHeight w:val="236"/>
          <w:jc w:val="center"/>
        </w:trPr>
        <w:tc>
          <w:tcPr>
            <w:tcW w:w="3261" w:type="dxa"/>
            <w:tcBorders>
              <w:top w:val="single" w:sz="4" w:space="0" w:color="auto"/>
              <w:left w:val="single" w:sz="4" w:space="0" w:color="auto"/>
              <w:bottom w:val="single" w:sz="4" w:space="0" w:color="auto"/>
              <w:right w:val="single" w:sz="4" w:space="0" w:color="auto"/>
            </w:tcBorders>
            <w:noWrap/>
            <w:vAlign w:val="bottom"/>
            <w:hideMark/>
          </w:tcPr>
          <w:p w14:paraId="2F76B055" w14:textId="3D92456A" w:rsidR="00285CE9" w:rsidRPr="00873221" w:rsidRDefault="00285CE9" w:rsidP="002718EA">
            <w:pPr>
              <w:rPr>
                <w:rFonts w:ascii="Arial" w:hAnsi="Arial" w:cs="Arial"/>
                <w:color w:val="404040"/>
                <w:sz w:val="22"/>
                <w:szCs w:val="22"/>
              </w:rPr>
            </w:pPr>
            <w:r>
              <w:rPr>
                <w:rFonts w:ascii="Arial" w:hAnsi="Arial" w:cs="Arial"/>
                <w:color w:val="404040"/>
                <w:sz w:val="22"/>
                <w:szCs w:val="22"/>
              </w:rPr>
              <w:t>ID Beneficiario</w:t>
            </w:r>
          </w:p>
        </w:tc>
        <w:tc>
          <w:tcPr>
            <w:tcW w:w="6938" w:type="dxa"/>
            <w:tcBorders>
              <w:top w:val="single" w:sz="4" w:space="0" w:color="auto"/>
              <w:bottom w:val="single" w:sz="4" w:space="0" w:color="auto"/>
              <w:right w:val="single" w:sz="4" w:space="0" w:color="auto"/>
            </w:tcBorders>
          </w:tcPr>
          <w:p w14:paraId="1B7099FB" w14:textId="453D858C" w:rsidR="00285CE9" w:rsidRDefault="00DD5F83" w:rsidP="002718EA">
            <w:pPr>
              <w:rPr>
                <w:rFonts w:ascii="Arial" w:hAnsi="Arial" w:cs="Arial"/>
                <w:color w:val="404040"/>
                <w:sz w:val="22"/>
                <w:szCs w:val="22"/>
              </w:rPr>
            </w:pPr>
            <w:r>
              <w:rPr>
                <w:rFonts w:ascii="Arial" w:hAnsi="Arial" w:cs="Arial"/>
                <w:color w:val="404040"/>
                <w:sz w:val="22"/>
                <w:szCs w:val="22"/>
              </w:rPr>
              <w:t>Documento del beneficiario asociado a la transacción</w:t>
            </w:r>
            <w:r w:rsidR="00332253">
              <w:rPr>
                <w:rFonts w:ascii="Arial" w:hAnsi="Arial" w:cs="Arial"/>
                <w:color w:val="404040"/>
                <w:sz w:val="22"/>
                <w:szCs w:val="22"/>
              </w:rPr>
              <w:t>.</w:t>
            </w:r>
          </w:p>
        </w:tc>
      </w:tr>
      <w:tr w:rsidR="00285CE9" w:rsidRPr="00873221" w14:paraId="29D6E7DF" w14:textId="49D00581" w:rsidTr="00DD5F83">
        <w:trPr>
          <w:trHeight w:val="235"/>
          <w:jc w:val="center"/>
        </w:trPr>
        <w:tc>
          <w:tcPr>
            <w:tcW w:w="3261" w:type="dxa"/>
            <w:tcBorders>
              <w:top w:val="single" w:sz="4" w:space="0" w:color="auto"/>
              <w:left w:val="single" w:sz="4" w:space="0" w:color="auto"/>
              <w:bottom w:val="single" w:sz="4" w:space="0" w:color="auto"/>
              <w:right w:val="single" w:sz="4" w:space="0" w:color="auto"/>
            </w:tcBorders>
            <w:noWrap/>
            <w:vAlign w:val="bottom"/>
          </w:tcPr>
          <w:p w14:paraId="72F7DC9A" w14:textId="2D5C88D8" w:rsidR="00285CE9" w:rsidRPr="00873221" w:rsidRDefault="00285CE9" w:rsidP="002718EA">
            <w:pPr>
              <w:rPr>
                <w:rFonts w:ascii="Arial" w:hAnsi="Arial" w:cs="Arial"/>
                <w:color w:val="404040"/>
                <w:sz w:val="22"/>
                <w:szCs w:val="22"/>
              </w:rPr>
            </w:pPr>
            <w:r>
              <w:rPr>
                <w:rFonts w:ascii="Arial" w:hAnsi="Arial" w:cs="Arial"/>
                <w:color w:val="404040"/>
                <w:sz w:val="22"/>
                <w:szCs w:val="22"/>
              </w:rPr>
              <w:t>Nombre Beneficiario</w:t>
            </w:r>
          </w:p>
        </w:tc>
        <w:tc>
          <w:tcPr>
            <w:tcW w:w="6938" w:type="dxa"/>
            <w:tcBorders>
              <w:top w:val="single" w:sz="4" w:space="0" w:color="auto"/>
              <w:bottom w:val="single" w:sz="4" w:space="0" w:color="auto"/>
              <w:right w:val="single" w:sz="4" w:space="0" w:color="auto"/>
            </w:tcBorders>
          </w:tcPr>
          <w:p w14:paraId="4C6FFF1A" w14:textId="64391669" w:rsidR="00285CE9" w:rsidRDefault="00DD5F83" w:rsidP="002718EA">
            <w:pPr>
              <w:rPr>
                <w:rFonts w:ascii="Arial" w:hAnsi="Arial" w:cs="Arial"/>
                <w:color w:val="404040"/>
                <w:sz w:val="22"/>
                <w:szCs w:val="22"/>
              </w:rPr>
            </w:pPr>
            <w:r w:rsidRPr="00DD5F83">
              <w:rPr>
                <w:rFonts w:ascii="Arial" w:hAnsi="Arial" w:cs="Arial"/>
                <w:color w:val="404040"/>
                <w:sz w:val="22"/>
                <w:szCs w:val="22"/>
              </w:rPr>
              <w:t>Nombre del beneficiario</w:t>
            </w:r>
            <w:r>
              <w:rPr>
                <w:rFonts w:ascii="Arial" w:hAnsi="Arial" w:cs="Arial"/>
                <w:color w:val="404040"/>
                <w:sz w:val="22"/>
                <w:szCs w:val="22"/>
              </w:rPr>
              <w:t xml:space="preserve"> asociado a la transacción</w:t>
            </w:r>
            <w:r w:rsidR="00332253">
              <w:rPr>
                <w:rFonts w:ascii="Arial" w:hAnsi="Arial" w:cs="Arial"/>
                <w:color w:val="404040"/>
                <w:sz w:val="22"/>
                <w:szCs w:val="22"/>
              </w:rPr>
              <w:t>.</w:t>
            </w:r>
          </w:p>
        </w:tc>
      </w:tr>
    </w:tbl>
    <w:p w14:paraId="30FEC707" w14:textId="77777777" w:rsidR="00031D4D" w:rsidRDefault="00031D4D" w:rsidP="00543289">
      <w:pPr>
        <w:rPr>
          <w:lang w:val="en-US" w:eastAsia="en-US"/>
        </w:rPr>
      </w:pPr>
    </w:p>
    <w:p w14:paraId="5A948184" w14:textId="6F0F1A90" w:rsidR="00723800" w:rsidRPr="00332253" w:rsidRDefault="00332253" w:rsidP="00543289">
      <w:pPr>
        <w:rPr>
          <w:rFonts w:ascii="Arial" w:hAnsi="Arial" w:cs="Arial"/>
          <w:color w:val="404040"/>
          <w:sz w:val="22"/>
          <w:szCs w:val="22"/>
        </w:rPr>
      </w:pPr>
      <w:r w:rsidRPr="00332253">
        <w:rPr>
          <w:rFonts w:ascii="Arial" w:hAnsi="Arial" w:cs="Arial"/>
          <w:color w:val="404040"/>
          <w:sz w:val="22"/>
          <w:szCs w:val="22"/>
        </w:rPr>
        <w:t xml:space="preserve">Por su parte, la hoja </w:t>
      </w:r>
      <w:r w:rsidR="00B53D61">
        <w:rPr>
          <w:rFonts w:ascii="Arial" w:hAnsi="Arial" w:cs="Arial"/>
          <w:color w:val="404040"/>
          <w:sz w:val="22"/>
          <w:szCs w:val="22"/>
        </w:rPr>
        <w:t>TD-GIROS</w:t>
      </w:r>
      <w:r w:rsidRPr="00332253">
        <w:rPr>
          <w:rFonts w:ascii="Arial" w:hAnsi="Arial" w:cs="Arial"/>
          <w:color w:val="404040"/>
          <w:sz w:val="22"/>
          <w:szCs w:val="22"/>
        </w:rPr>
        <w:t xml:space="preserve"> presenta una consolidación por cliente, con columnas como las siguientes:</w:t>
      </w:r>
    </w:p>
    <w:p w14:paraId="76F8EBB8" w14:textId="77777777" w:rsidR="00332253" w:rsidRDefault="00332253" w:rsidP="00543289">
      <w:pPr>
        <w:rPr>
          <w:lang w:val="en-US" w:eastAsia="en-US"/>
        </w:rPr>
      </w:pPr>
    </w:p>
    <w:tbl>
      <w:tblPr>
        <w:tblW w:w="10199" w:type="dxa"/>
        <w:jc w:val="center"/>
        <w:tblCellMar>
          <w:left w:w="70" w:type="dxa"/>
          <w:right w:w="70" w:type="dxa"/>
        </w:tblCellMar>
        <w:tblLook w:val="04A0" w:firstRow="1" w:lastRow="0" w:firstColumn="1" w:lastColumn="0" w:noHBand="0" w:noVBand="1"/>
      </w:tblPr>
      <w:tblGrid>
        <w:gridCol w:w="3261"/>
        <w:gridCol w:w="6938"/>
      </w:tblGrid>
      <w:tr w:rsidR="00DD5F83" w:rsidRPr="00873221" w14:paraId="74BA9DE2" w14:textId="4F33C43A" w:rsidTr="00DD5F83">
        <w:trPr>
          <w:trHeight w:val="195"/>
          <w:jc w:val="center"/>
        </w:trPr>
        <w:tc>
          <w:tcPr>
            <w:tcW w:w="3261" w:type="dxa"/>
            <w:tcBorders>
              <w:top w:val="nil"/>
              <w:left w:val="nil"/>
              <w:bottom w:val="single" w:sz="4" w:space="0" w:color="auto"/>
              <w:right w:val="single" w:sz="4" w:space="0" w:color="auto"/>
            </w:tcBorders>
            <w:shd w:val="clear" w:color="000000" w:fill="001E62"/>
            <w:noWrap/>
            <w:vAlign w:val="bottom"/>
            <w:hideMark/>
          </w:tcPr>
          <w:p w14:paraId="0DB1B006" w14:textId="77777777" w:rsidR="00DD5F83" w:rsidRPr="00873221" w:rsidRDefault="00DD5F83" w:rsidP="002718EA">
            <w:pPr>
              <w:rPr>
                <w:rFonts w:ascii="Arial" w:eastAsia="Times New Roman" w:hAnsi="Arial" w:cs="Arial"/>
                <w:color w:val="FFFFFF"/>
                <w:sz w:val="22"/>
                <w:szCs w:val="22"/>
                <w:lang w:val="es-CO" w:eastAsia="es-CO"/>
              </w:rPr>
            </w:pPr>
            <w:r>
              <w:rPr>
                <w:rFonts w:ascii="Arial" w:eastAsia="Times New Roman" w:hAnsi="Arial" w:cs="Arial"/>
                <w:color w:val="FFFFFF"/>
                <w:sz w:val="22"/>
                <w:szCs w:val="22"/>
                <w:lang w:val="es-CO" w:eastAsia="es-CO"/>
              </w:rPr>
              <w:t>Columna</w:t>
            </w:r>
          </w:p>
        </w:tc>
        <w:tc>
          <w:tcPr>
            <w:tcW w:w="6938" w:type="dxa"/>
            <w:tcBorders>
              <w:top w:val="single" w:sz="4" w:space="0" w:color="auto"/>
              <w:bottom w:val="single" w:sz="4" w:space="0" w:color="auto"/>
              <w:right w:val="single" w:sz="4" w:space="0" w:color="auto"/>
            </w:tcBorders>
            <w:shd w:val="clear" w:color="auto" w:fill="001E62"/>
            <w:vAlign w:val="center"/>
          </w:tcPr>
          <w:p w14:paraId="0FFBB8C5" w14:textId="00ADC958" w:rsidR="00DD5F83" w:rsidRDefault="00DD5F83" w:rsidP="002718EA">
            <w:pPr>
              <w:rPr>
                <w:rFonts w:ascii="Arial" w:eastAsia="Times New Roman" w:hAnsi="Arial" w:cs="Arial"/>
                <w:color w:val="FFFFFF"/>
                <w:sz w:val="22"/>
                <w:szCs w:val="22"/>
                <w:lang w:val="es-CO" w:eastAsia="es-CO"/>
              </w:rPr>
            </w:pPr>
            <w:r>
              <w:rPr>
                <w:rFonts w:ascii="Arial" w:eastAsia="Times New Roman" w:hAnsi="Arial" w:cs="Arial"/>
                <w:color w:val="FFFFFF"/>
                <w:sz w:val="22"/>
                <w:szCs w:val="22"/>
                <w:lang w:val="es-CO" w:eastAsia="es-CO"/>
              </w:rPr>
              <w:t>Descripción</w:t>
            </w:r>
          </w:p>
        </w:tc>
      </w:tr>
      <w:tr w:rsidR="00DD5F83" w:rsidRPr="00873221" w14:paraId="7E875841" w14:textId="46EC0CEC" w:rsidTr="00DD5F83">
        <w:trPr>
          <w:trHeight w:val="236"/>
          <w:jc w:val="center"/>
        </w:trPr>
        <w:tc>
          <w:tcPr>
            <w:tcW w:w="3261" w:type="dxa"/>
            <w:tcBorders>
              <w:top w:val="single" w:sz="4" w:space="0" w:color="auto"/>
              <w:left w:val="single" w:sz="4" w:space="0" w:color="auto"/>
              <w:bottom w:val="single" w:sz="4" w:space="0" w:color="auto"/>
              <w:right w:val="single" w:sz="4" w:space="0" w:color="auto"/>
            </w:tcBorders>
            <w:noWrap/>
            <w:vAlign w:val="bottom"/>
            <w:hideMark/>
          </w:tcPr>
          <w:p w14:paraId="3647E0C9" w14:textId="58A39E6E" w:rsidR="00DD5F83" w:rsidRPr="00873221" w:rsidRDefault="00DD5F83" w:rsidP="002718EA">
            <w:pPr>
              <w:rPr>
                <w:rFonts w:ascii="Arial" w:hAnsi="Arial" w:cs="Arial"/>
                <w:color w:val="404040"/>
                <w:sz w:val="22"/>
                <w:szCs w:val="22"/>
              </w:rPr>
            </w:pPr>
            <w:r>
              <w:rPr>
                <w:rFonts w:ascii="Arial" w:hAnsi="Arial" w:cs="Arial"/>
                <w:color w:val="404040"/>
                <w:sz w:val="22"/>
                <w:szCs w:val="22"/>
              </w:rPr>
              <w:t>Etiqueta de Fila</w:t>
            </w:r>
          </w:p>
        </w:tc>
        <w:tc>
          <w:tcPr>
            <w:tcW w:w="6938" w:type="dxa"/>
            <w:tcBorders>
              <w:top w:val="single" w:sz="4" w:space="0" w:color="auto"/>
              <w:bottom w:val="single" w:sz="4" w:space="0" w:color="auto"/>
              <w:right w:val="single" w:sz="4" w:space="0" w:color="auto"/>
            </w:tcBorders>
            <w:vAlign w:val="center"/>
          </w:tcPr>
          <w:p w14:paraId="68B88BC7" w14:textId="0F2BE2CC" w:rsidR="00DD5F83" w:rsidRDefault="00332253" w:rsidP="002718EA">
            <w:pPr>
              <w:rPr>
                <w:rFonts w:ascii="Arial" w:hAnsi="Arial" w:cs="Arial"/>
                <w:color w:val="404040"/>
                <w:sz w:val="22"/>
                <w:szCs w:val="22"/>
              </w:rPr>
            </w:pPr>
            <w:r w:rsidRPr="00332253">
              <w:rPr>
                <w:rFonts w:ascii="Arial" w:hAnsi="Arial" w:cs="Arial"/>
                <w:color w:val="404040"/>
                <w:sz w:val="22"/>
                <w:szCs w:val="22"/>
              </w:rPr>
              <w:t>Documento del cliente, base del resumen.</w:t>
            </w:r>
          </w:p>
        </w:tc>
      </w:tr>
      <w:tr w:rsidR="00DD5F83" w:rsidRPr="00873221" w14:paraId="40A46EA2" w14:textId="0AD74D87" w:rsidTr="00DD5F83">
        <w:trPr>
          <w:trHeight w:val="235"/>
          <w:jc w:val="center"/>
        </w:trPr>
        <w:tc>
          <w:tcPr>
            <w:tcW w:w="3261" w:type="dxa"/>
            <w:tcBorders>
              <w:top w:val="single" w:sz="4" w:space="0" w:color="auto"/>
              <w:left w:val="single" w:sz="4" w:space="0" w:color="auto"/>
              <w:bottom w:val="single" w:sz="4" w:space="0" w:color="auto"/>
              <w:right w:val="single" w:sz="4" w:space="0" w:color="auto"/>
            </w:tcBorders>
            <w:noWrap/>
            <w:vAlign w:val="bottom"/>
          </w:tcPr>
          <w:p w14:paraId="2951C2A1" w14:textId="3B95AB81" w:rsidR="00DD5F83" w:rsidRPr="00873221" w:rsidRDefault="00DD5F83" w:rsidP="002718EA">
            <w:pPr>
              <w:rPr>
                <w:rFonts w:ascii="Arial" w:hAnsi="Arial" w:cs="Arial"/>
                <w:color w:val="404040"/>
                <w:sz w:val="22"/>
                <w:szCs w:val="22"/>
              </w:rPr>
            </w:pPr>
            <w:r>
              <w:rPr>
                <w:rFonts w:ascii="Arial" w:hAnsi="Arial" w:cs="Arial"/>
                <w:color w:val="404040"/>
                <w:sz w:val="22"/>
                <w:szCs w:val="22"/>
              </w:rPr>
              <w:t>Suma de No. Transacciones Trimestre / Suma de No. Transacciones Mes</w:t>
            </w:r>
          </w:p>
        </w:tc>
        <w:tc>
          <w:tcPr>
            <w:tcW w:w="6938" w:type="dxa"/>
            <w:tcBorders>
              <w:top w:val="single" w:sz="4" w:space="0" w:color="auto"/>
              <w:bottom w:val="single" w:sz="4" w:space="0" w:color="auto"/>
              <w:right w:val="single" w:sz="4" w:space="0" w:color="auto"/>
            </w:tcBorders>
            <w:vAlign w:val="center"/>
          </w:tcPr>
          <w:p w14:paraId="00C5EDAB" w14:textId="5953F212" w:rsidR="00DD5F83" w:rsidRDefault="00332253" w:rsidP="002718EA">
            <w:pPr>
              <w:rPr>
                <w:rFonts w:ascii="Arial" w:hAnsi="Arial" w:cs="Arial"/>
                <w:color w:val="404040"/>
                <w:sz w:val="22"/>
                <w:szCs w:val="22"/>
              </w:rPr>
            </w:pPr>
            <w:proofErr w:type="gramStart"/>
            <w:r w:rsidRPr="00332253">
              <w:rPr>
                <w:rFonts w:ascii="Arial" w:hAnsi="Arial" w:cs="Arial"/>
                <w:color w:val="404040"/>
                <w:sz w:val="22"/>
                <w:szCs w:val="22"/>
              </w:rPr>
              <w:t>Total</w:t>
            </w:r>
            <w:proofErr w:type="gramEnd"/>
            <w:r w:rsidRPr="00332253">
              <w:rPr>
                <w:rFonts w:ascii="Arial" w:hAnsi="Arial" w:cs="Arial"/>
                <w:color w:val="404040"/>
                <w:sz w:val="22"/>
                <w:szCs w:val="22"/>
              </w:rPr>
              <w:t xml:space="preserve"> de transacciones del cliente, según la frecuencia seleccionada.</w:t>
            </w:r>
          </w:p>
        </w:tc>
      </w:tr>
      <w:tr w:rsidR="00DD5F83" w:rsidRPr="00F04EE9" w14:paraId="329A7723" w14:textId="443B6062" w:rsidTr="00DD5F83">
        <w:trPr>
          <w:trHeight w:val="70"/>
          <w:jc w:val="center"/>
        </w:trPr>
        <w:tc>
          <w:tcPr>
            <w:tcW w:w="3261" w:type="dxa"/>
            <w:tcBorders>
              <w:top w:val="single" w:sz="4" w:space="0" w:color="auto"/>
              <w:left w:val="single" w:sz="4" w:space="0" w:color="auto"/>
              <w:bottom w:val="single" w:sz="4" w:space="0" w:color="auto"/>
              <w:right w:val="single" w:sz="4" w:space="0" w:color="auto"/>
            </w:tcBorders>
            <w:noWrap/>
            <w:vAlign w:val="bottom"/>
          </w:tcPr>
          <w:p w14:paraId="7F351603" w14:textId="466594FF" w:rsidR="00DD5F83" w:rsidRPr="00F04EE9" w:rsidRDefault="00DD5F83" w:rsidP="002718EA">
            <w:pPr>
              <w:rPr>
                <w:rFonts w:ascii="Arial" w:hAnsi="Arial" w:cs="Arial"/>
                <w:color w:val="404040"/>
                <w:sz w:val="22"/>
                <w:szCs w:val="22"/>
              </w:rPr>
            </w:pPr>
            <w:r>
              <w:rPr>
                <w:rFonts w:ascii="Arial" w:hAnsi="Arial" w:cs="Arial"/>
                <w:color w:val="404040"/>
                <w:sz w:val="22"/>
                <w:szCs w:val="22"/>
              </w:rPr>
              <w:t>Suma de Valor Trimestre / Suma de Valor Mes</w:t>
            </w:r>
          </w:p>
        </w:tc>
        <w:tc>
          <w:tcPr>
            <w:tcW w:w="6938" w:type="dxa"/>
            <w:tcBorders>
              <w:top w:val="single" w:sz="4" w:space="0" w:color="auto"/>
              <w:bottom w:val="single" w:sz="4" w:space="0" w:color="auto"/>
              <w:right w:val="single" w:sz="4" w:space="0" w:color="auto"/>
            </w:tcBorders>
            <w:vAlign w:val="center"/>
          </w:tcPr>
          <w:p w14:paraId="34ED7056" w14:textId="63C020FB" w:rsidR="00DD5F83" w:rsidRDefault="00332253" w:rsidP="002718EA">
            <w:pPr>
              <w:rPr>
                <w:rFonts w:ascii="Arial" w:hAnsi="Arial" w:cs="Arial"/>
                <w:color w:val="404040"/>
                <w:sz w:val="22"/>
                <w:szCs w:val="22"/>
              </w:rPr>
            </w:pPr>
            <w:r w:rsidRPr="00332253">
              <w:rPr>
                <w:rFonts w:ascii="Arial" w:hAnsi="Arial" w:cs="Arial"/>
                <w:color w:val="404040"/>
                <w:sz w:val="22"/>
                <w:szCs w:val="22"/>
              </w:rPr>
              <w:t>Valor total acumulado del cliente, según la frecuencia seleccionada.</w:t>
            </w:r>
          </w:p>
        </w:tc>
      </w:tr>
    </w:tbl>
    <w:p w14:paraId="51208821" w14:textId="77777777" w:rsidR="00723800" w:rsidRDefault="00723800" w:rsidP="00543289">
      <w:pPr>
        <w:rPr>
          <w:lang w:val="en-US" w:eastAsia="en-US"/>
        </w:rPr>
      </w:pPr>
    </w:p>
    <w:p w14:paraId="33781BEC" w14:textId="2061509F" w:rsidR="00723800" w:rsidRDefault="00332253" w:rsidP="00543289">
      <w:pPr>
        <w:rPr>
          <w:lang w:val="en-US" w:eastAsia="en-US"/>
        </w:rPr>
      </w:pPr>
      <w:r w:rsidRPr="00332253">
        <w:rPr>
          <w:rFonts w:ascii="Arial" w:hAnsi="Arial" w:cs="Arial"/>
          <w:color w:val="404040"/>
          <w:sz w:val="22"/>
          <w:szCs w:val="22"/>
        </w:rPr>
        <w:t xml:space="preserve">También para </w:t>
      </w:r>
      <w:r w:rsidR="00B53D61">
        <w:rPr>
          <w:rFonts w:ascii="Arial" w:hAnsi="Arial" w:cs="Arial"/>
          <w:color w:val="404040"/>
          <w:sz w:val="22"/>
          <w:szCs w:val="22"/>
        </w:rPr>
        <w:t xml:space="preserve">todas las </w:t>
      </w:r>
      <w:r w:rsidRPr="00332253">
        <w:rPr>
          <w:rFonts w:ascii="Arial" w:hAnsi="Arial" w:cs="Arial"/>
          <w:color w:val="404040"/>
          <w:sz w:val="22"/>
          <w:szCs w:val="22"/>
        </w:rPr>
        <w:t>frecuencia</w:t>
      </w:r>
      <w:r w:rsidR="00B53D61">
        <w:rPr>
          <w:rFonts w:ascii="Arial" w:hAnsi="Arial" w:cs="Arial"/>
          <w:color w:val="404040"/>
          <w:sz w:val="22"/>
          <w:szCs w:val="22"/>
        </w:rPr>
        <w:t>s</w:t>
      </w:r>
      <w:r w:rsidR="00825041">
        <w:rPr>
          <w:rFonts w:ascii="Arial" w:hAnsi="Arial" w:cs="Arial"/>
          <w:color w:val="404040"/>
          <w:sz w:val="22"/>
          <w:szCs w:val="22"/>
        </w:rPr>
        <w:t>,</w:t>
      </w:r>
      <w:r w:rsidRPr="00332253">
        <w:rPr>
          <w:rFonts w:ascii="Arial" w:hAnsi="Arial" w:cs="Arial"/>
          <w:color w:val="404040"/>
          <w:sz w:val="22"/>
          <w:szCs w:val="22"/>
        </w:rPr>
        <w:t xml:space="preserve"> se genera el archivo PLANTILLA-ATIPICIDAD en formato XLSX. Este archivo se construye únicamente con transacciones marcadas y tiene como objetivo entregar una plantilla de Excel precargada con fórmulas para clasificar clientes por segmentos de cantidad y monto, y calcular un nivel de atipicidad.</w:t>
      </w:r>
    </w:p>
    <w:p w14:paraId="5E54E3D7" w14:textId="77777777" w:rsidR="00723800" w:rsidRDefault="00723800" w:rsidP="00543289">
      <w:pPr>
        <w:rPr>
          <w:lang w:val="en-US" w:eastAsia="en-US"/>
        </w:rPr>
      </w:pPr>
    </w:p>
    <w:p w14:paraId="3ED70D4B" w14:textId="77777777" w:rsidR="00E24A58" w:rsidRPr="00E24A58" w:rsidRDefault="00E24A58" w:rsidP="00E24A58">
      <w:pPr>
        <w:rPr>
          <w:rFonts w:ascii="Arial" w:hAnsi="Arial" w:cs="Arial"/>
          <w:color w:val="404040"/>
          <w:sz w:val="22"/>
          <w:szCs w:val="22"/>
        </w:rPr>
      </w:pPr>
      <w:r w:rsidRPr="00E24A58">
        <w:rPr>
          <w:rFonts w:ascii="Arial" w:hAnsi="Arial" w:cs="Arial"/>
          <w:color w:val="404040"/>
          <w:sz w:val="22"/>
          <w:szCs w:val="22"/>
        </w:rPr>
        <w:t>Este archivo contiene tres hojas:</w:t>
      </w:r>
    </w:p>
    <w:p w14:paraId="5B25BCAD" w14:textId="77777777" w:rsidR="00E24A58" w:rsidRPr="00E24A58" w:rsidRDefault="00E24A58" w:rsidP="00E24A58">
      <w:pPr>
        <w:rPr>
          <w:rFonts w:ascii="Arial" w:hAnsi="Arial" w:cs="Arial"/>
          <w:color w:val="404040"/>
          <w:sz w:val="22"/>
          <w:szCs w:val="22"/>
        </w:rPr>
      </w:pPr>
    </w:p>
    <w:p w14:paraId="51C42F29" w14:textId="7B1B874F" w:rsidR="00E24A58" w:rsidRPr="00E24A58" w:rsidRDefault="00E24A58" w:rsidP="00E24A58">
      <w:pPr>
        <w:pStyle w:val="Prrafodelista"/>
        <w:numPr>
          <w:ilvl w:val="0"/>
          <w:numId w:val="31"/>
        </w:numPr>
        <w:rPr>
          <w:rFonts w:ascii="Arial" w:hAnsi="Arial" w:cs="Arial"/>
          <w:color w:val="404040"/>
          <w:sz w:val="22"/>
          <w:szCs w:val="22"/>
        </w:rPr>
      </w:pPr>
      <w:r w:rsidRPr="00E24A58">
        <w:rPr>
          <w:rFonts w:ascii="Arial" w:hAnsi="Arial" w:cs="Arial"/>
          <w:color w:val="404040"/>
          <w:sz w:val="22"/>
          <w:szCs w:val="22"/>
        </w:rPr>
        <w:t>Template: listado clientes y valores calculados.</w:t>
      </w:r>
    </w:p>
    <w:p w14:paraId="6E520A77" w14:textId="3100616A" w:rsidR="00E24A58" w:rsidRPr="00E24A58" w:rsidRDefault="00E24A58" w:rsidP="00E24A58">
      <w:pPr>
        <w:pStyle w:val="Prrafodelista"/>
        <w:numPr>
          <w:ilvl w:val="0"/>
          <w:numId w:val="31"/>
        </w:numPr>
        <w:rPr>
          <w:rFonts w:ascii="Arial" w:hAnsi="Arial" w:cs="Arial"/>
          <w:color w:val="404040"/>
          <w:sz w:val="22"/>
          <w:szCs w:val="22"/>
        </w:rPr>
      </w:pPr>
      <w:r w:rsidRPr="00E24A58">
        <w:rPr>
          <w:rFonts w:ascii="Arial" w:hAnsi="Arial" w:cs="Arial"/>
          <w:color w:val="404040"/>
          <w:sz w:val="22"/>
          <w:szCs w:val="22"/>
        </w:rPr>
        <w:t>Params: parámetros y umbrales usados en la clasificación.</w:t>
      </w:r>
    </w:p>
    <w:p w14:paraId="5C685783" w14:textId="58A00A52" w:rsidR="00E24A58" w:rsidRDefault="00E24A58" w:rsidP="00E24A58">
      <w:pPr>
        <w:pStyle w:val="Prrafodelista"/>
        <w:numPr>
          <w:ilvl w:val="0"/>
          <w:numId w:val="31"/>
        </w:numPr>
        <w:rPr>
          <w:rFonts w:ascii="Arial" w:hAnsi="Arial" w:cs="Arial"/>
          <w:color w:val="404040"/>
          <w:sz w:val="22"/>
          <w:szCs w:val="22"/>
        </w:rPr>
      </w:pPr>
      <w:r w:rsidRPr="00E24A58">
        <w:rPr>
          <w:rFonts w:ascii="Arial" w:hAnsi="Arial" w:cs="Arial"/>
          <w:color w:val="404040"/>
          <w:sz w:val="22"/>
          <w:szCs w:val="22"/>
        </w:rPr>
        <w:t>Results: matriz de resultados y tabla auxiliar de niveles.</w:t>
      </w:r>
    </w:p>
    <w:p w14:paraId="0BBCE9DB" w14:textId="77777777" w:rsidR="00E24A58" w:rsidRPr="00E24A58" w:rsidRDefault="00E24A58" w:rsidP="00E24A58">
      <w:pPr>
        <w:rPr>
          <w:rFonts w:ascii="Arial" w:hAnsi="Arial" w:cs="Arial"/>
          <w:color w:val="404040"/>
          <w:sz w:val="22"/>
          <w:szCs w:val="22"/>
        </w:rPr>
      </w:pPr>
    </w:p>
    <w:p w14:paraId="50A64637" w14:textId="77777777" w:rsidR="00E24A58" w:rsidRDefault="00E24A58" w:rsidP="00E24A58">
      <w:pPr>
        <w:rPr>
          <w:rFonts w:ascii="Arial" w:hAnsi="Arial" w:cs="Arial"/>
          <w:color w:val="404040"/>
          <w:sz w:val="22"/>
          <w:szCs w:val="22"/>
        </w:rPr>
      </w:pPr>
      <w:r w:rsidRPr="00E24A58">
        <w:rPr>
          <w:rFonts w:ascii="Arial" w:hAnsi="Arial" w:cs="Arial"/>
          <w:color w:val="404040"/>
          <w:sz w:val="22"/>
          <w:szCs w:val="22"/>
        </w:rPr>
        <w:lastRenderedPageBreak/>
        <w:t>Las columnas principales de la hoja Template son:</w:t>
      </w:r>
    </w:p>
    <w:p w14:paraId="34E16AD3" w14:textId="77777777" w:rsidR="00E24A58" w:rsidRDefault="00E24A58" w:rsidP="00E24A58">
      <w:pPr>
        <w:rPr>
          <w:rFonts w:ascii="Arial" w:hAnsi="Arial" w:cs="Arial"/>
          <w:color w:val="404040"/>
          <w:sz w:val="22"/>
          <w:szCs w:val="22"/>
        </w:rPr>
      </w:pPr>
    </w:p>
    <w:tbl>
      <w:tblPr>
        <w:tblW w:w="10199" w:type="dxa"/>
        <w:jc w:val="center"/>
        <w:tblCellMar>
          <w:left w:w="70" w:type="dxa"/>
          <w:right w:w="70" w:type="dxa"/>
        </w:tblCellMar>
        <w:tblLook w:val="04A0" w:firstRow="1" w:lastRow="0" w:firstColumn="1" w:lastColumn="0" w:noHBand="0" w:noVBand="1"/>
      </w:tblPr>
      <w:tblGrid>
        <w:gridCol w:w="3261"/>
        <w:gridCol w:w="6938"/>
      </w:tblGrid>
      <w:tr w:rsidR="00E24A58" w:rsidRPr="00873221" w14:paraId="338F7170" w14:textId="77777777" w:rsidTr="0052558D">
        <w:trPr>
          <w:trHeight w:val="195"/>
          <w:jc w:val="center"/>
        </w:trPr>
        <w:tc>
          <w:tcPr>
            <w:tcW w:w="3261" w:type="dxa"/>
            <w:tcBorders>
              <w:top w:val="nil"/>
              <w:left w:val="nil"/>
              <w:bottom w:val="single" w:sz="4" w:space="0" w:color="auto"/>
              <w:right w:val="single" w:sz="4" w:space="0" w:color="auto"/>
            </w:tcBorders>
            <w:shd w:val="clear" w:color="000000" w:fill="001E62"/>
            <w:noWrap/>
            <w:vAlign w:val="center"/>
            <w:hideMark/>
          </w:tcPr>
          <w:p w14:paraId="7780A061" w14:textId="77777777" w:rsidR="00E24A58" w:rsidRPr="00873221" w:rsidRDefault="00E24A58" w:rsidP="002718EA">
            <w:pPr>
              <w:rPr>
                <w:rFonts w:ascii="Arial" w:eastAsia="Times New Roman" w:hAnsi="Arial" w:cs="Arial"/>
                <w:color w:val="FFFFFF"/>
                <w:sz w:val="22"/>
                <w:szCs w:val="22"/>
                <w:lang w:val="es-CO" w:eastAsia="es-CO"/>
              </w:rPr>
            </w:pPr>
            <w:r>
              <w:rPr>
                <w:rFonts w:ascii="Arial" w:eastAsia="Times New Roman" w:hAnsi="Arial" w:cs="Arial"/>
                <w:color w:val="FFFFFF"/>
                <w:sz w:val="22"/>
                <w:szCs w:val="22"/>
                <w:lang w:val="es-CO" w:eastAsia="es-CO"/>
              </w:rPr>
              <w:t>Columna</w:t>
            </w:r>
          </w:p>
        </w:tc>
        <w:tc>
          <w:tcPr>
            <w:tcW w:w="6938" w:type="dxa"/>
            <w:tcBorders>
              <w:top w:val="single" w:sz="4" w:space="0" w:color="auto"/>
              <w:bottom w:val="single" w:sz="4" w:space="0" w:color="auto"/>
              <w:right w:val="single" w:sz="4" w:space="0" w:color="auto"/>
            </w:tcBorders>
            <w:shd w:val="clear" w:color="auto" w:fill="001E62"/>
            <w:vAlign w:val="center"/>
          </w:tcPr>
          <w:p w14:paraId="1C95A2B3" w14:textId="77777777" w:rsidR="00E24A58" w:rsidRDefault="00E24A58" w:rsidP="002718EA">
            <w:pPr>
              <w:rPr>
                <w:rFonts w:ascii="Arial" w:eastAsia="Times New Roman" w:hAnsi="Arial" w:cs="Arial"/>
                <w:color w:val="FFFFFF"/>
                <w:sz w:val="22"/>
                <w:szCs w:val="22"/>
                <w:lang w:val="es-CO" w:eastAsia="es-CO"/>
              </w:rPr>
            </w:pPr>
            <w:r>
              <w:rPr>
                <w:rFonts w:ascii="Arial" w:eastAsia="Times New Roman" w:hAnsi="Arial" w:cs="Arial"/>
                <w:color w:val="FFFFFF"/>
                <w:sz w:val="22"/>
                <w:szCs w:val="22"/>
                <w:lang w:val="es-CO" w:eastAsia="es-CO"/>
              </w:rPr>
              <w:t>Descripción</w:t>
            </w:r>
          </w:p>
        </w:tc>
      </w:tr>
      <w:tr w:rsidR="00E24A58" w:rsidRPr="00873221" w14:paraId="5B10B3F2" w14:textId="77777777" w:rsidTr="0052558D">
        <w:trPr>
          <w:trHeight w:val="236"/>
          <w:jc w:val="center"/>
        </w:trPr>
        <w:tc>
          <w:tcPr>
            <w:tcW w:w="3261" w:type="dxa"/>
            <w:tcBorders>
              <w:top w:val="single" w:sz="4" w:space="0" w:color="auto"/>
              <w:left w:val="single" w:sz="4" w:space="0" w:color="auto"/>
              <w:bottom w:val="single" w:sz="4" w:space="0" w:color="auto"/>
              <w:right w:val="single" w:sz="4" w:space="0" w:color="auto"/>
            </w:tcBorders>
            <w:noWrap/>
            <w:vAlign w:val="center"/>
            <w:hideMark/>
          </w:tcPr>
          <w:p w14:paraId="20FFA94F" w14:textId="77777777" w:rsidR="00E24A58" w:rsidRPr="00873221" w:rsidRDefault="00E24A58" w:rsidP="002718EA">
            <w:pPr>
              <w:rPr>
                <w:rFonts w:ascii="Arial" w:hAnsi="Arial" w:cs="Arial"/>
                <w:color w:val="404040"/>
                <w:sz w:val="22"/>
                <w:szCs w:val="22"/>
              </w:rPr>
            </w:pPr>
            <w:r>
              <w:rPr>
                <w:rFonts w:ascii="Arial" w:hAnsi="Arial" w:cs="Arial"/>
                <w:color w:val="404040"/>
                <w:sz w:val="22"/>
                <w:szCs w:val="22"/>
              </w:rPr>
              <w:t>Documento</w:t>
            </w:r>
          </w:p>
        </w:tc>
        <w:tc>
          <w:tcPr>
            <w:tcW w:w="6938" w:type="dxa"/>
            <w:tcBorders>
              <w:top w:val="single" w:sz="4" w:space="0" w:color="auto"/>
              <w:bottom w:val="single" w:sz="4" w:space="0" w:color="auto"/>
              <w:right w:val="single" w:sz="4" w:space="0" w:color="auto"/>
            </w:tcBorders>
            <w:vAlign w:val="center"/>
          </w:tcPr>
          <w:p w14:paraId="0B0F0A74" w14:textId="77777777" w:rsidR="00E24A58" w:rsidRDefault="00E24A58" w:rsidP="002718EA">
            <w:pPr>
              <w:rPr>
                <w:rFonts w:ascii="Arial" w:hAnsi="Arial" w:cs="Arial"/>
                <w:color w:val="404040"/>
                <w:sz w:val="22"/>
                <w:szCs w:val="22"/>
              </w:rPr>
            </w:pPr>
            <w:r w:rsidRPr="00DD5F83">
              <w:rPr>
                <w:rFonts w:ascii="Arial" w:hAnsi="Arial" w:cs="Arial"/>
                <w:color w:val="404040"/>
                <w:sz w:val="22"/>
                <w:szCs w:val="22"/>
              </w:rPr>
              <w:t>Documento del cliente.</w:t>
            </w:r>
          </w:p>
        </w:tc>
      </w:tr>
      <w:tr w:rsidR="00E24A58" w:rsidRPr="00873221" w14:paraId="4A92E7C0" w14:textId="77777777" w:rsidTr="0052558D">
        <w:trPr>
          <w:trHeight w:val="235"/>
          <w:jc w:val="center"/>
        </w:trPr>
        <w:tc>
          <w:tcPr>
            <w:tcW w:w="3261" w:type="dxa"/>
            <w:tcBorders>
              <w:top w:val="single" w:sz="4" w:space="0" w:color="auto"/>
              <w:left w:val="single" w:sz="4" w:space="0" w:color="auto"/>
              <w:bottom w:val="single" w:sz="4" w:space="0" w:color="auto"/>
              <w:right w:val="single" w:sz="4" w:space="0" w:color="auto"/>
            </w:tcBorders>
            <w:noWrap/>
            <w:vAlign w:val="center"/>
          </w:tcPr>
          <w:p w14:paraId="2AD42069" w14:textId="77777777" w:rsidR="00E24A58" w:rsidRPr="00873221" w:rsidRDefault="00E24A58" w:rsidP="002718EA">
            <w:pPr>
              <w:rPr>
                <w:rFonts w:ascii="Arial" w:hAnsi="Arial" w:cs="Arial"/>
                <w:color w:val="404040"/>
                <w:sz w:val="22"/>
                <w:szCs w:val="22"/>
              </w:rPr>
            </w:pPr>
            <w:r>
              <w:rPr>
                <w:rFonts w:ascii="Arial" w:hAnsi="Arial" w:cs="Arial"/>
                <w:color w:val="404040"/>
                <w:sz w:val="22"/>
                <w:szCs w:val="22"/>
              </w:rPr>
              <w:t>Operaciones</w:t>
            </w:r>
          </w:p>
        </w:tc>
        <w:tc>
          <w:tcPr>
            <w:tcW w:w="6938" w:type="dxa"/>
            <w:tcBorders>
              <w:top w:val="single" w:sz="4" w:space="0" w:color="auto"/>
              <w:bottom w:val="single" w:sz="4" w:space="0" w:color="auto"/>
              <w:right w:val="single" w:sz="4" w:space="0" w:color="auto"/>
            </w:tcBorders>
            <w:vAlign w:val="center"/>
          </w:tcPr>
          <w:p w14:paraId="26EC194A" w14:textId="75ED1596" w:rsidR="00E24A58" w:rsidRDefault="00E24A58" w:rsidP="002718EA">
            <w:pPr>
              <w:rPr>
                <w:rFonts w:ascii="Arial" w:hAnsi="Arial" w:cs="Arial"/>
                <w:color w:val="404040"/>
                <w:sz w:val="22"/>
                <w:szCs w:val="22"/>
              </w:rPr>
            </w:pPr>
            <w:r w:rsidRPr="00E24A58">
              <w:rPr>
                <w:rFonts w:ascii="Arial" w:hAnsi="Arial" w:cs="Arial"/>
                <w:color w:val="404040"/>
                <w:sz w:val="22"/>
                <w:szCs w:val="22"/>
              </w:rPr>
              <w:t>Cantidad total de operaciones del cliente, según la frecuencia seleccionada.</w:t>
            </w:r>
          </w:p>
        </w:tc>
      </w:tr>
      <w:tr w:rsidR="00E24A58" w:rsidRPr="00F04EE9" w14:paraId="63C28F1B" w14:textId="77777777" w:rsidTr="0052558D">
        <w:trPr>
          <w:trHeight w:val="70"/>
          <w:jc w:val="center"/>
        </w:trPr>
        <w:tc>
          <w:tcPr>
            <w:tcW w:w="3261" w:type="dxa"/>
            <w:tcBorders>
              <w:top w:val="single" w:sz="4" w:space="0" w:color="auto"/>
              <w:left w:val="single" w:sz="4" w:space="0" w:color="auto"/>
              <w:bottom w:val="single" w:sz="4" w:space="0" w:color="auto"/>
              <w:right w:val="single" w:sz="4" w:space="0" w:color="auto"/>
            </w:tcBorders>
            <w:noWrap/>
            <w:vAlign w:val="center"/>
          </w:tcPr>
          <w:p w14:paraId="00D18F9D" w14:textId="77777777" w:rsidR="00E24A58" w:rsidRPr="00F04EE9" w:rsidRDefault="00E24A58" w:rsidP="002718EA">
            <w:pPr>
              <w:rPr>
                <w:rFonts w:ascii="Arial" w:hAnsi="Arial" w:cs="Arial"/>
                <w:color w:val="404040"/>
                <w:sz w:val="22"/>
                <w:szCs w:val="22"/>
              </w:rPr>
            </w:pPr>
            <w:r>
              <w:rPr>
                <w:rFonts w:ascii="Arial" w:hAnsi="Arial" w:cs="Arial"/>
                <w:color w:val="404040"/>
                <w:sz w:val="22"/>
                <w:szCs w:val="22"/>
              </w:rPr>
              <w:t>Monto</w:t>
            </w:r>
          </w:p>
        </w:tc>
        <w:tc>
          <w:tcPr>
            <w:tcW w:w="6938" w:type="dxa"/>
            <w:tcBorders>
              <w:top w:val="single" w:sz="4" w:space="0" w:color="auto"/>
              <w:bottom w:val="single" w:sz="4" w:space="0" w:color="auto"/>
              <w:right w:val="single" w:sz="4" w:space="0" w:color="auto"/>
            </w:tcBorders>
            <w:vAlign w:val="center"/>
          </w:tcPr>
          <w:p w14:paraId="027F2BDE" w14:textId="5FA1B8EA" w:rsidR="00E24A58" w:rsidRDefault="00E24A58" w:rsidP="002718EA">
            <w:pPr>
              <w:rPr>
                <w:rFonts w:ascii="Arial" w:hAnsi="Arial" w:cs="Arial"/>
                <w:color w:val="404040"/>
                <w:sz w:val="22"/>
                <w:szCs w:val="22"/>
              </w:rPr>
            </w:pPr>
            <w:r w:rsidRPr="00E24A58">
              <w:rPr>
                <w:rFonts w:ascii="Arial" w:hAnsi="Arial" w:cs="Arial"/>
                <w:color w:val="404040"/>
                <w:sz w:val="22"/>
                <w:szCs w:val="22"/>
              </w:rPr>
              <w:t>Monto total del cliente, según la frecuencia seleccionada.</w:t>
            </w:r>
          </w:p>
        </w:tc>
      </w:tr>
      <w:tr w:rsidR="00E24A58" w:rsidRPr="00F04EE9" w14:paraId="194D1F63" w14:textId="77777777" w:rsidTr="0052558D">
        <w:trPr>
          <w:trHeight w:val="70"/>
          <w:jc w:val="center"/>
        </w:trPr>
        <w:tc>
          <w:tcPr>
            <w:tcW w:w="3261" w:type="dxa"/>
            <w:tcBorders>
              <w:top w:val="single" w:sz="4" w:space="0" w:color="auto"/>
              <w:left w:val="single" w:sz="4" w:space="0" w:color="auto"/>
              <w:bottom w:val="single" w:sz="4" w:space="0" w:color="auto"/>
              <w:right w:val="single" w:sz="4" w:space="0" w:color="auto"/>
            </w:tcBorders>
            <w:noWrap/>
            <w:vAlign w:val="center"/>
          </w:tcPr>
          <w:p w14:paraId="39F8F1A2" w14:textId="77777777" w:rsidR="00E24A58" w:rsidRDefault="00E24A58" w:rsidP="002718EA">
            <w:pPr>
              <w:rPr>
                <w:rFonts w:ascii="Arial" w:hAnsi="Arial" w:cs="Arial"/>
                <w:color w:val="404040"/>
                <w:sz w:val="22"/>
                <w:szCs w:val="22"/>
              </w:rPr>
            </w:pPr>
            <w:r>
              <w:rPr>
                <w:rFonts w:ascii="Arial" w:hAnsi="Arial" w:cs="Arial"/>
                <w:color w:val="404040"/>
                <w:sz w:val="22"/>
                <w:szCs w:val="22"/>
              </w:rPr>
              <w:t>Segmento Cantidad</w:t>
            </w:r>
          </w:p>
        </w:tc>
        <w:tc>
          <w:tcPr>
            <w:tcW w:w="6938" w:type="dxa"/>
            <w:tcBorders>
              <w:top w:val="single" w:sz="4" w:space="0" w:color="auto"/>
              <w:bottom w:val="single" w:sz="4" w:space="0" w:color="auto"/>
              <w:right w:val="single" w:sz="4" w:space="0" w:color="auto"/>
            </w:tcBorders>
            <w:vAlign w:val="center"/>
          </w:tcPr>
          <w:p w14:paraId="1E5AB7E2" w14:textId="0ECCA695" w:rsidR="00E24A58" w:rsidRDefault="00E24A58" w:rsidP="002718EA">
            <w:pPr>
              <w:rPr>
                <w:rFonts w:ascii="Arial" w:hAnsi="Arial" w:cs="Arial"/>
                <w:color w:val="404040"/>
                <w:sz w:val="22"/>
                <w:szCs w:val="22"/>
              </w:rPr>
            </w:pPr>
            <w:r w:rsidRPr="00E24A58">
              <w:rPr>
                <w:rFonts w:ascii="Arial" w:hAnsi="Arial" w:cs="Arial"/>
                <w:color w:val="404040"/>
                <w:sz w:val="22"/>
                <w:szCs w:val="22"/>
              </w:rPr>
              <w:t>Segmento o banda asignada por cantidad; se calcula con fórmula.</w:t>
            </w:r>
          </w:p>
        </w:tc>
      </w:tr>
      <w:tr w:rsidR="00E24A58" w:rsidRPr="00F04EE9" w14:paraId="1050BD63" w14:textId="77777777" w:rsidTr="0052558D">
        <w:trPr>
          <w:trHeight w:val="70"/>
          <w:jc w:val="center"/>
        </w:trPr>
        <w:tc>
          <w:tcPr>
            <w:tcW w:w="3261" w:type="dxa"/>
            <w:tcBorders>
              <w:top w:val="single" w:sz="4" w:space="0" w:color="auto"/>
              <w:left w:val="single" w:sz="4" w:space="0" w:color="auto"/>
              <w:bottom w:val="single" w:sz="4" w:space="0" w:color="auto"/>
              <w:right w:val="single" w:sz="4" w:space="0" w:color="auto"/>
            </w:tcBorders>
            <w:noWrap/>
            <w:vAlign w:val="center"/>
          </w:tcPr>
          <w:p w14:paraId="3EB9DAFA" w14:textId="77777777" w:rsidR="00E24A58" w:rsidRDefault="00E24A58" w:rsidP="002718EA">
            <w:pPr>
              <w:rPr>
                <w:rFonts w:ascii="Arial" w:hAnsi="Arial" w:cs="Arial"/>
                <w:color w:val="404040"/>
                <w:sz w:val="22"/>
                <w:szCs w:val="22"/>
              </w:rPr>
            </w:pPr>
            <w:r>
              <w:rPr>
                <w:rFonts w:ascii="Arial" w:hAnsi="Arial" w:cs="Arial"/>
                <w:color w:val="404040"/>
                <w:sz w:val="22"/>
                <w:szCs w:val="22"/>
              </w:rPr>
              <w:t>Segmento Monto</w:t>
            </w:r>
          </w:p>
        </w:tc>
        <w:tc>
          <w:tcPr>
            <w:tcW w:w="6938" w:type="dxa"/>
            <w:tcBorders>
              <w:top w:val="single" w:sz="4" w:space="0" w:color="auto"/>
              <w:bottom w:val="single" w:sz="4" w:space="0" w:color="auto"/>
              <w:right w:val="single" w:sz="4" w:space="0" w:color="auto"/>
            </w:tcBorders>
            <w:vAlign w:val="center"/>
          </w:tcPr>
          <w:p w14:paraId="7B1283A1" w14:textId="797195CD" w:rsidR="00E24A58" w:rsidRDefault="00E24A58" w:rsidP="002718EA">
            <w:pPr>
              <w:rPr>
                <w:rFonts w:ascii="Arial" w:hAnsi="Arial" w:cs="Arial"/>
                <w:color w:val="404040"/>
                <w:sz w:val="22"/>
                <w:szCs w:val="22"/>
              </w:rPr>
            </w:pPr>
            <w:r w:rsidRPr="00E24A58">
              <w:rPr>
                <w:rFonts w:ascii="Arial" w:hAnsi="Arial" w:cs="Arial"/>
                <w:color w:val="404040"/>
                <w:sz w:val="22"/>
                <w:szCs w:val="22"/>
              </w:rPr>
              <w:t>Segmento o banda asignada por monto; se calcula con fórmula.</w:t>
            </w:r>
          </w:p>
        </w:tc>
      </w:tr>
      <w:tr w:rsidR="00E24A58" w:rsidRPr="00F04EE9" w14:paraId="5314535B" w14:textId="77777777" w:rsidTr="0052558D">
        <w:trPr>
          <w:trHeight w:val="70"/>
          <w:jc w:val="center"/>
        </w:trPr>
        <w:tc>
          <w:tcPr>
            <w:tcW w:w="3261" w:type="dxa"/>
            <w:tcBorders>
              <w:top w:val="single" w:sz="4" w:space="0" w:color="auto"/>
              <w:left w:val="single" w:sz="4" w:space="0" w:color="auto"/>
              <w:bottom w:val="single" w:sz="4" w:space="0" w:color="auto"/>
              <w:right w:val="single" w:sz="4" w:space="0" w:color="auto"/>
            </w:tcBorders>
            <w:noWrap/>
            <w:vAlign w:val="center"/>
          </w:tcPr>
          <w:p w14:paraId="047E4939" w14:textId="77777777" w:rsidR="00E24A58" w:rsidRDefault="00E24A58" w:rsidP="002718EA">
            <w:pPr>
              <w:rPr>
                <w:rFonts w:ascii="Arial" w:hAnsi="Arial" w:cs="Arial"/>
                <w:color w:val="404040"/>
                <w:sz w:val="22"/>
                <w:szCs w:val="22"/>
              </w:rPr>
            </w:pPr>
            <w:r>
              <w:rPr>
                <w:rFonts w:ascii="Arial" w:hAnsi="Arial" w:cs="Arial"/>
                <w:color w:val="404040"/>
                <w:sz w:val="22"/>
                <w:szCs w:val="22"/>
              </w:rPr>
              <w:t>Combinación</w:t>
            </w:r>
          </w:p>
        </w:tc>
        <w:tc>
          <w:tcPr>
            <w:tcW w:w="6938" w:type="dxa"/>
            <w:tcBorders>
              <w:top w:val="single" w:sz="4" w:space="0" w:color="auto"/>
              <w:bottom w:val="single" w:sz="4" w:space="0" w:color="auto"/>
              <w:right w:val="single" w:sz="4" w:space="0" w:color="auto"/>
            </w:tcBorders>
            <w:vAlign w:val="center"/>
          </w:tcPr>
          <w:p w14:paraId="7BCBC367" w14:textId="384E2CA1" w:rsidR="00E24A58" w:rsidRDefault="00E24A58" w:rsidP="002718EA">
            <w:pPr>
              <w:rPr>
                <w:rFonts w:ascii="Arial" w:hAnsi="Arial" w:cs="Arial"/>
                <w:color w:val="404040"/>
                <w:sz w:val="22"/>
                <w:szCs w:val="22"/>
              </w:rPr>
            </w:pPr>
            <w:r w:rsidRPr="00E24A58">
              <w:rPr>
                <w:rFonts w:ascii="Arial" w:hAnsi="Arial" w:cs="Arial"/>
                <w:color w:val="404040"/>
                <w:sz w:val="22"/>
                <w:szCs w:val="22"/>
              </w:rPr>
              <w:t>Combinación de segmentos (cantidad|monto) usada para consulta.</w:t>
            </w:r>
          </w:p>
        </w:tc>
      </w:tr>
      <w:tr w:rsidR="00E24A58" w:rsidRPr="00F04EE9" w14:paraId="14BF8112" w14:textId="77777777" w:rsidTr="0052558D">
        <w:trPr>
          <w:trHeight w:val="70"/>
          <w:jc w:val="center"/>
        </w:trPr>
        <w:tc>
          <w:tcPr>
            <w:tcW w:w="3261" w:type="dxa"/>
            <w:tcBorders>
              <w:top w:val="single" w:sz="4" w:space="0" w:color="auto"/>
              <w:left w:val="single" w:sz="4" w:space="0" w:color="auto"/>
              <w:bottom w:val="single" w:sz="4" w:space="0" w:color="auto"/>
              <w:right w:val="single" w:sz="4" w:space="0" w:color="auto"/>
            </w:tcBorders>
            <w:noWrap/>
            <w:vAlign w:val="center"/>
          </w:tcPr>
          <w:p w14:paraId="4DCEBD86" w14:textId="77777777" w:rsidR="00E24A58" w:rsidRDefault="00E24A58" w:rsidP="002718EA">
            <w:pPr>
              <w:rPr>
                <w:rFonts w:ascii="Arial" w:hAnsi="Arial" w:cs="Arial"/>
                <w:color w:val="404040"/>
                <w:sz w:val="22"/>
                <w:szCs w:val="22"/>
              </w:rPr>
            </w:pPr>
            <w:r>
              <w:rPr>
                <w:rFonts w:ascii="Arial" w:hAnsi="Arial" w:cs="Arial"/>
                <w:color w:val="404040"/>
                <w:sz w:val="22"/>
                <w:szCs w:val="22"/>
              </w:rPr>
              <w:t>Nivel</w:t>
            </w:r>
          </w:p>
        </w:tc>
        <w:tc>
          <w:tcPr>
            <w:tcW w:w="6938" w:type="dxa"/>
            <w:tcBorders>
              <w:top w:val="single" w:sz="4" w:space="0" w:color="auto"/>
              <w:bottom w:val="single" w:sz="4" w:space="0" w:color="auto"/>
              <w:right w:val="single" w:sz="4" w:space="0" w:color="auto"/>
            </w:tcBorders>
            <w:vAlign w:val="center"/>
          </w:tcPr>
          <w:p w14:paraId="0F499400" w14:textId="02283AAF" w:rsidR="00E24A58" w:rsidRDefault="00E24A58" w:rsidP="002718EA">
            <w:pPr>
              <w:rPr>
                <w:rFonts w:ascii="Arial" w:hAnsi="Arial" w:cs="Arial"/>
                <w:color w:val="404040"/>
                <w:sz w:val="22"/>
                <w:szCs w:val="22"/>
              </w:rPr>
            </w:pPr>
            <w:r w:rsidRPr="00E24A58">
              <w:rPr>
                <w:rFonts w:ascii="Arial" w:hAnsi="Arial" w:cs="Arial"/>
                <w:color w:val="404040"/>
                <w:sz w:val="22"/>
                <w:szCs w:val="22"/>
              </w:rPr>
              <w:t>Nivel final estimado a partir de la combinación; se calcula con fórmula.</w:t>
            </w:r>
          </w:p>
        </w:tc>
      </w:tr>
    </w:tbl>
    <w:p w14:paraId="1A7AE3C4" w14:textId="77777777" w:rsidR="00E24A58" w:rsidRDefault="00E24A58" w:rsidP="00E24A58">
      <w:pPr>
        <w:rPr>
          <w:rFonts w:ascii="Arial" w:hAnsi="Arial" w:cs="Arial"/>
          <w:color w:val="404040"/>
          <w:sz w:val="22"/>
          <w:szCs w:val="22"/>
        </w:rPr>
      </w:pPr>
    </w:p>
    <w:p w14:paraId="05353FC4" w14:textId="77777777" w:rsidR="00E24A58" w:rsidRPr="00E24A58" w:rsidRDefault="00E24A58" w:rsidP="00E24A58">
      <w:pPr>
        <w:rPr>
          <w:rFonts w:ascii="Arial" w:hAnsi="Arial" w:cs="Arial"/>
          <w:color w:val="404040"/>
          <w:sz w:val="22"/>
          <w:szCs w:val="22"/>
        </w:rPr>
      </w:pPr>
      <w:r w:rsidRPr="00E24A58">
        <w:rPr>
          <w:rFonts w:ascii="Arial" w:hAnsi="Arial" w:cs="Arial"/>
          <w:color w:val="404040"/>
          <w:sz w:val="22"/>
          <w:szCs w:val="22"/>
        </w:rPr>
        <w:t>En la hoja Template, las columnas Segmento Cantidad, Segmento Monto, Combinación y Nivel se calculan automáticamente mediante fórmulas de Excel, a partir de las columnas Operaciones y Monto, utilizando la información disponible en las hojas Params y Results.</w:t>
      </w:r>
    </w:p>
    <w:p w14:paraId="66DBEEDC" w14:textId="77777777" w:rsidR="00E24A58" w:rsidRPr="00E24A58" w:rsidRDefault="00E24A58" w:rsidP="00E24A58">
      <w:pPr>
        <w:rPr>
          <w:rFonts w:ascii="Arial" w:hAnsi="Arial" w:cs="Arial"/>
          <w:color w:val="404040"/>
          <w:sz w:val="22"/>
          <w:szCs w:val="22"/>
        </w:rPr>
      </w:pPr>
    </w:p>
    <w:p w14:paraId="606C671E" w14:textId="078242F9" w:rsidR="00E24A58" w:rsidRDefault="00E24A58" w:rsidP="00E24A58">
      <w:pPr>
        <w:rPr>
          <w:rFonts w:ascii="Arial" w:hAnsi="Arial" w:cs="Arial"/>
          <w:color w:val="404040"/>
          <w:sz w:val="22"/>
          <w:szCs w:val="22"/>
        </w:rPr>
      </w:pPr>
      <w:r w:rsidRPr="00E24A58">
        <w:rPr>
          <w:rFonts w:ascii="Arial" w:hAnsi="Arial" w:cs="Arial"/>
          <w:color w:val="404040"/>
          <w:sz w:val="22"/>
          <w:szCs w:val="22"/>
        </w:rPr>
        <w:t xml:space="preserve">Adicionalmente, en la hoja Results se puede consultar el mapa de calor y la tabla consolidada de niveles por cliente. Un ejemplo de la salida </w:t>
      </w:r>
      <w:r w:rsidR="00825041">
        <w:rPr>
          <w:rFonts w:ascii="Arial" w:hAnsi="Arial" w:cs="Arial"/>
          <w:color w:val="404040"/>
          <w:sz w:val="22"/>
          <w:szCs w:val="22"/>
        </w:rPr>
        <w:t>obtenida</w:t>
      </w:r>
      <w:r w:rsidR="00825041" w:rsidRPr="00E24A58">
        <w:rPr>
          <w:rFonts w:ascii="Arial" w:hAnsi="Arial" w:cs="Arial"/>
          <w:color w:val="404040"/>
          <w:sz w:val="22"/>
          <w:szCs w:val="22"/>
        </w:rPr>
        <w:t xml:space="preserve"> </w:t>
      </w:r>
      <w:r w:rsidRPr="00E24A58">
        <w:rPr>
          <w:rFonts w:ascii="Arial" w:hAnsi="Arial" w:cs="Arial"/>
          <w:color w:val="404040"/>
          <w:sz w:val="22"/>
          <w:szCs w:val="22"/>
        </w:rPr>
        <w:t>es el siguiente:</w:t>
      </w:r>
    </w:p>
    <w:p w14:paraId="24641E31" w14:textId="15E07EC7" w:rsidR="00C11C59" w:rsidRDefault="00C11C59" w:rsidP="00E24A58">
      <w:pPr>
        <w:rPr>
          <w:rFonts w:ascii="Arial" w:hAnsi="Arial" w:cs="Arial"/>
          <w:color w:val="404040"/>
          <w:sz w:val="22"/>
          <w:szCs w:val="22"/>
        </w:rPr>
      </w:pPr>
      <w:r w:rsidRPr="00C11C59">
        <w:rPr>
          <w:noProof/>
          <w:lang w:val="en-US" w:eastAsia="en-US"/>
        </w:rPr>
        <w:drawing>
          <wp:inline distT="0" distB="0" distL="0" distR="0" wp14:anchorId="7879D002" wp14:editId="2F3D8EEF">
            <wp:extent cx="6479540" cy="1417320"/>
            <wp:effectExtent l="0" t="0" r="0" b="0"/>
            <wp:docPr id="874322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22590" name=""/>
                    <pic:cNvPicPr/>
                  </pic:nvPicPr>
                  <pic:blipFill>
                    <a:blip r:embed="rId12"/>
                    <a:stretch>
                      <a:fillRect/>
                    </a:stretch>
                  </pic:blipFill>
                  <pic:spPr>
                    <a:xfrm>
                      <a:off x="0" y="0"/>
                      <a:ext cx="6479540" cy="1417320"/>
                    </a:xfrm>
                    <a:prstGeom prst="rect">
                      <a:avLst/>
                    </a:prstGeom>
                  </pic:spPr>
                </pic:pic>
              </a:graphicData>
            </a:graphic>
          </wp:inline>
        </w:drawing>
      </w:r>
    </w:p>
    <w:tbl>
      <w:tblPr>
        <w:tblW w:w="4631" w:type="dxa"/>
        <w:jc w:val="center"/>
        <w:tblCellMar>
          <w:left w:w="70" w:type="dxa"/>
          <w:right w:w="70" w:type="dxa"/>
        </w:tblCellMar>
        <w:tblLook w:val="04A0" w:firstRow="1" w:lastRow="0" w:firstColumn="1" w:lastColumn="0" w:noHBand="0" w:noVBand="1"/>
      </w:tblPr>
      <w:tblGrid>
        <w:gridCol w:w="2445"/>
        <w:gridCol w:w="659"/>
        <w:gridCol w:w="1527"/>
      </w:tblGrid>
      <w:tr w:rsidR="008F4A33" w:rsidRPr="00F84B2A" w14:paraId="1EB9A8B8" w14:textId="77777777" w:rsidTr="008F4A33">
        <w:trPr>
          <w:trHeight w:val="136"/>
          <w:jc w:val="center"/>
        </w:trPr>
        <w:tc>
          <w:tcPr>
            <w:tcW w:w="3104" w:type="dxa"/>
            <w:gridSpan w:val="2"/>
            <w:tcBorders>
              <w:top w:val="single" w:sz="4" w:space="0" w:color="auto"/>
              <w:left w:val="single" w:sz="4" w:space="0" w:color="auto"/>
              <w:bottom w:val="single" w:sz="4" w:space="0" w:color="auto"/>
              <w:right w:val="single" w:sz="4" w:space="0" w:color="auto"/>
            </w:tcBorders>
            <w:shd w:val="clear" w:color="auto" w:fill="001E62"/>
            <w:noWrap/>
            <w:vAlign w:val="center"/>
            <w:hideMark/>
          </w:tcPr>
          <w:p w14:paraId="27027467" w14:textId="77777777" w:rsidR="008F4A33" w:rsidRPr="00F84B2A" w:rsidRDefault="008F4A33" w:rsidP="008F4A33">
            <w:pPr>
              <w:jc w:val="center"/>
              <w:rPr>
                <w:rFonts w:ascii="Arial" w:eastAsia="Times New Roman" w:hAnsi="Arial" w:cs="Arial"/>
                <w:color w:val="FFFFFF"/>
                <w:sz w:val="20"/>
                <w:szCs w:val="20"/>
                <w:lang w:val="es-CO" w:eastAsia="es-CO"/>
              </w:rPr>
            </w:pPr>
            <w:r w:rsidRPr="00F84B2A">
              <w:rPr>
                <w:rFonts w:ascii="Arial" w:eastAsia="Times New Roman" w:hAnsi="Arial" w:cs="Arial"/>
                <w:color w:val="FFFFFF"/>
                <w:sz w:val="20"/>
                <w:szCs w:val="20"/>
                <w:lang w:val="es-CO" w:eastAsia="es-CO"/>
              </w:rPr>
              <w:t>Niveles</w:t>
            </w:r>
          </w:p>
        </w:tc>
        <w:tc>
          <w:tcPr>
            <w:tcW w:w="1527" w:type="dxa"/>
            <w:tcBorders>
              <w:top w:val="single" w:sz="4" w:space="0" w:color="auto"/>
              <w:left w:val="nil"/>
              <w:bottom w:val="single" w:sz="4" w:space="0" w:color="auto"/>
              <w:right w:val="single" w:sz="4" w:space="0" w:color="auto"/>
            </w:tcBorders>
            <w:shd w:val="clear" w:color="auto" w:fill="001E62"/>
            <w:noWrap/>
            <w:vAlign w:val="center"/>
            <w:hideMark/>
          </w:tcPr>
          <w:p w14:paraId="24384B9E" w14:textId="77777777" w:rsidR="008F4A33" w:rsidRPr="00F84B2A" w:rsidRDefault="008F4A33" w:rsidP="008F4A33">
            <w:pPr>
              <w:jc w:val="center"/>
              <w:rPr>
                <w:rFonts w:ascii="Arial" w:eastAsia="Times New Roman" w:hAnsi="Arial" w:cs="Arial"/>
                <w:color w:val="FFFFFF"/>
                <w:sz w:val="20"/>
                <w:szCs w:val="20"/>
                <w:lang w:val="es-CO" w:eastAsia="es-CO"/>
              </w:rPr>
            </w:pPr>
            <w:r w:rsidRPr="00F84B2A">
              <w:rPr>
                <w:rFonts w:ascii="Arial" w:eastAsia="Times New Roman" w:hAnsi="Arial" w:cs="Arial"/>
                <w:color w:val="FFFFFF"/>
                <w:sz w:val="20"/>
                <w:szCs w:val="20"/>
                <w:lang w:val="es-CO" w:eastAsia="es-CO"/>
              </w:rPr>
              <w:t>N. Clientes</w:t>
            </w:r>
          </w:p>
        </w:tc>
      </w:tr>
      <w:tr w:rsidR="008F4A33" w:rsidRPr="00F84B2A" w14:paraId="5F563A43" w14:textId="77777777" w:rsidTr="008F4A33">
        <w:trPr>
          <w:trHeight w:val="278"/>
          <w:jc w:val="center"/>
        </w:trPr>
        <w:tc>
          <w:tcPr>
            <w:tcW w:w="2445" w:type="dxa"/>
            <w:tcBorders>
              <w:top w:val="nil"/>
              <w:left w:val="single" w:sz="4" w:space="0" w:color="auto"/>
              <w:bottom w:val="single" w:sz="4" w:space="0" w:color="auto"/>
              <w:right w:val="single" w:sz="4" w:space="0" w:color="auto"/>
            </w:tcBorders>
            <w:vAlign w:val="center"/>
            <w:hideMark/>
          </w:tcPr>
          <w:p w14:paraId="538A56C9" w14:textId="77777777" w:rsidR="008F4A33" w:rsidRPr="00F84B2A" w:rsidRDefault="008F4A33" w:rsidP="008F4A33">
            <w:pPr>
              <w:jc w:val="center"/>
              <w:rPr>
                <w:rFonts w:ascii="Arial" w:hAnsi="Arial" w:cs="Arial"/>
                <w:color w:val="404040"/>
                <w:sz w:val="20"/>
                <w:szCs w:val="20"/>
              </w:rPr>
            </w:pPr>
            <w:r w:rsidRPr="00F84B2A">
              <w:rPr>
                <w:rFonts w:ascii="Arial" w:hAnsi="Arial" w:cs="Arial"/>
                <w:color w:val="404040"/>
                <w:sz w:val="20"/>
                <w:szCs w:val="20"/>
              </w:rPr>
              <w:t>Atipicidad Baja</w:t>
            </w:r>
          </w:p>
        </w:tc>
        <w:tc>
          <w:tcPr>
            <w:tcW w:w="658" w:type="dxa"/>
            <w:tcBorders>
              <w:top w:val="nil"/>
              <w:left w:val="nil"/>
              <w:bottom w:val="single" w:sz="4" w:space="0" w:color="auto"/>
              <w:right w:val="single" w:sz="4" w:space="0" w:color="auto"/>
            </w:tcBorders>
            <w:noWrap/>
            <w:vAlign w:val="center"/>
            <w:hideMark/>
          </w:tcPr>
          <w:p w14:paraId="7D3042D8" w14:textId="77777777" w:rsidR="008F4A33" w:rsidRPr="00F84B2A" w:rsidRDefault="008F4A33" w:rsidP="008F4A33">
            <w:pPr>
              <w:jc w:val="center"/>
              <w:rPr>
                <w:rFonts w:ascii="Arial" w:hAnsi="Arial" w:cs="Arial"/>
                <w:color w:val="404040"/>
                <w:sz w:val="20"/>
                <w:szCs w:val="20"/>
              </w:rPr>
            </w:pPr>
            <w:r w:rsidRPr="00F84B2A">
              <w:rPr>
                <w:rFonts w:ascii="Arial" w:hAnsi="Arial" w:cs="Arial"/>
                <w:color w:val="404040"/>
                <w:sz w:val="20"/>
                <w:szCs w:val="20"/>
              </w:rPr>
              <w:t>1</w:t>
            </w:r>
          </w:p>
        </w:tc>
        <w:tc>
          <w:tcPr>
            <w:tcW w:w="1527" w:type="dxa"/>
            <w:tcBorders>
              <w:top w:val="nil"/>
              <w:left w:val="nil"/>
              <w:bottom w:val="single" w:sz="4" w:space="0" w:color="auto"/>
              <w:right w:val="single" w:sz="4" w:space="0" w:color="auto"/>
            </w:tcBorders>
            <w:noWrap/>
            <w:vAlign w:val="center"/>
            <w:hideMark/>
          </w:tcPr>
          <w:p w14:paraId="3F8152E7" w14:textId="77777777" w:rsidR="008F4A33" w:rsidRPr="00F84B2A" w:rsidRDefault="008F4A33" w:rsidP="008F4A33">
            <w:pPr>
              <w:jc w:val="center"/>
              <w:rPr>
                <w:rFonts w:ascii="Arial" w:hAnsi="Arial" w:cs="Arial"/>
                <w:color w:val="404040"/>
                <w:sz w:val="20"/>
                <w:szCs w:val="20"/>
              </w:rPr>
            </w:pPr>
            <w:r w:rsidRPr="00F84B2A">
              <w:rPr>
                <w:rFonts w:ascii="Arial" w:hAnsi="Arial" w:cs="Arial"/>
                <w:color w:val="404040"/>
                <w:sz w:val="20"/>
                <w:szCs w:val="20"/>
              </w:rPr>
              <w:t>30</w:t>
            </w:r>
          </w:p>
        </w:tc>
      </w:tr>
      <w:tr w:rsidR="008F4A33" w:rsidRPr="00F84B2A" w14:paraId="5CA0EB2E" w14:textId="77777777" w:rsidTr="008F4A33">
        <w:trPr>
          <w:trHeight w:val="278"/>
          <w:jc w:val="center"/>
        </w:trPr>
        <w:tc>
          <w:tcPr>
            <w:tcW w:w="2445" w:type="dxa"/>
            <w:tcBorders>
              <w:top w:val="nil"/>
              <w:left w:val="single" w:sz="4" w:space="0" w:color="auto"/>
              <w:bottom w:val="single" w:sz="4" w:space="0" w:color="auto"/>
              <w:right w:val="single" w:sz="4" w:space="0" w:color="auto"/>
            </w:tcBorders>
            <w:vAlign w:val="center"/>
            <w:hideMark/>
          </w:tcPr>
          <w:p w14:paraId="0A060E16" w14:textId="77777777" w:rsidR="008F4A33" w:rsidRPr="00F84B2A" w:rsidRDefault="008F4A33" w:rsidP="008F4A33">
            <w:pPr>
              <w:jc w:val="center"/>
              <w:rPr>
                <w:rFonts w:ascii="Arial" w:hAnsi="Arial" w:cs="Arial"/>
                <w:color w:val="404040"/>
                <w:sz w:val="20"/>
                <w:szCs w:val="20"/>
              </w:rPr>
            </w:pPr>
            <w:r w:rsidRPr="00F84B2A">
              <w:rPr>
                <w:rFonts w:ascii="Arial" w:hAnsi="Arial" w:cs="Arial"/>
                <w:color w:val="404040"/>
                <w:sz w:val="20"/>
                <w:szCs w:val="20"/>
              </w:rPr>
              <w:t>Atipicidad Media</w:t>
            </w:r>
          </w:p>
        </w:tc>
        <w:tc>
          <w:tcPr>
            <w:tcW w:w="658" w:type="dxa"/>
            <w:tcBorders>
              <w:top w:val="nil"/>
              <w:left w:val="nil"/>
              <w:bottom w:val="single" w:sz="4" w:space="0" w:color="auto"/>
              <w:right w:val="single" w:sz="4" w:space="0" w:color="auto"/>
            </w:tcBorders>
            <w:noWrap/>
            <w:vAlign w:val="center"/>
            <w:hideMark/>
          </w:tcPr>
          <w:p w14:paraId="25570B21" w14:textId="77777777" w:rsidR="008F4A33" w:rsidRPr="00F84B2A" w:rsidRDefault="008F4A33" w:rsidP="008F4A33">
            <w:pPr>
              <w:jc w:val="center"/>
              <w:rPr>
                <w:rFonts w:ascii="Arial" w:hAnsi="Arial" w:cs="Arial"/>
                <w:color w:val="404040"/>
                <w:sz w:val="20"/>
                <w:szCs w:val="20"/>
              </w:rPr>
            </w:pPr>
            <w:r w:rsidRPr="00F84B2A">
              <w:rPr>
                <w:rFonts w:ascii="Arial" w:hAnsi="Arial" w:cs="Arial"/>
                <w:color w:val="404040"/>
                <w:sz w:val="20"/>
                <w:szCs w:val="20"/>
              </w:rPr>
              <w:t>2</w:t>
            </w:r>
          </w:p>
        </w:tc>
        <w:tc>
          <w:tcPr>
            <w:tcW w:w="1527" w:type="dxa"/>
            <w:tcBorders>
              <w:top w:val="nil"/>
              <w:left w:val="nil"/>
              <w:bottom w:val="single" w:sz="4" w:space="0" w:color="auto"/>
              <w:right w:val="single" w:sz="4" w:space="0" w:color="auto"/>
            </w:tcBorders>
            <w:noWrap/>
            <w:vAlign w:val="center"/>
            <w:hideMark/>
          </w:tcPr>
          <w:p w14:paraId="1752C01E" w14:textId="77777777" w:rsidR="008F4A33" w:rsidRPr="00F84B2A" w:rsidRDefault="008F4A33" w:rsidP="008F4A33">
            <w:pPr>
              <w:jc w:val="center"/>
              <w:rPr>
                <w:rFonts w:ascii="Arial" w:hAnsi="Arial" w:cs="Arial"/>
                <w:color w:val="404040"/>
                <w:sz w:val="20"/>
                <w:szCs w:val="20"/>
              </w:rPr>
            </w:pPr>
            <w:r w:rsidRPr="00F84B2A">
              <w:rPr>
                <w:rFonts w:ascii="Arial" w:hAnsi="Arial" w:cs="Arial"/>
                <w:color w:val="404040"/>
                <w:sz w:val="20"/>
                <w:szCs w:val="20"/>
              </w:rPr>
              <w:t>34</w:t>
            </w:r>
          </w:p>
        </w:tc>
      </w:tr>
      <w:tr w:rsidR="008F4A33" w:rsidRPr="00F84B2A" w14:paraId="00EE0BA7" w14:textId="77777777" w:rsidTr="008F4A33">
        <w:trPr>
          <w:trHeight w:val="278"/>
          <w:jc w:val="center"/>
        </w:trPr>
        <w:tc>
          <w:tcPr>
            <w:tcW w:w="2445" w:type="dxa"/>
            <w:tcBorders>
              <w:top w:val="nil"/>
              <w:left w:val="single" w:sz="4" w:space="0" w:color="auto"/>
              <w:bottom w:val="single" w:sz="4" w:space="0" w:color="auto"/>
              <w:right w:val="single" w:sz="4" w:space="0" w:color="auto"/>
            </w:tcBorders>
            <w:vAlign w:val="center"/>
            <w:hideMark/>
          </w:tcPr>
          <w:p w14:paraId="246B2AF7" w14:textId="77777777" w:rsidR="008F4A33" w:rsidRPr="00F84B2A" w:rsidRDefault="008F4A33" w:rsidP="008F4A33">
            <w:pPr>
              <w:jc w:val="center"/>
              <w:rPr>
                <w:rFonts w:ascii="Arial" w:hAnsi="Arial" w:cs="Arial"/>
                <w:color w:val="404040"/>
                <w:sz w:val="20"/>
                <w:szCs w:val="20"/>
              </w:rPr>
            </w:pPr>
            <w:r w:rsidRPr="00F84B2A">
              <w:rPr>
                <w:rFonts w:ascii="Arial" w:hAnsi="Arial" w:cs="Arial"/>
                <w:color w:val="404040"/>
                <w:sz w:val="20"/>
                <w:szCs w:val="20"/>
              </w:rPr>
              <w:t>Atipicidad Media Alta</w:t>
            </w:r>
          </w:p>
        </w:tc>
        <w:tc>
          <w:tcPr>
            <w:tcW w:w="658" w:type="dxa"/>
            <w:tcBorders>
              <w:top w:val="nil"/>
              <w:left w:val="nil"/>
              <w:bottom w:val="single" w:sz="4" w:space="0" w:color="auto"/>
              <w:right w:val="single" w:sz="4" w:space="0" w:color="auto"/>
            </w:tcBorders>
            <w:noWrap/>
            <w:vAlign w:val="center"/>
            <w:hideMark/>
          </w:tcPr>
          <w:p w14:paraId="3E5C04BF" w14:textId="77777777" w:rsidR="008F4A33" w:rsidRPr="00F84B2A" w:rsidRDefault="008F4A33" w:rsidP="008F4A33">
            <w:pPr>
              <w:jc w:val="center"/>
              <w:rPr>
                <w:rFonts w:ascii="Arial" w:hAnsi="Arial" w:cs="Arial"/>
                <w:color w:val="404040"/>
                <w:sz w:val="20"/>
                <w:szCs w:val="20"/>
              </w:rPr>
            </w:pPr>
            <w:r w:rsidRPr="00F84B2A">
              <w:rPr>
                <w:rFonts w:ascii="Arial" w:hAnsi="Arial" w:cs="Arial"/>
                <w:color w:val="404040"/>
                <w:sz w:val="20"/>
                <w:szCs w:val="20"/>
              </w:rPr>
              <w:t>3</w:t>
            </w:r>
          </w:p>
        </w:tc>
        <w:tc>
          <w:tcPr>
            <w:tcW w:w="1527" w:type="dxa"/>
            <w:tcBorders>
              <w:top w:val="nil"/>
              <w:left w:val="nil"/>
              <w:bottom w:val="single" w:sz="4" w:space="0" w:color="auto"/>
              <w:right w:val="single" w:sz="4" w:space="0" w:color="auto"/>
            </w:tcBorders>
            <w:noWrap/>
            <w:vAlign w:val="center"/>
            <w:hideMark/>
          </w:tcPr>
          <w:p w14:paraId="6B2EE402" w14:textId="77777777" w:rsidR="008F4A33" w:rsidRPr="00F84B2A" w:rsidRDefault="008F4A33" w:rsidP="008F4A33">
            <w:pPr>
              <w:jc w:val="center"/>
              <w:rPr>
                <w:rFonts w:ascii="Arial" w:hAnsi="Arial" w:cs="Arial"/>
                <w:color w:val="404040"/>
                <w:sz w:val="20"/>
                <w:szCs w:val="20"/>
              </w:rPr>
            </w:pPr>
            <w:r w:rsidRPr="00F84B2A">
              <w:rPr>
                <w:rFonts w:ascii="Arial" w:hAnsi="Arial" w:cs="Arial"/>
                <w:color w:val="404040"/>
                <w:sz w:val="20"/>
                <w:szCs w:val="20"/>
              </w:rPr>
              <w:t>15</w:t>
            </w:r>
          </w:p>
        </w:tc>
      </w:tr>
      <w:tr w:rsidR="008F4A33" w:rsidRPr="00F84B2A" w14:paraId="415222A0" w14:textId="77777777" w:rsidTr="008F4A33">
        <w:trPr>
          <w:trHeight w:val="278"/>
          <w:jc w:val="center"/>
        </w:trPr>
        <w:tc>
          <w:tcPr>
            <w:tcW w:w="2445" w:type="dxa"/>
            <w:tcBorders>
              <w:top w:val="nil"/>
              <w:left w:val="single" w:sz="4" w:space="0" w:color="auto"/>
              <w:bottom w:val="single" w:sz="4" w:space="0" w:color="auto"/>
              <w:right w:val="single" w:sz="4" w:space="0" w:color="auto"/>
            </w:tcBorders>
            <w:vAlign w:val="center"/>
            <w:hideMark/>
          </w:tcPr>
          <w:p w14:paraId="4741C0F0" w14:textId="77777777" w:rsidR="008F4A33" w:rsidRPr="00F84B2A" w:rsidRDefault="008F4A33" w:rsidP="008F4A33">
            <w:pPr>
              <w:jc w:val="center"/>
              <w:rPr>
                <w:rFonts w:ascii="Arial" w:hAnsi="Arial" w:cs="Arial"/>
                <w:color w:val="404040"/>
                <w:sz w:val="20"/>
                <w:szCs w:val="20"/>
              </w:rPr>
            </w:pPr>
            <w:r w:rsidRPr="00F84B2A">
              <w:rPr>
                <w:rFonts w:ascii="Arial" w:hAnsi="Arial" w:cs="Arial"/>
                <w:color w:val="404040"/>
                <w:sz w:val="20"/>
                <w:szCs w:val="20"/>
              </w:rPr>
              <w:t>Atipicidad Alta</w:t>
            </w:r>
          </w:p>
        </w:tc>
        <w:tc>
          <w:tcPr>
            <w:tcW w:w="658" w:type="dxa"/>
            <w:tcBorders>
              <w:top w:val="nil"/>
              <w:left w:val="nil"/>
              <w:bottom w:val="single" w:sz="4" w:space="0" w:color="auto"/>
              <w:right w:val="single" w:sz="4" w:space="0" w:color="auto"/>
            </w:tcBorders>
            <w:noWrap/>
            <w:vAlign w:val="center"/>
            <w:hideMark/>
          </w:tcPr>
          <w:p w14:paraId="409384AA" w14:textId="77777777" w:rsidR="008F4A33" w:rsidRPr="00F84B2A" w:rsidRDefault="008F4A33" w:rsidP="008F4A33">
            <w:pPr>
              <w:jc w:val="center"/>
              <w:rPr>
                <w:rFonts w:ascii="Arial" w:hAnsi="Arial" w:cs="Arial"/>
                <w:color w:val="404040"/>
                <w:sz w:val="20"/>
                <w:szCs w:val="20"/>
              </w:rPr>
            </w:pPr>
            <w:r w:rsidRPr="00F84B2A">
              <w:rPr>
                <w:rFonts w:ascii="Arial" w:hAnsi="Arial" w:cs="Arial"/>
                <w:color w:val="404040"/>
                <w:sz w:val="20"/>
                <w:szCs w:val="20"/>
              </w:rPr>
              <w:t>4</w:t>
            </w:r>
          </w:p>
        </w:tc>
        <w:tc>
          <w:tcPr>
            <w:tcW w:w="1527" w:type="dxa"/>
            <w:tcBorders>
              <w:top w:val="nil"/>
              <w:left w:val="nil"/>
              <w:bottom w:val="single" w:sz="4" w:space="0" w:color="auto"/>
              <w:right w:val="single" w:sz="4" w:space="0" w:color="auto"/>
            </w:tcBorders>
            <w:noWrap/>
            <w:vAlign w:val="center"/>
            <w:hideMark/>
          </w:tcPr>
          <w:p w14:paraId="76554C04" w14:textId="77777777" w:rsidR="008F4A33" w:rsidRPr="00F84B2A" w:rsidRDefault="008F4A33" w:rsidP="008F4A33">
            <w:pPr>
              <w:jc w:val="center"/>
              <w:rPr>
                <w:rFonts w:ascii="Arial" w:hAnsi="Arial" w:cs="Arial"/>
                <w:color w:val="404040"/>
                <w:sz w:val="20"/>
                <w:szCs w:val="20"/>
              </w:rPr>
            </w:pPr>
            <w:r w:rsidRPr="00F84B2A">
              <w:rPr>
                <w:rFonts w:ascii="Arial" w:hAnsi="Arial" w:cs="Arial"/>
                <w:color w:val="404040"/>
                <w:sz w:val="20"/>
                <w:szCs w:val="20"/>
              </w:rPr>
              <w:t>6</w:t>
            </w:r>
          </w:p>
        </w:tc>
      </w:tr>
    </w:tbl>
    <w:p w14:paraId="4D573E6B" w14:textId="77777777" w:rsidR="008F4A33" w:rsidRDefault="008F4A33" w:rsidP="008F4A33">
      <w:pPr>
        <w:rPr>
          <w:lang w:val="en-US" w:eastAsia="en-US"/>
        </w:rPr>
      </w:pPr>
    </w:p>
    <w:p w14:paraId="550F9A69" w14:textId="67C9D45C" w:rsidR="00E24A58" w:rsidRPr="00E24A58" w:rsidRDefault="00E24A58" w:rsidP="00E24A58">
      <w:pPr>
        <w:rPr>
          <w:rFonts w:ascii="Arial" w:hAnsi="Arial" w:cs="Arial"/>
          <w:color w:val="404040"/>
          <w:sz w:val="22"/>
          <w:szCs w:val="22"/>
        </w:rPr>
      </w:pPr>
      <w:r w:rsidRPr="00E24A58">
        <w:rPr>
          <w:rFonts w:ascii="Arial" w:hAnsi="Arial" w:cs="Arial"/>
          <w:color w:val="404040"/>
          <w:sz w:val="22"/>
          <w:szCs w:val="22"/>
        </w:rPr>
        <w:t xml:space="preserve">Finalmente, para </w:t>
      </w:r>
      <w:r w:rsidR="00B53D61">
        <w:rPr>
          <w:rFonts w:ascii="Arial" w:hAnsi="Arial" w:cs="Arial"/>
          <w:color w:val="404040"/>
          <w:sz w:val="22"/>
          <w:szCs w:val="22"/>
        </w:rPr>
        <w:t>todas las frecuencias</w:t>
      </w:r>
      <w:r w:rsidRPr="00E24A58">
        <w:rPr>
          <w:rFonts w:ascii="Arial" w:hAnsi="Arial" w:cs="Arial"/>
          <w:color w:val="404040"/>
          <w:sz w:val="22"/>
          <w:szCs w:val="22"/>
        </w:rPr>
        <w:t xml:space="preserve"> se generan dos archivos CSV orientados al análisis de redes</w:t>
      </w:r>
      <w:r w:rsidR="00825041">
        <w:rPr>
          <w:rFonts w:ascii="Arial" w:hAnsi="Arial" w:cs="Arial"/>
          <w:color w:val="404040"/>
          <w:sz w:val="22"/>
          <w:szCs w:val="22"/>
        </w:rPr>
        <w:t xml:space="preserve"> neuronales</w:t>
      </w:r>
      <w:r w:rsidRPr="00E24A58">
        <w:rPr>
          <w:rFonts w:ascii="Arial" w:hAnsi="Arial" w:cs="Arial"/>
          <w:color w:val="404040"/>
          <w:sz w:val="22"/>
          <w:szCs w:val="22"/>
        </w:rPr>
        <w:t xml:space="preserve"> en</w:t>
      </w:r>
      <w:r w:rsidR="00825041">
        <w:rPr>
          <w:rFonts w:ascii="Arial" w:hAnsi="Arial" w:cs="Arial"/>
          <w:color w:val="404040"/>
          <w:sz w:val="22"/>
          <w:szCs w:val="22"/>
        </w:rPr>
        <w:t xml:space="preserve"> la</w:t>
      </w:r>
      <w:r w:rsidRPr="00E24A58">
        <w:rPr>
          <w:rFonts w:ascii="Arial" w:hAnsi="Arial" w:cs="Arial"/>
          <w:color w:val="404040"/>
          <w:sz w:val="22"/>
          <w:szCs w:val="22"/>
        </w:rPr>
        <w:t xml:space="preserve"> herramienta </w:t>
      </w:r>
      <w:proofErr w:type="spellStart"/>
      <w:r w:rsidRPr="00E24A58">
        <w:rPr>
          <w:rFonts w:ascii="Arial" w:hAnsi="Arial" w:cs="Arial"/>
          <w:color w:val="404040"/>
          <w:sz w:val="22"/>
          <w:szCs w:val="22"/>
        </w:rPr>
        <w:t>Gephi</w:t>
      </w:r>
      <w:proofErr w:type="spellEnd"/>
      <w:r w:rsidRPr="00E24A58">
        <w:rPr>
          <w:rFonts w:ascii="Arial" w:hAnsi="Arial" w:cs="Arial"/>
          <w:color w:val="404040"/>
          <w:sz w:val="22"/>
          <w:szCs w:val="22"/>
        </w:rPr>
        <w:t>: TABLA-NODOS y TABLA-</w:t>
      </w:r>
      <w:r w:rsidR="00030C15">
        <w:rPr>
          <w:rFonts w:ascii="Arial" w:hAnsi="Arial" w:cs="Arial"/>
          <w:color w:val="404040"/>
          <w:sz w:val="22"/>
          <w:szCs w:val="22"/>
        </w:rPr>
        <w:t>RET-NO-DIRIGIDO</w:t>
      </w:r>
      <w:r w:rsidRPr="00E24A58">
        <w:rPr>
          <w:rFonts w:ascii="Arial" w:hAnsi="Arial" w:cs="Arial"/>
          <w:color w:val="404040"/>
          <w:sz w:val="22"/>
          <w:szCs w:val="22"/>
        </w:rPr>
        <w:t>. Ambos archivos se construyen únicamente con transacciones marcadas.</w:t>
      </w:r>
    </w:p>
    <w:p w14:paraId="52A3934C" w14:textId="77777777" w:rsidR="00E24A58" w:rsidRPr="00E24A58" w:rsidRDefault="00E24A58" w:rsidP="00E24A58">
      <w:pPr>
        <w:rPr>
          <w:rFonts w:ascii="Arial" w:hAnsi="Arial" w:cs="Arial"/>
          <w:color w:val="404040"/>
          <w:sz w:val="22"/>
          <w:szCs w:val="22"/>
        </w:rPr>
      </w:pPr>
    </w:p>
    <w:p w14:paraId="6856ACB0" w14:textId="77777777" w:rsidR="00E24A58" w:rsidRPr="00E24A58" w:rsidRDefault="00E24A58" w:rsidP="00E24A58">
      <w:pPr>
        <w:rPr>
          <w:rFonts w:ascii="Arial" w:hAnsi="Arial" w:cs="Arial"/>
          <w:color w:val="404040"/>
          <w:sz w:val="22"/>
          <w:szCs w:val="22"/>
        </w:rPr>
      </w:pPr>
      <w:r w:rsidRPr="00E24A58">
        <w:rPr>
          <w:rFonts w:ascii="Arial" w:hAnsi="Arial" w:cs="Arial"/>
          <w:color w:val="404040"/>
          <w:sz w:val="22"/>
          <w:szCs w:val="22"/>
        </w:rPr>
        <w:t>Estos archivos utilizan las siguientes características de formato:</w:t>
      </w:r>
    </w:p>
    <w:p w14:paraId="602BD339" w14:textId="77777777" w:rsidR="00E24A58" w:rsidRPr="00E24A58" w:rsidRDefault="00E24A58" w:rsidP="00E24A58">
      <w:pPr>
        <w:rPr>
          <w:rFonts w:ascii="Arial" w:hAnsi="Arial" w:cs="Arial"/>
          <w:color w:val="404040"/>
          <w:sz w:val="22"/>
          <w:szCs w:val="22"/>
        </w:rPr>
      </w:pPr>
    </w:p>
    <w:p w14:paraId="0C531225" w14:textId="38901878" w:rsidR="00E24A58" w:rsidRPr="00E24A58" w:rsidRDefault="00E24A58" w:rsidP="00E24A58">
      <w:pPr>
        <w:pStyle w:val="Prrafodelista"/>
        <w:numPr>
          <w:ilvl w:val="0"/>
          <w:numId w:val="31"/>
        </w:numPr>
        <w:rPr>
          <w:rFonts w:ascii="Arial" w:hAnsi="Arial" w:cs="Arial"/>
          <w:color w:val="404040"/>
          <w:sz w:val="22"/>
          <w:szCs w:val="22"/>
        </w:rPr>
      </w:pPr>
      <w:r w:rsidRPr="00E24A58">
        <w:rPr>
          <w:rFonts w:ascii="Arial" w:hAnsi="Arial" w:cs="Arial"/>
          <w:color w:val="404040"/>
          <w:sz w:val="22"/>
          <w:szCs w:val="22"/>
        </w:rPr>
        <w:t>Separador: punto y coma (;).</w:t>
      </w:r>
    </w:p>
    <w:p w14:paraId="6C2FC73A" w14:textId="06EB715E" w:rsidR="008F4A33" w:rsidRDefault="00E24A58" w:rsidP="00E24A58">
      <w:pPr>
        <w:pStyle w:val="Prrafodelista"/>
        <w:numPr>
          <w:ilvl w:val="0"/>
          <w:numId w:val="31"/>
        </w:numPr>
        <w:rPr>
          <w:rFonts w:ascii="Arial" w:hAnsi="Arial" w:cs="Arial"/>
          <w:color w:val="404040"/>
          <w:sz w:val="22"/>
          <w:szCs w:val="22"/>
        </w:rPr>
      </w:pPr>
      <w:r w:rsidRPr="00E24A58">
        <w:rPr>
          <w:rFonts w:ascii="Arial" w:hAnsi="Arial" w:cs="Arial"/>
          <w:color w:val="404040"/>
          <w:sz w:val="22"/>
          <w:szCs w:val="22"/>
        </w:rPr>
        <w:t>Codificación: UTF-8.</w:t>
      </w:r>
    </w:p>
    <w:p w14:paraId="239E4CC6" w14:textId="77777777" w:rsidR="00E24A58" w:rsidRPr="00E24A58" w:rsidRDefault="00E24A58" w:rsidP="00E24A58">
      <w:pPr>
        <w:rPr>
          <w:rFonts w:ascii="Arial" w:hAnsi="Arial" w:cs="Arial"/>
          <w:color w:val="404040"/>
          <w:sz w:val="22"/>
          <w:szCs w:val="22"/>
        </w:rPr>
      </w:pPr>
    </w:p>
    <w:p w14:paraId="44988BC9" w14:textId="53F57B2B" w:rsidR="008F4A33" w:rsidRDefault="00E24A58" w:rsidP="008F4A33">
      <w:pPr>
        <w:rPr>
          <w:rFonts w:ascii="Arial" w:hAnsi="Arial" w:cs="Arial"/>
          <w:color w:val="404040"/>
          <w:sz w:val="22"/>
          <w:szCs w:val="22"/>
        </w:rPr>
      </w:pPr>
      <w:r w:rsidRPr="00E24A58">
        <w:rPr>
          <w:rFonts w:ascii="Arial" w:hAnsi="Arial" w:cs="Arial"/>
          <w:color w:val="404040"/>
          <w:sz w:val="22"/>
          <w:szCs w:val="22"/>
        </w:rPr>
        <w:t xml:space="preserve">El archivo TABLA-NODOS representa los nodos o personas que participan en las transacciones analizadas, incluyendo tanto clientes como beneficiarios. Para los clientes, el campo </w:t>
      </w:r>
      <w:r w:rsidRPr="006F1B9E">
        <w:rPr>
          <w:rFonts w:ascii="Arial" w:hAnsi="Arial" w:cs="Arial"/>
          <w:color w:val="404040"/>
          <w:sz w:val="22"/>
          <w:szCs w:val="22"/>
        </w:rPr>
        <w:t>Tipo</w:t>
      </w:r>
      <w:r w:rsidRPr="00E24A58">
        <w:rPr>
          <w:rFonts w:ascii="Arial" w:hAnsi="Arial" w:cs="Arial"/>
          <w:color w:val="404040"/>
          <w:sz w:val="22"/>
          <w:szCs w:val="22"/>
        </w:rPr>
        <w:t xml:space="preserve"> se registra como “Cliente”. En el caso de los beneficiarios, el campo </w:t>
      </w:r>
      <w:r w:rsidRPr="006F1B9E">
        <w:rPr>
          <w:rFonts w:ascii="Arial" w:hAnsi="Arial" w:cs="Arial"/>
          <w:color w:val="404040"/>
          <w:sz w:val="22"/>
          <w:szCs w:val="22"/>
        </w:rPr>
        <w:t>Tipo</w:t>
      </w:r>
      <w:r w:rsidRPr="00E24A58">
        <w:rPr>
          <w:rFonts w:ascii="Arial" w:hAnsi="Arial" w:cs="Arial"/>
          <w:color w:val="404040"/>
          <w:sz w:val="22"/>
          <w:szCs w:val="22"/>
        </w:rPr>
        <w:t xml:space="preserve"> corresponde a la clasificación asignada, por ejemplo: Tercero, Ordenante, Accionista o Beneficiario final.</w:t>
      </w:r>
    </w:p>
    <w:p w14:paraId="166F340C" w14:textId="77777777" w:rsidR="00E24A58" w:rsidRDefault="00E24A58" w:rsidP="008F4A33">
      <w:pPr>
        <w:rPr>
          <w:rFonts w:ascii="Arial" w:hAnsi="Arial" w:cs="Arial"/>
          <w:color w:val="404040"/>
          <w:sz w:val="22"/>
          <w:szCs w:val="22"/>
        </w:rPr>
      </w:pPr>
    </w:p>
    <w:p w14:paraId="19D0B0FA" w14:textId="6A8AE2E7" w:rsidR="00E24A58" w:rsidRDefault="00E24A58" w:rsidP="008F4A33">
      <w:pPr>
        <w:rPr>
          <w:rFonts w:ascii="Arial" w:hAnsi="Arial" w:cs="Arial"/>
          <w:color w:val="404040"/>
          <w:sz w:val="22"/>
          <w:szCs w:val="22"/>
        </w:rPr>
      </w:pPr>
      <w:r w:rsidRPr="00E24A58">
        <w:rPr>
          <w:rFonts w:ascii="Arial" w:hAnsi="Arial" w:cs="Arial"/>
          <w:color w:val="404040"/>
          <w:sz w:val="22"/>
          <w:szCs w:val="22"/>
        </w:rPr>
        <w:t>Su estructura es la siguiente:</w:t>
      </w:r>
    </w:p>
    <w:p w14:paraId="3B3CA4A1" w14:textId="77777777" w:rsidR="00E24A58" w:rsidRDefault="00E24A58" w:rsidP="008F4A33">
      <w:pPr>
        <w:rPr>
          <w:rFonts w:ascii="Arial" w:hAnsi="Arial" w:cs="Arial"/>
          <w:color w:val="404040"/>
          <w:sz w:val="22"/>
          <w:szCs w:val="22"/>
        </w:rPr>
      </w:pPr>
    </w:p>
    <w:tbl>
      <w:tblPr>
        <w:tblW w:w="10349" w:type="dxa"/>
        <w:jc w:val="center"/>
        <w:tblCellMar>
          <w:left w:w="70" w:type="dxa"/>
          <w:right w:w="70" w:type="dxa"/>
        </w:tblCellMar>
        <w:tblLook w:val="04A0" w:firstRow="1" w:lastRow="0" w:firstColumn="1" w:lastColumn="0" w:noHBand="0" w:noVBand="1"/>
      </w:tblPr>
      <w:tblGrid>
        <w:gridCol w:w="3261"/>
        <w:gridCol w:w="7088"/>
      </w:tblGrid>
      <w:tr w:rsidR="008F4A33" w14:paraId="04E9882E" w14:textId="77777777" w:rsidTr="0052558D">
        <w:trPr>
          <w:trHeight w:val="195"/>
          <w:jc w:val="center"/>
        </w:trPr>
        <w:tc>
          <w:tcPr>
            <w:tcW w:w="3261" w:type="dxa"/>
            <w:tcBorders>
              <w:top w:val="nil"/>
              <w:left w:val="nil"/>
              <w:bottom w:val="single" w:sz="4" w:space="0" w:color="auto"/>
              <w:right w:val="single" w:sz="4" w:space="0" w:color="auto"/>
            </w:tcBorders>
            <w:shd w:val="clear" w:color="000000" w:fill="001E62"/>
            <w:noWrap/>
            <w:vAlign w:val="bottom"/>
            <w:hideMark/>
          </w:tcPr>
          <w:p w14:paraId="6911B302" w14:textId="77777777" w:rsidR="008F4A33" w:rsidRPr="00873221" w:rsidRDefault="008F4A33" w:rsidP="00B53D61">
            <w:pPr>
              <w:rPr>
                <w:rFonts w:ascii="Arial" w:eastAsia="Times New Roman" w:hAnsi="Arial" w:cs="Arial"/>
                <w:color w:val="FFFFFF"/>
                <w:sz w:val="22"/>
                <w:szCs w:val="22"/>
                <w:lang w:val="es-CO" w:eastAsia="es-CO"/>
              </w:rPr>
            </w:pPr>
            <w:r>
              <w:rPr>
                <w:rFonts w:ascii="Arial" w:eastAsia="Times New Roman" w:hAnsi="Arial" w:cs="Arial"/>
                <w:color w:val="FFFFFF"/>
                <w:sz w:val="22"/>
                <w:szCs w:val="22"/>
                <w:lang w:val="es-CO" w:eastAsia="es-CO"/>
              </w:rPr>
              <w:t>Columna</w:t>
            </w:r>
          </w:p>
        </w:tc>
        <w:tc>
          <w:tcPr>
            <w:tcW w:w="7088" w:type="dxa"/>
            <w:tcBorders>
              <w:top w:val="single" w:sz="4" w:space="0" w:color="auto"/>
              <w:left w:val="single" w:sz="4" w:space="0" w:color="auto"/>
              <w:bottom w:val="single" w:sz="4" w:space="0" w:color="auto"/>
              <w:right w:val="single" w:sz="4" w:space="0" w:color="auto"/>
            </w:tcBorders>
            <w:shd w:val="clear" w:color="auto" w:fill="001E62"/>
          </w:tcPr>
          <w:p w14:paraId="670D5101" w14:textId="77777777" w:rsidR="008F4A33" w:rsidRDefault="008F4A33" w:rsidP="00B53D61">
            <w:pPr>
              <w:rPr>
                <w:rFonts w:ascii="Arial" w:eastAsia="Times New Roman" w:hAnsi="Arial" w:cs="Arial"/>
                <w:color w:val="FFFFFF"/>
                <w:sz w:val="22"/>
                <w:szCs w:val="22"/>
                <w:lang w:val="es-CO" w:eastAsia="es-CO"/>
              </w:rPr>
            </w:pPr>
            <w:r>
              <w:rPr>
                <w:rFonts w:ascii="Arial" w:eastAsia="Times New Roman" w:hAnsi="Arial" w:cs="Arial"/>
                <w:color w:val="FFFFFF"/>
                <w:sz w:val="22"/>
                <w:szCs w:val="22"/>
                <w:lang w:val="es-CO" w:eastAsia="es-CO"/>
              </w:rPr>
              <w:t>Descripción</w:t>
            </w:r>
          </w:p>
        </w:tc>
      </w:tr>
      <w:tr w:rsidR="008F4A33" w:rsidRPr="00A65E51" w14:paraId="6139C69C" w14:textId="77777777" w:rsidTr="0052558D">
        <w:trPr>
          <w:trHeight w:val="236"/>
          <w:jc w:val="center"/>
        </w:trPr>
        <w:tc>
          <w:tcPr>
            <w:tcW w:w="3261" w:type="dxa"/>
            <w:tcBorders>
              <w:top w:val="single" w:sz="4" w:space="0" w:color="auto"/>
              <w:left w:val="single" w:sz="4" w:space="0" w:color="auto"/>
              <w:bottom w:val="single" w:sz="4" w:space="0" w:color="auto"/>
              <w:right w:val="single" w:sz="4" w:space="0" w:color="auto"/>
            </w:tcBorders>
            <w:noWrap/>
            <w:vAlign w:val="bottom"/>
            <w:hideMark/>
          </w:tcPr>
          <w:p w14:paraId="0E1A0702" w14:textId="77777777" w:rsidR="008F4A33" w:rsidRPr="00873221" w:rsidRDefault="008F4A33" w:rsidP="00B53D61">
            <w:pPr>
              <w:rPr>
                <w:rFonts w:ascii="Arial" w:hAnsi="Arial" w:cs="Arial"/>
                <w:color w:val="404040"/>
                <w:sz w:val="22"/>
                <w:szCs w:val="22"/>
              </w:rPr>
            </w:pPr>
            <w:r>
              <w:rPr>
                <w:rFonts w:ascii="Arial" w:hAnsi="Arial" w:cs="Arial"/>
                <w:color w:val="404040"/>
                <w:sz w:val="22"/>
                <w:szCs w:val="22"/>
              </w:rPr>
              <w:t>Id</w:t>
            </w:r>
          </w:p>
        </w:tc>
        <w:tc>
          <w:tcPr>
            <w:tcW w:w="7088" w:type="dxa"/>
            <w:tcBorders>
              <w:top w:val="single" w:sz="4" w:space="0" w:color="auto"/>
              <w:bottom w:val="single" w:sz="4" w:space="0" w:color="auto"/>
              <w:right w:val="single" w:sz="4" w:space="0" w:color="auto"/>
            </w:tcBorders>
          </w:tcPr>
          <w:p w14:paraId="178B9758" w14:textId="233EF48C" w:rsidR="008F4A33" w:rsidRPr="00A65E51" w:rsidRDefault="00E24A58" w:rsidP="00B53D61">
            <w:pPr>
              <w:rPr>
                <w:rFonts w:ascii="Arial" w:hAnsi="Arial" w:cs="Arial"/>
                <w:color w:val="404040"/>
                <w:sz w:val="22"/>
                <w:szCs w:val="22"/>
              </w:rPr>
            </w:pPr>
            <w:r w:rsidRPr="00E24A58">
              <w:rPr>
                <w:rFonts w:ascii="Arial" w:hAnsi="Arial" w:cs="Arial"/>
                <w:color w:val="404040"/>
                <w:sz w:val="22"/>
                <w:szCs w:val="22"/>
              </w:rPr>
              <w:t>Documento del cliente o beneficiario.</w:t>
            </w:r>
          </w:p>
        </w:tc>
      </w:tr>
      <w:tr w:rsidR="008F4A33" w:rsidRPr="00A65E51" w14:paraId="108B29EF" w14:textId="77777777" w:rsidTr="0052558D">
        <w:trPr>
          <w:trHeight w:val="235"/>
          <w:jc w:val="center"/>
        </w:trPr>
        <w:tc>
          <w:tcPr>
            <w:tcW w:w="3261" w:type="dxa"/>
            <w:tcBorders>
              <w:top w:val="single" w:sz="4" w:space="0" w:color="auto"/>
              <w:left w:val="single" w:sz="4" w:space="0" w:color="auto"/>
              <w:bottom w:val="single" w:sz="4" w:space="0" w:color="auto"/>
              <w:right w:val="single" w:sz="4" w:space="0" w:color="auto"/>
            </w:tcBorders>
            <w:noWrap/>
            <w:vAlign w:val="bottom"/>
          </w:tcPr>
          <w:p w14:paraId="00853EFE" w14:textId="77777777" w:rsidR="008F4A33" w:rsidRPr="00873221" w:rsidRDefault="008F4A33" w:rsidP="00B53D61">
            <w:pPr>
              <w:rPr>
                <w:rFonts w:ascii="Arial" w:hAnsi="Arial" w:cs="Arial"/>
                <w:color w:val="404040"/>
                <w:sz w:val="22"/>
                <w:szCs w:val="22"/>
              </w:rPr>
            </w:pPr>
            <w:r>
              <w:rPr>
                <w:rFonts w:ascii="Arial" w:hAnsi="Arial" w:cs="Arial"/>
                <w:color w:val="404040"/>
                <w:sz w:val="22"/>
                <w:szCs w:val="22"/>
              </w:rPr>
              <w:t>Nombre</w:t>
            </w:r>
          </w:p>
        </w:tc>
        <w:tc>
          <w:tcPr>
            <w:tcW w:w="7088" w:type="dxa"/>
            <w:tcBorders>
              <w:top w:val="single" w:sz="4" w:space="0" w:color="auto"/>
              <w:bottom w:val="single" w:sz="4" w:space="0" w:color="auto"/>
              <w:right w:val="single" w:sz="4" w:space="0" w:color="auto"/>
            </w:tcBorders>
          </w:tcPr>
          <w:p w14:paraId="12CE5478" w14:textId="2A5DCE81" w:rsidR="008F4A33" w:rsidRPr="00A65E51" w:rsidRDefault="00E24A58" w:rsidP="00B53D61">
            <w:pPr>
              <w:rPr>
                <w:rFonts w:ascii="Arial" w:hAnsi="Arial" w:cs="Arial"/>
                <w:color w:val="404040"/>
                <w:sz w:val="22"/>
                <w:szCs w:val="22"/>
              </w:rPr>
            </w:pPr>
            <w:r w:rsidRPr="00E24A58">
              <w:rPr>
                <w:rFonts w:ascii="Arial" w:hAnsi="Arial" w:cs="Arial"/>
                <w:color w:val="404040"/>
                <w:sz w:val="22"/>
                <w:szCs w:val="22"/>
              </w:rPr>
              <w:t>Nombre del cliente o beneficiario.</w:t>
            </w:r>
          </w:p>
        </w:tc>
      </w:tr>
      <w:tr w:rsidR="008F4A33" w14:paraId="657B9077" w14:textId="77777777" w:rsidTr="0052558D">
        <w:trPr>
          <w:trHeight w:val="70"/>
          <w:jc w:val="center"/>
        </w:trPr>
        <w:tc>
          <w:tcPr>
            <w:tcW w:w="3261" w:type="dxa"/>
            <w:tcBorders>
              <w:top w:val="single" w:sz="4" w:space="0" w:color="auto"/>
              <w:left w:val="single" w:sz="4" w:space="0" w:color="auto"/>
              <w:bottom w:val="single" w:sz="4" w:space="0" w:color="auto"/>
              <w:right w:val="single" w:sz="4" w:space="0" w:color="auto"/>
            </w:tcBorders>
            <w:noWrap/>
            <w:vAlign w:val="bottom"/>
          </w:tcPr>
          <w:p w14:paraId="45D4667D" w14:textId="77777777" w:rsidR="008F4A33" w:rsidRPr="00F04EE9" w:rsidRDefault="008F4A33" w:rsidP="00B53D61">
            <w:pPr>
              <w:rPr>
                <w:rFonts w:ascii="Arial" w:hAnsi="Arial" w:cs="Arial"/>
                <w:color w:val="404040"/>
                <w:sz w:val="22"/>
                <w:szCs w:val="22"/>
              </w:rPr>
            </w:pPr>
            <w:r>
              <w:rPr>
                <w:rFonts w:ascii="Arial" w:hAnsi="Arial" w:cs="Arial"/>
                <w:color w:val="404040"/>
                <w:sz w:val="22"/>
                <w:szCs w:val="22"/>
              </w:rPr>
              <w:t>Tipo</w:t>
            </w:r>
          </w:p>
        </w:tc>
        <w:tc>
          <w:tcPr>
            <w:tcW w:w="7088" w:type="dxa"/>
            <w:tcBorders>
              <w:top w:val="single" w:sz="4" w:space="0" w:color="auto"/>
              <w:bottom w:val="single" w:sz="4" w:space="0" w:color="auto"/>
              <w:right w:val="single" w:sz="4" w:space="0" w:color="auto"/>
            </w:tcBorders>
          </w:tcPr>
          <w:p w14:paraId="006CB580" w14:textId="5A745E38" w:rsidR="008F4A33" w:rsidRDefault="00E24A58" w:rsidP="00B53D61">
            <w:pPr>
              <w:rPr>
                <w:rFonts w:ascii="Arial" w:hAnsi="Arial" w:cs="Arial"/>
                <w:color w:val="404040"/>
                <w:sz w:val="22"/>
                <w:szCs w:val="22"/>
              </w:rPr>
            </w:pPr>
            <w:r w:rsidRPr="00E24A58">
              <w:rPr>
                <w:rFonts w:ascii="Arial" w:hAnsi="Arial" w:cs="Arial"/>
                <w:color w:val="404040"/>
                <w:sz w:val="22"/>
                <w:szCs w:val="22"/>
              </w:rPr>
              <w:t>Tipo de participante en la relación.</w:t>
            </w:r>
          </w:p>
        </w:tc>
      </w:tr>
    </w:tbl>
    <w:p w14:paraId="1B42B475" w14:textId="77777777" w:rsidR="008F4A33" w:rsidRDefault="008F4A33" w:rsidP="008F4A33">
      <w:pPr>
        <w:rPr>
          <w:rFonts w:ascii="Arial" w:hAnsi="Arial" w:cs="Arial"/>
          <w:color w:val="404040"/>
          <w:sz w:val="22"/>
          <w:szCs w:val="22"/>
        </w:rPr>
      </w:pPr>
    </w:p>
    <w:p w14:paraId="0FE91538" w14:textId="408419B8" w:rsidR="00E24A58" w:rsidRPr="00E24A58" w:rsidRDefault="00E24A58" w:rsidP="00E24A58">
      <w:pPr>
        <w:rPr>
          <w:rFonts w:ascii="Arial" w:hAnsi="Arial" w:cs="Arial"/>
          <w:color w:val="404040"/>
          <w:sz w:val="22"/>
          <w:szCs w:val="22"/>
        </w:rPr>
      </w:pPr>
      <w:r w:rsidRPr="00E24A58">
        <w:rPr>
          <w:rFonts w:ascii="Arial" w:hAnsi="Arial" w:cs="Arial"/>
          <w:color w:val="404040"/>
          <w:sz w:val="22"/>
          <w:szCs w:val="22"/>
        </w:rPr>
        <w:t>Por su parte, el archivo TABLA-</w:t>
      </w:r>
      <w:r w:rsidR="00030C15">
        <w:rPr>
          <w:rFonts w:ascii="Arial" w:hAnsi="Arial" w:cs="Arial"/>
          <w:color w:val="404040"/>
          <w:sz w:val="22"/>
          <w:szCs w:val="22"/>
        </w:rPr>
        <w:t>RET-NO-DIRIGIDO</w:t>
      </w:r>
      <w:r w:rsidRPr="00E24A58">
        <w:rPr>
          <w:rFonts w:ascii="Arial" w:hAnsi="Arial" w:cs="Arial"/>
          <w:color w:val="404040"/>
          <w:sz w:val="22"/>
          <w:szCs w:val="22"/>
        </w:rPr>
        <w:t xml:space="preserve"> representa las relaciones entre cliente y beneficiario, utilizando como peso la cantidad de transacciones acumuladas del periodo según la frecuencia seleccionada.</w:t>
      </w:r>
    </w:p>
    <w:p w14:paraId="7BDFBD89" w14:textId="77777777" w:rsidR="00E24A58" w:rsidRPr="00E24A58" w:rsidRDefault="00E24A58" w:rsidP="00E24A58">
      <w:pPr>
        <w:rPr>
          <w:rFonts w:ascii="Arial" w:hAnsi="Arial" w:cs="Arial"/>
          <w:color w:val="404040"/>
          <w:sz w:val="22"/>
          <w:szCs w:val="22"/>
        </w:rPr>
      </w:pPr>
    </w:p>
    <w:p w14:paraId="34B529FE" w14:textId="517739D0" w:rsidR="008F4A33" w:rsidRDefault="00E24A58" w:rsidP="00E24A58">
      <w:pPr>
        <w:rPr>
          <w:rFonts w:ascii="Arial" w:hAnsi="Arial" w:cs="Arial"/>
          <w:color w:val="404040"/>
          <w:sz w:val="22"/>
          <w:szCs w:val="22"/>
        </w:rPr>
      </w:pPr>
      <w:r w:rsidRPr="00E24A58">
        <w:rPr>
          <w:rFonts w:ascii="Arial" w:hAnsi="Arial" w:cs="Arial"/>
          <w:color w:val="404040"/>
          <w:sz w:val="22"/>
          <w:szCs w:val="22"/>
        </w:rPr>
        <w:t>Su estructura es la siguiente:</w:t>
      </w:r>
    </w:p>
    <w:p w14:paraId="06D0845A" w14:textId="77777777" w:rsidR="00E24A58" w:rsidRPr="00543289" w:rsidRDefault="00E24A58" w:rsidP="00E24A58">
      <w:pPr>
        <w:rPr>
          <w:lang w:val="en-US" w:eastAsia="en-US"/>
        </w:rPr>
      </w:pPr>
    </w:p>
    <w:tbl>
      <w:tblPr>
        <w:tblW w:w="10349" w:type="dxa"/>
        <w:jc w:val="center"/>
        <w:tblCellMar>
          <w:left w:w="70" w:type="dxa"/>
          <w:right w:w="70" w:type="dxa"/>
        </w:tblCellMar>
        <w:tblLook w:val="04A0" w:firstRow="1" w:lastRow="0" w:firstColumn="1" w:lastColumn="0" w:noHBand="0" w:noVBand="1"/>
      </w:tblPr>
      <w:tblGrid>
        <w:gridCol w:w="3261"/>
        <w:gridCol w:w="7088"/>
      </w:tblGrid>
      <w:tr w:rsidR="00543289" w14:paraId="63FBEFF0" w14:textId="77777777" w:rsidTr="00C11C59">
        <w:trPr>
          <w:trHeight w:val="195"/>
          <w:jc w:val="center"/>
        </w:trPr>
        <w:tc>
          <w:tcPr>
            <w:tcW w:w="3261" w:type="dxa"/>
            <w:tcBorders>
              <w:top w:val="nil"/>
              <w:left w:val="nil"/>
              <w:bottom w:val="single" w:sz="4" w:space="0" w:color="auto"/>
              <w:right w:val="single" w:sz="4" w:space="0" w:color="auto"/>
            </w:tcBorders>
            <w:shd w:val="clear" w:color="000000" w:fill="001E62"/>
            <w:noWrap/>
            <w:vAlign w:val="bottom"/>
            <w:hideMark/>
          </w:tcPr>
          <w:p w14:paraId="09F2856F" w14:textId="55D6DF74" w:rsidR="00543289" w:rsidRPr="00873221" w:rsidRDefault="00543289" w:rsidP="00B53D61">
            <w:pPr>
              <w:rPr>
                <w:rFonts w:ascii="Arial" w:eastAsia="Times New Roman" w:hAnsi="Arial" w:cs="Arial"/>
                <w:color w:val="FFFFFF"/>
                <w:sz w:val="22"/>
                <w:szCs w:val="22"/>
                <w:lang w:val="es-CO" w:eastAsia="es-CO"/>
              </w:rPr>
            </w:pPr>
            <w:r>
              <w:rPr>
                <w:rFonts w:ascii="Arial" w:eastAsia="Times New Roman" w:hAnsi="Arial" w:cs="Arial"/>
                <w:color w:val="FFFFFF"/>
                <w:sz w:val="22"/>
                <w:szCs w:val="22"/>
                <w:lang w:val="es-CO" w:eastAsia="es-CO"/>
              </w:rPr>
              <w:t>Columna</w:t>
            </w:r>
          </w:p>
        </w:tc>
        <w:tc>
          <w:tcPr>
            <w:tcW w:w="7088" w:type="dxa"/>
            <w:tcBorders>
              <w:top w:val="single" w:sz="4" w:space="0" w:color="auto"/>
              <w:left w:val="single" w:sz="4" w:space="0" w:color="auto"/>
              <w:bottom w:val="single" w:sz="4" w:space="0" w:color="auto"/>
              <w:right w:val="single" w:sz="4" w:space="0" w:color="auto"/>
            </w:tcBorders>
            <w:shd w:val="clear" w:color="auto" w:fill="001E62"/>
          </w:tcPr>
          <w:p w14:paraId="37F59904" w14:textId="1B040066" w:rsidR="00543289" w:rsidRDefault="00543289" w:rsidP="00B53D61">
            <w:pPr>
              <w:rPr>
                <w:rFonts w:ascii="Arial" w:eastAsia="Times New Roman" w:hAnsi="Arial" w:cs="Arial"/>
                <w:color w:val="FFFFFF"/>
                <w:sz w:val="22"/>
                <w:szCs w:val="22"/>
                <w:lang w:val="es-CO" w:eastAsia="es-CO"/>
              </w:rPr>
            </w:pPr>
            <w:r>
              <w:rPr>
                <w:rFonts w:ascii="Arial" w:eastAsia="Times New Roman" w:hAnsi="Arial" w:cs="Arial"/>
                <w:color w:val="FFFFFF"/>
                <w:sz w:val="22"/>
                <w:szCs w:val="22"/>
                <w:lang w:val="es-CO" w:eastAsia="es-CO"/>
              </w:rPr>
              <w:t>Descripción</w:t>
            </w:r>
          </w:p>
        </w:tc>
      </w:tr>
      <w:tr w:rsidR="00543289" w:rsidRPr="00A65E51" w14:paraId="5A832B2A" w14:textId="77777777" w:rsidTr="008F4A33">
        <w:trPr>
          <w:trHeight w:val="64"/>
          <w:jc w:val="center"/>
        </w:trPr>
        <w:tc>
          <w:tcPr>
            <w:tcW w:w="3261" w:type="dxa"/>
            <w:tcBorders>
              <w:top w:val="single" w:sz="4" w:space="0" w:color="auto"/>
              <w:left w:val="single" w:sz="4" w:space="0" w:color="auto"/>
              <w:bottom w:val="single" w:sz="4" w:space="0" w:color="auto"/>
              <w:right w:val="single" w:sz="4" w:space="0" w:color="auto"/>
            </w:tcBorders>
            <w:noWrap/>
            <w:vAlign w:val="bottom"/>
            <w:hideMark/>
          </w:tcPr>
          <w:p w14:paraId="5330C0F3" w14:textId="2BCB833D" w:rsidR="00543289" w:rsidRPr="00873221" w:rsidRDefault="00723800" w:rsidP="00B53D61">
            <w:pPr>
              <w:rPr>
                <w:rFonts w:ascii="Arial" w:hAnsi="Arial" w:cs="Arial"/>
                <w:color w:val="404040"/>
                <w:sz w:val="22"/>
                <w:szCs w:val="22"/>
              </w:rPr>
            </w:pPr>
            <w:r>
              <w:rPr>
                <w:rFonts w:ascii="Arial" w:hAnsi="Arial" w:cs="Arial"/>
                <w:color w:val="404040"/>
                <w:sz w:val="22"/>
                <w:szCs w:val="22"/>
              </w:rPr>
              <w:t>S</w:t>
            </w:r>
            <w:r w:rsidR="00543289">
              <w:rPr>
                <w:rFonts w:ascii="Arial" w:hAnsi="Arial" w:cs="Arial"/>
                <w:color w:val="404040"/>
                <w:sz w:val="22"/>
                <w:szCs w:val="22"/>
              </w:rPr>
              <w:t>ource</w:t>
            </w:r>
          </w:p>
        </w:tc>
        <w:tc>
          <w:tcPr>
            <w:tcW w:w="7088" w:type="dxa"/>
            <w:tcBorders>
              <w:top w:val="single" w:sz="4" w:space="0" w:color="auto"/>
              <w:bottom w:val="single" w:sz="4" w:space="0" w:color="auto"/>
              <w:right w:val="single" w:sz="4" w:space="0" w:color="auto"/>
            </w:tcBorders>
          </w:tcPr>
          <w:p w14:paraId="1067004C" w14:textId="08721A49" w:rsidR="00543289" w:rsidRPr="00A65E51" w:rsidRDefault="00723800" w:rsidP="00B53D61">
            <w:pPr>
              <w:rPr>
                <w:rFonts w:ascii="Arial" w:hAnsi="Arial" w:cs="Arial"/>
                <w:color w:val="404040"/>
                <w:sz w:val="22"/>
                <w:szCs w:val="22"/>
              </w:rPr>
            </w:pPr>
            <w:r w:rsidRPr="00723800">
              <w:rPr>
                <w:rFonts w:ascii="Arial" w:hAnsi="Arial" w:cs="Arial"/>
                <w:color w:val="404040"/>
                <w:sz w:val="22"/>
                <w:szCs w:val="22"/>
              </w:rPr>
              <w:t>Documento del cliente</w:t>
            </w:r>
            <w:r w:rsidR="00E24A58">
              <w:rPr>
                <w:rFonts w:ascii="Arial" w:hAnsi="Arial" w:cs="Arial"/>
                <w:color w:val="404040"/>
                <w:sz w:val="22"/>
                <w:szCs w:val="22"/>
              </w:rPr>
              <w:t>.</w:t>
            </w:r>
          </w:p>
        </w:tc>
      </w:tr>
      <w:tr w:rsidR="00543289" w:rsidRPr="00A65E51" w14:paraId="07CBD573" w14:textId="77777777" w:rsidTr="00C11C59">
        <w:trPr>
          <w:trHeight w:val="235"/>
          <w:jc w:val="center"/>
        </w:trPr>
        <w:tc>
          <w:tcPr>
            <w:tcW w:w="3261" w:type="dxa"/>
            <w:tcBorders>
              <w:top w:val="single" w:sz="4" w:space="0" w:color="auto"/>
              <w:left w:val="single" w:sz="4" w:space="0" w:color="auto"/>
              <w:bottom w:val="single" w:sz="4" w:space="0" w:color="auto"/>
              <w:right w:val="single" w:sz="4" w:space="0" w:color="auto"/>
            </w:tcBorders>
            <w:noWrap/>
            <w:vAlign w:val="bottom"/>
          </w:tcPr>
          <w:p w14:paraId="751BD600" w14:textId="13844697" w:rsidR="00543289" w:rsidRPr="00873221" w:rsidRDefault="00723800" w:rsidP="00B53D61">
            <w:pPr>
              <w:rPr>
                <w:rFonts w:ascii="Arial" w:hAnsi="Arial" w:cs="Arial"/>
                <w:color w:val="404040"/>
                <w:sz w:val="22"/>
                <w:szCs w:val="22"/>
              </w:rPr>
            </w:pPr>
            <w:r>
              <w:rPr>
                <w:rFonts w:ascii="Arial" w:hAnsi="Arial" w:cs="Arial"/>
                <w:color w:val="404040"/>
                <w:sz w:val="22"/>
                <w:szCs w:val="22"/>
              </w:rPr>
              <w:t>T</w:t>
            </w:r>
            <w:r w:rsidR="00543289">
              <w:rPr>
                <w:rFonts w:ascii="Arial" w:hAnsi="Arial" w:cs="Arial"/>
                <w:color w:val="404040"/>
                <w:sz w:val="22"/>
                <w:szCs w:val="22"/>
              </w:rPr>
              <w:t>arget</w:t>
            </w:r>
          </w:p>
        </w:tc>
        <w:tc>
          <w:tcPr>
            <w:tcW w:w="7088" w:type="dxa"/>
            <w:tcBorders>
              <w:top w:val="single" w:sz="4" w:space="0" w:color="auto"/>
              <w:bottom w:val="single" w:sz="4" w:space="0" w:color="auto"/>
              <w:right w:val="single" w:sz="4" w:space="0" w:color="auto"/>
            </w:tcBorders>
          </w:tcPr>
          <w:p w14:paraId="47EDC5D8" w14:textId="5994F5B1" w:rsidR="00543289" w:rsidRPr="00A65E51" w:rsidRDefault="00723800" w:rsidP="00B53D61">
            <w:pPr>
              <w:rPr>
                <w:rFonts w:ascii="Arial" w:hAnsi="Arial" w:cs="Arial"/>
                <w:color w:val="404040"/>
                <w:sz w:val="22"/>
                <w:szCs w:val="22"/>
              </w:rPr>
            </w:pPr>
            <w:r w:rsidRPr="00723800">
              <w:rPr>
                <w:rFonts w:ascii="Arial" w:hAnsi="Arial" w:cs="Arial"/>
                <w:color w:val="404040"/>
                <w:sz w:val="22"/>
                <w:szCs w:val="22"/>
              </w:rPr>
              <w:t>Documento del beneficiario</w:t>
            </w:r>
            <w:r w:rsidR="00E24A58">
              <w:rPr>
                <w:rFonts w:ascii="Arial" w:hAnsi="Arial" w:cs="Arial"/>
                <w:color w:val="404040"/>
                <w:sz w:val="22"/>
                <w:szCs w:val="22"/>
              </w:rPr>
              <w:t>.</w:t>
            </w:r>
          </w:p>
        </w:tc>
      </w:tr>
      <w:tr w:rsidR="00543289" w14:paraId="68D5A2FD" w14:textId="77777777" w:rsidTr="00C11C59">
        <w:trPr>
          <w:trHeight w:val="70"/>
          <w:jc w:val="center"/>
        </w:trPr>
        <w:tc>
          <w:tcPr>
            <w:tcW w:w="3261" w:type="dxa"/>
            <w:tcBorders>
              <w:top w:val="single" w:sz="4" w:space="0" w:color="auto"/>
              <w:left w:val="single" w:sz="4" w:space="0" w:color="auto"/>
              <w:bottom w:val="single" w:sz="4" w:space="0" w:color="auto"/>
              <w:right w:val="single" w:sz="4" w:space="0" w:color="auto"/>
            </w:tcBorders>
            <w:noWrap/>
            <w:vAlign w:val="bottom"/>
          </w:tcPr>
          <w:p w14:paraId="31C8586C" w14:textId="6CFDE55F" w:rsidR="00543289" w:rsidRPr="00F04EE9" w:rsidRDefault="00723800" w:rsidP="00B53D61">
            <w:pPr>
              <w:rPr>
                <w:rFonts w:ascii="Arial" w:hAnsi="Arial" w:cs="Arial"/>
                <w:color w:val="404040"/>
                <w:sz w:val="22"/>
                <w:szCs w:val="22"/>
              </w:rPr>
            </w:pPr>
            <w:r>
              <w:rPr>
                <w:rFonts w:ascii="Arial" w:hAnsi="Arial" w:cs="Arial"/>
                <w:color w:val="404040"/>
                <w:sz w:val="22"/>
                <w:szCs w:val="22"/>
              </w:rPr>
              <w:t>Num_tx</w:t>
            </w:r>
          </w:p>
        </w:tc>
        <w:tc>
          <w:tcPr>
            <w:tcW w:w="7088" w:type="dxa"/>
            <w:tcBorders>
              <w:top w:val="single" w:sz="4" w:space="0" w:color="auto"/>
              <w:bottom w:val="single" w:sz="4" w:space="0" w:color="auto"/>
              <w:right w:val="single" w:sz="4" w:space="0" w:color="auto"/>
            </w:tcBorders>
          </w:tcPr>
          <w:p w14:paraId="6DF4F130" w14:textId="5A9FF875" w:rsidR="00543289" w:rsidRDefault="00E24A58" w:rsidP="00B53D61">
            <w:pPr>
              <w:rPr>
                <w:rFonts w:ascii="Arial" w:hAnsi="Arial" w:cs="Arial"/>
                <w:color w:val="404040"/>
                <w:sz w:val="22"/>
                <w:szCs w:val="22"/>
              </w:rPr>
            </w:pPr>
            <w:r w:rsidRPr="00E24A58">
              <w:rPr>
                <w:rFonts w:ascii="Arial" w:hAnsi="Arial" w:cs="Arial"/>
                <w:color w:val="404040"/>
                <w:sz w:val="22"/>
                <w:szCs w:val="22"/>
              </w:rPr>
              <w:t>Cantidad acumulada del periodo correspondiente.</w:t>
            </w:r>
          </w:p>
        </w:tc>
      </w:tr>
    </w:tbl>
    <w:p w14:paraId="6FFB4927" w14:textId="77777777" w:rsidR="00BE6920" w:rsidRDefault="00BE6920" w:rsidP="003B4674">
      <w:pPr>
        <w:jc w:val="both"/>
        <w:rPr>
          <w:rFonts w:ascii="Arial" w:hAnsi="Arial" w:cs="Arial"/>
          <w:color w:val="404040"/>
          <w:sz w:val="22"/>
          <w:szCs w:val="22"/>
        </w:rPr>
      </w:pPr>
    </w:p>
    <w:p w14:paraId="402A1E41" w14:textId="46E3F9C6" w:rsidR="00B47989" w:rsidRDefault="00B53D61" w:rsidP="008F4A33">
      <w:pPr>
        <w:jc w:val="both"/>
        <w:rPr>
          <w:rFonts w:ascii="Arial" w:hAnsi="Arial" w:cs="Arial"/>
          <w:color w:val="404040"/>
          <w:sz w:val="22"/>
          <w:szCs w:val="22"/>
        </w:rPr>
      </w:pPr>
      <w:r w:rsidRPr="00B53D61">
        <w:rPr>
          <w:rFonts w:ascii="Arial" w:hAnsi="Arial" w:cs="Arial"/>
          <w:color w:val="404040"/>
          <w:sz w:val="22"/>
          <w:szCs w:val="22"/>
        </w:rPr>
        <w:t>En función de la periodicidad de análisis (Mensual, Trimestral, Semestral o Anual), “</w:t>
      </w:r>
      <w:proofErr w:type="spellStart"/>
      <w:r w:rsidRPr="00B53D61">
        <w:rPr>
          <w:rFonts w:ascii="Arial" w:hAnsi="Arial" w:cs="Arial"/>
          <w:color w:val="404040"/>
          <w:sz w:val="22"/>
          <w:szCs w:val="22"/>
        </w:rPr>
        <w:t>Num_Tx</w:t>
      </w:r>
      <w:proofErr w:type="spellEnd"/>
      <w:r w:rsidRPr="00B53D61">
        <w:rPr>
          <w:rFonts w:ascii="Arial" w:hAnsi="Arial" w:cs="Arial"/>
          <w:color w:val="404040"/>
          <w:sz w:val="22"/>
          <w:szCs w:val="22"/>
        </w:rPr>
        <w:t>” corresponde a la cantidad acumulada del período correspondiente.</w:t>
      </w:r>
    </w:p>
    <w:p w14:paraId="081A0A26" w14:textId="77777777" w:rsidR="00B53D61" w:rsidRDefault="00B53D61" w:rsidP="008F4A33">
      <w:pPr>
        <w:jc w:val="both"/>
        <w:rPr>
          <w:rFonts w:ascii="Arial" w:hAnsi="Arial" w:cs="Arial"/>
          <w:color w:val="404040"/>
          <w:sz w:val="22"/>
          <w:szCs w:val="22"/>
        </w:rPr>
      </w:pPr>
    </w:p>
    <w:p w14:paraId="4839147C" w14:textId="50D3A7F2" w:rsidR="00B47989" w:rsidRPr="00B47989" w:rsidRDefault="00B47989" w:rsidP="00B47989">
      <w:pPr>
        <w:jc w:val="both"/>
        <w:rPr>
          <w:rFonts w:ascii="Arial" w:hAnsi="Arial" w:cs="Arial"/>
          <w:color w:val="404040"/>
          <w:sz w:val="22"/>
          <w:szCs w:val="22"/>
        </w:rPr>
      </w:pPr>
      <w:r w:rsidRPr="00B47989">
        <w:rPr>
          <w:rFonts w:ascii="Arial" w:hAnsi="Arial" w:cs="Arial"/>
          <w:color w:val="404040"/>
          <w:sz w:val="22"/>
          <w:szCs w:val="22"/>
        </w:rPr>
        <w:t>Al finalizar la exportación, el sistema deja disponibles los archivos generados (XLSX y CSV) asociados a la ejecución, para su descarga y análisis.</w:t>
      </w:r>
    </w:p>
    <w:p w14:paraId="6E6AAB25" w14:textId="77777777" w:rsidR="005B3BDD" w:rsidRPr="00006BF6" w:rsidRDefault="005B3BDD" w:rsidP="00006BF6">
      <w:pPr>
        <w:jc w:val="both"/>
        <w:rPr>
          <w:rFonts w:ascii="Arial" w:hAnsi="Arial" w:cs="Arial"/>
          <w:color w:val="404040"/>
          <w:sz w:val="22"/>
          <w:szCs w:val="22"/>
        </w:rPr>
      </w:pPr>
    </w:p>
    <w:p w14:paraId="19BE1B23" w14:textId="16CA91BB" w:rsidR="009E40BC" w:rsidRDefault="00FF43E0" w:rsidP="009E40BC">
      <w:pPr>
        <w:pStyle w:val="Ttulo1"/>
        <w:rPr>
          <w:rFonts w:ascii="Arial" w:hAnsi="Arial"/>
          <w:color w:val="002060"/>
          <w:lang w:val="es-CO"/>
        </w:rPr>
      </w:pPr>
      <w:bookmarkStart w:id="21" w:name="_Toc178689826"/>
      <w:bookmarkStart w:id="22" w:name="_Toc228172700"/>
      <w:r w:rsidRPr="008F3371">
        <w:rPr>
          <w:rFonts w:ascii="Arial" w:hAnsi="Arial"/>
          <w:color w:val="002060"/>
          <w:lang w:val="es-CO"/>
        </w:rPr>
        <w:t>Interfaz</w:t>
      </w:r>
      <w:r w:rsidR="00CF078F">
        <w:rPr>
          <w:rFonts w:ascii="Arial" w:hAnsi="Arial"/>
          <w:color w:val="002060"/>
          <w:lang w:val="es-CO"/>
        </w:rPr>
        <w:t xml:space="preserve"> RET</w:t>
      </w:r>
      <w:bookmarkEnd w:id="21"/>
      <w:bookmarkEnd w:id="22"/>
    </w:p>
    <w:p w14:paraId="159ECA70" w14:textId="07C8E2BD" w:rsidR="00CC6EFC" w:rsidRPr="00873221" w:rsidRDefault="00CC6EFC" w:rsidP="00CC6EFC">
      <w:pPr>
        <w:rPr>
          <w:rFonts w:ascii="Arial" w:hAnsi="Arial" w:cs="Arial"/>
          <w:lang w:val="es-CO" w:eastAsia="en-US"/>
        </w:rPr>
      </w:pPr>
    </w:p>
    <w:p w14:paraId="47ED989E" w14:textId="2884E1F6" w:rsidR="00601CCF" w:rsidRDefault="00E24A58" w:rsidP="00941229">
      <w:pPr>
        <w:jc w:val="both"/>
        <w:rPr>
          <w:rFonts w:ascii="Arial" w:hAnsi="Arial" w:cs="Arial"/>
          <w:color w:val="404040"/>
          <w:sz w:val="22"/>
          <w:szCs w:val="22"/>
        </w:rPr>
      </w:pPr>
      <w:r w:rsidRPr="00E24A58">
        <w:rPr>
          <w:rFonts w:ascii="Arial" w:hAnsi="Arial" w:cs="Arial"/>
          <w:color w:val="404040"/>
          <w:sz w:val="22"/>
          <w:szCs w:val="22"/>
        </w:rPr>
        <w:t xml:space="preserve">El aplicativo se encuentra en Ozono, dentro del proyecto AML ONE, en el módulo RET AML. Desde </w:t>
      </w:r>
      <w:r w:rsidR="00164634">
        <w:rPr>
          <w:rFonts w:ascii="Arial" w:hAnsi="Arial" w:cs="Arial"/>
          <w:color w:val="404040"/>
          <w:sz w:val="22"/>
          <w:szCs w:val="22"/>
        </w:rPr>
        <w:t>aquí</w:t>
      </w:r>
      <w:r w:rsidRPr="00E24A58">
        <w:rPr>
          <w:rFonts w:ascii="Arial" w:hAnsi="Arial" w:cs="Arial"/>
          <w:color w:val="404040"/>
          <w:sz w:val="22"/>
          <w:szCs w:val="22"/>
        </w:rPr>
        <w:t>, el usuario puede consultar ejecuciones anteriores, tanto automáticas como manuales, revisar el detalle de cada ejecución y descargar los archivos generados.</w:t>
      </w:r>
    </w:p>
    <w:p w14:paraId="35A9BE76" w14:textId="77777777" w:rsidR="00E24A58" w:rsidRDefault="00E24A58" w:rsidP="00941229">
      <w:pPr>
        <w:jc w:val="both"/>
        <w:rPr>
          <w:rFonts w:ascii="Arial" w:hAnsi="Arial" w:cs="Arial"/>
          <w:color w:val="404040"/>
          <w:sz w:val="22"/>
          <w:szCs w:val="22"/>
        </w:rPr>
      </w:pPr>
    </w:p>
    <w:p w14:paraId="712ACF56" w14:textId="423F7B03" w:rsidR="00601CCF" w:rsidRDefault="00601CCF" w:rsidP="00601CCF">
      <w:pPr>
        <w:pStyle w:val="Ttulo2"/>
        <w:jc w:val="both"/>
        <w:rPr>
          <w:rFonts w:ascii="Arial" w:hAnsi="Arial"/>
          <w:color w:val="5C88DA"/>
          <w:sz w:val="22"/>
          <w:szCs w:val="22"/>
          <w:lang w:val="es-419"/>
        </w:rPr>
      </w:pPr>
      <w:r>
        <w:rPr>
          <w:rFonts w:ascii="Arial" w:hAnsi="Arial"/>
          <w:color w:val="5C88DA"/>
          <w:sz w:val="22"/>
          <w:szCs w:val="22"/>
          <w:lang w:val="es-419"/>
        </w:rPr>
        <w:t xml:space="preserve"> </w:t>
      </w:r>
      <w:bookmarkStart w:id="23" w:name="_Toc228172701"/>
      <w:r w:rsidRPr="00601CCF">
        <w:rPr>
          <w:rFonts w:ascii="Arial" w:hAnsi="Arial"/>
          <w:color w:val="5C88DA"/>
          <w:sz w:val="22"/>
          <w:szCs w:val="22"/>
          <w:lang w:val="es-419"/>
        </w:rPr>
        <w:t>Explorador de archivos</w:t>
      </w:r>
      <w:bookmarkEnd w:id="23"/>
    </w:p>
    <w:p w14:paraId="5E8864B7" w14:textId="77777777" w:rsidR="00601CCF" w:rsidRDefault="00601CCF" w:rsidP="00941229">
      <w:pPr>
        <w:jc w:val="both"/>
        <w:rPr>
          <w:rFonts w:ascii="Arial" w:hAnsi="Arial" w:cs="Arial"/>
          <w:color w:val="404040"/>
          <w:sz w:val="22"/>
          <w:szCs w:val="22"/>
        </w:rPr>
      </w:pPr>
    </w:p>
    <w:p w14:paraId="38F56298" w14:textId="13020E35" w:rsidR="00420ADD" w:rsidRDefault="00420ADD" w:rsidP="00941229">
      <w:pPr>
        <w:jc w:val="both"/>
        <w:rPr>
          <w:rFonts w:ascii="Arial" w:hAnsi="Arial" w:cs="Arial"/>
          <w:color w:val="404040"/>
          <w:sz w:val="22"/>
          <w:szCs w:val="22"/>
        </w:rPr>
      </w:pPr>
      <w:r w:rsidRPr="00420ADD">
        <w:rPr>
          <w:rFonts w:ascii="Arial" w:hAnsi="Arial" w:cs="Arial"/>
          <w:color w:val="404040"/>
          <w:sz w:val="22"/>
          <w:szCs w:val="22"/>
        </w:rPr>
        <w:t>En el explorador de archivos, el usuario puede navegar por las carpetas de cada entidad y acceder a los archivos asociados a cada ejecución.</w:t>
      </w:r>
    </w:p>
    <w:p w14:paraId="4ABA67DE" w14:textId="77777777" w:rsidR="00420ADD" w:rsidRDefault="00420ADD" w:rsidP="00941229">
      <w:pPr>
        <w:jc w:val="both"/>
        <w:rPr>
          <w:rFonts w:ascii="Arial" w:hAnsi="Arial" w:cs="Arial"/>
          <w:color w:val="404040"/>
          <w:sz w:val="22"/>
          <w:szCs w:val="22"/>
        </w:rPr>
      </w:pPr>
    </w:p>
    <w:p w14:paraId="54D46631" w14:textId="465664C3" w:rsidR="0013205B" w:rsidRDefault="0013205B" w:rsidP="00AA4083">
      <w:pPr>
        <w:jc w:val="center"/>
        <w:rPr>
          <w:noProof/>
        </w:rPr>
      </w:pPr>
      <w:r w:rsidRPr="0013205B">
        <w:rPr>
          <w:noProof/>
        </w:rPr>
        <w:drawing>
          <wp:inline distT="0" distB="0" distL="0" distR="0" wp14:anchorId="7B645FDC" wp14:editId="54C61FCD">
            <wp:extent cx="5634830" cy="1648046"/>
            <wp:effectExtent l="0" t="0" r="4445" b="9525"/>
            <wp:docPr id="605593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93659" name=""/>
                    <pic:cNvPicPr/>
                  </pic:nvPicPr>
                  <pic:blipFill rotWithShape="1">
                    <a:blip r:embed="rId13"/>
                    <a:srcRect b="40691"/>
                    <a:stretch>
                      <a:fillRect/>
                    </a:stretch>
                  </pic:blipFill>
                  <pic:spPr bwMode="auto">
                    <a:xfrm>
                      <a:off x="0" y="0"/>
                      <a:ext cx="5643690" cy="1650637"/>
                    </a:xfrm>
                    <a:prstGeom prst="rect">
                      <a:avLst/>
                    </a:prstGeom>
                    <a:ln>
                      <a:noFill/>
                    </a:ln>
                    <a:extLst>
                      <a:ext uri="{53640926-AAD7-44D8-BBD7-CCE9431645EC}">
                        <a14:shadowObscured xmlns:a14="http://schemas.microsoft.com/office/drawing/2010/main"/>
                      </a:ext>
                    </a:extLst>
                  </pic:spPr>
                </pic:pic>
              </a:graphicData>
            </a:graphic>
          </wp:inline>
        </w:drawing>
      </w:r>
    </w:p>
    <w:p w14:paraId="30A57EFE" w14:textId="77777777" w:rsidR="0013205B" w:rsidRDefault="0013205B" w:rsidP="00FF6C45">
      <w:pPr>
        <w:jc w:val="center"/>
        <w:rPr>
          <w:noProof/>
        </w:rPr>
      </w:pPr>
    </w:p>
    <w:p w14:paraId="3A5126DB" w14:textId="77777777" w:rsidR="00AA4083" w:rsidRDefault="00AA4083" w:rsidP="00AA4083">
      <w:pPr>
        <w:rPr>
          <w:rFonts w:ascii="Arial" w:hAnsi="Arial" w:cs="Arial"/>
          <w:color w:val="404040"/>
          <w:sz w:val="22"/>
          <w:szCs w:val="22"/>
        </w:rPr>
      </w:pPr>
    </w:p>
    <w:p w14:paraId="317D65CF" w14:textId="77777777" w:rsidR="00420ADD" w:rsidRPr="00420ADD" w:rsidRDefault="00420ADD" w:rsidP="00420ADD">
      <w:pPr>
        <w:rPr>
          <w:rFonts w:ascii="Arial" w:hAnsi="Arial" w:cs="Arial"/>
          <w:color w:val="404040"/>
          <w:sz w:val="22"/>
          <w:szCs w:val="22"/>
        </w:rPr>
      </w:pPr>
      <w:r w:rsidRPr="00420ADD">
        <w:rPr>
          <w:rFonts w:ascii="Arial" w:hAnsi="Arial" w:cs="Arial"/>
          <w:color w:val="404040"/>
          <w:sz w:val="22"/>
          <w:szCs w:val="22"/>
        </w:rPr>
        <w:t>Para la entidad seleccionada, se observan dos rutas principales:</w:t>
      </w:r>
    </w:p>
    <w:p w14:paraId="32B77CC8" w14:textId="77777777" w:rsidR="00420ADD" w:rsidRPr="00420ADD" w:rsidRDefault="00420ADD" w:rsidP="00420ADD">
      <w:pPr>
        <w:rPr>
          <w:rFonts w:ascii="Arial" w:hAnsi="Arial" w:cs="Arial"/>
          <w:color w:val="404040"/>
          <w:sz w:val="22"/>
          <w:szCs w:val="22"/>
        </w:rPr>
      </w:pPr>
    </w:p>
    <w:p w14:paraId="443AE28B" w14:textId="02255188" w:rsidR="00420ADD" w:rsidRPr="00420ADD" w:rsidRDefault="00420ADD" w:rsidP="00420ADD">
      <w:pPr>
        <w:pStyle w:val="Prrafodelista"/>
        <w:numPr>
          <w:ilvl w:val="0"/>
          <w:numId w:val="31"/>
        </w:numPr>
        <w:rPr>
          <w:rFonts w:ascii="Arial" w:hAnsi="Arial" w:cs="Arial"/>
          <w:color w:val="404040"/>
          <w:sz w:val="22"/>
          <w:szCs w:val="22"/>
        </w:rPr>
      </w:pPr>
      <w:r w:rsidRPr="00420ADD">
        <w:rPr>
          <w:rFonts w:ascii="Arial" w:hAnsi="Arial" w:cs="Arial"/>
          <w:color w:val="404040"/>
          <w:sz w:val="22"/>
          <w:szCs w:val="22"/>
        </w:rPr>
        <w:t>Automático: corresponde a las ejecuciones programadas que se generan de forma periódica.</w:t>
      </w:r>
    </w:p>
    <w:p w14:paraId="2211B8D4" w14:textId="76320840" w:rsidR="00420ADD" w:rsidRDefault="00420ADD" w:rsidP="00420ADD">
      <w:pPr>
        <w:pStyle w:val="Prrafodelista"/>
        <w:numPr>
          <w:ilvl w:val="0"/>
          <w:numId w:val="31"/>
        </w:numPr>
        <w:rPr>
          <w:rFonts w:ascii="Arial" w:hAnsi="Arial" w:cs="Arial"/>
          <w:color w:val="404040"/>
          <w:sz w:val="22"/>
          <w:szCs w:val="22"/>
        </w:rPr>
      </w:pPr>
      <w:r w:rsidRPr="00420ADD">
        <w:rPr>
          <w:rFonts w:ascii="Arial" w:hAnsi="Arial" w:cs="Arial"/>
          <w:color w:val="404040"/>
          <w:sz w:val="22"/>
          <w:szCs w:val="22"/>
        </w:rPr>
        <w:t>Manual: corresponde a las ejecuciones iniciadas por el usuario desde la opción de ejecución manual.</w:t>
      </w:r>
    </w:p>
    <w:p w14:paraId="4D3D3545" w14:textId="77777777" w:rsidR="00420ADD" w:rsidRPr="00420ADD" w:rsidRDefault="00420ADD" w:rsidP="00420ADD">
      <w:pPr>
        <w:rPr>
          <w:rFonts w:ascii="Arial" w:hAnsi="Arial" w:cs="Arial"/>
          <w:color w:val="404040"/>
          <w:sz w:val="22"/>
          <w:szCs w:val="22"/>
        </w:rPr>
      </w:pPr>
    </w:p>
    <w:p w14:paraId="75DA1C2B" w14:textId="69B046F6" w:rsidR="00420ADD" w:rsidRDefault="00420ADD" w:rsidP="00420ADD">
      <w:pPr>
        <w:rPr>
          <w:rFonts w:ascii="Arial" w:hAnsi="Arial" w:cs="Arial"/>
          <w:color w:val="404040"/>
          <w:sz w:val="22"/>
          <w:szCs w:val="22"/>
        </w:rPr>
      </w:pPr>
      <w:r w:rsidRPr="00420ADD">
        <w:rPr>
          <w:rFonts w:ascii="Arial" w:hAnsi="Arial" w:cs="Arial"/>
          <w:color w:val="404040"/>
          <w:sz w:val="22"/>
          <w:szCs w:val="22"/>
        </w:rPr>
        <w:t xml:space="preserve">La carpeta Automático contiene las ejecuciones programadas del proceso RET AML, en las que se generan </w:t>
      </w:r>
      <w:r>
        <w:rPr>
          <w:rFonts w:ascii="Arial" w:hAnsi="Arial" w:cs="Arial"/>
          <w:color w:val="404040"/>
          <w:sz w:val="22"/>
          <w:szCs w:val="22"/>
        </w:rPr>
        <w:t>los archivos finales</w:t>
      </w:r>
      <w:r w:rsidRPr="00420ADD">
        <w:rPr>
          <w:rFonts w:ascii="Arial" w:hAnsi="Arial" w:cs="Arial"/>
          <w:color w:val="404040"/>
          <w:sz w:val="22"/>
          <w:szCs w:val="22"/>
        </w:rPr>
        <w:t>. Esta ruta incluye niveles adicionales para organizar las ejecuciones por periodo, con apoyo de filtros y paginación. Dentro de esta ruta, el usuario puede encontrar:</w:t>
      </w:r>
    </w:p>
    <w:p w14:paraId="00220174" w14:textId="77777777" w:rsidR="00AA4083" w:rsidRDefault="00AA4083" w:rsidP="00AA4083">
      <w:pPr>
        <w:rPr>
          <w:rFonts w:ascii="Arial" w:hAnsi="Arial" w:cs="Arial"/>
          <w:color w:val="404040"/>
          <w:sz w:val="22"/>
          <w:szCs w:val="22"/>
        </w:rPr>
      </w:pPr>
    </w:p>
    <w:p w14:paraId="55EE1F3B" w14:textId="04A08683" w:rsidR="00420ADD" w:rsidRPr="00420ADD" w:rsidRDefault="00420ADD" w:rsidP="00420ADD">
      <w:pPr>
        <w:pStyle w:val="Prrafodelista"/>
        <w:numPr>
          <w:ilvl w:val="0"/>
          <w:numId w:val="31"/>
        </w:numPr>
        <w:rPr>
          <w:rFonts w:ascii="Arial" w:hAnsi="Arial" w:cs="Arial"/>
          <w:color w:val="404040"/>
          <w:sz w:val="22"/>
          <w:szCs w:val="22"/>
        </w:rPr>
      </w:pPr>
      <w:r w:rsidRPr="00420ADD">
        <w:rPr>
          <w:rFonts w:ascii="Arial" w:hAnsi="Arial" w:cs="Arial"/>
          <w:color w:val="404040"/>
          <w:sz w:val="22"/>
          <w:szCs w:val="22"/>
        </w:rPr>
        <w:t>Filtro por año.</w:t>
      </w:r>
    </w:p>
    <w:p w14:paraId="2B31049C" w14:textId="3982A51C" w:rsidR="00420ADD" w:rsidRPr="00420ADD" w:rsidRDefault="00420ADD" w:rsidP="00420ADD">
      <w:pPr>
        <w:pStyle w:val="Prrafodelista"/>
        <w:numPr>
          <w:ilvl w:val="0"/>
          <w:numId w:val="31"/>
        </w:numPr>
        <w:rPr>
          <w:rFonts w:ascii="Arial" w:hAnsi="Arial" w:cs="Arial"/>
          <w:color w:val="404040"/>
          <w:sz w:val="22"/>
          <w:szCs w:val="22"/>
        </w:rPr>
      </w:pPr>
      <w:r w:rsidRPr="00420ADD">
        <w:rPr>
          <w:rFonts w:ascii="Arial" w:hAnsi="Arial" w:cs="Arial"/>
          <w:color w:val="404040"/>
          <w:sz w:val="22"/>
          <w:szCs w:val="22"/>
        </w:rPr>
        <w:t>Vista mensual, con los meses del año seleccionado</w:t>
      </w:r>
      <w:r w:rsidR="00B53D61">
        <w:rPr>
          <w:rFonts w:ascii="Arial" w:hAnsi="Arial" w:cs="Arial"/>
          <w:color w:val="404040"/>
          <w:sz w:val="22"/>
          <w:szCs w:val="22"/>
        </w:rPr>
        <w:t>.</w:t>
      </w:r>
    </w:p>
    <w:p w14:paraId="1D5B9BF6" w14:textId="2EF8076D" w:rsidR="00420ADD" w:rsidRDefault="00420ADD" w:rsidP="00420ADD">
      <w:pPr>
        <w:pStyle w:val="Prrafodelista"/>
        <w:numPr>
          <w:ilvl w:val="0"/>
          <w:numId w:val="31"/>
        </w:numPr>
        <w:rPr>
          <w:rFonts w:ascii="Arial" w:hAnsi="Arial" w:cs="Arial"/>
          <w:color w:val="404040"/>
          <w:sz w:val="22"/>
          <w:szCs w:val="22"/>
        </w:rPr>
      </w:pPr>
      <w:r w:rsidRPr="00420ADD">
        <w:rPr>
          <w:rFonts w:ascii="Arial" w:hAnsi="Arial" w:cs="Arial"/>
          <w:color w:val="404040"/>
          <w:sz w:val="22"/>
          <w:szCs w:val="22"/>
        </w:rPr>
        <w:t>Vista trimestral, con los trimestres Q1, Q2, Q3 y Q4 del año seleccionado</w:t>
      </w:r>
      <w:r w:rsidR="00B53D61">
        <w:rPr>
          <w:rFonts w:ascii="Arial" w:hAnsi="Arial" w:cs="Arial"/>
          <w:color w:val="404040"/>
          <w:sz w:val="22"/>
          <w:szCs w:val="22"/>
        </w:rPr>
        <w:t>.</w:t>
      </w:r>
    </w:p>
    <w:p w14:paraId="779520F5" w14:textId="5A7F8F89" w:rsidR="00164634" w:rsidRDefault="00164634" w:rsidP="00420ADD">
      <w:pPr>
        <w:pStyle w:val="Prrafodelista"/>
        <w:numPr>
          <w:ilvl w:val="0"/>
          <w:numId w:val="31"/>
        </w:numPr>
        <w:rPr>
          <w:rFonts w:ascii="Arial" w:hAnsi="Arial" w:cs="Arial"/>
          <w:color w:val="404040"/>
          <w:sz w:val="22"/>
          <w:szCs w:val="22"/>
        </w:rPr>
      </w:pPr>
      <w:r>
        <w:rPr>
          <w:rFonts w:ascii="Arial" w:hAnsi="Arial" w:cs="Arial"/>
          <w:color w:val="404040"/>
          <w:sz w:val="22"/>
          <w:szCs w:val="22"/>
        </w:rPr>
        <w:t>Vista semestral, con los semestres S1 y S2 del año seleccionado</w:t>
      </w:r>
    </w:p>
    <w:p w14:paraId="36BA2754" w14:textId="16F35110" w:rsidR="00164634" w:rsidRDefault="00164634" w:rsidP="00420ADD">
      <w:pPr>
        <w:pStyle w:val="Prrafodelista"/>
        <w:numPr>
          <w:ilvl w:val="0"/>
          <w:numId w:val="31"/>
        </w:numPr>
        <w:rPr>
          <w:rFonts w:ascii="Arial" w:hAnsi="Arial" w:cs="Arial"/>
          <w:color w:val="404040"/>
          <w:sz w:val="22"/>
          <w:szCs w:val="22"/>
        </w:rPr>
      </w:pPr>
      <w:r>
        <w:rPr>
          <w:rFonts w:ascii="Arial" w:hAnsi="Arial" w:cs="Arial"/>
          <w:color w:val="404040"/>
          <w:sz w:val="22"/>
          <w:szCs w:val="22"/>
        </w:rPr>
        <w:t xml:space="preserve">Vista </w:t>
      </w:r>
      <w:r w:rsidR="00B53D61">
        <w:rPr>
          <w:rFonts w:ascii="Arial" w:hAnsi="Arial" w:cs="Arial"/>
          <w:color w:val="404040"/>
          <w:sz w:val="22"/>
          <w:szCs w:val="22"/>
        </w:rPr>
        <w:t>a</w:t>
      </w:r>
      <w:r>
        <w:rPr>
          <w:rFonts w:ascii="Arial" w:hAnsi="Arial" w:cs="Arial"/>
          <w:color w:val="404040"/>
          <w:sz w:val="22"/>
          <w:szCs w:val="22"/>
        </w:rPr>
        <w:t xml:space="preserve">nual, con el año seleccionado </w:t>
      </w:r>
    </w:p>
    <w:p w14:paraId="4571E76C" w14:textId="77777777" w:rsidR="00B53D61" w:rsidRPr="00B53D61" w:rsidRDefault="00B53D61" w:rsidP="00B53D61">
      <w:pPr>
        <w:rPr>
          <w:rFonts w:ascii="Arial" w:hAnsi="Arial" w:cs="Arial"/>
          <w:color w:val="404040"/>
          <w:sz w:val="22"/>
          <w:szCs w:val="22"/>
        </w:rPr>
      </w:pPr>
    </w:p>
    <w:p w14:paraId="627473FD" w14:textId="2A9A4CD4" w:rsidR="00AA4083" w:rsidRDefault="00AA4083" w:rsidP="00AA4083">
      <w:pPr>
        <w:jc w:val="center"/>
        <w:rPr>
          <w:rFonts w:ascii="Arial" w:hAnsi="Arial" w:cs="Arial"/>
          <w:color w:val="404040"/>
          <w:sz w:val="22"/>
          <w:szCs w:val="22"/>
        </w:rPr>
      </w:pPr>
      <w:r w:rsidRPr="00AA4083">
        <w:rPr>
          <w:rFonts w:ascii="Arial" w:hAnsi="Arial" w:cs="Arial"/>
          <w:noProof/>
          <w:color w:val="404040"/>
          <w:sz w:val="22"/>
          <w:szCs w:val="22"/>
        </w:rPr>
        <w:drawing>
          <wp:inline distT="0" distB="0" distL="0" distR="0" wp14:anchorId="7C82202D" wp14:editId="7A24D433">
            <wp:extent cx="5840501" cy="1881963"/>
            <wp:effectExtent l="0" t="0" r="8255" b="4445"/>
            <wp:docPr id="1543914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14601" name=""/>
                    <pic:cNvPicPr/>
                  </pic:nvPicPr>
                  <pic:blipFill>
                    <a:blip r:embed="rId14"/>
                    <a:stretch>
                      <a:fillRect/>
                    </a:stretch>
                  </pic:blipFill>
                  <pic:spPr>
                    <a:xfrm>
                      <a:off x="0" y="0"/>
                      <a:ext cx="5957534" cy="1919674"/>
                    </a:xfrm>
                    <a:prstGeom prst="rect">
                      <a:avLst/>
                    </a:prstGeom>
                  </pic:spPr>
                </pic:pic>
              </a:graphicData>
            </a:graphic>
          </wp:inline>
        </w:drawing>
      </w:r>
    </w:p>
    <w:p w14:paraId="45C67681" w14:textId="4B28EFA1" w:rsidR="00FA0C4A" w:rsidRDefault="00FA0C4A" w:rsidP="00AA4083">
      <w:pPr>
        <w:jc w:val="center"/>
        <w:rPr>
          <w:rFonts w:ascii="Arial" w:hAnsi="Arial" w:cs="Arial"/>
          <w:color w:val="404040"/>
          <w:sz w:val="22"/>
          <w:szCs w:val="22"/>
        </w:rPr>
      </w:pPr>
    </w:p>
    <w:p w14:paraId="5BAFC6E1" w14:textId="1D0D9B32" w:rsidR="00AA4083" w:rsidRDefault="00AA4083" w:rsidP="00AA4083">
      <w:pPr>
        <w:jc w:val="center"/>
        <w:rPr>
          <w:rFonts w:ascii="Arial" w:hAnsi="Arial" w:cs="Arial"/>
          <w:color w:val="404040"/>
          <w:sz w:val="22"/>
          <w:szCs w:val="22"/>
        </w:rPr>
      </w:pPr>
      <w:r w:rsidRPr="00AA4083">
        <w:rPr>
          <w:rFonts w:ascii="Arial" w:hAnsi="Arial" w:cs="Arial"/>
          <w:noProof/>
          <w:color w:val="404040"/>
          <w:sz w:val="22"/>
          <w:szCs w:val="22"/>
        </w:rPr>
        <w:lastRenderedPageBreak/>
        <w:drawing>
          <wp:inline distT="0" distB="0" distL="0" distR="0" wp14:anchorId="32320C4C" wp14:editId="64F9F328">
            <wp:extent cx="6479540" cy="2115185"/>
            <wp:effectExtent l="0" t="0" r="0" b="0"/>
            <wp:docPr id="948322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22351" name=""/>
                    <pic:cNvPicPr/>
                  </pic:nvPicPr>
                  <pic:blipFill>
                    <a:blip r:embed="rId15"/>
                    <a:stretch>
                      <a:fillRect/>
                    </a:stretch>
                  </pic:blipFill>
                  <pic:spPr>
                    <a:xfrm>
                      <a:off x="0" y="0"/>
                      <a:ext cx="6479540" cy="2115185"/>
                    </a:xfrm>
                    <a:prstGeom prst="rect">
                      <a:avLst/>
                    </a:prstGeom>
                  </pic:spPr>
                </pic:pic>
              </a:graphicData>
            </a:graphic>
          </wp:inline>
        </w:drawing>
      </w:r>
      <w:r w:rsidR="00FA0C4A" w:rsidRPr="00FA0C4A">
        <w:rPr>
          <w:rFonts w:ascii="Arial" w:hAnsi="Arial" w:cs="Arial"/>
          <w:noProof/>
          <w:color w:val="404040"/>
          <w:sz w:val="22"/>
          <w:szCs w:val="22"/>
        </w:rPr>
        <w:drawing>
          <wp:inline distT="0" distB="0" distL="0" distR="0" wp14:anchorId="2E0782D0" wp14:editId="3FF47608">
            <wp:extent cx="6479540" cy="1910715"/>
            <wp:effectExtent l="0" t="0" r="0" b="0"/>
            <wp:docPr id="303014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14134" name=""/>
                    <pic:cNvPicPr/>
                  </pic:nvPicPr>
                  <pic:blipFill>
                    <a:blip r:embed="rId16"/>
                    <a:stretch>
                      <a:fillRect/>
                    </a:stretch>
                  </pic:blipFill>
                  <pic:spPr>
                    <a:xfrm>
                      <a:off x="0" y="0"/>
                      <a:ext cx="6479540" cy="1910715"/>
                    </a:xfrm>
                    <a:prstGeom prst="rect">
                      <a:avLst/>
                    </a:prstGeom>
                  </pic:spPr>
                </pic:pic>
              </a:graphicData>
            </a:graphic>
          </wp:inline>
        </w:drawing>
      </w:r>
    </w:p>
    <w:p w14:paraId="403A3D25" w14:textId="2C15722F" w:rsidR="00FA0C4A" w:rsidRDefault="00FA0C4A" w:rsidP="00AA4083">
      <w:pPr>
        <w:jc w:val="center"/>
        <w:rPr>
          <w:rFonts w:ascii="Arial" w:hAnsi="Arial" w:cs="Arial"/>
          <w:color w:val="404040"/>
          <w:sz w:val="22"/>
          <w:szCs w:val="22"/>
        </w:rPr>
      </w:pPr>
      <w:r w:rsidRPr="00FA0C4A">
        <w:rPr>
          <w:rFonts w:ascii="Arial" w:hAnsi="Arial" w:cs="Arial"/>
          <w:noProof/>
          <w:color w:val="404040"/>
          <w:sz w:val="22"/>
          <w:szCs w:val="22"/>
        </w:rPr>
        <w:drawing>
          <wp:inline distT="0" distB="0" distL="0" distR="0" wp14:anchorId="4DCA41F3" wp14:editId="4FCD56E6">
            <wp:extent cx="6479540" cy="1713230"/>
            <wp:effectExtent l="0" t="0" r="0" b="1270"/>
            <wp:docPr id="474112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12681" name=""/>
                    <pic:cNvPicPr/>
                  </pic:nvPicPr>
                  <pic:blipFill>
                    <a:blip r:embed="rId17"/>
                    <a:stretch>
                      <a:fillRect/>
                    </a:stretch>
                  </pic:blipFill>
                  <pic:spPr>
                    <a:xfrm>
                      <a:off x="0" y="0"/>
                      <a:ext cx="6479540" cy="1713230"/>
                    </a:xfrm>
                    <a:prstGeom prst="rect">
                      <a:avLst/>
                    </a:prstGeom>
                  </pic:spPr>
                </pic:pic>
              </a:graphicData>
            </a:graphic>
          </wp:inline>
        </w:drawing>
      </w:r>
    </w:p>
    <w:p w14:paraId="1DA4C1B0" w14:textId="77777777" w:rsidR="00AA4083" w:rsidRDefault="00AA4083" w:rsidP="00AA4083">
      <w:pPr>
        <w:rPr>
          <w:rFonts w:ascii="Arial" w:hAnsi="Arial" w:cs="Arial"/>
          <w:color w:val="404040"/>
          <w:sz w:val="22"/>
          <w:szCs w:val="22"/>
        </w:rPr>
      </w:pPr>
    </w:p>
    <w:p w14:paraId="1AD16029" w14:textId="77777777" w:rsidR="006F1B9E" w:rsidRPr="006F1B9E" w:rsidRDefault="006F1B9E" w:rsidP="006F1B9E">
      <w:pPr>
        <w:rPr>
          <w:rFonts w:ascii="Arial" w:hAnsi="Arial" w:cs="Arial"/>
          <w:color w:val="404040"/>
          <w:sz w:val="22"/>
          <w:szCs w:val="22"/>
        </w:rPr>
      </w:pPr>
      <w:r w:rsidRPr="006F1B9E">
        <w:rPr>
          <w:rFonts w:ascii="Arial" w:hAnsi="Arial" w:cs="Arial"/>
          <w:color w:val="404040"/>
          <w:sz w:val="22"/>
          <w:szCs w:val="22"/>
        </w:rPr>
        <w:t xml:space="preserve">Estas carpetas se van creando automáticamente a medida que se ejecutan las reglas programadas. </w:t>
      </w:r>
    </w:p>
    <w:p w14:paraId="6D62CB40" w14:textId="77777777" w:rsidR="006F1B9E" w:rsidRPr="006F1B9E" w:rsidRDefault="006F1B9E" w:rsidP="006F1B9E">
      <w:pPr>
        <w:rPr>
          <w:rFonts w:ascii="Arial" w:hAnsi="Arial" w:cs="Arial"/>
          <w:color w:val="404040"/>
          <w:sz w:val="22"/>
          <w:szCs w:val="22"/>
        </w:rPr>
      </w:pPr>
    </w:p>
    <w:p w14:paraId="0C7024F3" w14:textId="021C4599" w:rsidR="00420ADD" w:rsidRDefault="006F1B9E" w:rsidP="006F1B9E">
      <w:pPr>
        <w:rPr>
          <w:rFonts w:ascii="Arial" w:hAnsi="Arial" w:cs="Arial"/>
          <w:color w:val="404040"/>
          <w:sz w:val="22"/>
          <w:szCs w:val="22"/>
        </w:rPr>
      </w:pPr>
      <w:r w:rsidRPr="006F1B9E">
        <w:rPr>
          <w:rFonts w:ascii="Arial" w:hAnsi="Arial" w:cs="Arial"/>
          <w:color w:val="404040"/>
          <w:sz w:val="22"/>
          <w:szCs w:val="22"/>
        </w:rPr>
        <w:t>Actualmente, el sistema contempla las siguientes reglas de ejecución:</w:t>
      </w:r>
    </w:p>
    <w:p w14:paraId="4296C04C" w14:textId="77777777" w:rsidR="006F1B9E" w:rsidRPr="00420ADD" w:rsidRDefault="006F1B9E" w:rsidP="006F1B9E">
      <w:pPr>
        <w:rPr>
          <w:rFonts w:ascii="Arial" w:hAnsi="Arial" w:cs="Arial"/>
          <w:color w:val="404040"/>
          <w:sz w:val="22"/>
          <w:szCs w:val="22"/>
        </w:rPr>
      </w:pPr>
    </w:p>
    <w:p w14:paraId="454644EF" w14:textId="0B39BD8E" w:rsidR="00420ADD" w:rsidRPr="00420ADD" w:rsidRDefault="00420ADD" w:rsidP="00420ADD">
      <w:pPr>
        <w:pStyle w:val="Prrafodelista"/>
        <w:numPr>
          <w:ilvl w:val="0"/>
          <w:numId w:val="31"/>
        </w:numPr>
        <w:rPr>
          <w:rFonts w:ascii="Arial" w:hAnsi="Arial" w:cs="Arial"/>
          <w:color w:val="404040"/>
          <w:sz w:val="22"/>
          <w:szCs w:val="22"/>
        </w:rPr>
      </w:pPr>
      <w:r w:rsidRPr="00420ADD">
        <w:rPr>
          <w:rFonts w:ascii="Arial" w:hAnsi="Arial" w:cs="Arial"/>
          <w:color w:val="404040"/>
          <w:sz w:val="22"/>
          <w:szCs w:val="22"/>
        </w:rPr>
        <w:t>Ejecución mensual: el primer día de cada mes a las 7:00 a. m.</w:t>
      </w:r>
    </w:p>
    <w:p w14:paraId="33CF69AE" w14:textId="000226EB" w:rsidR="00420ADD" w:rsidRDefault="00420ADD" w:rsidP="00420ADD">
      <w:pPr>
        <w:pStyle w:val="Prrafodelista"/>
        <w:numPr>
          <w:ilvl w:val="0"/>
          <w:numId w:val="31"/>
        </w:numPr>
        <w:rPr>
          <w:rFonts w:ascii="Arial" w:hAnsi="Arial" w:cs="Arial"/>
          <w:color w:val="404040"/>
          <w:sz w:val="22"/>
          <w:szCs w:val="22"/>
        </w:rPr>
      </w:pPr>
      <w:r w:rsidRPr="00420ADD">
        <w:rPr>
          <w:rFonts w:ascii="Arial" w:hAnsi="Arial" w:cs="Arial"/>
          <w:color w:val="404040"/>
          <w:sz w:val="22"/>
          <w:szCs w:val="22"/>
        </w:rPr>
        <w:t>Ejecución trimestral: el primer día de enero, abril, julio y octubre a las 6:00 a. m.</w:t>
      </w:r>
    </w:p>
    <w:p w14:paraId="58C43AE2" w14:textId="58D71946" w:rsidR="006F1B9E" w:rsidRDefault="006F1B9E" w:rsidP="00420ADD">
      <w:pPr>
        <w:pStyle w:val="Prrafodelista"/>
        <w:numPr>
          <w:ilvl w:val="0"/>
          <w:numId w:val="31"/>
        </w:numPr>
        <w:rPr>
          <w:rFonts w:ascii="Arial" w:hAnsi="Arial" w:cs="Arial"/>
          <w:color w:val="404040"/>
          <w:sz w:val="22"/>
          <w:szCs w:val="22"/>
        </w:rPr>
      </w:pPr>
      <w:r>
        <w:rPr>
          <w:rFonts w:ascii="Arial" w:hAnsi="Arial" w:cs="Arial"/>
          <w:color w:val="404040"/>
          <w:sz w:val="22"/>
          <w:szCs w:val="22"/>
        </w:rPr>
        <w:t>Ejecución semestral: el primer día de enero y julio a las 8:00 a.m.</w:t>
      </w:r>
    </w:p>
    <w:p w14:paraId="76A529DC" w14:textId="39AFBFD5" w:rsidR="006F1B9E" w:rsidRDefault="006F1B9E" w:rsidP="00420ADD">
      <w:pPr>
        <w:pStyle w:val="Prrafodelista"/>
        <w:numPr>
          <w:ilvl w:val="0"/>
          <w:numId w:val="31"/>
        </w:numPr>
        <w:rPr>
          <w:rFonts w:ascii="Arial" w:hAnsi="Arial" w:cs="Arial"/>
          <w:color w:val="404040"/>
          <w:sz w:val="22"/>
          <w:szCs w:val="22"/>
        </w:rPr>
      </w:pPr>
      <w:r>
        <w:rPr>
          <w:rFonts w:ascii="Arial" w:hAnsi="Arial" w:cs="Arial"/>
          <w:color w:val="404040"/>
          <w:sz w:val="22"/>
          <w:szCs w:val="22"/>
        </w:rPr>
        <w:t>Ejecución anual: el primer día de enero a las 9:00 a.m.</w:t>
      </w:r>
    </w:p>
    <w:p w14:paraId="043150F1" w14:textId="77777777" w:rsidR="00420ADD" w:rsidRPr="00420ADD" w:rsidRDefault="00420ADD" w:rsidP="00420ADD">
      <w:pPr>
        <w:rPr>
          <w:rFonts w:ascii="Arial" w:hAnsi="Arial" w:cs="Arial"/>
          <w:color w:val="404040"/>
          <w:sz w:val="22"/>
          <w:szCs w:val="22"/>
        </w:rPr>
      </w:pPr>
    </w:p>
    <w:p w14:paraId="7ABA2324" w14:textId="05E0B689" w:rsidR="00FA0C4A" w:rsidRDefault="00420ADD" w:rsidP="00420ADD">
      <w:pPr>
        <w:rPr>
          <w:rFonts w:ascii="Arial" w:hAnsi="Arial" w:cs="Arial"/>
          <w:color w:val="404040"/>
          <w:sz w:val="22"/>
          <w:szCs w:val="22"/>
        </w:rPr>
      </w:pPr>
      <w:r w:rsidRPr="00420ADD">
        <w:rPr>
          <w:rFonts w:ascii="Arial" w:hAnsi="Arial" w:cs="Arial"/>
          <w:color w:val="404040"/>
          <w:sz w:val="22"/>
          <w:szCs w:val="22"/>
        </w:rPr>
        <w:lastRenderedPageBreak/>
        <w:t>Estas ejecuciones automáticas se realizan para las tres entidades: Banco, Comisionista y Fiduciaria. Por esta razón, cada mes</w:t>
      </w:r>
      <w:r w:rsidR="006F1B9E">
        <w:rPr>
          <w:rFonts w:ascii="Arial" w:hAnsi="Arial" w:cs="Arial"/>
          <w:color w:val="404040"/>
          <w:sz w:val="22"/>
          <w:szCs w:val="22"/>
        </w:rPr>
        <w:t xml:space="preserve">, </w:t>
      </w:r>
      <w:r w:rsidRPr="00420ADD">
        <w:rPr>
          <w:rFonts w:ascii="Arial" w:hAnsi="Arial" w:cs="Arial"/>
          <w:color w:val="404040"/>
          <w:sz w:val="22"/>
          <w:szCs w:val="22"/>
        </w:rPr>
        <w:t>trimestre</w:t>
      </w:r>
      <w:r w:rsidR="00164634">
        <w:rPr>
          <w:rFonts w:ascii="Arial" w:hAnsi="Arial" w:cs="Arial"/>
          <w:color w:val="404040"/>
          <w:sz w:val="22"/>
          <w:szCs w:val="22"/>
        </w:rPr>
        <w:t>, semestre y</w:t>
      </w:r>
      <w:r w:rsidR="006F1B9E">
        <w:rPr>
          <w:rFonts w:ascii="Arial" w:hAnsi="Arial" w:cs="Arial"/>
          <w:color w:val="404040"/>
          <w:sz w:val="22"/>
          <w:szCs w:val="22"/>
        </w:rPr>
        <w:t xml:space="preserve"> </w:t>
      </w:r>
      <w:r w:rsidR="00164634">
        <w:rPr>
          <w:rFonts w:ascii="Arial" w:hAnsi="Arial" w:cs="Arial"/>
          <w:color w:val="404040"/>
          <w:sz w:val="22"/>
          <w:szCs w:val="22"/>
        </w:rPr>
        <w:t>año</w:t>
      </w:r>
      <w:r w:rsidRPr="00420ADD">
        <w:rPr>
          <w:rFonts w:ascii="Arial" w:hAnsi="Arial" w:cs="Arial"/>
          <w:color w:val="404040"/>
          <w:sz w:val="22"/>
          <w:szCs w:val="22"/>
        </w:rPr>
        <w:t xml:space="preserve"> se irán generando las carpetas correspondientes para cada una de </w:t>
      </w:r>
      <w:r w:rsidR="00164634">
        <w:rPr>
          <w:rFonts w:ascii="Arial" w:hAnsi="Arial" w:cs="Arial"/>
          <w:color w:val="404040"/>
          <w:sz w:val="22"/>
          <w:szCs w:val="22"/>
        </w:rPr>
        <w:t>estas</w:t>
      </w:r>
      <w:r w:rsidRPr="00420ADD">
        <w:rPr>
          <w:rFonts w:ascii="Arial" w:hAnsi="Arial" w:cs="Arial"/>
          <w:color w:val="404040"/>
          <w:sz w:val="22"/>
          <w:szCs w:val="22"/>
        </w:rPr>
        <w:t>.</w:t>
      </w:r>
    </w:p>
    <w:p w14:paraId="5C0C0338" w14:textId="77777777" w:rsidR="00601CCF" w:rsidRDefault="00601CCF" w:rsidP="00601CCF">
      <w:pPr>
        <w:rPr>
          <w:rFonts w:ascii="Arial" w:hAnsi="Arial" w:cs="Arial"/>
          <w:color w:val="404040"/>
          <w:sz w:val="22"/>
          <w:szCs w:val="22"/>
        </w:rPr>
      </w:pPr>
    </w:p>
    <w:p w14:paraId="32EC43B5" w14:textId="77777777" w:rsidR="00420ADD" w:rsidRPr="00420ADD" w:rsidRDefault="00420ADD" w:rsidP="00420ADD">
      <w:pPr>
        <w:rPr>
          <w:rFonts w:ascii="Arial" w:hAnsi="Arial" w:cs="Arial"/>
          <w:color w:val="404040"/>
          <w:sz w:val="22"/>
          <w:szCs w:val="22"/>
        </w:rPr>
      </w:pPr>
      <w:r w:rsidRPr="00420ADD">
        <w:rPr>
          <w:rFonts w:ascii="Arial" w:hAnsi="Arial" w:cs="Arial"/>
          <w:color w:val="404040"/>
          <w:sz w:val="22"/>
          <w:szCs w:val="22"/>
        </w:rPr>
        <w:t>Por su parte, la carpeta Manual contiene las ejecuciones disparadas por el usuario de forma explícita. Al ingresar a esta ruta, se pueden consultar las ejecuciones realizadas a demanda. Entre sus características principales se encuentran:</w:t>
      </w:r>
    </w:p>
    <w:p w14:paraId="2CEE48F4" w14:textId="77777777" w:rsidR="00420ADD" w:rsidRPr="00420ADD" w:rsidRDefault="00420ADD" w:rsidP="00420ADD">
      <w:pPr>
        <w:rPr>
          <w:rFonts w:ascii="Arial" w:hAnsi="Arial" w:cs="Arial"/>
          <w:color w:val="404040"/>
          <w:sz w:val="22"/>
          <w:szCs w:val="22"/>
        </w:rPr>
      </w:pPr>
    </w:p>
    <w:p w14:paraId="4C717615" w14:textId="2547D756" w:rsidR="00420ADD" w:rsidRPr="00420ADD" w:rsidRDefault="00420ADD" w:rsidP="00420ADD">
      <w:pPr>
        <w:pStyle w:val="Prrafodelista"/>
        <w:numPr>
          <w:ilvl w:val="0"/>
          <w:numId w:val="31"/>
        </w:numPr>
        <w:rPr>
          <w:rFonts w:ascii="Arial" w:hAnsi="Arial" w:cs="Arial"/>
          <w:color w:val="404040"/>
          <w:sz w:val="22"/>
          <w:szCs w:val="22"/>
        </w:rPr>
      </w:pPr>
      <w:r w:rsidRPr="00420ADD">
        <w:rPr>
          <w:rFonts w:ascii="Arial" w:hAnsi="Arial" w:cs="Arial"/>
          <w:color w:val="404040"/>
          <w:sz w:val="22"/>
          <w:szCs w:val="22"/>
        </w:rPr>
        <w:t>Las carpetas incluyen la fecha y la hora de la ejecución, correspondientes al momento en que fueron generados los archivos.</w:t>
      </w:r>
    </w:p>
    <w:p w14:paraId="37CBDB5F" w14:textId="2E78A9C3" w:rsidR="00420ADD" w:rsidRPr="00420ADD" w:rsidRDefault="00420ADD" w:rsidP="00420ADD">
      <w:pPr>
        <w:pStyle w:val="Prrafodelista"/>
        <w:numPr>
          <w:ilvl w:val="0"/>
          <w:numId w:val="31"/>
        </w:numPr>
        <w:rPr>
          <w:rFonts w:ascii="Arial" w:hAnsi="Arial" w:cs="Arial"/>
          <w:color w:val="404040"/>
          <w:sz w:val="22"/>
          <w:szCs w:val="22"/>
        </w:rPr>
      </w:pPr>
      <w:r w:rsidRPr="00420ADD">
        <w:rPr>
          <w:rFonts w:ascii="Arial" w:hAnsi="Arial" w:cs="Arial"/>
          <w:color w:val="404040"/>
          <w:sz w:val="22"/>
          <w:szCs w:val="22"/>
        </w:rPr>
        <w:t>Se puede filtrar por año.</w:t>
      </w:r>
    </w:p>
    <w:p w14:paraId="69882499" w14:textId="641CDD57" w:rsidR="00420ADD" w:rsidRPr="00420ADD" w:rsidRDefault="00420ADD" w:rsidP="00420ADD">
      <w:pPr>
        <w:pStyle w:val="Prrafodelista"/>
        <w:numPr>
          <w:ilvl w:val="0"/>
          <w:numId w:val="31"/>
        </w:numPr>
        <w:rPr>
          <w:rFonts w:ascii="Arial" w:hAnsi="Arial" w:cs="Arial"/>
          <w:color w:val="404040"/>
          <w:sz w:val="22"/>
          <w:szCs w:val="22"/>
        </w:rPr>
      </w:pPr>
      <w:r w:rsidRPr="00420ADD">
        <w:rPr>
          <w:rFonts w:ascii="Arial" w:hAnsi="Arial" w:cs="Arial"/>
          <w:color w:val="404040"/>
          <w:sz w:val="22"/>
          <w:szCs w:val="22"/>
        </w:rPr>
        <w:t>La vista incluye paginación para facilitar la navegación.</w:t>
      </w:r>
    </w:p>
    <w:p w14:paraId="00B62586" w14:textId="77777777" w:rsidR="00601CCF" w:rsidRDefault="00601CCF" w:rsidP="00601CCF">
      <w:pPr>
        <w:rPr>
          <w:rFonts w:ascii="Arial" w:hAnsi="Arial" w:cs="Arial"/>
          <w:color w:val="404040"/>
          <w:sz w:val="22"/>
          <w:szCs w:val="22"/>
        </w:rPr>
      </w:pPr>
    </w:p>
    <w:p w14:paraId="73E908C4" w14:textId="77777777" w:rsidR="00601CCF" w:rsidRPr="00601CCF" w:rsidRDefault="00601CCF" w:rsidP="00601CCF">
      <w:pPr>
        <w:rPr>
          <w:rFonts w:ascii="Arial" w:hAnsi="Arial" w:cs="Arial"/>
          <w:color w:val="404040"/>
          <w:sz w:val="22"/>
          <w:szCs w:val="22"/>
        </w:rPr>
      </w:pPr>
    </w:p>
    <w:p w14:paraId="09C5AD84" w14:textId="77777777" w:rsidR="00FA0C4A" w:rsidRDefault="00FA0C4A" w:rsidP="00FA0C4A">
      <w:pPr>
        <w:rPr>
          <w:rFonts w:ascii="Arial" w:hAnsi="Arial" w:cs="Arial"/>
          <w:color w:val="404040"/>
          <w:sz w:val="22"/>
          <w:szCs w:val="22"/>
        </w:rPr>
      </w:pPr>
    </w:p>
    <w:p w14:paraId="0C9892DC" w14:textId="3E89006A" w:rsidR="00FA0C4A" w:rsidRDefault="00FA0C4A" w:rsidP="00FA0C4A">
      <w:pPr>
        <w:rPr>
          <w:rFonts w:ascii="Arial" w:hAnsi="Arial" w:cs="Arial"/>
          <w:color w:val="404040"/>
          <w:sz w:val="22"/>
          <w:szCs w:val="22"/>
        </w:rPr>
      </w:pPr>
      <w:r w:rsidRPr="00FA0C4A">
        <w:rPr>
          <w:rFonts w:ascii="Arial" w:hAnsi="Arial" w:cs="Arial"/>
          <w:noProof/>
          <w:color w:val="404040"/>
          <w:sz w:val="22"/>
          <w:szCs w:val="22"/>
        </w:rPr>
        <w:drawing>
          <wp:inline distT="0" distB="0" distL="0" distR="0" wp14:anchorId="28E1C33E" wp14:editId="44D72840">
            <wp:extent cx="6479540" cy="2065655"/>
            <wp:effectExtent l="0" t="0" r="0" b="0"/>
            <wp:docPr id="599103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03331" name=""/>
                    <pic:cNvPicPr/>
                  </pic:nvPicPr>
                  <pic:blipFill>
                    <a:blip r:embed="rId18"/>
                    <a:stretch>
                      <a:fillRect/>
                    </a:stretch>
                  </pic:blipFill>
                  <pic:spPr>
                    <a:xfrm>
                      <a:off x="0" y="0"/>
                      <a:ext cx="6479540" cy="2065655"/>
                    </a:xfrm>
                    <a:prstGeom prst="rect">
                      <a:avLst/>
                    </a:prstGeom>
                  </pic:spPr>
                </pic:pic>
              </a:graphicData>
            </a:graphic>
          </wp:inline>
        </w:drawing>
      </w:r>
    </w:p>
    <w:p w14:paraId="062B853F" w14:textId="77777777" w:rsidR="00FA0C4A" w:rsidRDefault="00FA0C4A" w:rsidP="00FA0C4A">
      <w:pPr>
        <w:rPr>
          <w:rFonts w:ascii="Arial" w:hAnsi="Arial" w:cs="Arial"/>
          <w:color w:val="404040"/>
          <w:sz w:val="22"/>
          <w:szCs w:val="22"/>
        </w:rPr>
      </w:pPr>
    </w:p>
    <w:p w14:paraId="2AD9EBED" w14:textId="2FD70471" w:rsidR="00FA0C4A" w:rsidRDefault="00FA0C4A" w:rsidP="00FA0C4A">
      <w:pPr>
        <w:rPr>
          <w:rFonts w:ascii="Arial" w:hAnsi="Arial" w:cs="Arial"/>
          <w:color w:val="404040"/>
          <w:sz w:val="22"/>
          <w:szCs w:val="22"/>
        </w:rPr>
      </w:pPr>
      <w:r w:rsidRPr="00FA0C4A">
        <w:rPr>
          <w:rFonts w:ascii="Arial" w:hAnsi="Arial" w:cs="Arial"/>
          <w:noProof/>
          <w:color w:val="404040"/>
          <w:sz w:val="22"/>
          <w:szCs w:val="22"/>
        </w:rPr>
        <w:drawing>
          <wp:inline distT="0" distB="0" distL="0" distR="0" wp14:anchorId="66D23399" wp14:editId="610F6F15">
            <wp:extent cx="6479540" cy="2443480"/>
            <wp:effectExtent l="0" t="0" r="0" b="0"/>
            <wp:docPr id="967615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15786" name=""/>
                    <pic:cNvPicPr/>
                  </pic:nvPicPr>
                  <pic:blipFill>
                    <a:blip r:embed="rId19"/>
                    <a:stretch>
                      <a:fillRect/>
                    </a:stretch>
                  </pic:blipFill>
                  <pic:spPr>
                    <a:xfrm>
                      <a:off x="0" y="0"/>
                      <a:ext cx="6479540" cy="2443480"/>
                    </a:xfrm>
                    <a:prstGeom prst="rect">
                      <a:avLst/>
                    </a:prstGeom>
                  </pic:spPr>
                </pic:pic>
              </a:graphicData>
            </a:graphic>
          </wp:inline>
        </w:drawing>
      </w:r>
    </w:p>
    <w:p w14:paraId="7DDA6FDB" w14:textId="77777777" w:rsidR="00601CCF" w:rsidRDefault="00601CCF" w:rsidP="00601CCF">
      <w:pPr>
        <w:rPr>
          <w:rFonts w:ascii="Arial" w:hAnsi="Arial" w:cs="Arial"/>
          <w:color w:val="404040"/>
          <w:sz w:val="22"/>
          <w:szCs w:val="22"/>
        </w:rPr>
      </w:pPr>
    </w:p>
    <w:p w14:paraId="2BE78E6C" w14:textId="28EC02DE" w:rsidR="00601CCF" w:rsidRDefault="00420ADD" w:rsidP="00601CCF">
      <w:pPr>
        <w:rPr>
          <w:rFonts w:ascii="Arial" w:hAnsi="Arial" w:cs="Arial"/>
          <w:color w:val="404040"/>
          <w:sz w:val="22"/>
          <w:szCs w:val="22"/>
        </w:rPr>
      </w:pPr>
      <w:r w:rsidRPr="00420ADD">
        <w:rPr>
          <w:rFonts w:ascii="Arial" w:hAnsi="Arial" w:cs="Arial"/>
          <w:color w:val="404040"/>
          <w:sz w:val="22"/>
          <w:szCs w:val="22"/>
        </w:rPr>
        <w:t>Una vez el usuario ingresa a una carpeta hoja, puede consultar el detalle de la ejecución y acceder a los archivos generados para ese periodo.</w:t>
      </w:r>
    </w:p>
    <w:p w14:paraId="1DFEC279" w14:textId="77777777" w:rsidR="00601CCF" w:rsidRPr="00FA0C4A" w:rsidRDefault="00601CCF" w:rsidP="00601CCF">
      <w:pPr>
        <w:rPr>
          <w:rFonts w:ascii="Arial" w:hAnsi="Arial" w:cs="Arial"/>
          <w:color w:val="404040"/>
          <w:sz w:val="22"/>
          <w:szCs w:val="22"/>
        </w:rPr>
      </w:pPr>
    </w:p>
    <w:p w14:paraId="7284262E" w14:textId="18CCD9C9" w:rsidR="00601CCF" w:rsidRDefault="00601CCF" w:rsidP="00601CCF">
      <w:pPr>
        <w:pStyle w:val="Ttulo2"/>
        <w:jc w:val="both"/>
        <w:rPr>
          <w:rFonts w:ascii="Arial" w:hAnsi="Arial"/>
          <w:color w:val="5C88DA"/>
          <w:sz w:val="22"/>
          <w:szCs w:val="22"/>
          <w:lang w:val="es-419"/>
        </w:rPr>
      </w:pPr>
      <w:bookmarkStart w:id="24" w:name="_Toc228172702"/>
      <w:r>
        <w:rPr>
          <w:rFonts w:ascii="Arial" w:hAnsi="Arial"/>
          <w:color w:val="5C88DA"/>
          <w:sz w:val="22"/>
          <w:szCs w:val="22"/>
          <w:lang w:val="es-419"/>
        </w:rPr>
        <w:lastRenderedPageBreak/>
        <w:t>Detalle de la transacción</w:t>
      </w:r>
      <w:bookmarkEnd w:id="24"/>
    </w:p>
    <w:p w14:paraId="3C0842E7" w14:textId="77777777" w:rsidR="00601CCF" w:rsidRDefault="00601CCF" w:rsidP="00FA0C4A">
      <w:pPr>
        <w:rPr>
          <w:rFonts w:ascii="Arial" w:hAnsi="Arial" w:cs="Arial"/>
          <w:color w:val="404040"/>
          <w:sz w:val="22"/>
          <w:szCs w:val="22"/>
        </w:rPr>
      </w:pPr>
    </w:p>
    <w:p w14:paraId="482EB63F" w14:textId="607CD6A0" w:rsidR="00420ADD" w:rsidRPr="00420ADD" w:rsidRDefault="00420ADD" w:rsidP="00420ADD">
      <w:pPr>
        <w:rPr>
          <w:rFonts w:ascii="Arial" w:hAnsi="Arial" w:cs="Arial"/>
          <w:color w:val="404040"/>
          <w:sz w:val="22"/>
          <w:szCs w:val="22"/>
        </w:rPr>
      </w:pPr>
      <w:r w:rsidRPr="00420ADD">
        <w:rPr>
          <w:rFonts w:ascii="Arial" w:hAnsi="Arial" w:cs="Arial"/>
          <w:color w:val="404040"/>
          <w:sz w:val="22"/>
          <w:szCs w:val="22"/>
        </w:rPr>
        <w:t xml:space="preserve">Al seleccionar una ejecución, el sistema presenta una vista de detalle </w:t>
      </w:r>
      <w:r w:rsidR="00164634">
        <w:rPr>
          <w:rFonts w:ascii="Arial" w:hAnsi="Arial" w:cs="Arial"/>
          <w:color w:val="404040"/>
          <w:sz w:val="22"/>
          <w:szCs w:val="22"/>
        </w:rPr>
        <w:t xml:space="preserve">tipo </w:t>
      </w:r>
      <w:proofErr w:type="spellStart"/>
      <w:r w:rsidR="00164634">
        <w:rPr>
          <w:rFonts w:ascii="Arial" w:hAnsi="Arial" w:cs="Arial"/>
          <w:color w:val="404040"/>
          <w:sz w:val="22"/>
          <w:szCs w:val="22"/>
        </w:rPr>
        <w:t>dashboard</w:t>
      </w:r>
      <w:proofErr w:type="spellEnd"/>
      <w:r w:rsidR="00164634">
        <w:rPr>
          <w:rFonts w:ascii="Arial" w:hAnsi="Arial" w:cs="Arial"/>
          <w:color w:val="404040"/>
          <w:sz w:val="22"/>
          <w:szCs w:val="22"/>
        </w:rPr>
        <w:t xml:space="preserve"> </w:t>
      </w:r>
      <w:r w:rsidRPr="00420ADD">
        <w:rPr>
          <w:rFonts w:ascii="Arial" w:hAnsi="Arial" w:cs="Arial"/>
          <w:color w:val="404040"/>
          <w:sz w:val="22"/>
          <w:szCs w:val="22"/>
        </w:rPr>
        <w:t>con los principales indicadores (</w:t>
      </w:r>
      <w:proofErr w:type="spellStart"/>
      <w:r w:rsidRPr="00420ADD">
        <w:rPr>
          <w:rFonts w:ascii="Arial" w:hAnsi="Arial" w:cs="Arial"/>
          <w:color w:val="404040"/>
          <w:sz w:val="22"/>
          <w:szCs w:val="22"/>
        </w:rPr>
        <w:t>KPIs</w:t>
      </w:r>
      <w:proofErr w:type="spellEnd"/>
      <w:r w:rsidRPr="00420ADD">
        <w:rPr>
          <w:rFonts w:ascii="Arial" w:hAnsi="Arial" w:cs="Arial"/>
          <w:color w:val="404040"/>
          <w:sz w:val="22"/>
          <w:szCs w:val="22"/>
        </w:rPr>
        <w:t>) del periodo evaluado. De forma general, el usuario puede consultar:</w:t>
      </w:r>
    </w:p>
    <w:p w14:paraId="43125C23" w14:textId="77777777" w:rsidR="00420ADD" w:rsidRPr="00420ADD" w:rsidRDefault="00420ADD" w:rsidP="00420ADD">
      <w:pPr>
        <w:rPr>
          <w:rFonts w:ascii="Arial" w:hAnsi="Arial" w:cs="Arial"/>
          <w:color w:val="404040"/>
          <w:sz w:val="22"/>
          <w:szCs w:val="22"/>
        </w:rPr>
      </w:pPr>
    </w:p>
    <w:p w14:paraId="32658EF8" w14:textId="6D7AAF94" w:rsidR="00420ADD" w:rsidRPr="00420ADD" w:rsidRDefault="00420ADD" w:rsidP="00420ADD">
      <w:pPr>
        <w:pStyle w:val="Prrafodelista"/>
        <w:numPr>
          <w:ilvl w:val="0"/>
          <w:numId w:val="31"/>
        </w:numPr>
        <w:rPr>
          <w:rFonts w:ascii="Arial" w:hAnsi="Arial" w:cs="Arial"/>
          <w:color w:val="404040"/>
          <w:sz w:val="22"/>
          <w:szCs w:val="22"/>
        </w:rPr>
      </w:pPr>
      <w:r w:rsidRPr="00420ADD">
        <w:rPr>
          <w:rFonts w:ascii="Arial" w:hAnsi="Arial" w:cs="Arial"/>
          <w:color w:val="404040"/>
          <w:sz w:val="22"/>
          <w:szCs w:val="22"/>
        </w:rPr>
        <w:t>Periodo evaluado.</w:t>
      </w:r>
    </w:p>
    <w:p w14:paraId="7D2A9B47" w14:textId="15A1728F" w:rsidR="00420ADD" w:rsidRPr="00420ADD" w:rsidRDefault="00420ADD" w:rsidP="00420ADD">
      <w:pPr>
        <w:pStyle w:val="Prrafodelista"/>
        <w:numPr>
          <w:ilvl w:val="0"/>
          <w:numId w:val="31"/>
        </w:numPr>
        <w:rPr>
          <w:rFonts w:ascii="Arial" w:hAnsi="Arial" w:cs="Arial"/>
          <w:color w:val="404040"/>
          <w:sz w:val="22"/>
          <w:szCs w:val="22"/>
        </w:rPr>
      </w:pPr>
      <w:proofErr w:type="gramStart"/>
      <w:r w:rsidRPr="00420ADD">
        <w:rPr>
          <w:rFonts w:ascii="Arial" w:hAnsi="Arial" w:cs="Arial"/>
          <w:color w:val="404040"/>
          <w:sz w:val="22"/>
          <w:szCs w:val="22"/>
        </w:rPr>
        <w:t>Total</w:t>
      </w:r>
      <w:proofErr w:type="gramEnd"/>
      <w:r w:rsidRPr="00420ADD">
        <w:rPr>
          <w:rFonts w:ascii="Arial" w:hAnsi="Arial" w:cs="Arial"/>
          <w:color w:val="404040"/>
          <w:sz w:val="22"/>
          <w:szCs w:val="22"/>
        </w:rPr>
        <w:t xml:space="preserve"> de transacciones.</w:t>
      </w:r>
    </w:p>
    <w:p w14:paraId="6693F52B" w14:textId="1C353694" w:rsidR="00420ADD" w:rsidRPr="00420ADD" w:rsidRDefault="00420ADD" w:rsidP="00420ADD">
      <w:pPr>
        <w:pStyle w:val="Prrafodelista"/>
        <w:numPr>
          <w:ilvl w:val="0"/>
          <w:numId w:val="31"/>
        </w:numPr>
        <w:rPr>
          <w:rFonts w:ascii="Arial" w:hAnsi="Arial" w:cs="Arial"/>
          <w:color w:val="404040"/>
          <w:sz w:val="22"/>
          <w:szCs w:val="22"/>
        </w:rPr>
      </w:pPr>
      <w:r w:rsidRPr="00420ADD">
        <w:rPr>
          <w:rFonts w:ascii="Arial" w:hAnsi="Arial" w:cs="Arial"/>
          <w:color w:val="404040"/>
          <w:sz w:val="22"/>
          <w:szCs w:val="22"/>
        </w:rPr>
        <w:t>Alertas generadas.</w:t>
      </w:r>
    </w:p>
    <w:p w14:paraId="5FF3A263" w14:textId="1F1DDF5A" w:rsidR="00601CCF" w:rsidRDefault="00420ADD" w:rsidP="00420ADD">
      <w:pPr>
        <w:pStyle w:val="Prrafodelista"/>
        <w:numPr>
          <w:ilvl w:val="0"/>
          <w:numId w:val="31"/>
        </w:numPr>
        <w:rPr>
          <w:rFonts w:ascii="Arial" w:hAnsi="Arial" w:cs="Arial"/>
          <w:color w:val="404040"/>
          <w:sz w:val="22"/>
          <w:szCs w:val="22"/>
        </w:rPr>
      </w:pPr>
      <w:r w:rsidRPr="00420ADD">
        <w:rPr>
          <w:rFonts w:ascii="Arial" w:hAnsi="Arial" w:cs="Arial"/>
          <w:color w:val="404040"/>
          <w:sz w:val="22"/>
          <w:szCs w:val="22"/>
        </w:rPr>
        <w:t>Atipicidad de clientes, en los niveles Bajo, Medio, Medio Alto y Alto.</w:t>
      </w:r>
    </w:p>
    <w:p w14:paraId="049ED095" w14:textId="77777777" w:rsidR="00420ADD" w:rsidRPr="00420ADD" w:rsidRDefault="00420ADD" w:rsidP="00420ADD">
      <w:pPr>
        <w:rPr>
          <w:rFonts w:ascii="Arial" w:hAnsi="Arial" w:cs="Arial"/>
          <w:color w:val="404040"/>
          <w:sz w:val="22"/>
          <w:szCs w:val="22"/>
        </w:rPr>
      </w:pPr>
    </w:p>
    <w:p w14:paraId="6E27C9F5" w14:textId="5E26A53C" w:rsidR="004F078E" w:rsidRDefault="004F078E" w:rsidP="004F078E">
      <w:pPr>
        <w:rPr>
          <w:rFonts w:ascii="Arial" w:hAnsi="Arial" w:cs="Arial"/>
          <w:color w:val="404040"/>
          <w:sz w:val="22"/>
          <w:szCs w:val="22"/>
        </w:rPr>
      </w:pPr>
      <w:r w:rsidRPr="004F078E">
        <w:rPr>
          <w:rFonts w:ascii="Arial" w:hAnsi="Arial" w:cs="Arial"/>
          <w:color w:val="404040"/>
          <w:sz w:val="22"/>
          <w:szCs w:val="22"/>
        </w:rPr>
        <w:t xml:space="preserve">Adicionalmente, desde el detalle de la ejecución el usuario puede descargar los archivos generados. </w:t>
      </w:r>
      <w:r w:rsidR="0016109C" w:rsidRPr="0016109C">
        <w:rPr>
          <w:rFonts w:ascii="Arial" w:hAnsi="Arial" w:cs="Arial"/>
          <w:color w:val="404040"/>
          <w:sz w:val="22"/>
          <w:szCs w:val="22"/>
        </w:rPr>
        <w:t>Para ejecuciones mensuales, trimestrales, semestrales y anuales, ya sean automáticas o manuales, se generan 5 archivos: 3 en formato XLSX y 2 en formato CSV, de acuerdo con lo descrito en la sección 3.3.</w:t>
      </w:r>
    </w:p>
    <w:p w14:paraId="1D7CA05C" w14:textId="77777777" w:rsidR="004F078E" w:rsidRPr="004F078E" w:rsidRDefault="004F078E" w:rsidP="004F078E">
      <w:pPr>
        <w:rPr>
          <w:rFonts w:ascii="Arial" w:hAnsi="Arial" w:cs="Arial"/>
          <w:color w:val="404040"/>
          <w:sz w:val="22"/>
          <w:szCs w:val="22"/>
        </w:rPr>
      </w:pPr>
    </w:p>
    <w:p w14:paraId="0061E432" w14:textId="76C13D00" w:rsidR="004F078E" w:rsidRDefault="004F078E" w:rsidP="004F078E">
      <w:pPr>
        <w:rPr>
          <w:rFonts w:ascii="Arial" w:hAnsi="Arial" w:cs="Arial"/>
          <w:color w:val="404040"/>
          <w:sz w:val="22"/>
          <w:szCs w:val="22"/>
        </w:rPr>
      </w:pPr>
      <w:r w:rsidRPr="004F078E">
        <w:rPr>
          <w:rFonts w:ascii="Arial" w:hAnsi="Arial" w:cs="Arial"/>
          <w:color w:val="404040"/>
          <w:sz w:val="22"/>
          <w:szCs w:val="22"/>
        </w:rPr>
        <w:t>La descarga de archivos puede realizarse de dos formas:</w:t>
      </w:r>
    </w:p>
    <w:p w14:paraId="0D5F892D" w14:textId="77777777" w:rsidR="0016109C" w:rsidRPr="004F078E" w:rsidRDefault="0016109C" w:rsidP="004F078E">
      <w:pPr>
        <w:rPr>
          <w:rFonts w:ascii="Arial" w:hAnsi="Arial" w:cs="Arial"/>
          <w:color w:val="404040"/>
          <w:sz w:val="22"/>
          <w:szCs w:val="22"/>
        </w:rPr>
      </w:pPr>
    </w:p>
    <w:p w14:paraId="467C0EEE" w14:textId="6311A259" w:rsidR="004F078E" w:rsidRPr="004F078E" w:rsidRDefault="004F078E" w:rsidP="004F078E">
      <w:pPr>
        <w:pStyle w:val="Prrafodelista"/>
        <w:numPr>
          <w:ilvl w:val="0"/>
          <w:numId w:val="31"/>
        </w:numPr>
        <w:rPr>
          <w:rFonts w:ascii="Arial" w:hAnsi="Arial" w:cs="Arial"/>
          <w:color w:val="404040"/>
          <w:sz w:val="22"/>
          <w:szCs w:val="22"/>
        </w:rPr>
      </w:pPr>
      <w:r w:rsidRPr="004F078E">
        <w:rPr>
          <w:rFonts w:ascii="Arial" w:hAnsi="Arial" w:cs="Arial"/>
          <w:color w:val="404040"/>
          <w:sz w:val="22"/>
          <w:szCs w:val="22"/>
        </w:rPr>
        <w:t>Descarga por carpeta, que incluye todos los archivos de la ejecución.</w:t>
      </w:r>
    </w:p>
    <w:p w14:paraId="25111AD4" w14:textId="0EE8E6E1" w:rsidR="00601CCF" w:rsidRDefault="004F078E" w:rsidP="004F078E">
      <w:pPr>
        <w:pStyle w:val="Prrafodelista"/>
        <w:numPr>
          <w:ilvl w:val="0"/>
          <w:numId w:val="31"/>
        </w:numPr>
        <w:rPr>
          <w:rFonts w:ascii="Arial" w:hAnsi="Arial" w:cs="Arial"/>
          <w:color w:val="404040"/>
          <w:sz w:val="22"/>
          <w:szCs w:val="22"/>
        </w:rPr>
      </w:pPr>
      <w:r w:rsidRPr="004F078E">
        <w:rPr>
          <w:rFonts w:ascii="Arial" w:hAnsi="Arial" w:cs="Arial"/>
          <w:color w:val="404040"/>
          <w:sz w:val="22"/>
          <w:szCs w:val="22"/>
        </w:rPr>
        <w:t>Descarga individual, archivo por archivo.</w:t>
      </w:r>
    </w:p>
    <w:p w14:paraId="1201FBA6" w14:textId="77777777" w:rsidR="0016109C" w:rsidRPr="0016109C" w:rsidRDefault="0016109C" w:rsidP="0016109C">
      <w:pPr>
        <w:rPr>
          <w:rFonts w:ascii="Arial" w:hAnsi="Arial" w:cs="Arial"/>
          <w:color w:val="404040"/>
          <w:sz w:val="22"/>
          <w:szCs w:val="22"/>
        </w:rPr>
      </w:pPr>
    </w:p>
    <w:p w14:paraId="546F14CC" w14:textId="215B8A39" w:rsidR="00601CCF" w:rsidRDefault="00601CCF" w:rsidP="004F078E">
      <w:pPr>
        <w:jc w:val="center"/>
        <w:rPr>
          <w:rFonts w:ascii="Arial" w:hAnsi="Arial" w:cs="Arial"/>
          <w:color w:val="404040"/>
          <w:sz w:val="22"/>
          <w:szCs w:val="22"/>
        </w:rPr>
      </w:pPr>
      <w:r w:rsidRPr="00601CCF">
        <w:rPr>
          <w:rFonts w:ascii="Arial" w:hAnsi="Arial" w:cs="Arial"/>
          <w:noProof/>
          <w:color w:val="404040"/>
          <w:sz w:val="22"/>
          <w:szCs w:val="22"/>
        </w:rPr>
        <w:drawing>
          <wp:inline distT="0" distB="0" distL="0" distR="0" wp14:anchorId="4FD26CC5" wp14:editId="1106B970">
            <wp:extent cx="4922875" cy="2615339"/>
            <wp:effectExtent l="0" t="0" r="0" b="0"/>
            <wp:docPr id="1987731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31406" name=""/>
                    <pic:cNvPicPr/>
                  </pic:nvPicPr>
                  <pic:blipFill>
                    <a:blip r:embed="rId20"/>
                    <a:stretch>
                      <a:fillRect/>
                    </a:stretch>
                  </pic:blipFill>
                  <pic:spPr>
                    <a:xfrm>
                      <a:off x="0" y="0"/>
                      <a:ext cx="4965798" cy="2638143"/>
                    </a:xfrm>
                    <a:prstGeom prst="rect">
                      <a:avLst/>
                    </a:prstGeom>
                  </pic:spPr>
                </pic:pic>
              </a:graphicData>
            </a:graphic>
          </wp:inline>
        </w:drawing>
      </w:r>
    </w:p>
    <w:p w14:paraId="178DB6C9" w14:textId="77777777" w:rsidR="00601CCF" w:rsidRDefault="00601CCF" w:rsidP="00601CCF">
      <w:pPr>
        <w:rPr>
          <w:rFonts w:ascii="Arial" w:hAnsi="Arial" w:cs="Arial"/>
          <w:color w:val="404040"/>
          <w:sz w:val="22"/>
          <w:szCs w:val="22"/>
        </w:rPr>
      </w:pPr>
    </w:p>
    <w:p w14:paraId="40CEB805" w14:textId="77777777" w:rsidR="00601CCF" w:rsidRDefault="00601CCF" w:rsidP="00601CCF">
      <w:pPr>
        <w:rPr>
          <w:rFonts w:ascii="Arial" w:hAnsi="Arial" w:cs="Arial"/>
          <w:color w:val="404040"/>
          <w:sz w:val="22"/>
          <w:szCs w:val="22"/>
        </w:rPr>
      </w:pPr>
    </w:p>
    <w:p w14:paraId="37EB0BC4" w14:textId="54AFB086" w:rsidR="00601CCF" w:rsidRPr="004E6E96" w:rsidRDefault="00601CCF" w:rsidP="00601CCF">
      <w:pPr>
        <w:pStyle w:val="Ttulo2"/>
        <w:jc w:val="both"/>
        <w:rPr>
          <w:rFonts w:ascii="Arial" w:hAnsi="Arial"/>
          <w:color w:val="5C88DA"/>
          <w:sz w:val="22"/>
          <w:szCs w:val="22"/>
          <w:lang w:val="es-419"/>
        </w:rPr>
      </w:pPr>
      <w:bookmarkStart w:id="25" w:name="_Toc228172703"/>
      <w:r>
        <w:rPr>
          <w:rFonts w:ascii="Arial" w:hAnsi="Arial"/>
          <w:color w:val="5C88DA"/>
          <w:sz w:val="22"/>
          <w:szCs w:val="22"/>
          <w:lang w:val="es-419"/>
        </w:rPr>
        <w:t>Ejecución manual</w:t>
      </w:r>
      <w:bookmarkEnd w:id="25"/>
    </w:p>
    <w:p w14:paraId="5E4CD4C8" w14:textId="77777777" w:rsidR="00601CCF" w:rsidRPr="00601CCF" w:rsidRDefault="00601CCF" w:rsidP="00601CCF">
      <w:pPr>
        <w:rPr>
          <w:lang w:eastAsia="en-US"/>
        </w:rPr>
      </w:pPr>
    </w:p>
    <w:p w14:paraId="232FE783" w14:textId="77777777" w:rsidR="004F078E" w:rsidRPr="004F078E" w:rsidRDefault="004F078E" w:rsidP="004F078E">
      <w:pPr>
        <w:rPr>
          <w:rFonts w:ascii="Arial" w:hAnsi="Arial" w:cs="Arial"/>
          <w:color w:val="404040"/>
          <w:sz w:val="22"/>
          <w:szCs w:val="22"/>
        </w:rPr>
      </w:pPr>
      <w:r w:rsidRPr="004F078E">
        <w:rPr>
          <w:rFonts w:ascii="Arial" w:hAnsi="Arial" w:cs="Arial"/>
          <w:color w:val="404040"/>
          <w:sz w:val="22"/>
          <w:szCs w:val="22"/>
        </w:rPr>
        <w:t>El usuario puede iniciar ejecuciones manuales a través del botón Ejecutar Manual. Al seleccionarlo, el sistema presenta una ventana en la que se definen los criterios de la ejecución.</w:t>
      </w:r>
    </w:p>
    <w:p w14:paraId="7FD1575D" w14:textId="77777777" w:rsidR="004F078E" w:rsidRPr="004F078E" w:rsidRDefault="004F078E" w:rsidP="004F078E">
      <w:pPr>
        <w:rPr>
          <w:rFonts w:ascii="Arial" w:hAnsi="Arial" w:cs="Arial"/>
          <w:color w:val="404040"/>
          <w:sz w:val="22"/>
          <w:szCs w:val="22"/>
        </w:rPr>
      </w:pPr>
    </w:p>
    <w:p w14:paraId="1D1195A1" w14:textId="77777777" w:rsidR="004F078E" w:rsidRPr="004F078E" w:rsidRDefault="004F078E" w:rsidP="004F078E">
      <w:pPr>
        <w:rPr>
          <w:rFonts w:ascii="Arial" w:hAnsi="Arial" w:cs="Arial"/>
          <w:color w:val="404040"/>
          <w:sz w:val="22"/>
          <w:szCs w:val="22"/>
        </w:rPr>
      </w:pPr>
      <w:r w:rsidRPr="004F078E">
        <w:rPr>
          <w:rFonts w:ascii="Arial" w:hAnsi="Arial" w:cs="Arial"/>
          <w:color w:val="404040"/>
          <w:sz w:val="22"/>
          <w:szCs w:val="22"/>
        </w:rPr>
        <w:t>En esta ventana es posible seleccionar:</w:t>
      </w:r>
    </w:p>
    <w:p w14:paraId="46A60B4B" w14:textId="77777777" w:rsidR="004F078E" w:rsidRPr="004F078E" w:rsidRDefault="004F078E" w:rsidP="004F078E">
      <w:pPr>
        <w:rPr>
          <w:rFonts w:ascii="Arial" w:hAnsi="Arial" w:cs="Arial"/>
          <w:color w:val="404040"/>
          <w:sz w:val="22"/>
          <w:szCs w:val="22"/>
        </w:rPr>
      </w:pPr>
    </w:p>
    <w:p w14:paraId="6B0C12DC" w14:textId="4D85A11F" w:rsidR="004F078E" w:rsidRPr="004F078E" w:rsidRDefault="004F078E" w:rsidP="004F078E">
      <w:pPr>
        <w:pStyle w:val="Prrafodelista"/>
        <w:numPr>
          <w:ilvl w:val="0"/>
          <w:numId w:val="31"/>
        </w:numPr>
        <w:rPr>
          <w:rFonts w:ascii="Arial" w:hAnsi="Arial" w:cs="Arial"/>
          <w:color w:val="404040"/>
          <w:sz w:val="22"/>
          <w:szCs w:val="22"/>
        </w:rPr>
      </w:pPr>
      <w:r w:rsidRPr="004F078E">
        <w:rPr>
          <w:rFonts w:ascii="Arial" w:hAnsi="Arial" w:cs="Arial"/>
          <w:color w:val="404040"/>
          <w:sz w:val="22"/>
          <w:szCs w:val="22"/>
        </w:rPr>
        <w:t>La entidad o las entidades sobre las cuales se desea ejecutar el proceso. Se permite seleccionar varias.</w:t>
      </w:r>
    </w:p>
    <w:p w14:paraId="493C813A" w14:textId="23645A90" w:rsidR="004F078E" w:rsidRPr="004F078E" w:rsidRDefault="004F078E" w:rsidP="004F078E">
      <w:pPr>
        <w:pStyle w:val="Prrafodelista"/>
        <w:numPr>
          <w:ilvl w:val="0"/>
          <w:numId w:val="31"/>
        </w:numPr>
        <w:rPr>
          <w:rFonts w:ascii="Arial" w:hAnsi="Arial" w:cs="Arial"/>
          <w:color w:val="404040"/>
          <w:sz w:val="22"/>
          <w:szCs w:val="22"/>
        </w:rPr>
      </w:pPr>
      <w:r w:rsidRPr="004F078E">
        <w:rPr>
          <w:rFonts w:ascii="Arial" w:hAnsi="Arial" w:cs="Arial"/>
          <w:color w:val="404040"/>
          <w:sz w:val="22"/>
          <w:szCs w:val="22"/>
        </w:rPr>
        <w:lastRenderedPageBreak/>
        <w:t>El tipo de periodo a ejecutar: mensual, trimestral</w:t>
      </w:r>
      <w:r w:rsidR="00F458C4">
        <w:rPr>
          <w:rFonts w:ascii="Arial" w:hAnsi="Arial" w:cs="Arial"/>
          <w:color w:val="404040"/>
          <w:sz w:val="22"/>
          <w:szCs w:val="22"/>
        </w:rPr>
        <w:t>, semestral</w:t>
      </w:r>
      <w:r w:rsidRPr="004F078E">
        <w:rPr>
          <w:rFonts w:ascii="Arial" w:hAnsi="Arial" w:cs="Arial"/>
          <w:color w:val="404040"/>
          <w:sz w:val="22"/>
          <w:szCs w:val="22"/>
        </w:rPr>
        <w:t xml:space="preserve"> o anual.</w:t>
      </w:r>
    </w:p>
    <w:p w14:paraId="313658ED" w14:textId="790E02EB" w:rsidR="004F078E" w:rsidRDefault="004F078E" w:rsidP="004F078E">
      <w:pPr>
        <w:pStyle w:val="Prrafodelista"/>
        <w:numPr>
          <w:ilvl w:val="0"/>
          <w:numId w:val="31"/>
        </w:numPr>
        <w:rPr>
          <w:rFonts w:ascii="Arial" w:hAnsi="Arial" w:cs="Arial"/>
          <w:color w:val="404040"/>
          <w:sz w:val="22"/>
          <w:szCs w:val="22"/>
        </w:rPr>
      </w:pPr>
      <w:r w:rsidRPr="004F078E">
        <w:rPr>
          <w:rFonts w:ascii="Arial" w:hAnsi="Arial" w:cs="Arial"/>
          <w:color w:val="404040"/>
          <w:sz w:val="22"/>
          <w:szCs w:val="22"/>
        </w:rPr>
        <w:t>El periodo específico</w:t>
      </w:r>
      <w:r w:rsidR="0016109C">
        <w:rPr>
          <w:rFonts w:ascii="Arial" w:hAnsi="Arial" w:cs="Arial"/>
          <w:color w:val="404040"/>
          <w:sz w:val="22"/>
          <w:szCs w:val="22"/>
        </w:rPr>
        <w:t xml:space="preserve"> dentro de aquel tipo de periodo seleccionado</w:t>
      </w:r>
      <w:r w:rsidRPr="004F078E">
        <w:rPr>
          <w:rFonts w:ascii="Arial" w:hAnsi="Arial" w:cs="Arial"/>
          <w:color w:val="404040"/>
          <w:sz w:val="22"/>
          <w:szCs w:val="22"/>
        </w:rPr>
        <w:t>, es decir, el mes, trimestre o año correspondiente a la ejecución.</w:t>
      </w:r>
    </w:p>
    <w:p w14:paraId="787A8FA8" w14:textId="77777777" w:rsidR="004F078E" w:rsidRPr="004F078E" w:rsidRDefault="004F078E" w:rsidP="004F078E">
      <w:pPr>
        <w:rPr>
          <w:rFonts w:ascii="Arial" w:hAnsi="Arial" w:cs="Arial"/>
          <w:color w:val="404040"/>
          <w:sz w:val="22"/>
          <w:szCs w:val="22"/>
        </w:rPr>
      </w:pPr>
    </w:p>
    <w:p w14:paraId="4183E160" w14:textId="0CFE412F" w:rsidR="004E6E96" w:rsidRDefault="004F078E" w:rsidP="004F078E">
      <w:pPr>
        <w:rPr>
          <w:rFonts w:ascii="Arial" w:hAnsi="Arial" w:cs="Arial"/>
          <w:color w:val="404040"/>
          <w:sz w:val="22"/>
          <w:szCs w:val="22"/>
        </w:rPr>
      </w:pPr>
      <w:r w:rsidRPr="004F078E">
        <w:rPr>
          <w:rFonts w:ascii="Arial" w:hAnsi="Arial" w:cs="Arial"/>
          <w:color w:val="404040"/>
          <w:sz w:val="22"/>
          <w:szCs w:val="22"/>
        </w:rPr>
        <w:t>Una vez confirmada la selección, el sistema inicia el procesamiento para los criterios definidos. Cuando la ejecución finaliza, sus resultados quedan disponibles en la ruta Manual del explorador de archivos y también en la vista de detalle de ejecución.</w:t>
      </w:r>
    </w:p>
    <w:p w14:paraId="7BE4B14D" w14:textId="77777777" w:rsidR="004F078E" w:rsidRDefault="004F078E" w:rsidP="004F078E">
      <w:pPr>
        <w:rPr>
          <w:rFonts w:ascii="Arial" w:hAnsi="Arial" w:cs="Arial"/>
          <w:color w:val="404040"/>
          <w:sz w:val="22"/>
          <w:szCs w:val="22"/>
        </w:rPr>
      </w:pPr>
    </w:p>
    <w:p w14:paraId="2B8C73EE" w14:textId="15D02937" w:rsidR="004E6E96" w:rsidRDefault="0065423D" w:rsidP="004E6E96">
      <w:pPr>
        <w:jc w:val="center"/>
        <w:rPr>
          <w:rFonts w:ascii="Arial" w:hAnsi="Arial" w:cs="Arial"/>
          <w:color w:val="404040"/>
          <w:sz w:val="22"/>
          <w:szCs w:val="22"/>
        </w:rPr>
      </w:pPr>
      <w:r w:rsidRPr="0065423D">
        <w:rPr>
          <w:noProof/>
        </w:rPr>
        <w:t xml:space="preserve"> </w:t>
      </w:r>
      <w:r w:rsidRPr="0065423D">
        <w:rPr>
          <w:rFonts w:ascii="Arial" w:hAnsi="Arial" w:cs="Arial"/>
          <w:color w:val="404040"/>
          <w:sz w:val="22"/>
          <w:szCs w:val="22"/>
        </w:rPr>
        <w:drawing>
          <wp:inline distT="0" distB="0" distL="0" distR="0" wp14:anchorId="1D6B0046" wp14:editId="63DDA1E7">
            <wp:extent cx="3445763" cy="2866292"/>
            <wp:effectExtent l="0" t="0" r="2540" b="0"/>
            <wp:docPr id="2081887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87607" name=""/>
                    <pic:cNvPicPr/>
                  </pic:nvPicPr>
                  <pic:blipFill>
                    <a:blip r:embed="rId21"/>
                    <a:stretch>
                      <a:fillRect/>
                    </a:stretch>
                  </pic:blipFill>
                  <pic:spPr>
                    <a:xfrm>
                      <a:off x="0" y="0"/>
                      <a:ext cx="3494991" cy="2907242"/>
                    </a:xfrm>
                    <a:prstGeom prst="rect">
                      <a:avLst/>
                    </a:prstGeom>
                  </pic:spPr>
                </pic:pic>
              </a:graphicData>
            </a:graphic>
          </wp:inline>
        </w:drawing>
      </w:r>
    </w:p>
    <w:p w14:paraId="20880D41" w14:textId="77777777" w:rsidR="004E6E96" w:rsidRDefault="004E6E96" w:rsidP="004E6E96">
      <w:pPr>
        <w:rPr>
          <w:rFonts w:ascii="Arial" w:hAnsi="Arial" w:cs="Arial"/>
          <w:color w:val="404040"/>
          <w:sz w:val="22"/>
          <w:szCs w:val="22"/>
        </w:rPr>
      </w:pPr>
    </w:p>
    <w:p w14:paraId="7B1CEFD6" w14:textId="77777777" w:rsidR="004E6E96" w:rsidRPr="004E6E96" w:rsidRDefault="004E6E96" w:rsidP="004E6E96">
      <w:pPr>
        <w:rPr>
          <w:rFonts w:ascii="Arial" w:hAnsi="Arial" w:cs="Arial"/>
          <w:color w:val="404040"/>
          <w:sz w:val="22"/>
          <w:szCs w:val="22"/>
        </w:rPr>
      </w:pPr>
    </w:p>
    <w:p w14:paraId="52476C15" w14:textId="5DD0395E" w:rsidR="004E6E96" w:rsidRPr="004E6E96" w:rsidRDefault="004E6E96" w:rsidP="004E6E96">
      <w:pPr>
        <w:pStyle w:val="Ttulo2"/>
        <w:jc w:val="both"/>
        <w:rPr>
          <w:rFonts w:ascii="Arial" w:hAnsi="Arial"/>
          <w:color w:val="5C88DA"/>
          <w:sz w:val="22"/>
          <w:szCs w:val="22"/>
          <w:lang w:val="es-419"/>
        </w:rPr>
      </w:pPr>
      <w:bookmarkStart w:id="26" w:name="_Toc228172704"/>
      <w:r w:rsidRPr="004E6E96">
        <w:rPr>
          <w:rFonts w:ascii="Arial" w:hAnsi="Arial"/>
          <w:color w:val="5C88DA"/>
          <w:sz w:val="22"/>
          <w:szCs w:val="22"/>
          <w:lang w:val="es-419"/>
        </w:rPr>
        <w:t>Notificaciones y accesos rápidos</w:t>
      </w:r>
      <w:bookmarkEnd w:id="26"/>
    </w:p>
    <w:p w14:paraId="0786FE3D" w14:textId="77777777" w:rsidR="009E40BC" w:rsidRDefault="009E40BC" w:rsidP="00006BF6">
      <w:pPr>
        <w:rPr>
          <w:rFonts w:ascii="Arial" w:hAnsi="Arial" w:cs="Arial"/>
          <w:color w:val="404040"/>
          <w:sz w:val="22"/>
          <w:szCs w:val="22"/>
        </w:rPr>
      </w:pPr>
    </w:p>
    <w:p w14:paraId="318717D1" w14:textId="77777777" w:rsidR="004F078E" w:rsidRPr="004F078E" w:rsidRDefault="004F078E" w:rsidP="004F078E">
      <w:pPr>
        <w:rPr>
          <w:rFonts w:ascii="Arial" w:hAnsi="Arial" w:cs="Arial"/>
          <w:color w:val="404040"/>
          <w:sz w:val="22"/>
          <w:szCs w:val="22"/>
        </w:rPr>
      </w:pPr>
      <w:r w:rsidRPr="004F078E">
        <w:rPr>
          <w:rFonts w:ascii="Arial" w:hAnsi="Arial" w:cs="Arial"/>
          <w:color w:val="404040"/>
          <w:sz w:val="22"/>
          <w:szCs w:val="22"/>
        </w:rPr>
        <w:t>La interfaz también incluye mecanismos para facilitar el seguimiento de las ejecuciones y el acceso a los resultados.</w:t>
      </w:r>
    </w:p>
    <w:p w14:paraId="26A9826C" w14:textId="77777777" w:rsidR="004F078E" w:rsidRPr="004F078E" w:rsidRDefault="004F078E" w:rsidP="004F078E">
      <w:pPr>
        <w:rPr>
          <w:rFonts w:ascii="Arial" w:hAnsi="Arial" w:cs="Arial"/>
          <w:color w:val="404040"/>
          <w:sz w:val="22"/>
          <w:szCs w:val="22"/>
        </w:rPr>
      </w:pPr>
    </w:p>
    <w:p w14:paraId="4FFD2660" w14:textId="77777777" w:rsidR="004F078E" w:rsidRPr="004F078E" w:rsidRDefault="004F078E" w:rsidP="004F078E">
      <w:pPr>
        <w:rPr>
          <w:rFonts w:ascii="Arial" w:hAnsi="Arial" w:cs="Arial"/>
          <w:color w:val="404040"/>
          <w:sz w:val="22"/>
          <w:szCs w:val="22"/>
        </w:rPr>
      </w:pPr>
      <w:r w:rsidRPr="004F078E">
        <w:rPr>
          <w:rFonts w:ascii="Arial" w:hAnsi="Arial" w:cs="Arial"/>
          <w:color w:val="404040"/>
          <w:sz w:val="22"/>
          <w:szCs w:val="22"/>
        </w:rPr>
        <w:t>Cuando una ejecución finaliza, ya sea manual o automática, el sistema envía una notificación por correo electrónico con información general de la ejecución e incluye un enlace que permite ingresar directamente al detalle de resultados.</w:t>
      </w:r>
    </w:p>
    <w:p w14:paraId="3DB6131B" w14:textId="77777777" w:rsidR="004F078E" w:rsidRPr="004F078E" w:rsidRDefault="004F078E" w:rsidP="004F078E">
      <w:pPr>
        <w:rPr>
          <w:rFonts w:ascii="Arial" w:hAnsi="Arial" w:cs="Arial"/>
          <w:color w:val="404040"/>
          <w:sz w:val="22"/>
          <w:szCs w:val="22"/>
        </w:rPr>
      </w:pPr>
    </w:p>
    <w:p w14:paraId="3AC86313" w14:textId="2F2F5C1C" w:rsidR="004F078E" w:rsidRDefault="004F078E" w:rsidP="004F078E">
      <w:pPr>
        <w:rPr>
          <w:rFonts w:ascii="Arial" w:hAnsi="Arial" w:cs="Arial"/>
          <w:color w:val="404040"/>
          <w:sz w:val="22"/>
          <w:szCs w:val="22"/>
        </w:rPr>
      </w:pPr>
      <w:r w:rsidRPr="004F078E">
        <w:rPr>
          <w:rFonts w:ascii="Arial" w:hAnsi="Arial" w:cs="Arial"/>
          <w:color w:val="404040"/>
          <w:sz w:val="22"/>
          <w:szCs w:val="22"/>
        </w:rPr>
        <w:t>Adicionalmente, en el menú inicial se dispone de una sección de archivos recientes por entidad. Esta opción permite acceder directamente a los archivos más recientes, sin necesidad de recorrer manualmente todo el explorador de carpetas.</w:t>
      </w:r>
    </w:p>
    <w:p w14:paraId="63B98C52" w14:textId="77777777" w:rsidR="004F078E" w:rsidRDefault="004F078E" w:rsidP="004F078E">
      <w:pPr>
        <w:rPr>
          <w:rFonts w:ascii="Arial" w:hAnsi="Arial" w:cs="Arial"/>
          <w:color w:val="404040"/>
          <w:sz w:val="22"/>
          <w:szCs w:val="22"/>
        </w:rPr>
      </w:pPr>
    </w:p>
    <w:p w14:paraId="6A0580E9" w14:textId="77777777" w:rsidR="004F078E" w:rsidRDefault="004F078E" w:rsidP="004F078E">
      <w:pPr>
        <w:rPr>
          <w:rFonts w:ascii="Arial" w:hAnsi="Arial" w:cs="Arial"/>
          <w:color w:val="404040"/>
          <w:sz w:val="22"/>
          <w:szCs w:val="22"/>
        </w:rPr>
      </w:pPr>
    </w:p>
    <w:p w14:paraId="3EC05F3F" w14:textId="53F069AD" w:rsidR="004F078E" w:rsidRDefault="004F078E" w:rsidP="004F078E">
      <w:pPr>
        <w:rPr>
          <w:rFonts w:ascii="Arial" w:hAnsi="Arial" w:cs="Arial"/>
          <w:color w:val="404040"/>
          <w:sz w:val="22"/>
          <w:szCs w:val="22"/>
        </w:rPr>
      </w:pPr>
      <w:r w:rsidRPr="004F078E">
        <w:rPr>
          <w:rFonts w:ascii="Arial" w:hAnsi="Arial" w:cs="Arial"/>
          <w:noProof/>
          <w:color w:val="404040"/>
          <w:sz w:val="22"/>
          <w:szCs w:val="22"/>
        </w:rPr>
        <w:lastRenderedPageBreak/>
        <w:drawing>
          <wp:inline distT="0" distB="0" distL="0" distR="0" wp14:anchorId="4912F5E0" wp14:editId="03069B6B">
            <wp:extent cx="6479540" cy="3463925"/>
            <wp:effectExtent l="0" t="0" r="0" b="0"/>
            <wp:docPr id="1956968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68541" name=""/>
                    <pic:cNvPicPr/>
                  </pic:nvPicPr>
                  <pic:blipFill>
                    <a:blip r:embed="rId22"/>
                    <a:stretch>
                      <a:fillRect/>
                    </a:stretch>
                  </pic:blipFill>
                  <pic:spPr>
                    <a:xfrm>
                      <a:off x="0" y="0"/>
                      <a:ext cx="6479540" cy="3463925"/>
                    </a:xfrm>
                    <a:prstGeom prst="rect">
                      <a:avLst/>
                    </a:prstGeom>
                  </pic:spPr>
                </pic:pic>
              </a:graphicData>
            </a:graphic>
          </wp:inline>
        </w:drawing>
      </w:r>
    </w:p>
    <w:p w14:paraId="40E6462A" w14:textId="77777777" w:rsidR="0065423D" w:rsidRDefault="0065423D" w:rsidP="004F078E">
      <w:pPr>
        <w:rPr>
          <w:rFonts w:ascii="Arial" w:hAnsi="Arial" w:cs="Arial"/>
          <w:color w:val="404040"/>
          <w:sz w:val="22"/>
          <w:szCs w:val="22"/>
        </w:rPr>
      </w:pPr>
    </w:p>
    <w:p w14:paraId="77E8C477" w14:textId="301116CE" w:rsidR="001E6871" w:rsidRPr="001E6871" w:rsidRDefault="009E40BC" w:rsidP="001E6871">
      <w:pPr>
        <w:pStyle w:val="Ttulo1"/>
        <w:rPr>
          <w:rFonts w:ascii="Arial" w:hAnsi="Arial"/>
          <w:color w:val="002060"/>
          <w:lang w:val="es-CO"/>
        </w:rPr>
      </w:pPr>
      <w:bookmarkStart w:id="27" w:name="_Toc228172705"/>
      <w:r>
        <w:rPr>
          <w:rFonts w:ascii="Arial" w:hAnsi="Arial"/>
          <w:color w:val="002060"/>
          <w:lang w:val="es-CO"/>
        </w:rPr>
        <w:t>Acciones de análisis</w:t>
      </w:r>
      <w:bookmarkEnd w:id="27"/>
    </w:p>
    <w:p w14:paraId="426DFFD0" w14:textId="77777777" w:rsidR="009E40BC" w:rsidRDefault="009E40BC" w:rsidP="00FF6C45">
      <w:pPr>
        <w:jc w:val="center"/>
        <w:rPr>
          <w:rFonts w:ascii="Arial" w:hAnsi="Arial" w:cs="Arial"/>
          <w:color w:val="404040"/>
          <w:sz w:val="22"/>
          <w:szCs w:val="22"/>
        </w:rPr>
      </w:pPr>
    </w:p>
    <w:p w14:paraId="1F2619E2" w14:textId="45782423" w:rsidR="004F078E" w:rsidRPr="004F078E" w:rsidRDefault="0036454B" w:rsidP="004F078E">
      <w:pPr>
        <w:rPr>
          <w:rFonts w:ascii="Arial" w:hAnsi="Arial" w:cs="Arial"/>
          <w:color w:val="404040"/>
          <w:sz w:val="22"/>
          <w:szCs w:val="22"/>
        </w:rPr>
      </w:pPr>
      <w:r>
        <w:rPr>
          <w:rFonts w:ascii="Arial" w:hAnsi="Arial" w:cs="Arial"/>
          <w:color w:val="404040"/>
          <w:sz w:val="22"/>
          <w:szCs w:val="22"/>
        </w:rPr>
        <w:t xml:space="preserve">Con la información recopilada de esta versión </w:t>
      </w:r>
      <w:r w:rsidR="0016109C">
        <w:rPr>
          <w:rFonts w:ascii="Arial" w:hAnsi="Arial" w:cs="Arial"/>
          <w:color w:val="404040"/>
          <w:sz w:val="22"/>
          <w:szCs w:val="22"/>
        </w:rPr>
        <w:t xml:space="preserve">de </w:t>
      </w:r>
      <w:r w:rsidR="0016109C" w:rsidRPr="004F078E">
        <w:rPr>
          <w:rFonts w:ascii="Arial" w:hAnsi="Arial" w:cs="Arial"/>
          <w:color w:val="404040"/>
          <w:sz w:val="22"/>
          <w:szCs w:val="22"/>
        </w:rPr>
        <w:t>RET</w:t>
      </w:r>
      <w:r w:rsidR="004F078E" w:rsidRPr="004F078E">
        <w:rPr>
          <w:rFonts w:ascii="Arial" w:hAnsi="Arial" w:cs="Arial"/>
          <w:color w:val="404040"/>
          <w:sz w:val="22"/>
          <w:szCs w:val="22"/>
        </w:rPr>
        <w:t xml:space="preserve"> AML </w:t>
      </w:r>
      <w:r>
        <w:rPr>
          <w:rFonts w:ascii="Arial" w:hAnsi="Arial" w:cs="Arial"/>
          <w:color w:val="404040"/>
          <w:sz w:val="22"/>
          <w:szCs w:val="22"/>
        </w:rPr>
        <w:t>se detectan las transacciones atípicas e inusuales a las cuales se les dará el tratamiento descrito en el Manual SARLAFT y eventualmente generarán reporte de operaciones sospechosas.</w:t>
      </w:r>
    </w:p>
    <w:p w14:paraId="7D62BF36" w14:textId="77777777" w:rsidR="009E40BC" w:rsidRDefault="009E40BC" w:rsidP="004F078E">
      <w:pPr>
        <w:rPr>
          <w:rFonts w:ascii="Arial" w:hAnsi="Arial" w:cs="Arial"/>
          <w:color w:val="404040"/>
          <w:sz w:val="22"/>
          <w:szCs w:val="22"/>
        </w:rPr>
      </w:pPr>
    </w:p>
    <w:p w14:paraId="6EA7F200" w14:textId="77777777" w:rsidR="009E40BC" w:rsidRDefault="009E40BC" w:rsidP="009E40BC">
      <w:pPr>
        <w:rPr>
          <w:rFonts w:ascii="Arial" w:hAnsi="Arial" w:cs="Arial"/>
          <w:color w:val="404040"/>
          <w:sz w:val="22"/>
          <w:szCs w:val="22"/>
        </w:rPr>
      </w:pPr>
    </w:p>
    <w:p w14:paraId="43E07CB5" w14:textId="46C50DD9" w:rsidR="009E40BC" w:rsidRDefault="009E40BC" w:rsidP="009E40BC">
      <w:pPr>
        <w:pStyle w:val="Ttulo2"/>
        <w:jc w:val="both"/>
        <w:rPr>
          <w:rFonts w:ascii="Arial" w:hAnsi="Arial"/>
          <w:color w:val="5C88DA"/>
          <w:sz w:val="22"/>
          <w:szCs w:val="22"/>
          <w:lang w:val="es-419"/>
        </w:rPr>
      </w:pPr>
      <w:bookmarkStart w:id="28" w:name="_Toc228172706"/>
      <w:r>
        <w:rPr>
          <w:rFonts w:ascii="Arial" w:hAnsi="Arial"/>
          <w:color w:val="5C88DA"/>
          <w:sz w:val="22"/>
          <w:szCs w:val="22"/>
          <w:lang w:val="es-419"/>
        </w:rPr>
        <w:t>Análisis bajo el modelo de Gephi</w:t>
      </w:r>
      <w:bookmarkEnd w:id="28"/>
    </w:p>
    <w:p w14:paraId="740B7CFB" w14:textId="77777777" w:rsidR="009E40BC" w:rsidRPr="009E40BC" w:rsidRDefault="009E40BC" w:rsidP="009E40BC">
      <w:pPr>
        <w:rPr>
          <w:lang w:eastAsia="en-US"/>
        </w:rPr>
      </w:pPr>
    </w:p>
    <w:p w14:paraId="205CD280" w14:textId="77777777" w:rsidR="009E40BC" w:rsidRPr="00873221" w:rsidRDefault="009E40BC" w:rsidP="009E40BC">
      <w:pPr>
        <w:jc w:val="both"/>
        <w:rPr>
          <w:rFonts w:ascii="Arial" w:hAnsi="Arial" w:cs="Arial"/>
          <w:color w:val="404040"/>
          <w:sz w:val="22"/>
          <w:szCs w:val="22"/>
        </w:rPr>
      </w:pPr>
    </w:p>
    <w:p w14:paraId="509BF608" w14:textId="7086B6AE" w:rsidR="009E40BC" w:rsidRDefault="0036454B" w:rsidP="009E40BC">
      <w:pPr>
        <w:jc w:val="both"/>
        <w:rPr>
          <w:rFonts w:ascii="Arial" w:hAnsi="Arial" w:cs="Arial"/>
          <w:color w:val="404040"/>
          <w:sz w:val="22"/>
          <w:szCs w:val="22"/>
        </w:rPr>
      </w:pPr>
      <w:r>
        <w:rPr>
          <w:rFonts w:ascii="Arial" w:hAnsi="Arial" w:cs="Arial"/>
          <w:color w:val="404040"/>
          <w:sz w:val="22"/>
          <w:szCs w:val="22"/>
        </w:rPr>
        <w:t>GEPHI</w:t>
      </w:r>
      <w:r w:rsidR="00D355AC">
        <w:rPr>
          <w:rFonts w:ascii="Arial" w:hAnsi="Arial" w:cs="Arial"/>
          <w:color w:val="404040"/>
          <w:sz w:val="22"/>
          <w:szCs w:val="22"/>
        </w:rPr>
        <w:t xml:space="preserve"> (software utilizado para el análisis de redes)</w:t>
      </w:r>
      <w:r w:rsidR="00252C88">
        <w:rPr>
          <w:rFonts w:ascii="Arial" w:hAnsi="Arial" w:cs="Arial"/>
          <w:color w:val="404040"/>
          <w:sz w:val="22"/>
          <w:szCs w:val="22"/>
        </w:rPr>
        <w:t xml:space="preserve"> </w:t>
      </w:r>
      <w:r>
        <w:rPr>
          <w:rFonts w:ascii="Arial" w:hAnsi="Arial" w:cs="Arial"/>
          <w:color w:val="404040"/>
          <w:sz w:val="22"/>
          <w:szCs w:val="22"/>
        </w:rPr>
        <w:t xml:space="preserve">permite la construcción de redes neuronales </w:t>
      </w:r>
      <w:r w:rsidR="00252C88">
        <w:rPr>
          <w:rFonts w:ascii="Arial" w:hAnsi="Arial" w:cs="Arial"/>
          <w:color w:val="404040"/>
          <w:sz w:val="22"/>
          <w:szCs w:val="22"/>
        </w:rPr>
        <w:t xml:space="preserve">e identificación de patrones y tendencias de los resultados obtenidos, a partir de </w:t>
      </w:r>
      <w:r w:rsidR="00D355AC">
        <w:rPr>
          <w:rFonts w:ascii="Arial" w:hAnsi="Arial" w:cs="Arial"/>
          <w:color w:val="404040"/>
          <w:sz w:val="22"/>
          <w:szCs w:val="22"/>
        </w:rPr>
        <w:t xml:space="preserve">un grafo que muestra la relación entre los participantes y la concurrencia entre las transferencias. Para la construcción de dicha red neuronal, se utilizan dos de los archivos generados en la fase ejecución automática o manual, los cuales son: </w:t>
      </w:r>
    </w:p>
    <w:p w14:paraId="41A2088F" w14:textId="7795F15D" w:rsidR="00EC29C9" w:rsidRDefault="00EC29C9" w:rsidP="009E40BC">
      <w:pPr>
        <w:jc w:val="both"/>
        <w:rPr>
          <w:rFonts w:ascii="Arial" w:hAnsi="Arial" w:cs="Arial"/>
          <w:color w:val="404040"/>
          <w:sz w:val="22"/>
          <w:szCs w:val="22"/>
        </w:rPr>
      </w:pPr>
    </w:p>
    <w:p w14:paraId="2DE07DF9" w14:textId="200929AF" w:rsidR="00EC29C9" w:rsidRPr="0039195E" w:rsidRDefault="00EC29C9" w:rsidP="00EC29C9">
      <w:pPr>
        <w:pStyle w:val="Prrafodelista"/>
        <w:numPr>
          <w:ilvl w:val="0"/>
          <w:numId w:val="31"/>
        </w:numPr>
        <w:jc w:val="both"/>
        <w:rPr>
          <w:rFonts w:ascii="Arial" w:hAnsi="Arial" w:cs="Arial"/>
          <w:color w:val="404040"/>
          <w:sz w:val="22"/>
          <w:szCs w:val="22"/>
        </w:rPr>
      </w:pPr>
      <w:r>
        <w:rPr>
          <w:rFonts w:ascii="Arial" w:hAnsi="Arial" w:cs="Arial"/>
          <w:color w:val="404040"/>
          <w:sz w:val="22"/>
          <w:szCs w:val="22"/>
        </w:rPr>
        <w:t>TABLA</w:t>
      </w:r>
      <w:r w:rsidR="00030C15">
        <w:rPr>
          <w:rFonts w:ascii="Arial" w:hAnsi="Arial" w:cs="Arial"/>
          <w:color w:val="404040"/>
          <w:sz w:val="22"/>
          <w:szCs w:val="22"/>
        </w:rPr>
        <w:t xml:space="preserve"> RET NO DIRIGIDO</w:t>
      </w:r>
      <w:r>
        <w:rPr>
          <w:rFonts w:ascii="Arial" w:hAnsi="Arial" w:cs="Arial"/>
          <w:color w:val="404040"/>
          <w:sz w:val="22"/>
          <w:szCs w:val="22"/>
        </w:rPr>
        <w:t xml:space="preserve">:  Indica el número de ID del cliente, el </w:t>
      </w:r>
      <w:r w:rsidR="0016109C">
        <w:rPr>
          <w:rFonts w:ascii="Arial" w:hAnsi="Arial" w:cs="Arial"/>
          <w:color w:val="404040"/>
          <w:sz w:val="22"/>
          <w:szCs w:val="22"/>
        </w:rPr>
        <w:t>número</w:t>
      </w:r>
      <w:r>
        <w:rPr>
          <w:rFonts w:ascii="Arial" w:hAnsi="Arial" w:cs="Arial"/>
          <w:color w:val="404040"/>
          <w:sz w:val="22"/>
          <w:szCs w:val="22"/>
        </w:rPr>
        <w:t xml:space="preserve"> de ID del beneficiario y el número de transacciones en el período ejecutado</w:t>
      </w:r>
    </w:p>
    <w:p w14:paraId="07D85BD5" w14:textId="77777777" w:rsidR="00D355AC" w:rsidRDefault="00D355AC" w:rsidP="009E40BC">
      <w:pPr>
        <w:jc w:val="both"/>
        <w:rPr>
          <w:rFonts w:ascii="Arial" w:hAnsi="Arial" w:cs="Arial"/>
          <w:color w:val="404040"/>
          <w:sz w:val="22"/>
          <w:szCs w:val="22"/>
        </w:rPr>
      </w:pPr>
    </w:p>
    <w:p w14:paraId="10796814" w14:textId="64FB9B16" w:rsidR="00D355AC" w:rsidRDefault="00D355AC" w:rsidP="00D355AC">
      <w:pPr>
        <w:pStyle w:val="Prrafodelista"/>
        <w:numPr>
          <w:ilvl w:val="0"/>
          <w:numId w:val="31"/>
        </w:numPr>
        <w:jc w:val="both"/>
        <w:rPr>
          <w:rFonts w:ascii="Arial" w:hAnsi="Arial" w:cs="Arial"/>
          <w:color w:val="404040"/>
          <w:sz w:val="22"/>
          <w:szCs w:val="22"/>
        </w:rPr>
      </w:pPr>
      <w:r>
        <w:rPr>
          <w:rFonts w:ascii="Arial" w:hAnsi="Arial" w:cs="Arial"/>
          <w:color w:val="404040"/>
          <w:sz w:val="22"/>
          <w:szCs w:val="22"/>
        </w:rPr>
        <w:t>TABLA NODOS: Etiqueta los ID, los nombres y el tipo de relación (si es cliente, accionista, beneficiario final, ordenante o tercero)</w:t>
      </w:r>
    </w:p>
    <w:p w14:paraId="70E6B36E" w14:textId="77777777" w:rsidR="00D355AC" w:rsidRDefault="00D355AC" w:rsidP="009E40BC">
      <w:pPr>
        <w:jc w:val="both"/>
        <w:rPr>
          <w:rFonts w:ascii="Arial" w:hAnsi="Arial" w:cs="Arial"/>
          <w:color w:val="404040"/>
          <w:sz w:val="22"/>
          <w:szCs w:val="22"/>
        </w:rPr>
      </w:pPr>
    </w:p>
    <w:p w14:paraId="603A51CD" w14:textId="77777777" w:rsidR="00D355AC" w:rsidRDefault="00D355AC" w:rsidP="009E40BC">
      <w:pPr>
        <w:jc w:val="both"/>
        <w:rPr>
          <w:rFonts w:ascii="Arial" w:hAnsi="Arial" w:cs="Arial"/>
          <w:color w:val="404040"/>
          <w:sz w:val="22"/>
          <w:szCs w:val="22"/>
        </w:rPr>
      </w:pPr>
    </w:p>
    <w:p w14:paraId="00E9B2DC" w14:textId="13F17495" w:rsidR="009E40BC" w:rsidRDefault="00986041" w:rsidP="009E40BC">
      <w:pPr>
        <w:jc w:val="both"/>
        <w:rPr>
          <w:rFonts w:ascii="Arial" w:hAnsi="Arial" w:cs="Arial"/>
          <w:color w:val="404040"/>
          <w:sz w:val="22"/>
          <w:szCs w:val="22"/>
        </w:rPr>
      </w:pPr>
      <w:r w:rsidRPr="00986041">
        <w:rPr>
          <w:rFonts w:ascii="Arial" w:hAnsi="Arial" w:cs="Arial"/>
          <w:b/>
          <w:bCs/>
          <w:i/>
          <w:iCs/>
          <w:color w:val="404040"/>
          <w:sz w:val="22"/>
          <w:szCs w:val="22"/>
        </w:rPr>
        <w:lastRenderedPageBreak/>
        <w:t>Nota:</w:t>
      </w:r>
      <w:r>
        <w:rPr>
          <w:rFonts w:ascii="Arial" w:hAnsi="Arial" w:cs="Arial"/>
          <w:color w:val="404040"/>
          <w:sz w:val="22"/>
          <w:szCs w:val="22"/>
        </w:rPr>
        <w:t xml:space="preserve"> </w:t>
      </w:r>
      <w:r w:rsidRPr="00986041">
        <w:rPr>
          <w:rFonts w:ascii="Arial" w:hAnsi="Arial" w:cs="Arial"/>
          <w:color w:val="404040"/>
          <w:sz w:val="22"/>
          <w:szCs w:val="22"/>
        </w:rPr>
        <w:t xml:space="preserve">Las transacciones que se cargan en GEPHI son únicamente las que presentan recurrencia en el período ejecutado y que fueron clasificadas para su revisión en el proceso RET AML </w:t>
      </w:r>
      <w:proofErr w:type="gramStart"/>
      <w:r w:rsidRPr="00986041">
        <w:rPr>
          <w:rFonts w:ascii="Arial" w:hAnsi="Arial" w:cs="Arial"/>
          <w:color w:val="404040"/>
          <w:sz w:val="22"/>
          <w:szCs w:val="22"/>
        </w:rPr>
        <w:t>( es</w:t>
      </w:r>
      <w:proofErr w:type="gramEnd"/>
      <w:r w:rsidRPr="00986041">
        <w:rPr>
          <w:rFonts w:ascii="Arial" w:hAnsi="Arial" w:cs="Arial"/>
          <w:color w:val="404040"/>
          <w:sz w:val="22"/>
          <w:szCs w:val="22"/>
        </w:rPr>
        <w:t xml:space="preserve"> decir, los registros con </w:t>
      </w:r>
      <w:proofErr w:type="spellStart"/>
      <w:r w:rsidRPr="00986041">
        <w:rPr>
          <w:rFonts w:ascii="Arial" w:hAnsi="Arial" w:cs="Arial"/>
          <w:color w:val="404040"/>
          <w:sz w:val="22"/>
          <w:szCs w:val="22"/>
        </w:rPr>
        <w:t>MarkFlag</w:t>
      </w:r>
      <w:proofErr w:type="spellEnd"/>
      <w:r w:rsidRPr="00986041">
        <w:rPr>
          <w:rFonts w:ascii="Arial" w:hAnsi="Arial" w:cs="Arial"/>
          <w:color w:val="404040"/>
          <w:sz w:val="22"/>
          <w:szCs w:val="22"/>
        </w:rPr>
        <w:t>).</w:t>
      </w:r>
    </w:p>
    <w:p w14:paraId="038E9200" w14:textId="77777777" w:rsidR="00986041" w:rsidRPr="00873221" w:rsidRDefault="00986041" w:rsidP="009E40BC">
      <w:pPr>
        <w:jc w:val="both"/>
        <w:rPr>
          <w:rFonts w:ascii="Arial" w:hAnsi="Arial" w:cs="Arial"/>
          <w:color w:val="404040"/>
          <w:sz w:val="22"/>
          <w:szCs w:val="22"/>
        </w:rPr>
      </w:pPr>
    </w:p>
    <w:p w14:paraId="1ABA08FA" w14:textId="6453F325" w:rsidR="00EC29C9" w:rsidRDefault="00986041" w:rsidP="009E40BC">
      <w:pPr>
        <w:jc w:val="both"/>
        <w:rPr>
          <w:rFonts w:ascii="Arial" w:hAnsi="Arial" w:cs="Arial"/>
          <w:color w:val="404040"/>
          <w:sz w:val="22"/>
          <w:szCs w:val="22"/>
        </w:rPr>
      </w:pPr>
      <w:r w:rsidRPr="00986041">
        <w:rPr>
          <w:rFonts w:ascii="Arial" w:hAnsi="Arial" w:cs="Arial"/>
          <w:color w:val="404040"/>
          <w:sz w:val="22"/>
          <w:szCs w:val="22"/>
        </w:rPr>
        <w:t>Para que el software lea las transacciones de los clientes de forma correcta, se deben utilizar estos dos archivos, generados por RET AML:</w:t>
      </w:r>
    </w:p>
    <w:p w14:paraId="3C53D274" w14:textId="77777777" w:rsidR="00986041" w:rsidRDefault="00986041" w:rsidP="009E40BC">
      <w:pPr>
        <w:jc w:val="both"/>
        <w:rPr>
          <w:rFonts w:ascii="Arial" w:hAnsi="Arial" w:cs="Arial"/>
          <w:color w:val="404040"/>
          <w:sz w:val="22"/>
          <w:szCs w:val="22"/>
        </w:rPr>
      </w:pPr>
    </w:p>
    <w:p w14:paraId="515D8BD2" w14:textId="063943E6" w:rsidR="009E40BC" w:rsidRDefault="009E40BC" w:rsidP="009E40BC">
      <w:pPr>
        <w:pStyle w:val="Prrafodelista"/>
        <w:numPr>
          <w:ilvl w:val="0"/>
          <w:numId w:val="20"/>
        </w:numPr>
        <w:jc w:val="both"/>
        <w:rPr>
          <w:rFonts w:ascii="Arial" w:hAnsi="Arial" w:cs="Arial"/>
          <w:color w:val="404040"/>
          <w:sz w:val="22"/>
          <w:szCs w:val="22"/>
          <w:lang w:val="en-US"/>
        </w:rPr>
      </w:pPr>
      <w:proofErr w:type="spellStart"/>
      <w:r>
        <w:rPr>
          <w:rFonts w:ascii="Arial" w:hAnsi="Arial" w:cs="Arial"/>
          <w:color w:val="404040"/>
          <w:sz w:val="22"/>
          <w:szCs w:val="22"/>
          <w:lang w:val="en-US"/>
        </w:rPr>
        <w:t>Aristas</w:t>
      </w:r>
      <w:proofErr w:type="spellEnd"/>
      <w:r w:rsidR="00030C15">
        <w:rPr>
          <w:rFonts w:ascii="Arial" w:hAnsi="Arial" w:cs="Arial"/>
          <w:color w:val="404040"/>
          <w:sz w:val="22"/>
          <w:szCs w:val="22"/>
          <w:lang w:val="en-US"/>
        </w:rPr>
        <w:t xml:space="preserve"> (</w:t>
      </w:r>
      <w:proofErr w:type="spellStart"/>
      <w:r w:rsidR="00030C15">
        <w:rPr>
          <w:rFonts w:ascii="Arial" w:hAnsi="Arial" w:cs="Arial"/>
          <w:color w:val="404040"/>
          <w:sz w:val="22"/>
          <w:szCs w:val="22"/>
          <w:lang w:val="en-US"/>
        </w:rPr>
        <w:t>Tabla</w:t>
      </w:r>
      <w:proofErr w:type="spellEnd"/>
      <w:r w:rsidR="00030C15">
        <w:rPr>
          <w:rFonts w:ascii="Arial" w:hAnsi="Arial" w:cs="Arial"/>
          <w:color w:val="404040"/>
          <w:sz w:val="22"/>
          <w:szCs w:val="22"/>
          <w:lang w:val="en-US"/>
        </w:rPr>
        <w:t xml:space="preserve"> RET NO DIRIGIDO)</w:t>
      </w:r>
      <w:r w:rsidRPr="00A10FDC">
        <w:rPr>
          <w:rFonts w:ascii="Arial" w:hAnsi="Arial" w:cs="Arial"/>
          <w:color w:val="404040"/>
          <w:sz w:val="22"/>
          <w:szCs w:val="22"/>
          <w:lang w:val="en-US"/>
        </w:rPr>
        <w:t>:</w:t>
      </w:r>
    </w:p>
    <w:p w14:paraId="48FE88FA" w14:textId="77777777" w:rsidR="00986041" w:rsidRPr="00A10FDC" w:rsidRDefault="00986041" w:rsidP="00986041">
      <w:pPr>
        <w:pStyle w:val="Prrafodelista"/>
        <w:jc w:val="both"/>
        <w:rPr>
          <w:rFonts w:ascii="Arial" w:hAnsi="Arial" w:cs="Arial"/>
          <w:color w:val="404040"/>
          <w:sz w:val="22"/>
          <w:szCs w:val="22"/>
          <w:lang w:val="en-US"/>
        </w:rPr>
      </w:pPr>
    </w:p>
    <w:p w14:paraId="0CC9D404" w14:textId="77777777" w:rsidR="009E40BC" w:rsidRDefault="009E40BC" w:rsidP="009E40BC">
      <w:pPr>
        <w:pStyle w:val="Prrafodelista"/>
        <w:numPr>
          <w:ilvl w:val="1"/>
          <w:numId w:val="20"/>
        </w:numPr>
        <w:jc w:val="both"/>
        <w:rPr>
          <w:rFonts w:ascii="Arial" w:hAnsi="Arial" w:cs="Arial"/>
          <w:color w:val="404040"/>
          <w:sz w:val="22"/>
          <w:szCs w:val="22"/>
          <w:lang w:val="en-US"/>
        </w:rPr>
      </w:pPr>
      <w:r w:rsidRPr="00873221">
        <w:rPr>
          <w:rFonts w:ascii="Arial" w:hAnsi="Arial" w:cs="Arial"/>
          <w:color w:val="404040"/>
          <w:sz w:val="22"/>
          <w:szCs w:val="22"/>
          <w:lang w:val="en-US"/>
        </w:rPr>
        <w:t>Source</w:t>
      </w:r>
      <w:r>
        <w:rPr>
          <w:rFonts w:ascii="Arial" w:hAnsi="Arial" w:cs="Arial"/>
          <w:color w:val="404040"/>
          <w:sz w:val="22"/>
          <w:szCs w:val="22"/>
          <w:lang w:val="en-US"/>
        </w:rPr>
        <w:t>: ID Cliente</w:t>
      </w:r>
      <w:r w:rsidRPr="00873221">
        <w:rPr>
          <w:rFonts w:ascii="Arial" w:hAnsi="Arial" w:cs="Arial"/>
          <w:color w:val="404040"/>
          <w:sz w:val="22"/>
          <w:szCs w:val="22"/>
          <w:lang w:val="en-US"/>
        </w:rPr>
        <w:t xml:space="preserve"> </w:t>
      </w:r>
    </w:p>
    <w:p w14:paraId="35D75BA5" w14:textId="77777777" w:rsidR="009E40BC" w:rsidRDefault="009E40BC" w:rsidP="009E40BC">
      <w:pPr>
        <w:pStyle w:val="Prrafodelista"/>
        <w:numPr>
          <w:ilvl w:val="1"/>
          <w:numId w:val="20"/>
        </w:numPr>
        <w:jc w:val="both"/>
        <w:rPr>
          <w:rFonts w:ascii="Arial" w:hAnsi="Arial" w:cs="Arial"/>
          <w:color w:val="404040"/>
          <w:sz w:val="22"/>
          <w:szCs w:val="22"/>
          <w:lang w:val="en-US"/>
        </w:rPr>
      </w:pPr>
      <w:r w:rsidRPr="00873221">
        <w:rPr>
          <w:rFonts w:ascii="Arial" w:hAnsi="Arial" w:cs="Arial"/>
          <w:color w:val="404040"/>
          <w:sz w:val="22"/>
          <w:szCs w:val="22"/>
          <w:lang w:val="en-US"/>
        </w:rPr>
        <w:t>Target</w:t>
      </w:r>
      <w:r>
        <w:rPr>
          <w:rFonts w:ascii="Arial" w:hAnsi="Arial" w:cs="Arial"/>
          <w:color w:val="404040"/>
          <w:sz w:val="22"/>
          <w:szCs w:val="22"/>
          <w:lang w:val="en-US"/>
        </w:rPr>
        <w:t>: ID beneficiario</w:t>
      </w:r>
    </w:p>
    <w:p w14:paraId="272C73E7" w14:textId="104CEC4A" w:rsidR="00EC29C9" w:rsidRDefault="009E40BC" w:rsidP="00986041">
      <w:pPr>
        <w:pStyle w:val="Prrafodelista"/>
        <w:numPr>
          <w:ilvl w:val="1"/>
          <w:numId w:val="20"/>
        </w:numPr>
        <w:jc w:val="both"/>
        <w:rPr>
          <w:rFonts w:ascii="Arial" w:hAnsi="Arial" w:cs="Arial"/>
          <w:color w:val="404040"/>
          <w:sz w:val="22"/>
          <w:szCs w:val="22"/>
          <w:lang w:val="es-CO"/>
        </w:rPr>
      </w:pPr>
      <w:r w:rsidRPr="008A2060">
        <w:rPr>
          <w:rFonts w:ascii="Arial" w:hAnsi="Arial" w:cs="Arial"/>
          <w:color w:val="404040"/>
          <w:sz w:val="22"/>
          <w:szCs w:val="22"/>
          <w:lang w:val="es-CO"/>
        </w:rPr>
        <w:t>Num_Tx: giros realizados e</w:t>
      </w:r>
      <w:r>
        <w:rPr>
          <w:rFonts w:ascii="Arial" w:hAnsi="Arial" w:cs="Arial"/>
          <w:color w:val="404040"/>
          <w:sz w:val="22"/>
          <w:szCs w:val="22"/>
          <w:lang w:val="es-CO"/>
        </w:rPr>
        <w:t>n el trimestre</w:t>
      </w:r>
    </w:p>
    <w:p w14:paraId="24C7D180" w14:textId="77777777" w:rsidR="00986041" w:rsidRPr="00986041" w:rsidRDefault="00986041" w:rsidP="00986041">
      <w:pPr>
        <w:pStyle w:val="Prrafodelista"/>
        <w:ind w:left="1440"/>
        <w:jc w:val="both"/>
        <w:rPr>
          <w:rFonts w:ascii="Arial" w:hAnsi="Arial" w:cs="Arial"/>
          <w:color w:val="404040"/>
          <w:sz w:val="22"/>
          <w:szCs w:val="22"/>
          <w:lang w:val="es-CO"/>
        </w:rPr>
      </w:pPr>
    </w:p>
    <w:p w14:paraId="0BDA8A23" w14:textId="66FA476F" w:rsidR="001E6871" w:rsidRDefault="001E6871" w:rsidP="00737AF7">
      <w:pPr>
        <w:jc w:val="center"/>
        <w:rPr>
          <w:rFonts w:ascii="Arial" w:hAnsi="Arial" w:cs="Arial"/>
          <w:color w:val="404040"/>
          <w:sz w:val="22"/>
          <w:szCs w:val="22"/>
          <w:lang w:val="es-CO"/>
        </w:rPr>
      </w:pPr>
      <w:r w:rsidRPr="001E6871">
        <w:rPr>
          <w:rFonts w:ascii="Arial" w:hAnsi="Arial" w:cs="Arial"/>
          <w:noProof/>
          <w:color w:val="404040"/>
          <w:sz w:val="22"/>
          <w:szCs w:val="22"/>
          <w:lang w:val="es-CO"/>
        </w:rPr>
        <w:drawing>
          <wp:inline distT="0" distB="0" distL="0" distR="0" wp14:anchorId="2A9353E7" wp14:editId="12084944">
            <wp:extent cx="1906493" cy="2038350"/>
            <wp:effectExtent l="0" t="0" r="0" b="0"/>
            <wp:docPr id="1115773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73399" name=""/>
                    <pic:cNvPicPr/>
                  </pic:nvPicPr>
                  <pic:blipFill rotWithShape="1">
                    <a:blip r:embed="rId23"/>
                    <a:srcRect b="41802"/>
                    <a:stretch>
                      <a:fillRect/>
                    </a:stretch>
                  </pic:blipFill>
                  <pic:spPr bwMode="auto">
                    <a:xfrm>
                      <a:off x="0" y="0"/>
                      <a:ext cx="1925599" cy="2058778"/>
                    </a:xfrm>
                    <a:prstGeom prst="rect">
                      <a:avLst/>
                    </a:prstGeom>
                    <a:ln>
                      <a:noFill/>
                    </a:ln>
                    <a:extLst>
                      <a:ext uri="{53640926-AAD7-44D8-BBD7-CCE9431645EC}">
                        <a14:shadowObscured xmlns:a14="http://schemas.microsoft.com/office/drawing/2010/main"/>
                      </a:ext>
                    </a:extLst>
                  </pic:spPr>
                </pic:pic>
              </a:graphicData>
            </a:graphic>
          </wp:inline>
        </w:drawing>
      </w:r>
    </w:p>
    <w:p w14:paraId="7ACCE729" w14:textId="77777777" w:rsidR="001E6871" w:rsidRPr="001E6871" w:rsidRDefault="001E6871" w:rsidP="001E6871">
      <w:pPr>
        <w:jc w:val="both"/>
        <w:rPr>
          <w:rFonts w:ascii="Arial" w:hAnsi="Arial" w:cs="Arial"/>
          <w:color w:val="404040"/>
          <w:sz w:val="22"/>
          <w:szCs w:val="22"/>
          <w:lang w:val="es-CO"/>
        </w:rPr>
      </w:pPr>
    </w:p>
    <w:p w14:paraId="3389F41B" w14:textId="354E8E25" w:rsidR="009E40BC" w:rsidRDefault="009E40BC" w:rsidP="009E40BC">
      <w:pPr>
        <w:pStyle w:val="Prrafodelista"/>
        <w:numPr>
          <w:ilvl w:val="0"/>
          <w:numId w:val="20"/>
        </w:numPr>
        <w:jc w:val="both"/>
        <w:rPr>
          <w:rFonts w:ascii="Arial" w:hAnsi="Arial" w:cs="Arial"/>
          <w:color w:val="404040"/>
          <w:sz w:val="22"/>
          <w:szCs w:val="22"/>
        </w:rPr>
      </w:pPr>
      <w:r w:rsidRPr="00873221">
        <w:rPr>
          <w:rFonts w:ascii="Arial" w:hAnsi="Arial" w:cs="Arial"/>
          <w:color w:val="404040"/>
          <w:sz w:val="22"/>
          <w:szCs w:val="22"/>
        </w:rPr>
        <w:t>Nodos</w:t>
      </w:r>
      <w:r w:rsidR="00EC29C9">
        <w:rPr>
          <w:rFonts w:ascii="Arial" w:hAnsi="Arial" w:cs="Arial"/>
          <w:color w:val="404040"/>
          <w:sz w:val="22"/>
          <w:szCs w:val="22"/>
        </w:rPr>
        <w:t xml:space="preserve"> (Tabla NODOS)</w:t>
      </w:r>
      <w:r>
        <w:rPr>
          <w:rFonts w:ascii="Arial" w:hAnsi="Arial" w:cs="Arial"/>
          <w:color w:val="404040"/>
          <w:sz w:val="22"/>
          <w:szCs w:val="22"/>
        </w:rPr>
        <w:t>:</w:t>
      </w:r>
    </w:p>
    <w:p w14:paraId="2AB977E7" w14:textId="77777777" w:rsidR="00986041" w:rsidRDefault="00986041" w:rsidP="00986041">
      <w:pPr>
        <w:pStyle w:val="Prrafodelista"/>
        <w:jc w:val="both"/>
        <w:rPr>
          <w:rFonts w:ascii="Arial" w:hAnsi="Arial" w:cs="Arial"/>
          <w:color w:val="404040"/>
          <w:sz w:val="22"/>
          <w:szCs w:val="22"/>
        </w:rPr>
      </w:pPr>
    </w:p>
    <w:p w14:paraId="4E668D3E" w14:textId="77777777" w:rsidR="009E40BC" w:rsidRDefault="009E40BC" w:rsidP="009E40BC">
      <w:pPr>
        <w:pStyle w:val="Prrafodelista"/>
        <w:numPr>
          <w:ilvl w:val="1"/>
          <w:numId w:val="20"/>
        </w:numPr>
        <w:jc w:val="both"/>
        <w:rPr>
          <w:rFonts w:ascii="Arial" w:hAnsi="Arial" w:cs="Arial"/>
          <w:color w:val="404040"/>
          <w:sz w:val="22"/>
          <w:szCs w:val="22"/>
        </w:rPr>
      </w:pPr>
      <w:r w:rsidRPr="00873221">
        <w:rPr>
          <w:rFonts w:ascii="Arial" w:hAnsi="Arial" w:cs="Arial"/>
          <w:color w:val="404040"/>
          <w:sz w:val="22"/>
          <w:szCs w:val="22"/>
        </w:rPr>
        <w:t>ID</w:t>
      </w:r>
      <w:r>
        <w:rPr>
          <w:rFonts w:ascii="Arial" w:hAnsi="Arial" w:cs="Arial"/>
          <w:color w:val="404040"/>
          <w:sz w:val="22"/>
          <w:szCs w:val="22"/>
        </w:rPr>
        <w:t>: en este campo se ingresan los ID de clientes y los ID de beneficiaros de giros (hacia abajo).</w:t>
      </w:r>
    </w:p>
    <w:p w14:paraId="0A407585" w14:textId="0C684B60" w:rsidR="001E6871" w:rsidRPr="00986041" w:rsidRDefault="009E40BC" w:rsidP="00986041">
      <w:pPr>
        <w:pStyle w:val="Prrafodelista"/>
        <w:numPr>
          <w:ilvl w:val="1"/>
          <w:numId w:val="20"/>
        </w:numPr>
        <w:jc w:val="both"/>
        <w:rPr>
          <w:rFonts w:ascii="Arial" w:hAnsi="Arial" w:cs="Arial"/>
          <w:color w:val="404040"/>
          <w:sz w:val="22"/>
          <w:szCs w:val="22"/>
        </w:rPr>
      </w:pPr>
      <w:r w:rsidRPr="00873221">
        <w:rPr>
          <w:rFonts w:ascii="Arial" w:hAnsi="Arial" w:cs="Arial"/>
          <w:color w:val="404040"/>
          <w:sz w:val="22"/>
          <w:szCs w:val="22"/>
        </w:rPr>
        <w:t>Nombre</w:t>
      </w:r>
      <w:r>
        <w:rPr>
          <w:rFonts w:ascii="Arial" w:hAnsi="Arial" w:cs="Arial"/>
          <w:color w:val="404040"/>
          <w:sz w:val="22"/>
          <w:szCs w:val="22"/>
        </w:rPr>
        <w:t>: en este campo se ingresan los nombres de clientes y los nombres beneficiarios de giros.</w:t>
      </w:r>
    </w:p>
    <w:p w14:paraId="360408F6" w14:textId="683F14C4" w:rsidR="009E40BC" w:rsidRDefault="009E40BC" w:rsidP="009E40BC">
      <w:pPr>
        <w:pStyle w:val="Prrafodelista"/>
        <w:numPr>
          <w:ilvl w:val="1"/>
          <w:numId w:val="20"/>
        </w:numPr>
        <w:jc w:val="both"/>
        <w:rPr>
          <w:rFonts w:ascii="Arial" w:hAnsi="Arial" w:cs="Arial"/>
          <w:color w:val="404040"/>
          <w:sz w:val="22"/>
          <w:szCs w:val="22"/>
        </w:rPr>
      </w:pPr>
      <w:r w:rsidRPr="00873221">
        <w:rPr>
          <w:rFonts w:ascii="Arial" w:hAnsi="Arial" w:cs="Arial"/>
          <w:color w:val="404040"/>
          <w:sz w:val="22"/>
          <w:szCs w:val="22"/>
        </w:rPr>
        <w:t>Tipo</w:t>
      </w:r>
      <w:r>
        <w:rPr>
          <w:rFonts w:ascii="Arial" w:hAnsi="Arial" w:cs="Arial"/>
          <w:color w:val="404040"/>
          <w:sz w:val="22"/>
          <w:szCs w:val="22"/>
        </w:rPr>
        <w:t xml:space="preserve">: en este campo va la característica del beneficiario del giro, es decir, </w:t>
      </w:r>
      <w:r w:rsidR="00986041">
        <w:rPr>
          <w:rFonts w:ascii="Arial" w:hAnsi="Arial" w:cs="Arial"/>
          <w:color w:val="404040"/>
          <w:sz w:val="22"/>
          <w:szCs w:val="22"/>
        </w:rPr>
        <w:t>beneficiario final</w:t>
      </w:r>
      <w:r>
        <w:rPr>
          <w:rFonts w:ascii="Arial" w:hAnsi="Arial" w:cs="Arial"/>
          <w:color w:val="404040"/>
          <w:sz w:val="22"/>
          <w:szCs w:val="22"/>
        </w:rPr>
        <w:t xml:space="preserve">, </w:t>
      </w:r>
      <w:r w:rsidR="00986041">
        <w:rPr>
          <w:rFonts w:ascii="Arial" w:hAnsi="Arial" w:cs="Arial"/>
          <w:color w:val="404040"/>
          <w:sz w:val="22"/>
          <w:szCs w:val="22"/>
        </w:rPr>
        <w:t>accionista</w:t>
      </w:r>
      <w:r>
        <w:rPr>
          <w:rFonts w:ascii="Arial" w:hAnsi="Arial" w:cs="Arial"/>
          <w:color w:val="404040"/>
          <w:sz w:val="22"/>
          <w:szCs w:val="22"/>
        </w:rPr>
        <w:t xml:space="preserve"> y </w:t>
      </w:r>
      <w:r w:rsidR="00986041">
        <w:rPr>
          <w:rFonts w:ascii="Arial" w:hAnsi="Arial" w:cs="Arial"/>
          <w:color w:val="404040"/>
          <w:sz w:val="22"/>
          <w:szCs w:val="22"/>
        </w:rPr>
        <w:t>o</w:t>
      </w:r>
      <w:r>
        <w:rPr>
          <w:rFonts w:ascii="Arial" w:hAnsi="Arial" w:cs="Arial"/>
          <w:color w:val="404040"/>
          <w:sz w:val="22"/>
          <w:szCs w:val="22"/>
        </w:rPr>
        <w:t xml:space="preserve">rdenante. </w:t>
      </w:r>
      <w:r w:rsidRPr="006F3F03">
        <w:rPr>
          <w:rFonts w:ascii="Arial" w:hAnsi="Arial" w:cs="Arial"/>
          <w:b/>
          <w:bCs/>
          <w:i/>
          <w:iCs/>
          <w:color w:val="404040"/>
          <w:sz w:val="22"/>
          <w:szCs w:val="22"/>
        </w:rPr>
        <w:t>Nota:</w:t>
      </w:r>
      <w:r>
        <w:rPr>
          <w:rFonts w:ascii="Arial" w:hAnsi="Arial" w:cs="Arial"/>
          <w:color w:val="404040"/>
          <w:sz w:val="22"/>
          <w:szCs w:val="22"/>
        </w:rPr>
        <w:t xml:space="preserve"> se debe eliminar datos duplicados por ID para que al subir la información al Software las aristas concuerden con los nodos.</w:t>
      </w:r>
    </w:p>
    <w:p w14:paraId="1C3D42A0" w14:textId="77777777" w:rsidR="009E40BC" w:rsidRDefault="009E40BC" w:rsidP="009E40BC">
      <w:pPr>
        <w:jc w:val="both"/>
        <w:rPr>
          <w:rFonts w:ascii="Arial" w:hAnsi="Arial" w:cs="Arial"/>
          <w:color w:val="404040"/>
          <w:sz w:val="22"/>
          <w:szCs w:val="22"/>
        </w:rPr>
      </w:pPr>
    </w:p>
    <w:p w14:paraId="44A3FD74" w14:textId="65A31960" w:rsidR="009E40BC" w:rsidRDefault="001E6871" w:rsidP="001E6871">
      <w:pPr>
        <w:jc w:val="center"/>
        <w:rPr>
          <w:rFonts w:ascii="Arial" w:hAnsi="Arial" w:cs="Arial"/>
          <w:color w:val="404040"/>
          <w:sz w:val="22"/>
          <w:szCs w:val="22"/>
        </w:rPr>
      </w:pPr>
      <w:r w:rsidRPr="009E40BC">
        <w:rPr>
          <w:rFonts w:ascii="Arial" w:hAnsi="Arial" w:cs="Arial"/>
          <w:noProof/>
          <w:color w:val="404040"/>
          <w:sz w:val="22"/>
          <w:szCs w:val="22"/>
        </w:rPr>
        <w:lastRenderedPageBreak/>
        <w:drawing>
          <wp:inline distT="0" distB="0" distL="0" distR="0" wp14:anchorId="3D115AA2" wp14:editId="5C8F9B94">
            <wp:extent cx="2428875" cy="2698750"/>
            <wp:effectExtent l="0" t="0" r="9525" b="6350"/>
            <wp:docPr id="686882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82400" name=""/>
                    <pic:cNvPicPr/>
                  </pic:nvPicPr>
                  <pic:blipFill>
                    <a:blip r:embed="rId24"/>
                    <a:stretch>
                      <a:fillRect/>
                    </a:stretch>
                  </pic:blipFill>
                  <pic:spPr>
                    <a:xfrm>
                      <a:off x="0" y="0"/>
                      <a:ext cx="2435087" cy="2705652"/>
                    </a:xfrm>
                    <a:prstGeom prst="rect">
                      <a:avLst/>
                    </a:prstGeom>
                  </pic:spPr>
                </pic:pic>
              </a:graphicData>
            </a:graphic>
          </wp:inline>
        </w:drawing>
      </w:r>
    </w:p>
    <w:p w14:paraId="05A9144F" w14:textId="77777777" w:rsidR="001E6871" w:rsidRDefault="001E6871" w:rsidP="001E6871">
      <w:pPr>
        <w:jc w:val="center"/>
        <w:rPr>
          <w:rFonts w:ascii="Arial" w:hAnsi="Arial" w:cs="Arial"/>
          <w:color w:val="404040"/>
          <w:sz w:val="22"/>
          <w:szCs w:val="22"/>
        </w:rPr>
      </w:pPr>
    </w:p>
    <w:p w14:paraId="7E60EF9A" w14:textId="375AEB2D" w:rsidR="001E6871" w:rsidRDefault="001E6871" w:rsidP="001E6871">
      <w:pPr>
        <w:jc w:val="both"/>
        <w:rPr>
          <w:rFonts w:ascii="Arial" w:hAnsi="Arial" w:cs="Arial"/>
          <w:color w:val="404040"/>
          <w:sz w:val="22"/>
          <w:szCs w:val="22"/>
        </w:rPr>
      </w:pPr>
      <w:r w:rsidRPr="00873221">
        <w:rPr>
          <w:rFonts w:ascii="Arial" w:hAnsi="Arial" w:cs="Arial"/>
          <w:color w:val="404040"/>
          <w:sz w:val="22"/>
          <w:szCs w:val="22"/>
        </w:rPr>
        <w:t>Después de ingresar al software Gephi se realiza la carga de</w:t>
      </w:r>
      <w:r w:rsidR="00EC29C9">
        <w:rPr>
          <w:rFonts w:ascii="Arial" w:hAnsi="Arial" w:cs="Arial"/>
          <w:color w:val="404040"/>
          <w:sz w:val="22"/>
          <w:szCs w:val="22"/>
        </w:rPr>
        <w:t xml:space="preserve"> estos</w:t>
      </w:r>
      <w:r w:rsidRPr="00873221">
        <w:rPr>
          <w:rFonts w:ascii="Arial" w:hAnsi="Arial" w:cs="Arial"/>
          <w:color w:val="404040"/>
          <w:sz w:val="22"/>
          <w:szCs w:val="22"/>
        </w:rPr>
        <w:t xml:space="preserve"> archivos así:</w:t>
      </w:r>
    </w:p>
    <w:p w14:paraId="665D43A2" w14:textId="77777777" w:rsidR="001E6871" w:rsidRDefault="001E6871" w:rsidP="001E6871">
      <w:pPr>
        <w:jc w:val="both"/>
        <w:rPr>
          <w:rFonts w:ascii="Arial" w:hAnsi="Arial" w:cs="Arial"/>
          <w:color w:val="404040"/>
          <w:sz w:val="22"/>
          <w:szCs w:val="22"/>
        </w:rPr>
      </w:pPr>
    </w:p>
    <w:p w14:paraId="33C673EF" w14:textId="64DC68BF" w:rsidR="001E6871" w:rsidRDefault="00EF3645" w:rsidP="001E6871">
      <w:pPr>
        <w:jc w:val="both"/>
        <w:rPr>
          <w:rFonts w:ascii="Arial" w:hAnsi="Arial" w:cs="Arial"/>
          <w:color w:val="404040"/>
          <w:sz w:val="22"/>
          <w:szCs w:val="22"/>
        </w:rPr>
      </w:pPr>
      <w:r>
        <w:rPr>
          <w:rFonts w:ascii="Arial" w:hAnsi="Arial" w:cs="Arial"/>
          <w:color w:val="404040"/>
          <w:sz w:val="22"/>
          <w:szCs w:val="22"/>
        </w:rPr>
        <w:t>Cargue a</w:t>
      </w:r>
      <w:r w:rsidR="001E6871">
        <w:rPr>
          <w:rFonts w:ascii="Arial" w:hAnsi="Arial" w:cs="Arial"/>
          <w:color w:val="404040"/>
          <w:sz w:val="22"/>
          <w:szCs w:val="22"/>
        </w:rPr>
        <w:t>ristas</w:t>
      </w:r>
      <w:r w:rsidR="00986041">
        <w:rPr>
          <w:rFonts w:ascii="Arial" w:hAnsi="Arial" w:cs="Arial"/>
          <w:color w:val="404040"/>
          <w:sz w:val="22"/>
          <w:szCs w:val="22"/>
        </w:rPr>
        <w:t xml:space="preserve"> (Tabla </w:t>
      </w:r>
      <w:r w:rsidR="00030C15">
        <w:rPr>
          <w:rFonts w:ascii="Arial" w:hAnsi="Arial" w:cs="Arial"/>
          <w:color w:val="404040"/>
          <w:sz w:val="22"/>
          <w:szCs w:val="22"/>
        </w:rPr>
        <w:t>RET NO DIRIGIDO</w:t>
      </w:r>
      <w:r w:rsidR="00986041">
        <w:rPr>
          <w:rFonts w:ascii="Arial" w:hAnsi="Arial" w:cs="Arial"/>
          <w:color w:val="404040"/>
          <w:sz w:val="22"/>
          <w:szCs w:val="22"/>
        </w:rPr>
        <w:t>)</w:t>
      </w:r>
      <w:r w:rsidR="001E6871">
        <w:rPr>
          <w:rFonts w:ascii="Arial" w:hAnsi="Arial" w:cs="Arial"/>
          <w:color w:val="404040"/>
          <w:sz w:val="22"/>
          <w:szCs w:val="22"/>
        </w:rPr>
        <w:t>:</w:t>
      </w:r>
    </w:p>
    <w:p w14:paraId="33DEB8D7" w14:textId="1F57F92B" w:rsidR="001E6871" w:rsidRDefault="001E6871" w:rsidP="00863617">
      <w:pPr>
        <w:jc w:val="center"/>
        <w:rPr>
          <w:rFonts w:ascii="Arial" w:hAnsi="Arial" w:cs="Arial"/>
          <w:color w:val="404040"/>
          <w:sz w:val="22"/>
          <w:szCs w:val="22"/>
        </w:rPr>
      </w:pPr>
      <w:r w:rsidRPr="00873221">
        <w:rPr>
          <w:rFonts w:ascii="Arial" w:hAnsi="Arial" w:cs="Arial"/>
          <w:noProof/>
        </w:rPr>
        <w:drawing>
          <wp:inline distT="0" distB="0" distL="0" distR="0" wp14:anchorId="0CFEA3FE" wp14:editId="5B7EF070">
            <wp:extent cx="2676525" cy="2682230"/>
            <wp:effectExtent l="19050" t="19050" r="9525" b="23495"/>
            <wp:docPr id="2077025853" name="Imagen 2077025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687073" cy="2692800"/>
                    </a:xfrm>
                    <a:prstGeom prst="rect">
                      <a:avLst/>
                    </a:prstGeom>
                    <a:ln>
                      <a:solidFill>
                        <a:schemeClr val="tx1"/>
                      </a:solidFill>
                    </a:ln>
                  </pic:spPr>
                </pic:pic>
              </a:graphicData>
            </a:graphic>
          </wp:inline>
        </w:drawing>
      </w:r>
    </w:p>
    <w:p w14:paraId="01D1426A" w14:textId="77777777" w:rsidR="00863617" w:rsidRDefault="00863617" w:rsidP="001E6871">
      <w:pPr>
        <w:jc w:val="both"/>
        <w:rPr>
          <w:rFonts w:ascii="Arial" w:hAnsi="Arial" w:cs="Arial"/>
          <w:color w:val="404040"/>
          <w:sz w:val="22"/>
          <w:szCs w:val="22"/>
        </w:rPr>
      </w:pPr>
    </w:p>
    <w:p w14:paraId="4FEE53F6" w14:textId="77777777" w:rsidR="00863617" w:rsidRPr="00873221" w:rsidRDefault="00863617" w:rsidP="00863617">
      <w:pPr>
        <w:jc w:val="both"/>
        <w:rPr>
          <w:rFonts w:ascii="Arial" w:hAnsi="Arial" w:cs="Arial"/>
          <w:color w:val="404040"/>
          <w:sz w:val="22"/>
          <w:szCs w:val="22"/>
        </w:rPr>
      </w:pPr>
      <w:r>
        <w:rPr>
          <w:rFonts w:ascii="Arial" w:hAnsi="Arial" w:cs="Arial"/>
          <w:color w:val="404040"/>
          <w:sz w:val="22"/>
          <w:szCs w:val="22"/>
        </w:rPr>
        <w:t>Se busca en la ruta correspondiente el archivo a cargar</w:t>
      </w:r>
    </w:p>
    <w:p w14:paraId="792BBE45" w14:textId="77777777" w:rsidR="00863617" w:rsidRDefault="00863617" w:rsidP="001E6871">
      <w:pPr>
        <w:jc w:val="both"/>
        <w:rPr>
          <w:rFonts w:ascii="Arial" w:hAnsi="Arial" w:cs="Arial"/>
          <w:color w:val="404040"/>
          <w:sz w:val="22"/>
          <w:szCs w:val="22"/>
        </w:rPr>
      </w:pPr>
    </w:p>
    <w:p w14:paraId="1A450FF3" w14:textId="4812B5A5" w:rsidR="00863617" w:rsidRDefault="00863617" w:rsidP="00863617">
      <w:pPr>
        <w:jc w:val="center"/>
        <w:rPr>
          <w:rFonts w:ascii="Arial" w:hAnsi="Arial" w:cs="Arial"/>
          <w:color w:val="404040"/>
          <w:sz w:val="22"/>
          <w:szCs w:val="22"/>
          <w:lang w:val="es-CO"/>
        </w:rPr>
      </w:pPr>
      <w:r w:rsidRPr="00873221">
        <w:rPr>
          <w:rFonts w:ascii="Arial" w:hAnsi="Arial" w:cs="Arial"/>
          <w:noProof/>
        </w:rPr>
        <w:lastRenderedPageBreak/>
        <w:drawing>
          <wp:inline distT="0" distB="0" distL="0" distR="0" wp14:anchorId="10CF58E8" wp14:editId="4EBDBB1D">
            <wp:extent cx="3514980" cy="2133600"/>
            <wp:effectExtent l="0" t="0" r="9525" b="0"/>
            <wp:docPr id="161523125" name="Imagen 16152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517085" cy="2134878"/>
                    </a:xfrm>
                    <a:prstGeom prst="rect">
                      <a:avLst/>
                    </a:prstGeom>
                  </pic:spPr>
                </pic:pic>
              </a:graphicData>
            </a:graphic>
          </wp:inline>
        </w:drawing>
      </w:r>
    </w:p>
    <w:p w14:paraId="512F8445" w14:textId="77777777" w:rsidR="00863617" w:rsidRDefault="00863617" w:rsidP="00863617">
      <w:pPr>
        <w:jc w:val="center"/>
        <w:rPr>
          <w:rFonts w:ascii="Arial" w:hAnsi="Arial" w:cs="Arial"/>
          <w:color w:val="404040"/>
          <w:sz w:val="22"/>
          <w:szCs w:val="22"/>
          <w:lang w:val="es-CO"/>
        </w:rPr>
      </w:pPr>
    </w:p>
    <w:p w14:paraId="6CCD0EAA" w14:textId="50A5DE53" w:rsidR="00EF3645" w:rsidRDefault="00863617" w:rsidP="00EF3645">
      <w:pPr>
        <w:jc w:val="center"/>
        <w:rPr>
          <w:rFonts w:ascii="Arial" w:hAnsi="Arial" w:cs="Arial"/>
          <w:color w:val="404040"/>
          <w:sz w:val="22"/>
          <w:szCs w:val="22"/>
          <w:lang w:val="es-CO"/>
        </w:rPr>
      </w:pPr>
      <w:r w:rsidRPr="00873221">
        <w:rPr>
          <w:rFonts w:ascii="Arial" w:hAnsi="Arial" w:cs="Arial"/>
          <w:noProof/>
        </w:rPr>
        <w:drawing>
          <wp:inline distT="0" distB="0" distL="0" distR="0" wp14:anchorId="29770E08" wp14:editId="5CB43191">
            <wp:extent cx="3448050" cy="2086324"/>
            <wp:effectExtent l="0" t="0" r="0" b="9525"/>
            <wp:docPr id="390060374" name="Imagen 390060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452989" cy="2089312"/>
                    </a:xfrm>
                    <a:prstGeom prst="rect">
                      <a:avLst/>
                    </a:prstGeom>
                  </pic:spPr>
                </pic:pic>
              </a:graphicData>
            </a:graphic>
          </wp:inline>
        </w:drawing>
      </w:r>
    </w:p>
    <w:p w14:paraId="1E8D471C" w14:textId="203D995E" w:rsidR="00EF3645" w:rsidRDefault="00EF3645" w:rsidP="00EF3645">
      <w:pPr>
        <w:jc w:val="center"/>
        <w:rPr>
          <w:rFonts w:ascii="Arial" w:hAnsi="Arial" w:cs="Arial"/>
          <w:color w:val="404040"/>
          <w:sz w:val="22"/>
          <w:szCs w:val="22"/>
          <w:lang w:val="es-CO"/>
        </w:rPr>
      </w:pPr>
      <w:r w:rsidRPr="00873221">
        <w:rPr>
          <w:rFonts w:ascii="Arial" w:hAnsi="Arial" w:cs="Arial"/>
          <w:noProof/>
        </w:rPr>
        <w:drawing>
          <wp:inline distT="0" distB="0" distL="0" distR="0" wp14:anchorId="76315E52" wp14:editId="5EFC7250">
            <wp:extent cx="3829685" cy="2671445"/>
            <wp:effectExtent l="0" t="0" r="0" b="0"/>
            <wp:docPr id="110456520" name="Imagen 110456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829685" cy="2671445"/>
                    </a:xfrm>
                    <a:prstGeom prst="rect">
                      <a:avLst/>
                    </a:prstGeom>
                  </pic:spPr>
                </pic:pic>
              </a:graphicData>
            </a:graphic>
          </wp:inline>
        </w:drawing>
      </w:r>
    </w:p>
    <w:p w14:paraId="159A4280" w14:textId="77777777" w:rsidR="00EF3645" w:rsidRDefault="00EF3645" w:rsidP="00EF3645">
      <w:pPr>
        <w:jc w:val="center"/>
        <w:rPr>
          <w:rFonts w:ascii="Arial" w:hAnsi="Arial" w:cs="Arial"/>
          <w:color w:val="404040"/>
          <w:sz w:val="22"/>
          <w:szCs w:val="22"/>
          <w:lang w:val="es-CO"/>
        </w:rPr>
      </w:pPr>
    </w:p>
    <w:p w14:paraId="49102B77" w14:textId="1CB580E4" w:rsidR="00EF3645" w:rsidRDefault="00EF3645" w:rsidP="00EF3645">
      <w:pPr>
        <w:jc w:val="center"/>
        <w:rPr>
          <w:rFonts w:ascii="Arial" w:hAnsi="Arial" w:cs="Arial"/>
          <w:color w:val="404040"/>
          <w:sz w:val="22"/>
          <w:szCs w:val="22"/>
          <w:lang w:val="es-CO"/>
        </w:rPr>
      </w:pPr>
      <w:r w:rsidRPr="00873221">
        <w:rPr>
          <w:rFonts w:ascii="Arial" w:hAnsi="Arial" w:cs="Arial"/>
          <w:noProof/>
        </w:rPr>
        <w:lastRenderedPageBreak/>
        <w:drawing>
          <wp:inline distT="0" distB="0" distL="0" distR="0" wp14:anchorId="1772AF12" wp14:editId="36E6C72F">
            <wp:extent cx="2585720" cy="4078605"/>
            <wp:effectExtent l="0" t="0" r="5080" b="0"/>
            <wp:docPr id="839123160" name="Imagen 839123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585720" cy="4078605"/>
                    </a:xfrm>
                    <a:prstGeom prst="rect">
                      <a:avLst/>
                    </a:prstGeom>
                  </pic:spPr>
                </pic:pic>
              </a:graphicData>
            </a:graphic>
          </wp:inline>
        </w:drawing>
      </w:r>
      <w:r w:rsidRPr="00873221">
        <w:rPr>
          <w:rFonts w:ascii="Arial" w:hAnsi="Arial" w:cs="Arial"/>
          <w:noProof/>
        </w:rPr>
        <w:drawing>
          <wp:inline distT="0" distB="0" distL="0" distR="0" wp14:anchorId="7A1E5A7B" wp14:editId="76E911BD">
            <wp:extent cx="3051175" cy="4004177"/>
            <wp:effectExtent l="0" t="0" r="0" b="0"/>
            <wp:docPr id="1505114680" name="Imagen 1505114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071866" cy="4031330"/>
                    </a:xfrm>
                    <a:prstGeom prst="rect">
                      <a:avLst/>
                    </a:prstGeom>
                  </pic:spPr>
                </pic:pic>
              </a:graphicData>
            </a:graphic>
          </wp:inline>
        </w:drawing>
      </w:r>
    </w:p>
    <w:p w14:paraId="68208516" w14:textId="77777777" w:rsidR="00863617" w:rsidRDefault="00863617" w:rsidP="001E6871">
      <w:pPr>
        <w:jc w:val="both"/>
        <w:rPr>
          <w:rFonts w:ascii="Arial" w:hAnsi="Arial" w:cs="Arial"/>
          <w:color w:val="404040"/>
          <w:sz w:val="22"/>
          <w:szCs w:val="22"/>
          <w:lang w:val="es-CO"/>
        </w:rPr>
      </w:pPr>
    </w:p>
    <w:p w14:paraId="5A1857CD" w14:textId="07DE5EE5" w:rsidR="00863617" w:rsidRPr="00863617" w:rsidRDefault="00863617" w:rsidP="001E6871">
      <w:pPr>
        <w:jc w:val="both"/>
        <w:rPr>
          <w:rFonts w:ascii="Arial" w:hAnsi="Arial" w:cs="Arial"/>
          <w:color w:val="404040"/>
          <w:sz w:val="22"/>
          <w:szCs w:val="22"/>
          <w:lang w:val="es-CO"/>
        </w:rPr>
      </w:pPr>
    </w:p>
    <w:p w14:paraId="48B3D177" w14:textId="75737C6B" w:rsidR="009E40BC" w:rsidRDefault="00986041" w:rsidP="00EF3645">
      <w:pPr>
        <w:jc w:val="both"/>
        <w:rPr>
          <w:rFonts w:ascii="Arial" w:hAnsi="Arial" w:cs="Arial"/>
          <w:color w:val="404040"/>
          <w:sz w:val="22"/>
          <w:szCs w:val="22"/>
        </w:rPr>
      </w:pPr>
      <w:r>
        <w:rPr>
          <w:rFonts w:ascii="Arial" w:hAnsi="Arial" w:cs="Arial"/>
          <w:color w:val="404040"/>
          <w:sz w:val="22"/>
          <w:szCs w:val="22"/>
        </w:rPr>
        <w:t>Cargue n</w:t>
      </w:r>
      <w:r w:rsidR="00EF3645">
        <w:rPr>
          <w:rFonts w:ascii="Arial" w:hAnsi="Arial" w:cs="Arial"/>
          <w:color w:val="404040"/>
          <w:sz w:val="22"/>
          <w:szCs w:val="22"/>
        </w:rPr>
        <w:t>odos</w:t>
      </w:r>
      <w:r w:rsidR="00EC29C9">
        <w:rPr>
          <w:rFonts w:ascii="Arial" w:hAnsi="Arial" w:cs="Arial"/>
          <w:color w:val="404040"/>
          <w:sz w:val="22"/>
          <w:szCs w:val="22"/>
        </w:rPr>
        <w:t xml:space="preserve"> (Tabla NODOS)</w:t>
      </w:r>
      <w:r w:rsidR="00EF3645">
        <w:rPr>
          <w:rFonts w:ascii="Arial" w:hAnsi="Arial" w:cs="Arial"/>
          <w:color w:val="404040"/>
          <w:sz w:val="22"/>
          <w:szCs w:val="22"/>
        </w:rPr>
        <w:t>:</w:t>
      </w:r>
    </w:p>
    <w:p w14:paraId="6E4559E5" w14:textId="77777777" w:rsidR="00EF3645" w:rsidRDefault="00EF3645" w:rsidP="00EF3645">
      <w:pPr>
        <w:jc w:val="both"/>
        <w:rPr>
          <w:rFonts w:ascii="Arial" w:hAnsi="Arial" w:cs="Arial"/>
          <w:color w:val="404040"/>
          <w:sz w:val="22"/>
          <w:szCs w:val="22"/>
        </w:rPr>
      </w:pPr>
    </w:p>
    <w:p w14:paraId="2CF09FAB" w14:textId="262A27D5" w:rsidR="00EF3645" w:rsidRDefault="00EF3645" w:rsidP="00EF3645">
      <w:pPr>
        <w:jc w:val="center"/>
        <w:rPr>
          <w:rFonts w:ascii="Arial" w:hAnsi="Arial" w:cs="Arial"/>
          <w:color w:val="404040"/>
          <w:sz w:val="22"/>
          <w:szCs w:val="22"/>
        </w:rPr>
      </w:pPr>
      <w:r w:rsidRPr="00873221">
        <w:rPr>
          <w:rFonts w:ascii="Arial" w:hAnsi="Arial" w:cs="Arial"/>
          <w:noProof/>
        </w:rPr>
        <w:drawing>
          <wp:inline distT="0" distB="0" distL="0" distR="0" wp14:anchorId="3A46DF82" wp14:editId="453B815A">
            <wp:extent cx="5762847" cy="3055668"/>
            <wp:effectExtent l="0" t="0" r="9525" b="0"/>
            <wp:docPr id="986151258" name="Imagen 986151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8488" cy="3058659"/>
                    </a:xfrm>
                    <a:prstGeom prst="rect">
                      <a:avLst/>
                    </a:prstGeom>
                  </pic:spPr>
                </pic:pic>
              </a:graphicData>
            </a:graphic>
          </wp:inline>
        </w:drawing>
      </w:r>
    </w:p>
    <w:p w14:paraId="7C70F8CB" w14:textId="77777777" w:rsidR="00EF3645" w:rsidRDefault="00EF3645" w:rsidP="00EF3645">
      <w:pPr>
        <w:jc w:val="both"/>
        <w:rPr>
          <w:rFonts w:ascii="Arial" w:hAnsi="Arial" w:cs="Arial"/>
          <w:color w:val="404040"/>
          <w:sz w:val="22"/>
          <w:szCs w:val="22"/>
        </w:rPr>
      </w:pPr>
    </w:p>
    <w:p w14:paraId="27879FDA" w14:textId="190C32AF" w:rsidR="00EF3645" w:rsidRDefault="00EF3645" w:rsidP="00EF3645">
      <w:pPr>
        <w:jc w:val="center"/>
        <w:rPr>
          <w:rFonts w:ascii="Arial" w:hAnsi="Arial" w:cs="Arial"/>
          <w:color w:val="404040"/>
          <w:sz w:val="22"/>
          <w:szCs w:val="22"/>
        </w:rPr>
      </w:pPr>
      <w:r w:rsidRPr="00873221">
        <w:rPr>
          <w:rFonts w:ascii="Arial" w:hAnsi="Arial" w:cs="Arial"/>
          <w:noProof/>
        </w:rPr>
        <w:drawing>
          <wp:inline distT="0" distB="0" distL="0" distR="0" wp14:anchorId="040117CE" wp14:editId="38FADE1A">
            <wp:extent cx="3008630" cy="2965450"/>
            <wp:effectExtent l="0" t="0" r="1270" b="6350"/>
            <wp:docPr id="1885096019" name="Imagen 1885096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3008630" cy="2965450"/>
                    </a:xfrm>
                    <a:prstGeom prst="rect">
                      <a:avLst/>
                    </a:prstGeom>
                  </pic:spPr>
                </pic:pic>
              </a:graphicData>
            </a:graphic>
          </wp:inline>
        </w:drawing>
      </w:r>
    </w:p>
    <w:p w14:paraId="4715DAF5" w14:textId="77777777" w:rsidR="00737AF7" w:rsidRDefault="00737AF7" w:rsidP="00EF3645">
      <w:pPr>
        <w:jc w:val="center"/>
        <w:rPr>
          <w:rFonts w:ascii="Arial" w:hAnsi="Arial" w:cs="Arial"/>
          <w:color w:val="404040"/>
          <w:sz w:val="22"/>
          <w:szCs w:val="22"/>
        </w:rPr>
      </w:pPr>
    </w:p>
    <w:p w14:paraId="29939A0C" w14:textId="77777777" w:rsidR="00737AF7" w:rsidRDefault="00737AF7" w:rsidP="00EF3645">
      <w:pPr>
        <w:jc w:val="center"/>
        <w:rPr>
          <w:rFonts w:ascii="Arial" w:hAnsi="Arial" w:cs="Arial"/>
          <w:color w:val="404040"/>
          <w:sz w:val="22"/>
          <w:szCs w:val="22"/>
        </w:rPr>
      </w:pPr>
    </w:p>
    <w:p w14:paraId="1EC95B39" w14:textId="2DBD6204" w:rsidR="00221F2C" w:rsidRDefault="00221F2C" w:rsidP="00EF3645">
      <w:pPr>
        <w:jc w:val="center"/>
        <w:rPr>
          <w:rFonts w:ascii="Arial" w:hAnsi="Arial" w:cs="Arial"/>
          <w:color w:val="404040"/>
          <w:sz w:val="22"/>
          <w:szCs w:val="22"/>
        </w:rPr>
      </w:pPr>
      <w:r w:rsidRPr="00873221">
        <w:rPr>
          <w:rFonts w:ascii="Arial" w:hAnsi="Arial" w:cs="Arial"/>
          <w:noProof/>
        </w:rPr>
        <w:drawing>
          <wp:inline distT="0" distB="0" distL="0" distR="0" wp14:anchorId="5565F1CB" wp14:editId="7683D3BA">
            <wp:extent cx="3859618" cy="2403881"/>
            <wp:effectExtent l="0" t="0" r="7620" b="0"/>
            <wp:docPr id="139832515" name="Imagen 139832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863262" cy="2406150"/>
                    </a:xfrm>
                    <a:prstGeom prst="rect">
                      <a:avLst/>
                    </a:prstGeom>
                  </pic:spPr>
                </pic:pic>
              </a:graphicData>
            </a:graphic>
          </wp:inline>
        </w:drawing>
      </w:r>
    </w:p>
    <w:p w14:paraId="0E740E8B" w14:textId="155EA159" w:rsidR="00221F2C" w:rsidRDefault="00221F2C" w:rsidP="00EF3645">
      <w:pPr>
        <w:jc w:val="center"/>
        <w:rPr>
          <w:rFonts w:ascii="Arial" w:hAnsi="Arial" w:cs="Arial"/>
          <w:color w:val="404040"/>
          <w:sz w:val="22"/>
          <w:szCs w:val="22"/>
        </w:rPr>
      </w:pPr>
      <w:r w:rsidRPr="00873221">
        <w:rPr>
          <w:rFonts w:ascii="Arial" w:hAnsi="Arial" w:cs="Arial"/>
          <w:noProof/>
        </w:rPr>
        <w:lastRenderedPageBreak/>
        <w:drawing>
          <wp:inline distT="0" distB="0" distL="0" distR="0" wp14:anchorId="6A60854F" wp14:editId="4D2513DC">
            <wp:extent cx="3848986" cy="2388788"/>
            <wp:effectExtent l="0" t="0" r="0" b="0"/>
            <wp:docPr id="2146468745" name="Imagen 2146468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3863139" cy="2397572"/>
                    </a:xfrm>
                    <a:prstGeom prst="rect">
                      <a:avLst/>
                    </a:prstGeom>
                  </pic:spPr>
                </pic:pic>
              </a:graphicData>
            </a:graphic>
          </wp:inline>
        </w:drawing>
      </w:r>
    </w:p>
    <w:p w14:paraId="04C508D2" w14:textId="77777777" w:rsidR="00737AF7" w:rsidRDefault="00737AF7" w:rsidP="00EF3645">
      <w:pPr>
        <w:jc w:val="center"/>
        <w:rPr>
          <w:rFonts w:ascii="Arial" w:hAnsi="Arial" w:cs="Arial"/>
          <w:color w:val="404040"/>
          <w:sz w:val="22"/>
          <w:szCs w:val="22"/>
        </w:rPr>
      </w:pPr>
    </w:p>
    <w:p w14:paraId="32FB4A9D" w14:textId="77777777" w:rsidR="00737AF7" w:rsidRDefault="00737AF7" w:rsidP="00EF3645">
      <w:pPr>
        <w:jc w:val="center"/>
        <w:rPr>
          <w:rFonts w:ascii="Arial" w:hAnsi="Arial" w:cs="Arial"/>
          <w:color w:val="404040"/>
          <w:sz w:val="22"/>
          <w:szCs w:val="22"/>
        </w:rPr>
      </w:pPr>
    </w:p>
    <w:p w14:paraId="52F508C5" w14:textId="1D5E4563" w:rsidR="00221F2C" w:rsidRDefault="00221F2C" w:rsidP="00EF3645">
      <w:pPr>
        <w:jc w:val="center"/>
        <w:rPr>
          <w:rFonts w:ascii="Arial" w:hAnsi="Arial" w:cs="Arial"/>
          <w:color w:val="404040"/>
          <w:sz w:val="22"/>
          <w:szCs w:val="22"/>
        </w:rPr>
      </w:pPr>
      <w:r w:rsidRPr="00873221">
        <w:rPr>
          <w:rFonts w:ascii="Arial" w:hAnsi="Arial" w:cs="Arial"/>
          <w:noProof/>
        </w:rPr>
        <w:drawing>
          <wp:inline distT="0" distB="0" distL="0" distR="0" wp14:anchorId="449895F2" wp14:editId="6425C585">
            <wp:extent cx="3912782" cy="2708397"/>
            <wp:effectExtent l="0" t="0" r="0" b="0"/>
            <wp:docPr id="1512535705" name="Imagen 1512535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932320" cy="2721921"/>
                    </a:xfrm>
                    <a:prstGeom prst="rect">
                      <a:avLst/>
                    </a:prstGeom>
                  </pic:spPr>
                </pic:pic>
              </a:graphicData>
            </a:graphic>
          </wp:inline>
        </w:drawing>
      </w:r>
    </w:p>
    <w:p w14:paraId="0614134B" w14:textId="77777777" w:rsidR="00EC29C9" w:rsidRDefault="00EC29C9" w:rsidP="0065423D">
      <w:pPr>
        <w:rPr>
          <w:rFonts w:ascii="Arial" w:hAnsi="Arial" w:cs="Arial"/>
          <w:color w:val="404040"/>
          <w:sz w:val="22"/>
          <w:szCs w:val="22"/>
        </w:rPr>
      </w:pPr>
    </w:p>
    <w:p w14:paraId="120FBC6F" w14:textId="5B3D2398" w:rsidR="00221F2C" w:rsidRDefault="00221F2C" w:rsidP="00221F2C">
      <w:pPr>
        <w:jc w:val="both"/>
        <w:rPr>
          <w:rFonts w:ascii="Arial" w:hAnsi="Arial" w:cs="Arial"/>
          <w:color w:val="404040"/>
          <w:sz w:val="22"/>
          <w:szCs w:val="22"/>
        </w:rPr>
      </w:pPr>
      <w:r w:rsidRPr="00873221">
        <w:rPr>
          <w:rFonts w:ascii="Arial" w:hAnsi="Arial" w:cs="Arial"/>
          <w:color w:val="404040"/>
          <w:sz w:val="22"/>
          <w:szCs w:val="22"/>
        </w:rPr>
        <w:t xml:space="preserve">Luego del cargue de ambos archivos se procede con el entendimiento de los datos, asignando color a los </w:t>
      </w:r>
      <w:r w:rsidRPr="00873221">
        <w:rPr>
          <w:rFonts w:ascii="Arial" w:hAnsi="Arial" w:cs="Arial"/>
          <w:i/>
          <w:iCs/>
          <w:color w:val="404040"/>
          <w:sz w:val="22"/>
          <w:szCs w:val="22"/>
        </w:rPr>
        <w:t>Nodos</w:t>
      </w:r>
      <w:r w:rsidRPr="00873221">
        <w:rPr>
          <w:rFonts w:ascii="Arial" w:hAnsi="Arial" w:cs="Arial"/>
          <w:color w:val="404040"/>
          <w:sz w:val="22"/>
          <w:szCs w:val="22"/>
        </w:rPr>
        <w:t xml:space="preserve"> con el fin de identificar que “Tipo” de beneficiario de giro es (Acc</w:t>
      </w:r>
      <w:r>
        <w:rPr>
          <w:rFonts w:ascii="Arial" w:hAnsi="Arial" w:cs="Arial"/>
          <w:color w:val="404040"/>
          <w:sz w:val="22"/>
          <w:szCs w:val="22"/>
        </w:rPr>
        <w:t>ionista</w:t>
      </w:r>
      <w:r w:rsidRPr="00873221">
        <w:rPr>
          <w:rFonts w:ascii="Arial" w:hAnsi="Arial" w:cs="Arial"/>
          <w:color w:val="404040"/>
          <w:sz w:val="22"/>
          <w:szCs w:val="22"/>
        </w:rPr>
        <w:t>, Ord</w:t>
      </w:r>
      <w:r>
        <w:rPr>
          <w:rFonts w:ascii="Arial" w:hAnsi="Arial" w:cs="Arial"/>
          <w:color w:val="404040"/>
          <w:sz w:val="22"/>
          <w:szCs w:val="22"/>
        </w:rPr>
        <w:t>enante</w:t>
      </w:r>
      <w:r w:rsidRPr="00873221">
        <w:rPr>
          <w:rFonts w:ascii="Arial" w:hAnsi="Arial" w:cs="Arial"/>
          <w:color w:val="404040"/>
          <w:sz w:val="22"/>
          <w:szCs w:val="22"/>
        </w:rPr>
        <w:t>, B</w:t>
      </w:r>
      <w:r>
        <w:rPr>
          <w:rFonts w:ascii="Arial" w:hAnsi="Arial" w:cs="Arial"/>
          <w:color w:val="404040"/>
          <w:sz w:val="22"/>
          <w:szCs w:val="22"/>
        </w:rPr>
        <w:t>eneficiario</w:t>
      </w:r>
      <w:r w:rsidRPr="00873221">
        <w:rPr>
          <w:rFonts w:ascii="Arial" w:hAnsi="Arial" w:cs="Arial"/>
          <w:color w:val="404040"/>
          <w:sz w:val="22"/>
          <w:szCs w:val="22"/>
        </w:rPr>
        <w:t xml:space="preserve"> o Tercero), así:</w:t>
      </w:r>
    </w:p>
    <w:p w14:paraId="1A5511CF" w14:textId="77777777" w:rsidR="00221F2C" w:rsidRDefault="00221F2C" w:rsidP="00221F2C">
      <w:pPr>
        <w:jc w:val="both"/>
        <w:rPr>
          <w:rFonts w:ascii="Arial" w:hAnsi="Arial" w:cs="Arial"/>
          <w:color w:val="404040"/>
          <w:sz w:val="22"/>
          <w:szCs w:val="22"/>
        </w:rPr>
      </w:pPr>
    </w:p>
    <w:p w14:paraId="21DDC1F1" w14:textId="5366093A" w:rsidR="00221F2C" w:rsidRDefault="00221F2C" w:rsidP="00221F2C">
      <w:pPr>
        <w:jc w:val="center"/>
        <w:rPr>
          <w:rFonts w:ascii="Arial" w:hAnsi="Arial" w:cs="Arial"/>
          <w:color w:val="404040"/>
          <w:sz w:val="22"/>
          <w:szCs w:val="22"/>
        </w:rPr>
      </w:pPr>
      <w:r w:rsidRPr="00873221">
        <w:rPr>
          <w:rFonts w:ascii="Arial" w:hAnsi="Arial" w:cs="Arial"/>
          <w:noProof/>
        </w:rPr>
        <w:lastRenderedPageBreak/>
        <w:drawing>
          <wp:inline distT="0" distB="0" distL="0" distR="0" wp14:anchorId="0C7CC546" wp14:editId="29A8C1AF">
            <wp:extent cx="3140710" cy="3585845"/>
            <wp:effectExtent l="0" t="0" r="2540" b="0"/>
            <wp:docPr id="1936819783" name="Imagen 1936819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extLst>
                        <a:ext uri="{28A0092B-C50C-407E-A947-70E740481C1C}">
                          <a14:useLocalDpi xmlns:a14="http://schemas.microsoft.com/office/drawing/2010/main" val="0"/>
                        </a:ext>
                      </a:extLst>
                    </a:blip>
                    <a:srcRect r="11010" b="12594"/>
                    <a:stretch/>
                  </pic:blipFill>
                  <pic:spPr bwMode="auto">
                    <a:xfrm>
                      <a:off x="0" y="0"/>
                      <a:ext cx="3140710" cy="3585845"/>
                    </a:xfrm>
                    <a:prstGeom prst="rect">
                      <a:avLst/>
                    </a:prstGeom>
                    <a:ln>
                      <a:noFill/>
                    </a:ln>
                    <a:extLst>
                      <a:ext uri="{53640926-AAD7-44D8-BBD7-CCE9431645EC}">
                        <a14:shadowObscured xmlns:a14="http://schemas.microsoft.com/office/drawing/2010/main"/>
                      </a:ext>
                    </a:extLst>
                  </pic:spPr>
                </pic:pic>
              </a:graphicData>
            </a:graphic>
          </wp:inline>
        </w:drawing>
      </w:r>
    </w:p>
    <w:p w14:paraId="6B9C8C28" w14:textId="77777777" w:rsidR="00737AF7" w:rsidRDefault="00737AF7" w:rsidP="00221F2C">
      <w:pPr>
        <w:jc w:val="center"/>
        <w:rPr>
          <w:rFonts w:ascii="Arial" w:hAnsi="Arial" w:cs="Arial"/>
          <w:color w:val="404040"/>
          <w:sz w:val="22"/>
          <w:szCs w:val="22"/>
        </w:rPr>
      </w:pPr>
    </w:p>
    <w:p w14:paraId="42CE4AE9" w14:textId="77777777" w:rsidR="00221F2C" w:rsidRDefault="00221F2C" w:rsidP="00221F2C">
      <w:pPr>
        <w:rPr>
          <w:rFonts w:ascii="Arial" w:hAnsi="Arial" w:cs="Arial"/>
          <w:color w:val="404040"/>
          <w:sz w:val="22"/>
          <w:szCs w:val="22"/>
        </w:rPr>
      </w:pPr>
    </w:p>
    <w:p w14:paraId="3FCB2FB2" w14:textId="77777777" w:rsidR="00221F2C" w:rsidRDefault="00221F2C" w:rsidP="00221F2C">
      <w:pPr>
        <w:jc w:val="both"/>
        <w:rPr>
          <w:rFonts w:ascii="Arial" w:hAnsi="Arial" w:cs="Arial"/>
          <w:color w:val="404040"/>
          <w:sz w:val="22"/>
          <w:szCs w:val="22"/>
        </w:rPr>
      </w:pPr>
      <w:r w:rsidRPr="00873221">
        <w:rPr>
          <w:rFonts w:ascii="Arial" w:hAnsi="Arial" w:cs="Arial"/>
          <w:color w:val="404040"/>
          <w:sz w:val="22"/>
          <w:szCs w:val="22"/>
        </w:rPr>
        <w:t>Una vez realizado el mapeo de las redes complejas, se asignan colores a los diferentes nodos logrando segmentar los tipos de beneficiarios de giros, así:</w:t>
      </w:r>
    </w:p>
    <w:p w14:paraId="74BA47C5" w14:textId="77777777" w:rsidR="00737AF7" w:rsidRDefault="00737AF7" w:rsidP="00221F2C">
      <w:pPr>
        <w:jc w:val="both"/>
        <w:rPr>
          <w:rFonts w:ascii="Arial" w:hAnsi="Arial" w:cs="Arial"/>
          <w:color w:val="404040"/>
          <w:sz w:val="22"/>
          <w:szCs w:val="22"/>
        </w:rPr>
      </w:pPr>
    </w:p>
    <w:p w14:paraId="0FE0B304" w14:textId="77777777" w:rsidR="00EC29C9" w:rsidRPr="00873221" w:rsidRDefault="00EC29C9" w:rsidP="00221F2C">
      <w:pPr>
        <w:jc w:val="both"/>
        <w:rPr>
          <w:rFonts w:ascii="Arial" w:hAnsi="Arial" w:cs="Arial"/>
          <w:color w:val="404040"/>
          <w:sz w:val="22"/>
          <w:szCs w:val="22"/>
        </w:rPr>
      </w:pPr>
    </w:p>
    <w:p w14:paraId="072C0BBE" w14:textId="1FB49C6C" w:rsidR="00221F2C" w:rsidRDefault="00221F2C" w:rsidP="00221F2C">
      <w:pPr>
        <w:jc w:val="center"/>
        <w:rPr>
          <w:rFonts w:ascii="Arial" w:hAnsi="Arial" w:cs="Arial"/>
          <w:color w:val="404040"/>
          <w:sz w:val="22"/>
          <w:szCs w:val="22"/>
        </w:rPr>
      </w:pPr>
      <w:r w:rsidRPr="00873221">
        <w:rPr>
          <w:rFonts w:ascii="Arial" w:hAnsi="Arial" w:cs="Arial"/>
          <w:noProof/>
        </w:rPr>
        <w:drawing>
          <wp:inline distT="0" distB="0" distL="0" distR="0" wp14:anchorId="6EE1A99B" wp14:editId="06960B48">
            <wp:extent cx="4084349" cy="2209487"/>
            <wp:effectExtent l="0" t="0" r="0" b="635"/>
            <wp:docPr id="1179501392" name="Imagen 1179501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r:link="rId38" cstate="print">
                      <a:extLst>
                        <a:ext uri="{28A0092B-C50C-407E-A947-70E740481C1C}">
                          <a14:useLocalDpi xmlns:a14="http://schemas.microsoft.com/office/drawing/2010/main" val="0"/>
                        </a:ext>
                      </a:extLst>
                    </a:blip>
                    <a:srcRect/>
                    <a:stretch>
                      <a:fillRect/>
                    </a:stretch>
                  </pic:blipFill>
                  <pic:spPr bwMode="auto">
                    <a:xfrm>
                      <a:off x="0" y="0"/>
                      <a:ext cx="4084349" cy="2209487"/>
                    </a:xfrm>
                    <a:prstGeom prst="rect">
                      <a:avLst/>
                    </a:prstGeom>
                    <a:noFill/>
                    <a:ln>
                      <a:noFill/>
                    </a:ln>
                  </pic:spPr>
                </pic:pic>
              </a:graphicData>
            </a:graphic>
          </wp:inline>
        </w:drawing>
      </w:r>
    </w:p>
    <w:p w14:paraId="0C38026C" w14:textId="77777777" w:rsidR="00737AF7" w:rsidRDefault="00737AF7" w:rsidP="00221F2C">
      <w:pPr>
        <w:jc w:val="center"/>
        <w:rPr>
          <w:rFonts w:ascii="Arial" w:hAnsi="Arial" w:cs="Arial"/>
          <w:color w:val="404040"/>
          <w:sz w:val="22"/>
          <w:szCs w:val="22"/>
        </w:rPr>
      </w:pPr>
    </w:p>
    <w:p w14:paraId="5476ED67" w14:textId="77777777" w:rsidR="00737AF7" w:rsidRDefault="00737AF7" w:rsidP="00221F2C">
      <w:pPr>
        <w:jc w:val="center"/>
        <w:rPr>
          <w:rFonts w:ascii="Arial" w:hAnsi="Arial" w:cs="Arial"/>
          <w:color w:val="404040"/>
          <w:sz w:val="22"/>
          <w:szCs w:val="22"/>
        </w:rPr>
      </w:pPr>
    </w:p>
    <w:p w14:paraId="01EDB90C" w14:textId="77777777" w:rsidR="00737AF7" w:rsidRDefault="00737AF7" w:rsidP="00221F2C">
      <w:pPr>
        <w:jc w:val="center"/>
        <w:rPr>
          <w:rFonts w:ascii="Arial" w:hAnsi="Arial" w:cs="Arial"/>
          <w:color w:val="404040"/>
          <w:sz w:val="22"/>
          <w:szCs w:val="22"/>
        </w:rPr>
      </w:pPr>
    </w:p>
    <w:p w14:paraId="7F7B1671" w14:textId="77777777" w:rsidR="00737AF7" w:rsidRDefault="00737AF7" w:rsidP="00221F2C">
      <w:pPr>
        <w:jc w:val="center"/>
        <w:rPr>
          <w:rFonts w:ascii="Arial" w:hAnsi="Arial" w:cs="Arial"/>
          <w:color w:val="404040"/>
          <w:sz w:val="22"/>
          <w:szCs w:val="22"/>
        </w:rPr>
      </w:pPr>
    </w:p>
    <w:p w14:paraId="5165A32D" w14:textId="77777777" w:rsidR="00737AF7" w:rsidRDefault="00737AF7" w:rsidP="00221F2C">
      <w:pPr>
        <w:jc w:val="center"/>
        <w:rPr>
          <w:rFonts w:ascii="Arial" w:hAnsi="Arial" w:cs="Arial"/>
          <w:color w:val="404040"/>
          <w:sz w:val="22"/>
          <w:szCs w:val="22"/>
        </w:rPr>
      </w:pPr>
    </w:p>
    <w:p w14:paraId="2596037F" w14:textId="77777777" w:rsidR="00221F2C" w:rsidRDefault="00221F2C" w:rsidP="00221F2C">
      <w:pPr>
        <w:rPr>
          <w:rFonts w:ascii="Arial" w:hAnsi="Arial" w:cs="Arial"/>
          <w:color w:val="404040"/>
          <w:sz w:val="22"/>
          <w:szCs w:val="22"/>
        </w:rPr>
      </w:pPr>
    </w:p>
    <w:p w14:paraId="2E4C819A" w14:textId="69106E1E" w:rsidR="00221F2C" w:rsidRDefault="00221F2C" w:rsidP="00221F2C">
      <w:pPr>
        <w:rPr>
          <w:rFonts w:ascii="Arial" w:hAnsi="Arial" w:cs="Arial"/>
          <w:color w:val="404040"/>
          <w:sz w:val="22"/>
          <w:szCs w:val="22"/>
        </w:rPr>
      </w:pPr>
      <w:r>
        <w:rPr>
          <w:rFonts w:ascii="Arial" w:hAnsi="Arial" w:cs="Arial"/>
          <w:color w:val="404040"/>
          <w:sz w:val="22"/>
          <w:szCs w:val="22"/>
        </w:rPr>
        <w:lastRenderedPageBreak/>
        <w:t xml:space="preserve">Se </w:t>
      </w:r>
      <w:r w:rsidRPr="00873221">
        <w:rPr>
          <w:rFonts w:ascii="Arial" w:hAnsi="Arial" w:cs="Arial"/>
          <w:color w:val="404040"/>
          <w:sz w:val="22"/>
          <w:szCs w:val="22"/>
        </w:rPr>
        <w:t>asigna los nombres y número de transacciones realizadas a la red así:</w:t>
      </w:r>
    </w:p>
    <w:p w14:paraId="1B1A589D" w14:textId="77777777" w:rsidR="00737AF7" w:rsidRDefault="00737AF7" w:rsidP="00221F2C">
      <w:pPr>
        <w:rPr>
          <w:rFonts w:ascii="Arial" w:hAnsi="Arial" w:cs="Arial"/>
          <w:color w:val="404040"/>
          <w:sz w:val="22"/>
          <w:szCs w:val="22"/>
        </w:rPr>
      </w:pPr>
    </w:p>
    <w:p w14:paraId="07A41782" w14:textId="3D268D86" w:rsidR="00221F2C" w:rsidRDefault="00221F2C" w:rsidP="00221F2C">
      <w:pPr>
        <w:jc w:val="center"/>
        <w:rPr>
          <w:rFonts w:ascii="Arial" w:hAnsi="Arial" w:cs="Arial"/>
          <w:color w:val="404040"/>
          <w:sz w:val="22"/>
          <w:szCs w:val="22"/>
        </w:rPr>
      </w:pPr>
      <w:r w:rsidRPr="00873221">
        <w:rPr>
          <w:rFonts w:ascii="Arial" w:hAnsi="Arial" w:cs="Arial"/>
          <w:noProof/>
        </w:rPr>
        <w:drawing>
          <wp:inline distT="0" distB="0" distL="0" distR="0" wp14:anchorId="0B102978" wp14:editId="36332744">
            <wp:extent cx="6113780" cy="944880"/>
            <wp:effectExtent l="0" t="0" r="1270" b="7620"/>
            <wp:docPr id="1984326306" name="Imagen 1984326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6113780" cy="944880"/>
                    </a:xfrm>
                    <a:prstGeom prst="rect">
                      <a:avLst/>
                    </a:prstGeom>
                  </pic:spPr>
                </pic:pic>
              </a:graphicData>
            </a:graphic>
          </wp:inline>
        </w:drawing>
      </w:r>
    </w:p>
    <w:p w14:paraId="1D9D14B7" w14:textId="77777777" w:rsidR="00737AF7" w:rsidRDefault="00737AF7" w:rsidP="00221F2C">
      <w:pPr>
        <w:jc w:val="center"/>
        <w:rPr>
          <w:rFonts w:ascii="Arial" w:hAnsi="Arial" w:cs="Arial"/>
          <w:color w:val="404040"/>
          <w:sz w:val="22"/>
          <w:szCs w:val="22"/>
        </w:rPr>
      </w:pPr>
    </w:p>
    <w:p w14:paraId="44B817CB" w14:textId="77777777" w:rsidR="00221F2C" w:rsidRDefault="00221F2C" w:rsidP="00221F2C">
      <w:pPr>
        <w:rPr>
          <w:rFonts w:ascii="Arial" w:hAnsi="Arial" w:cs="Arial"/>
          <w:color w:val="404040"/>
          <w:sz w:val="22"/>
          <w:szCs w:val="22"/>
        </w:rPr>
      </w:pPr>
    </w:p>
    <w:p w14:paraId="6ECC1313" w14:textId="311BCB1D" w:rsidR="00221F2C" w:rsidRDefault="00221F2C" w:rsidP="00221F2C">
      <w:pPr>
        <w:jc w:val="center"/>
        <w:rPr>
          <w:rFonts w:ascii="Arial" w:hAnsi="Arial" w:cs="Arial"/>
          <w:color w:val="404040"/>
          <w:sz w:val="22"/>
          <w:szCs w:val="22"/>
        </w:rPr>
      </w:pPr>
      <w:r w:rsidRPr="00873221">
        <w:rPr>
          <w:rFonts w:ascii="Arial" w:hAnsi="Arial" w:cs="Arial"/>
          <w:noProof/>
        </w:rPr>
        <w:drawing>
          <wp:inline distT="0" distB="0" distL="0" distR="0" wp14:anchorId="5FF39403" wp14:editId="5329ED9F">
            <wp:extent cx="2186305" cy="2115820"/>
            <wp:effectExtent l="0" t="0" r="4445" b="0"/>
            <wp:docPr id="497121442" name="Imagen 497121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2186305" cy="2115820"/>
                    </a:xfrm>
                    <a:prstGeom prst="rect">
                      <a:avLst/>
                    </a:prstGeom>
                  </pic:spPr>
                </pic:pic>
              </a:graphicData>
            </a:graphic>
          </wp:inline>
        </w:drawing>
      </w:r>
      <w:r w:rsidRPr="00873221">
        <w:rPr>
          <w:rFonts w:ascii="Arial" w:hAnsi="Arial" w:cs="Arial"/>
          <w:noProof/>
        </w:rPr>
        <w:drawing>
          <wp:inline distT="0" distB="0" distL="0" distR="0" wp14:anchorId="124BEFA7" wp14:editId="23620022">
            <wp:extent cx="2145030" cy="2098675"/>
            <wp:effectExtent l="0" t="0" r="7620" b="0"/>
            <wp:docPr id="1850075714" name="Imagen 1850075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2145030" cy="2098675"/>
                    </a:xfrm>
                    <a:prstGeom prst="rect">
                      <a:avLst/>
                    </a:prstGeom>
                  </pic:spPr>
                </pic:pic>
              </a:graphicData>
            </a:graphic>
          </wp:inline>
        </w:drawing>
      </w:r>
    </w:p>
    <w:p w14:paraId="1E963973" w14:textId="77777777" w:rsidR="00737AF7" w:rsidRDefault="00737AF7" w:rsidP="00221F2C">
      <w:pPr>
        <w:jc w:val="center"/>
        <w:rPr>
          <w:rFonts w:ascii="Arial" w:hAnsi="Arial" w:cs="Arial"/>
          <w:color w:val="404040"/>
          <w:sz w:val="22"/>
          <w:szCs w:val="22"/>
        </w:rPr>
      </w:pPr>
    </w:p>
    <w:p w14:paraId="622FE14B" w14:textId="77777777" w:rsidR="00221F2C" w:rsidRDefault="00221F2C" w:rsidP="00221F2C">
      <w:pPr>
        <w:jc w:val="center"/>
        <w:rPr>
          <w:rFonts w:ascii="Arial" w:hAnsi="Arial" w:cs="Arial"/>
          <w:color w:val="404040"/>
          <w:sz w:val="22"/>
          <w:szCs w:val="22"/>
        </w:rPr>
      </w:pPr>
    </w:p>
    <w:p w14:paraId="568D518E" w14:textId="067E886F" w:rsidR="00221F2C" w:rsidRDefault="00221F2C" w:rsidP="00221F2C">
      <w:pPr>
        <w:jc w:val="center"/>
        <w:rPr>
          <w:rFonts w:ascii="Arial" w:hAnsi="Arial" w:cs="Arial"/>
          <w:color w:val="404040"/>
          <w:sz w:val="22"/>
          <w:szCs w:val="22"/>
        </w:rPr>
      </w:pPr>
      <w:r w:rsidRPr="00873221">
        <w:rPr>
          <w:rFonts w:ascii="Arial" w:hAnsi="Arial" w:cs="Arial"/>
          <w:noProof/>
        </w:rPr>
        <w:drawing>
          <wp:inline distT="0" distB="0" distL="0" distR="0" wp14:anchorId="3F44C79E" wp14:editId="220964C2">
            <wp:extent cx="4986670" cy="1219017"/>
            <wp:effectExtent l="0" t="0" r="4445" b="635"/>
            <wp:docPr id="1262165675" name="Imagen 1262165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4997416" cy="1221644"/>
                    </a:xfrm>
                    <a:prstGeom prst="rect">
                      <a:avLst/>
                    </a:prstGeom>
                  </pic:spPr>
                </pic:pic>
              </a:graphicData>
            </a:graphic>
          </wp:inline>
        </w:drawing>
      </w:r>
    </w:p>
    <w:p w14:paraId="426C5FD2" w14:textId="52A4C325" w:rsidR="00221F2C" w:rsidRDefault="00221F2C" w:rsidP="00221F2C">
      <w:pPr>
        <w:jc w:val="center"/>
        <w:rPr>
          <w:rFonts w:ascii="Arial" w:hAnsi="Arial" w:cs="Arial"/>
          <w:color w:val="404040"/>
          <w:sz w:val="22"/>
          <w:szCs w:val="22"/>
        </w:rPr>
      </w:pPr>
      <w:r>
        <w:rPr>
          <w:noProof/>
        </w:rPr>
        <w:drawing>
          <wp:inline distT="0" distB="0" distL="0" distR="0" wp14:anchorId="15DF43B4" wp14:editId="3CBAC681">
            <wp:extent cx="4859079" cy="1023318"/>
            <wp:effectExtent l="0" t="0" r="0" b="5715"/>
            <wp:docPr id="931171782" name="Imagen 931171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r="11119"/>
                    <a:stretch/>
                  </pic:blipFill>
                  <pic:spPr bwMode="auto">
                    <a:xfrm>
                      <a:off x="0" y="0"/>
                      <a:ext cx="4935158" cy="1039340"/>
                    </a:xfrm>
                    <a:prstGeom prst="rect">
                      <a:avLst/>
                    </a:prstGeom>
                    <a:ln>
                      <a:noFill/>
                    </a:ln>
                    <a:extLst>
                      <a:ext uri="{53640926-AAD7-44D8-BBD7-CCE9431645EC}">
                        <a14:shadowObscured xmlns:a14="http://schemas.microsoft.com/office/drawing/2010/main"/>
                      </a:ext>
                    </a:extLst>
                  </pic:spPr>
                </pic:pic>
              </a:graphicData>
            </a:graphic>
          </wp:inline>
        </w:drawing>
      </w:r>
    </w:p>
    <w:p w14:paraId="7733D9E7" w14:textId="77777777" w:rsidR="00737AF7" w:rsidRDefault="00737AF7" w:rsidP="00221F2C">
      <w:pPr>
        <w:jc w:val="center"/>
        <w:rPr>
          <w:rFonts w:ascii="Arial" w:hAnsi="Arial" w:cs="Arial"/>
          <w:color w:val="404040"/>
          <w:sz w:val="22"/>
          <w:szCs w:val="22"/>
        </w:rPr>
      </w:pPr>
    </w:p>
    <w:p w14:paraId="3D813FEF" w14:textId="77777777" w:rsidR="00737AF7" w:rsidRDefault="00737AF7" w:rsidP="00221F2C">
      <w:pPr>
        <w:jc w:val="center"/>
        <w:rPr>
          <w:rFonts w:ascii="Arial" w:hAnsi="Arial" w:cs="Arial"/>
          <w:color w:val="404040"/>
          <w:sz w:val="22"/>
          <w:szCs w:val="22"/>
        </w:rPr>
      </w:pPr>
    </w:p>
    <w:p w14:paraId="3B1D1503" w14:textId="77777777" w:rsidR="00737AF7" w:rsidRDefault="00737AF7" w:rsidP="00221F2C">
      <w:pPr>
        <w:jc w:val="center"/>
        <w:rPr>
          <w:rFonts w:ascii="Arial" w:hAnsi="Arial" w:cs="Arial"/>
          <w:color w:val="404040"/>
          <w:sz w:val="22"/>
          <w:szCs w:val="22"/>
        </w:rPr>
      </w:pPr>
    </w:p>
    <w:p w14:paraId="3610AFEA" w14:textId="77777777" w:rsidR="00737AF7" w:rsidRDefault="00737AF7" w:rsidP="00221F2C">
      <w:pPr>
        <w:jc w:val="center"/>
        <w:rPr>
          <w:rFonts w:ascii="Arial" w:hAnsi="Arial" w:cs="Arial"/>
          <w:color w:val="404040"/>
          <w:sz w:val="22"/>
          <w:szCs w:val="22"/>
        </w:rPr>
      </w:pPr>
    </w:p>
    <w:p w14:paraId="2DD044A6" w14:textId="77777777" w:rsidR="00737AF7" w:rsidRDefault="00737AF7" w:rsidP="00221F2C">
      <w:pPr>
        <w:jc w:val="center"/>
        <w:rPr>
          <w:rFonts w:ascii="Arial" w:hAnsi="Arial" w:cs="Arial"/>
          <w:color w:val="404040"/>
          <w:sz w:val="22"/>
          <w:szCs w:val="22"/>
        </w:rPr>
      </w:pPr>
    </w:p>
    <w:p w14:paraId="78670E54" w14:textId="77777777" w:rsidR="00737AF7" w:rsidRDefault="00737AF7" w:rsidP="00221F2C">
      <w:pPr>
        <w:jc w:val="center"/>
        <w:rPr>
          <w:rFonts w:ascii="Arial" w:hAnsi="Arial" w:cs="Arial"/>
          <w:color w:val="404040"/>
          <w:sz w:val="22"/>
          <w:szCs w:val="22"/>
        </w:rPr>
      </w:pPr>
    </w:p>
    <w:p w14:paraId="7987A5D4" w14:textId="77777777" w:rsidR="00737AF7" w:rsidRDefault="00737AF7" w:rsidP="00221F2C">
      <w:pPr>
        <w:jc w:val="center"/>
        <w:rPr>
          <w:rFonts w:ascii="Arial" w:hAnsi="Arial" w:cs="Arial"/>
          <w:color w:val="404040"/>
          <w:sz w:val="22"/>
          <w:szCs w:val="22"/>
        </w:rPr>
      </w:pPr>
    </w:p>
    <w:p w14:paraId="27CDF233" w14:textId="77777777" w:rsidR="00737AF7" w:rsidRDefault="00737AF7" w:rsidP="00221F2C">
      <w:pPr>
        <w:jc w:val="center"/>
        <w:rPr>
          <w:rFonts w:ascii="Arial" w:hAnsi="Arial" w:cs="Arial"/>
          <w:color w:val="404040"/>
          <w:sz w:val="22"/>
          <w:szCs w:val="22"/>
        </w:rPr>
      </w:pPr>
    </w:p>
    <w:p w14:paraId="5304EDEC" w14:textId="77777777" w:rsidR="00221F2C" w:rsidRDefault="00221F2C" w:rsidP="00221F2C">
      <w:pPr>
        <w:rPr>
          <w:rFonts w:ascii="Arial" w:hAnsi="Arial" w:cs="Arial"/>
          <w:color w:val="404040"/>
          <w:sz w:val="22"/>
          <w:szCs w:val="22"/>
        </w:rPr>
      </w:pPr>
    </w:p>
    <w:p w14:paraId="58D101A8" w14:textId="77777777" w:rsidR="00737AF7" w:rsidRDefault="00221F2C" w:rsidP="00221F2C">
      <w:pPr>
        <w:jc w:val="both"/>
        <w:rPr>
          <w:rFonts w:ascii="Arial" w:hAnsi="Arial" w:cs="Arial"/>
          <w:noProof/>
        </w:rPr>
      </w:pPr>
      <w:r>
        <w:rPr>
          <w:rFonts w:ascii="Arial" w:hAnsi="Arial" w:cs="Arial"/>
          <w:noProof/>
        </w:rPr>
        <w:lastRenderedPageBreak/>
        <w:t>Se procede con la distribución de las redes para un completo entendimiento</w:t>
      </w:r>
      <w:r w:rsidR="00737AF7">
        <w:rPr>
          <w:rFonts w:ascii="Arial" w:hAnsi="Arial" w:cs="Arial"/>
          <w:noProof/>
        </w:rPr>
        <w:t>:</w:t>
      </w:r>
    </w:p>
    <w:p w14:paraId="4AEF6ED2" w14:textId="1D86B039" w:rsidR="00221F2C" w:rsidRPr="00986041" w:rsidRDefault="00221F2C" w:rsidP="00986041">
      <w:pPr>
        <w:jc w:val="both"/>
        <w:rPr>
          <w:rFonts w:ascii="Arial" w:hAnsi="Arial" w:cs="Arial"/>
          <w:noProof/>
        </w:rPr>
      </w:pPr>
    </w:p>
    <w:p w14:paraId="58EB409B" w14:textId="541A629C" w:rsidR="00221F2C" w:rsidRPr="00873221" w:rsidRDefault="00221F2C" w:rsidP="00221F2C">
      <w:pPr>
        <w:jc w:val="center"/>
        <w:rPr>
          <w:rFonts w:ascii="Arial" w:hAnsi="Arial" w:cs="Arial"/>
          <w:color w:val="404040"/>
          <w:sz w:val="22"/>
          <w:szCs w:val="22"/>
        </w:rPr>
      </w:pPr>
      <w:r w:rsidRPr="00873221">
        <w:rPr>
          <w:rFonts w:ascii="Arial" w:hAnsi="Arial" w:cs="Arial"/>
          <w:noProof/>
        </w:rPr>
        <w:drawing>
          <wp:inline distT="0" distB="0" distL="0" distR="0" wp14:anchorId="1345CE85" wp14:editId="3D97E0C0">
            <wp:extent cx="5209954" cy="2595275"/>
            <wp:effectExtent l="0" t="0" r="0" b="0"/>
            <wp:docPr id="299173044" name="Imagen 299173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44" r:link="rId45" cstate="print">
                      <a:extLst>
                        <a:ext uri="{28A0092B-C50C-407E-A947-70E740481C1C}">
                          <a14:useLocalDpi xmlns:a14="http://schemas.microsoft.com/office/drawing/2010/main" val="0"/>
                        </a:ext>
                      </a:extLst>
                    </a:blip>
                    <a:srcRect/>
                    <a:stretch>
                      <a:fillRect/>
                    </a:stretch>
                  </pic:blipFill>
                  <pic:spPr bwMode="auto">
                    <a:xfrm>
                      <a:off x="0" y="0"/>
                      <a:ext cx="5304809" cy="2642526"/>
                    </a:xfrm>
                    <a:prstGeom prst="rect">
                      <a:avLst/>
                    </a:prstGeom>
                    <a:noFill/>
                    <a:ln>
                      <a:noFill/>
                    </a:ln>
                  </pic:spPr>
                </pic:pic>
              </a:graphicData>
            </a:graphic>
          </wp:inline>
        </w:drawing>
      </w:r>
    </w:p>
    <w:p w14:paraId="3A1D5341" w14:textId="340F11F0" w:rsidR="00221F2C" w:rsidRDefault="00221F2C" w:rsidP="00221F2C">
      <w:pPr>
        <w:jc w:val="center"/>
        <w:rPr>
          <w:rFonts w:ascii="Arial" w:hAnsi="Arial" w:cs="Arial"/>
          <w:color w:val="404040"/>
          <w:sz w:val="22"/>
          <w:szCs w:val="22"/>
        </w:rPr>
      </w:pPr>
      <w:r w:rsidRPr="00873221">
        <w:rPr>
          <w:rFonts w:ascii="Arial" w:hAnsi="Arial" w:cs="Arial"/>
          <w:noProof/>
        </w:rPr>
        <w:drawing>
          <wp:inline distT="0" distB="0" distL="0" distR="0" wp14:anchorId="412FF5DC" wp14:editId="1838295F">
            <wp:extent cx="5234704" cy="2593753"/>
            <wp:effectExtent l="0" t="0" r="4445" b="0"/>
            <wp:docPr id="2071444311" name="Imagen 2071444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46" r:link="rId47" cstate="print">
                      <a:extLst>
                        <a:ext uri="{28A0092B-C50C-407E-A947-70E740481C1C}">
                          <a14:useLocalDpi xmlns:a14="http://schemas.microsoft.com/office/drawing/2010/main" val="0"/>
                        </a:ext>
                      </a:extLst>
                    </a:blip>
                    <a:srcRect/>
                    <a:stretch>
                      <a:fillRect/>
                    </a:stretch>
                  </pic:blipFill>
                  <pic:spPr bwMode="auto">
                    <a:xfrm>
                      <a:off x="0" y="0"/>
                      <a:ext cx="5261799" cy="2607178"/>
                    </a:xfrm>
                    <a:prstGeom prst="rect">
                      <a:avLst/>
                    </a:prstGeom>
                    <a:noFill/>
                    <a:ln>
                      <a:noFill/>
                    </a:ln>
                  </pic:spPr>
                </pic:pic>
              </a:graphicData>
            </a:graphic>
          </wp:inline>
        </w:drawing>
      </w:r>
    </w:p>
    <w:p w14:paraId="12BDE946" w14:textId="532331A1" w:rsidR="00221F2C" w:rsidRDefault="00221F2C" w:rsidP="00221F2C">
      <w:pPr>
        <w:jc w:val="center"/>
        <w:rPr>
          <w:rFonts w:ascii="Arial" w:hAnsi="Arial" w:cs="Arial"/>
          <w:color w:val="404040"/>
          <w:sz w:val="22"/>
          <w:szCs w:val="22"/>
        </w:rPr>
      </w:pPr>
    </w:p>
    <w:p w14:paraId="3306FFBD" w14:textId="77777777" w:rsidR="00737AF7" w:rsidRDefault="00737AF7" w:rsidP="00221F2C">
      <w:pPr>
        <w:jc w:val="center"/>
        <w:rPr>
          <w:rFonts w:ascii="Arial" w:hAnsi="Arial" w:cs="Arial"/>
          <w:color w:val="404040"/>
          <w:sz w:val="22"/>
          <w:szCs w:val="22"/>
        </w:rPr>
      </w:pPr>
    </w:p>
    <w:p w14:paraId="2F04F0ED" w14:textId="6B9B88B0" w:rsidR="00221F2C" w:rsidRDefault="00221F2C" w:rsidP="00221F2C">
      <w:pPr>
        <w:jc w:val="center"/>
        <w:rPr>
          <w:rFonts w:ascii="Arial" w:hAnsi="Arial" w:cs="Arial"/>
          <w:color w:val="404040"/>
          <w:sz w:val="22"/>
          <w:szCs w:val="22"/>
        </w:rPr>
      </w:pPr>
      <w:r w:rsidRPr="00873221">
        <w:rPr>
          <w:rFonts w:ascii="Arial" w:hAnsi="Arial" w:cs="Arial"/>
          <w:noProof/>
        </w:rPr>
        <w:lastRenderedPageBreak/>
        <w:drawing>
          <wp:inline distT="0" distB="0" distL="0" distR="0" wp14:anchorId="48D7CAE9" wp14:editId="457987A8">
            <wp:extent cx="5784112" cy="2868815"/>
            <wp:effectExtent l="0" t="0" r="7620" b="8255"/>
            <wp:docPr id="783842547" name="Imagen 783842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48" r:link="rId49" cstate="print">
                      <a:extLst>
                        <a:ext uri="{28A0092B-C50C-407E-A947-70E740481C1C}">
                          <a14:useLocalDpi xmlns:a14="http://schemas.microsoft.com/office/drawing/2010/main" val="0"/>
                        </a:ext>
                      </a:extLst>
                    </a:blip>
                    <a:srcRect/>
                    <a:stretch>
                      <a:fillRect/>
                    </a:stretch>
                  </pic:blipFill>
                  <pic:spPr bwMode="auto">
                    <a:xfrm>
                      <a:off x="0" y="0"/>
                      <a:ext cx="5806861" cy="2880098"/>
                    </a:xfrm>
                    <a:prstGeom prst="rect">
                      <a:avLst/>
                    </a:prstGeom>
                    <a:noFill/>
                    <a:ln>
                      <a:noFill/>
                    </a:ln>
                  </pic:spPr>
                </pic:pic>
              </a:graphicData>
            </a:graphic>
          </wp:inline>
        </w:drawing>
      </w:r>
    </w:p>
    <w:p w14:paraId="53FD2D5C" w14:textId="77777777" w:rsidR="00F10B8A" w:rsidRDefault="00F10B8A" w:rsidP="00F25E69">
      <w:pPr>
        <w:rPr>
          <w:rFonts w:ascii="Arial" w:hAnsi="Arial" w:cs="Arial"/>
          <w:color w:val="404040"/>
          <w:sz w:val="22"/>
          <w:szCs w:val="22"/>
        </w:rPr>
      </w:pPr>
    </w:p>
    <w:p w14:paraId="5D435610" w14:textId="38108567" w:rsidR="00006BF6" w:rsidRPr="00006BF6" w:rsidRDefault="00006BF6" w:rsidP="00006BF6">
      <w:pPr>
        <w:pStyle w:val="Ttulo2"/>
        <w:jc w:val="both"/>
        <w:rPr>
          <w:rFonts w:ascii="Arial" w:hAnsi="Arial"/>
          <w:color w:val="5C88DA"/>
          <w:sz w:val="22"/>
          <w:szCs w:val="22"/>
          <w:lang w:val="es-419"/>
        </w:rPr>
      </w:pPr>
      <w:bookmarkStart w:id="29" w:name="_Toc228172707"/>
      <w:r w:rsidRPr="00C7410A">
        <w:rPr>
          <w:rFonts w:ascii="Arial" w:hAnsi="Arial"/>
          <w:color w:val="5C88DA"/>
          <w:sz w:val="22"/>
          <w:szCs w:val="22"/>
          <w:lang w:val="es-419"/>
        </w:rPr>
        <w:t>Criterios de análisis</w:t>
      </w:r>
      <w:bookmarkEnd w:id="29"/>
    </w:p>
    <w:p w14:paraId="0303E300" w14:textId="77777777" w:rsidR="00006BF6" w:rsidRDefault="00006BF6" w:rsidP="00F25E69">
      <w:pPr>
        <w:rPr>
          <w:rFonts w:ascii="Arial" w:hAnsi="Arial" w:cs="Arial"/>
          <w:color w:val="404040"/>
          <w:sz w:val="22"/>
          <w:szCs w:val="22"/>
        </w:rPr>
      </w:pPr>
    </w:p>
    <w:p w14:paraId="487B831C" w14:textId="77777777" w:rsidR="00006BF6" w:rsidRPr="00873221" w:rsidRDefault="00006BF6" w:rsidP="00006BF6">
      <w:pPr>
        <w:jc w:val="both"/>
        <w:rPr>
          <w:rFonts w:ascii="Arial" w:hAnsi="Arial" w:cs="Arial"/>
          <w:color w:val="404040"/>
          <w:sz w:val="22"/>
          <w:szCs w:val="22"/>
        </w:rPr>
      </w:pPr>
      <w:r w:rsidRPr="00873221">
        <w:rPr>
          <w:rFonts w:ascii="Arial" w:hAnsi="Arial" w:cs="Arial"/>
          <w:color w:val="404040"/>
          <w:sz w:val="22"/>
          <w:szCs w:val="22"/>
        </w:rPr>
        <w:t>Resulta imprescindible contar con herramientas y métodos que, del c</w:t>
      </w:r>
      <w:r>
        <w:rPr>
          <w:rFonts w:ascii="Arial" w:hAnsi="Arial" w:cs="Arial"/>
          <w:color w:val="404040"/>
          <w:sz w:val="22"/>
          <w:szCs w:val="22"/>
        </w:rPr>
        <w:t xml:space="preserve">onsolidado </w:t>
      </w:r>
      <w:r w:rsidRPr="00873221">
        <w:rPr>
          <w:rFonts w:ascii="Arial" w:hAnsi="Arial" w:cs="Arial"/>
          <w:color w:val="404040"/>
          <w:sz w:val="22"/>
          <w:szCs w:val="22"/>
        </w:rPr>
        <w:t xml:space="preserve">de transacciones realizadas, permitan seleccionar aquellas que no guarden relación </w:t>
      </w:r>
      <w:r>
        <w:rPr>
          <w:rFonts w:ascii="Arial" w:hAnsi="Arial" w:cs="Arial"/>
          <w:color w:val="404040"/>
          <w:sz w:val="22"/>
          <w:szCs w:val="22"/>
        </w:rPr>
        <w:t xml:space="preserve">o coherencia </w:t>
      </w:r>
      <w:r w:rsidRPr="00873221">
        <w:rPr>
          <w:rFonts w:ascii="Arial" w:hAnsi="Arial" w:cs="Arial"/>
          <w:color w:val="404040"/>
          <w:sz w:val="22"/>
          <w:szCs w:val="22"/>
        </w:rPr>
        <w:t>con su frecuencia, habitualidad y monto,</w:t>
      </w:r>
      <w:r>
        <w:rPr>
          <w:rFonts w:ascii="Arial" w:hAnsi="Arial" w:cs="Arial"/>
          <w:color w:val="404040"/>
          <w:sz w:val="22"/>
          <w:szCs w:val="22"/>
        </w:rPr>
        <w:t xml:space="preserve"> origen o destino,</w:t>
      </w:r>
      <w:r w:rsidRPr="00873221">
        <w:rPr>
          <w:rFonts w:ascii="Arial" w:hAnsi="Arial" w:cs="Arial"/>
          <w:color w:val="404040"/>
          <w:sz w:val="22"/>
          <w:szCs w:val="22"/>
        </w:rPr>
        <w:t xml:space="preserve"> a pesar de que las disposiciones regulatorias de la Superintendencia Financiera de Colombia no establecen de forma directa un procedimiento para la evaluación de operaciones inusuales, </w:t>
      </w:r>
      <w:r>
        <w:rPr>
          <w:rFonts w:ascii="Arial" w:hAnsi="Arial" w:cs="Arial"/>
          <w:color w:val="404040"/>
          <w:sz w:val="22"/>
          <w:szCs w:val="22"/>
        </w:rPr>
        <w:t xml:space="preserve">la entidad según su contexto interno establece mediante </w:t>
      </w:r>
      <w:r w:rsidRPr="00873221">
        <w:rPr>
          <w:rFonts w:ascii="Arial" w:hAnsi="Arial" w:cs="Arial"/>
          <w:color w:val="404040"/>
          <w:sz w:val="22"/>
          <w:szCs w:val="22"/>
        </w:rPr>
        <w:t xml:space="preserve">este instructivo </w:t>
      </w:r>
      <w:r>
        <w:rPr>
          <w:rFonts w:ascii="Arial" w:hAnsi="Arial" w:cs="Arial"/>
          <w:color w:val="404040"/>
          <w:sz w:val="22"/>
          <w:szCs w:val="22"/>
        </w:rPr>
        <w:t xml:space="preserve">unos criterios de análisis y </w:t>
      </w:r>
      <w:r w:rsidRPr="00873221">
        <w:rPr>
          <w:rFonts w:ascii="Arial" w:hAnsi="Arial" w:cs="Arial"/>
          <w:color w:val="404040"/>
          <w:sz w:val="22"/>
          <w:szCs w:val="22"/>
        </w:rPr>
        <w:t xml:space="preserve">señala como medida inicial para soportar la calificación de inusual de una transferencia o retiro de recursos, utilizando </w:t>
      </w:r>
      <w:r>
        <w:rPr>
          <w:rFonts w:ascii="Arial" w:hAnsi="Arial" w:cs="Arial"/>
          <w:color w:val="404040"/>
          <w:sz w:val="22"/>
          <w:szCs w:val="22"/>
        </w:rPr>
        <w:t xml:space="preserve">el modelo de </w:t>
      </w:r>
      <w:r w:rsidRPr="00873221">
        <w:rPr>
          <w:rFonts w:ascii="Arial" w:hAnsi="Arial" w:cs="Arial"/>
          <w:color w:val="404040"/>
          <w:sz w:val="22"/>
          <w:szCs w:val="22"/>
        </w:rPr>
        <w:t>redes complejas</w:t>
      </w:r>
      <w:r>
        <w:rPr>
          <w:rFonts w:ascii="Arial" w:hAnsi="Arial" w:cs="Arial"/>
          <w:color w:val="404040"/>
          <w:sz w:val="22"/>
          <w:szCs w:val="22"/>
        </w:rPr>
        <w:t>,</w:t>
      </w:r>
      <w:r w:rsidRPr="00873221">
        <w:rPr>
          <w:rFonts w:ascii="Arial" w:hAnsi="Arial" w:cs="Arial"/>
          <w:color w:val="404040"/>
          <w:sz w:val="22"/>
          <w:szCs w:val="22"/>
        </w:rPr>
        <w:t xml:space="preserve"> logrando ampliar el</w:t>
      </w:r>
      <w:r>
        <w:rPr>
          <w:rFonts w:ascii="Arial" w:hAnsi="Arial" w:cs="Arial"/>
          <w:color w:val="404040"/>
          <w:sz w:val="22"/>
          <w:szCs w:val="22"/>
        </w:rPr>
        <w:t xml:space="preserve"> espectro de análisis dentro del Sistema de Prevención del LAFT y el</w:t>
      </w:r>
      <w:r w:rsidRPr="00873221">
        <w:rPr>
          <w:rFonts w:ascii="Arial" w:hAnsi="Arial" w:cs="Arial"/>
          <w:color w:val="404040"/>
          <w:sz w:val="22"/>
          <w:szCs w:val="22"/>
        </w:rPr>
        <w:t xml:space="preserve"> estudio de casos</w:t>
      </w:r>
      <w:r>
        <w:rPr>
          <w:rFonts w:ascii="Arial" w:hAnsi="Arial" w:cs="Arial"/>
          <w:color w:val="404040"/>
          <w:sz w:val="22"/>
          <w:szCs w:val="22"/>
        </w:rPr>
        <w:t xml:space="preserve"> transaccionales</w:t>
      </w:r>
      <w:r w:rsidRPr="00873221">
        <w:rPr>
          <w:rFonts w:ascii="Arial" w:hAnsi="Arial" w:cs="Arial"/>
          <w:color w:val="404040"/>
          <w:sz w:val="22"/>
          <w:szCs w:val="22"/>
        </w:rPr>
        <w:t xml:space="preserve"> </w:t>
      </w:r>
      <w:r>
        <w:rPr>
          <w:rFonts w:ascii="Arial" w:hAnsi="Arial" w:cs="Arial"/>
          <w:color w:val="404040"/>
          <w:sz w:val="22"/>
          <w:szCs w:val="22"/>
        </w:rPr>
        <w:t xml:space="preserve">reales </w:t>
      </w:r>
      <w:r w:rsidRPr="00873221">
        <w:rPr>
          <w:rFonts w:ascii="Arial" w:hAnsi="Arial" w:cs="Arial"/>
          <w:color w:val="404040"/>
          <w:sz w:val="22"/>
          <w:szCs w:val="22"/>
        </w:rPr>
        <w:t>hasta el oportuno y eficiente reporte de dichas operaciones a la Unidad de Información y Análisis Financiero (UIAF)</w:t>
      </w:r>
      <w:r>
        <w:rPr>
          <w:rFonts w:ascii="Arial" w:hAnsi="Arial" w:cs="Arial"/>
          <w:color w:val="404040"/>
          <w:sz w:val="22"/>
          <w:szCs w:val="22"/>
        </w:rPr>
        <w:t>, cuando hubiere lugar a ello</w:t>
      </w:r>
      <w:r w:rsidRPr="00873221">
        <w:rPr>
          <w:rFonts w:ascii="Arial" w:hAnsi="Arial" w:cs="Arial"/>
          <w:color w:val="404040"/>
          <w:sz w:val="22"/>
          <w:szCs w:val="22"/>
        </w:rPr>
        <w:t>.</w:t>
      </w:r>
    </w:p>
    <w:p w14:paraId="4561A0EA" w14:textId="77777777" w:rsidR="00006BF6" w:rsidRPr="00873221" w:rsidRDefault="00006BF6" w:rsidP="00006BF6">
      <w:pPr>
        <w:jc w:val="both"/>
        <w:rPr>
          <w:rFonts w:ascii="Arial" w:hAnsi="Arial" w:cs="Arial"/>
          <w:color w:val="404040"/>
          <w:sz w:val="22"/>
          <w:szCs w:val="22"/>
        </w:rPr>
      </w:pPr>
    </w:p>
    <w:p w14:paraId="4D66FF62" w14:textId="6F5D79DF" w:rsidR="00006BF6" w:rsidRPr="00873221" w:rsidRDefault="00006BF6" w:rsidP="00006BF6">
      <w:pPr>
        <w:jc w:val="both"/>
        <w:rPr>
          <w:rFonts w:ascii="Arial" w:hAnsi="Arial" w:cs="Arial"/>
          <w:color w:val="404040"/>
          <w:sz w:val="22"/>
          <w:szCs w:val="22"/>
        </w:rPr>
      </w:pPr>
      <w:r w:rsidRPr="00873221">
        <w:rPr>
          <w:rFonts w:ascii="Arial" w:hAnsi="Arial" w:cs="Arial"/>
          <w:color w:val="404040"/>
          <w:sz w:val="22"/>
          <w:szCs w:val="22"/>
        </w:rPr>
        <w:t>Para realizar este procedimiento de forma eficiente</w:t>
      </w:r>
      <w:r>
        <w:rPr>
          <w:rFonts w:ascii="Arial" w:hAnsi="Arial" w:cs="Arial"/>
          <w:color w:val="404040"/>
          <w:sz w:val="22"/>
          <w:szCs w:val="22"/>
        </w:rPr>
        <w:t xml:space="preserve">, gestionar y </w:t>
      </w:r>
      <w:r w:rsidRPr="00873221">
        <w:rPr>
          <w:rFonts w:ascii="Arial" w:hAnsi="Arial" w:cs="Arial"/>
          <w:color w:val="404040"/>
          <w:sz w:val="22"/>
          <w:szCs w:val="22"/>
        </w:rPr>
        <w:t xml:space="preserve">minimizar los </w:t>
      </w:r>
      <w:r>
        <w:rPr>
          <w:rFonts w:ascii="Arial" w:hAnsi="Arial" w:cs="Arial"/>
          <w:color w:val="404040"/>
          <w:sz w:val="22"/>
          <w:szCs w:val="22"/>
        </w:rPr>
        <w:t xml:space="preserve">posibles </w:t>
      </w:r>
      <w:r w:rsidRPr="00873221">
        <w:rPr>
          <w:rFonts w:ascii="Arial" w:hAnsi="Arial" w:cs="Arial"/>
          <w:color w:val="404040"/>
          <w:sz w:val="22"/>
          <w:szCs w:val="22"/>
        </w:rPr>
        <w:t xml:space="preserve">riesgos LA/FT, en lo relativo al monitoreo de transferencias de </w:t>
      </w:r>
      <w:r>
        <w:rPr>
          <w:rFonts w:ascii="Arial" w:hAnsi="Arial" w:cs="Arial"/>
          <w:color w:val="404040"/>
          <w:sz w:val="22"/>
          <w:szCs w:val="22"/>
        </w:rPr>
        <w:t>recursos</w:t>
      </w:r>
      <w:r w:rsidRPr="00873221">
        <w:rPr>
          <w:rFonts w:ascii="Arial" w:hAnsi="Arial" w:cs="Arial"/>
          <w:color w:val="404040"/>
          <w:sz w:val="22"/>
          <w:szCs w:val="22"/>
        </w:rPr>
        <w:t xml:space="preserve"> realizadas dentro del territorio nacional, </w:t>
      </w:r>
      <w:r>
        <w:rPr>
          <w:rFonts w:ascii="Arial" w:hAnsi="Arial" w:cs="Arial"/>
          <w:color w:val="404040"/>
          <w:sz w:val="22"/>
          <w:szCs w:val="22"/>
        </w:rPr>
        <w:t xml:space="preserve">se corren los procedimientos indicados que permiten </w:t>
      </w:r>
      <w:r w:rsidRPr="00873221">
        <w:rPr>
          <w:rFonts w:ascii="Arial" w:hAnsi="Arial" w:cs="Arial"/>
          <w:color w:val="404040"/>
          <w:sz w:val="22"/>
          <w:szCs w:val="22"/>
        </w:rPr>
        <w:t>identifi</w:t>
      </w:r>
      <w:r>
        <w:rPr>
          <w:rFonts w:ascii="Arial" w:hAnsi="Arial" w:cs="Arial"/>
          <w:color w:val="404040"/>
          <w:sz w:val="22"/>
          <w:szCs w:val="22"/>
        </w:rPr>
        <w:t>car</w:t>
      </w:r>
      <w:r w:rsidRPr="00873221">
        <w:rPr>
          <w:rFonts w:ascii="Arial" w:hAnsi="Arial" w:cs="Arial"/>
          <w:color w:val="404040"/>
          <w:sz w:val="22"/>
          <w:szCs w:val="22"/>
        </w:rPr>
        <w:t xml:space="preserve"> la frecuencia</w:t>
      </w:r>
      <w:r>
        <w:rPr>
          <w:rFonts w:ascii="Arial" w:hAnsi="Arial" w:cs="Arial"/>
          <w:color w:val="404040"/>
          <w:sz w:val="22"/>
          <w:szCs w:val="22"/>
        </w:rPr>
        <w:t xml:space="preserve">, </w:t>
      </w:r>
      <w:r w:rsidRPr="00873221">
        <w:rPr>
          <w:rFonts w:ascii="Arial" w:hAnsi="Arial" w:cs="Arial"/>
          <w:color w:val="404040"/>
          <w:sz w:val="22"/>
          <w:szCs w:val="22"/>
        </w:rPr>
        <w:t>beneficiarios</w:t>
      </w:r>
      <w:r>
        <w:rPr>
          <w:rFonts w:ascii="Arial" w:hAnsi="Arial" w:cs="Arial"/>
          <w:color w:val="404040"/>
          <w:sz w:val="22"/>
          <w:szCs w:val="22"/>
        </w:rPr>
        <w:t>, terceros y/o usuarios</w:t>
      </w:r>
      <w:r w:rsidRPr="00873221">
        <w:rPr>
          <w:rFonts w:ascii="Arial" w:hAnsi="Arial" w:cs="Arial"/>
          <w:color w:val="404040"/>
          <w:sz w:val="22"/>
          <w:szCs w:val="22"/>
        </w:rPr>
        <w:t xml:space="preserve"> de estas</w:t>
      </w:r>
      <w:r>
        <w:rPr>
          <w:rFonts w:ascii="Arial" w:hAnsi="Arial" w:cs="Arial"/>
          <w:color w:val="404040"/>
          <w:sz w:val="22"/>
          <w:szCs w:val="22"/>
        </w:rPr>
        <w:t xml:space="preserve">, para eso </w:t>
      </w:r>
      <w:r w:rsidRPr="00873221">
        <w:rPr>
          <w:rFonts w:ascii="Arial" w:hAnsi="Arial" w:cs="Arial"/>
          <w:color w:val="404040"/>
          <w:sz w:val="22"/>
          <w:szCs w:val="22"/>
        </w:rPr>
        <w:t>se utiliza</w:t>
      </w:r>
      <w:r>
        <w:rPr>
          <w:rFonts w:ascii="Arial" w:hAnsi="Arial" w:cs="Arial"/>
          <w:color w:val="404040"/>
          <w:sz w:val="22"/>
          <w:szCs w:val="22"/>
        </w:rPr>
        <w:t xml:space="preserve">rán </w:t>
      </w:r>
      <w:r w:rsidRPr="00873221">
        <w:rPr>
          <w:rFonts w:ascii="Arial" w:hAnsi="Arial" w:cs="Arial"/>
          <w:color w:val="404040"/>
          <w:sz w:val="22"/>
          <w:szCs w:val="22"/>
        </w:rPr>
        <w:t xml:space="preserve">los siguientes criterios </w:t>
      </w:r>
      <w:r>
        <w:rPr>
          <w:rFonts w:ascii="Arial" w:hAnsi="Arial" w:cs="Arial"/>
          <w:color w:val="404040"/>
          <w:sz w:val="22"/>
          <w:szCs w:val="22"/>
        </w:rPr>
        <w:t>en</w:t>
      </w:r>
      <w:r w:rsidRPr="00873221">
        <w:rPr>
          <w:rFonts w:ascii="Arial" w:hAnsi="Arial" w:cs="Arial"/>
          <w:color w:val="404040"/>
          <w:sz w:val="22"/>
          <w:szCs w:val="22"/>
        </w:rPr>
        <w:t xml:space="preserve"> la determinación de Operaciones </w:t>
      </w:r>
      <w:r>
        <w:rPr>
          <w:rFonts w:ascii="Arial" w:hAnsi="Arial" w:cs="Arial"/>
          <w:color w:val="404040"/>
          <w:sz w:val="22"/>
          <w:szCs w:val="22"/>
        </w:rPr>
        <w:t xml:space="preserve">atípicas o </w:t>
      </w:r>
      <w:r w:rsidRPr="00873221">
        <w:rPr>
          <w:rFonts w:ascii="Arial" w:hAnsi="Arial" w:cs="Arial"/>
          <w:color w:val="404040"/>
          <w:sz w:val="22"/>
          <w:szCs w:val="22"/>
        </w:rPr>
        <w:t xml:space="preserve">Inusuales durante </w:t>
      </w:r>
      <w:r>
        <w:rPr>
          <w:rFonts w:ascii="Arial" w:hAnsi="Arial" w:cs="Arial"/>
          <w:color w:val="404040"/>
          <w:sz w:val="22"/>
          <w:szCs w:val="22"/>
        </w:rPr>
        <w:t>cada</w:t>
      </w:r>
      <w:r w:rsidRPr="00873221">
        <w:rPr>
          <w:rFonts w:ascii="Arial" w:hAnsi="Arial" w:cs="Arial"/>
          <w:color w:val="404040"/>
          <w:sz w:val="22"/>
          <w:szCs w:val="22"/>
        </w:rPr>
        <w:t xml:space="preserve"> </w:t>
      </w:r>
      <w:r w:rsidR="007728A4" w:rsidRPr="00873221">
        <w:rPr>
          <w:rFonts w:ascii="Arial" w:hAnsi="Arial" w:cs="Arial"/>
          <w:color w:val="404040"/>
          <w:sz w:val="22"/>
          <w:szCs w:val="22"/>
        </w:rPr>
        <w:t xml:space="preserve">periodo </w:t>
      </w:r>
      <w:r w:rsidR="007728A4">
        <w:rPr>
          <w:rFonts w:ascii="Arial" w:hAnsi="Arial" w:cs="Arial"/>
          <w:color w:val="404040"/>
          <w:sz w:val="22"/>
          <w:szCs w:val="22"/>
        </w:rPr>
        <w:t>ejecutado</w:t>
      </w:r>
      <w:r>
        <w:rPr>
          <w:rFonts w:ascii="Arial" w:hAnsi="Arial" w:cs="Arial"/>
          <w:color w:val="404040"/>
          <w:sz w:val="22"/>
          <w:szCs w:val="22"/>
        </w:rPr>
        <w:t xml:space="preserve">. </w:t>
      </w:r>
    </w:p>
    <w:p w14:paraId="03602C4B" w14:textId="77777777" w:rsidR="00006BF6" w:rsidRPr="00873221" w:rsidRDefault="00006BF6" w:rsidP="00006BF6">
      <w:pPr>
        <w:jc w:val="both"/>
        <w:rPr>
          <w:rFonts w:ascii="Arial" w:hAnsi="Arial" w:cs="Arial"/>
          <w:color w:val="404040"/>
          <w:sz w:val="22"/>
          <w:szCs w:val="22"/>
        </w:rPr>
      </w:pPr>
    </w:p>
    <w:p w14:paraId="1B8FFCFC" w14:textId="77777777" w:rsidR="00006BF6" w:rsidRPr="00873221" w:rsidRDefault="00006BF6" w:rsidP="00006BF6">
      <w:pPr>
        <w:pStyle w:val="Prrafodelista"/>
        <w:numPr>
          <w:ilvl w:val="0"/>
          <w:numId w:val="29"/>
        </w:numPr>
        <w:jc w:val="both"/>
        <w:rPr>
          <w:rFonts w:ascii="Arial" w:hAnsi="Arial" w:cs="Arial"/>
          <w:color w:val="404040"/>
          <w:sz w:val="22"/>
          <w:szCs w:val="22"/>
        </w:rPr>
      </w:pPr>
      <w:r w:rsidRPr="00873221">
        <w:rPr>
          <w:rFonts w:ascii="Arial" w:hAnsi="Arial" w:cs="Arial"/>
          <w:color w:val="404040"/>
          <w:sz w:val="22"/>
          <w:szCs w:val="22"/>
        </w:rPr>
        <w:t>Giros recurrentes a beneficiarios diferentes a sus relacionados (ordenantes, accionistas y BF)</w:t>
      </w:r>
      <w:r>
        <w:rPr>
          <w:rFonts w:ascii="Arial" w:hAnsi="Arial" w:cs="Arial"/>
          <w:color w:val="404040"/>
          <w:sz w:val="22"/>
          <w:szCs w:val="22"/>
        </w:rPr>
        <w:t>.</w:t>
      </w:r>
    </w:p>
    <w:p w14:paraId="7DE90AD0" w14:textId="77777777" w:rsidR="00006BF6" w:rsidRPr="00873221" w:rsidRDefault="00006BF6" w:rsidP="00006BF6">
      <w:pPr>
        <w:pStyle w:val="Prrafodelista"/>
        <w:numPr>
          <w:ilvl w:val="0"/>
          <w:numId w:val="29"/>
        </w:numPr>
        <w:jc w:val="both"/>
        <w:rPr>
          <w:rFonts w:ascii="Arial" w:hAnsi="Arial" w:cs="Arial"/>
          <w:color w:val="404040"/>
          <w:sz w:val="22"/>
          <w:szCs w:val="22"/>
        </w:rPr>
      </w:pPr>
      <w:r w:rsidRPr="00873221">
        <w:rPr>
          <w:rFonts w:ascii="Arial" w:hAnsi="Arial" w:cs="Arial"/>
          <w:color w:val="404040"/>
          <w:sz w:val="22"/>
          <w:szCs w:val="22"/>
        </w:rPr>
        <w:t>Giros recurrentes por el mismo valor</w:t>
      </w:r>
      <w:r>
        <w:rPr>
          <w:rFonts w:ascii="Arial" w:hAnsi="Arial" w:cs="Arial"/>
          <w:color w:val="404040"/>
          <w:sz w:val="22"/>
          <w:szCs w:val="22"/>
        </w:rPr>
        <w:t xml:space="preserve"> con correlación entre origen o destino.</w:t>
      </w:r>
    </w:p>
    <w:p w14:paraId="7050C166" w14:textId="77777777" w:rsidR="00006BF6" w:rsidRPr="00873221" w:rsidRDefault="00006BF6" w:rsidP="00006BF6">
      <w:pPr>
        <w:pStyle w:val="Prrafodelista"/>
        <w:numPr>
          <w:ilvl w:val="0"/>
          <w:numId w:val="29"/>
        </w:numPr>
        <w:jc w:val="both"/>
        <w:rPr>
          <w:rFonts w:ascii="Arial" w:hAnsi="Arial" w:cs="Arial"/>
          <w:color w:val="404040"/>
          <w:sz w:val="22"/>
          <w:szCs w:val="22"/>
        </w:rPr>
      </w:pPr>
      <w:r w:rsidRPr="00873221">
        <w:rPr>
          <w:rFonts w:ascii="Arial" w:hAnsi="Arial" w:cs="Arial"/>
          <w:color w:val="404040"/>
          <w:sz w:val="22"/>
          <w:szCs w:val="22"/>
        </w:rPr>
        <w:t>Giros al mismo tercero desde un mismo grupo económico</w:t>
      </w:r>
      <w:r>
        <w:rPr>
          <w:rFonts w:ascii="Arial" w:hAnsi="Arial" w:cs="Arial"/>
          <w:color w:val="404040"/>
          <w:sz w:val="22"/>
          <w:szCs w:val="22"/>
        </w:rPr>
        <w:t>.</w:t>
      </w:r>
    </w:p>
    <w:p w14:paraId="6E351D55" w14:textId="5F17B91E" w:rsidR="00006BF6" w:rsidRDefault="00006BF6" w:rsidP="00006BF6">
      <w:pPr>
        <w:pStyle w:val="Prrafodelista"/>
        <w:numPr>
          <w:ilvl w:val="0"/>
          <w:numId w:val="29"/>
        </w:numPr>
        <w:jc w:val="both"/>
        <w:rPr>
          <w:rFonts w:ascii="Arial" w:hAnsi="Arial" w:cs="Arial"/>
          <w:color w:val="404040"/>
          <w:sz w:val="22"/>
          <w:szCs w:val="22"/>
        </w:rPr>
      </w:pPr>
      <w:r w:rsidRPr="00873221">
        <w:rPr>
          <w:rFonts w:ascii="Arial" w:hAnsi="Arial" w:cs="Arial"/>
          <w:color w:val="404040"/>
          <w:sz w:val="22"/>
          <w:szCs w:val="22"/>
        </w:rPr>
        <w:t>Giros recurrentes a beneficiarios catalogados como PEP</w:t>
      </w:r>
      <w:r>
        <w:rPr>
          <w:rFonts w:ascii="Arial" w:hAnsi="Arial" w:cs="Arial"/>
          <w:color w:val="404040"/>
          <w:sz w:val="22"/>
          <w:szCs w:val="22"/>
        </w:rPr>
        <w:t>.</w:t>
      </w:r>
    </w:p>
    <w:p w14:paraId="4E1FEDF2" w14:textId="5E67BF6C" w:rsidR="00006BF6" w:rsidRDefault="00006BF6" w:rsidP="00006BF6">
      <w:pPr>
        <w:pStyle w:val="Prrafodelista"/>
        <w:numPr>
          <w:ilvl w:val="0"/>
          <w:numId w:val="29"/>
        </w:numPr>
        <w:rPr>
          <w:rFonts w:ascii="Arial" w:hAnsi="Arial" w:cs="Arial"/>
          <w:color w:val="404040"/>
          <w:sz w:val="22"/>
          <w:szCs w:val="22"/>
        </w:rPr>
      </w:pPr>
      <w:r w:rsidRPr="00006BF6">
        <w:rPr>
          <w:rFonts w:ascii="Arial" w:hAnsi="Arial" w:cs="Arial"/>
          <w:color w:val="404040"/>
          <w:sz w:val="22"/>
          <w:szCs w:val="22"/>
        </w:rPr>
        <w:t xml:space="preserve">Patrones inusuales en la red compleja a partir de la calidad del receptor de los recursos, esto es Ordenante, Beneficiario Final, Accionista, Cliente (tercero-usuario).  </w:t>
      </w:r>
    </w:p>
    <w:p w14:paraId="409F33EB" w14:textId="028E6903" w:rsidR="00376C28" w:rsidRDefault="00376C28" w:rsidP="00006BF6">
      <w:pPr>
        <w:rPr>
          <w:rFonts w:ascii="Arial" w:hAnsi="Arial" w:cs="Arial"/>
          <w:color w:val="404040"/>
          <w:sz w:val="22"/>
          <w:szCs w:val="22"/>
        </w:rPr>
      </w:pPr>
    </w:p>
    <w:p w14:paraId="4A7CD47A" w14:textId="5DDED8EB" w:rsidR="00376C28" w:rsidRDefault="00376C28" w:rsidP="00006BF6">
      <w:pPr>
        <w:rPr>
          <w:rFonts w:ascii="Arial" w:hAnsi="Arial" w:cs="Arial"/>
          <w:color w:val="404040"/>
          <w:sz w:val="22"/>
          <w:szCs w:val="22"/>
        </w:rPr>
      </w:pPr>
      <w:r>
        <w:rPr>
          <w:rFonts w:ascii="Arial" w:hAnsi="Arial" w:cs="Arial"/>
          <w:color w:val="404040"/>
          <w:sz w:val="22"/>
          <w:szCs w:val="22"/>
        </w:rPr>
        <w:t xml:space="preserve">El análisis final realizado por la división de AML, quedará registrado en el Reporte de Resultados y Análisis de las Reglas Especiales para Transferencia- </w:t>
      </w:r>
      <w:r w:rsidR="007728A4">
        <w:rPr>
          <w:rFonts w:ascii="Arial" w:hAnsi="Arial" w:cs="Arial"/>
          <w:color w:val="404040"/>
          <w:sz w:val="22"/>
          <w:szCs w:val="22"/>
        </w:rPr>
        <w:t>RET,</w:t>
      </w:r>
      <w:r>
        <w:rPr>
          <w:rFonts w:ascii="Arial" w:hAnsi="Arial" w:cs="Arial"/>
          <w:color w:val="404040"/>
          <w:sz w:val="22"/>
          <w:szCs w:val="22"/>
        </w:rPr>
        <w:t xml:space="preserve"> para cada entidad, y en la periodicidad indicada. </w:t>
      </w:r>
    </w:p>
    <w:p w14:paraId="1884FD46" w14:textId="77777777" w:rsidR="00376C28" w:rsidRPr="00006BF6" w:rsidRDefault="00376C28" w:rsidP="00006BF6">
      <w:pPr>
        <w:rPr>
          <w:rFonts w:ascii="Arial" w:hAnsi="Arial" w:cs="Arial"/>
          <w:color w:val="404040"/>
          <w:sz w:val="22"/>
          <w:szCs w:val="22"/>
        </w:rPr>
      </w:pPr>
    </w:p>
    <w:p w14:paraId="5FBDD6B9" w14:textId="37EB2631" w:rsidR="00FA48C2" w:rsidRPr="00873221" w:rsidRDefault="00CC01EF" w:rsidP="00941229">
      <w:pPr>
        <w:pStyle w:val="Ttulo1"/>
        <w:rPr>
          <w:rFonts w:ascii="Arial" w:hAnsi="Arial"/>
          <w:color w:val="002060"/>
          <w:lang w:val="es-CO"/>
        </w:rPr>
      </w:pPr>
      <w:bookmarkStart w:id="30" w:name="_Toc178689831"/>
      <w:bookmarkStart w:id="31" w:name="_Toc228172708"/>
      <w:r w:rsidRPr="00873221">
        <w:rPr>
          <w:rFonts w:ascii="Arial" w:hAnsi="Arial"/>
          <w:color w:val="002060"/>
          <w:lang w:val="es-CO"/>
        </w:rPr>
        <w:t>Identificación de cambios</w:t>
      </w:r>
      <w:bookmarkEnd w:id="30"/>
      <w:bookmarkEnd w:id="31"/>
    </w:p>
    <w:p w14:paraId="5324EB7C" w14:textId="0B5BA947" w:rsidR="00941229" w:rsidRDefault="00941229" w:rsidP="0028609D">
      <w:pPr>
        <w:rPr>
          <w:rFonts w:ascii="Arial" w:hAnsi="Arial" w:cs="Arial"/>
          <w:lang w:val="es-CO" w:eastAsia="en-US"/>
        </w:rPr>
      </w:pPr>
    </w:p>
    <w:tbl>
      <w:tblPr>
        <w:tblStyle w:val="Tablaconcuadrcula"/>
        <w:tblW w:w="6941" w:type="dxa"/>
        <w:jc w:val="center"/>
        <w:tblLook w:val="04A0" w:firstRow="1" w:lastRow="0" w:firstColumn="1" w:lastColumn="0" w:noHBand="0" w:noVBand="1"/>
      </w:tblPr>
      <w:tblGrid>
        <w:gridCol w:w="1389"/>
        <w:gridCol w:w="3568"/>
        <w:gridCol w:w="1984"/>
      </w:tblGrid>
      <w:tr w:rsidR="00B47989" w:rsidRPr="00F84B2A" w14:paraId="67D0AB08" w14:textId="77777777" w:rsidTr="00984D44">
        <w:trPr>
          <w:trHeight w:val="203"/>
          <w:jc w:val="center"/>
        </w:trPr>
        <w:tc>
          <w:tcPr>
            <w:tcW w:w="1389" w:type="dxa"/>
            <w:shd w:val="clear" w:color="auto" w:fill="001E62"/>
            <w:vAlign w:val="center"/>
          </w:tcPr>
          <w:p w14:paraId="1807D041" w14:textId="77777777" w:rsidR="00B47989" w:rsidRPr="00F84B2A" w:rsidRDefault="00B47989" w:rsidP="00984D44">
            <w:pPr>
              <w:jc w:val="center"/>
              <w:rPr>
                <w:rFonts w:ascii="Arial" w:hAnsi="Arial" w:cs="Arial"/>
                <w:color w:val="404040"/>
                <w:sz w:val="20"/>
                <w:szCs w:val="20"/>
              </w:rPr>
            </w:pPr>
            <w:r w:rsidRPr="00F84B2A">
              <w:rPr>
                <w:rFonts w:ascii="Arial" w:hAnsi="Arial" w:cs="Arial"/>
                <w:b/>
                <w:bCs/>
                <w:color w:val="FFFFFF"/>
                <w:sz w:val="20"/>
                <w:szCs w:val="20"/>
              </w:rPr>
              <w:t>VERSIÓN</w:t>
            </w:r>
          </w:p>
        </w:tc>
        <w:tc>
          <w:tcPr>
            <w:tcW w:w="3568" w:type="dxa"/>
            <w:shd w:val="clear" w:color="auto" w:fill="001E62"/>
            <w:vAlign w:val="center"/>
          </w:tcPr>
          <w:p w14:paraId="7ECD0EB9" w14:textId="77777777" w:rsidR="00B47989" w:rsidRPr="00F84B2A" w:rsidRDefault="00B47989" w:rsidP="00984D44">
            <w:pPr>
              <w:jc w:val="center"/>
              <w:rPr>
                <w:rFonts w:ascii="Arial" w:hAnsi="Arial" w:cs="Arial"/>
                <w:color w:val="404040"/>
                <w:sz w:val="20"/>
                <w:szCs w:val="20"/>
              </w:rPr>
            </w:pPr>
            <w:r w:rsidRPr="00F84B2A">
              <w:rPr>
                <w:rFonts w:ascii="Arial" w:hAnsi="Arial" w:cs="Arial"/>
                <w:b/>
                <w:bCs/>
                <w:color w:val="FFFFFF"/>
                <w:sz w:val="20"/>
                <w:szCs w:val="20"/>
              </w:rPr>
              <w:t>NATURALEZA DEL CAMBIO</w:t>
            </w:r>
          </w:p>
        </w:tc>
        <w:tc>
          <w:tcPr>
            <w:tcW w:w="1984" w:type="dxa"/>
            <w:shd w:val="clear" w:color="auto" w:fill="001E62"/>
            <w:vAlign w:val="center"/>
          </w:tcPr>
          <w:p w14:paraId="1BBAC97E" w14:textId="77777777" w:rsidR="00B47989" w:rsidRPr="00F84B2A" w:rsidRDefault="00B47989" w:rsidP="00984D44">
            <w:pPr>
              <w:jc w:val="center"/>
              <w:rPr>
                <w:rFonts w:ascii="Arial" w:hAnsi="Arial" w:cs="Arial"/>
                <w:color w:val="404040"/>
                <w:sz w:val="20"/>
                <w:szCs w:val="20"/>
              </w:rPr>
            </w:pPr>
            <w:r w:rsidRPr="00F84B2A">
              <w:rPr>
                <w:rFonts w:ascii="Arial" w:hAnsi="Arial" w:cs="Arial"/>
                <w:b/>
                <w:bCs/>
                <w:color w:val="FFFFFF"/>
                <w:sz w:val="20"/>
                <w:szCs w:val="20"/>
              </w:rPr>
              <w:t>FECHA</w:t>
            </w:r>
          </w:p>
        </w:tc>
      </w:tr>
      <w:tr w:rsidR="00B47989" w:rsidRPr="00F84B2A" w14:paraId="046E6F9B" w14:textId="77777777" w:rsidTr="00984D44">
        <w:trPr>
          <w:trHeight w:val="203"/>
          <w:jc w:val="center"/>
        </w:trPr>
        <w:tc>
          <w:tcPr>
            <w:tcW w:w="1389" w:type="dxa"/>
            <w:vAlign w:val="center"/>
          </w:tcPr>
          <w:p w14:paraId="4B3E3DF4" w14:textId="77777777" w:rsidR="00B47989" w:rsidRPr="00F84B2A" w:rsidRDefault="00B47989" w:rsidP="00984D44">
            <w:pPr>
              <w:jc w:val="center"/>
              <w:rPr>
                <w:rFonts w:ascii="Arial" w:hAnsi="Arial" w:cs="Arial"/>
                <w:color w:val="404040"/>
                <w:sz w:val="20"/>
                <w:szCs w:val="20"/>
              </w:rPr>
            </w:pPr>
            <w:r w:rsidRPr="00F84B2A">
              <w:rPr>
                <w:rFonts w:ascii="Arial" w:hAnsi="Arial" w:cs="Arial"/>
                <w:color w:val="404040"/>
                <w:sz w:val="20"/>
                <w:szCs w:val="20"/>
              </w:rPr>
              <w:t>1</w:t>
            </w:r>
          </w:p>
        </w:tc>
        <w:tc>
          <w:tcPr>
            <w:tcW w:w="3568" w:type="dxa"/>
            <w:vAlign w:val="center"/>
          </w:tcPr>
          <w:p w14:paraId="2DDB90A2" w14:textId="77777777" w:rsidR="00B47989" w:rsidRPr="00F84B2A" w:rsidRDefault="00B47989" w:rsidP="00984D44">
            <w:pPr>
              <w:jc w:val="both"/>
              <w:rPr>
                <w:rFonts w:ascii="Arial" w:hAnsi="Arial" w:cs="Arial"/>
                <w:color w:val="404040"/>
                <w:sz w:val="20"/>
                <w:szCs w:val="20"/>
              </w:rPr>
            </w:pPr>
            <w:r w:rsidRPr="00F84B2A">
              <w:rPr>
                <w:rFonts w:ascii="Arial" w:hAnsi="Arial" w:cs="Arial"/>
                <w:color w:val="404040"/>
                <w:sz w:val="20"/>
                <w:szCs w:val="20"/>
              </w:rPr>
              <w:t>Versión inicial</w:t>
            </w:r>
          </w:p>
        </w:tc>
        <w:tc>
          <w:tcPr>
            <w:tcW w:w="1984" w:type="dxa"/>
            <w:vAlign w:val="center"/>
          </w:tcPr>
          <w:p w14:paraId="5B486C45" w14:textId="77777777" w:rsidR="00B47989" w:rsidRPr="00F84B2A" w:rsidRDefault="00B47989" w:rsidP="00984D44">
            <w:pPr>
              <w:jc w:val="center"/>
              <w:rPr>
                <w:rFonts w:ascii="Arial" w:hAnsi="Arial" w:cs="Arial"/>
                <w:color w:val="404040"/>
                <w:sz w:val="20"/>
                <w:szCs w:val="20"/>
              </w:rPr>
            </w:pPr>
            <w:r w:rsidRPr="00F84B2A">
              <w:rPr>
                <w:rFonts w:ascii="Arial" w:hAnsi="Arial" w:cs="Arial"/>
                <w:color w:val="404040"/>
                <w:sz w:val="20"/>
                <w:szCs w:val="20"/>
              </w:rPr>
              <w:t>Marzo 2022</w:t>
            </w:r>
          </w:p>
        </w:tc>
      </w:tr>
      <w:tr w:rsidR="00B47989" w:rsidRPr="00F84B2A" w14:paraId="6BEAD963" w14:textId="77777777" w:rsidTr="00984D44">
        <w:trPr>
          <w:trHeight w:val="203"/>
          <w:jc w:val="center"/>
        </w:trPr>
        <w:tc>
          <w:tcPr>
            <w:tcW w:w="1389" w:type="dxa"/>
            <w:vAlign w:val="center"/>
          </w:tcPr>
          <w:p w14:paraId="1BBC4D4D" w14:textId="77777777" w:rsidR="00B47989" w:rsidRPr="00F84B2A" w:rsidRDefault="00B47989" w:rsidP="00984D44">
            <w:pPr>
              <w:jc w:val="center"/>
              <w:rPr>
                <w:rFonts w:ascii="Arial" w:hAnsi="Arial" w:cs="Arial"/>
                <w:color w:val="404040"/>
                <w:sz w:val="20"/>
                <w:szCs w:val="20"/>
              </w:rPr>
            </w:pPr>
            <w:r w:rsidRPr="00F84B2A">
              <w:rPr>
                <w:rFonts w:ascii="Arial" w:hAnsi="Arial" w:cs="Arial"/>
                <w:color w:val="404040"/>
                <w:sz w:val="20"/>
                <w:szCs w:val="20"/>
              </w:rPr>
              <w:t>2</w:t>
            </w:r>
          </w:p>
        </w:tc>
        <w:tc>
          <w:tcPr>
            <w:tcW w:w="3568" w:type="dxa"/>
            <w:vAlign w:val="center"/>
          </w:tcPr>
          <w:p w14:paraId="21EE3B19" w14:textId="77777777" w:rsidR="00B47989" w:rsidRPr="00F84B2A" w:rsidRDefault="00B47989" w:rsidP="00984D44">
            <w:pPr>
              <w:jc w:val="both"/>
              <w:rPr>
                <w:rFonts w:ascii="Arial" w:hAnsi="Arial" w:cs="Arial"/>
                <w:color w:val="404040"/>
                <w:sz w:val="20"/>
                <w:szCs w:val="20"/>
              </w:rPr>
            </w:pPr>
            <w:r w:rsidRPr="00F84B2A">
              <w:rPr>
                <w:rFonts w:ascii="Arial" w:hAnsi="Arial" w:cs="Arial"/>
                <w:color w:val="404040"/>
                <w:sz w:val="20"/>
                <w:szCs w:val="20"/>
              </w:rPr>
              <w:t>Inclusión de la nueva herramienta de “Atipicidad” para análisis general de la recurrencia de giros a terceros.</w:t>
            </w:r>
          </w:p>
        </w:tc>
        <w:tc>
          <w:tcPr>
            <w:tcW w:w="1984" w:type="dxa"/>
            <w:vAlign w:val="center"/>
          </w:tcPr>
          <w:p w14:paraId="4B5DE36E" w14:textId="77777777" w:rsidR="00B47989" w:rsidRPr="00F84B2A" w:rsidRDefault="00B47989" w:rsidP="00984D44">
            <w:pPr>
              <w:jc w:val="center"/>
              <w:rPr>
                <w:rFonts w:ascii="Arial" w:hAnsi="Arial" w:cs="Arial"/>
                <w:color w:val="404040"/>
                <w:sz w:val="20"/>
                <w:szCs w:val="20"/>
              </w:rPr>
            </w:pPr>
            <w:r w:rsidRPr="00F84B2A">
              <w:rPr>
                <w:rFonts w:ascii="Arial" w:hAnsi="Arial" w:cs="Arial"/>
                <w:color w:val="404040"/>
                <w:sz w:val="20"/>
                <w:szCs w:val="20"/>
              </w:rPr>
              <w:t>Septiembre 2022</w:t>
            </w:r>
          </w:p>
        </w:tc>
      </w:tr>
      <w:tr w:rsidR="00B47989" w:rsidRPr="00F84B2A" w14:paraId="7E2CA38C" w14:textId="77777777" w:rsidTr="00984D44">
        <w:trPr>
          <w:trHeight w:val="203"/>
          <w:jc w:val="center"/>
        </w:trPr>
        <w:tc>
          <w:tcPr>
            <w:tcW w:w="1389" w:type="dxa"/>
            <w:vAlign w:val="center"/>
          </w:tcPr>
          <w:p w14:paraId="2BA2906B" w14:textId="77777777" w:rsidR="00B47989" w:rsidRPr="00F84B2A" w:rsidRDefault="00B47989" w:rsidP="00984D44">
            <w:pPr>
              <w:jc w:val="center"/>
              <w:rPr>
                <w:rFonts w:ascii="Arial" w:hAnsi="Arial" w:cs="Arial"/>
                <w:color w:val="404040"/>
                <w:sz w:val="20"/>
                <w:szCs w:val="20"/>
              </w:rPr>
            </w:pPr>
            <w:r w:rsidRPr="00F84B2A">
              <w:rPr>
                <w:rFonts w:ascii="Arial" w:hAnsi="Arial" w:cs="Arial"/>
                <w:color w:val="404040"/>
                <w:sz w:val="20"/>
                <w:szCs w:val="20"/>
              </w:rPr>
              <w:t>3</w:t>
            </w:r>
          </w:p>
        </w:tc>
        <w:tc>
          <w:tcPr>
            <w:tcW w:w="3568" w:type="dxa"/>
            <w:vAlign w:val="center"/>
          </w:tcPr>
          <w:p w14:paraId="168B309D" w14:textId="77777777" w:rsidR="00B47989" w:rsidRPr="00F84B2A" w:rsidRDefault="00B47989" w:rsidP="00984D44">
            <w:pPr>
              <w:jc w:val="both"/>
              <w:rPr>
                <w:rFonts w:ascii="Arial" w:hAnsi="Arial" w:cs="Arial"/>
                <w:color w:val="404040"/>
                <w:sz w:val="20"/>
                <w:szCs w:val="20"/>
              </w:rPr>
            </w:pPr>
            <w:r w:rsidRPr="00F84B2A">
              <w:rPr>
                <w:rFonts w:ascii="Arial" w:hAnsi="Arial" w:cs="Arial"/>
                <w:color w:val="404040"/>
                <w:sz w:val="20"/>
                <w:szCs w:val="20"/>
              </w:rPr>
              <w:t xml:space="preserve">Revisión Integral </w:t>
            </w:r>
          </w:p>
          <w:p w14:paraId="74D4C568" w14:textId="27DBAD61" w:rsidR="00B47989" w:rsidRPr="00F84B2A" w:rsidRDefault="00BD19AC" w:rsidP="00984D44">
            <w:pPr>
              <w:jc w:val="both"/>
              <w:rPr>
                <w:rFonts w:ascii="Arial" w:hAnsi="Arial" w:cs="Arial"/>
                <w:color w:val="404040"/>
                <w:sz w:val="20"/>
                <w:szCs w:val="20"/>
              </w:rPr>
            </w:pPr>
            <w:r>
              <w:rPr>
                <w:rFonts w:ascii="Arial" w:hAnsi="Arial" w:cs="Arial"/>
                <w:color w:val="404040"/>
                <w:sz w:val="20"/>
                <w:szCs w:val="20"/>
              </w:rPr>
              <w:t>a</w:t>
            </w:r>
            <w:r w:rsidR="00B47989" w:rsidRPr="00F84B2A">
              <w:rPr>
                <w:rFonts w:ascii="Arial" w:hAnsi="Arial" w:cs="Arial"/>
                <w:color w:val="404040"/>
                <w:sz w:val="20"/>
                <w:szCs w:val="20"/>
              </w:rPr>
              <w:t xml:space="preserve">probado por line </w:t>
            </w:r>
            <w:r w:rsidRPr="00F84B2A">
              <w:rPr>
                <w:rFonts w:ascii="Arial" w:hAnsi="Arial" w:cs="Arial"/>
                <w:color w:val="404040"/>
                <w:sz w:val="20"/>
                <w:szCs w:val="20"/>
              </w:rPr>
              <w:t>mánager</w:t>
            </w:r>
          </w:p>
        </w:tc>
        <w:tc>
          <w:tcPr>
            <w:tcW w:w="1984" w:type="dxa"/>
            <w:vAlign w:val="center"/>
          </w:tcPr>
          <w:p w14:paraId="21A626D6" w14:textId="77777777" w:rsidR="00B47989" w:rsidRPr="00F84B2A" w:rsidRDefault="00B47989" w:rsidP="00984D44">
            <w:pPr>
              <w:jc w:val="center"/>
              <w:rPr>
                <w:rFonts w:ascii="Arial" w:hAnsi="Arial" w:cs="Arial"/>
                <w:color w:val="404040"/>
                <w:sz w:val="20"/>
                <w:szCs w:val="20"/>
              </w:rPr>
            </w:pPr>
            <w:r w:rsidRPr="00F84B2A">
              <w:rPr>
                <w:rFonts w:ascii="Arial" w:hAnsi="Arial" w:cs="Arial"/>
                <w:color w:val="404040"/>
                <w:sz w:val="20"/>
                <w:szCs w:val="20"/>
              </w:rPr>
              <w:t>Agosto 2024</w:t>
            </w:r>
          </w:p>
        </w:tc>
      </w:tr>
      <w:tr w:rsidR="00B47989" w:rsidRPr="00F84B2A" w14:paraId="79EB6DDB" w14:textId="77777777" w:rsidTr="00984D44">
        <w:trPr>
          <w:trHeight w:val="203"/>
          <w:jc w:val="center"/>
        </w:trPr>
        <w:tc>
          <w:tcPr>
            <w:tcW w:w="1389" w:type="dxa"/>
            <w:vAlign w:val="center"/>
          </w:tcPr>
          <w:p w14:paraId="118B40D3" w14:textId="77777777" w:rsidR="00B47989" w:rsidRPr="00F84B2A" w:rsidRDefault="00B47989" w:rsidP="00984D44">
            <w:pPr>
              <w:jc w:val="center"/>
              <w:rPr>
                <w:rFonts w:ascii="Arial" w:hAnsi="Arial" w:cs="Arial"/>
                <w:color w:val="404040"/>
                <w:sz w:val="20"/>
                <w:szCs w:val="20"/>
              </w:rPr>
            </w:pPr>
            <w:r>
              <w:rPr>
                <w:rFonts w:ascii="Arial" w:hAnsi="Arial" w:cs="Arial"/>
                <w:color w:val="404040"/>
                <w:sz w:val="20"/>
                <w:szCs w:val="20"/>
              </w:rPr>
              <w:t>4</w:t>
            </w:r>
          </w:p>
        </w:tc>
        <w:tc>
          <w:tcPr>
            <w:tcW w:w="3568" w:type="dxa"/>
            <w:vAlign w:val="center"/>
          </w:tcPr>
          <w:p w14:paraId="2642A802" w14:textId="77777777" w:rsidR="00B47989" w:rsidRPr="00F84B2A" w:rsidRDefault="00B47989" w:rsidP="00984D44">
            <w:pPr>
              <w:jc w:val="both"/>
              <w:rPr>
                <w:rFonts w:ascii="Arial" w:hAnsi="Arial" w:cs="Arial"/>
                <w:color w:val="404040"/>
                <w:sz w:val="20"/>
                <w:szCs w:val="20"/>
              </w:rPr>
            </w:pPr>
            <w:r>
              <w:rPr>
                <w:rFonts w:ascii="Arial" w:hAnsi="Arial" w:cs="Arial"/>
                <w:color w:val="404040"/>
                <w:sz w:val="20"/>
                <w:szCs w:val="20"/>
              </w:rPr>
              <w:t>Monitoreo Semanal</w:t>
            </w:r>
          </w:p>
        </w:tc>
        <w:tc>
          <w:tcPr>
            <w:tcW w:w="1984" w:type="dxa"/>
            <w:vAlign w:val="center"/>
          </w:tcPr>
          <w:p w14:paraId="663427E5" w14:textId="77777777" w:rsidR="00B47989" w:rsidRPr="00F84B2A" w:rsidRDefault="00B47989" w:rsidP="00984D44">
            <w:pPr>
              <w:jc w:val="center"/>
              <w:rPr>
                <w:rFonts w:ascii="Arial" w:hAnsi="Arial" w:cs="Arial"/>
                <w:color w:val="404040"/>
                <w:sz w:val="20"/>
                <w:szCs w:val="20"/>
              </w:rPr>
            </w:pPr>
            <w:r>
              <w:rPr>
                <w:rFonts w:ascii="Arial" w:hAnsi="Arial" w:cs="Arial"/>
                <w:color w:val="404040"/>
                <w:sz w:val="20"/>
                <w:szCs w:val="20"/>
              </w:rPr>
              <w:t>Octubre</w:t>
            </w:r>
            <w:r w:rsidRPr="00F84B2A">
              <w:rPr>
                <w:rFonts w:ascii="Arial" w:hAnsi="Arial" w:cs="Arial"/>
                <w:color w:val="404040"/>
                <w:sz w:val="20"/>
                <w:szCs w:val="20"/>
              </w:rPr>
              <w:t xml:space="preserve"> 202</w:t>
            </w:r>
            <w:r>
              <w:rPr>
                <w:rFonts w:ascii="Arial" w:hAnsi="Arial" w:cs="Arial"/>
                <w:color w:val="404040"/>
                <w:sz w:val="20"/>
                <w:szCs w:val="20"/>
              </w:rPr>
              <w:t>5</w:t>
            </w:r>
          </w:p>
        </w:tc>
      </w:tr>
      <w:tr w:rsidR="00B47989" w:rsidRPr="00F84B2A" w14:paraId="7189EB7F" w14:textId="77777777" w:rsidTr="00984D44">
        <w:trPr>
          <w:trHeight w:val="203"/>
          <w:jc w:val="center"/>
        </w:trPr>
        <w:tc>
          <w:tcPr>
            <w:tcW w:w="1389" w:type="dxa"/>
            <w:vAlign w:val="center"/>
          </w:tcPr>
          <w:p w14:paraId="19DE4A93" w14:textId="531C635E" w:rsidR="00B47989" w:rsidRDefault="00B47989" w:rsidP="00984D44">
            <w:pPr>
              <w:jc w:val="center"/>
              <w:rPr>
                <w:rFonts w:ascii="Arial" w:hAnsi="Arial" w:cs="Arial"/>
                <w:color w:val="404040"/>
                <w:sz w:val="20"/>
                <w:szCs w:val="20"/>
              </w:rPr>
            </w:pPr>
            <w:r>
              <w:rPr>
                <w:rFonts w:ascii="Arial" w:hAnsi="Arial" w:cs="Arial"/>
                <w:color w:val="404040"/>
                <w:sz w:val="20"/>
                <w:szCs w:val="20"/>
              </w:rPr>
              <w:t>5</w:t>
            </w:r>
          </w:p>
        </w:tc>
        <w:tc>
          <w:tcPr>
            <w:tcW w:w="3568" w:type="dxa"/>
            <w:vAlign w:val="center"/>
          </w:tcPr>
          <w:p w14:paraId="7FDF96BB" w14:textId="510C7B1F" w:rsidR="00B47989" w:rsidRDefault="00B47989" w:rsidP="00984D44">
            <w:pPr>
              <w:jc w:val="both"/>
              <w:rPr>
                <w:rFonts w:ascii="Arial" w:hAnsi="Arial" w:cs="Arial"/>
                <w:color w:val="404040"/>
                <w:sz w:val="20"/>
                <w:szCs w:val="20"/>
              </w:rPr>
            </w:pPr>
            <w:r>
              <w:rPr>
                <w:rFonts w:ascii="Arial" w:hAnsi="Arial" w:cs="Arial"/>
                <w:color w:val="404040"/>
                <w:sz w:val="20"/>
                <w:szCs w:val="20"/>
              </w:rPr>
              <w:t>Creación de RET AML sobre Ozono, generando insumos automáticos, disminuyendo riesgos</w:t>
            </w:r>
            <w:r w:rsidR="00BD19AC">
              <w:rPr>
                <w:rFonts w:ascii="Arial" w:hAnsi="Arial" w:cs="Arial"/>
                <w:color w:val="404040"/>
                <w:sz w:val="20"/>
                <w:szCs w:val="20"/>
              </w:rPr>
              <w:t xml:space="preserve"> y gestionando validación de reglas</w:t>
            </w:r>
          </w:p>
        </w:tc>
        <w:tc>
          <w:tcPr>
            <w:tcW w:w="1984" w:type="dxa"/>
            <w:vAlign w:val="center"/>
          </w:tcPr>
          <w:p w14:paraId="3FA68004" w14:textId="2B520DAD" w:rsidR="00B47989" w:rsidRDefault="00B47989" w:rsidP="00984D44">
            <w:pPr>
              <w:jc w:val="center"/>
              <w:rPr>
                <w:rFonts w:ascii="Arial" w:hAnsi="Arial" w:cs="Arial"/>
                <w:color w:val="404040"/>
                <w:sz w:val="20"/>
                <w:szCs w:val="20"/>
              </w:rPr>
            </w:pPr>
            <w:r>
              <w:rPr>
                <w:rFonts w:ascii="Arial" w:hAnsi="Arial" w:cs="Arial"/>
                <w:color w:val="404040"/>
                <w:sz w:val="20"/>
                <w:szCs w:val="20"/>
              </w:rPr>
              <w:t>Abril 2026</w:t>
            </w:r>
          </w:p>
        </w:tc>
      </w:tr>
    </w:tbl>
    <w:p w14:paraId="5679AD22" w14:textId="77777777" w:rsidR="004067CA" w:rsidRPr="00873221" w:rsidRDefault="004067CA" w:rsidP="006D2070">
      <w:pPr>
        <w:rPr>
          <w:rFonts w:ascii="Arial" w:hAnsi="Arial" w:cs="Arial"/>
          <w:lang w:val="es-CO" w:eastAsia="en-US"/>
        </w:rPr>
      </w:pPr>
    </w:p>
    <w:sectPr w:rsidR="004067CA" w:rsidRPr="00873221" w:rsidSect="00293460">
      <w:headerReference w:type="default" r:id="rId50"/>
      <w:footerReference w:type="default" r:id="rId51"/>
      <w:type w:val="continuous"/>
      <w:pgSz w:w="11906" w:h="16838" w:code="9"/>
      <w:pgMar w:top="2268" w:right="851" w:bottom="2268"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B6DD1" w14:textId="77777777" w:rsidR="00377765" w:rsidRDefault="00377765">
      <w:r>
        <w:separator/>
      </w:r>
    </w:p>
  </w:endnote>
  <w:endnote w:type="continuationSeparator" w:id="0">
    <w:p w14:paraId="65BA4D14" w14:textId="77777777" w:rsidR="00377765" w:rsidRDefault="003777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8A540" w14:textId="4EE853B4" w:rsidR="006D2070" w:rsidRPr="00517FFB" w:rsidRDefault="007D2820" w:rsidP="007D2820">
    <w:pPr>
      <w:tabs>
        <w:tab w:val="right" w:pos="10206"/>
      </w:tabs>
      <w:ind w:right="-1"/>
      <w:rPr>
        <w:rFonts w:ascii="Arial" w:hAnsi="Arial" w:cs="Arial"/>
        <w:color w:val="001E62"/>
        <w:sz w:val="18"/>
        <w:szCs w:val="18"/>
      </w:rPr>
    </w:pPr>
    <w:r w:rsidRPr="00517FFB">
      <w:rPr>
        <w:rFonts w:ascii="Arial" w:hAnsi="Arial" w:cs="Arial"/>
        <w:color w:val="001E62"/>
        <w:sz w:val="18"/>
        <w:szCs w:val="18"/>
      </w:rPr>
      <w:t>btgpactual.com</w:t>
    </w:r>
    <w:r w:rsidR="002177D0">
      <w:rPr>
        <w:rFonts w:ascii="Arial" w:hAnsi="Arial" w:cs="Arial"/>
        <w:color w:val="001E62"/>
        <w:sz w:val="18"/>
        <w:szCs w:val="18"/>
      </w:rPr>
      <w:t>.co</w:t>
    </w:r>
    <w:r w:rsidRPr="00517FFB">
      <w:rPr>
        <w:rFonts w:ascii="Arial" w:hAnsi="Arial" w:cs="Arial"/>
        <w:color w:val="001E62"/>
        <w:sz w:val="18"/>
        <w:szCs w:val="18"/>
      </w:rPr>
      <w:tab/>
    </w:r>
    <w:r w:rsidRPr="00517FFB">
      <w:rPr>
        <w:rStyle w:val="Nmerodepgina"/>
        <w:rFonts w:ascii="Arial" w:hAnsi="Arial" w:cs="Arial"/>
        <w:color w:val="001E62"/>
        <w:szCs w:val="18"/>
      </w:rPr>
      <w:fldChar w:fldCharType="begin"/>
    </w:r>
    <w:r w:rsidRPr="00517FFB">
      <w:rPr>
        <w:rStyle w:val="Nmerodepgina"/>
        <w:rFonts w:ascii="Arial" w:hAnsi="Arial" w:cs="Arial"/>
        <w:color w:val="001E62"/>
        <w:szCs w:val="18"/>
      </w:rPr>
      <w:instrText xml:space="preserve"> PAGE </w:instrText>
    </w:r>
    <w:r w:rsidRPr="00517FFB">
      <w:rPr>
        <w:rStyle w:val="Nmerodepgina"/>
        <w:rFonts w:ascii="Arial" w:hAnsi="Arial" w:cs="Arial"/>
        <w:color w:val="001E62"/>
        <w:szCs w:val="18"/>
      </w:rPr>
      <w:fldChar w:fldCharType="separate"/>
    </w:r>
    <w:r w:rsidR="00C44F8C" w:rsidRPr="00517FFB">
      <w:rPr>
        <w:rStyle w:val="Nmerodepgina"/>
        <w:rFonts w:ascii="Arial" w:hAnsi="Arial" w:cs="Arial"/>
        <w:noProof/>
        <w:color w:val="001E62"/>
        <w:szCs w:val="18"/>
      </w:rPr>
      <w:t>3</w:t>
    </w:r>
    <w:r w:rsidRPr="00517FFB">
      <w:rPr>
        <w:rStyle w:val="Nmerodepgina"/>
        <w:rFonts w:ascii="Arial" w:hAnsi="Arial" w:cs="Arial"/>
        <w:color w:val="001E62"/>
        <w:szCs w:val="18"/>
      </w:rPr>
      <w:fldChar w:fldCharType="end"/>
    </w:r>
    <w:r w:rsidRPr="00517FFB">
      <w:rPr>
        <w:rStyle w:val="Nmerodepgina"/>
        <w:rFonts w:ascii="Arial" w:hAnsi="Arial" w:cs="Arial"/>
        <w:color w:val="001E62"/>
        <w:szCs w:val="18"/>
      </w:rPr>
      <w:t xml:space="preserve"> de </w:t>
    </w:r>
    <w:r w:rsidR="008A25A3">
      <w:rPr>
        <w:rStyle w:val="Nmerodepgina"/>
        <w:rFonts w:ascii="Arial" w:hAnsi="Arial" w:cs="Arial"/>
        <w:color w:val="001E62"/>
        <w:szCs w:val="18"/>
      </w:rPr>
      <w:t>1</w:t>
    </w:r>
    <w:r w:rsidR="006D2070">
      <w:rPr>
        <w:rStyle w:val="Nmerodepgina"/>
        <w:rFonts w:ascii="Arial" w:hAnsi="Arial" w:cs="Arial"/>
        <w:color w:val="001E62"/>
        <w:szCs w:val="18"/>
      </w:rPr>
      <w:t>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A56C2" w14:textId="77777777" w:rsidR="00377765" w:rsidRDefault="00377765">
      <w:r>
        <w:separator/>
      </w:r>
    </w:p>
  </w:footnote>
  <w:footnote w:type="continuationSeparator" w:id="0">
    <w:p w14:paraId="243CD17B" w14:textId="77777777" w:rsidR="00377765" w:rsidRDefault="003777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23DF0" w14:textId="77777777" w:rsidR="007D2820" w:rsidRPr="00517FFB" w:rsidRDefault="00BE1C26" w:rsidP="001D6A59">
    <w:pPr>
      <w:pStyle w:val="Encabezado"/>
      <w:jc w:val="right"/>
      <w:rPr>
        <w:rFonts w:ascii="Arial" w:hAnsi="Arial" w:cs="Arial"/>
      </w:rPr>
    </w:pPr>
    <w:r w:rsidRPr="00517FFB">
      <w:rPr>
        <w:rFonts w:ascii="Arial" w:hAnsi="Arial" w:cs="Arial"/>
        <w:noProof/>
      </w:rPr>
      <mc:AlternateContent>
        <mc:Choice Requires="wps">
          <w:drawing>
            <wp:anchor distT="0" distB="0" distL="114300" distR="114300" simplePos="0" relativeHeight="251657728" behindDoc="0" locked="0" layoutInCell="1" allowOverlap="1" wp14:anchorId="3246D6A6" wp14:editId="0B86B05D">
              <wp:simplePos x="0" y="0"/>
              <wp:positionH relativeFrom="margin">
                <wp:posOffset>-635</wp:posOffset>
              </wp:positionH>
              <wp:positionV relativeFrom="page">
                <wp:posOffset>527050</wp:posOffset>
              </wp:positionV>
              <wp:extent cx="2137410" cy="584200"/>
              <wp:effectExtent l="0" t="0" r="15240" b="635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37410" cy="584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AEF501" w14:textId="77777777" w:rsidR="007C57C1" w:rsidRPr="00DE6F7E" w:rsidRDefault="007C57C1" w:rsidP="001D6A59">
                          <w:pPr>
                            <w:pStyle w:val="Template-ClassificationandMOD"/>
                            <w:jc w:val="left"/>
                            <w:rPr>
                              <w:rFonts w:ascii="Arial" w:hAnsi="Arial" w:cs="Arial"/>
                              <w:b/>
                              <w:color w:val="001E62"/>
                              <w:sz w:val="20"/>
                              <w:szCs w:val="20"/>
                              <w:lang w:val="es-CO"/>
                            </w:rPr>
                          </w:pPr>
                          <w:r w:rsidRPr="00DE6F7E">
                            <w:rPr>
                              <w:rFonts w:ascii="Arial" w:hAnsi="Arial" w:cs="Arial"/>
                              <w:b/>
                              <w:color w:val="001E62"/>
                              <w:sz w:val="20"/>
                              <w:szCs w:val="20"/>
                              <w:lang w:val="es-CO"/>
                            </w:rPr>
                            <w:t>Instructivo Monitoreo Reglas Especiales para Transferencias</w:t>
                          </w:r>
                        </w:p>
                        <w:p w14:paraId="37E4FDA3" w14:textId="6EA019D1" w:rsidR="00D67ED5" w:rsidRPr="00517FFB" w:rsidRDefault="00E74020" w:rsidP="001D6A59">
                          <w:pPr>
                            <w:pStyle w:val="Template-ClassificationandMOD"/>
                            <w:jc w:val="left"/>
                            <w:rPr>
                              <w:rFonts w:ascii="Arial" w:hAnsi="Arial" w:cs="Arial"/>
                              <w:color w:val="001E62"/>
                              <w:sz w:val="20"/>
                              <w:szCs w:val="20"/>
                              <w:lang w:val="da-DK"/>
                            </w:rPr>
                          </w:pPr>
                          <w:r>
                            <w:rPr>
                              <w:rFonts w:ascii="Arial" w:hAnsi="Arial" w:cs="Arial"/>
                              <w:color w:val="001E62"/>
                              <w:sz w:val="20"/>
                              <w:szCs w:val="20"/>
                              <w:lang w:val="da-DK"/>
                            </w:rPr>
                            <w:t>AML &amp; Compliance</w:t>
                          </w:r>
                          <w:r w:rsidR="00873221">
                            <w:rPr>
                              <w:rFonts w:ascii="Arial" w:hAnsi="Arial" w:cs="Arial"/>
                              <w:color w:val="001E62"/>
                              <w:sz w:val="20"/>
                              <w:szCs w:val="20"/>
                              <w:lang w:val="da-DK"/>
                            </w:rPr>
                            <w:t xml:space="preserve"> - </w:t>
                          </w:r>
                          <w:r w:rsidR="00D67ED5">
                            <w:rPr>
                              <w:rFonts w:ascii="Arial" w:hAnsi="Arial" w:cs="Arial"/>
                              <w:color w:val="001E62"/>
                              <w:sz w:val="20"/>
                              <w:szCs w:val="20"/>
                              <w:lang w:val="da-DK"/>
                            </w:rPr>
                            <w:t>202</w:t>
                          </w:r>
                          <w:r w:rsidR="00373457">
                            <w:rPr>
                              <w:rFonts w:ascii="Arial" w:hAnsi="Arial" w:cs="Arial"/>
                              <w:color w:val="001E62"/>
                              <w:sz w:val="20"/>
                              <w:szCs w:val="20"/>
                              <w:lang w:val="da-DK"/>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46D6A6" id="_x0000_t202" coordsize="21600,21600" o:spt="202" path="m,l,21600r21600,l21600,xe">
              <v:stroke joinstyle="miter"/>
              <v:path gradientshapeok="t" o:connecttype="rect"/>
            </v:shapetype>
            <v:shape id="Text Box 1" o:spid="_x0000_s1026" type="#_x0000_t202" style="position:absolute;left:0;text-align:left;margin-left:-.05pt;margin-top:41.5pt;width:168.3pt;height:46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VcxgEAAHoDAAAOAAAAZHJzL2Uyb0RvYy54bWysU9tu2zAMfR/QfxD03jhJu60w4hTrig4D&#10;ugvQ7QNkWYqF2aJGKrGzrx8lx+kub8NeBJqkjs45pDe3Y9+Jg0Fy4Cu5WiylMF5D4/yukl+/PFze&#10;SEFR+UZ14E0lj4bk7fbixWYIpVlDC11jUDCIp3IIlWxjDGVRkG5Nr2gBwXguWsBeRf7EXdGgGhi9&#10;74r1cvmqGACbgKANEWfvp6LcZnxrjY6frCUTRVdJ5hbzifms01lsN6rcoQqt0yca6h9Y9Mp5fvQM&#10;da+iEnt0f0H1TiMQ2LjQ0BdgrdMma2A1q+Ufap5aFUzWwuZQONtE/w9Wfzw8hc8o4ngHIw8wi6Dw&#10;CPobsTfFEKg89SRPqaTUXQ8foOFpqn2EfGO02Cf5LEgwDDt9PLtrxig0J9erq9fXKy5prr28uebx&#10;JfsLVc63A1J8Z6AXKagk8vQyujo8Upxa55b0mIcH13V5gp3/LcGYKZPZJ8IT9TjWI3cnFTU0R9aB&#10;MC0ELzAHLeAPKQZehkrS971CI0X33rPbaXPmAOegngPlNV+tZJRiCt/GacP2Ad2uZeTJVg9v2C/r&#10;spRnFieePOBsxmkZ0wb9+p27nn+Z7U8AAAD//wMAUEsDBBQABgAIAAAAIQDNshFa3wAAAAgBAAAP&#10;AAAAZHJzL2Rvd25yZXYueG1sTI/BTsMwEETvSPyDtUjcWqeN0lYhToWKKg6IQwtIHLfxEkfEdhS7&#10;qfv3LCc4ruZp9k21TbYXE42h807BYp6BINd43blWwfvbfrYBESI6jb13pOBKAbb17U2FpfYXd6Dp&#10;GFvBJS6UqMDEOJRShsaQxTD3AznOvvxoMfI5tlKPeOFy28tllq2kxc7xB4MD7Qw138ezVfCxG/Yv&#10;6dPg61To56fl+nAdm6TU/V16fAARKcU/GH71WR1qdjr5s9NB9ApmCwYVbHJexHGerwoQJ+bWRQay&#10;ruT/AfUPAAAA//8DAFBLAQItABQABgAIAAAAIQC2gziS/gAAAOEBAAATAAAAAAAAAAAAAAAAAAAA&#10;AABbQ29udGVudF9UeXBlc10ueG1sUEsBAi0AFAAGAAgAAAAhADj9If/WAAAAlAEAAAsAAAAAAAAA&#10;AAAAAAAALwEAAF9yZWxzLy5yZWxzUEsBAi0AFAAGAAgAAAAhAGr4FVzGAQAAegMAAA4AAAAAAAAA&#10;AAAAAAAALgIAAGRycy9lMm9Eb2MueG1sUEsBAi0AFAAGAAgAAAAhAM2yEVrfAAAACAEAAA8AAAAA&#10;AAAAAAAAAAAAIAQAAGRycy9kb3ducmV2LnhtbFBLBQYAAAAABAAEAPMAAAAsBQAAAAA=&#10;" filled="f" stroked="f">
              <v:path arrowok="t"/>
              <v:textbox inset="0,0,0,0">
                <w:txbxContent>
                  <w:p w14:paraId="70AEF501" w14:textId="77777777" w:rsidR="007C57C1" w:rsidRPr="00DE6F7E" w:rsidRDefault="007C57C1" w:rsidP="001D6A59">
                    <w:pPr>
                      <w:pStyle w:val="Template-ClassificationandMOD"/>
                      <w:jc w:val="left"/>
                      <w:rPr>
                        <w:rFonts w:ascii="Arial" w:hAnsi="Arial" w:cs="Arial"/>
                        <w:b/>
                        <w:color w:val="001E62"/>
                        <w:sz w:val="20"/>
                        <w:szCs w:val="20"/>
                        <w:lang w:val="es-CO"/>
                      </w:rPr>
                    </w:pPr>
                    <w:r w:rsidRPr="00DE6F7E">
                      <w:rPr>
                        <w:rFonts w:ascii="Arial" w:hAnsi="Arial" w:cs="Arial"/>
                        <w:b/>
                        <w:color w:val="001E62"/>
                        <w:sz w:val="20"/>
                        <w:szCs w:val="20"/>
                        <w:lang w:val="es-CO"/>
                      </w:rPr>
                      <w:t>Instructivo Monitoreo Reglas Especiales para Transferencias</w:t>
                    </w:r>
                  </w:p>
                  <w:p w14:paraId="37E4FDA3" w14:textId="6EA019D1" w:rsidR="00D67ED5" w:rsidRPr="00517FFB" w:rsidRDefault="00E74020" w:rsidP="001D6A59">
                    <w:pPr>
                      <w:pStyle w:val="Template-ClassificationandMOD"/>
                      <w:jc w:val="left"/>
                      <w:rPr>
                        <w:rFonts w:ascii="Arial" w:hAnsi="Arial" w:cs="Arial"/>
                        <w:color w:val="001E62"/>
                        <w:sz w:val="20"/>
                        <w:szCs w:val="20"/>
                        <w:lang w:val="da-DK"/>
                      </w:rPr>
                    </w:pPr>
                    <w:r>
                      <w:rPr>
                        <w:rFonts w:ascii="Arial" w:hAnsi="Arial" w:cs="Arial"/>
                        <w:color w:val="001E62"/>
                        <w:sz w:val="20"/>
                        <w:szCs w:val="20"/>
                        <w:lang w:val="da-DK"/>
                      </w:rPr>
                      <w:t>AML &amp; Compliance</w:t>
                    </w:r>
                    <w:r w:rsidR="00873221">
                      <w:rPr>
                        <w:rFonts w:ascii="Arial" w:hAnsi="Arial" w:cs="Arial"/>
                        <w:color w:val="001E62"/>
                        <w:sz w:val="20"/>
                        <w:szCs w:val="20"/>
                        <w:lang w:val="da-DK"/>
                      </w:rPr>
                      <w:t xml:space="preserve"> - </w:t>
                    </w:r>
                    <w:r w:rsidR="00D67ED5">
                      <w:rPr>
                        <w:rFonts w:ascii="Arial" w:hAnsi="Arial" w:cs="Arial"/>
                        <w:color w:val="001E62"/>
                        <w:sz w:val="20"/>
                        <w:szCs w:val="20"/>
                        <w:lang w:val="da-DK"/>
                      </w:rPr>
                      <w:t>202</w:t>
                    </w:r>
                    <w:r w:rsidR="00373457">
                      <w:rPr>
                        <w:rFonts w:ascii="Arial" w:hAnsi="Arial" w:cs="Arial"/>
                        <w:color w:val="001E62"/>
                        <w:sz w:val="20"/>
                        <w:szCs w:val="20"/>
                        <w:lang w:val="da-DK"/>
                      </w:rPr>
                      <w:t>6</w:t>
                    </w:r>
                  </w:p>
                </w:txbxContent>
              </v:textbox>
              <w10:wrap anchorx="margin" anchory="page"/>
            </v:shape>
          </w:pict>
        </mc:Fallback>
      </mc:AlternateContent>
    </w:r>
    <w:r w:rsidR="0072149B" w:rsidRPr="00517FFB">
      <w:rPr>
        <w:rFonts w:ascii="Arial" w:hAnsi="Arial" w:cs="Arial"/>
        <w:noProof/>
      </w:rPr>
      <w:drawing>
        <wp:inline distT="0" distB="0" distL="0" distR="0" wp14:anchorId="7DA65BA6" wp14:editId="7216EF81">
          <wp:extent cx="1270000" cy="492585"/>
          <wp:effectExtent l="0" t="0" r="0" b="3175"/>
          <wp:docPr id="1392591240"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Picture 3"/>
                  <pic:cNvPicPr>
                    <a:picLocks/>
                  </pic:cNvPicPr>
                </pic:nvPicPr>
                <pic:blipFill>
                  <a:blip r:embed="rId1">
                    <a:extLst>
                      <a:ext uri="{28A0092B-C50C-407E-A947-70E740481C1C}">
                        <a14:useLocalDpi xmlns:a14="http://schemas.microsoft.com/office/drawing/2010/main" val="0"/>
                      </a:ext>
                    </a:extLst>
                  </a:blip>
                  <a:stretch>
                    <a:fillRect/>
                  </a:stretch>
                </pic:blipFill>
                <pic:spPr bwMode="auto">
                  <a:xfrm>
                    <a:off x="0" y="0"/>
                    <a:ext cx="1270000" cy="49258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60B8"/>
    <w:multiLevelType w:val="hybridMultilevel"/>
    <w:tmpl w:val="9418E546"/>
    <w:lvl w:ilvl="0" w:tplc="580A0001">
      <w:start w:val="1"/>
      <w:numFmt w:val="bullet"/>
      <w:lvlText w:val=""/>
      <w:lvlJc w:val="left"/>
      <w:pPr>
        <w:ind w:left="6738" w:hanging="360"/>
      </w:pPr>
      <w:rPr>
        <w:rFonts w:ascii="Symbol" w:hAnsi="Symbol" w:hint="default"/>
      </w:rPr>
    </w:lvl>
    <w:lvl w:ilvl="1" w:tplc="580A0003" w:tentative="1">
      <w:start w:val="1"/>
      <w:numFmt w:val="bullet"/>
      <w:lvlText w:val="o"/>
      <w:lvlJc w:val="left"/>
      <w:pPr>
        <w:ind w:left="7458" w:hanging="360"/>
      </w:pPr>
      <w:rPr>
        <w:rFonts w:ascii="Courier New" w:hAnsi="Courier New" w:cs="Courier New" w:hint="default"/>
      </w:rPr>
    </w:lvl>
    <w:lvl w:ilvl="2" w:tplc="580A0005" w:tentative="1">
      <w:start w:val="1"/>
      <w:numFmt w:val="bullet"/>
      <w:lvlText w:val=""/>
      <w:lvlJc w:val="left"/>
      <w:pPr>
        <w:ind w:left="8178" w:hanging="360"/>
      </w:pPr>
      <w:rPr>
        <w:rFonts w:ascii="Wingdings" w:hAnsi="Wingdings" w:hint="default"/>
      </w:rPr>
    </w:lvl>
    <w:lvl w:ilvl="3" w:tplc="580A0001" w:tentative="1">
      <w:start w:val="1"/>
      <w:numFmt w:val="bullet"/>
      <w:lvlText w:val=""/>
      <w:lvlJc w:val="left"/>
      <w:pPr>
        <w:ind w:left="8898" w:hanging="360"/>
      </w:pPr>
      <w:rPr>
        <w:rFonts w:ascii="Symbol" w:hAnsi="Symbol" w:hint="default"/>
      </w:rPr>
    </w:lvl>
    <w:lvl w:ilvl="4" w:tplc="580A0003" w:tentative="1">
      <w:start w:val="1"/>
      <w:numFmt w:val="bullet"/>
      <w:lvlText w:val="o"/>
      <w:lvlJc w:val="left"/>
      <w:pPr>
        <w:ind w:left="9618" w:hanging="360"/>
      </w:pPr>
      <w:rPr>
        <w:rFonts w:ascii="Courier New" w:hAnsi="Courier New" w:cs="Courier New" w:hint="default"/>
      </w:rPr>
    </w:lvl>
    <w:lvl w:ilvl="5" w:tplc="580A0005" w:tentative="1">
      <w:start w:val="1"/>
      <w:numFmt w:val="bullet"/>
      <w:lvlText w:val=""/>
      <w:lvlJc w:val="left"/>
      <w:pPr>
        <w:ind w:left="10338" w:hanging="360"/>
      </w:pPr>
      <w:rPr>
        <w:rFonts w:ascii="Wingdings" w:hAnsi="Wingdings" w:hint="default"/>
      </w:rPr>
    </w:lvl>
    <w:lvl w:ilvl="6" w:tplc="580A0001" w:tentative="1">
      <w:start w:val="1"/>
      <w:numFmt w:val="bullet"/>
      <w:lvlText w:val=""/>
      <w:lvlJc w:val="left"/>
      <w:pPr>
        <w:ind w:left="11058" w:hanging="360"/>
      </w:pPr>
      <w:rPr>
        <w:rFonts w:ascii="Symbol" w:hAnsi="Symbol" w:hint="default"/>
      </w:rPr>
    </w:lvl>
    <w:lvl w:ilvl="7" w:tplc="580A0003" w:tentative="1">
      <w:start w:val="1"/>
      <w:numFmt w:val="bullet"/>
      <w:lvlText w:val="o"/>
      <w:lvlJc w:val="left"/>
      <w:pPr>
        <w:ind w:left="11778" w:hanging="360"/>
      </w:pPr>
      <w:rPr>
        <w:rFonts w:ascii="Courier New" w:hAnsi="Courier New" w:cs="Courier New" w:hint="default"/>
      </w:rPr>
    </w:lvl>
    <w:lvl w:ilvl="8" w:tplc="580A0005" w:tentative="1">
      <w:start w:val="1"/>
      <w:numFmt w:val="bullet"/>
      <w:lvlText w:val=""/>
      <w:lvlJc w:val="left"/>
      <w:pPr>
        <w:ind w:left="12498" w:hanging="360"/>
      </w:pPr>
      <w:rPr>
        <w:rFonts w:ascii="Wingdings" w:hAnsi="Wingdings" w:hint="default"/>
      </w:rPr>
    </w:lvl>
  </w:abstractNum>
  <w:abstractNum w:abstractNumId="1" w15:restartNumberingAfterBreak="0">
    <w:nsid w:val="048C22EB"/>
    <w:multiLevelType w:val="hybridMultilevel"/>
    <w:tmpl w:val="B0F4FDEA"/>
    <w:lvl w:ilvl="0" w:tplc="240A001B">
      <w:start w:val="1"/>
      <w:numFmt w:val="lowerRoman"/>
      <w:lvlText w:val="%1."/>
      <w:lvlJc w:val="right"/>
      <w:pPr>
        <w:ind w:left="1440" w:hanging="360"/>
      </w:pPr>
      <w:rPr>
        <w:rFonts w:hint="default"/>
      </w:rPr>
    </w:lvl>
    <w:lvl w:ilvl="1" w:tplc="FFFFFFFF">
      <w:start w:val="1"/>
      <w:numFmt w:val="lowerRoman"/>
      <w:lvlText w:val="%2."/>
      <w:lvlJc w:val="right"/>
      <w:pPr>
        <w:ind w:left="2160" w:hanging="360"/>
      </w:pPr>
      <w:rPr>
        <w:b/>
        <w:bCs/>
      </w:rPr>
    </w:lvl>
    <w:lvl w:ilvl="2" w:tplc="FFFFFFFF">
      <w:start w:val="1"/>
      <w:numFmt w:val="decimal"/>
      <w:lvlText w:val="%3."/>
      <w:lvlJc w:val="left"/>
      <w:pPr>
        <w:ind w:left="3060" w:hanging="360"/>
      </w:pPr>
      <w:rPr>
        <w:rFonts w:hint="default"/>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9302E23"/>
    <w:multiLevelType w:val="hybridMultilevel"/>
    <w:tmpl w:val="43740A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AA04571"/>
    <w:multiLevelType w:val="hybridMultilevel"/>
    <w:tmpl w:val="7A3855C4"/>
    <w:lvl w:ilvl="0" w:tplc="5F329FF2">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ACB4CD8"/>
    <w:multiLevelType w:val="hybridMultilevel"/>
    <w:tmpl w:val="6156A284"/>
    <w:lvl w:ilvl="0" w:tplc="FFFFFFFF">
      <w:start w:val="1"/>
      <w:numFmt w:val="bullet"/>
      <w:lvlText w:val=""/>
      <w:lvlJc w:val="left"/>
      <w:pPr>
        <w:ind w:left="1080" w:hanging="360"/>
      </w:pPr>
      <w:rPr>
        <w:rFonts w:ascii="Symbol" w:hAnsi="Symbol" w:hint="default"/>
      </w:rPr>
    </w:lvl>
    <w:lvl w:ilvl="1" w:tplc="240A0001">
      <w:start w:val="1"/>
      <w:numFmt w:val="bullet"/>
      <w:lvlText w:val=""/>
      <w:lvlJc w:val="left"/>
      <w:pPr>
        <w:ind w:left="1800" w:hanging="360"/>
      </w:pPr>
      <w:rPr>
        <w:rFonts w:ascii="Symbol" w:hAnsi="Symbol" w:hint="default"/>
      </w:r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0D2F01BE"/>
    <w:multiLevelType w:val="hybridMultilevel"/>
    <w:tmpl w:val="212AC54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D570187"/>
    <w:multiLevelType w:val="hybridMultilevel"/>
    <w:tmpl w:val="6D6C4906"/>
    <w:lvl w:ilvl="0" w:tplc="240A000B">
      <w:start w:val="1"/>
      <w:numFmt w:val="bullet"/>
      <w:lvlText w:val=""/>
      <w:lvlJc w:val="left"/>
      <w:pPr>
        <w:ind w:left="720" w:hanging="360"/>
      </w:pPr>
      <w:rPr>
        <w:rFonts w:ascii="Wingdings" w:hAnsi="Wingding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ECC5F73"/>
    <w:multiLevelType w:val="hybridMultilevel"/>
    <w:tmpl w:val="35E057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3BB339B"/>
    <w:multiLevelType w:val="hybridMultilevel"/>
    <w:tmpl w:val="D8EC8E26"/>
    <w:lvl w:ilvl="0" w:tplc="6BBA4234">
      <w:start w:val="1"/>
      <w:numFmt w:val="lowerLetter"/>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03E2C7B"/>
    <w:multiLevelType w:val="hybridMultilevel"/>
    <w:tmpl w:val="4E6E2714"/>
    <w:lvl w:ilvl="0" w:tplc="44CE1498">
      <w:start w:val="1"/>
      <w:numFmt w:val="lowerRoman"/>
      <w:lvlText w:val="%1."/>
      <w:lvlJc w:val="left"/>
      <w:pPr>
        <w:ind w:left="1440" w:hanging="72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0" w15:restartNumberingAfterBreak="0">
    <w:nsid w:val="22751D2F"/>
    <w:multiLevelType w:val="hybridMultilevel"/>
    <w:tmpl w:val="6DAE190A"/>
    <w:lvl w:ilvl="0" w:tplc="F7F28D1C">
      <w:start w:val="1"/>
      <w:numFmt w:val="bullet"/>
      <w:lvlText w:val=""/>
      <w:lvlJc w:val="left"/>
      <w:pPr>
        <w:ind w:left="720" w:hanging="360"/>
      </w:pPr>
      <w:rPr>
        <w:rFonts w:ascii="Symbol" w:eastAsia="PMingLiU" w:hAnsi="Symbol" w:cs="Aria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59624D0"/>
    <w:multiLevelType w:val="hybridMultilevel"/>
    <w:tmpl w:val="8A207458"/>
    <w:lvl w:ilvl="0" w:tplc="240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5CC3547"/>
    <w:multiLevelType w:val="hybridMultilevel"/>
    <w:tmpl w:val="AC863B58"/>
    <w:lvl w:ilvl="0" w:tplc="4460A0BA">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82E2FC9"/>
    <w:multiLevelType w:val="hybridMultilevel"/>
    <w:tmpl w:val="CFE8789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4" w15:restartNumberingAfterBreak="0">
    <w:nsid w:val="2F3C5694"/>
    <w:multiLevelType w:val="hybridMultilevel"/>
    <w:tmpl w:val="B2444AF4"/>
    <w:lvl w:ilvl="0" w:tplc="BF4AEB3E">
      <w:start w:val="1"/>
      <w:numFmt w:val="lowerRoman"/>
      <w:lvlText w:val="%1."/>
      <w:lvlJc w:val="righ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1F543B0"/>
    <w:multiLevelType w:val="hybridMultilevel"/>
    <w:tmpl w:val="EE8AAAE4"/>
    <w:lvl w:ilvl="0" w:tplc="DCBEFD56">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6580F28"/>
    <w:multiLevelType w:val="hybridMultilevel"/>
    <w:tmpl w:val="570A7D2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7" w15:restartNumberingAfterBreak="0">
    <w:nsid w:val="3874716C"/>
    <w:multiLevelType w:val="hybridMultilevel"/>
    <w:tmpl w:val="FCC014B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8" w15:restartNumberingAfterBreak="0">
    <w:nsid w:val="3919275B"/>
    <w:multiLevelType w:val="hybridMultilevel"/>
    <w:tmpl w:val="7A3855C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77397E"/>
    <w:multiLevelType w:val="hybridMultilevel"/>
    <w:tmpl w:val="937C7DD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0" w15:restartNumberingAfterBreak="0">
    <w:nsid w:val="3A1318A6"/>
    <w:multiLevelType w:val="multilevel"/>
    <w:tmpl w:val="23D632A4"/>
    <w:lvl w:ilvl="0">
      <w:start w:val="1"/>
      <w:numFmt w:val="decimal"/>
      <w:pStyle w:val="Ttulo1"/>
      <w:lvlText w:val="%1"/>
      <w:lvlJc w:val="left"/>
      <w:pPr>
        <w:tabs>
          <w:tab w:val="num" w:pos="454"/>
        </w:tabs>
        <w:ind w:left="454" w:hanging="454"/>
      </w:pPr>
      <w:rPr>
        <w:rFonts w:hint="default"/>
        <w:color w:val="002060"/>
      </w:rPr>
    </w:lvl>
    <w:lvl w:ilvl="1">
      <w:start w:val="1"/>
      <w:numFmt w:val="decimal"/>
      <w:pStyle w:val="Ttulo2"/>
      <w:lvlText w:val="%1.%2"/>
      <w:lvlJc w:val="left"/>
      <w:pPr>
        <w:tabs>
          <w:tab w:val="num" w:pos="454"/>
        </w:tabs>
        <w:ind w:left="454" w:hanging="454"/>
      </w:pPr>
      <w:rPr>
        <w:rFonts w:hint="default"/>
        <w:color w:val="5C88DA"/>
      </w:rPr>
    </w:lvl>
    <w:lvl w:ilvl="2">
      <w:start w:val="1"/>
      <w:numFmt w:val="decimal"/>
      <w:pStyle w:val="Ttulo3"/>
      <w:lvlText w:val="%1.%2.%3"/>
      <w:lvlJc w:val="left"/>
      <w:pPr>
        <w:tabs>
          <w:tab w:val="num" w:pos="1077"/>
        </w:tabs>
        <w:ind w:left="1077" w:hanging="623"/>
      </w:pPr>
      <w:rPr>
        <w:rFonts w:hint="default"/>
      </w:rPr>
    </w:lvl>
    <w:lvl w:ilvl="3">
      <w:start w:val="1"/>
      <w:numFmt w:val="decimal"/>
      <w:lvlText w:val="%1.%2.%3.%4"/>
      <w:lvlJc w:val="left"/>
      <w:pPr>
        <w:tabs>
          <w:tab w:val="num" w:pos="1191"/>
        </w:tabs>
        <w:ind w:left="1191" w:hanging="737"/>
      </w:pPr>
      <w:rPr>
        <w:rFonts w:hint="default"/>
      </w:rPr>
    </w:lvl>
    <w:lvl w:ilvl="4">
      <w:start w:val="1"/>
      <w:numFmt w:val="decimal"/>
      <w:lvlText w:val="%1.%2.%3.%4.%5"/>
      <w:lvlJc w:val="left"/>
      <w:pPr>
        <w:tabs>
          <w:tab w:val="num" w:pos="964"/>
        </w:tabs>
        <w:ind w:left="964" w:hanging="964"/>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3FF25DA2"/>
    <w:multiLevelType w:val="hybridMultilevel"/>
    <w:tmpl w:val="95F2D0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2A2751B"/>
    <w:multiLevelType w:val="hybridMultilevel"/>
    <w:tmpl w:val="B276CA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44C4DBD"/>
    <w:multiLevelType w:val="hybridMultilevel"/>
    <w:tmpl w:val="B81A38D4"/>
    <w:lvl w:ilvl="0" w:tplc="240A0001">
      <w:start w:val="1"/>
      <w:numFmt w:val="bullet"/>
      <w:lvlText w:val=""/>
      <w:lvlJc w:val="left"/>
      <w:pPr>
        <w:ind w:left="1080" w:hanging="360"/>
      </w:pPr>
      <w:rPr>
        <w:rFonts w:ascii="Symbol" w:hAnsi="Symbol" w:hint="default"/>
      </w:rPr>
    </w:lvl>
    <w:lvl w:ilvl="1" w:tplc="FFFFFFFF">
      <w:start w:val="1"/>
      <w:numFmt w:val="lowerRoman"/>
      <w:lvlText w:val="%2."/>
      <w:lvlJc w:val="right"/>
      <w:pPr>
        <w:ind w:left="1800" w:hanging="360"/>
      </w:pPr>
      <w:rPr>
        <w:b/>
        <w:bCs/>
      </w:r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44DC73C6"/>
    <w:multiLevelType w:val="hybridMultilevel"/>
    <w:tmpl w:val="D794C728"/>
    <w:lvl w:ilvl="0" w:tplc="240A000F">
      <w:start w:val="1"/>
      <w:numFmt w:val="decimal"/>
      <w:lvlText w:val="%1."/>
      <w:lvlJc w:val="left"/>
      <w:pPr>
        <w:ind w:left="1080" w:hanging="360"/>
      </w:pPr>
      <w:rPr>
        <w:rFonts w:hint="default"/>
      </w:rPr>
    </w:lvl>
    <w:lvl w:ilvl="1" w:tplc="FFFFFFFF">
      <w:start w:val="1"/>
      <w:numFmt w:val="lowerRoman"/>
      <w:lvlText w:val="%2."/>
      <w:lvlJc w:val="right"/>
      <w:pPr>
        <w:ind w:left="1800" w:hanging="360"/>
      </w:pPr>
      <w:rPr>
        <w:b/>
        <w:bCs/>
      </w:r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45482439"/>
    <w:multiLevelType w:val="hybridMultilevel"/>
    <w:tmpl w:val="F5E85ED2"/>
    <w:lvl w:ilvl="0" w:tplc="240A0019">
      <w:start w:val="1"/>
      <w:numFmt w:val="lowerLetter"/>
      <w:lvlText w:val="%1."/>
      <w:lvlJc w:val="left"/>
      <w:pPr>
        <w:ind w:left="720" w:hanging="360"/>
      </w:pPr>
      <w:rPr>
        <w:rFonts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48A1092A"/>
    <w:multiLevelType w:val="hybridMultilevel"/>
    <w:tmpl w:val="67244F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D477465"/>
    <w:multiLevelType w:val="hybridMultilevel"/>
    <w:tmpl w:val="F98E6D14"/>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E6B15BA"/>
    <w:multiLevelType w:val="hybridMultilevel"/>
    <w:tmpl w:val="4CC22742"/>
    <w:lvl w:ilvl="0" w:tplc="240A0001">
      <w:start w:val="1"/>
      <w:numFmt w:val="bullet"/>
      <w:lvlText w:val=""/>
      <w:lvlJc w:val="left"/>
      <w:pPr>
        <w:ind w:left="778" w:hanging="360"/>
      </w:pPr>
      <w:rPr>
        <w:rFonts w:ascii="Symbol" w:hAnsi="Symbol" w:hint="default"/>
      </w:rPr>
    </w:lvl>
    <w:lvl w:ilvl="1" w:tplc="240A0003" w:tentative="1">
      <w:start w:val="1"/>
      <w:numFmt w:val="bullet"/>
      <w:lvlText w:val="o"/>
      <w:lvlJc w:val="left"/>
      <w:pPr>
        <w:ind w:left="1498" w:hanging="360"/>
      </w:pPr>
      <w:rPr>
        <w:rFonts w:ascii="Courier New" w:hAnsi="Courier New" w:cs="Courier New" w:hint="default"/>
      </w:rPr>
    </w:lvl>
    <w:lvl w:ilvl="2" w:tplc="240A0005" w:tentative="1">
      <w:start w:val="1"/>
      <w:numFmt w:val="bullet"/>
      <w:lvlText w:val=""/>
      <w:lvlJc w:val="left"/>
      <w:pPr>
        <w:ind w:left="2218" w:hanging="360"/>
      </w:pPr>
      <w:rPr>
        <w:rFonts w:ascii="Wingdings" w:hAnsi="Wingdings" w:hint="default"/>
      </w:rPr>
    </w:lvl>
    <w:lvl w:ilvl="3" w:tplc="240A0001" w:tentative="1">
      <w:start w:val="1"/>
      <w:numFmt w:val="bullet"/>
      <w:lvlText w:val=""/>
      <w:lvlJc w:val="left"/>
      <w:pPr>
        <w:ind w:left="2938" w:hanging="360"/>
      </w:pPr>
      <w:rPr>
        <w:rFonts w:ascii="Symbol" w:hAnsi="Symbol" w:hint="default"/>
      </w:rPr>
    </w:lvl>
    <w:lvl w:ilvl="4" w:tplc="240A0003" w:tentative="1">
      <w:start w:val="1"/>
      <w:numFmt w:val="bullet"/>
      <w:lvlText w:val="o"/>
      <w:lvlJc w:val="left"/>
      <w:pPr>
        <w:ind w:left="3658" w:hanging="360"/>
      </w:pPr>
      <w:rPr>
        <w:rFonts w:ascii="Courier New" w:hAnsi="Courier New" w:cs="Courier New" w:hint="default"/>
      </w:rPr>
    </w:lvl>
    <w:lvl w:ilvl="5" w:tplc="240A0005" w:tentative="1">
      <w:start w:val="1"/>
      <w:numFmt w:val="bullet"/>
      <w:lvlText w:val=""/>
      <w:lvlJc w:val="left"/>
      <w:pPr>
        <w:ind w:left="4378" w:hanging="360"/>
      </w:pPr>
      <w:rPr>
        <w:rFonts w:ascii="Wingdings" w:hAnsi="Wingdings" w:hint="default"/>
      </w:rPr>
    </w:lvl>
    <w:lvl w:ilvl="6" w:tplc="240A0001" w:tentative="1">
      <w:start w:val="1"/>
      <w:numFmt w:val="bullet"/>
      <w:lvlText w:val=""/>
      <w:lvlJc w:val="left"/>
      <w:pPr>
        <w:ind w:left="5098" w:hanging="360"/>
      </w:pPr>
      <w:rPr>
        <w:rFonts w:ascii="Symbol" w:hAnsi="Symbol" w:hint="default"/>
      </w:rPr>
    </w:lvl>
    <w:lvl w:ilvl="7" w:tplc="240A0003" w:tentative="1">
      <w:start w:val="1"/>
      <w:numFmt w:val="bullet"/>
      <w:lvlText w:val="o"/>
      <w:lvlJc w:val="left"/>
      <w:pPr>
        <w:ind w:left="5818" w:hanging="360"/>
      </w:pPr>
      <w:rPr>
        <w:rFonts w:ascii="Courier New" w:hAnsi="Courier New" w:cs="Courier New" w:hint="default"/>
      </w:rPr>
    </w:lvl>
    <w:lvl w:ilvl="8" w:tplc="240A0005" w:tentative="1">
      <w:start w:val="1"/>
      <w:numFmt w:val="bullet"/>
      <w:lvlText w:val=""/>
      <w:lvlJc w:val="left"/>
      <w:pPr>
        <w:ind w:left="6538" w:hanging="360"/>
      </w:pPr>
      <w:rPr>
        <w:rFonts w:ascii="Wingdings" w:hAnsi="Wingdings" w:hint="default"/>
      </w:rPr>
    </w:lvl>
  </w:abstractNum>
  <w:abstractNum w:abstractNumId="29" w15:restartNumberingAfterBreak="0">
    <w:nsid w:val="4E6D7957"/>
    <w:multiLevelType w:val="hybridMultilevel"/>
    <w:tmpl w:val="A00A2FEE"/>
    <w:lvl w:ilvl="0" w:tplc="240A000F">
      <w:start w:val="1"/>
      <w:numFmt w:val="decimal"/>
      <w:lvlText w:val="%1."/>
      <w:lvlJc w:val="left"/>
      <w:pPr>
        <w:ind w:left="3060" w:hanging="360"/>
      </w:pPr>
    </w:lvl>
    <w:lvl w:ilvl="1" w:tplc="240A0019" w:tentative="1">
      <w:start w:val="1"/>
      <w:numFmt w:val="lowerLetter"/>
      <w:lvlText w:val="%2."/>
      <w:lvlJc w:val="left"/>
      <w:pPr>
        <w:ind w:left="3780" w:hanging="360"/>
      </w:pPr>
    </w:lvl>
    <w:lvl w:ilvl="2" w:tplc="240A001B" w:tentative="1">
      <w:start w:val="1"/>
      <w:numFmt w:val="lowerRoman"/>
      <w:lvlText w:val="%3."/>
      <w:lvlJc w:val="right"/>
      <w:pPr>
        <w:ind w:left="4500" w:hanging="180"/>
      </w:pPr>
    </w:lvl>
    <w:lvl w:ilvl="3" w:tplc="240A000F" w:tentative="1">
      <w:start w:val="1"/>
      <w:numFmt w:val="decimal"/>
      <w:lvlText w:val="%4."/>
      <w:lvlJc w:val="left"/>
      <w:pPr>
        <w:ind w:left="5220" w:hanging="360"/>
      </w:pPr>
    </w:lvl>
    <w:lvl w:ilvl="4" w:tplc="240A0019" w:tentative="1">
      <w:start w:val="1"/>
      <w:numFmt w:val="lowerLetter"/>
      <w:lvlText w:val="%5."/>
      <w:lvlJc w:val="left"/>
      <w:pPr>
        <w:ind w:left="5940" w:hanging="360"/>
      </w:pPr>
    </w:lvl>
    <w:lvl w:ilvl="5" w:tplc="240A001B" w:tentative="1">
      <w:start w:val="1"/>
      <w:numFmt w:val="lowerRoman"/>
      <w:lvlText w:val="%6."/>
      <w:lvlJc w:val="right"/>
      <w:pPr>
        <w:ind w:left="6660" w:hanging="180"/>
      </w:pPr>
    </w:lvl>
    <w:lvl w:ilvl="6" w:tplc="240A000F" w:tentative="1">
      <w:start w:val="1"/>
      <w:numFmt w:val="decimal"/>
      <w:lvlText w:val="%7."/>
      <w:lvlJc w:val="left"/>
      <w:pPr>
        <w:ind w:left="7380" w:hanging="360"/>
      </w:pPr>
    </w:lvl>
    <w:lvl w:ilvl="7" w:tplc="240A0019" w:tentative="1">
      <w:start w:val="1"/>
      <w:numFmt w:val="lowerLetter"/>
      <w:lvlText w:val="%8."/>
      <w:lvlJc w:val="left"/>
      <w:pPr>
        <w:ind w:left="8100" w:hanging="360"/>
      </w:pPr>
    </w:lvl>
    <w:lvl w:ilvl="8" w:tplc="240A001B" w:tentative="1">
      <w:start w:val="1"/>
      <w:numFmt w:val="lowerRoman"/>
      <w:lvlText w:val="%9."/>
      <w:lvlJc w:val="right"/>
      <w:pPr>
        <w:ind w:left="8820" w:hanging="180"/>
      </w:pPr>
    </w:lvl>
  </w:abstractNum>
  <w:abstractNum w:abstractNumId="30" w15:restartNumberingAfterBreak="0">
    <w:nsid w:val="503D7406"/>
    <w:multiLevelType w:val="hybridMultilevel"/>
    <w:tmpl w:val="A10CCC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098196E"/>
    <w:multiLevelType w:val="hybridMultilevel"/>
    <w:tmpl w:val="8F8EC7CC"/>
    <w:lvl w:ilvl="0" w:tplc="240A000F">
      <w:start w:val="1"/>
      <w:numFmt w:val="decimal"/>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2" w15:restartNumberingAfterBreak="0">
    <w:nsid w:val="50E7757D"/>
    <w:multiLevelType w:val="hybridMultilevel"/>
    <w:tmpl w:val="C270C942"/>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1015F4B"/>
    <w:multiLevelType w:val="hybridMultilevel"/>
    <w:tmpl w:val="1616C02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53520A4"/>
    <w:multiLevelType w:val="hybridMultilevel"/>
    <w:tmpl w:val="FBA2FE44"/>
    <w:lvl w:ilvl="0" w:tplc="30A8EAF0">
      <w:start w:val="1"/>
      <w:numFmt w:val="lowerRoman"/>
      <w:lvlText w:val="%1."/>
      <w:lvlJc w:val="left"/>
      <w:pPr>
        <w:ind w:left="1080" w:hanging="72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554343D6"/>
    <w:multiLevelType w:val="hybridMultilevel"/>
    <w:tmpl w:val="08AC0820"/>
    <w:lvl w:ilvl="0" w:tplc="ABDCBDCE">
      <w:numFmt w:val="bullet"/>
      <w:lvlText w:val=""/>
      <w:lvlJc w:val="left"/>
      <w:pPr>
        <w:ind w:left="720" w:hanging="360"/>
      </w:pPr>
      <w:rPr>
        <w:rFonts w:ascii="Symbol" w:eastAsia="PMingLiU"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58847FC6"/>
    <w:multiLevelType w:val="hybridMultilevel"/>
    <w:tmpl w:val="3D5C486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59637950"/>
    <w:multiLevelType w:val="hybridMultilevel"/>
    <w:tmpl w:val="A15E1882"/>
    <w:lvl w:ilvl="0" w:tplc="B4F0CFC4">
      <w:start w:val="1"/>
      <w:numFmt w:val="lowerLetter"/>
      <w:lvlText w:val="%1."/>
      <w:lvlJc w:val="left"/>
      <w:pPr>
        <w:ind w:left="720" w:hanging="360"/>
      </w:pPr>
      <w:rPr>
        <w:rFonts w:hint="default"/>
        <w:color w:val="00206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5AFE09EB"/>
    <w:multiLevelType w:val="hybridMultilevel"/>
    <w:tmpl w:val="5D1A1CE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9" w15:restartNumberingAfterBreak="0">
    <w:nsid w:val="61490058"/>
    <w:multiLevelType w:val="hybridMultilevel"/>
    <w:tmpl w:val="B4A83D1E"/>
    <w:lvl w:ilvl="0" w:tplc="A6823306">
      <w:start w:val="2"/>
      <w:numFmt w:val="lowerLetter"/>
      <w:lvlText w:val="%1."/>
      <w:lvlJc w:val="left"/>
      <w:pPr>
        <w:ind w:left="720" w:hanging="360"/>
      </w:pPr>
      <w:rPr>
        <w:rFonts w:hint="default"/>
      </w:rPr>
    </w:lvl>
    <w:lvl w:ilvl="1" w:tplc="240A0019" w:tentative="1">
      <w:start w:val="1"/>
      <w:numFmt w:val="lowerLetter"/>
      <w:lvlText w:val="%2."/>
      <w:lvlJc w:val="left"/>
      <w:pPr>
        <w:ind w:left="360" w:hanging="360"/>
      </w:pPr>
    </w:lvl>
    <w:lvl w:ilvl="2" w:tplc="240A001B" w:tentative="1">
      <w:start w:val="1"/>
      <w:numFmt w:val="lowerRoman"/>
      <w:lvlText w:val="%3."/>
      <w:lvlJc w:val="right"/>
      <w:pPr>
        <w:ind w:left="1080" w:hanging="180"/>
      </w:pPr>
    </w:lvl>
    <w:lvl w:ilvl="3" w:tplc="240A000F" w:tentative="1">
      <w:start w:val="1"/>
      <w:numFmt w:val="decimal"/>
      <w:lvlText w:val="%4."/>
      <w:lvlJc w:val="left"/>
      <w:pPr>
        <w:ind w:left="1800" w:hanging="360"/>
      </w:pPr>
    </w:lvl>
    <w:lvl w:ilvl="4" w:tplc="240A0019" w:tentative="1">
      <w:start w:val="1"/>
      <w:numFmt w:val="lowerLetter"/>
      <w:lvlText w:val="%5."/>
      <w:lvlJc w:val="left"/>
      <w:pPr>
        <w:ind w:left="2520" w:hanging="360"/>
      </w:pPr>
    </w:lvl>
    <w:lvl w:ilvl="5" w:tplc="240A001B" w:tentative="1">
      <w:start w:val="1"/>
      <w:numFmt w:val="lowerRoman"/>
      <w:lvlText w:val="%6."/>
      <w:lvlJc w:val="right"/>
      <w:pPr>
        <w:ind w:left="3240" w:hanging="180"/>
      </w:pPr>
    </w:lvl>
    <w:lvl w:ilvl="6" w:tplc="240A000F" w:tentative="1">
      <w:start w:val="1"/>
      <w:numFmt w:val="decimal"/>
      <w:lvlText w:val="%7."/>
      <w:lvlJc w:val="left"/>
      <w:pPr>
        <w:ind w:left="3960" w:hanging="360"/>
      </w:pPr>
    </w:lvl>
    <w:lvl w:ilvl="7" w:tplc="240A0019" w:tentative="1">
      <w:start w:val="1"/>
      <w:numFmt w:val="lowerLetter"/>
      <w:lvlText w:val="%8."/>
      <w:lvlJc w:val="left"/>
      <w:pPr>
        <w:ind w:left="4680" w:hanging="360"/>
      </w:pPr>
    </w:lvl>
    <w:lvl w:ilvl="8" w:tplc="240A001B" w:tentative="1">
      <w:start w:val="1"/>
      <w:numFmt w:val="lowerRoman"/>
      <w:lvlText w:val="%9."/>
      <w:lvlJc w:val="right"/>
      <w:pPr>
        <w:ind w:left="5400" w:hanging="180"/>
      </w:pPr>
    </w:lvl>
  </w:abstractNum>
  <w:abstractNum w:abstractNumId="40" w15:restartNumberingAfterBreak="0">
    <w:nsid w:val="62AC35EC"/>
    <w:multiLevelType w:val="hybridMultilevel"/>
    <w:tmpl w:val="B72EE1FA"/>
    <w:lvl w:ilvl="0" w:tplc="7BC46A40">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64B41D3F"/>
    <w:multiLevelType w:val="hybridMultilevel"/>
    <w:tmpl w:val="2318BE50"/>
    <w:lvl w:ilvl="0" w:tplc="48DCB130">
      <w:numFmt w:val="bullet"/>
      <w:lvlText w:val="-"/>
      <w:lvlJc w:val="left"/>
      <w:pPr>
        <w:ind w:left="720" w:hanging="360"/>
      </w:pPr>
      <w:rPr>
        <w:rFonts w:ascii="Arial" w:eastAsia="PMingLiU"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68C630E7"/>
    <w:multiLevelType w:val="hybridMultilevel"/>
    <w:tmpl w:val="924CF0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69082446"/>
    <w:multiLevelType w:val="hybridMultilevel"/>
    <w:tmpl w:val="D722E906"/>
    <w:lvl w:ilvl="0" w:tplc="8B8E72DC">
      <w:start w:val="1"/>
      <w:numFmt w:val="bullet"/>
      <w:pStyle w:val="Normal-Frontpagebullet"/>
      <w:lvlText w:val=""/>
      <w:lvlJc w:val="left"/>
      <w:pPr>
        <w:tabs>
          <w:tab w:val="num" w:pos="227"/>
        </w:tabs>
        <w:ind w:left="227" w:hanging="227"/>
      </w:pPr>
      <w:rPr>
        <w:rFonts w:ascii="Symbol" w:hAnsi="Symbol" w:hint="default"/>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C51219C"/>
    <w:multiLevelType w:val="hybridMultilevel"/>
    <w:tmpl w:val="235E57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6FB66DB6"/>
    <w:multiLevelType w:val="hybridMultilevel"/>
    <w:tmpl w:val="DBA84B12"/>
    <w:lvl w:ilvl="0" w:tplc="2556D81A">
      <w:start w:val="1"/>
      <w:numFmt w:val="lowerRoman"/>
      <w:lvlText w:val="%1."/>
      <w:lvlJc w:val="left"/>
      <w:pPr>
        <w:ind w:left="2160" w:hanging="720"/>
      </w:pPr>
      <w:rPr>
        <w:rFonts w:hint="default"/>
      </w:r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46" w15:restartNumberingAfterBreak="0">
    <w:nsid w:val="6FBA0CBF"/>
    <w:multiLevelType w:val="hybridMultilevel"/>
    <w:tmpl w:val="9FAAB1A0"/>
    <w:lvl w:ilvl="0" w:tplc="240A0019">
      <w:start w:val="1"/>
      <w:numFmt w:val="lowerLetter"/>
      <w:lvlText w:val="%1."/>
      <w:lvlJc w:val="left"/>
      <w:pPr>
        <w:ind w:left="720" w:hanging="360"/>
      </w:pPr>
      <w:rPr>
        <w:rFonts w:hint="default"/>
      </w:rPr>
    </w:lvl>
    <w:lvl w:ilvl="1" w:tplc="3B9095A8">
      <w:start w:val="1"/>
      <w:numFmt w:val="lowerRoman"/>
      <w:lvlText w:val="%2."/>
      <w:lvlJc w:val="right"/>
      <w:pPr>
        <w:ind w:left="1440" w:hanging="360"/>
      </w:pPr>
      <w:rPr>
        <w:b/>
        <w:bCs/>
      </w:rPr>
    </w:lvl>
    <w:lvl w:ilvl="2" w:tplc="6DA4AF7E">
      <w:start w:val="1"/>
      <w:numFmt w:val="decimal"/>
      <w:lvlText w:val="%3."/>
      <w:lvlJc w:val="left"/>
      <w:pPr>
        <w:ind w:left="2340" w:hanging="360"/>
      </w:pPr>
      <w:rPr>
        <w:rFonts w:hint="default"/>
      </w:r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7" w15:restartNumberingAfterBreak="0">
    <w:nsid w:val="72A15D7A"/>
    <w:multiLevelType w:val="hybridMultilevel"/>
    <w:tmpl w:val="10BA0C62"/>
    <w:lvl w:ilvl="0" w:tplc="9CFE2A46">
      <w:numFmt w:val="bullet"/>
      <w:lvlText w:val=""/>
      <w:lvlJc w:val="left"/>
      <w:pPr>
        <w:ind w:left="720" w:hanging="360"/>
      </w:pPr>
      <w:rPr>
        <w:rFonts w:ascii="Symbol" w:eastAsia="PMingLiU"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7C3E18BA"/>
    <w:multiLevelType w:val="hybridMultilevel"/>
    <w:tmpl w:val="AC301E3C"/>
    <w:lvl w:ilvl="0" w:tplc="240A000F">
      <w:start w:val="1"/>
      <w:numFmt w:val="decimal"/>
      <w:lvlText w:val="%1."/>
      <w:lvlJc w:val="left"/>
      <w:pPr>
        <w:ind w:left="1080" w:hanging="360"/>
      </w:pPr>
      <w:rPr>
        <w:rFonts w:hint="default"/>
      </w:rPr>
    </w:lvl>
    <w:lvl w:ilvl="1" w:tplc="FFFFFFFF">
      <w:start w:val="1"/>
      <w:numFmt w:val="lowerRoman"/>
      <w:lvlText w:val="%2."/>
      <w:lvlJc w:val="right"/>
      <w:pPr>
        <w:ind w:left="1800" w:hanging="360"/>
      </w:pPr>
      <w:rPr>
        <w:b/>
        <w:bCs/>
      </w:r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7FBA5AC0"/>
    <w:multiLevelType w:val="hybridMultilevel"/>
    <w:tmpl w:val="2A789086"/>
    <w:lvl w:ilvl="0" w:tplc="240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14861869">
    <w:abstractNumId w:val="20"/>
  </w:num>
  <w:num w:numId="2" w16cid:durableId="228928358">
    <w:abstractNumId w:val="43"/>
  </w:num>
  <w:num w:numId="3" w16cid:durableId="253590860">
    <w:abstractNumId w:val="17"/>
  </w:num>
  <w:num w:numId="4" w16cid:durableId="307169348">
    <w:abstractNumId w:val="16"/>
  </w:num>
  <w:num w:numId="5" w16cid:durableId="428695991">
    <w:abstractNumId w:val="13"/>
  </w:num>
  <w:num w:numId="6" w16cid:durableId="1708673789">
    <w:abstractNumId w:val="38"/>
  </w:num>
  <w:num w:numId="7" w16cid:durableId="1566523455">
    <w:abstractNumId w:val="19"/>
  </w:num>
  <w:num w:numId="8" w16cid:durableId="747264970">
    <w:abstractNumId w:val="0"/>
  </w:num>
  <w:num w:numId="9" w16cid:durableId="858087940">
    <w:abstractNumId w:val="7"/>
  </w:num>
  <w:num w:numId="10" w16cid:durableId="210657802">
    <w:abstractNumId w:val="28"/>
  </w:num>
  <w:num w:numId="11" w16cid:durableId="1900944235">
    <w:abstractNumId w:val="46"/>
  </w:num>
  <w:num w:numId="12" w16cid:durableId="1916893137">
    <w:abstractNumId w:val="9"/>
  </w:num>
  <w:num w:numId="13" w16cid:durableId="1881018803">
    <w:abstractNumId w:val="45"/>
  </w:num>
  <w:num w:numId="14" w16cid:durableId="1646810465">
    <w:abstractNumId w:val="21"/>
  </w:num>
  <w:num w:numId="15" w16cid:durableId="1031422752">
    <w:abstractNumId w:val="2"/>
  </w:num>
  <w:num w:numId="16" w16cid:durableId="289482507">
    <w:abstractNumId w:val="34"/>
  </w:num>
  <w:num w:numId="17" w16cid:durableId="1364284254">
    <w:abstractNumId w:val="22"/>
  </w:num>
  <w:num w:numId="18" w16cid:durableId="1745299421">
    <w:abstractNumId w:val="42"/>
  </w:num>
  <w:num w:numId="19" w16cid:durableId="508525868">
    <w:abstractNumId w:val="26"/>
  </w:num>
  <w:num w:numId="20" w16cid:durableId="1187870940">
    <w:abstractNumId w:val="33"/>
  </w:num>
  <w:num w:numId="21" w16cid:durableId="237598093">
    <w:abstractNumId w:val="37"/>
  </w:num>
  <w:num w:numId="22" w16cid:durableId="785006976">
    <w:abstractNumId w:val="44"/>
  </w:num>
  <w:num w:numId="23" w16cid:durableId="190387239">
    <w:abstractNumId w:val="11"/>
  </w:num>
  <w:num w:numId="24" w16cid:durableId="977346514">
    <w:abstractNumId w:val="14"/>
  </w:num>
  <w:num w:numId="25" w16cid:durableId="308903324">
    <w:abstractNumId w:val="5"/>
  </w:num>
  <w:num w:numId="26" w16cid:durableId="1412847015">
    <w:abstractNumId w:val="6"/>
  </w:num>
  <w:num w:numId="27" w16cid:durableId="810026341">
    <w:abstractNumId w:val="20"/>
  </w:num>
  <w:num w:numId="28" w16cid:durableId="211961008">
    <w:abstractNumId w:val="32"/>
  </w:num>
  <w:num w:numId="29" w16cid:durableId="1354265024">
    <w:abstractNumId w:val="49"/>
  </w:num>
  <w:num w:numId="30" w16cid:durableId="1202745177">
    <w:abstractNumId w:val="10"/>
  </w:num>
  <w:num w:numId="31" w16cid:durableId="546450386">
    <w:abstractNumId w:val="23"/>
  </w:num>
  <w:num w:numId="32" w16cid:durableId="1576626677">
    <w:abstractNumId w:val="25"/>
  </w:num>
  <w:num w:numId="33" w16cid:durableId="2103064344">
    <w:abstractNumId w:val="30"/>
  </w:num>
  <w:num w:numId="34" w16cid:durableId="1514151455">
    <w:abstractNumId w:val="40"/>
  </w:num>
  <w:num w:numId="35" w16cid:durableId="622731302">
    <w:abstractNumId w:val="8"/>
  </w:num>
  <w:num w:numId="36" w16cid:durableId="1319305924">
    <w:abstractNumId w:val="48"/>
  </w:num>
  <w:num w:numId="37" w16cid:durableId="915939505">
    <w:abstractNumId w:val="24"/>
  </w:num>
  <w:num w:numId="38" w16cid:durableId="547843148">
    <w:abstractNumId w:val="27"/>
  </w:num>
  <w:num w:numId="39" w16cid:durableId="361326786">
    <w:abstractNumId w:val="12"/>
  </w:num>
  <w:num w:numId="40" w16cid:durableId="1524054866">
    <w:abstractNumId w:val="3"/>
  </w:num>
  <w:num w:numId="41" w16cid:durableId="1440375493">
    <w:abstractNumId w:val="1"/>
  </w:num>
  <w:num w:numId="42" w16cid:durableId="332531105">
    <w:abstractNumId w:val="18"/>
  </w:num>
  <w:num w:numId="43" w16cid:durableId="1667895902">
    <w:abstractNumId w:val="39"/>
  </w:num>
  <w:num w:numId="44" w16cid:durableId="1041710835">
    <w:abstractNumId w:val="15"/>
  </w:num>
  <w:num w:numId="45" w16cid:durableId="1438257580">
    <w:abstractNumId w:val="20"/>
    <w:lvlOverride w:ilvl="0">
      <w:startOverride w:val="1"/>
    </w:lvlOverride>
  </w:num>
  <w:num w:numId="46" w16cid:durableId="1143037439">
    <w:abstractNumId w:val="47"/>
  </w:num>
  <w:num w:numId="47" w16cid:durableId="705712295">
    <w:abstractNumId w:val="35"/>
  </w:num>
  <w:num w:numId="48" w16cid:durableId="1536310067">
    <w:abstractNumId w:val="29"/>
  </w:num>
  <w:num w:numId="49" w16cid:durableId="1485660852">
    <w:abstractNumId w:val="31"/>
  </w:num>
  <w:num w:numId="50" w16cid:durableId="482894501">
    <w:abstractNumId w:val="36"/>
  </w:num>
  <w:num w:numId="51" w16cid:durableId="1386485124">
    <w:abstractNumId w:val="4"/>
  </w:num>
  <w:num w:numId="52" w16cid:durableId="18090259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22A"/>
    <w:rsid w:val="00006BF6"/>
    <w:rsid w:val="0001009C"/>
    <w:rsid w:val="000217A7"/>
    <w:rsid w:val="00021908"/>
    <w:rsid w:val="000227D9"/>
    <w:rsid w:val="00030C15"/>
    <w:rsid w:val="00030E39"/>
    <w:rsid w:val="00031D4D"/>
    <w:rsid w:val="000335D7"/>
    <w:rsid w:val="000369B3"/>
    <w:rsid w:val="00037BEC"/>
    <w:rsid w:val="000429B3"/>
    <w:rsid w:val="000475A6"/>
    <w:rsid w:val="00051634"/>
    <w:rsid w:val="00051F3D"/>
    <w:rsid w:val="00063C48"/>
    <w:rsid w:val="000703F1"/>
    <w:rsid w:val="000731F9"/>
    <w:rsid w:val="00073C7A"/>
    <w:rsid w:val="00084C8E"/>
    <w:rsid w:val="00097950"/>
    <w:rsid w:val="000A49AE"/>
    <w:rsid w:val="000B3155"/>
    <w:rsid w:val="000C6DEC"/>
    <w:rsid w:val="000D5D56"/>
    <w:rsid w:val="00103B09"/>
    <w:rsid w:val="001146FC"/>
    <w:rsid w:val="00114A69"/>
    <w:rsid w:val="00124501"/>
    <w:rsid w:val="00125632"/>
    <w:rsid w:val="00126DCD"/>
    <w:rsid w:val="00127380"/>
    <w:rsid w:val="0013205B"/>
    <w:rsid w:val="00133B80"/>
    <w:rsid w:val="001510B0"/>
    <w:rsid w:val="00154CBC"/>
    <w:rsid w:val="00160E95"/>
    <w:rsid w:val="0016109C"/>
    <w:rsid w:val="00161DB0"/>
    <w:rsid w:val="00164634"/>
    <w:rsid w:val="00164956"/>
    <w:rsid w:val="00164AE1"/>
    <w:rsid w:val="00181910"/>
    <w:rsid w:val="0018322A"/>
    <w:rsid w:val="00193C41"/>
    <w:rsid w:val="001C256E"/>
    <w:rsid w:val="001C5948"/>
    <w:rsid w:val="001D5506"/>
    <w:rsid w:val="001D5B4B"/>
    <w:rsid w:val="001D6A59"/>
    <w:rsid w:val="001E0E5B"/>
    <w:rsid w:val="001E3C88"/>
    <w:rsid w:val="001E4CAF"/>
    <w:rsid w:val="001E6871"/>
    <w:rsid w:val="002071E0"/>
    <w:rsid w:val="00213BFB"/>
    <w:rsid w:val="002177D0"/>
    <w:rsid w:val="00221F2C"/>
    <w:rsid w:val="00241060"/>
    <w:rsid w:val="00246FD7"/>
    <w:rsid w:val="00252C88"/>
    <w:rsid w:val="002549D6"/>
    <w:rsid w:val="00262E54"/>
    <w:rsid w:val="0026773A"/>
    <w:rsid w:val="002718EA"/>
    <w:rsid w:val="00285CE9"/>
    <w:rsid w:val="0028609D"/>
    <w:rsid w:val="00291295"/>
    <w:rsid w:val="00293266"/>
    <w:rsid w:val="00293460"/>
    <w:rsid w:val="002C43D5"/>
    <w:rsid w:val="002C5BA4"/>
    <w:rsid w:val="002D012F"/>
    <w:rsid w:val="002D7BF1"/>
    <w:rsid w:val="002E0C17"/>
    <w:rsid w:val="002E275F"/>
    <w:rsid w:val="00304BC8"/>
    <w:rsid w:val="00315336"/>
    <w:rsid w:val="00321885"/>
    <w:rsid w:val="00322C45"/>
    <w:rsid w:val="00323B9A"/>
    <w:rsid w:val="00325F72"/>
    <w:rsid w:val="00332253"/>
    <w:rsid w:val="00334E3A"/>
    <w:rsid w:val="003410FC"/>
    <w:rsid w:val="003453C2"/>
    <w:rsid w:val="0036454B"/>
    <w:rsid w:val="0036585F"/>
    <w:rsid w:val="00373457"/>
    <w:rsid w:val="0037506E"/>
    <w:rsid w:val="00376C28"/>
    <w:rsid w:val="00377765"/>
    <w:rsid w:val="0038749E"/>
    <w:rsid w:val="003919FA"/>
    <w:rsid w:val="003A6D46"/>
    <w:rsid w:val="003B2058"/>
    <w:rsid w:val="003B4674"/>
    <w:rsid w:val="003B722B"/>
    <w:rsid w:val="003C2690"/>
    <w:rsid w:val="003C602D"/>
    <w:rsid w:val="003D05A0"/>
    <w:rsid w:val="003D1320"/>
    <w:rsid w:val="003D3899"/>
    <w:rsid w:val="003E0BD2"/>
    <w:rsid w:val="003E644F"/>
    <w:rsid w:val="003F273E"/>
    <w:rsid w:val="003F722C"/>
    <w:rsid w:val="00401D33"/>
    <w:rsid w:val="004067CA"/>
    <w:rsid w:val="004104B7"/>
    <w:rsid w:val="00412D57"/>
    <w:rsid w:val="00420ADD"/>
    <w:rsid w:val="00424720"/>
    <w:rsid w:val="00431864"/>
    <w:rsid w:val="00444233"/>
    <w:rsid w:val="004506D1"/>
    <w:rsid w:val="00450B8A"/>
    <w:rsid w:val="00462122"/>
    <w:rsid w:val="0046520B"/>
    <w:rsid w:val="004822FD"/>
    <w:rsid w:val="004A1DDD"/>
    <w:rsid w:val="004A47EB"/>
    <w:rsid w:val="004B0F3C"/>
    <w:rsid w:val="004C1464"/>
    <w:rsid w:val="004C1936"/>
    <w:rsid w:val="004D1EB8"/>
    <w:rsid w:val="004D4DAC"/>
    <w:rsid w:val="004E3360"/>
    <w:rsid w:val="004E6E96"/>
    <w:rsid w:val="004F078E"/>
    <w:rsid w:val="004F38CF"/>
    <w:rsid w:val="00500891"/>
    <w:rsid w:val="00513D2E"/>
    <w:rsid w:val="00517FFB"/>
    <w:rsid w:val="0052558D"/>
    <w:rsid w:val="00543289"/>
    <w:rsid w:val="00550F13"/>
    <w:rsid w:val="0056006A"/>
    <w:rsid w:val="0058069B"/>
    <w:rsid w:val="005852E9"/>
    <w:rsid w:val="00592122"/>
    <w:rsid w:val="005A0020"/>
    <w:rsid w:val="005B2269"/>
    <w:rsid w:val="005B3BDD"/>
    <w:rsid w:val="005C0A97"/>
    <w:rsid w:val="005C6085"/>
    <w:rsid w:val="005E3DB6"/>
    <w:rsid w:val="005F31A6"/>
    <w:rsid w:val="00601CCF"/>
    <w:rsid w:val="006025C0"/>
    <w:rsid w:val="006032AC"/>
    <w:rsid w:val="00614A1D"/>
    <w:rsid w:val="00621A79"/>
    <w:rsid w:val="00624359"/>
    <w:rsid w:val="00631C61"/>
    <w:rsid w:val="00634D1F"/>
    <w:rsid w:val="00645392"/>
    <w:rsid w:val="0065423D"/>
    <w:rsid w:val="00657F05"/>
    <w:rsid w:val="00661427"/>
    <w:rsid w:val="00662647"/>
    <w:rsid w:val="00671836"/>
    <w:rsid w:val="006753C7"/>
    <w:rsid w:val="006927B6"/>
    <w:rsid w:val="00697F15"/>
    <w:rsid w:val="006A15E8"/>
    <w:rsid w:val="006A305C"/>
    <w:rsid w:val="006B00E8"/>
    <w:rsid w:val="006C4658"/>
    <w:rsid w:val="006C673B"/>
    <w:rsid w:val="006D2070"/>
    <w:rsid w:val="006D4812"/>
    <w:rsid w:val="006E4B15"/>
    <w:rsid w:val="006E7751"/>
    <w:rsid w:val="006F1B9E"/>
    <w:rsid w:val="006F3F03"/>
    <w:rsid w:val="0071483C"/>
    <w:rsid w:val="0072149B"/>
    <w:rsid w:val="007229A2"/>
    <w:rsid w:val="00723800"/>
    <w:rsid w:val="00727F31"/>
    <w:rsid w:val="00730D66"/>
    <w:rsid w:val="00736D7C"/>
    <w:rsid w:val="00737AF7"/>
    <w:rsid w:val="00741A2E"/>
    <w:rsid w:val="00741A3E"/>
    <w:rsid w:val="007728A4"/>
    <w:rsid w:val="00775A22"/>
    <w:rsid w:val="00796F92"/>
    <w:rsid w:val="007C57C1"/>
    <w:rsid w:val="007D14A6"/>
    <w:rsid w:val="007D2820"/>
    <w:rsid w:val="007D3C26"/>
    <w:rsid w:val="007E0297"/>
    <w:rsid w:val="007E72D9"/>
    <w:rsid w:val="007E7E04"/>
    <w:rsid w:val="007F0750"/>
    <w:rsid w:val="007F14D5"/>
    <w:rsid w:val="007F46F5"/>
    <w:rsid w:val="007F4EC1"/>
    <w:rsid w:val="00820EF6"/>
    <w:rsid w:val="008221E6"/>
    <w:rsid w:val="00825041"/>
    <w:rsid w:val="00827269"/>
    <w:rsid w:val="00846989"/>
    <w:rsid w:val="00856F5A"/>
    <w:rsid w:val="00857D24"/>
    <w:rsid w:val="00863617"/>
    <w:rsid w:val="00873221"/>
    <w:rsid w:val="00886F65"/>
    <w:rsid w:val="0089360D"/>
    <w:rsid w:val="0089578A"/>
    <w:rsid w:val="00896CCD"/>
    <w:rsid w:val="00897A57"/>
    <w:rsid w:val="008A2060"/>
    <w:rsid w:val="008A25A3"/>
    <w:rsid w:val="008B44CC"/>
    <w:rsid w:val="008B4D2D"/>
    <w:rsid w:val="008C51B5"/>
    <w:rsid w:val="008C7CA3"/>
    <w:rsid w:val="008E19FC"/>
    <w:rsid w:val="008E44DE"/>
    <w:rsid w:val="008E76E6"/>
    <w:rsid w:val="008F3371"/>
    <w:rsid w:val="008F4A33"/>
    <w:rsid w:val="008F6F73"/>
    <w:rsid w:val="0090367B"/>
    <w:rsid w:val="00903740"/>
    <w:rsid w:val="009060CB"/>
    <w:rsid w:val="00914199"/>
    <w:rsid w:val="00921D3F"/>
    <w:rsid w:val="00921EEC"/>
    <w:rsid w:val="009333DB"/>
    <w:rsid w:val="009335AC"/>
    <w:rsid w:val="00936F57"/>
    <w:rsid w:val="00941229"/>
    <w:rsid w:val="009525AF"/>
    <w:rsid w:val="00965CE4"/>
    <w:rsid w:val="00976DF5"/>
    <w:rsid w:val="00984D44"/>
    <w:rsid w:val="00986041"/>
    <w:rsid w:val="00990ABB"/>
    <w:rsid w:val="00991A2A"/>
    <w:rsid w:val="00997FE0"/>
    <w:rsid w:val="009A00D6"/>
    <w:rsid w:val="009A0C55"/>
    <w:rsid w:val="009A3136"/>
    <w:rsid w:val="009A7EC2"/>
    <w:rsid w:val="009C79E5"/>
    <w:rsid w:val="009D0FD3"/>
    <w:rsid w:val="009D3707"/>
    <w:rsid w:val="009D58C9"/>
    <w:rsid w:val="009E1FD3"/>
    <w:rsid w:val="009E40BC"/>
    <w:rsid w:val="009F0160"/>
    <w:rsid w:val="009F282F"/>
    <w:rsid w:val="009F301C"/>
    <w:rsid w:val="009F39AC"/>
    <w:rsid w:val="009F518B"/>
    <w:rsid w:val="00A059B3"/>
    <w:rsid w:val="00A10FDC"/>
    <w:rsid w:val="00A1599E"/>
    <w:rsid w:val="00A219CA"/>
    <w:rsid w:val="00A31F9B"/>
    <w:rsid w:val="00A35C4D"/>
    <w:rsid w:val="00A41819"/>
    <w:rsid w:val="00A50F4E"/>
    <w:rsid w:val="00A52918"/>
    <w:rsid w:val="00A56FC6"/>
    <w:rsid w:val="00A601A0"/>
    <w:rsid w:val="00A65E51"/>
    <w:rsid w:val="00A760B2"/>
    <w:rsid w:val="00A77D3F"/>
    <w:rsid w:val="00A84A53"/>
    <w:rsid w:val="00A90831"/>
    <w:rsid w:val="00AA1B75"/>
    <w:rsid w:val="00AA3AA2"/>
    <w:rsid w:val="00AA401F"/>
    <w:rsid w:val="00AA4083"/>
    <w:rsid w:val="00AB1AD1"/>
    <w:rsid w:val="00AB3BDC"/>
    <w:rsid w:val="00AD1E8A"/>
    <w:rsid w:val="00AD7C61"/>
    <w:rsid w:val="00AF7310"/>
    <w:rsid w:val="00B00301"/>
    <w:rsid w:val="00B0445C"/>
    <w:rsid w:val="00B408A9"/>
    <w:rsid w:val="00B413C1"/>
    <w:rsid w:val="00B47989"/>
    <w:rsid w:val="00B5068D"/>
    <w:rsid w:val="00B53D61"/>
    <w:rsid w:val="00B612BD"/>
    <w:rsid w:val="00B71C3B"/>
    <w:rsid w:val="00B85B94"/>
    <w:rsid w:val="00BD19AC"/>
    <w:rsid w:val="00BD54E5"/>
    <w:rsid w:val="00BE1C26"/>
    <w:rsid w:val="00BE63B7"/>
    <w:rsid w:val="00BE6920"/>
    <w:rsid w:val="00BF4BD5"/>
    <w:rsid w:val="00C057AE"/>
    <w:rsid w:val="00C11C59"/>
    <w:rsid w:val="00C2007B"/>
    <w:rsid w:val="00C363E8"/>
    <w:rsid w:val="00C44F8C"/>
    <w:rsid w:val="00C53953"/>
    <w:rsid w:val="00C54ECF"/>
    <w:rsid w:val="00C7410A"/>
    <w:rsid w:val="00C749F3"/>
    <w:rsid w:val="00C750A9"/>
    <w:rsid w:val="00C76CFD"/>
    <w:rsid w:val="00C8628D"/>
    <w:rsid w:val="00C949A0"/>
    <w:rsid w:val="00CA608C"/>
    <w:rsid w:val="00CA724F"/>
    <w:rsid w:val="00CC01EF"/>
    <w:rsid w:val="00CC5FCC"/>
    <w:rsid w:val="00CC6EFC"/>
    <w:rsid w:val="00CC7D47"/>
    <w:rsid w:val="00CE32AF"/>
    <w:rsid w:val="00CF078F"/>
    <w:rsid w:val="00D00D65"/>
    <w:rsid w:val="00D04367"/>
    <w:rsid w:val="00D06360"/>
    <w:rsid w:val="00D12B0C"/>
    <w:rsid w:val="00D26E66"/>
    <w:rsid w:val="00D31B2B"/>
    <w:rsid w:val="00D355AC"/>
    <w:rsid w:val="00D36744"/>
    <w:rsid w:val="00D41AE0"/>
    <w:rsid w:val="00D4621C"/>
    <w:rsid w:val="00D566E4"/>
    <w:rsid w:val="00D602DE"/>
    <w:rsid w:val="00D67ED5"/>
    <w:rsid w:val="00D71EA6"/>
    <w:rsid w:val="00D86807"/>
    <w:rsid w:val="00D91BB3"/>
    <w:rsid w:val="00DA7667"/>
    <w:rsid w:val="00DD020B"/>
    <w:rsid w:val="00DD5F83"/>
    <w:rsid w:val="00DE59DE"/>
    <w:rsid w:val="00DE6F7E"/>
    <w:rsid w:val="00DF5BA9"/>
    <w:rsid w:val="00E01AE9"/>
    <w:rsid w:val="00E0290F"/>
    <w:rsid w:val="00E23420"/>
    <w:rsid w:val="00E24846"/>
    <w:rsid w:val="00E24A58"/>
    <w:rsid w:val="00E25259"/>
    <w:rsid w:val="00E258EB"/>
    <w:rsid w:val="00E31226"/>
    <w:rsid w:val="00E33449"/>
    <w:rsid w:val="00E54824"/>
    <w:rsid w:val="00E6682D"/>
    <w:rsid w:val="00E74020"/>
    <w:rsid w:val="00E778C0"/>
    <w:rsid w:val="00E84B2B"/>
    <w:rsid w:val="00E90C39"/>
    <w:rsid w:val="00E9216C"/>
    <w:rsid w:val="00EC29C9"/>
    <w:rsid w:val="00ED190C"/>
    <w:rsid w:val="00EF113F"/>
    <w:rsid w:val="00EF24A5"/>
    <w:rsid w:val="00EF3645"/>
    <w:rsid w:val="00F04EE9"/>
    <w:rsid w:val="00F071B4"/>
    <w:rsid w:val="00F10B8A"/>
    <w:rsid w:val="00F25E69"/>
    <w:rsid w:val="00F276CD"/>
    <w:rsid w:val="00F316EB"/>
    <w:rsid w:val="00F4021F"/>
    <w:rsid w:val="00F458C4"/>
    <w:rsid w:val="00F50849"/>
    <w:rsid w:val="00F51AA1"/>
    <w:rsid w:val="00F6303B"/>
    <w:rsid w:val="00F6453B"/>
    <w:rsid w:val="00F817EA"/>
    <w:rsid w:val="00F84B2A"/>
    <w:rsid w:val="00F9335B"/>
    <w:rsid w:val="00FA00DE"/>
    <w:rsid w:val="00FA0C4A"/>
    <w:rsid w:val="00FA48C2"/>
    <w:rsid w:val="00FE4BF5"/>
    <w:rsid w:val="00FF3C54"/>
    <w:rsid w:val="00FF43E0"/>
    <w:rsid w:val="00FF6C4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49C52B"/>
  <w15:chartTrackingRefBased/>
  <w15:docId w15:val="{582D09D0-2A02-4C6A-A395-B2564989C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E40BC"/>
    <w:rPr>
      <w:sz w:val="24"/>
      <w:szCs w:val="24"/>
      <w:lang w:val="es-419" w:eastAsia="zh-TW"/>
    </w:rPr>
  </w:style>
  <w:style w:type="paragraph" w:styleId="Ttulo1">
    <w:name w:val="heading 1"/>
    <w:aliases w:val="Heading1"/>
    <w:basedOn w:val="Normal"/>
    <w:next w:val="Normal"/>
    <w:qFormat/>
    <w:rsid w:val="001C5948"/>
    <w:pPr>
      <w:numPr>
        <w:numId w:val="1"/>
      </w:numPr>
      <w:spacing w:line="320" w:lineRule="atLeast"/>
      <w:outlineLvl w:val="0"/>
    </w:pPr>
    <w:rPr>
      <w:rFonts w:ascii="Arial Narrow" w:eastAsia="Times New Roman" w:hAnsi="Arial Narrow" w:cs="Arial"/>
      <w:b/>
      <w:bCs/>
      <w:sz w:val="28"/>
      <w:szCs w:val="32"/>
      <w:lang w:val="en-US" w:eastAsia="en-US"/>
    </w:rPr>
  </w:style>
  <w:style w:type="paragraph" w:styleId="Ttulo2">
    <w:name w:val="heading 2"/>
    <w:basedOn w:val="Normal"/>
    <w:next w:val="Normal"/>
    <w:link w:val="Ttulo2Car"/>
    <w:qFormat/>
    <w:rsid w:val="001C5948"/>
    <w:pPr>
      <w:numPr>
        <w:ilvl w:val="1"/>
        <w:numId w:val="1"/>
      </w:numPr>
      <w:spacing w:line="240" w:lineRule="atLeast"/>
      <w:outlineLvl w:val="1"/>
    </w:pPr>
    <w:rPr>
      <w:rFonts w:ascii="Arial Narrow" w:eastAsia="Times New Roman" w:hAnsi="Arial Narrow" w:cs="Arial"/>
      <w:b/>
      <w:bCs/>
      <w:iCs/>
      <w:sz w:val="20"/>
      <w:szCs w:val="28"/>
      <w:lang w:val="en-US" w:eastAsia="en-US"/>
    </w:rPr>
  </w:style>
  <w:style w:type="paragraph" w:styleId="Ttulo3">
    <w:name w:val="heading 3"/>
    <w:basedOn w:val="Normal"/>
    <w:next w:val="Normal"/>
    <w:qFormat/>
    <w:rsid w:val="001C5948"/>
    <w:pPr>
      <w:numPr>
        <w:ilvl w:val="2"/>
        <w:numId w:val="1"/>
      </w:numPr>
      <w:spacing w:line="240" w:lineRule="atLeast"/>
      <w:outlineLvl w:val="2"/>
    </w:pPr>
    <w:rPr>
      <w:rFonts w:ascii="Arial Narrow" w:eastAsia="Times New Roman" w:hAnsi="Arial Narrow" w:cs="Arial"/>
      <w:b/>
      <w:bCs/>
      <w:sz w:val="20"/>
      <w:szCs w:val="26"/>
      <w:lang w:val="en-US"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18322A"/>
    <w:pPr>
      <w:tabs>
        <w:tab w:val="center" w:pos="4252"/>
        <w:tab w:val="right" w:pos="8504"/>
      </w:tabs>
    </w:pPr>
  </w:style>
  <w:style w:type="paragraph" w:styleId="Piedepgina">
    <w:name w:val="footer"/>
    <w:basedOn w:val="Normal"/>
    <w:rsid w:val="0018322A"/>
    <w:pPr>
      <w:tabs>
        <w:tab w:val="center" w:pos="4252"/>
        <w:tab w:val="right" w:pos="8504"/>
      </w:tabs>
    </w:pPr>
  </w:style>
  <w:style w:type="paragraph" w:customStyle="1" w:styleId="Template-Companyname">
    <w:name w:val="Template - Company name"/>
    <w:basedOn w:val="Normal"/>
    <w:next w:val="Normal"/>
    <w:semiHidden/>
    <w:rsid w:val="0018322A"/>
    <w:pPr>
      <w:spacing w:line="220" w:lineRule="atLeast"/>
    </w:pPr>
    <w:rPr>
      <w:rFonts w:ascii="Arial Narrow" w:eastAsia="Times New Roman" w:hAnsi="Arial Narrow"/>
      <w:b/>
      <w:noProof/>
      <w:sz w:val="18"/>
      <w:lang w:val="en-US" w:eastAsia="en-US"/>
    </w:rPr>
  </w:style>
  <w:style w:type="paragraph" w:customStyle="1" w:styleId="Template-www">
    <w:name w:val="Template - www"/>
    <w:basedOn w:val="Normal"/>
    <w:semiHidden/>
    <w:rsid w:val="0018322A"/>
    <w:pPr>
      <w:spacing w:line="220" w:lineRule="atLeast"/>
    </w:pPr>
    <w:rPr>
      <w:rFonts w:ascii="Arial Narrow" w:eastAsia="Times New Roman" w:hAnsi="Arial Narrow"/>
      <w:noProof/>
      <w:sz w:val="18"/>
      <w:lang w:val="en-US" w:eastAsia="en-US"/>
    </w:rPr>
  </w:style>
  <w:style w:type="character" w:styleId="Nmerodepgina">
    <w:name w:val="page number"/>
    <w:rsid w:val="0018322A"/>
    <w:rPr>
      <w:rFonts w:ascii="Arial Narrow" w:hAnsi="Arial Narrow"/>
      <w:sz w:val="18"/>
    </w:rPr>
  </w:style>
  <w:style w:type="paragraph" w:customStyle="1" w:styleId="Template-Address">
    <w:name w:val="Template - Address"/>
    <w:basedOn w:val="Normal"/>
    <w:semiHidden/>
    <w:rsid w:val="0018322A"/>
    <w:pPr>
      <w:spacing w:line="220" w:lineRule="atLeast"/>
    </w:pPr>
    <w:rPr>
      <w:rFonts w:ascii="Arial Narrow" w:eastAsia="Times New Roman" w:hAnsi="Arial Narrow"/>
      <w:noProof/>
      <w:sz w:val="18"/>
      <w:lang w:val="en-US" w:eastAsia="en-US"/>
    </w:rPr>
  </w:style>
  <w:style w:type="paragraph" w:customStyle="1" w:styleId="Template-ClassificationandMOD">
    <w:name w:val="Template - Classification and MOD"/>
    <w:basedOn w:val="Normal"/>
    <w:semiHidden/>
    <w:rsid w:val="0018322A"/>
    <w:pPr>
      <w:spacing w:line="220" w:lineRule="atLeast"/>
      <w:jc w:val="right"/>
    </w:pPr>
    <w:rPr>
      <w:rFonts w:ascii="Arial Narrow" w:eastAsia="Times New Roman" w:hAnsi="Arial Narrow"/>
      <w:noProof/>
      <w:sz w:val="18"/>
      <w:lang w:val="en-US" w:eastAsia="en-US"/>
    </w:rPr>
  </w:style>
  <w:style w:type="paragraph" w:customStyle="1" w:styleId="Template-Date">
    <w:name w:val="Template - Date"/>
    <w:basedOn w:val="Template-Address"/>
    <w:semiHidden/>
    <w:rsid w:val="00246FD7"/>
    <w:pPr>
      <w:spacing w:line="280" w:lineRule="atLeast"/>
    </w:pPr>
    <w:rPr>
      <w:color w:val="FFFFFF"/>
      <w:sz w:val="28"/>
    </w:rPr>
  </w:style>
  <w:style w:type="table" w:styleId="Tablaconcuadrcula">
    <w:name w:val="Table Grid"/>
    <w:basedOn w:val="Tablanormal"/>
    <w:rsid w:val="00246FD7"/>
    <w:pPr>
      <w:spacing w:line="240" w:lineRule="atLeast"/>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Departmentname">
    <w:name w:val="Normal - Department name"/>
    <w:basedOn w:val="Normal"/>
    <w:next w:val="Template-Date"/>
    <w:semiHidden/>
    <w:rsid w:val="00246FD7"/>
    <w:pPr>
      <w:spacing w:line="360" w:lineRule="atLeast"/>
      <w:jc w:val="both"/>
    </w:pPr>
    <w:rPr>
      <w:rFonts w:ascii="Arial Narrow" w:eastAsia="Times New Roman" w:hAnsi="Arial Narrow"/>
      <w:color w:val="FFFFFF"/>
      <w:sz w:val="32"/>
      <w:lang w:val="en-US" w:eastAsia="en-US"/>
    </w:rPr>
  </w:style>
  <w:style w:type="paragraph" w:customStyle="1" w:styleId="Normal-Leadtext">
    <w:name w:val="Normal - Lead text"/>
    <w:basedOn w:val="Normal"/>
    <w:semiHidden/>
    <w:rsid w:val="00246FD7"/>
    <w:pPr>
      <w:spacing w:line="240" w:lineRule="atLeast"/>
      <w:jc w:val="both"/>
    </w:pPr>
    <w:rPr>
      <w:rFonts w:ascii="Arial Narrow" w:eastAsia="Times New Roman" w:hAnsi="Arial Narrow"/>
      <w:b/>
      <w:sz w:val="20"/>
      <w:lang w:val="en-US" w:eastAsia="en-US"/>
    </w:rPr>
  </w:style>
  <w:style w:type="paragraph" w:customStyle="1" w:styleId="Normal-DocumentTitle">
    <w:name w:val="Normal - Document Title"/>
    <w:basedOn w:val="Normal"/>
    <w:semiHidden/>
    <w:rsid w:val="00246FD7"/>
    <w:pPr>
      <w:spacing w:line="520" w:lineRule="atLeast"/>
    </w:pPr>
    <w:rPr>
      <w:rFonts w:ascii="Arial Narrow" w:eastAsia="Times New Roman" w:hAnsi="Arial Narrow"/>
      <w:b/>
      <w:noProof/>
      <w:color w:val="00447C"/>
      <w:sz w:val="48"/>
      <w:lang w:val="en-US" w:eastAsia="en-US"/>
    </w:rPr>
  </w:style>
  <w:style w:type="paragraph" w:styleId="TDC1">
    <w:name w:val="toc 1"/>
    <w:basedOn w:val="Normal"/>
    <w:next w:val="Normal"/>
    <w:uiPriority w:val="39"/>
    <w:rsid w:val="001C5948"/>
    <w:pPr>
      <w:tabs>
        <w:tab w:val="right" w:leader="dot" w:pos="10206"/>
      </w:tabs>
      <w:spacing w:before="120" w:line="240" w:lineRule="atLeast"/>
      <w:ind w:left="454" w:right="567" w:hanging="454"/>
    </w:pPr>
    <w:rPr>
      <w:rFonts w:ascii="Arial Narrow" w:eastAsia="Times New Roman" w:hAnsi="Arial Narrow"/>
      <w:b/>
      <w:sz w:val="20"/>
      <w:lang w:val="en-US" w:eastAsia="en-US"/>
    </w:rPr>
  </w:style>
  <w:style w:type="paragraph" w:styleId="TDC2">
    <w:name w:val="toc 2"/>
    <w:basedOn w:val="Normal"/>
    <w:next w:val="Normal"/>
    <w:uiPriority w:val="39"/>
    <w:rsid w:val="001C5948"/>
    <w:pPr>
      <w:tabs>
        <w:tab w:val="right" w:leader="dot" w:pos="10206"/>
      </w:tabs>
      <w:spacing w:line="240" w:lineRule="atLeast"/>
      <w:ind w:left="908" w:right="567" w:hanging="454"/>
    </w:pPr>
    <w:rPr>
      <w:rFonts w:ascii="Arial Narrow" w:eastAsia="Times New Roman" w:hAnsi="Arial Narrow"/>
      <w:sz w:val="20"/>
      <w:lang w:val="en-US" w:eastAsia="en-US"/>
    </w:rPr>
  </w:style>
  <w:style w:type="paragraph" w:customStyle="1" w:styleId="Normal-TOCHeading">
    <w:name w:val="Normal - TOC Heading"/>
    <w:basedOn w:val="Normal"/>
    <w:semiHidden/>
    <w:rsid w:val="001C5948"/>
    <w:pPr>
      <w:spacing w:line="320" w:lineRule="atLeast"/>
    </w:pPr>
    <w:rPr>
      <w:rFonts w:ascii="Arial Narrow" w:eastAsia="Times New Roman" w:hAnsi="Arial Narrow"/>
      <w:b/>
      <w:sz w:val="28"/>
      <w:lang w:val="en-US" w:eastAsia="en-US"/>
    </w:rPr>
  </w:style>
  <w:style w:type="paragraph" w:customStyle="1" w:styleId="Normal-Frontpagebullet">
    <w:name w:val="Normal - Front page bullet"/>
    <w:basedOn w:val="Normal"/>
    <w:rsid w:val="001C5948"/>
    <w:pPr>
      <w:numPr>
        <w:numId w:val="2"/>
      </w:numPr>
      <w:spacing w:line="240" w:lineRule="atLeast"/>
      <w:jc w:val="both"/>
    </w:pPr>
    <w:rPr>
      <w:rFonts w:ascii="Arial Narrow" w:eastAsia="Times New Roman" w:hAnsi="Arial Narrow"/>
      <w:sz w:val="20"/>
      <w:lang w:val="en-US" w:eastAsia="en-US"/>
    </w:rPr>
  </w:style>
  <w:style w:type="paragraph" w:styleId="Prrafodelista">
    <w:name w:val="List Paragraph"/>
    <w:basedOn w:val="Normal"/>
    <w:uiPriority w:val="34"/>
    <w:qFormat/>
    <w:rsid w:val="00A35C4D"/>
    <w:pPr>
      <w:ind w:left="720"/>
      <w:contextualSpacing/>
    </w:pPr>
  </w:style>
  <w:style w:type="paragraph" w:styleId="TtuloTDC">
    <w:name w:val="TOC Heading"/>
    <w:basedOn w:val="Ttulo1"/>
    <w:next w:val="Normal"/>
    <w:uiPriority w:val="39"/>
    <w:unhideWhenUsed/>
    <w:qFormat/>
    <w:rsid w:val="00A77D3F"/>
    <w:pPr>
      <w:keepNext/>
      <w:keepLines/>
      <w:numPr>
        <w:numId w:val="0"/>
      </w:numPr>
      <w:spacing w:before="240" w:line="259" w:lineRule="auto"/>
      <w:outlineLvl w:val="9"/>
    </w:pPr>
    <w:rPr>
      <w:rFonts w:asciiTheme="majorHAnsi" w:eastAsiaTheme="majorEastAsia" w:hAnsiTheme="majorHAnsi" w:cstheme="majorBidi"/>
      <w:b w:val="0"/>
      <w:bCs w:val="0"/>
      <w:color w:val="2F5496" w:themeColor="accent1" w:themeShade="BF"/>
      <w:sz w:val="32"/>
      <w:lang w:val="es-419" w:eastAsia="es-419"/>
    </w:rPr>
  </w:style>
  <w:style w:type="character" w:styleId="Hipervnculo">
    <w:name w:val="Hyperlink"/>
    <w:basedOn w:val="Fuentedeprrafopredeter"/>
    <w:uiPriority w:val="99"/>
    <w:unhideWhenUsed/>
    <w:rsid w:val="00A77D3F"/>
    <w:rPr>
      <w:color w:val="0563C1" w:themeColor="hyperlink"/>
      <w:u w:val="single"/>
    </w:rPr>
  </w:style>
  <w:style w:type="paragraph" w:styleId="Textodeglobo">
    <w:name w:val="Balloon Text"/>
    <w:basedOn w:val="Normal"/>
    <w:link w:val="TextodegloboCar"/>
    <w:rsid w:val="007E72D9"/>
    <w:rPr>
      <w:rFonts w:ascii="Segoe UI" w:hAnsi="Segoe UI" w:cs="Segoe UI"/>
      <w:sz w:val="18"/>
      <w:szCs w:val="18"/>
    </w:rPr>
  </w:style>
  <w:style w:type="character" w:customStyle="1" w:styleId="TextodegloboCar">
    <w:name w:val="Texto de globo Car"/>
    <w:basedOn w:val="Fuentedeprrafopredeter"/>
    <w:link w:val="Textodeglobo"/>
    <w:rsid w:val="007E72D9"/>
    <w:rPr>
      <w:rFonts w:ascii="Segoe UI" w:hAnsi="Segoe UI" w:cs="Segoe UI"/>
      <w:sz w:val="18"/>
      <w:szCs w:val="18"/>
      <w:lang w:val="es-419" w:eastAsia="zh-TW"/>
    </w:rPr>
  </w:style>
  <w:style w:type="character" w:styleId="Refdecomentario">
    <w:name w:val="annotation reference"/>
    <w:basedOn w:val="Fuentedeprrafopredeter"/>
    <w:rsid w:val="00E258EB"/>
    <w:rPr>
      <w:sz w:val="16"/>
      <w:szCs w:val="16"/>
    </w:rPr>
  </w:style>
  <w:style w:type="paragraph" w:styleId="Textocomentario">
    <w:name w:val="annotation text"/>
    <w:basedOn w:val="Normal"/>
    <w:link w:val="TextocomentarioCar"/>
    <w:rsid w:val="00E258EB"/>
    <w:rPr>
      <w:sz w:val="20"/>
      <w:szCs w:val="20"/>
    </w:rPr>
  </w:style>
  <w:style w:type="character" w:customStyle="1" w:styleId="TextocomentarioCar">
    <w:name w:val="Texto comentario Car"/>
    <w:basedOn w:val="Fuentedeprrafopredeter"/>
    <w:link w:val="Textocomentario"/>
    <w:rsid w:val="00E258EB"/>
    <w:rPr>
      <w:lang w:val="es-419" w:eastAsia="zh-TW"/>
    </w:rPr>
  </w:style>
  <w:style w:type="paragraph" w:styleId="Asuntodelcomentario">
    <w:name w:val="annotation subject"/>
    <w:basedOn w:val="Textocomentario"/>
    <w:next w:val="Textocomentario"/>
    <w:link w:val="AsuntodelcomentarioCar"/>
    <w:rsid w:val="00E258EB"/>
    <w:rPr>
      <w:b/>
      <w:bCs/>
    </w:rPr>
  </w:style>
  <w:style w:type="character" w:customStyle="1" w:styleId="AsuntodelcomentarioCar">
    <w:name w:val="Asunto del comentario Car"/>
    <w:basedOn w:val="TextocomentarioCar"/>
    <w:link w:val="Asuntodelcomentario"/>
    <w:rsid w:val="00E258EB"/>
    <w:rPr>
      <w:b/>
      <w:bCs/>
      <w:lang w:val="es-419" w:eastAsia="zh-TW"/>
    </w:rPr>
  </w:style>
  <w:style w:type="character" w:customStyle="1" w:styleId="Ttulo2Car">
    <w:name w:val="Título 2 Car"/>
    <w:basedOn w:val="Fuentedeprrafopredeter"/>
    <w:link w:val="Ttulo2"/>
    <w:rsid w:val="0037506E"/>
    <w:rPr>
      <w:rFonts w:ascii="Arial Narrow" w:eastAsia="Times New Roman" w:hAnsi="Arial Narrow" w:cs="Arial"/>
      <w:b/>
      <w:bCs/>
      <w:iCs/>
      <w:szCs w:val="28"/>
      <w:lang w:val="en-US" w:eastAsia="en-US"/>
    </w:rPr>
  </w:style>
  <w:style w:type="paragraph" w:styleId="Revisin">
    <w:name w:val="Revision"/>
    <w:hidden/>
    <w:uiPriority w:val="99"/>
    <w:semiHidden/>
    <w:rsid w:val="00A84A53"/>
    <w:rPr>
      <w:sz w:val="24"/>
      <w:szCs w:val="24"/>
      <w:lang w:val="es-419"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85171">
      <w:bodyDiv w:val="1"/>
      <w:marLeft w:val="0"/>
      <w:marRight w:val="0"/>
      <w:marTop w:val="0"/>
      <w:marBottom w:val="0"/>
      <w:divBdr>
        <w:top w:val="none" w:sz="0" w:space="0" w:color="auto"/>
        <w:left w:val="none" w:sz="0" w:space="0" w:color="auto"/>
        <w:bottom w:val="none" w:sz="0" w:space="0" w:color="auto"/>
        <w:right w:val="none" w:sz="0" w:space="0" w:color="auto"/>
      </w:divBdr>
    </w:div>
    <w:div w:id="463044222">
      <w:bodyDiv w:val="1"/>
      <w:marLeft w:val="0"/>
      <w:marRight w:val="0"/>
      <w:marTop w:val="0"/>
      <w:marBottom w:val="0"/>
      <w:divBdr>
        <w:top w:val="none" w:sz="0" w:space="0" w:color="auto"/>
        <w:left w:val="none" w:sz="0" w:space="0" w:color="auto"/>
        <w:bottom w:val="none" w:sz="0" w:space="0" w:color="auto"/>
        <w:right w:val="none" w:sz="0" w:space="0" w:color="auto"/>
      </w:divBdr>
    </w:div>
    <w:div w:id="631978770">
      <w:bodyDiv w:val="1"/>
      <w:marLeft w:val="0"/>
      <w:marRight w:val="0"/>
      <w:marTop w:val="0"/>
      <w:marBottom w:val="0"/>
      <w:divBdr>
        <w:top w:val="none" w:sz="0" w:space="0" w:color="auto"/>
        <w:left w:val="none" w:sz="0" w:space="0" w:color="auto"/>
        <w:bottom w:val="none" w:sz="0" w:space="0" w:color="auto"/>
        <w:right w:val="none" w:sz="0" w:space="0" w:color="auto"/>
      </w:divBdr>
    </w:div>
    <w:div w:id="1030685065">
      <w:bodyDiv w:val="1"/>
      <w:marLeft w:val="0"/>
      <w:marRight w:val="0"/>
      <w:marTop w:val="0"/>
      <w:marBottom w:val="0"/>
      <w:divBdr>
        <w:top w:val="none" w:sz="0" w:space="0" w:color="auto"/>
        <w:left w:val="none" w:sz="0" w:space="0" w:color="auto"/>
        <w:bottom w:val="none" w:sz="0" w:space="0" w:color="auto"/>
        <w:right w:val="none" w:sz="0" w:space="0" w:color="auto"/>
      </w:divBdr>
    </w:div>
    <w:div w:id="1246304872">
      <w:bodyDiv w:val="1"/>
      <w:marLeft w:val="0"/>
      <w:marRight w:val="0"/>
      <w:marTop w:val="0"/>
      <w:marBottom w:val="0"/>
      <w:divBdr>
        <w:top w:val="none" w:sz="0" w:space="0" w:color="auto"/>
        <w:left w:val="none" w:sz="0" w:space="0" w:color="auto"/>
        <w:bottom w:val="none" w:sz="0" w:space="0" w:color="auto"/>
        <w:right w:val="none" w:sz="0" w:space="0" w:color="auto"/>
      </w:divBdr>
    </w:div>
    <w:div w:id="1281257238">
      <w:bodyDiv w:val="1"/>
      <w:marLeft w:val="0"/>
      <w:marRight w:val="0"/>
      <w:marTop w:val="0"/>
      <w:marBottom w:val="0"/>
      <w:divBdr>
        <w:top w:val="none" w:sz="0" w:space="0" w:color="auto"/>
        <w:left w:val="none" w:sz="0" w:space="0" w:color="auto"/>
        <w:bottom w:val="none" w:sz="0" w:space="0" w:color="auto"/>
        <w:right w:val="none" w:sz="0" w:space="0" w:color="auto"/>
      </w:divBdr>
    </w:div>
    <w:div w:id="1557862681">
      <w:bodyDiv w:val="1"/>
      <w:marLeft w:val="0"/>
      <w:marRight w:val="0"/>
      <w:marTop w:val="0"/>
      <w:marBottom w:val="0"/>
      <w:divBdr>
        <w:top w:val="none" w:sz="0" w:space="0" w:color="auto"/>
        <w:left w:val="none" w:sz="0" w:space="0" w:color="auto"/>
        <w:bottom w:val="none" w:sz="0" w:space="0" w:color="auto"/>
        <w:right w:val="none" w:sz="0" w:space="0" w:color="auto"/>
      </w:divBdr>
    </w:div>
    <w:div w:id="1657764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0.png"/><Relationship Id="rId47" Type="http://schemas.openxmlformats.org/officeDocument/2006/relationships/image" Target="cid:image006.png@01D82998.CD151B70" TargetMode="External"/><Relationship Id="rId50" Type="http://schemas.openxmlformats.org/officeDocument/2006/relationships/header" Target="head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8.png"/><Relationship Id="rId45" Type="http://schemas.openxmlformats.org/officeDocument/2006/relationships/image" Target="cid:image005.jpg@01D8299B.4BDA5860" TargetMode="External"/><Relationship Id="rId53"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2.jpe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image" Target="media/image34.png"/><Relationship Id="rId8" Type="http://schemas.openxmlformats.org/officeDocument/2006/relationships/settings" Target="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cid:image001.png@01D82996.EA0C7DB0" TargetMode="External"/><Relationship Id="rId46" Type="http://schemas.openxmlformats.org/officeDocument/2006/relationships/image" Target="media/image33.png"/><Relationship Id="rId20" Type="http://schemas.openxmlformats.org/officeDocument/2006/relationships/image" Target="media/image9.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cid:image007.png@01D8299B.1D973C7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EC56872855AD246B594AB9A3CF0080A" ma:contentTypeVersion="1" ma:contentTypeDescription="Crie um novo documento." ma:contentTypeScope="" ma:versionID="b3ffb848abde2d6ae09682c993936eef">
  <xsd:schema xmlns:xsd="http://www.w3.org/2001/XMLSchema" xmlns:xs="http://www.w3.org/2001/XMLSchema" xmlns:p="http://schemas.microsoft.com/office/2006/metadata/properties" xmlns:ns1="http://schemas.microsoft.com/sharepoint/v3" xmlns:ns2="9a1b2486-0a48-4a71-815e-a4bdbf104c28" targetNamespace="http://schemas.microsoft.com/office/2006/metadata/properties" ma:root="true" ma:fieldsID="a937daa28b7df72d86885aee90d71ec5" ns1:_="" ns2:_="">
    <xsd:import namespace="http://schemas.microsoft.com/sharepoint/v3"/>
    <xsd:import namespace="9a1b2486-0a48-4a71-815e-a4bdbf104c28"/>
    <xsd:element name="properties">
      <xsd:complexType>
        <xsd:sequence>
          <xsd:element name="documentManagement">
            <xsd:complexType>
              <xsd:all>
                <xsd:element ref="ns2:_dlc_DocId" minOccurs="0"/>
                <xsd:element ref="ns2:_dlc_DocIdUrl" minOccurs="0"/>
                <xsd:element ref="ns2:_dlc_DocIdPersistId" minOccurs="0"/>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1" nillable="true" ma:displayName="Agendamento de Data de Início" ma:description="Data de Início de Agendamento é uma coluna de site criada pelo recurso de Publicação. Ela é usada para especificar a data e hora em que essa página aparecerá pela primeira vez aos visitantes do site." ma:hidden="true" ma:internalName="PublishingStartDate">
      <xsd:simpleType>
        <xsd:restriction base="dms:Unknown"/>
      </xsd:simpleType>
    </xsd:element>
    <xsd:element name="PublishingExpirationDate" ma:index="12" nillable="true" ma:displayName="Agendamento de Data de Término" ma:description="Data Final de Agendamento é uma coluna de site criada pelo recurso de Publicação. Ela é usada para especificar a data e a hora em que essa página não será mais exibida aos visitantes do site."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a1b2486-0a48-4a71-815e-a4bdbf104c28" elementFormDefault="qualified">
    <xsd:import namespace="http://schemas.microsoft.com/office/2006/documentManagement/types"/>
    <xsd:import namespace="http://schemas.microsoft.com/office/infopath/2007/PartnerControls"/>
    <xsd:element name="_dlc_DocId" ma:index="8" nillable="true" ma:displayName="Valor da ID do Documento" ma:description="O valor da ID do documento atribuída a este item." ma:internalName="_dlc_DocId" ma:readOnly="true">
      <xsd:simpleType>
        <xsd:restriction base="dms:Text"/>
      </xsd:simpleType>
    </xsd:element>
    <xsd:element name="_dlc_DocIdUrl" ma:index="9" nillable="true" ma:displayName="ID do Documento" ma:description="Link permanente par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LongProperties xmlns="http://schemas.microsoft.com/office/2006/metadata/long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BF3F5C-6D34-DC45-A88A-72B3D6D287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a1b2486-0a48-4a71-815e-a4bdbf104c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3CC33E-D2C4-4197-8597-8AAF09D02440}">
  <ds:schemaRefs>
    <ds:schemaRef ds:uri="http://schemas.openxmlformats.org/officeDocument/2006/bibliography"/>
  </ds:schemaRefs>
</ds:datastoreItem>
</file>

<file path=customXml/itemProps3.xml><?xml version="1.0" encoding="utf-8"?>
<ds:datastoreItem xmlns:ds="http://schemas.openxmlformats.org/officeDocument/2006/customXml" ds:itemID="{F75F01D7-3063-4F2D-A161-825D627D92EE}">
  <ds:schemaRefs>
    <ds:schemaRef ds:uri="http://schemas.microsoft.com/office/2006/metadata/longProperties"/>
  </ds:schemaRefs>
</ds:datastoreItem>
</file>

<file path=customXml/itemProps4.xml><?xml version="1.0" encoding="utf-8"?>
<ds:datastoreItem xmlns:ds="http://schemas.openxmlformats.org/officeDocument/2006/customXml" ds:itemID="{DD59EE5D-2037-B54A-B3F4-6456716F6DF7}">
  <ds:schemaRefs>
    <ds:schemaRef ds:uri="http://schemas.microsoft.com/sharepoint/events"/>
  </ds:schemaRefs>
</ds:datastoreItem>
</file>

<file path=customXml/itemProps5.xml><?xml version="1.0" encoding="utf-8"?>
<ds:datastoreItem xmlns:ds="http://schemas.openxmlformats.org/officeDocument/2006/customXml" ds:itemID="{C1158443-D9EC-C447-A989-FE3E3D60EB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29</Pages>
  <Words>4981</Words>
  <Characters>27398</Characters>
  <Application>Microsoft Office Word</Application>
  <DocSecurity>0</DocSecurity>
  <Lines>228</Lines>
  <Paragraphs>64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[Text]</vt:lpstr>
      <vt:lpstr>[Text]</vt:lpstr>
    </vt:vector>
  </TitlesOfParts>
  <Company>Banco Banco BTG Pactual S.A</Company>
  <LinksUpToDate>false</LinksUpToDate>
  <CharactersWithSpaces>32315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dc:title>
  <dc:subject/>
  <dc:creator>Soto, Isabel</dc:creator>
  <cp:keywords/>
  <dc:description/>
  <cp:lastModifiedBy>Restrepo, Kristian</cp:lastModifiedBy>
  <cp:revision>2</cp:revision>
  <cp:lastPrinted>2026-04-20T13:19:00Z</cp:lastPrinted>
  <dcterms:created xsi:type="dcterms:W3CDTF">2026-04-27T14:52:00Z</dcterms:created>
  <dcterms:modified xsi:type="dcterms:W3CDTF">2026-04-27T14:52:00Z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Y5THXWTZCZXA-9-396</vt:lpwstr>
  </property>
  <property fmtid="{D5CDD505-2E9C-101B-9397-08002B2CF9AE}" pid="3" name="_dlc_DocIdItemGuid">
    <vt:lpwstr>cb6e5d05-45ee-495f-be2b-55338967b84e</vt:lpwstr>
  </property>
  <property fmtid="{D5CDD505-2E9C-101B-9397-08002B2CF9AE}" pid="4" name="_dlc_DocIdUrl">
    <vt:lpwstr>http://intranet/area/comunicacao_mkt/pt-br/brasil/identidade_visual/_layouts/15/DocIdRedir.aspx?ID=Y5THXWTZCZXA-9-396, Y5THXWTZCZXA-9-396</vt:lpwstr>
  </property>
  <property fmtid="{D5CDD505-2E9C-101B-9397-08002B2CF9AE}" pid="5" name="MSIP_Label_b710bd7e-5127-4e54-969c-4515b2527c83_Enabled">
    <vt:lpwstr>true</vt:lpwstr>
  </property>
  <property fmtid="{D5CDD505-2E9C-101B-9397-08002B2CF9AE}" pid="6" name="MSIP_Label_b710bd7e-5127-4e54-969c-4515b2527c83_SetDate">
    <vt:lpwstr>2020-09-04T14:59:09Z</vt:lpwstr>
  </property>
  <property fmtid="{D5CDD505-2E9C-101B-9397-08002B2CF9AE}" pid="7" name="MSIP_Label_b710bd7e-5127-4e54-969c-4515b2527c83_Method">
    <vt:lpwstr>Privileged</vt:lpwstr>
  </property>
  <property fmtid="{D5CDD505-2E9C-101B-9397-08002B2CF9AE}" pid="8" name="MSIP_Label_b710bd7e-5127-4e54-969c-4515b2527c83_Name">
    <vt:lpwstr>b710bd7e-5127-4e54-969c-4515b2527c83</vt:lpwstr>
  </property>
  <property fmtid="{D5CDD505-2E9C-101B-9397-08002B2CF9AE}" pid="9" name="MSIP_Label_b710bd7e-5127-4e54-969c-4515b2527c83_SiteId">
    <vt:lpwstr>16e7cf3f-6af4-4e76-941e-aecafb9704e9</vt:lpwstr>
  </property>
  <property fmtid="{D5CDD505-2E9C-101B-9397-08002B2CF9AE}" pid="10" name="MSIP_Label_b710bd7e-5127-4e54-969c-4515b2527c83_ActionId">
    <vt:lpwstr>315f7e40-0500-4bbf-9004-059e62f935f5</vt:lpwstr>
  </property>
  <property fmtid="{D5CDD505-2E9C-101B-9397-08002B2CF9AE}" pid="11" name="MSIP_Label_b710bd7e-5127-4e54-969c-4515b2527c83_ContentBits">
    <vt:lpwstr>0</vt:lpwstr>
  </property>
</Properties>
</file>