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F389C" w14:textId="78B681C3" w:rsidR="00290E84" w:rsidRPr="009A4CA2" w:rsidRDefault="00290E84" w:rsidP="00C25B1F">
      <w:pPr>
        <w:pStyle w:val="Ttulo1"/>
        <w:ind w:left="708"/>
        <w:rPr>
          <w:rFonts w:ascii="Times New Roman" w:hAnsi="Times New Roman" w:cs="Times New Roman"/>
        </w:rPr>
      </w:pPr>
      <w:bookmarkStart w:id="0" w:name="_Hlk178544351"/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Manual de Instalação e Uso - Sensor de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Temperatura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BeeAware</w:t>
      </w:r>
    </w:p>
    <w:p w14:paraId="307B7331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1. Introdução</w:t>
      </w:r>
    </w:p>
    <w:p w14:paraId="0AFEF353" w14:textId="5377469F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O que é o sensor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BeeAware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>?</w:t>
      </w:r>
    </w:p>
    <w:p w14:paraId="71C9666E" w14:textId="45AF3A45" w:rsidR="00290E84" w:rsidRPr="009A4CA2" w:rsidRDefault="00290E84" w:rsidP="00C25B1F">
      <w:pPr>
        <w:pStyle w:val="NormalWeb"/>
        <w:ind w:left="708"/>
      </w:pPr>
      <w:r w:rsidRPr="009A4CA2">
        <w:t xml:space="preserve">O sensor </w:t>
      </w:r>
      <w:bookmarkStart w:id="1" w:name="_Hlk198810780"/>
      <w:r w:rsidR="00DD39CB">
        <w:t>BeeAware</w:t>
      </w:r>
      <w:bookmarkEnd w:id="1"/>
      <w:r w:rsidRPr="009A4CA2">
        <w:t xml:space="preserve"> é um dispositivo de alta precisão que mede a </w:t>
      </w:r>
      <w:r w:rsidR="00DD39CB">
        <w:t>temperatura</w:t>
      </w:r>
      <w:r w:rsidRPr="009A4CA2">
        <w:t xml:space="preserve"> em um </w:t>
      </w:r>
      <w:r w:rsidR="00DD39CB">
        <w:t>apiário</w:t>
      </w:r>
      <w:r w:rsidRPr="009A4CA2">
        <w:t xml:space="preserve">. Ele coleta dados de luminosidade em lux e os envia para o sistema </w:t>
      </w:r>
      <w:r w:rsidR="00DD39CB">
        <w:t>BeeAware</w:t>
      </w:r>
      <w:r w:rsidRPr="009A4CA2">
        <w:t>, auxiliando na gestão eficiente d</w:t>
      </w:r>
      <w:r w:rsidR="00DD39CB">
        <w:t>a produção</w:t>
      </w:r>
      <w:r w:rsidRPr="009A4CA2">
        <w:t>.</w:t>
      </w:r>
    </w:p>
    <w:p w14:paraId="566B7B67" w14:textId="08832156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Como o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BeeAware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 xml:space="preserve"> ajuda a otimizar </w:t>
      </w:r>
      <w:r w:rsidR="00DD39CB">
        <w:rPr>
          <w:rStyle w:val="Forte"/>
          <w:rFonts w:ascii="Times New Roman" w:hAnsi="Times New Roman" w:cs="Times New Roman"/>
          <w:b w:val="0"/>
          <w:bCs w:val="0"/>
        </w:rPr>
        <w:t>a produção dos apiários</w:t>
      </w:r>
      <w:r w:rsidRPr="009A4CA2">
        <w:rPr>
          <w:rStyle w:val="Forte"/>
          <w:rFonts w:ascii="Times New Roman" w:hAnsi="Times New Roman" w:cs="Times New Roman"/>
          <w:b w:val="0"/>
          <w:bCs w:val="0"/>
        </w:rPr>
        <w:t>?</w:t>
      </w:r>
    </w:p>
    <w:p w14:paraId="7469F88E" w14:textId="689827DC" w:rsidR="00290E84" w:rsidRPr="009A4CA2" w:rsidRDefault="00290E84" w:rsidP="00C25B1F">
      <w:pPr>
        <w:pStyle w:val="NormalWeb"/>
        <w:ind w:left="708"/>
      </w:pPr>
      <w:r w:rsidRPr="009A4CA2">
        <w:t xml:space="preserve">O </w:t>
      </w:r>
      <w:r w:rsidR="00DD39CB">
        <w:t>BeeAware</w:t>
      </w:r>
      <w:r w:rsidRPr="009A4CA2">
        <w:t xml:space="preserve"> monitora continuamente a luminosidade no </w:t>
      </w:r>
      <w:r w:rsidR="00DD39CB">
        <w:t>apiário</w:t>
      </w:r>
      <w:r w:rsidRPr="009A4CA2">
        <w:t xml:space="preserve"> e disponibiliza essas informações aos </w:t>
      </w:r>
      <w:r w:rsidR="00DD39CB">
        <w:t>clientes</w:t>
      </w:r>
      <w:r w:rsidRPr="009A4CA2">
        <w:t xml:space="preserve">. Por exemplo, se a </w:t>
      </w:r>
      <w:r w:rsidR="00DD39CB">
        <w:t>temperatura em um apiário</w:t>
      </w:r>
      <w:r w:rsidRPr="009A4CA2">
        <w:t xml:space="preserve"> específico estiver abaixo do ideal, o sistema emite alertas nas dashboards do site </w:t>
      </w:r>
      <w:r w:rsidR="00DD39CB">
        <w:t>BeeAware</w:t>
      </w:r>
      <w:r w:rsidRPr="009A4CA2">
        <w:t>, permitindo ações corretivas antes que danos ou prejuízos ocorram.</w:t>
      </w:r>
    </w:p>
    <w:p w14:paraId="20714D22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Principais benefícios para o produtor</w:t>
      </w:r>
    </w:p>
    <w:p w14:paraId="35A8DA68" w14:textId="49F70194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Aumento de produtividade:</w:t>
      </w:r>
      <w:r w:rsidRPr="009A4CA2">
        <w:rPr>
          <w:rFonts w:ascii="Times New Roman" w:hAnsi="Times New Roman" w:cs="Times New Roman"/>
        </w:rPr>
        <w:t xml:space="preserve"> Ao agir rapidamente diante de alterações na </w:t>
      </w:r>
      <w:r w:rsidR="00DD39CB">
        <w:rPr>
          <w:rFonts w:ascii="Times New Roman" w:hAnsi="Times New Roman" w:cs="Times New Roman"/>
        </w:rPr>
        <w:t>temperatura</w:t>
      </w:r>
      <w:r w:rsidRPr="009A4CA2">
        <w:rPr>
          <w:rFonts w:ascii="Times New Roman" w:hAnsi="Times New Roman" w:cs="Times New Roman"/>
        </w:rPr>
        <w:t>.</w:t>
      </w:r>
    </w:p>
    <w:p w14:paraId="29CFA571" w14:textId="77777777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Decisões mais precisas:</w:t>
      </w:r>
      <w:r w:rsidRPr="009A4CA2">
        <w:rPr>
          <w:rFonts w:ascii="Times New Roman" w:hAnsi="Times New Roman" w:cs="Times New Roman"/>
        </w:rPr>
        <w:t xml:space="preserve"> Com dados detalhados sempre disponíveis.</w:t>
      </w:r>
    </w:p>
    <w:p w14:paraId="1E0ABBD7" w14:textId="7D4C8038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Melhoria da qualidade:</w:t>
      </w:r>
      <w:r w:rsidRPr="009A4CA2">
        <w:rPr>
          <w:rFonts w:ascii="Times New Roman" w:hAnsi="Times New Roman" w:cs="Times New Roman"/>
        </w:rPr>
        <w:t xml:space="preserve"> Garantindo condições ideais de </w:t>
      </w:r>
      <w:r w:rsidR="00DD39CB">
        <w:rPr>
          <w:rFonts w:ascii="Times New Roman" w:hAnsi="Times New Roman" w:cs="Times New Roman"/>
        </w:rPr>
        <w:t>temperatura para o apiário</w:t>
      </w:r>
      <w:r w:rsidRPr="009A4CA2">
        <w:rPr>
          <w:rFonts w:ascii="Times New Roman" w:hAnsi="Times New Roman" w:cs="Times New Roman"/>
        </w:rPr>
        <w:t>.</w:t>
      </w:r>
    </w:p>
    <w:p w14:paraId="1CD4EE24" w14:textId="33740105" w:rsidR="00290E84" w:rsidRPr="009A4CA2" w:rsidRDefault="00290E84" w:rsidP="00630C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 xml:space="preserve">Aumento potencial de </w:t>
      </w:r>
      <w:r w:rsidR="00DD39CB">
        <w:rPr>
          <w:rStyle w:val="Forte"/>
          <w:rFonts w:ascii="Times New Roman" w:hAnsi="Times New Roman" w:cs="Times New Roman"/>
        </w:rPr>
        <w:t>produção</w:t>
      </w:r>
      <w:r w:rsidRPr="009A4CA2">
        <w:rPr>
          <w:rStyle w:val="Forte"/>
          <w:rFonts w:ascii="Times New Roman" w:hAnsi="Times New Roman" w:cs="Times New Roman"/>
        </w:rPr>
        <w:t>.</w:t>
      </w:r>
    </w:p>
    <w:p w14:paraId="2FC0960C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3801DC">
          <v:rect id="_x0000_i1025" style="width:0;height:1.5pt" o:hralign="center" o:hrstd="t" o:hr="t" fillcolor="#a0a0a0" stroked="f"/>
        </w:pict>
      </w:r>
    </w:p>
    <w:p w14:paraId="0A492254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2. Conteúdo do Kit</w:t>
      </w:r>
    </w:p>
    <w:p w14:paraId="32B6AD6F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Componentes do Kit</w:t>
      </w:r>
    </w:p>
    <w:p w14:paraId="252848A7" w14:textId="3A0D8503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Sensor </w:t>
      </w:r>
      <w:bookmarkStart w:id="2" w:name="_Hlk198812569"/>
      <w:r w:rsidR="00DD39CB" w:rsidRPr="00DD39CB">
        <w:rPr>
          <w:rFonts w:ascii="Times New Roman" w:hAnsi="Times New Roman" w:cs="Times New Roman"/>
        </w:rPr>
        <w:t>BeeAware</w:t>
      </w:r>
      <w:bookmarkEnd w:id="2"/>
    </w:p>
    <w:p w14:paraId="1577F388" w14:textId="77777777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Cabos e conectores</w:t>
      </w:r>
    </w:p>
    <w:p w14:paraId="35C6591C" w14:textId="77777777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Manual de instalação</w:t>
      </w:r>
    </w:p>
    <w:p w14:paraId="15556390" w14:textId="77777777" w:rsidR="00290E84" w:rsidRPr="009A4CA2" w:rsidRDefault="00290E84" w:rsidP="00630CA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Itens para instalação: parafusos, buchas, porcas, etc.</w:t>
      </w:r>
    </w:p>
    <w:p w14:paraId="07D93D5E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Descrição dos componentes</w:t>
      </w:r>
    </w:p>
    <w:p w14:paraId="3413FF83" w14:textId="1F06271A" w:rsidR="00290E84" w:rsidRPr="00DA503D" w:rsidRDefault="00290E84" w:rsidP="00DA503D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Sensor:</w:t>
      </w:r>
      <w:r w:rsidRPr="009A4CA2">
        <w:rPr>
          <w:rFonts w:ascii="Times New Roman" w:hAnsi="Times New Roman" w:cs="Times New Roman"/>
        </w:rPr>
        <w:t xml:space="preserve"> Captura e envia os dados de</w:t>
      </w:r>
      <w:r w:rsidR="00DA503D">
        <w:rPr>
          <w:rFonts w:ascii="Times New Roman" w:hAnsi="Times New Roman" w:cs="Times New Roman"/>
        </w:rPr>
        <w:t xml:space="preserve"> temperatura</w:t>
      </w:r>
      <w:r w:rsidRPr="00DA503D">
        <w:rPr>
          <w:rFonts w:ascii="Times New Roman" w:hAnsi="Times New Roman" w:cs="Times New Roman"/>
        </w:rPr>
        <w:t>.</w:t>
      </w:r>
    </w:p>
    <w:p w14:paraId="7E3E1F8D" w14:textId="77777777" w:rsidR="00290E84" w:rsidRPr="009A4CA2" w:rsidRDefault="00290E84" w:rsidP="00630CAE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Cabos e conectores:</w:t>
      </w:r>
      <w:r w:rsidRPr="009A4CA2">
        <w:rPr>
          <w:rFonts w:ascii="Times New Roman" w:hAnsi="Times New Roman" w:cs="Times New Roman"/>
        </w:rPr>
        <w:t xml:space="preserve"> Responsáveis por energizar o sensor e transportar os dados.</w:t>
      </w:r>
    </w:p>
    <w:p w14:paraId="304D51B2" w14:textId="77777777" w:rsidR="00290E84" w:rsidRPr="009A4CA2" w:rsidRDefault="00290E84" w:rsidP="00630CAE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Manual:</w:t>
      </w:r>
      <w:r w:rsidRPr="009A4CA2">
        <w:rPr>
          <w:rFonts w:ascii="Times New Roman" w:hAnsi="Times New Roman" w:cs="Times New Roman"/>
        </w:rPr>
        <w:t xml:space="preserve"> Guia passo a passo para instalação e uso.</w:t>
      </w:r>
    </w:p>
    <w:p w14:paraId="2143DBAE" w14:textId="77777777" w:rsidR="00290E84" w:rsidRPr="009A4CA2" w:rsidRDefault="00290E84" w:rsidP="00630CAE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Itens de fixação:</w:t>
      </w:r>
      <w:r w:rsidRPr="009A4CA2">
        <w:rPr>
          <w:rFonts w:ascii="Times New Roman" w:hAnsi="Times New Roman" w:cs="Times New Roman"/>
        </w:rPr>
        <w:t xml:space="preserve"> Suportes e acessórios para instalação segura.</w:t>
      </w:r>
    </w:p>
    <w:p w14:paraId="434F56A9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AC3355">
          <v:rect id="_x0000_i1026" style="width:0;height:1.5pt" o:hralign="center" o:hrstd="t" o:hr="t" fillcolor="#a0a0a0" stroked="f"/>
        </w:pict>
      </w:r>
    </w:p>
    <w:p w14:paraId="55BC70ED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lastRenderedPageBreak/>
        <w:t>3. Preparando a Instalação</w:t>
      </w:r>
    </w:p>
    <w:p w14:paraId="394524A4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Ferramentas necessárias</w:t>
      </w:r>
    </w:p>
    <w:p w14:paraId="2C9B7AAD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Chaves de fenda e Philips</w:t>
      </w:r>
    </w:p>
    <w:p w14:paraId="63BE032E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Furadeira e brocas</w:t>
      </w:r>
    </w:p>
    <w:p w14:paraId="0B8CEEBB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Alicate universal ou de corte</w:t>
      </w:r>
    </w:p>
    <w:p w14:paraId="38AF2871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Multímetro</w:t>
      </w:r>
    </w:p>
    <w:p w14:paraId="32AF4CD8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Chaves Allen</w:t>
      </w:r>
    </w:p>
    <w:p w14:paraId="0A23D37D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Fita isolante e termorretrátil</w:t>
      </w:r>
    </w:p>
    <w:p w14:paraId="1393A6EA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Marcadores ou lápis</w:t>
      </w:r>
    </w:p>
    <w:p w14:paraId="22772B36" w14:textId="77777777" w:rsidR="00290E84" w:rsidRPr="009A4CA2" w:rsidRDefault="00290E84" w:rsidP="00630CAE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Braçadeiras plásticas</w:t>
      </w:r>
    </w:p>
    <w:p w14:paraId="50C1860A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Escolha do local ideal</w:t>
      </w:r>
    </w:p>
    <w:p w14:paraId="2B401C27" w14:textId="37C85AA5" w:rsidR="00290E84" w:rsidRPr="009A4CA2" w:rsidRDefault="00290E84" w:rsidP="00630CAE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O sensor deve ser instalado </w:t>
      </w:r>
      <w:r w:rsidR="00DA503D">
        <w:rPr>
          <w:rFonts w:ascii="Times New Roman" w:hAnsi="Times New Roman" w:cs="Times New Roman"/>
        </w:rPr>
        <w:t>dentro do apiário</w:t>
      </w:r>
      <w:r w:rsidRPr="009A4CA2">
        <w:rPr>
          <w:rFonts w:ascii="Times New Roman" w:hAnsi="Times New Roman" w:cs="Times New Roman"/>
        </w:rPr>
        <w:t xml:space="preserve">, com boa exposição </w:t>
      </w:r>
      <w:r w:rsidR="00DA503D">
        <w:rPr>
          <w:rFonts w:ascii="Times New Roman" w:hAnsi="Times New Roman" w:cs="Times New Roman"/>
        </w:rPr>
        <w:t>a areá interna do apiário</w:t>
      </w:r>
      <w:r w:rsidRPr="009A4CA2">
        <w:rPr>
          <w:rFonts w:ascii="Times New Roman" w:hAnsi="Times New Roman" w:cs="Times New Roman"/>
        </w:rPr>
        <w:t>.</w:t>
      </w:r>
    </w:p>
    <w:p w14:paraId="5584DAEF" w14:textId="7FB7F090" w:rsidR="00290E84" w:rsidRPr="009A4CA2" w:rsidRDefault="00290E84" w:rsidP="00630CAE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Evite locais obstruídos</w:t>
      </w:r>
      <w:r w:rsidR="00DA503D">
        <w:rPr>
          <w:rFonts w:ascii="Times New Roman" w:hAnsi="Times New Roman" w:cs="Times New Roman"/>
        </w:rPr>
        <w:t xml:space="preserve"> por elementos da colônia</w:t>
      </w:r>
      <w:r w:rsidRPr="009A4CA2">
        <w:rPr>
          <w:rFonts w:ascii="Times New Roman" w:hAnsi="Times New Roman" w:cs="Times New Roman"/>
        </w:rPr>
        <w:t>.</w:t>
      </w:r>
    </w:p>
    <w:p w14:paraId="64CFE9B3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Normas de segurança</w:t>
      </w:r>
    </w:p>
    <w:p w14:paraId="174560EE" w14:textId="77777777" w:rsidR="00290E84" w:rsidRPr="009A4CA2" w:rsidRDefault="00290E84" w:rsidP="00630CAE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Sempre desligue a energia antes de realizar as conexões elétricas.</w:t>
      </w:r>
    </w:p>
    <w:p w14:paraId="5BA44953" w14:textId="77777777" w:rsidR="00290E84" w:rsidRPr="009A4CA2" w:rsidRDefault="00290E84" w:rsidP="00630CAE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Use equipamentos de proteção, como luvas e óculos de segurança.</w:t>
      </w:r>
    </w:p>
    <w:p w14:paraId="489DDE34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3A189F">
          <v:rect id="_x0000_i1027" style="width:0;height:1.5pt" o:hralign="center" o:hrstd="t" o:hr="t" fillcolor="#a0a0a0" stroked="f"/>
        </w:pict>
      </w:r>
    </w:p>
    <w:p w14:paraId="6B623DB1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4. Instalação Passo a Passo</w:t>
      </w:r>
    </w:p>
    <w:p w14:paraId="32E5901C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Fixação do sensor</w:t>
      </w:r>
    </w:p>
    <w:p w14:paraId="2BD64FB9" w14:textId="4E94CC62" w:rsidR="00290E84" w:rsidRPr="009A4CA2" w:rsidRDefault="00290E84" w:rsidP="00630CAE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Escolha uma superfície estável.</w:t>
      </w:r>
    </w:p>
    <w:p w14:paraId="57BD45F8" w14:textId="6CD88341" w:rsidR="00290E84" w:rsidRPr="009A4CA2" w:rsidRDefault="00290E84" w:rsidP="00630CAE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Utilize os parafusos e buchas do kit para fixar o </w:t>
      </w:r>
      <w:r w:rsidR="00DA503D">
        <w:rPr>
          <w:rFonts w:ascii="Times New Roman" w:hAnsi="Times New Roman" w:cs="Times New Roman"/>
        </w:rPr>
        <w:t>sensor</w:t>
      </w:r>
      <w:r w:rsidRPr="009A4CA2">
        <w:rPr>
          <w:rFonts w:ascii="Times New Roman" w:hAnsi="Times New Roman" w:cs="Times New Roman"/>
        </w:rPr>
        <w:t>.</w:t>
      </w:r>
    </w:p>
    <w:p w14:paraId="13322C2A" w14:textId="2B67FC4A" w:rsidR="00290E84" w:rsidRPr="009A4CA2" w:rsidRDefault="00290E84" w:rsidP="00630CAE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 xml:space="preserve">Monte o sensor no </w:t>
      </w:r>
      <w:r w:rsidR="00DA503D">
        <w:rPr>
          <w:rFonts w:ascii="Times New Roman" w:hAnsi="Times New Roman" w:cs="Times New Roman"/>
        </w:rPr>
        <w:t>apiario</w:t>
      </w:r>
      <w:r w:rsidRPr="009A4CA2">
        <w:rPr>
          <w:rFonts w:ascii="Times New Roman" w:hAnsi="Times New Roman" w:cs="Times New Roman"/>
        </w:rPr>
        <w:t xml:space="preserve"> e certifique-se de que está estável.</w:t>
      </w:r>
    </w:p>
    <w:p w14:paraId="06D4FE69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Conexões elétricas</w:t>
      </w:r>
    </w:p>
    <w:p w14:paraId="3430A9A2" w14:textId="77777777" w:rsidR="00290E84" w:rsidRPr="009A4CA2" w:rsidRDefault="00290E84" w:rsidP="00630CAE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Conecte o cabo do sensor à fonte de alimentação e ao sistema Lumini usando os conectores fornecidos.</w:t>
      </w:r>
    </w:p>
    <w:p w14:paraId="49E87B20" w14:textId="77777777" w:rsidR="00290E84" w:rsidRPr="009A4CA2" w:rsidRDefault="00290E84" w:rsidP="00630CAE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Utilize fita isolante ou termorretrátil para proteger as conexões contra umidade ou curto-circuitos.</w:t>
      </w:r>
    </w:p>
    <w:p w14:paraId="76C85B34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Configuração inicial</w:t>
      </w:r>
    </w:p>
    <w:p w14:paraId="7F5FDF42" w14:textId="597D04E7" w:rsidR="00290E84" w:rsidRPr="009A4CA2" w:rsidRDefault="00290E84" w:rsidP="00C25B1F">
      <w:pPr>
        <w:pStyle w:val="NormalWeb"/>
        <w:ind w:left="708"/>
      </w:pPr>
      <w:r w:rsidRPr="009A4CA2">
        <w:t xml:space="preserve">Se necessário, ajuste a sensibilidade do sensor utilizando as instruções do software </w:t>
      </w:r>
      <w:r w:rsidR="00DA503D">
        <w:t>BeeAware</w:t>
      </w:r>
      <w:r w:rsidRPr="009A4CA2">
        <w:t>.</w:t>
      </w:r>
    </w:p>
    <w:p w14:paraId="1C04F378" w14:textId="77777777" w:rsidR="00290E84" w:rsidRPr="009A4CA2" w:rsidRDefault="00000000" w:rsidP="00C25B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CF764F">
          <v:rect id="_x0000_i1028" style="width:0;height:1.5pt" o:hralign="center" o:hrstd="t" o:hr="t" fillcolor="#a0a0a0" stroked="f"/>
        </w:pict>
      </w:r>
    </w:p>
    <w:p w14:paraId="04FD0C41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lastRenderedPageBreak/>
        <w:t>5. Funcionamento e Monitoramento</w:t>
      </w:r>
    </w:p>
    <w:p w14:paraId="7ACBBBED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Como funciona?</w:t>
      </w:r>
    </w:p>
    <w:p w14:paraId="74F57AA4" w14:textId="4E4EDF4D" w:rsidR="00290E84" w:rsidRPr="009A4CA2" w:rsidRDefault="00290E84" w:rsidP="00C25B1F">
      <w:pPr>
        <w:pStyle w:val="NormalWeb"/>
        <w:ind w:left="708"/>
      </w:pPr>
      <w:r w:rsidRPr="009A4CA2">
        <w:t xml:space="preserve">O sensor mede </w:t>
      </w:r>
      <w:r w:rsidR="00DA503D">
        <w:t>a temperatura em graus celcius</w:t>
      </w:r>
      <w:r w:rsidRPr="009A4CA2">
        <w:t xml:space="preserve"> e envia os dados através dos cabos para o sistema </w:t>
      </w:r>
      <w:r w:rsidR="00DA503D">
        <w:t>BeeAware</w:t>
      </w:r>
      <w:r w:rsidRPr="009A4CA2">
        <w:t>. Esses dados são exibidos nas dashboards no site.</w:t>
      </w:r>
    </w:p>
    <w:p w14:paraId="086ED60D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Software de gestão</w:t>
      </w:r>
    </w:p>
    <w:p w14:paraId="1F165690" w14:textId="193960F3" w:rsidR="00290E84" w:rsidRPr="009A4CA2" w:rsidRDefault="00290E84" w:rsidP="00630CAE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Acesso:</w:t>
      </w:r>
      <w:r w:rsidRPr="009A4CA2">
        <w:rPr>
          <w:rFonts w:ascii="Times New Roman" w:hAnsi="Times New Roman" w:cs="Times New Roman"/>
        </w:rPr>
        <w:t xml:space="preserve"> Após o cadastro e login no site </w:t>
      </w:r>
      <w:r w:rsidR="00DA503D">
        <w:rPr>
          <w:rFonts w:ascii="Times New Roman" w:hAnsi="Times New Roman" w:cs="Times New Roman"/>
        </w:rPr>
        <w:t>BeeAware</w:t>
      </w:r>
      <w:r w:rsidRPr="009A4CA2">
        <w:rPr>
          <w:rFonts w:ascii="Times New Roman" w:hAnsi="Times New Roman" w:cs="Times New Roman"/>
        </w:rPr>
        <w:t>, os dados podem ser gerenciados via computador ou dispositivo móvel.</w:t>
      </w:r>
    </w:p>
    <w:p w14:paraId="3703A1BD" w14:textId="77777777" w:rsidR="00290E84" w:rsidRPr="009A4CA2" w:rsidRDefault="00290E84" w:rsidP="00630CAE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Visualização dos dados:</w:t>
      </w:r>
      <w:r w:rsidRPr="009A4CA2">
        <w:rPr>
          <w:rFonts w:ascii="Times New Roman" w:hAnsi="Times New Roman" w:cs="Times New Roman"/>
        </w:rPr>
        <w:t xml:space="preserve"> As informações são exibidas em gráficos e relatórios interativos.</w:t>
      </w:r>
    </w:p>
    <w:p w14:paraId="216097D1" w14:textId="77777777" w:rsidR="00290E84" w:rsidRPr="009A4CA2" w:rsidRDefault="00290E84" w:rsidP="00630CAE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Interpretação:</w:t>
      </w:r>
      <w:r w:rsidRPr="009A4CA2">
        <w:rPr>
          <w:rFonts w:ascii="Times New Roman" w:hAnsi="Times New Roman" w:cs="Times New Roman"/>
        </w:rPr>
        <w:t xml:space="preserve"> Utilize os KPIs e métricas disponíveis para tomar decisões informadas.</w:t>
      </w:r>
    </w:p>
    <w:p w14:paraId="11AD03B2" w14:textId="77777777" w:rsidR="00290E84" w:rsidRPr="009A4CA2" w:rsidRDefault="00000000" w:rsidP="00C25B1F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FA99EE">
          <v:rect id="_x0000_i1029" style="width:0;height:1.5pt" o:hralign="center" o:hrstd="t" o:hr="t" fillcolor="#a0a0a0" stroked="f"/>
        </w:pict>
      </w:r>
    </w:p>
    <w:p w14:paraId="3573842E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6. Manutenção e Troubleshooting</w:t>
      </w:r>
    </w:p>
    <w:p w14:paraId="2BA29B40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Limpeza</w:t>
      </w:r>
    </w:p>
    <w:p w14:paraId="182AA51E" w14:textId="77777777" w:rsidR="00290E84" w:rsidRPr="009A4CA2" w:rsidRDefault="00290E84" w:rsidP="00630CAE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Utilize um pano macio e seco para remover poeira.</w:t>
      </w:r>
    </w:p>
    <w:p w14:paraId="370D3296" w14:textId="77777777" w:rsidR="00290E84" w:rsidRPr="009A4CA2" w:rsidRDefault="00290E84" w:rsidP="00630CAE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Em caso de sujeira persistente, umedeça o pano com água limpa, evitando produtos químicos.</w:t>
      </w:r>
    </w:p>
    <w:p w14:paraId="105A714C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Problemas comuns e soluções</w:t>
      </w:r>
    </w:p>
    <w:p w14:paraId="78B92B0D" w14:textId="77777777" w:rsidR="00290E84" w:rsidRPr="009A4CA2" w:rsidRDefault="00290E84" w:rsidP="00630CAE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Sem dados no sistema:</w:t>
      </w:r>
      <w:r w:rsidRPr="009A4CA2">
        <w:rPr>
          <w:rFonts w:ascii="Times New Roman" w:hAnsi="Times New Roman" w:cs="Times New Roman"/>
        </w:rPr>
        <w:t xml:space="preserve"> Verifique as conexões e a alimentação elétrica.</w:t>
      </w:r>
    </w:p>
    <w:p w14:paraId="72B585A2" w14:textId="77777777" w:rsidR="00290E84" w:rsidRPr="009A4CA2" w:rsidRDefault="00290E84" w:rsidP="00630CAE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Leitura incorreta:</w:t>
      </w:r>
      <w:r w:rsidRPr="009A4CA2">
        <w:rPr>
          <w:rFonts w:ascii="Times New Roman" w:hAnsi="Times New Roman" w:cs="Times New Roman"/>
        </w:rPr>
        <w:t xml:space="preserve"> Limpe o sensor e revise o posicionamento.</w:t>
      </w:r>
    </w:p>
    <w:p w14:paraId="38D4980E" w14:textId="7F96D617" w:rsidR="00290E84" w:rsidRPr="009A4CA2" w:rsidRDefault="00290E84" w:rsidP="00630CAE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Alerta de falha:</w:t>
      </w:r>
      <w:r w:rsidRPr="009A4CA2">
        <w:rPr>
          <w:rFonts w:ascii="Times New Roman" w:hAnsi="Times New Roman" w:cs="Times New Roman"/>
        </w:rPr>
        <w:t xml:space="preserve"> Consulte o suporte técnico pelo site </w:t>
      </w:r>
      <w:r w:rsidR="00DA503D">
        <w:rPr>
          <w:rFonts w:ascii="Times New Roman" w:hAnsi="Times New Roman" w:cs="Times New Roman"/>
        </w:rPr>
        <w:t>BeeAware</w:t>
      </w:r>
      <w:r w:rsidRPr="009A4CA2">
        <w:rPr>
          <w:rFonts w:ascii="Times New Roman" w:hAnsi="Times New Roman" w:cs="Times New Roman"/>
        </w:rPr>
        <w:t>.</w:t>
      </w:r>
    </w:p>
    <w:p w14:paraId="4EDA22D5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Suporte técnico</w:t>
      </w:r>
    </w:p>
    <w:p w14:paraId="217725BD" w14:textId="77777777" w:rsidR="00290E84" w:rsidRPr="009A4CA2" w:rsidRDefault="00290E84" w:rsidP="00C25B1F">
      <w:pPr>
        <w:pStyle w:val="NormalWeb"/>
        <w:ind w:left="708"/>
      </w:pPr>
      <w:r w:rsidRPr="009A4CA2">
        <w:t>Acesse a seção de contato na dashboard para relatar problemas ou solicitar ajuda.</w:t>
      </w:r>
    </w:p>
    <w:p w14:paraId="72EF8DC3" w14:textId="77777777" w:rsidR="00290E84" w:rsidRPr="009A4CA2" w:rsidRDefault="00000000" w:rsidP="00C25B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00225">
          <v:rect id="_x0000_i1030" style="width:0;height:1.5pt" o:hralign="center" o:hrstd="t" o:hr="t" fillcolor="#a0a0a0" stroked="f"/>
        </w:pict>
      </w:r>
    </w:p>
    <w:p w14:paraId="6B1E6454" w14:textId="77777777" w:rsidR="00290E84" w:rsidRPr="009A4CA2" w:rsidRDefault="00290E84" w:rsidP="00C25B1F">
      <w:pPr>
        <w:pStyle w:val="Ttulo2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7. Apêndice</w:t>
      </w:r>
    </w:p>
    <w:p w14:paraId="07FBD957" w14:textId="77777777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Especificações técnicas</w:t>
      </w:r>
    </w:p>
    <w:p w14:paraId="63CD8498" w14:textId="77777777" w:rsidR="00290E84" w:rsidRPr="009A4CA2" w:rsidRDefault="00290E84" w:rsidP="00630CAE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Alcance:</w:t>
      </w:r>
      <w:r w:rsidRPr="009A4CA2">
        <w:rPr>
          <w:rFonts w:ascii="Times New Roman" w:hAnsi="Times New Roman" w:cs="Times New Roman"/>
        </w:rPr>
        <w:t xml:space="preserve"> Um talhão por sensor.</w:t>
      </w:r>
    </w:p>
    <w:p w14:paraId="5E649894" w14:textId="3789CC68" w:rsidR="00290E84" w:rsidRPr="009A4CA2" w:rsidRDefault="00290E84" w:rsidP="00630CAE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</w:rPr>
        <w:t>Unidade de medição:</w:t>
      </w:r>
      <w:r w:rsidRPr="009A4CA2">
        <w:rPr>
          <w:rFonts w:ascii="Times New Roman" w:hAnsi="Times New Roman" w:cs="Times New Roman"/>
        </w:rPr>
        <w:t xml:space="preserve"> </w:t>
      </w:r>
      <w:r w:rsidR="00DA503D">
        <w:rPr>
          <w:rFonts w:ascii="Times New Roman" w:hAnsi="Times New Roman" w:cs="Times New Roman"/>
        </w:rPr>
        <w:t>Graus Celcius</w:t>
      </w:r>
      <w:r w:rsidRPr="009A4CA2">
        <w:rPr>
          <w:rFonts w:ascii="Times New Roman" w:hAnsi="Times New Roman" w:cs="Times New Roman"/>
        </w:rPr>
        <w:t>.</w:t>
      </w:r>
    </w:p>
    <w:p w14:paraId="734CBB74" w14:textId="77777777" w:rsidR="004E65B5" w:rsidRDefault="004E65B5" w:rsidP="00C25B1F">
      <w:pPr>
        <w:pStyle w:val="Ttulo3"/>
        <w:ind w:left="708"/>
        <w:rPr>
          <w:rStyle w:val="Forte"/>
          <w:rFonts w:ascii="Times New Roman" w:hAnsi="Times New Roman" w:cs="Times New Roman"/>
          <w:b w:val="0"/>
          <w:bCs w:val="0"/>
        </w:rPr>
      </w:pPr>
    </w:p>
    <w:p w14:paraId="6CF7966C" w14:textId="5D286F8F" w:rsidR="00290E84" w:rsidRPr="009A4CA2" w:rsidRDefault="00290E84" w:rsidP="00C25B1F">
      <w:pPr>
        <w:pStyle w:val="Ttulo3"/>
        <w:ind w:left="708"/>
        <w:rPr>
          <w:rFonts w:ascii="Times New Roman" w:hAnsi="Times New Roman" w:cs="Times New Roman"/>
        </w:rPr>
      </w:pPr>
      <w:r w:rsidRPr="009A4CA2">
        <w:rPr>
          <w:rStyle w:val="Forte"/>
          <w:rFonts w:ascii="Times New Roman" w:hAnsi="Times New Roman" w:cs="Times New Roman"/>
          <w:b w:val="0"/>
          <w:bCs w:val="0"/>
        </w:rPr>
        <w:t>Garantia</w:t>
      </w:r>
    </w:p>
    <w:p w14:paraId="7152935C" w14:textId="77777777" w:rsidR="00290E84" w:rsidRPr="009A4CA2" w:rsidRDefault="00290E84" w:rsidP="00630CAE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Tempo de garantia: 1 ano.</w:t>
      </w:r>
    </w:p>
    <w:p w14:paraId="07EC2072" w14:textId="77777777" w:rsidR="00290E84" w:rsidRPr="009A4CA2" w:rsidRDefault="00290E84" w:rsidP="00630CAE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hAnsi="Times New Roman" w:cs="Times New Roman"/>
        </w:rPr>
      </w:pPr>
      <w:r w:rsidRPr="009A4CA2">
        <w:rPr>
          <w:rFonts w:ascii="Times New Roman" w:hAnsi="Times New Roman" w:cs="Times New Roman"/>
        </w:rPr>
        <w:t>Cobertura: Defeitos de fabricação e funcionamento.</w:t>
      </w:r>
    </w:p>
    <w:p w14:paraId="1E5B3F6C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1. Definição de Permissões de Uso</w:t>
      </w:r>
    </w:p>
    <w:p w14:paraId="2D9CDB4A" w14:textId="420157F0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1.1. O </w:t>
      </w:r>
      <w:r w:rsidR="00DA503D" w:rsidRPr="00DD39CB">
        <w:rPr>
          <w:rFonts w:ascii="Times New Roman" w:hAnsi="Times New Roman" w:cs="Times New Roman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é disponibilizado sob uma licença de uso exclusiva para clientes devidamente cadastrados, com a finalidade de monitorar e gerenciar dados coletados pelos sensores </w:t>
      </w:r>
      <w:r w:rsidR="00DA503D" w:rsidRPr="00DD39CB">
        <w:rPr>
          <w:rFonts w:ascii="Times New Roman" w:hAnsi="Times New Roman" w:cs="Times New Roman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1.2. Cada licença é restrita ao uso do contratante e está vinculada a um número específico de dispositivos e/ou usuários, conforme acordado no momento da aquisição.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1.3. O uso do sistema deve ser feito exclusivamente para fins lícitos, alinhados às finalidades descritas nos materiais técnicos e contratuais fornecidos pela </w:t>
      </w:r>
      <w:r w:rsidR="00DA503D" w:rsidRPr="00DD39CB">
        <w:rPr>
          <w:rFonts w:ascii="Times New Roman" w:hAnsi="Times New Roman" w:cs="Times New Roman"/>
        </w:rPr>
        <w:t>BeeAware</w:t>
      </w:r>
      <w:r w:rsidR="00D0307D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595838A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4AEEEDED">
          <v:rect id="_x0000_i1031" style="width:0;height:1.5pt" o:hrstd="t" o:hr="t" fillcolor="#a0a0a0" stroked="f"/>
        </w:pict>
      </w:r>
    </w:p>
    <w:p w14:paraId="03E4474A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2. Restrições de Uso</w:t>
      </w:r>
    </w:p>
    <w:p w14:paraId="678F82A0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O usuário se compromete a:</w:t>
      </w:r>
    </w:p>
    <w:p w14:paraId="07931C6E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compartilhar credenciais de acesso ou informações sensíveis com terceiros, garantindo a segurança das suas informações e das do sistema.</w:t>
      </w:r>
    </w:p>
    <w:p w14:paraId="31B65572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descompilar, modificar, copiar, redistribuir ou realizar engenharia reversa do software, sua interface ou componentes internos.</w:t>
      </w:r>
    </w:p>
    <w:p w14:paraId="3AF8B3B5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utilizar o sistema para fins ilegais, fraudulentos ou que possam comprometer sua integridade, segurança e funcionamento.</w:t>
      </w:r>
    </w:p>
    <w:p w14:paraId="7212F08E" w14:textId="77777777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Não tentar acessar ou explorar áreas do sistema que não sejam autorizadas pelo seu nível de permissão.</w:t>
      </w:r>
    </w:p>
    <w:p w14:paraId="5BA37491" w14:textId="03BEF19F" w:rsidR="00693BE7" w:rsidRPr="00693BE7" w:rsidRDefault="00693BE7" w:rsidP="00630CAE">
      <w:pPr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Não alterar dados coletados ou manipulá-los fora das funcionalidades oferecidas pelo sistema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8BBB79E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pict w14:anchorId="4B2A6E05">
          <v:rect id="_x0000_i1032" style="width:0;height:1.5pt" o:hrstd="t" o:hr="t" fillcolor="#a0a0a0" stroked="f"/>
        </w:pict>
      </w:r>
    </w:p>
    <w:p w14:paraId="447FF32D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3. Direitos de Propriedade Intelectual</w:t>
      </w:r>
    </w:p>
    <w:p w14:paraId="7BA0E9D3" w14:textId="24DABF15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3.1. Todo o conteúdo, incluindo código, design, relatórios e dashboards, é propriedade exclusiva da </w:t>
      </w:r>
      <w:bookmarkStart w:id="3" w:name="_Hlk198812741"/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bookmarkEnd w:id="3"/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e está protegido por leis de direitos autorais, marcas registradas e propriedade intelectual.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3.2. É estritamente proibido copiar, reproduzir, sublicenciar ou distribuir qualquer parte do software sem autorização prévia e expressa da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3.3. O uso indevido do sistema poderá resultar em penalidades legais e rescisão imediata do contrato de licença.</w:t>
      </w:r>
    </w:p>
    <w:p w14:paraId="673733BE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35CB9640">
          <v:rect id="_x0000_i1033" style="width:0;height:1.5pt" o:hrstd="t" o:hr="t" fillcolor="#a0a0a0" stroked="f"/>
        </w:pict>
      </w:r>
    </w:p>
    <w:p w14:paraId="4BC8F609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4. Privacidade e Proteção de Dados</w:t>
      </w:r>
    </w:p>
    <w:p w14:paraId="77939454" w14:textId="3329483F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4.1.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respeita a privacidade de seus usuários e está comprometida em proteger dados sensíveis. Toda coleta, armazenamento e processamento de informações estão em conformidade com as legislações vigentes, como a LGPD.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4.2. Dados coletados pelos sensores (como níveis de luminosidade) são armazenados de forma segura e utilizados exclusivamente para fornecer as funcionalidades do sistema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4.3.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não compartilha dados pessoais ou operacionais com terceiros sem o consentimento expresso do usuário, salvo em casos obrigatórios por lei.</w:t>
      </w:r>
    </w:p>
    <w:p w14:paraId="73AE4B48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5E4FE652">
          <v:rect id="_x0000_i1034" style="width:0;height:1.5pt" o:hrstd="t" o:hr="t" fillcolor="#a0a0a0" stroked="f"/>
        </w:pict>
      </w:r>
    </w:p>
    <w:p w14:paraId="008AF13C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5. Responsabilidades do Usuário</w:t>
      </w:r>
    </w:p>
    <w:p w14:paraId="6D5549CF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O usuário é responsável por:</w:t>
      </w:r>
    </w:p>
    <w:p w14:paraId="7BFD812F" w14:textId="77777777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lastRenderedPageBreak/>
        <w:t>Manter suas credenciais seguras, utilizando senhas fortes e evitando compartilhamento com terceiros.</w:t>
      </w:r>
    </w:p>
    <w:p w14:paraId="4751DE89" w14:textId="77777777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Seguir as orientações de uso, instalação e configuração fornecidas no manual e na documentação oficial.</w:t>
      </w:r>
    </w:p>
    <w:p w14:paraId="2AD30E5B" w14:textId="77777777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Monitorar regularmente os dados fornecidos pelo sistema para garantir o pleno funcionamento de seus equipamentos e instalações.</w:t>
      </w:r>
    </w:p>
    <w:p w14:paraId="7DDA71B3" w14:textId="08563261" w:rsidR="00693BE7" w:rsidRPr="00693BE7" w:rsidRDefault="00693BE7" w:rsidP="00630CAE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Garantir que a instalação e a utilização dos sensores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estejam alinhadas com as normas de segurança e boas práticas descritas nos materiais técnicos.</w:t>
      </w:r>
    </w:p>
    <w:p w14:paraId="4048EC85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124F1A" w:themeColor="accent3" w:themeShade="BF"/>
          <w:sz w:val="28"/>
          <w:szCs w:val="28"/>
        </w:rPr>
        <w:pict w14:anchorId="3A43C629">
          <v:rect id="_x0000_i1035" style="width:0;height:1.5pt" o:hrstd="t" o:hr="t" fillcolor="#a0a0a0" stroked="f"/>
        </w:pict>
      </w:r>
    </w:p>
    <w:p w14:paraId="48A673F9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6. Garantias e Limitações de Responsabilidade</w:t>
      </w:r>
    </w:p>
    <w:p w14:paraId="34BBE023" w14:textId="0B3C4B44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6.1.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garante o funcionamento do sistema de acordo com as especificações descritas no manual técnico e no contrato de licenciamento.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6.2. Contudo,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não se responsabiliza por:</w:t>
      </w:r>
    </w:p>
    <w:p w14:paraId="26927FE6" w14:textId="77777777" w:rsidR="00693BE7" w:rsidRPr="00693BE7" w:rsidRDefault="00693BE7" w:rsidP="00630CAE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Danos causados por mau uso do sistema, negligência ou instalações incorretas.</w:t>
      </w:r>
    </w:p>
    <w:p w14:paraId="5D416495" w14:textId="77777777" w:rsidR="00693BE7" w:rsidRPr="00693BE7" w:rsidRDefault="00693BE7" w:rsidP="00630CAE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Perdas ou interrupções decorrentes de eventos externos, como quedas de energia, falhas na conexão de internet ou desastres naturais.</w:t>
      </w:r>
    </w:p>
    <w:p w14:paraId="30BC93A7" w14:textId="66B311F0" w:rsidR="00693BE7" w:rsidRPr="00693BE7" w:rsidRDefault="00693BE7" w:rsidP="00630CAE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Decisões tomadas pelo usuário com base nos dados fornecidos pelo sistema, que podem depender de variáveis externas ao controle da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D793A3F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5515DBB9">
          <v:rect id="_x0000_i1036" style="width:0;height:1.5pt" o:hrstd="t" o:hr="t" fillcolor="#a0a0a0" stroked="f"/>
        </w:pict>
      </w:r>
    </w:p>
    <w:p w14:paraId="3EBC4ECA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7. Atualizações e Manutenção</w:t>
      </w:r>
    </w:p>
    <w:p w14:paraId="5927754C" w14:textId="4909B581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7.1. O sistema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será atualizado periodicamente para melhorias de desempenho, segurança e adição de novas funcionalidades.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7.2.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se reserva o direito de realizar manutenções programadas, com aviso prévio aos usuários, podendo haver breves períodos de indisponibilidade.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lastRenderedPageBreak/>
        <w:t>7.3. O usuário deve manter seus equipamentos e conexões em conformidade com as especificações técnicas para garantir compatibilidade com atualizações futuras.</w:t>
      </w:r>
    </w:p>
    <w:p w14:paraId="59CBBD40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pict w14:anchorId="429B3753">
          <v:rect id="_x0000_i1037" style="width:0;height:1.5pt" o:hrstd="t" o:hr="t" fillcolor="#a0a0a0" stroked="f"/>
        </w:pict>
      </w:r>
    </w:p>
    <w:p w14:paraId="78281584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8. Suporte Técnico</w:t>
      </w:r>
    </w:p>
    <w:p w14:paraId="34CE5DEB" w14:textId="276015B5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8.1. A </w:t>
      </w:r>
      <w:r w:rsidR="00DA503D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oferece suporte técnico por meio das dashboards, com canais dedicados para dúvidas e resolução de problemas.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8.2. O tempo de resposta será proporcional à complexidade do problema e respeitará os prazos estabelecidos em contrato.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8.3. Problemas decorrentes de mau uso ou alterações não autorizadas poderão ser cobrados à parte.</w:t>
      </w:r>
    </w:p>
    <w:p w14:paraId="6BF5C8AD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57A6534D">
          <v:rect id="_x0000_i1038" style="width:0;height:1.5pt" o:hrstd="t" o:hr="t" fillcolor="#a0a0a0" stroked="f"/>
        </w:pict>
      </w:r>
    </w:p>
    <w:p w14:paraId="4F20798D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9. Política de Cancelamento e Reembolsos</w:t>
      </w:r>
    </w:p>
    <w:p w14:paraId="2BE3F4DC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>9.1. O cancelamento da licença pode ser solicitado a qualquer momento, observando os prazos e condições estabelecidos no contrato inicial.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9.2. Reembolsos, quando aplicáveis, serão analisados caso a caso, considerando o tempo de uso e a causa da solicitação.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>9.3. Licenças canceladas por violação destes Termos de Uso não serão elegíveis para reembolso.</w:t>
      </w:r>
    </w:p>
    <w:p w14:paraId="63355F35" w14:textId="77777777" w:rsidR="00693BE7" w:rsidRPr="00693BE7" w:rsidRDefault="00000000" w:rsidP="00693BE7">
      <w:pPr>
        <w:spacing w:line="360" w:lineRule="auto"/>
        <w:ind w:left="708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pict w14:anchorId="22D69D3F">
          <v:rect id="_x0000_i1039" style="width:0;height:1.5pt" o:hrstd="t" o:hr="t" fillcolor="#a0a0a0" stroked="f"/>
        </w:pict>
      </w:r>
    </w:p>
    <w:p w14:paraId="11925271" w14:textId="77777777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  <w:t>10. Cumprimento de Leis e Normas</w:t>
      </w:r>
    </w:p>
    <w:p w14:paraId="357178E4" w14:textId="79FFEAB8" w:rsidR="00693BE7" w:rsidRPr="00693BE7" w:rsidRDefault="00693BE7" w:rsidP="00693BE7">
      <w:pPr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10.1. O uso do </w:t>
      </w:r>
      <w:r w:rsidR="008D4A4C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deve estar em conformidade com as legislações locais, nacionais e internacionais aplicáveis.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br/>
        <w:t xml:space="preserve">10.2. A </w:t>
      </w:r>
      <w:r w:rsidR="008D4A4C" w:rsidRPr="00DA503D">
        <w:rPr>
          <w:rFonts w:ascii="Times New Roman" w:eastAsiaTheme="majorEastAsia" w:hAnsi="Times New Roman" w:cs="Times New Roman"/>
          <w:sz w:val="28"/>
          <w:szCs w:val="28"/>
        </w:rPr>
        <w:t>BeeAware</w:t>
      </w:r>
      <w:r w:rsidRPr="00693BE7">
        <w:rPr>
          <w:rFonts w:ascii="Times New Roman" w:eastAsiaTheme="majorEastAsia" w:hAnsi="Times New Roman" w:cs="Times New Roman"/>
          <w:sz w:val="28"/>
          <w:szCs w:val="28"/>
        </w:rPr>
        <w:t xml:space="preserve"> reserva-se o direito de suspender ou encerrar a licença em casos de violações legais ou contratuais.</w:t>
      </w:r>
    </w:p>
    <w:p w14:paraId="798D5D85" w14:textId="5A187200" w:rsidR="00102C48" w:rsidRPr="009A4CA2" w:rsidRDefault="00102C48" w:rsidP="00C25B1F">
      <w:pPr>
        <w:spacing w:line="360" w:lineRule="auto"/>
        <w:ind w:left="708"/>
        <w:jc w:val="center"/>
        <w:rPr>
          <w:rFonts w:ascii="Times New Roman" w:eastAsia="Aptos" w:hAnsi="Times New Roman" w:cs="Times New Roman"/>
          <w:b/>
          <w:bCs/>
        </w:rPr>
      </w:pPr>
    </w:p>
    <w:p w14:paraId="2FEB4143" w14:textId="77777777" w:rsidR="00911041" w:rsidRPr="009A4CA2" w:rsidRDefault="00911041" w:rsidP="00911041">
      <w:pPr>
        <w:spacing w:line="360" w:lineRule="auto"/>
        <w:jc w:val="center"/>
        <w:rPr>
          <w:rFonts w:ascii="Times New Roman" w:eastAsia="Aptos" w:hAnsi="Times New Roman" w:cs="Times New Roman"/>
          <w:b/>
          <w:bCs/>
        </w:rPr>
      </w:pPr>
    </w:p>
    <w:p w14:paraId="6BB96690" w14:textId="75380472" w:rsidR="00911041" w:rsidRPr="009A4CA2" w:rsidRDefault="00911041" w:rsidP="00911041">
      <w:pPr>
        <w:spacing w:line="360" w:lineRule="auto"/>
        <w:jc w:val="center"/>
        <w:rPr>
          <w:rFonts w:ascii="Times New Roman" w:eastAsia="Aptos" w:hAnsi="Times New Roman" w:cs="Times New Roman"/>
          <w:b/>
          <w:bCs/>
        </w:rPr>
        <w:sectPr w:rsidR="00911041" w:rsidRPr="009A4CA2" w:rsidSect="00F21AAA">
          <w:headerReference w:type="even" r:id="rId8"/>
          <w:headerReference w:type="default" r:id="rId9"/>
          <w:headerReference w:type="first" r:id="rId10"/>
          <w:pgSz w:w="11906" w:h="16838"/>
          <w:pgMar w:top="1440" w:right="1077" w:bottom="1440" w:left="1077" w:header="709" w:footer="709" w:gutter="0"/>
          <w:cols w:space="708"/>
          <w:titlePg/>
          <w:docGrid w:linePitch="360"/>
        </w:sectPr>
      </w:pPr>
    </w:p>
    <w:bookmarkEnd w:id="0"/>
    <w:p w14:paraId="1747BA39" w14:textId="77777777" w:rsidR="00476156" w:rsidRPr="0076635D" w:rsidRDefault="00476156" w:rsidP="0076635D"/>
    <w:sectPr w:rsidR="00476156" w:rsidRPr="0076635D" w:rsidSect="0076635D">
      <w:headerReference w:type="even" r:id="rId11"/>
      <w:headerReference w:type="default" r:id="rId12"/>
      <w:headerReference w:type="first" r:id="rId13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05351" w14:textId="77777777" w:rsidR="000B320A" w:rsidRDefault="000B320A">
      <w:pPr>
        <w:spacing w:after="0" w:line="240" w:lineRule="auto"/>
      </w:pPr>
      <w:r>
        <w:separator/>
      </w:r>
    </w:p>
  </w:endnote>
  <w:endnote w:type="continuationSeparator" w:id="0">
    <w:p w14:paraId="70832D3F" w14:textId="77777777" w:rsidR="000B320A" w:rsidRDefault="000B320A">
      <w:pPr>
        <w:spacing w:after="0" w:line="240" w:lineRule="auto"/>
      </w:pPr>
      <w:r>
        <w:continuationSeparator/>
      </w:r>
    </w:p>
  </w:endnote>
  <w:endnote w:type="continuationNotice" w:id="1">
    <w:p w14:paraId="0837B17D" w14:textId="77777777" w:rsidR="000B320A" w:rsidRDefault="000B32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B9F8C" w14:textId="77777777" w:rsidR="000B320A" w:rsidRDefault="000B320A">
      <w:pPr>
        <w:spacing w:after="0" w:line="240" w:lineRule="auto"/>
      </w:pPr>
      <w:r>
        <w:separator/>
      </w:r>
    </w:p>
  </w:footnote>
  <w:footnote w:type="continuationSeparator" w:id="0">
    <w:p w14:paraId="74A8861C" w14:textId="77777777" w:rsidR="000B320A" w:rsidRDefault="000B320A">
      <w:pPr>
        <w:spacing w:after="0" w:line="240" w:lineRule="auto"/>
      </w:pPr>
      <w:r>
        <w:continuationSeparator/>
      </w:r>
    </w:p>
  </w:footnote>
  <w:footnote w:type="continuationNotice" w:id="1">
    <w:p w14:paraId="7AE3162C" w14:textId="77777777" w:rsidR="000B320A" w:rsidRDefault="000B32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330AA" w14:textId="5DEA5B09" w:rsidR="0076635D" w:rsidRDefault="007663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FD8F7" w14:textId="02B34CE7" w:rsidR="0076635D" w:rsidRDefault="007663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97039" w14:textId="73960929" w:rsidR="0076635D" w:rsidRDefault="0076635D">
    <w:pPr>
      <w:pStyle w:val="Cabealho"/>
      <w:jc w:val="right"/>
    </w:pPr>
  </w:p>
  <w:p w14:paraId="51B3039D" w14:textId="77777777" w:rsidR="0076635D" w:rsidRDefault="0076635D" w:rsidP="14FD22C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9EAA5" w14:textId="32E1B11E" w:rsidR="0076635D" w:rsidRDefault="0076635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21553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9D5CF" w14:textId="17549A5A" w:rsidR="0076635D" w:rsidRDefault="0076635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9A2937" w14:textId="77777777" w:rsidR="0076635D" w:rsidRDefault="0076635D" w:rsidP="14FD22C4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9363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6F06F5" w14:textId="3399EB39" w:rsidR="0076635D" w:rsidRDefault="0076635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AB208" w14:textId="77777777" w:rsidR="0076635D" w:rsidRDefault="0076635D" w:rsidP="14FD22C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/dvfVt9YVbV7t" int2:id="hPd8sKA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63B"/>
    <w:multiLevelType w:val="multilevel"/>
    <w:tmpl w:val="CCD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A15"/>
    <w:multiLevelType w:val="multilevel"/>
    <w:tmpl w:val="F0F0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EF5"/>
    <w:multiLevelType w:val="multilevel"/>
    <w:tmpl w:val="C6E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C31BD"/>
    <w:multiLevelType w:val="multilevel"/>
    <w:tmpl w:val="D118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8639A"/>
    <w:multiLevelType w:val="multilevel"/>
    <w:tmpl w:val="BF3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945BB"/>
    <w:multiLevelType w:val="multilevel"/>
    <w:tmpl w:val="A836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D1FA2"/>
    <w:multiLevelType w:val="multilevel"/>
    <w:tmpl w:val="A76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359BA"/>
    <w:multiLevelType w:val="multilevel"/>
    <w:tmpl w:val="DD3C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03F3F"/>
    <w:multiLevelType w:val="multilevel"/>
    <w:tmpl w:val="245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45071"/>
    <w:multiLevelType w:val="multilevel"/>
    <w:tmpl w:val="666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A0849"/>
    <w:multiLevelType w:val="multilevel"/>
    <w:tmpl w:val="2FE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D4357"/>
    <w:multiLevelType w:val="multilevel"/>
    <w:tmpl w:val="3E1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E2810"/>
    <w:multiLevelType w:val="multilevel"/>
    <w:tmpl w:val="4E6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10306"/>
    <w:multiLevelType w:val="multilevel"/>
    <w:tmpl w:val="4CA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3383A"/>
    <w:multiLevelType w:val="multilevel"/>
    <w:tmpl w:val="B4D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D5B50"/>
    <w:multiLevelType w:val="multilevel"/>
    <w:tmpl w:val="B2C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229351">
    <w:abstractNumId w:val="6"/>
  </w:num>
  <w:num w:numId="2" w16cid:durableId="880673853">
    <w:abstractNumId w:val="0"/>
  </w:num>
  <w:num w:numId="3" w16cid:durableId="678234907">
    <w:abstractNumId w:val="10"/>
  </w:num>
  <w:num w:numId="4" w16cid:durableId="1106999053">
    <w:abstractNumId w:val="7"/>
  </w:num>
  <w:num w:numId="5" w16cid:durableId="1193884238">
    <w:abstractNumId w:val="12"/>
  </w:num>
  <w:num w:numId="6" w16cid:durableId="304359002">
    <w:abstractNumId w:val="15"/>
  </w:num>
  <w:num w:numId="7" w16cid:durableId="855195035">
    <w:abstractNumId w:val="14"/>
  </w:num>
  <w:num w:numId="8" w16cid:durableId="549734631">
    <w:abstractNumId w:val="5"/>
  </w:num>
  <w:num w:numId="9" w16cid:durableId="1007945137">
    <w:abstractNumId w:val="4"/>
  </w:num>
  <w:num w:numId="10" w16cid:durableId="709886391">
    <w:abstractNumId w:val="2"/>
  </w:num>
  <w:num w:numId="11" w16cid:durableId="740638762">
    <w:abstractNumId w:val="13"/>
  </w:num>
  <w:num w:numId="12" w16cid:durableId="1155419769">
    <w:abstractNumId w:val="9"/>
  </w:num>
  <w:num w:numId="13" w16cid:durableId="1421946898">
    <w:abstractNumId w:val="8"/>
  </w:num>
  <w:num w:numId="14" w16cid:durableId="149568669">
    <w:abstractNumId w:val="3"/>
  </w:num>
  <w:num w:numId="15" w16cid:durableId="542250240">
    <w:abstractNumId w:val="1"/>
  </w:num>
  <w:num w:numId="16" w16cid:durableId="165348119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9"/>
    <w:rsid w:val="0000C832"/>
    <w:rsid w:val="00023230"/>
    <w:rsid w:val="00023D0E"/>
    <w:rsid w:val="00061A1E"/>
    <w:rsid w:val="0008669C"/>
    <w:rsid w:val="000A3B0B"/>
    <w:rsid w:val="000B320A"/>
    <w:rsid w:val="00102C48"/>
    <w:rsid w:val="00156A81"/>
    <w:rsid w:val="0018578F"/>
    <w:rsid w:val="001A295A"/>
    <w:rsid w:val="001AD37E"/>
    <w:rsid w:val="001C6FE6"/>
    <w:rsid w:val="001D789C"/>
    <w:rsid w:val="001F4001"/>
    <w:rsid w:val="00204686"/>
    <w:rsid w:val="00216B50"/>
    <w:rsid w:val="0022522E"/>
    <w:rsid w:val="00236CF9"/>
    <w:rsid w:val="00237DFB"/>
    <w:rsid w:val="002503AD"/>
    <w:rsid w:val="00261566"/>
    <w:rsid w:val="002652A9"/>
    <w:rsid w:val="00290E84"/>
    <w:rsid w:val="002A53AF"/>
    <w:rsid w:val="002C42F2"/>
    <w:rsid w:val="002D5D35"/>
    <w:rsid w:val="0031EDB3"/>
    <w:rsid w:val="0035312F"/>
    <w:rsid w:val="003670DD"/>
    <w:rsid w:val="0039024A"/>
    <w:rsid w:val="0039246C"/>
    <w:rsid w:val="003A045D"/>
    <w:rsid w:val="003A752E"/>
    <w:rsid w:val="00444DB7"/>
    <w:rsid w:val="00474441"/>
    <w:rsid w:val="00476156"/>
    <w:rsid w:val="0049335A"/>
    <w:rsid w:val="004A6DD0"/>
    <w:rsid w:val="004E65B5"/>
    <w:rsid w:val="005111FD"/>
    <w:rsid w:val="005846C8"/>
    <w:rsid w:val="00614EF2"/>
    <w:rsid w:val="00630CAE"/>
    <w:rsid w:val="006404F1"/>
    <w:rsid w:val="00683D90"/>
    <w:rsid w:val="00693BE7"/>
    <w:rsid w:val="006B21BB"/>
    <w:rsid w:val="006B740E"/>
    <w:rsid w:val="006D2925"/>
    <w:rsid w:val="006F3E19"/>
    <w:rsid w:val="00713E8E"/>
    <w:rsid w:val="007351D8"/>
    <w:rsid w:val="007478E9"/>
    <w:rsid w:val="00756671"/>
    <w:rsid w:val="00757C3E"/>
    <w:rsid w:val="0076635D"/>
    <w:rsid w:val="007C1A0F"/>
    <w:rsid w:val="007D69B2"/>
    <w:rsid w:val="008317F3"/>
    <w:rsid w:val="008552C8"/>
    <w:rsid w:val="00873051"/>
    <w:rsid w:val="008735B3"/>
    <w:rsid w:val="008975D4"/>
    <w:rsid w:val="008A4983"/>
    <w:rsid w:val="008C409F"/>
    <w:rsid w:val="008D4A4C"/>
    <w:rsid w:val="008E1073"/>
    <w:rsid w:val="008E6888"/>
    <w:rsid w:val="00900D8D"/>
    <w:rsid w:val="00911041"/>
    <w:rsid w:val="0092536E"/>
    <w:rsid w:val="00976205"/>
    <w:rsid w:val="00987E7A"/>
    <w:rsid w:val="009A4CA2"/>
    <w:rsid w:val="009D52C2"/>
    <w:rsid w:val="009E2D4B"/>
    <w:rsid w:val="009E4BCD"/>
    <w:rsid w:val="009E4C15"/>
    <w:rsid w:val="009F6906"/>
    <w:rsid w:val="00A25D25"/>
    <w:rsid w:val="00A3265B"/>
    <w:rsid w:val="00A5421D"/>
    <w:rsid w:val="00A67D3E"/>
    <w:rsid w:val="00A76323"/>
    <w:rsid w:val="00A85A44"/>
    <w:rsid w:val="00AA72B3"/>
    <w:rsid w:val="00AA7DB7"/>
    <w:rsid w:val="00AB73A8"/>
    <w:rsid w:val="00AB7557"/>
    <w:rsid w:val="00AC22D3"/>
    <w:rsid w:val="00AF566C"/>
    <w:rsid w:val="00B17627"/>
    <w:rsid w:val="00B6647E"/>
    <w:rsid w:val="00B923FF"/>
    <w:rsid w:val="00B9757D"/>
    <w:rsid w:val="00BB06DD"/>
    <w:rsid w:val="00BB3108"/>
    <w:rsid w:val="00BE1DA5"/>
    <w:rsid w:val="00C016CF"/>
    <w:rsid w:val="00C1614A"/>
    <w:rsid w:val="00C207F8"/>
    <w:rsid w:val="00C25B1F"/>
    <w:rsid w:val="00C53DD0"/>
    <w:rsid w:val="00C637B5"/>
    <w:rsid w:val="00C907E1"/>
    <w:rsid w:val="00C9443A"/>
    <w:rsid w:val="00C97720"/>
    <w:rsid w:val="00CB242C"/>
    <w:rsid w:val="00CF4DE8"/>
    <w:rsid w:val="00D0307D"/>
    <w:rsid w:val="00D07BEA"/>
    <w:rsid w:val="00D317F7"/>
    <w:rsid w:val="00D74789"/>
    <w:rsid w:val="00D83217"/>
    <w:rsid w:val="00D92C05"/>
    <w:rsid w:val="00DA503D"/>
    <w:rsid w:val="00DC7D54"/>
    <w:rsid w:val="00DD39CB"/>
    <w:rsid w:val="00DF5198"/>
    <w:rsid w:val="00DF7F00"/>
    <w:rsid w:val="00E06587"/>
    <w:rsid w:val="00E1009F"/>
    <w:rsid w:val="00E322F0"/>
    <w:rsid w:val="00E921EF"/>
    <w:rsid w:val="00F15F13"/>
    <w:rsid w:val="00F21AAA"/>
    <w:rsid w:val="00F2410F"/>
    <w:rsid w:val="00F60C99"/>
    <w:rsid w:val="00F7313C"/>
    <w:rsid w:val="00F761B3"/>
    <w:rsid w:val="00FD22D7"/>
    <w:rsid w:val="012D66B5"/>
    <w:rsid w:val="012E42A7"/>
    <w:rsid w:val="015A321B"/>
    <w:rsid w:val="0189BFCA"/>
    <w:rsid w:val="01B8E076"/>
    <w:rsid w:val="01F9E8EA"/>
    <w:rsid w:val="02B677B8"/>
    <w:rsid w:val="03ADAE6B"/>
    <w:rsid w:val="040CB0B0"/>
    <w:rsid w:val="0451D883"/>
    <w:rsid w:val="05B2CC8A"/>
    <w:rsid w:val="05B8E2F1"/>
    <w:rsid w:val="06D97758"/>
    <w:rsid w:val="075620AC"/>
    <w:rsid w:val="0795A5DF"/>
    <w:rsid w:val="07D9060D"/>
    <w:rsid w:val="08742D4B"/>
    <w:rsid w:val="0AEA3BD3"/>
    <w:rsid w:val="0BBBFC4E"/>
    <w:rsid w:val="0BC066E3"/>
    <w:rsid w:val="0BFE0077"/>
    <w:rsid w:val="0C22D852"/>
    <w:rsid w:val="0C51FC2E"/>
    <w:rsid w:val="0DA4D1A2"/>
    <w:rsid w:val="0E8070D5"/>
    <w:rsid w:val="0E95FBCB"/>
    <w:rsid w:val="104F7115"/>
    <w:rsid w:val="1053390F"/>
    <w:rsid w:val="1124DB17"/>
    <w:rsid w:val="117DF360"/>
    <w:rsid w:val="11C980CC"/>
    <w:rsid w:val="12640498"/>
    <w:rsid w:val="1284E4D9"/>
    <w:rsid w:val="1368A213"/>
    <w:rsid w:val="138077DC"/>
    <w:rsid w:val="14FD22C4"/>
    <w:rsid w:val="1628EAD7"/>
    <w:rsid w:val="16DB7390"/>
    <w:rsid w:val="17B4A69C"/>
    <w:rsid w:val="1832444B"/>
    <w:rsid w:val="18588F48"/>
    <w:rsid w:val="18E9D103"/>
    <w:rsid w:val="191F15AB"/>
    <w:rsid w:val="1A08B739"/>
    <w:rsid w:val="1A50110F"/>
    <w:rsid w:val="1B7EDA30"/>
    <w:rsid w:val="1B9D7DAF"/>
    <w:rsid w:val="1BEA09A6"/>
    <w:rsid w:val="1C566CBB"/>
    <w:rsid w:val="1C75724C"/>
    <w:rsid w:val="1CAAB37E"/>
    <w:rsid w:val="1D065FB2"/>
    <w:rsid w:val="1D135493"/>
    <w:rsid w:val="1D5007E3"/>
    <w:rsid w:val="1D56A7FF"/>
    <w:rsid w:val="1DFE990A"/>
    <w:rsid w:val="1E1807CB"/>
    <w:rsid w:val="1E62890B"/>
    <w:rsid w:val="1EFB3509"/>
    <w:rsid w:val="1FD07C03"/>
    <w:rsid w:val="1FE34FFE"/>
    <w:rsid w:val="1FE42BD0"/>
    <w:rsid w:val="2036D985"/>
    <w:rsid w:val="206FFC2F"/>
    <w:rsid w:val="2097847B"/>
    <w:rsid w:val="21C9A2D6"/>
    <w:rsid w:val="226A52D5"/>
    <w:rsid w:val="22F1A8DE"/>
    <w:rsid w:val="23BADEDF"/>
    <w:rsid w:val="23C93A2B"/>
    <w:rsid w:val="247DD9F2"/>
    <w:rsid w:val="25A0A1FD"/>
    <w:rsid w:val="25C507FA"/>
    <w:rsid w:val="2605F93C"/>
    <w:rsid w:val="260A9DF6"/>
    <w:rsid w:val="2644ED5B"/>
    <w:rsid w:val="264569C6"/>
    <w:rsid w:val="272B0D35"/>
    <w:rsid w:val="27905209"/>
    <w:rsid w:val="27BBE39E"/>
    <w:rsid w:val="292E3098"/>
    <w:rsid w:val="2949416D"/>
    <w:rsid w:val="298DB954"/>
    <w:rsid w:val="2A441EB2"/>
    <w:rsid w:val="2A6E9D8F"/>
    <w:rsid w:val="2A8D98C8"/>
    <w:rsid w:val="2ABFB372"/>
    <w:rsid w:val="2AEB9EDA"/>
    <w:rsid w:val="2B653087"/>
    <w:rsid w:val="2B97FE09"/>
    <w:rsid w:val="2C0D233D"/>
    <w:rsid w:val="2C997873"/>
    <w:rsid w:val="2CD037B0"/>
    <w:rsid w:val="2D203E31"/>
    <w:rsid w:val="2D567ECA"/>
    <w:rsid w:val="2E4A6DED"/>
    <w:rsid w:val="2FABF177"/>
    <w:rsid w:val="301AC5BA"/>
    <w:rsid w:val="308318B5"/>
    <w:rsid w:val="314E36FA"/>
    <w:rsid w:val="319DAF5A"/>
    <w:rsid w:val="31C6D362"/>
    <w:rsid w:val="32B29B1E"/>
    <w:rsid w:val="32C82765"/>
    <w:rsid w:val="32E276F5"/>
    <w:rsid w:val="32F48965"/>
    <w:rsid w:val="33003C2C"/>
    <w:rsid w:val="332E1C06"/>
    <w:rsid w:val="33862129"/>
    <w:rsid w:val="33F0B8A8"/>
    <w:rsid w:val="34223C05"/>
    <w:rsid w:val="343D8F80"/>
    <w:rsid w:val="34480AFC"/>
    <w:rsid w:val="3541F312"/>
    <w:rsid w:val="354D6E21"/>
    <w:rsid w:val="35FE2252"/>
    <w:rsid w:val="36519586"/>
    <w:rsid w:val="36953549"/>
    <w:rsid w:val="36B2398F"/>
    <w:rsid w:val="370F354C"/>
    <w:rsid w:val="37724EE3"/>
    <w:rsid w:val="378412A3"/>
    <w:rsid w:val="37EE9DBC"/>
    <w:rsid w:val="382DCF79"/>
    <w:rsid w:val="389FF9D7"/>
    <w:rsid w:val="38EDD24B"/>
    <w:rsid w:val="39225974"/>
    <w:rsid w:val="3A45D86F"/>
    <w:rsid w:val="3AA9BBD7"/>
    <w:rsid w:val="3ACC6E53"/>
    <w:rsid w:val="3B0A798D"/>
    <w:rsid w:val="3BC6F4C0"/>
    <w:rsid w:val="3C6B388C"/>
    <w:rsid w:val="3D37B697"/>
    <w:rsid w:val="3D410D6D"/>
    <w:rsid w:val="3E7C5465"/>
    <w:rsid w:val="404BABCD"/>
    <w:rsid w:val="40CD869A"/>
    <w:rsid w:val="40F4FA5A"/>
    <w:rsid w:val="4102B810"/>
    <w:rsid w:val="411E48D0"/>
    <w:rsid w:val="4124CFD1"/>
    <w:rsid w:val="41480E22"/>
    <w:rsid w:val="41D95650"/>
    <w:rsid w:val="42008A6E"/>
    <w:rsid w:val="42CDF6CD"/>
    <w:rsid w:val="4424B136"/>
    <w:rsid w:val="44376CCB"/>
    <w:rsid w:val="44C09CBB"/>
    <w:rsid w:val="454BB14D"/>
    <w:rsid w:val="45BD2894"/>
    <w:rsid w:val="4686C63D"/>
    <w:rsid w:val="46F2D0D8"/>
    <w:rsid w:val="476125F9"/>
    <w:rsid w:val="4883D629"/>
    <w:rsid w:val="48C2023B"/>
    <w:rsid w:val="48F41E74"/>
    <w:rsid w:val="4902E3C8"/>
    <w:rsid w:val="493E59FF"/>
    <w:rsid w:val="494B6A45"/>
    <w:rsid w:val="494D8C3E"/>
    <w:rsid w:val="49699752"/>
    <w:rsid w:val="4A5A270D"/>
    <w:rsid w:val="4B0532BE"/>
    <w:rsid w:val="4B707058"/>
    <w:rsid w:val="4BF1DF75"/>
    <w:rsid w:val="4C63064B"/>
    <w:rsid w:val="4C6F5DA9"/>
    <w:rsid w:val="4D642897"/>
    <w:rsid w:val="4D74CA98"/>
    <w:rsid w:val="4E199E86"/>
    <w:rsid w:val="4E446CF1"/>
    <w:rsid w:val="4FFA3A22"/>
    <w:rsid w:val="5057E7F4"/>
    <w:rsid w:val="506B7CD1"/>
    <w:rsid w:val="507DA1F5"/>
    <w:rsid w:val="50974F66"/>
    <w:rsid w:val="50D049AC"/>
    <w:rsid w:val="534107BF"/>
    <w:rsid w:val="53CABB4B"/>
    <w:rsid w:val="5417B961"/>
    <w:rsid w:val="54C61D6D"/>
    <w:rsid w:val="5507ABA8"/>
    <w:rsid w:val="55BE8DAF"/>
    <w:rsid w:val="56499A68"/>
    <w:rsid w:val="56A09423"/>
    <w:rsid w:val="5701AC49"/>
    <w:rsid w:val="578BB31B"/>
    <w:rsid w:val="58101CB8"/>
    <w:rsid w:val="5862C4BF"/>
    <w:rsid w:val="59548599"/>
    <w:rsid w:val="59CF1C94"/>
    <w:rsid w:val="5A1376DA"/>
    <w:rsid w:val="5A282F39"/>
    <w:rsid w:val="5C364433"/>
    <w:rsid w:val="5CBA3E0F"/>
    <w:rsid w:val="5DA17481"/>
    <w:rsid w:val="5E12F4DB"/>
    <w:rsid w:val="5E183A30"/>
    <w:rsid w:val="5ED7BFCC"/>
    <w:rsid w:val="5F035F5B"/>
    <w:rsid w:val="5F873954"/>
    <w:rsid w:val="5FBFBDE0"/>
    <w:rsid w:val="605974E5"/>
    <w:rsid w:val="60976F5A"/>
    <w:rsid w:val="60BE4F53"/>
    <w:rsid w:val="60CDE4E0"/>
    <w:rsid w:val="61517AA8"/>
    <w:rsid w:val="62525843"/>
    <w:rsid w:val="626FD61A"/>
    <w:rsid w:val="628130DC"/>
    <w:rsid w:val="6355C969"/>
    <w:rsid w:val="63652935"/>
    <w:rsid w:val="64008D2D"/>
    <w:rsid w:val="64790E5F"/>
    <w:rsid w:val="65EA0BFC"/>
    <w:rsid w:val="6664CD11"/>
    <w:rsid w:val="673A5129"/>
    <w:rsid w:val="67EC8F6D"/>
    <w:rsid w:val="683EF60F"/>
    <w:rsid w:val="68F105CD"/>
    <w:rsid w:val="69254893"/>
    <w:rsid w:val="693140FA"/>
    <w:rsid w:val="6980E1F1"/>
    <w:rsid w:val="6A40ADE7"/>
    <w:rsid w:val="6C108C6D"/>
    <w:rsid w:val="6CEC9285"/>
    <w:rsid w:val="6D57B59D"/>
    <w:rsid w:val="6D60FA2B"/>
    <w:rsid w:val="6D736BEC"/>
    <w:rsid w:val="70002B77"/>
    <w:rsid w:val="7053F327"/>
    <w:rsid w:val="708FD5C8"/>
    <w:rsid w:val="711130B3"/>
    <w:rsid w:val="716440E8"/>
    <w:rsid w:val="7211F553"/>
    <w:rsid w:val="7251B779"/>
    <w:rsid w:val="726092CB"/>
    <w:rsid w:val="72B4205D"/>
    <w:rsid w:val="73F6966C"/>
    <w:rsid w:val="743891D1"/>
    <w:rsid w:val="74529A10"/>
    <w:rsid w:val="771EEE75"/>
    <w:rsid w:val="7849F058"/>
    <w:rsid w:val="78C69362"/>
    <w:rsid w:val="78DFDA27"/>
    <w:rsid w:val="79AA2931"/>
    <w:rsid w:val="7C55027F"/>
    <w:rsid w:val="7D44B784"/>
    <w:rsid w:val="7DCAC810"/>
    <w:rsid w:val="7E0CEBA8"/>
    <w:rsid w:val="7E199C5A"/>
    <w:rsid w:val="7FB5557F"/>
    <w:rsid w:val="7F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37104"/>
  <w15:chartTrackingRefBased/>
  <w15:docId w15:val="{CD95972A-0184-4ACC-BB3A-E6B4576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90"/>
  </w:style>
  <w:style w:type="paragraph" w:styleId="Ttulo1">
    <w:name w:val="heading 1"/>
    <w:basedOn w:val="Normal"/>
    <w:next w:val="Normal"/>
    <w:link w:val="Ttulo1Char"/>
    <w:uiPriority w:val="9"/>
    <w:qFormat/>
    <w:rsid w:val="00D7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7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7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671"/>
    <w:rPr>
      <w:color w:val="467886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A7DB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61A1E"/>
    <w:rPr>
      <w:color w:val="666666"/>
    </w:rPr>
  </w:style>
  <w:style w:type="character" w:styleId="Forte">
    <w:name w:val="Strong"/>
    <w:basedOn w:val="Fontepargpadro"/>
    <w:uiPriority w:val="22"/>
    <w:qFormat/>
    <w:rsid w:val="00290E84"/>
    <w:rPr>
      <w:b/>
      <w:bCs/>
    </w:rPr>
  </w:style>
  <w:style w:type="paragraph" w:styleId="NormalWeb">
    <w:name w:val="Normal (Web)"/>
    <w:basedOn w:val="Normal"/>
    <w:uiPriority w:val="99"/>
    <w:unhideWhenUsed/>
    <w:rsid w:val="0029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5461-F04A-4E9A-82C6-11A2F7A0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1354</Words>
  <Characters>7313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FÁBIAM DAMACENO DA SILVA .</dc:creator>
  <cp:keywords/>
  <dc:description/>
  <cp:lastModifiedBy>Igor Oliveira</cp:lastModifiedBy>
  <cp:revision>4</cp:revision>
  <cp:lastPrinted>2024-08-30T01:32:00Z</cp:lastPrinted>
  <dcterms:created xsi:type="dcterms:W3CDTF">2024-11-30T13:21:00Z</dcterms:created>
  <dcterms:modified xsi:type="dcterms:W3CDTF">2025-05-22T16:26:00Z</dcterms:modified>
</cp:coreProperties>
</file>