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4681" w14:textId="766DD90B" w:rsidR="0063132B" w:rsidRPr="00D947D9" w:rsidRDefault="00D947D9" w:rsidP="0063132B">
      <w:pPr>
        <w:jc w:val="center"/>
        <w:rPr>
          <w:rFonts w:ascii="Arial Narrow" w:hAnsi="Arial Narrow" w:cs="Calibri"/>
          <w:spacing w:val="-6"/>
          <w:sz w:val="28"/>
          <w:szCs w:val="28"/>
        </w:rPr>
      </w:pPr>
      <w:r w:rsidRPr="00D947D9">
        <w:rPr>
          <w:rFonts w:ascii="Arial Narrow" w:eastAsia="Tahoma" w:hAnsi="Arial Narrow" w:cs="Calibri"/>
          <w:b/>
          <w:spacing w:val="-6"/>
          <w:sz w:val="36"/>
          <w:szCs w:val="36"/>
        </w:rPr>
        <w:t xml:space="preserve">JUAN SANMARTÍN JARA </w:t>
      </w:r>
      <w:r w:rsidRPr="00D947D9">
        <w:rPr>
          <w:rFonts w:ascii="Arial Narrow" w:eastAsia="Tahoma" w:hAnsi="Arial Narrow" w:cs="Calibri"/>
          <w:b/>
          <w:spacing w:val="-6"/>
          <w:sz w:val="28"/>
          <w:szCs w:val="28"/>
        </w:rPr>
        <w:t xml:space="preserve">PH.D., </w:t>
      </w:r>
      <w:r w:rsidR="00654654" w:rsidRPr="00D947D9">
        <w:rPr>
          <w:rFonts w:ascii="Arial Narrow" w:eastAsia="Tahoma" w:hAnsi="Arial Narrow" w:cs="Calibri"/>
          <w:b/>
          <w:spacing w:val="-6"/>
          <w:sz w:val="28"/>
          <w:szCs w:val="28"/>
        </w:rPr>
        <w:t>CEng</w:t>
      </w:r>
    </w:p>
    <w:p w14:paraId="61F58E17" w14:textId="63789C61" w:rsidR="0063132B" w:rsidRPr="00D947D9" w:rsidRDefault="00D947D9" w:rsidP="0063132B">
      <w:pPr>
        <w:spacing w:after="6"/>
        <w:ind w:left="10" w:hanging="10"/>
        <w:jc w:val="center"/>
        <w:rPr>
          <w:rFonts w:ascii="Calibri" w:hAnsi="Calibri" w:cs="Calibri"/>
          <w:spacing w:val="-6"/>
          <w:sz w:val="21"/>
          <w:szCs w:val="21"/>
        </w:rPr>
      </w:pPr>
      <w:r w:rsidRPr="00D947D9">
        <w:rPr>
          <w:rFonts w:ascii="Calibri" w:hAnsi="Calibri" w:cs="Calibri"/>
          <w:spacing w:val="-6"/>
          <w:sz w:val="21"/>
          <w:szCs w:val="21"/>
        </w:rPr>
        <w:t>Nationality: British</w:t>
      </w:r>
    </w:p>
    <w:p w14:paraId="2458F048" w14:textId="77777777" w:rsidR="0063132B" w:rsidRPr="00D947D9" w:rsidRDefault="00D947D9" w:rsidP="0063132B">
      <w:pPr>
        <w:spacing w:after="6"/>
        <w:ind w:left="10" w:hanging="10"/>
        <w:jc w:val="center"/>
        <w:rPr>
          <w:rFonts w:ascii="Calibri" w:hAnsi="Calibri" w:cs="Calibri"/>
          <w:spacing w:val="-6"/>
          <w:sz w:val="21"/>
          <w:szCs w:val="21"/>
        </w:rPr>
      </w:pPr>
      <w:r w:rsidRPr="00D947D9">
        <w:rPr>
          <w:rFonts w:ascii="Calibri" w:hAnsi="Calibri" w:cs="Calibri"/>
          <w:spacing w:val="-6"/>
          <w:sz w:val="21"/>
          <w:szCs w:val="21"/>
        </w:rPr>
        <w:t>20 Cheshire Close, CV3 1PT, Coventry, UK</w:t>
      </w:r>
    </w:p>
    <w:p w14:paraId="0306D187" w14:textId="77777777" w:rsidR="0063132B" w:rsidRPr="00D947D9" w:rsidRDefault="00D947D9" w:rsidP="0063132B">
      <w:pPr>
        <w:spacing w:after="6"/>
        <w:ind w:left="10" w:hanging="10"/>
        <w:jc w:val="center"/>
        <w:rPr>
          <w:rFonts w:ascii="Calibri" w:hAnsi="Calibri" w:cs="Calibri"/>
          <w:spacing w:val="-6"/>
          <w:sz w:val="21"/>
          <w:szCs w:val="21"/>
        </w:rPr>
      </w:pPr>
      <w:r w:rsidRPr="00D947D9">
        <w:rPr>
          <w:rFonts w:ascii="Calibri" w:hAnsi="Calibri" w:cs="Calibri"/>
          <w:spacing w:val="-6"/>
          <w:sz w:val="21"/>
          <w:szCs w:val="21"/>
        </w:rPr>
        <w:t xml:space="preserve">07940 767 267 | </w:t>
      </w:r>
      <w:r w:rsidRPr="00D947D9">
        <w:rPr>
          <w:rFonts w:ascii="Calibri" w:hAnsi="Calibri" w:cs="Calibri"/>
          <w:spacing w:val="-6"/>
          <w:sz w:val="21"/>
          <w:szCs w:val="21"/>
          <w:u w:val="single" w:color="0000FF"/>
        </w:rPr>
        <w:t>jsbroadlab@gmail.com</w:t>
      </w:r>
      <w:r w:rsidRPr="00D947D9">
        <w:rPr>
          <w:rFonts w:ascii="Calibri" w:hAnsi="Calibri" w:cs="Calibri"/>
          <w:spacing w:val="-6"/>
          <w:sz w:val="21"/>
          <w:szCs w:val="21"/>
        </w:rPr>
        <w:t xml:space="preserve"> </w:t>
      </w:r>
    </w:p>
    <w:p w14:paraId="37A0D394" w14:textId="77777777" w:rsidR="000D47CB" w:rsidRPr="00D947D9" w:rsidRDefault="00D947D9" w:rsidP="000D47CB">
      <w:pPr>
        <w:pBdr>
          <w:bottom w:val="single" w:sz="2" w:space="1" w:color="1F497D"/>
        </w:pBdr>
        <w:ind w:right="-2"/>
        <w:outlineLvl w:val="0"/>
        <w:rPr>
          <w:rFonts w:ascii="Arial Narrow" w:hAnsi="Arial Narrow"/>
          <w:b/>
          <w:bCs/>
          <w:spacing w:val="-6"/>
          <w:szCs w:val="22"/>
        </w:rPr>
      </w:pPr>
      <w:r w:rsidRPr="00D947D9">
        <w:rPr>
          <w:rFonts w:ascii="Arial Narrow" w:hAnsi="Arial Narrow"/>
          <w:b/>
          <w:bCs/>
          <w:spacing w:val="-6"/>
          <w:szCs w:val="22"/>
        </w:rPr>
        <w:t xml:space="preserve">PROFILE </w:t>
      </w:r>
    </w:p>
    <w:p w14:paraId="2FE19CB3" w14:textId="77777777" w:rsidR="000D47CB" w:rsidRPr="00D947D9" w:rsidRDefault="000D47CB" w:rsidP="000D47CB">
      <w:pPr>
        <w:ind w:right="-2"/>
        <w:rPr>
          <w:rFonts w:ascii="Calibri" w:hAnsi="Calibri"/>
          <w:spacing w:val="-6"/>
          <w:sz w:val="8"/>
          <w:szCs w:val="12"/>
        </w:rPr>
      </w:pPr>
    </w:p>
    <w:p w14:paraId="7D4557E4" w14:textId="77777777" w:rsidR="007C7E3D" w:rsidRPr="00D947D9" w:rsidRDefault="00D947D9" w:rsidP="00775A5F">
      <w:pPr>
        <w:ind w:right="-2"/>
        <w:jc w:val="both"/>
        <w:rPr>
          <w:rFonts w:ascii="Calibri" w:hAnsi="Calibri" w:cs="Calibri"/>
          <w:spacing w:val="-6"/>
          <w:sz w:val="21"/>
          <w:szCs w:val="21"/>
        </w:rPr>
      </w:pPr>
      <w:r w:rsidRPr="00D947D9">
        <w:rPr>
          <w:rFonts w:ascii="Calibri" w:hAnsi="Calibri" w:cs="Calibri"/>
          <w:spacing w:val="-6"/>
          <w:sz w:val="21"/>
          <w:szCs w:val="21"/>
        </w:rPr>
        <w:t>A resourceful</w:t>
      </w:r>
      <w:r w:rsidR="0019191E" w:rsidRPr="00D947D9">
        <w:rPr>
          <w:rFonts w:ascii="Calibri" w:hAnsi="Calibri" w:cs="Calibri"/>
          <w:spacing w:val="-6"/>
          <w:sz w:val="21"/>
          <w:szCs w:val="21"/>
        </w:rPr>
        <w:t xml:space="preserve"> and committed</w:t>
      </w:r>
      <w:r w:rsidR="006D718A" w:rsidRPr="00D947D9">
        <w:rPr>
          <w:rFonts w:ascii="Calibri" w:hAnsi="Calibri" w:cs="Calibri"/>
          <w:b/>
          <w:spacing w:val="-6"/>
          <w:sz w:val="21"/>
          <w:szCs w:val="21"/>
        </w:rPr>
        <w:t xml:space="preserve"> </w:t>
      </w:r>
      <w:r w:rsidR="0063132B" w:rsidRPr="00D947D9">
        <w:rPr>
          <w:rFonts w:ascii="Calibri" w:hAnsi="Calibri" w:cs="Calibri"/>
          <w:b/>
          <w:spacing w:val="-6"/>
          <w:sz w:val="21"/>
          <w:szCs w:val="21"/>
        </w:rPr>
        <w:t>Ph.D. Engineer in Telecommunications</w:t>
      </w:r>
      <w:r w:rsidRPr="00D947D9">
        <w:rPr>
          <w:rFonts w:ascii="Calibri" w:hAnsi="Calibri" w:cs="Calibri"/>
          <w:spacing w:val="-6"/>
          <w:sz w:val="21"/>
          <w:szCs w:val="21"/>
        </w:rPr>
        <w:t xml:space="preserve"> with valuable</w:t>
      </w:r>
      <w:r w:rsidR="006D718A" w:rsidRPr="00D947D9">
        <w:rPr>
          <w:rFonts w:ascii="Calibri" w:hAnsi="Calibri" w:cs="Calibri"/>
          <w:spacing w:val="-6"/>
          <w:sz w:val="21"/>
          <w:szCs w:val="21"/>
        </w:rPr>
        <w:t xml:space="preserve"> </w:t>
      </w:r>
      <w:r w:rsidR="0063132B" w:rsidRPr="00D947D9">
        <w:rPr>
          <w:rFonts w:ascii="Calibri" w:hAnsi="Calibri" w:cs="Calibri"/>
          <w:spacing w:val="-6"/>
          <w:sz w:val="21"/>
          <w:szCs w:val="21"/>
        </w:rPr>
        <w:t xml:space="preserve">international </w:t>
      </w:r>
      <w:r w:rsidR="006D718A" w:rsidRPr="00D947D9">
        <w:rPr>
          <w:rFonts w:ascii="Calibri" w:hAnsi="Calibri" w:cs="Calibri"/>
          <w:spacing w:val="-6"/>
          <w:sz w:val="21"/>
          <w:szCs w:val="21"/>
        </w:rPr>
        <w:t xml:space="preserve">experience and knowledge within; </w:t>
      </w:r>
      <w:r w:rsidR="00F119D9" w:rsidRPr="00D947D9">
        <w:rPr>
          <w:rFonts w:ascii="Calibri" w:hAnsi="Calibri" w:cs="Calibri"/>
          <w:spacing w:val="-6"/>
          <w:sz w:val="21"/>
          <w:szCs w:val="21"/>
        </w:rPr>
        <w:t xml:space="preserve">Radar, RF, </w:t>
      </w:r>
      <w:r w:rsidR="0063132B" w:rsidRPr="00D947D9">
        <w:rPr>
          <w:rFonts w:ascii="Calibri" w:hAnsi="Calibri" w:cs="Calibri"/>
          <w:spacing w:val="-6"/>
          <w:sz w:val="21"/>
          <w:szCs w:val="21"/>
        </w:rPr>
        <w:t xml:space="preserve">Digital &amp; Analog Electronic Systems under R&amp;D SW &amp; HW projects. Boasts a wealth of exposure within the Automotive, Rail, Transformation and Defence Sectors. </w:t>
      </w:r>
      <w:r w:rsidR="006D718A" w:rsidRPr="00D947D9">
        <w:rPr>
          <w:rFonts w:ascii="Calibri" w:hAnsi="Calibri" w:cs="Calibri"/>
          <w:spacing w:val="-6"/>
          <w:sz w:val="21"/>
          <w:szCs w:val="21"/>
        </w:rPr>
        <w:t xml:space="preserve">An accomplished </w:t>
      </w:r>
      <w:r w:rsidR="0063132B" w:rsidRPr="00D947D9">
        <w:rPr>
          <w:rFonts w:ascii="Calibri" w:hAnsi="Calibri" w:cs="Calibri"/>
          <w:spacing w:val="-6"/>
          <w:sz w:val="21"/>
          <w:szCs w:val="21"/>
        </w:rPr>
        <w:t xml:space="preserve">professional who has achieved their Ph.D. Telecommunications Engineer from the Polytechnic University of Madrid, as well as being an IET Chartered Engineer. </w:t>
      </w:r>
      <w:r w:rsidR="0017384F" w:rsidRPr="00D947D9">
        <w:rPr>
          <w:rFonts w:ascii="Calibri" w:hAnsi="Calibri" w:cs="Calibri"/>
          <w:spacing w:val="-6"/>
          <w:sz w:val="21"/>
          <w:szCs w:val="21"/>
        </w:rPr>
        <w:t xml:space="preserve">An innovative professional, </w:t>
      </w:r>
      <w:r w:rsidR="004718E2" w:rsidRPr="00D947D9">
        <w:rPr>
          <w:rFonts w:ascii="Calibri" w:hAnsi="Calibri" w:cs="Calibri"/>
          <w:spacing w:val="-6"/>
          <w:sz w:val="21"/>
          <w:szCs w:val="21"/>
        </w:rPr>
        <w:t>with</w:t>
      </w:r>
      <w:r w:rsidR="0017384F" w:rsidRPr="00D947D9">
        <w:rPr>
          <w:rFonts w:ascii="Calibri" w:hAnsi="Calibri" w:cs="Calibri"/>
          <w:spacing w:val="-6"/>
          <w:sz w:val="21"/>
          <w:szCs w:val="21"/>
        </w:rPr>
        <w:t xml:space="preserve"> adept project management skills and proven ability to build and maintain key relationships at all levels; translating requirements and overseeing all issues through to completion. </w:t>
      </w:r>
      <w:r w:rsidR="004718E2" w:rsidRPr="00D947D9">
        <w:rPr>
          <w:rFonts w:ascii="Calibri" w:hAnsi="Calibri" w:cs="Calibri"/>
          <w:spacing w:val="-6"/>
          <w:sz w:val="21"/>
          <w:szCs w:val="21"/>
        </w:rPr>
        <w:t>Advanced analytical</w:t>
      </w:r>
      <w:r w:rsidR="0017384F" w:rsidRPr="00D947D9">
        <w:rPr>
          <w:rFonts w:ascii="Calibri" w:hAnsi="Calibri" w:cs="Calibri"/>
          <w:spacing w:val="-6"/>
          <w:sz w:val="21"/>
          <w:szCs w:val="21"/>
        </w:rPr>
        <w:t xml:space="preserve"> and decision-making ability</w:t>
      </w:r>
      <w:r w:rsidR="00C10668" w:rsidRPr="00D947D9">
        <w:rPr>
          <w:rFonts w:ascii="Calibri" w:hAnsi="Calibri" w:cs="Calibri"/>
          <w:spacing w:val="-6"/>
          <w:sz w:val="21"/>
          <w:szCs w:val="21"/>
        </w:rPr>
        <w:t xml:space="preserve"> </w:t>
      </w:r>
      <w:r w:rsidR="004718E2" w:rsidRPr="00D947D9">
        <w:rPr>
          <w:rFonts w:ascii="Calibri" w:hAnsi="Calibri" w:cs="Calibri"/>
          <w:spacing w:val="-6"/>
          <w:sz w:val="21"/>
          <w:szCs w:val="21"/>
        </w:rPr>
        <w:t>compliment</w:t>
      </w:r>
      <w:r w:rsidR="0017384F" w:rsidRPr="00D947D9">
        <w:rPr>
          <w:rFonts w:ascii="Calibri" w:hAnsi="Calibri" w:cs="Calibri"/>
          <w:spacing w:val="-6"/>
          <w:sz w:val="21"/>
          <w:szCs w:val="21"/>
        </w:rPr>
        <w:t xml:space="preserve"> excellent communication skills that have been demonstrated in many areas</w:t>
      </w:r>
      <w:r w:rsidR="004718E2" w:rsidRPr="00D947D9">
        <w:rPr>
          <w:rFonts w:ascii="Calibri" w:hAnsi="Calibri" w:cs="Calibri"/>
          <w:spacing w:val="-6"/>
          <w:sz w:val="21"/>
          <w:szCs w:val="21"/>
        </w:rPr>
        <w:t>.</w:t>
      </w:r>
      <w:r w:rsidR="00B342A7" w:rsidRPr="00D947D9">
        <w:rPr>
          <w:rFonts w:ascii="Calibri" w:hAnsi="Calibri" w:cs="Calibri"/>
          <w:spacing w:val="-6"/>
          <w:sz w:val="21"/>
          <w:szCs w:val="21"/>
        </w:rPr>
        <w:t xml:space="preserve"> </w:t>
      </w:r>
      <w:r w:rsidR="004718E2" w:rsidRPr="00D947D9">
        <w:rPr>
          <w:rFonts w:ascii="Calibri" w:hAnsi="Calibri" w:cs="Calibri"/>
          <w:spacing w:val="-6"/>
          <w:sz w:val="21"/>
          <w:szCs w:val="21"/>
        </w:rPr>
        <w:t>A</w:t>
      </w:r>
      <w:r w:rsidR="0017384F" w:rsidRPr="00D947D9">
        <w:rPr>
          <w:rFonts w:ascii="Calibri" w:hAnsi="Calibri" w:cs="Calibri"/>
          <w:spacing w:val="-6"/>
          <w:sz w:val="21"/>
          <w:szCs w:val="21"/>
        </w:rPr>
        <w:t xml:space="preserve"> life-long learner</w:t>
      </w:r>
      <w:r w:rsidR="004718E2" w:rsidRPr="00D947D9">
        <w:rPr>
          <w:rFonts w:ascii="Calibri" w:hAnsi="Calibri" w:cs="Calibri"/>
          <w:spacing w:val="-6"/>
          <w:sz w:val="21"/>
          <w:szCs w:val="21"/>
        </w:rPr>
        <w:t>,</w:t>
      </w:r>
      <w:r w:rsidR="0017384F" w:rsidRPr="00D947D9">
        <w:rPr>
          <w:rFonts w:ascii="Calibri" w:hAnsi="Calibri" w:cs="Calibri"/>
          <w:spacing w:val="-6"/>
          <w:sz w:val="21"/>
          <w:szCs w:val="21"/>
        </w:rPr>
        <w:t xml:space="preserve"> who genuinely values opportunities to study, improve and grow in pursuit of positive change</w:t>
      </w:r>
      <w:r w:rsidR="00B9707E" w:rsidRPr="00D947D9">
        <w:rPr>
          <w:rFonts w:ascii="Calibri" w:hAnsi="Calibri" w:cs="Calibri"/>
          <w:spacing w:val="-6"/>
          <w:sz w:val="21"/>
          <w:szCs w:val="21"/>
        </w:rPr>
        <w:t>:</w:t>
      </w:r>
      <w:r w:rsidR="0017384F" w:rsidRPr="00D947D9">
        <w:rPr>
          <w:rFonts w:ascii="Calibri" w:hAnsi="Calibri" w:cs="Calibri"/>
          <w:spacing w:val="-6"/>
          <w:sz w:val="21"/>
          <w:szCs w:val="21"/>
        </w:rPr>
        <w:t xml:space="preserve"> </w:t>
      </w:r>
      <w:r w:rsidR="0017384F" w:rsidRPr="00D947D9">
        <w:rPr>
          <w:rFonts w:ascii="Calibri" w:hAnsi="Calibri" w:cs="Calibri"/>
          <w:b/>
          <w:spacing w:val="-6"/>
          <w:sz w:val="21"/>
          <w:szCs w:val="21"/>
        </w:rPr>
        <w:t>Now seeking a challenging</w:t>
      </w:r>
      <w:r w:rsidR="004718E2" w:rsidRPr="00D947D9">
        <w:rPr>
          <w:rFonts w:ascii="Calibri" w:hAnsi="Calibri" w:cs="Calibri"/>
          <w:b/>
          <w:spacing w:val="-6"/>
          <w:sz w:val="21"/>
          <w:szCs w:val="21"/>
        </w:rPr>
        <w:t xml:space="preserve"> </w:t>
      </w:r>
      <w:r w:rsidR="0017384F" w:rsidRPr="00D947D9">
        <w:rPr>
          <w:rFonts w:ascii="Calibri" w:hAnsi="Calibri" w:cs="Calibri"/>
          <w:b/>
          <w:spacing w:val="-6"/>
          <w:sz w:val="21"/>
          <w:szCs w:val="21"/>
        </w:rPr>
        <w:t xml:space="preserve">related role where expertise, experience, and </w:t>
      </w:r>
      <w:r w:rsidR="004718E2" w:rsidRPr="00D947D9">
        <w:rPr>
          <w:rFonts w:ascii="Calibri" w:hAnsi="Calibri" w:cs="Calibri"/>
          <w:b/>
          <w:spacing w:val="-6"/>
          <w:sz w:val="21"/>
          <w:szCs w:val="21"/>
        </w:rPr>
        <w:t xml:space="preserve">specialist knowledge </w:t>
      </w:r>
      <w:r w:rsidR="0017384F" w:rsidRPr="00D947D9">
        <w:rPr>
          <w:rFonts w:ascii="Calibri" w:hAnsi="Calibri" w:cs="Calibri"/>
          <w:b/>
          <w:spacing w:val="-6"/>
          <w:sz w:val="21"/>
          <w:szCs w:val="21"/>
        </w:rPr>
        <w:t>can be used to bring immediate value.</w:t>
      </w:r>
      <w:r w:rsidR="0017384F" w:rsidRPr="00D947D9">
        <w:rPr>
          <w:rFonts w:ascii="Calibri" w:hAnsi="Calibri" w:cs="Calibri"/>
          <w:spacing w:val="-6"/>
          <w:sz w:val="21"/>
          <w:szCs w:val="21"/>
        </w:rPr>
        <w:t xml:space="preserve"> </w:t>
      </w:r>
    </w:p>
    <w:p w14:paraId="6849B000" w14:textId="77777777" w:rsidR="0033167E" w:rsidRPr="00D947D9" w:rsidRDefault="0033167E" w:rsidP="00775A5F">
      <w:pPr>
        <w:ind w:right="-2"/>
        <w:jc w:val="both"/>
        <w:rPr>
          <w:rFonts w:ascii="Calibri" w:hAnsi="Calibri"/>
          <w:spacing w:val="-6"/>
          <w:sz w:val="8"/>
          <w:szCs w:val="12"/>
        </w:rPr>
      </w:pPr>
    </w:p>
    <w:p w14:paraId="6DF1D8AC" w14:textId="77777777" w:rsidR="000D47CB" w:rsidRPr="00D947D9" w:rsidRDefault="00D947D9" w:rsidP="000D47CB">
      <w:pPr>
        <w:pBdr>
          <w:bottom w:val="single" w:sz="2" w:space="1" w:color="1F497D"/>
        </w:pBdr>
        <w:ind w:right="-2"/>
        <w:outlineLvl w:val="0"/>
        <w:rPr>
          <w:rFonts w:ascii="Arial Narrow" w:hAnsi="Arial Narrow"/>
          <w:b/>
          <w:bCs/>
          <w:spacing w:val="-6"/>
          <w:szCs w:val="22"/>
        </w:rPr>
      </w:pPr>
      <w:r w:rsidRPr="00D947D9">
        <w:rPr>
          <w:rFonts w:ascii="Arial Narrow" w:hAnsi="Arial Narrow"/>
          <w:b/>
          <w:bCs/>
          <w:spacing w:val="-6"/>
          <w:szCs w:val="22"/>
        </w:rPr>
        <w:t xml:space="preserve">KEY SKILLS AND EXPERTISE </w:t>
      </w:r>
    </w:p>
    <w:p w14:paraId="7212352B" w14:textId="77777777" w:rsidR="000D47CB" w:rsidRPr="00D947D9" w:rsidRDefault="000D47CB" w:rsidP="000D47CB">
      <w:pPr>
        <w:ind w:right="-2"/>
        <w:rPr>
          <w:rFonts w:ascii="Calibri" w:hAnsi="Calibri"/>
          <w:spacing w:val="-6"/>
          <w:sz w:val="8"/>
          <w:szCs w:val="12"/>
        </w:rPr>
      </w:pPr>
    </w:p>
    <w:tbl>
      <w:tblPr>
        <w:tblW w:w="26828" w:type="dxa"/>
        <w:tblInd w:w="-318" w:type="dxa"/>
        <w:tblLook w:val="00A0" w:firstRow="1" w:lastRow="0" w:firstColumn="1" w:lastColumn="0" w:noHBand="0" w:noVBand="0"/>
      </w:tblPr>
      <w:tblGrid>
        <w:gridCol w:w="5813"/>
        <w:gridCol w:w="10097"/>
        <w:gridCol w:w="10918"/>
      </w:tblGrid>
      <w:tr w:rsidR="00A138F9" w:rsidRPr="00D947D9" w14:paraId="39D14639" w14:textId="77777777" w:rsidTr="00822B49">
        <w:trPr>
          <w:trHeight w:val="268"/>
        </w:trPr>
        <w:tc>
          <w:tcPr>
            <w:tcW w:w="5813" w:type="dxa"/>
          </w:tcPr>
          <w:p w14:paraId="3F8EA809" w14:textId="77777777" w:rsidR="006D718A" w:rsidRPr="00D947D9" w:rsidRDefault="00D947D9" w:rsidP="00D947D9">
            <w:pPr>
              <w:pStyle w:val="NoSpacing"/>
              <w:numPr>
                <w:ilvl w:val="0"/>
                <w:numId w:val="2"/>
              </w:numPr>
              <w:rPr>
                <w:spacing w:val="-6"/>
                <w:sz w:val="21"/>
                <w:szCs w:val="21"/>
              </w:rPr>
            </w:pPr>
            <w:r w:rsidRPr="00D947D9">
              <w:rPr>
                <w:spacing w:val="-6"/>
                <w:sz w:val="21"/>
                <w:szCs w:val="21"/>
              </w:rPr>
              <w:t xml:space="preserve">Telecommunications expertise </w:t>
            </w:r>
          </w:p>
          <w:p w14:paraId="5ED12D05" w14:textId="77777777" w:rsidR="00B41A0B" w:rsidRPr="00D947D9" w:rsidRDefault="00D947D9" w:rsidP="00D947D9">
            <w:pPr>
              <w:pStyle w:val="NoSpacing"/>
              <w:numPr>
                <w:ilvl w:val="0"/>
                <w:numId w:val="2"/>
              </w:numPr>
              <w:rPr>
                <w:spacing w:val="-6"/>
                <w:sz w:val="21"/>
                <w:szCs w:val="21"/>
              </w:rPr>
            </w:pPr>
            <w:r w:rsidRPr="00D947D9">
              <w:rPr>
                <w:spacing w:val="-6"/>
                <w:sz w:val="21"/>
                <w:szCs w:val="21"/>
              </w:rPr>
              <w:t>Research, analysis and report writing</w:t>
            </w:r>
          </w:p>
          <w:p w14:paraId="19B90B29" w14:textId="77777777" w:rsidR="00B41A0B" w:rsidRPr="00D947D9" w:rsidRDefault="00D947D9" w:rsidP="00D947D9">
            <w:pPr>
              <w:pStyle w:val="NoSpacing"/>
              <w:numPr>
                <w:ilvl w:val="0"/>
                <w:numId w:val="2"/>
              </w:numPr>
              <w:rPr>
                <w:spacing w:val="-6"/>
                <w:sz w:val="21"/>
                <w:szCs w:val="21"/>
              </w:rPr>
            </w:pPr>
            <w:r w:rsidRPr="00D947D9">
              <w:rPr>
                <w:spacing w:val="-6"/>
                <w:sz w:val="21"/>
                <w:szCs w:val="21"/>
              </w:rPr>
              <w:t>Facilitation of practical intervention(s)</w:t>
            </w:r>
          </w:p>
          <w:p w14:paraId="6AEDDE69" w14:textId="77777777" w:rsidR="000D47CB" w:rsidRPr="00D947D9" w:rsidRDefault="00D947D9" w:rsidP="00D947D9">
            <w:pPr>
              <w:pStyle w:val="NoSpacing"/>
              <w:numPr>
                <w:ilvl w:val="0"/>
                <w:numId w:val="2"/>
              </w:numPr>
              <w:rPr>
                <w:spacing w:val="-6"/>
                <w:sz w:val="21"/>
                <w:szCs w:val="21"/>
              </w:rPr>
            </w:pPr>
            <w:r w:rsidRPr="00D947D9">
              <w:rPr>
                <w:spacing w:val="-6"/>
                <w:sz w:val="21"/>
                <w:szCs w:val="21"/>
              </w:rPr>
              <w:t xml:space="preserve">Consultancy / advisory work </w:t>
            </w:r>
          </w:p>
          <w:p w14:paraId="427A5D07" w14:textId="77777777" w:rsidR="000D47CB" w:rsidRPr="00D947D9" w:rsidRDefault="00D947D9" w:rsidP="00D947D9">
            <w:pPr>
              <w:pStyle w:val="NoSpacing"/>
              <w:numPr>
                <w:ilvl w:val="0"/>
                <w:numId w:val="2"/>
              </w:numPr>
              <w:rPr>
                <w:spacing w:val="-6"/>
                <w:sz w:val="21"/>
                <w:szCs w:val="21"/>
              </w:rPr>
            </w:pPr>
            <w:r w:rsidRPr="00D947D9">
              <w:rPr>
                <w:spacing w:val="-6"/>
                <w:sz w:val="21"/>
                <w:szCs w:val="21"/>
              </w:rPr>
              <w:t xml:space="preserve">Strategic planning and organisation  </w:t>
            </w:r>
          </w:p>
          <w:p w14:paraId="6B4FAB2F" w14:textId="77777777" w:rsidR="00473984" w:rsidRPr="00D947D9" w:rsidRDefault="00D947D9" w:rsidP="00D947D9">
            <w:pPr>
              <w:pStyle w:val="NoSpacing"/>
              <w:numPr>
                <w:ilvl w:val="0"/>
                <w:numId w:val="2"/>
              </w:numPr>
              <w:rPr>
                <w:spacing w:val="-6"/>
                <w:sz w:val="21"/>
                <w:szCs w:val="21"/>
              </w:rPr>
            </w:pPr>
            <w:r w:rsidRPr="00D947D9">
              <w:rPr>
                <w:spacing w:val="-6"/>
                <w:sz w:val="21"/>
                <w:szCs w:val="21"/>
              </w:rPr>
              <w:t>Developing new processes and methodologies</w:t>
            </w:r>
          </w:p>
          <w:p w14:paraId="6A671B83" w14:textId="77777777" w:rsidR="000D47CB" w:rsidRPr="00D947D9" w:rsidRDefault="00D947D9" w:rsidP="00D947D9">
            <w:pPr>
              <w:pStyle w:val="NoSpacing"/>
              <w:numPr>
                <w:ilvl w:val="0"/>
                <w:numId w:val="2"/>
              </w:numPr>
              <w:rPr>
                <w:spacing w:val="-6"/>
                <w:sz w:val="21"/>
                <w:szCs w:val="21"/>
              </w:rPr>
            </w:pPr>
            <w:r w:rsidRPr="00D947D9">
              <w:rPr>
                <w:spacing w:val="-6"/>
                <w:sz w:val="21"/>
                <w:szCs w:val="21"/>
              </w:rPr>
              <w:t>Leadership</w:t>
            </w:r>
            <w:r w:rsidR="00066A12" w:rsidRPr="00D947D9">
              <w:rPr>
                <w:spacing w:val="-6"/>
                <w:sz w:val="21"/>
                <w:szCs w:val="21"/>
              </w:rPr>
              <w:t xml:space="preserve"> and </w:t>
            </w:r>
            <w:r w:rsidR="00675121" w:rsidRPr="00D947D9">
              <w:rPr>
                <w:spacing w:val="-6"/>
                <w:sz w:val="21"/>
                <w:szCs w:val="21"/>
              </w:rPr>
              <w:t>management</w:t>
            </w:r>
          </w:p>
          <w:p w14:paraId="10977118" w14:textId="77777777" w:rsidR="00FC4CAA" w:rsidRPr="00D947D9" w:rsidRDefault="00D947D9" w:rsidP="00D947D9">
            <w:pPr>
              <w:pStyle w:val="NoSpacing"/>
              <w:numPr>
                <w:ilvl w:val="0"/>
                <w:numId w:val="2"/>
              </w:numPr>
              <w:rPr>
                <w:spacing w:val="-6"/>
                <w:sz w:val="21"/>
                <w:szCs w:val="21"/>
              </w:rPr>
            </w:pPr>
            <w:r w:rsidRPr="00D947D9">
              <w:rPr>
                <w:spacing w:val="-6"/>
                <w:sz w:val="21"/>
                <w:szCs w:val="21"/>
              </w:rPr>
              <w:t xml:space="preserve">Multi-sector exposure </w:t>
            </w:r>
          </w:p>
          <w:p w14:paraId="1CDA6CE7" w14:textId="77777777" w:rsidR="00675121" w:rsidRPr="00D947D9" w:rsidRDefault="00D947D9" w:rsidP="00D947D9">
            <w:pPr>
              <w:pStyle w:val="NoSpacing"/>
              <w:numPr>
                <w:ilvl w:val="0"/>
                <w:numId w:val="2"/>
              </w:numPr>
              <w:rPr>
                <w:spacing w:val="-6"/>
                <w:sz w:val="21"/>
                <w:szCs w:val="21"/>
              </w:rPr>
            </w:pPr>
            <w:r w:rsidRPr="00D947D9">
              <w:rPr>
                <w:spacing w:val="-6"/>
                <w:sz w:val="21"/>
                <w:szCs w:val="21"/>
              </w:rPr>
              <w:t>Time management and organisation</w:t>
            </w:r>
          </w:p>
          <w:p w14:paraId="0290A2D4" w14:textId="77777777" w:rsidR="00822B49" w:rsidRPr="00D947D9" w:rsidRDefault="00D947D9" w:rsidP="00D947D9">
            <w:pPr>
              <w:pStyle w:val="NoSpacing"/>
              <w:numPr>
                <w:ilvl w:val="0"/>
                <w:numId w:val="2"/>
              </w:numPr>
              <w:rPr>
                <w:spacing w:val="-6"/>
                <w:sz w:val="21"/>
                <w:szCs w:val="21"/>
              </w:rPr>
            </w:pPr>
            <w:r w:rsidRPr="00D947D9">
              <w:rPr>
                <w:spacing w:val="-6"/>
                <w:sz w:val="21"/>
                <w:szCs w:val="21"/>
              </w:rPr>
              <w:t xml:space="preserve">Personal development </w:t>
            </w:r>
          </w:p>
        </w:tc>
        <w:tc>
          <w:tcPr>
            <w:tcW w:w="10097" w:type="dxa"/>
          </w:tcPr>
          <w:p w14:paraId="01C34861" w14:textId="024116F8" w:rsidR="00B41A0B" w:rsidRPr="00D947D9" w:rsidRDefault="00D947D9" w:rsidP="00D947D9">
            <w:pPr>
              <w:pStyle w:val="NoSpacing"/>
              <w:numPr>
                <w:ilvl w:val="0"/>
                <w:numId w:val="2"/>
              </w:numPr>
              <w:rPr>
                <w:spacing w:val="-6"/>
                <w:sz w:val="21"/>
                <w:szCs w:val="21"/>
              </w:rPr>
            </w:pPr>
            <w:r w:rsidRPr="00D947D9">
              <w:rPr>
                <w:spacing w:val="-6"/>
                <w:sz w:val="21"/>
                <w:szCs w:val="21"/>
              </w:rPr>
              <w:t>CMMI methodologies</w:t>
            </w:r>
          </w:p>
          <w:p w14:paraId="3BBC6EE8" w14:textId="77777777" w:rsidR="00B41A0B" w:rsidRPr="00D947D9" w:rsidRDefault="00D947D9" w:rsidP="00D947D9">
            <w:pPr>
              <w:pStyle w:val="NoSpacing"/>
              <w:numPr>
                <w:ilvl w:val="0"/>
                <w:numId w:val="2"/>
              </w:numPr>
              <w:rPr>
                <w:spacing w:val="-6"/>
                <w:sz w:val="21"/>
                <w:szCs w:val="21"/>
              </w:rPr>
            </w:pPr>
            <w:r w:rsidRPr="00D947D9">
              <w:rPr>
                <w:spacing w:val="-6"/>
                <w:sz w:val="21"/>
                <w:szCs w:val="21"/>
              </w:rPr>
              <w:t xml:space="preserve">Multi-lingual communications </w:t>
            </w:r>
          </w:p>
          <w:p w14:paraId="46F79790" w14:textId="77777777" w:rsidR="000D47CB" w:rsidRPr="00D947D9" w:rsidRDefault="00D947D9" w:rsidP="00D947D9">
            <w:pPr>
              <w:pStyle w:val="NoSpacing"/>
              <w:numPr>
                <w:ilvl w:val="0"/>
                <w:numId w:val="2"/>
              </w:numPr>
              <w:rPr>
                <w:spacing w:val="-6"/>
                <w:sz w:val="21"/>
                <w:szCs w:val="21"/>
              </w:rPr>
            </w:pPr>
            <w:r w:rsidRPr="00D947D9">
              <w:rPr>
                <w:spacing w:val="-6"/>
                <w:sz w:val="21"/>
                <w:szCs w:val="21"/>
              </w:rPr>
              <w:t xml:space="preserve">Strong </w:t>
            </w:r>
            <w:r w:rsidR="00822B49" w:rsidRPr="00D947D9">
              <w:rPr>
                <w:spacing w:val="-6"/>
                <w:sz w:val="21"/>
                <w:szCs w:val="21"/>
              </w:rPr>
              <w:t>problem-solving</w:t>
            </w:r>
            <w:r w:rsidRPr="00D947D9">
              <w:rPr>
                <w:spacing w:val="-6"/>
                <w:sz w:val="21"/>
                <w:szCs w:val="21"/>
              </w:rPr>
              <w:t xml:space="preserve"> ability</w:t>
            </w:r>
          </w:p>
          <w:p w14:paraId="237E46FB" w14:textId="77777777" w:rsidR="0017384F" w:rsidRPr="00D947D9" w:rsidRDefault="00D947D9" w:rsidP="00D947D9">
            <w:pPr>
              <w:pStyle w:val="NoSpacing"/>
              <w:numPr>
                <w:ilvl w:val="0"/>
                <w:numId w:val="2"/>
              </w:numPr>
              <w:rPr>
                <w:spacing w:val="-6"/>
                <w:sz w:val="21"/>
                <w:szCs w:val="21"/>
              </w:rPr>
            </w:pPr>
            <w:r w:rsidRPr="00D947D9">
              <w:rPr>
                <w:spacing w:val="-6"/>
                <w:sz w:val="21"/>
                <w:szCs w:val="21"/>
              </w:rPr>
              <w:t xml:space="preserve">Project management </w:t>
            </w:r>
          </w:p>
          <w:p w14:paraId="3E75D297" w14:textId="77777777" w:rsidR="004718E2" w:rsidRPr="00D947D9" w:rsidRDefault="00D947D9" w:rsidP="00D947D9">
            <w:pPr>
              <w:pStyle w:val="NoSpacing"/>
              <w:numPr>
                <w:ilvl w:val="0"/>
                <w:numId w:val="2"/>
              </w:numPr>
              <w:rPr>
                <w:spacing w:val="-6"/>
                <w:sz w:val="21"/>
                <w:szCs w:val="21"/>
              </w:rPr>
            </w:pPr>
            <w:r w:rsidRPr="00D947D9">
              <w:rPr>
                <w:spacing w:val="-6"/>
                <w:sz w:val="21"/>
                <w:szCs w:val="21"/>
              </w:rPr>
              <w:t xml:space="preserve">Qualitative </w:t>
            </w:r>
            <w:r w:rsidR="00822B49" w:rsidRPr="00D947D9">
              <w:rPr>
                <w:spacing w:val="-6"/>
                <w:sz w:val="21"/>
                <w:szCs w:val="21"/>
              </w:rPr>
              <w:t>research /</w:t>
            </w:r>
            <w:r w:rsidRPr="00D947D9">
              <w:rPr>
                <w:spacing w:val="-6"/>
                <w:sz w:val="21"/>
                <w:szCs w:val="21"/>
              </w:rPr>
              <w:t xml:space="preserve"> </w:t>
            </w:r>
            <w:r w:rsidR="000D47CB" w:rsidRPr="00D947D9">
              <w:rPr>
                <w:spacing w:val="-6"/>
                <w:sz w:val="21"/>
                <w:szCs w:val="21"/>
              </w:rPr>
              <w:t>Data analysis</w:t>
            </w:r>
          </w:p>
          <w:p w14:paraId="491CC8AA" w14:textId="77777777" w:rsidR="000D47CB" w:rsidRPr="00D947D9" w:rsidRDefault="00D947D9" w:rsidP="00D947D9">
            <w:pPr>
              <w:pStyle w:val="NoSpacing"/>
              <w:numPr>
                <w:ilvl w:val="0"/>
                <w:numId w:val="2"/>
              </w:numPr>
              <w:rPr>
                <w:spacing w:val="-6"/>
                <w:sz w:val="21"/>
                <w:szCs w:val="21"/>
              </w:rPr>
            </w:pPr>
            <w:r w:rsidRPr="00D947D9">
              <w:rPr>
                <w:spacing w:val="-6"/>
                <w:sz w:val="21"/>
                <w:szCs w:val="21"/>
              </w:rPr>
              <w:t xml:space="preserve">Influential ability </w:t>
            </w:r>
          </w:p>
          <w:p w14:paraId="704B0B7B" w14:textId="77777777" w:rsidR="004718E2" w:rsidRPr="00D947D9" w:rsidRDefault="00D947D9" w:rsidP="00D947D9">
            <w:pPr>
              <w:pStyle w:val="NoSpacing"/>
              <w:numPr>
                <w:ilvl w:val="0"/>
                <w:numId w:val="2"/>
              </w:numPr>
              <w:rPr>
                <w:spacing w:val="-6"/>
                <w:sz w:val="21"/>
                <w:szCs w:val="21"/>
              </w:rPr>
            </w:pPr>
            <w:r w:rsidRPr="00D947D9">
              <w:rPr>
                <w:spacing w:val="-6"/>
                <w:sz w:val="21"/>
                <w:szCs w:val="21"/>
              </w:rPr>
              <w:t>Results orientated</w:t>
            </w:r>
          </w:p>
          <w:p w14:paraId="0A0452D7" w14:textId="77777777" w:rsidR="00675121" w:rsidRPr="00D947D9" w:rsidRDefault="00D947D9" w:rsidP="00D947D9">
            <w:pPr>
              <w:pStyle w:val="NoSpacing"/>
              <w:numPr>
                <w:ilvl w:val="0"/>
                <w:numId w:val="2"/>
              </w:numPr>
              <w:rPr>
                <w:spacing w:val="-6"/>
                <w:sz w:val="21"/>
                <w:szCs w:val="21"/>
              </w:rPr>
            </w:pPr>
            <w:r w:rsidRPr="00D947D9">
              <w:rPr>
                <w:spacing w:val="-6"/>
                <w:sz w:val="21"/>
                <w:szCs w:val="21"/>
              </w:rPr>
              <w:t>Teamwork and administration</w:t>
            </w:r>
          </w:p>
          <w:p w14:paraId="62EABDF9" w14:textId="77777777" w:rsidR="004718E2" w:rsidRPr="00D947D9" w:rsidRDefault="00D947D9" w:rsidP="00D947D9">
            <w:pPr>
              <w:pStyle w:val="NoSpacing"/>
              <w:numPr>
                <w:ilvl w:val="0"/>
                <w:numId w:val="2"/>
              </w:numPr>
              <w:rPr>
                <w:spacing w:val="-6"/>
                <w:sz w:val="21"/>
                <w:szCs w:val="21"/>
              </w:rPr>
            </w:pPr>
            <w:r w:rsidRPr="00D947D9">
              <w:rPr>
                <w:spacing w:val="-6"/>
                <w:sz w:val="21"/>
                <w:szCs w:val="21"/>
              </w:rPr>
              <w:t>Project management</w:t>
            </w:r>
          </w:p>
          <w:p w14:paraId="6286D851" w14:textId="77777777" w:rsidR="000D47CB" w:rsidRPr="00D947D9" w:rsidRDefault="00D947D9" w:rsidP="00D947D9">
            <w:pPr>
              <w:pStyle w:val="NoSpacing"/>
              <w:numPr>
                <w:ilvl w:val="0"/>
                <w:numId w:val="2"/>
              </w:numPr>
              <w:rPr>
                <w:spacing w:val="-6"/>
                <w:sz w:val="21"/>
                <w:szCs w:val="21"/>
              </w:rPr>
            </w:pPr>
            <w:r w:rsidRPr="00D947D9">
              <w:rPr>
                <w:spacing w:val="-6"/>
                <w:sz w:val="21"/>
                <w:szCs w:val="21"/>
              </w:rPr>
              <w:t xml:space="preserve">Strong, yet approachable </w:t>
            </w:r>
            <w:r w:rsidR="004718E2" w:rsidRPr="00D947D9">
              <w:rPr>
                <w:spacing w:val="-6"/>
                <w:sz w:val="21"/>
                <w:szCs w:val="21"/>
              </w:rPr>
              <w:t xml:space="preserve"> </w:t>
            </w:r>
            <w:r w:rsidR="0087170B" w:rsidRPr="00D947D9">
              <w:rPr>
                <w:spacing w:val="-6"/>
                <w:sz w:val="21"/>
                <w:szCs w:val="21"/>
              </w:rPr>
              <w:t xml:space="preserve"> </w:t>
            </w:r>
          </w:p>
        </w:tc>
        <w:tc>
          <w:tcPr>
            <w:tcW w:w="10918" w:type="dxa"/>
          </w:tcPr>
          <w:p w14:paraId="6A25739D" w14:textId="77777777" w:rsidR="000D47CB" w:rsidRPr="00D947D9" w:rsidRDefault="00D947D9" w:rsidP="000D47CB">
            <w:pPr>
              <w:numPr>
                <w:ilvl w:val="0"/>
                <w:numId w:val="1"/>
              </w:numPr>
              <w:rPr>
                <w:rFonts w:ascii="Arial Narrow" w:hAnsi="Arial Narrow" w:cs="Arial"/>
                <w:spacing w:val="-6"/>
              </w:rPr>
            </w:pPr>
            <w:r w:rsidRPr="00D947D9">
              <w:rPr>
                <w:rFonts w:ascii="Arial Narrow" w:hAnsi="Arial Narrow" w:cs="Arial"/>
                <w:spacing w:val="-6"/>
              </w:rPr>
              <w:t xml:space="preserve">The ability to effectively build and manage key relationships </w:t>
            </w:r>
          </w:p>
        </w:tc>
      </w:tr>
    </w:tbl>
    <w:p w14:paraId="2C7FB9AC" w14:textId="77777777" w:rsidR="0063132B" w:rsidRPr="00D947D9" w:rsidRDefault="0063132B" w:rsidP="0063132B">
      <w:pPr>
        <w:rPr>
          <w:rFonts w:ascii="Calibri" w:hAnsi="Calibri" w:cs="Calibri"/>
          <w:spacing w:val="-6"/>
          <w:sz w:val="4"/>
          <w:szCs w:val="4"/>
        </w:rPr>
      </w:pPr>
    </w:p>
    <w:p w14:paraId="3B02C178" w14:textId="77777777" w:rsidR="0063132B" w:rsidRPr="00D947D9" w:rsidRDefault="00D947D9" w:rsidP="0063132B">
      <w:pPr>
        <w:pBdr>
          <w:bottom w:val="single" w:sz="2" w:space="1" w:color="1F497D"/>
        </w:pBdr>
        <w:ind w:right="-2"/>
        <w:outlineLvl w:val="0"/>
        <w:rPr>
          <w:rFonts w:ascii="Arial Narrow" w:hAnsi="Arial Narrow"/>
          <w:b/>
          <w:bCs/>
          <w:spacing w:val="-6"/>
          <w:szCs w:val="22"/>
        </w:rPr>
      </w:pPr>
      <w:r w:rsidRPr="00D947D9">
        <w:rPr>
          <w:rFonts w:ascii="Arial Narrow" w:hAnsi="Arial Narrow"/>
          <w:b/>
          <w:bCs/>
          <w:spacing w:val="-6"/>
          <w:szCs w:val="22"/>
        </w:rPr>
        <w:t xml:space="preserve">PROFESSIONAL </w:t>
      </w:r>
      <w:r w:rsidR="003932D9" w:rsidRPr="00D947D9">
        <w:rPr>
          <w:rFonts w:ascii="Arial Narrow" w:hAnsi="Arial Narrow"/>
          <w:b/>
          <w:bCs/>
          <w:spacing w:val="-6"/>
          <w:szCs w:val="22"/>
        </w:rPr>
        <w:t xml:space="preserve">EXPERIENCE </w:t>
      </w:r>
      <w:r w:rsidRPr="00D947D9">
        <w:rPr>
          <w:rFonts w:ascii="Arial Narrow" w:hAnsi="Arial Narrow"/>
          <w:b/>
          <w:bCs/>
          <w:spacing w:val="-6"/>
          <w:szCs w:val="22"/>
        </w:rPr>
        <w:t xml:space="preserve"> </w:t>
      </w:r>
    </w:p>
    <w:p w14:paraId="73C4E518" w14:textId="77777777" w:rsidR="003932D9" w:rsidRPr="00D947D9" w:rsidRDefault="003932D9" w:rsidP="003932D9">
      <w:pPr>
        <w:rPr>
          <w:spacing w:val="-6"/>
          <w:sz w:val="8"/>
          <w:szCs w:val="8"/>
        </w:rPr>
      </w:pPr>
    </w:p>
    <w:p w14:paraId="3A85AD76" w14:textId="7A32210B" w:rsidR="0062378F" w:rsidRPr="00D947D9" w:rsidRDefault="009C2175" w:rsidP="0062378F">
      <w:pPr>
        <w:rPr>
          <w:rFonts w:ascii="Calibri" w:hAnsi="Calibri" w:cs="Calibri"/>
          <w:spacing w:val="-6"/>
          <w:sz w:val="21"/>
          <w:szCs w:val="21"/>
        </w:rPr>
      </w:pPr>
      <w:r>
        <w:rPr>
          <w:rFonts w:ascii="Calibri" w:hAnsi="Calibri" w:cs="Calibri"/>
          <w:spacing w:val="-6"/>
          <w:sz w:val="21"/>
          <w:szCs w:val="21"/>
        </w:rPr>
        <w:t>July</w:t>
      </w:r>
      <w:r w:rsidR="0062378F" w:rsidRPr="00D947D9">
        <w:rPr>
          <w:rFonts w:ascii="Calibri" w:hAnsi="Calibri" w:cs="Calibri"/>
          <w:spacing w:val="-6"/>
          <w:sz w:val="21"/>
          <w:szCs w:val="21"/>
        </w:rPr>
        <w:t xml:space="preserve"> 20</w:t>
      </w:r>
      <w:r w:rsidR="0062378F">
        <w:rPr>
          <w:rFonts w:ascii="Calibri" w:hAnsi="Calibri" w:cs="Calibri"/>
          <w:spacing w:val="-6"/>
          <w:sz w:val="21"/>
          <w:szCs w:val="21"/>
        </w:rPr>
        <w:t>21</w:t>
      </w:r>
      <w:r w:rsidR="0062378F" w:rsidRPr="00D947D9">
        <w:rPr>
          <w:rFonts w:ascii="Calibri" w:hAnsi="Calibri" w:cs="Calibri"/>
          <w:spacing w:val="-6"/>
          <w:sz w:val="21"/>
          <w:szCs w:val="21"/>
        </w:rPr>
        <w:t xml:space="preserve"> – </w:t>
      </w:r>
      <w:r w:rsidR="0062378F">
        <w:rPr>
          <w:rFonts w:ascii="Calibri" w:hAnsi="Calibri" w:cs="Calibri"/>
          <w:spacing w:val="-6"/>
          <w:sz w:val="21"/>
          <w:szCs w:val="21"/>
        </w:rPr>
        <w:t>Present</w:t>
      </w:r>
      <w:r w:rsidR="0062378F" w:rsidRPr="00D947D9">
        <w:rPr>
          <w:rFonts w:ascii="Calibri" w:hAnsi="Calibri" w:cs="Calibri"/>
          <w:spacing w:val="-6"/>
          <w:sz w:val="21"/>
          <w:szCs w:val="21"/>
        </w:rPr>
        <w:tab/>
      </w:r>
      <w:r w:rsidR="0062378F" w:rsidRPr="00D947D9">
        <w:rPr>
          <w:rFonts w:ascii="Calibri" w:hAnsi="Calibri" w:cs="Calibri"/>
          <w:spacing w:val="-6"/>
          <w:sz w:val="21"/>
          <w:szCs w:val="21"/>
        </w:rPr>
        <w:tab/>
      </w:r>
      <w:r w:rsidR="0062378F" w:rsidRPr="00D947D9">
        <w:rPr>
          <w:rFonts w:ascii="Calibri" w:hAnsi="Calibri" w:cs="Calibri"/>
          <w:spacing w:val="-6"/>
          <w:sz w:val="21"/>
          <w:szCs w:val="21"/>
        </w:rPr>
        <w:tab/>
      </w:r>
      <w:r w:rsidRPr="007D3E6D">
        <w:rPr>
          <w:rFonts w:ascii="Calibri" w:hAnsi="Calibri" w:cs="Calibri"/>
          <w:b/>
          <w:bCs/>
          <w:spacing w:val="-6"/>
          <w:sz w:val="21"/>
          <w:szCs w:val="21"/>
        </w:rPr>
        <w:t xml:space="preserve">Senior HW &amp; SW </w:t>
      </w:r>
      <w:r w:rsidR="007D3E6D" w:rsidRPr="007D3E6D">
        <w:rPr>
          <w:rFonts w:ascii="Calibri" w:hAnsi="Calibri" w:cs="Calibri"/>
          <w:b/>
          <w:bCs/>
          <w:spacing w:val="-6"/>
          <w:sz w:val="21"/>
          <w:szCs w:val="21"/>
        </w:rPr>
        <w:t>Engineer</w:t>
      </w:r>
      <w:r w:rsidR="00AB28EB">
        <w:rPr>
          <w:rFonts w:ascii="Calibri" w:hAnsi="Calibri" w:cs="Calibri"/>
          <w:b/>
          <w:bCs/>
          <w:spacing w:val="-6"/>
          <w:sz w:val="21"/>
          <w:szCs w:val="21"/>
        </w:rPr>
        <w:t xml:space="preserve"> </w:t>
      </w:r>
      <w:r w:rsidR="00AB28EB" w:rsidRPr="00D947D9">
        <w:rPr>
          <w:rFonts w:ascii="Calibri" w:hAnsi="Calibri" w:cs="Calibri"/>
          <w:spacing w:val="-6"/>
          <w:sz w:val="21"/>
          <w:szCs w:val="21"/>
        </w:rPr>
        <w:t>–</w:t>
      </w:r>
      <w:r w:rsidR="0062378F" w:rsidRPr="00D947D9">
        <w:rPr>
          <w:rFonts w:ascii="Calibri" w:hAnsi="Calibri" w:cs="Calibri"/>
          <w:spacing w:val="-6"/>
          <w:sz w:val="21"/>
          <w:szCs w:val="21"/>
        </w:rPr>
        <w:t xml:space="preserve"> </w:t>
      </w:r>
      <w:r w:rsidR="007D3E6D">
        <w:rPr>
          <w:rFonts w:ascii="Calibri" w:hAnsi="Calibri" w:cs="Calibri"/>
          <w:spacing w:val="-6"/>
          <w:sz w:val="21"/>
          <w:szCs w:val="21"/>
        </w:rPr>
        <w:t>Volta Trucks</w:t>
      </w:r>
      <w:r w:rsidR="00A759DE">
        <w:rPr>
          <w:rFonts w:ascii="Calibri" w:hAnsi="Calibri" w:cs="Calibri"/>
          <w:spacing w:val="-6"/>
          <w:sz w:val="21"/>
          <w:szCs w:val="21"/>
        </w:rPr>
        <w:t>. Winersh. Reading</w:t>
      </w:r>
      <w:r w:rsidR="0062378F">
        <w:rPr>
          <w:rFonts w:ascii="Calibri" w:hAnsi="Calibri" w:cs="Calibri"/>
          <w:spacing w:val="-6"/>
          <w:sz w:val="21"/>
          <w:szCs w:val="21"/>
        </w:rPr>
        <w:t>.</w:t>
      </w:r>
    </w:p>
    <w:p w14:paraId="355C52CC" w14:textId="77777777" w:rsidR="0062378F" w:rsidRPr="00D947D9" w:rsidRDefault="0062378F" w:rsidP="0062378F">
      <w:pPr>
        <w:rPr>
          <w:rFonts w:ascii="Calibri" w:hAnsi="Calibri" w:cs="Calibri"/>
          <w:b/>
          <w:bCs/>
          <w:spacing w:val="-6"/>
          <w:sz w:val="21"/>
          <w:szCs w:val="21"/>
        </w:rPr>
      </w:pPr>
      <w:r w:rsidRPr="00D947D9">
        <w:rPr>
          <w:rFonts w:ascii="Calibri" w:hAnsi="Calibri" w:cs="Calibri"/>
          <w:b/>
          <w:bCs/>
          <w:spacing w:val="-6"/>
          <w:sz w:val="21"/>
          <w:szCs w:val="21"/>
        </w:rPr>
        <w:t xml:space="preserve">Key Achievements and Responsibilities: </w:t>
      </w:r>
    </w:p>
    <w:p w14:paraId="26C38353" w14:textId="16569195" w:rsidR="00EF6CFC" w:rsidRDefault="0062378F" w:rsidP="0062378F">
      <w:pPr>
        <w:numPr>
          <w:ilvl w:val="0"/>
          <w:numId w:val="3"/>
        </w:numPr>
        <w:shd w:val="clear" w:color="auto" w:fill="FFFFFF"/>
        <w:jc w:val="both"/>
        <w:textAlignment w:val="baseline"/>
        <w:rPr>
          <w:rStyle w:val="Strong"/>
          <w:rFonts w:ascii="Calibri" w:hAnsi="Calibri" w:cs="Calibri"/>
          <w:b w:val="0"/>
          <w:bCs w:val="0"/>
          <w:spacing w:val="-6"/>
          <w:sz w:val="21"/>
          <w:szCs w:val="21"/>
          <w:bdr w:val="none" w:sz="0" w:space="0" w:color="auto" w:frame="1"/>
        </w:rPr>
      </w:pPr>
      <w:r>
        <w:rPr>
          <w:rStyle w:val="Strong"/>
          <w:rFonts w:ascii="Calibri" w:hAnsi="Calibri" w:cs="Calibri"/>
          <w:b w:val="0"/>
          <w:bCs w:val="0"/>
          <w:spacing w:val="-6"/>
          <w:sz w:val="21"/>
          <w:szCs w:val="21"/>
          <w:bdr w:val="none" w:sz="0" w:space="0" w:color="auto" w:frame="1"/>
        </w:rPr>
        <w:t>E</w:t>
      </w:r>
      <w:r w:rsidR="00275FAD">
        <w:rPr>
          <w:rStyle w:val="Strong"/>
          <w:rFonts w:ascii="Calibri" w:hAnsi="Calibri" w:cs="Calibri"/>
          <w:b w:val="0"/>
          <w:bCs w:val="0"/>
          <w:spacing w:val="-6"/>
          <w:sz w:val="21"/>
          <w:szCs w:val="21"/>
          <w:bdr w:val="none" w:sz="0" w:space="0" w:color="auto" w:frame="1"/>
        </w:rPr>
        <w:t>ngineer</w:t>
      </w:r>
      <w:r>
        <w:rPr>
          <w:rStyle w:val="Strong"/>
          <w:rFonts w:ascii="Calibri" w:hAnsi="Calibri" w:cs="Calibri"/>
          <w:b w:val="0"/>
          <w:bCs w:val="0"/>
          <w:spacing w:val="-6"/>
          <w:sz w:val="21"/>
          <w:szCs w:val="21"/>
          <w:bdr w:val="none" w:sz="0" w:space="0" w:color="auto" w:frame="1"/>
        </w:rPr>
        <w:t xml:space="preserve"> lead,</w:t>
      </w:r>
      <w:r w:rsidRPr="00D947D9">
        <w:rPr>
          <w:rStyle w:val="Strong"/>
          <w:rFonts w:ascii="Calibri" w:hAnsi="Calibri" w:cs="Calibri"/>
          <w:b w:val="0"/>
          <w:bCs w:val="0"/>
          <w:spacing w:val="-6"/>
          <w:sz w:val="21"/>
          <w:szCs w:val="21"/>
          <w:bdr w:val="none" w:sz="0" w:space="0" w:color="auto" w:frame="1"/>
        </w:rPr>
        <w:t xml:space="preserve"> ensuing compliance with </w:t>
      </w:r>
      <w:r w:rsidR="009A3282">
        <w:rPr>
          <w:rStyle w:val="Strong"/>
          <w:rFonts w:ascii="Calibri" w:hAnsi="Calibri" w:cs="Calibri"/>
          <w:b w:val="0"/>
          <w:bCs w:val="0"/>
          <w:spacing w:val="-6"/>
          <w:sz w:val="21"/>
          <w:szCs w:val="21"/>
          <w:bdr w:val="none" w:sz="0" w:space="0" w:color="auto" w:frame="1"/>
        </w:rPr>
        <w:t xml:space="preserve">RFQ/RFI, </w:t>
      </w:r>
      <w:r w:rsidR="00370A74">
        <w:rPr>
          <w:rStyle w:val="Strong"/>
          <w:rFonts w:ascii="Calibri" w:hAnsi="Calibri" w:cs="Calibri"/>
          <w:b w:val="0"/>
          <w:bCs w:val="0"/>
          <w:spacing w:val="-6"/>
          <w:sz w:val="21"/>
          <w:szCs w:val="21"/>
          <w:bdr w:val="none" w:sz="0" w:space="0" w:color="auto" w:frame="1"/>
        </w:rPr>
        <w:t>suppliers enga</w:t>
      </w:r>
      <w:r w:rsidR="00EF6CFC">
        <w:rPr>
          <w:rStyle w:val="Strong"/>
          <w:rFonts w:ascii="Calibri" w:hAnsi="Calibri" w:cs="Calibri"/>
          <w:b w:val="0"/>
          <w:bCs w:val="0"/>
          <w:spacing w:val="-6"/>
          <w:sz w:val="21"/>
          <w:szCs w:val="21"/>
          <w:bdr w:val="none" w:sz="0" w:space="0" w:color="auto" w:frame="1"/>
        </w:rPr>
        <w:t xml:space="preserve">gement, </w:t>
      </w:r>
      <w:r w:rsidRPr="00D947D9">
        <w:rPr>
          <w:rStyle w:val="Strong"/>
          <w:rFonts w:ascii="Calibri" w:hAnsi="Calibri" w:cs="Calibri"/>
          <w:b w:val="0"/>
          <w:bCs w:val="0"/>
          <w:spacing w:val="-6"/>
          <w:sz w:val="21"/>
          <w:szCs w:val="21"/>
          <w:bdr w:val="none" w:sz="0" w:space="0" w:color="auto" w:frame="1"/>
        </w:rPr>
        <w:t xml:space="preserve">deliverables, gateways and </w:t>
      </w:r>
      <w:r>
        <w:rPr>
          <w:rStyle w:val="Strong"/>
          <w:rFonts w:ascii="Calibri" w:hAnsi="Calibri" w:cs="Calibri"/>
          <w:b w:val="0"/>
          <w:bCs w:val="0"/>
          <w:spacing w:val="-6"/>
          <w:sz w:val="21"/>
          <w:szCs w:val="21"/>
          <w:bdr w:val="none" w:sz="0" w:space="0" w:color="auto" w:frame="1"/>
        </w:rPr>
        <w:t>milestones</w:t>
      </w:r>
      <w:r w:rsidR="00EF6CFC">
        <w:rPr>
          <w:rStyle w:val="Strong"/>
          <w:rFonts w:ascii="Calibri" w:hAnsi="Calibri" w:cs="Calibri"/>
          <w:b w:val="0"/>
          <w:bCs w:val="0"/>
          <w:spacing w:val="-6"/>
          <w:sz w:val="21"/>
          <w:szCs w:val="21"/>
          <w:bdr w:val="none" w:sz="0" w:space="0" w:color="auto" w:frame="1"/>
        </w:rPr>
        <w:t xml:space="preserve">. </w:t>
      </w:r>
    </w:p>
    <w:p w14:paraId="501C9FBE" w14:textId="77777777" w:rsidR="00182F91" w:rsidRPr="00D947D9" w:rsidRDefault="00182F91" w:rsidP="00182F91">
      <w:pPr>
        <w:numPr>
          <w:ilvl w:val="0"/>
          <w:numId w:val="3"/>
        </w:numPr>
        <w:jc w:val="both"/>
        <w:rPr>
          <w:rFonts w:ascii="Calibri" w:hAnsi="Calibri" w:cs="Calibri"/>
          <w:spacing w:val="-6"/>
          <w:sz w:val="21"/>
          <w:szCs w:val="21"/>
        </w:rPr>
      </w:pPr>
      <w:r>
        <w:rPr>
          <w:rFonts w:ascii="Calibri" w:hAnsi="Calibri" w:cs="Calibri"/>
          <w:spacing w:val="-6"/>
          <w:sz w:val="21"/>
          <w:szCs w:val="21"/>
        </w:rPr>
        <w:t>Lead ECU and components supplier analysis, benchmarking and selection.</w:t>
      </w:r>
    </w:p>
    <w:p w14:paraId="25CE94BF" w14:textId="24D20CFF" w:rsidR="0062378F" w:rsidRDefault="0062378F" w:rsidP="0062378F">
      <w:pPr>
        <w:numPr>
          <w:ilvl w:val="0"/>
          <w:numId w:val="3"/>
        </w:numPr>
        <w:jc w:val="both"/>
        <w:rPr>
          <w:rFonts w:ascii="Calibri" w:hAnsi="Calibri" w:cs="Calibri"/>
          <w:spacing w:val="-6"/>
          <w:sz w:val="21"/>
          <w:szCs w:val="21"/>
        </w:rPr>
      </w:pPr>
      <w:r w:rsidRPr="00D947D9">
        <w:rPr>
          <w:rFonts w:ascii="Calibri" w:hAnsi="Calibri" w:cs="Calibri"/>
          <w:spacing w:val="-6"/>
          <w:sz w:val="21"/>
          <w:szCs w:val="21"/>
        </w:rPr>
        <w:t>De</w:t>
      </w:r>
      <w:r>
        <w:rPr>
          <w:rFonts w:ascii="Calibri" w:hAnsi="Calibri" w:cs="Calibri"/>
          <w:spacing w:val="-6"/>
          <w:sz w:val="21"/>
          <w:szCs w:val="21"/>
        </w:rPr>
        <w:t xml:space="preserve">livering </w:t>
      </w:r>
      <w:r w:rsidRPr="00D947D9">
        <w:rPr>
          <w:rFonts w:ascii="Calibri" w:hAnsi="Calibri" w:cs="Calibri"/>
          <w:spacing w:val="-6"/>
          <w:sz w:val="21"/>
          <w:szCs w:val="21"/>
        </w:rPr>
        <w:t xml:space="preserve">key knowledge and relating with </w:t>
      </w:r>
      <w:r>
        <w:rPr>
          <w:rFonts w:ascii="Calibri" w:hAnsi="Calibri" w:cs="Calibri"/>
          <w:spacing w:val="-6"/>
          <w:sz w:val="21"/>
          <w:szCs w:val="21"/>
        </w:rPr>
        <w:t xml:space="preserve">ADAS subsystems, </w:t>
      </w:r>
      <w:r w:rsidR="00DD4722">
        <w:rPr>
          <w:rFonts w:ascii="Calibri" w:hAnsi="Calibri" w:cs="Calibri"/>
          <w:spacing w:val="-6"/>
          <w:sz w:val="21"/>
          <w:szCs w:val="21"/>
        </w:rPr>
        <w:t xml:space="preserve">Infotainment, </w:t>
      </w:r>
      <w:r w:rsidR="006516CB">
        <w:rPr>
          <w:rFonts w:ascii="Calibri" w:hAnsi="Calibri" w:cs="Calibri"/>
          <w:spacing w:val="-6"/>
          <w:sz w:val="21"/>
          <w:szCs w:val="21"/>
        </w:rPr>
        <w:t xml:space="preserve">Cockpit </w:t>
      </w:r>
      <w:r>
        <w:rPr>
          <w:rFonts w:ascii="Calibri" w:hAnsi="Calibri" w:cs="Calibri"/>
          <w:spacing w:val="-6"/>
          <w:sz w:val="21"/>
          <w:szCs w:val="21"/>
        </w:rPr>
        <w:t xml:space="preserve">User &amp; Comfort Controls, </w:t>
      </w:r>
      <w:r w:rsidRPr="00D947D9">
        <w:rPr>
          <w:rFonts w:ascii="Calibri" w:hAnsi="Calibri" w:cs="Calibri"/>
          <w:spacing w:val="-6"/>
          <w:sz w:val="21"/>
          <w:szCs w:val="21"/>
        </w:rPr>
        <w:t>Body Electronics</w:t>
      </w:r>
      <w:r w:rsidR="006516CB">
        <w:rPr>
          <w:rFonts w:ascii="Calibri" w:hAnsi="Calibri" w:cs="Calibri"/>
          <w:spacing w:val="-6"/>
          <w:sz w:val="21"/>
          <w:szCs w:val="21"/>
        </w:rPr>
        <w:t>.</w:t>
      </w:r>
    </w:p>
    <w:p w14:paraId="29496BBA" w14:textId="3199AE07" w:rsidR="009E2B4D" w:rsidRDefault="004E6494" w:rsidP="009E2B4D">
      <w:pPr>
        <w:numPr>
          <w:ilvl w:val="0"/>
          <w:numId w:val="3"/>
        </w:numPr>
        <w:shd w:val="clear" w:color="auto" w:fill="FFFFFF"/>
        <w:jc w:val="both"/>
        <w:textAlignment w:val="baseline"/>
        <w:rPr>
          <w:rFonts w:ascii="Calibri" w:hAnsi="Calibri" w:cs="Calibri"/>
          <w:spacing w:val="-6"/>
          <w:sz w:val="21"/>
          <w:szCs w:val="21"/>
          <w:bdr w:val="none" w:sz="0" w:space="0" w:color="auto" w:frame="1"/>
        </w:rPr>
      </w:pPr>
      <w:r>
        <w:rPr>
          <w:rFonts w:ascii="Calibri" w:hAnsi="Calibri" w:cs="Calibri"/>
          <w:spacing w:val="-6"/>
          <w:sz w:val="21"/>
          <w:szCs w:val="21"/>
        </w:rPr>
        <w:t>R</w:t>
      </w:r>
      <w:r w:rsidRPr="00D947D9">
        <w:rPr>
          <w:rFonts w:ascii="Calibri" w:hAnsi="Calibri" w:cs="Calibri"/>
          <w:spacing w:val="-6"/>
          <w:sz w:val="21"/>
          <w:szCs w:val="21"/>
        </w:rPr>
        <w:t>equirement’s</w:t>
      </w:r>
      <w:r w:rsidR="009E2B4D" w:rsidRPr="00D947D9">
        <w:rPr>
          <w:rFonts w:ascii="Calibri" w:hAnsi="Calibri" w:cs="Calibri"/>
          <w:spacing w:val="-6"/>
          <w:sz w:val="21"/>
          <w:szCs w:val="21"/>
        </w:rPr>
        <w:t xml:space="preserve"> </w:t>
      </w:r>
      <w:r w:rsidR="009E2B4D">
        <w:rPr>
          <w:rFonts w:ascii="Calibri" w:hAnsi="Calibri" w:cs="Calibri"/>
          <w:spacing w:val="-6"/>
          <w:sz w:val="21"/>
          <w:szCs w:val="21"/>
        </w:rPr>
        <w:t xml:space="preserve">creation and </w:t>
      </w:r>
      <w:r w:rsidR="009E2B4D" w:rsidRPr="00D947D9">
        <w:rPr>
          <w:rFonts w:ascii="Calibri" w:hAnsi="Calibri" w:cs="Calibri"/>
          <w:spacing w:val="-6"/>
          <w:sz w:val="21"/>
          <w:szCs w:val="21"/>
        </w:rPr>
        <w:t>cascaded from the programme to Electrical/Electronic Engineering teams with appropriate required content</w:t>
      </w:r>
      <w:r w:rsidR="009E2B4D">
        <w:rPr>
          <w:rFonts w:ascii="Calibri" w:hAnsi="Calibri" w:cs="Calibri"/>
          <w:spacing w:val="-6"/>
          <w:sz w:val="21"/>
          <w:szCs w:val="21"/>
          <w:bdr w:val="none" w:sz="0" w:space="0" w:color="auto" w:frame="1"/>
        </w:rPr>
        <w:t>.</w:t>
      </w:r>
      <w:r w:rsidR="00182F91">
        <w:rPr>
          <w:rFonts w:ascii="Calibri" w:hAnsi="Calibri" w:cs="Calibri"/>
          <w:spacing w:val="-6"/>
          <w:sz w:val="21"/>
          <w:szCs w:val="21"/>
          <w:bdr w:val="none" w:sz="0" w:space="0" w:color="auto" w:frame="1"/>
        </w:rPr>
        <w:t xml:space="preserve"> </w:t>
      </w:r>
    </w:p>
    <w:p w14:paraId="0DC318D7" w14:textId="77777777" w:rsidR="0016253B" w:rsidRDefault="0062378F" w:rsidP="0016253B">
      <w:pPr>
        <w:numPr>
          <w:ilvl w:val="0"/>
          <w:numId w:val="3"/>
        </w:numPr>
        <w:shd w:val="clear" w:color="auto" w:fill="FFFFFF"/>
        <w:jc w:val="both"/>
        <w:textAlignment w:val="baseline"/>
        <w:rPr>
          <w:rFonts w:ascii="Calibri" w:hAnsi="Calibri" w:cs="Calibri"/>
          <w:spacing w:val="-6"/>
          <w:sz w:val="21"/>
          <w:szCs w:val="21"/>
          <w:bdr w:val="none" w:sz="0" w:space="0" w:color="auto" w:frame="1"/>
        </w:rPr>
      </w:pPr>
      <w:r>
        <w:rPr>
          <w:rFonts w:ascii="Calibri" w:hAnsi="Calibri" w:cs="Calibri"/>
          <w:spacing w:val="-6"/>
          <w:sz w:val="21"/>
          <w:szCs w:val="21"/>
        </w:rPr>
        <w:t>Ownership wi</w:t>
      </w:r>
      <w:r w:rsidRPr="00D947D9">
        <w:rPr>
          <w:rFonts w:ascii="Calibri" w:hAnsi="Calibri" w:cs="Calibri"/>
          <w:spacing w:val="-6"/>
          <w:sz w:val="21"/>
          <w:szCs w:val="21"/>
        </w:rPr>
        <w:t>th BOM/CAD validation exercises and the tracking of component part releasing</w:t>
      </w:r>
      <w:r w:rsidR="0016253B">
        <w:rPr>
          <w:rFonts w:ascii="Calibri" w:hAnsi="Calibri" w:cs="Calibri"/>
          <w:spacing w:val="-6"/>
          <w:sz w:val="21"/>
          <w:szCs w:val="21"/>
        </w:rPr>
        <w:t>.</w:t>
      </w:r>
      <w:r w:rsidR="0016253B" w:rsidRPr="0016253B">
        <w:rPr>
          <w:rFonts w:ascii="Calibri" w:hAnsi="Calibri" w:cs="Calibri"/>
          <w:spacing w:val="-6"/>
          <w:sz w:val="21"/>
          <w:szCs w:val="21"/>
          <w:bdr w:val="none" w:sz="0" w:space="0" w:color="auto" w:frame="1"/>
        </w:rPr>
        <w:t xml:space="preserve"> </w:t>
      </w:r>
    </w:p>
    <w:p w14:paraId="0A04CE8A" w14:textId="6E27F3DB" w:rsidR="0016253B" w:rsidRPr="009E2B4D" w:rsidRDefault="0016253B" w:rsidP="0016253B">
      <w:pPr>
        <w:numPr>
          <w:ilvl w:val="0"/>
          <w:numId w:val="3"/>
        </w:numPr>
        <w:shd w:val="clear" w:color="auto" w:fill="FFFFFF"/>
        <w:jc w:val="both"/>
        <w:textAlignment w:val="baseline"/>
        <w:rPr>
          <w:rFonts w:ascii="Calibri" w:hAnsi="Calibri" w:cs="Calibri"/>
          <w:spacing w:val="-6"/>
          <w:sz w:val="21"/>
          <w:szCs w:val="21"/>
          <w:bdr w:val="none" w:sz="0" w:space="0" w:color="auto" w:frame="1"/>
        </w:rPr>
      </w:pPr>
      <w:r>
        <w:rPr>
          <w:rFonts w:ascii="Calibri" w:hAnsi="Calibri" w:cs="Calibri"/>
          <w:spacing w:val="-6"/>
          <w:sz w:val="21"/>
          <w:szCs w:val="21"/>
          <w:bdr w:val="none" w:sz="0" w:space="0" w:color="auto" w:frame="1"/>
        </w:rPr>
        <w:t xml:space="preserve">Leading Verification &amp; Validation tests on HIL rigs and vehicle. </w:t>
      </w:r>
    </w:p>
    <w:p w14:paraId="322B5331" w14:textId="6C1E919C" w:rsidR="0062378F" w:rsidRPr="00D947D9" w:rsidRDefault="00AB28EB" w:rsidP="0062378F">
      <w:pPr>
        <w:numPr>
          <w:ilvl w:val="0"/>
          <w:numId w:val="3"/>
        </w:numPr>
        <w:jc w:val="both"/>
        <w:rPr>
          <w:rFonts w:ascii="Calibri" w:hAnsi="Calibri" w:cs="Calibri"/>
          <w:spacing w:val="-6"/>
          <w:sz w:val="21"/>
          <w:szCs w:val="21"/>
        </w:rPr>
      </w:pPr>
      <w:r>
        <w:rPr>
          <w:rFonts w:ascii="Calibri" w:hAnsi="Calibri" w:cs="Calibri"/>
          <w:spacing w:val="-2"/>
          <w:sz w:val="21"/>
          <w:szCs w:val="21"/>
        </w:rPr>
        <w:t xml:space="preserve">Tasked with </w:t>
      </w:r>
      <w:r w:rsidR="0062378F" w:rsidRPr="004E18C3">
        <w:rPr>
          <w:rFonts w:ascii="Calibri" w:hAnsi="Calibri" w:cs="Calibri"/>
          <w:spacing w:val="-2"/>
          <w:sz w:val="21"/>
          <w:szCs w:val="21"/>
        </w:rPr>
        <w:t>compliance with</w:t>
      </w:r>
      <w:r>
        <w:rPr>
          <w:rFonts w:ascii="Calibri" w:hAnsi="Calibri" w:cs="Calibri"/>
          <w:spacing w:val="-2"/>
          <w:sz w:val="21"/>
          <w:szCs w:val="21"/>
        </w:rPr>
        <w:t>:</w:t>
      </w:r>
      <w:r w:rsidR="0062378F" w:rsidRPr="004E18C3">
        <w:rPr>
          <w:rFonts w:ascii="Calibri" w:hAnsi="Calibri" w:cs="Calibri"/>
          <w:spacing w:val="-2"/>
          <w:sz w:val="21"/>
          <w:szCs w:val="21"/>
        </w:rPr>
        <w:t xml:space="preserve"> </w:t>
      </w:r>
      <w:r w:rsidR="0062378F">
        <w:rPr>
          <w:rFonts w:ascii="Calibri" w:hAnsi="Calibri" w:cs="Calibri"/>
          <w:spacing w:val="-2"/>
          <w:sz w:val="21"/>
          <w:szCs w:val="21"/>
        </w:rPr>
        <w:t xml:space="preserve">DOORS, </w:t>
      </w:r>
      <w:r w:rsidR="00C51C42">
        <w:rPr>
          <w:rFonts w:ascii="Calibri" w:hAnsi="Calibri" w:cs="Calibri"/>
          <w:spacing w:val="-2"/>
          <w:sz w:val="21"/>
          <w:szCs w:val="21"/>
        </w:rPr>
        <w:t xml:space="preserve">JIRA, Confluence, </w:t>
      </w:r>
      <w:r>
        <w:rPr>
          <w:rFonts w:ascii="Calibri" w:hAnsi="Calibri" w:cs="Calibri"/>
          <w:spacing w:val="-2"/>
          <w:sz w:val="21"/>
          <w:szCs w:val="21"/>
        </w:rPr>
        <w:t xml:space="preserve">RTC, </w:t>
      </w:r>
      <w:r w:rsidR="0062378F" w:rsidRPr="004E18C3">
        <w:rPr>
          <w:rFonts w:ascii="Calibri" w:hAnsi="Calibri" w:cs="Calibri"/>
          <w:spacing w:val="-2"/>
          <w:sz w:val="21"/>
          <w:szCs w:val="21"/>
        </w:rPr>
        <w:t xml:space="preserve">CAD and EDS interfaces, </w:t>
      </w:r>
      <w:r w:rsidR="0062378F" w:rsidRPr="004E18C3">
        <w:rPr>
          <w:rFonts w:ascii="Calibri" w:hAnsi="Calibri" w:cs="Calibri"/>
          <w:sz w:val="21"/>
          <w:szCs w:val="21"/>
        </w:rPr>
        <w:t xml:space="preserve">BOM and parts releasing, </w:t>
      </w:r>
      <w:r w:rsidR="0062378F" w:rsidRPr="004E18C3">
        <w:rPr>
          <w:rFonts w:ascii="Calibri" w:hAnsi="Calibri" w:cs="Calibri"/>
          <w:spacing w:val="-2"/>
          <w:sz w:val="21"/>
          <w:szCs w:val="21"/>
        </w:rPr>
        <w:t>Tests &amp; Validation, AIMS (Issues &amp; Problems resolution), EMC, GRADE (Elect. Design Review &amp; Verification), FMA/DFMEA, PACN (Costs &amp; Attributes Control and Assessments), PPAP, PSW, eAPQP</w:t>
      </w:r>
    </w:p>
    <w:p w14:paraId="1C531628" w14:textId="77777777" w:rsidR="0062378F" w:rsidRDefault="0062378F" w:rsidP="00AB28EB">
      <w:pPr>
        <w:pStyle w:val="ListParagraph"/>
        <w:ind w:left="360"/>
        <w:rPr>
          <w:rFonts w:ascii="Calibri" w:hAnsi="Calibri" w:cs="Calibri"/>
          <w:spacing w:val="-6"/>
          <w:sz w:val="8"/>
          <w:szCs w:val="8"/>
        </w:rPr>
      </w:pPr>
    </w:p>
    <w:p w14:paraId="64721AF0" w14:textId="77777777" w:rsidR="00AB28EB" w:rsidRPr="00AB28EB" w:rsidRDefault="00AB28EB" w:rsidP="00AB28EB">
      <w:pPr>
        <w:pStyle w:val="ListParagraph"/>
        <w:ind w:left="360"/>
        <w:rPr>
          <w:rFonts w:ascii="Calibri" w:hAnsi="Calibri" w:cs="Calibri"/>
          <w:spacing w:val="-6"/>
          <w:sz w:val="8"/>
          <w:szCs w:val="8"/>
        </w:rPr>
      </w:pPr>
    </w:p>
    <w:p w14:paraId="7D023F04" w14:textId="0787B04D" w:rsidR="00336CCA" w:rsidRPr="00D947D9" w:rsidRDefault="00336CCA" w:rsidP="00336CCA">
      <w:pPr>
        <w:rPr>
          <w:rFonts w:ascii="Calibri" w:hAnsi="Calibri" w:cs="Calibri"/>
          <w:spacing w:val="-6"/>
          <w:sz w:val="21"/>
          <w:szCs w:val="21"/>
        </w:rPr>
      </w:pPr>
      <w:r>
        <w:rPr>
          <w:rFonts w:ascii="Calibri" w:hAnsi="Calibri" w:cs="Calibri"/>
          <w:spacing w:val="-6"/>
          <w:sz w:val="21"/>
          <w:szCs w:val="21"/>
        </w:rPr>
        <w:t>Jul</w:t>
      </w:r>
      <w:r w:rsidRPr="00D947D9">
        <w:rPr>
          <w:rFonts w:ascii="Calibri" w:hAnsi="Calibri" w:cs="Calibri"/>
          <w:spacing w:val="-6"/>
          <w:sz w:val="21"/>
          <w:szCs w:val="21"/>
        </w:rPr>
        <w:t xml:space="preserve"> 20</w:t>
      </w:r>
      <w:r>
        <w:rPr>
          <w:rFonts w:ascii="Calibri" w:hAnsi="Calibri" w:cs="Calibri"/>
          <w:spacing w:val="-6"/>
          <w:sz w:val="21"/>
          <w:szCs w:val="21"/>
        </w:rPr>
        <w:t>20</w:t>
      </w:r>
      <w:r w:rsidRPr="00D947D9">
        <w:rPr>
          <w:rFonts w:ascii="Calibri" w:hAnsi="Calibri" w:cs="Calibri"/>
          <w:spacing w:val="-6"/>
          <w:sz w:val="21"/>
          <w:szCs w:val="21"/>
        </w:rPr>
        <w:t xml:space="preserve"> – </w:t>
      </w:r>
      <w:r w:rsidR="006D6082">
        <w:rPr>
          <w:rFonts w:ascii="Calibri" w:hAnsi="Calibri" w:cs="Calibri"/>
          <w:spacing w:val="-6"/>
          <w:sz w:val="21"/>
          <w:szCs w:val="21"/>
        </w:rPr>
        <w:t xml:space="preserve">May </w:t>
      </w:r>
      <w:r w:rsidR="0062378F">
        <w:rPr>
          <w:rFonts w:ascii="Calibri" w:hAnsi="Calibri" w:cs="Calibri"/>
          <w:spacing w:val="-6"/>
          <w:sz w:val="21"/>
          <w:szCs w:val="21"/>
        </w:rPr>
        <w:t>2021</w:t>
      </w:r>
      <w:r w:rsidRPr="00D947D9">
        <w:rPr>
          <w:rFonts w:ascii="Calibri" w:hAnsi="Calibri" w:cs="Calibri"/>
          <w:spacing w:val="-6"/>
          <w:sz w:val="21"/>
          <w:szCs w:val="21"/>
        </w:rPr>
        <w:tab/>
      </w:r>
      <w:r w:rsidRPr="00D947D9">
        <w:rPr>
          <w:rFonts w:ascii="Calibri" w:hAnsi="Calibri" w:cs="Calibri"/>
          <w:spacing w:val="-6"/>
          <w:sz w:val="21"/>
          <w:szCs w:val="21"/>
        </w:rPr>
        <w:tab/>
      </w:r>
      <w:r w:rsidRPr="00D947D9">
        <w:rPr>
          <w:rFonts w:ascii="Calibri" w:hAnsi="Calibri" w:cs="Calibri"/>
          <w:spacing w:val="-6"/>
          <w:sz w:val="21"/>
          <w:szCs w:val="21"/>
        </w:rPr>
        <w:tab/>
      </w:r>
      <w:r w:rsidRPr="00D947D9">
        <w:rPr>
          <w:rFonts w:ascii="Calibri" w:hAnsi="Calibri" w:cs="Calibri"/>
          <w:b/>
          <w:bCs/>
          <w:spacing w:val="-6"/>
          <w:sz w:val="21"/>
          <w:szCs w:val="21"/>
        </w:rPr>
        <w:t>E</w:t>
      </w:r>
      <w:r>
        <w:rPr>
          <w:rFonts w:ascii="Calibri" w:hAnsi="Calibri" w:cs="Calibri"/>
          <w:b/>
          <w:bCs/>
          <w:spacing w:val="-6"/>
          <w:sz w:val="21"/>
          <w:szCs w:val="21"/>
        </w:rPr>
        <w:t xml:space="preserve">DS &amp; </w:t>
      </w:r>
      <w:r w:rsidR="00A407C6">
        <w:rPr>
          <w:rFonts w:ascii="Calibri" w:hAnsi="Calibri" w:cs="Calibri"/>
          <w:b/>
          <w:bCs/>
          <w:spacing w:val="-6"/>
          <w:sz w:val="21"/>
          <w:szCs w:val="21"/>
        </w:rPr>
        <w:t xml:space="preserve">ECU </w:t>
      </w:r>
      <w:r>
        <w:rPr>
          <w:rFonts w:ascii="Calibri" w:hAnsi="Calibri" w:cs="Calibri"/>
          <w:b/>
          <w:bCs/>
          <w:spacing w:val="-6"/>
          <w:sz w:val="21"/>
          <w:szCs w:val="21"/>
        </w:rPr>
        <w:t xml:space="preserve">EE Integration </w:t>
      </w:r>
      <w:r w:rsidRPr="00D947D9">
        <w:rPr>
          <w:rFonts w:ascii="Calibri" w:hAnsi="Calibri" w:cs="Calibri"/>
          <w:b/>
          <w:bCs/>
          <w:spacing w:val="-6"/>
          <w:sz w:val="21"/>
          <w:szCs w:val="21"/>
        </w:rPr>
        <w:t>Leader</w:t>
      </w:r>
      <w:r w:rsidRPr="00D947D9">
        <w:rPr>
          <w:rFonts w:ascii="Calibri" w:hAnsi="Calibri" w:cs="Calibri"/>
          <w:spacing w:val="-6"/>
          <w:sz w:val="21"/>
          <w:szCs w:val="21"/>
        </w:rPr>
        <w:t xml:space="preserve"> – </w:t>
      </w:r>
      <w:r>
        <w:rPr>
          <w:rFonts w:ascii="Calibri" w:hAnsi="Calibri" w:cs="Calibri"/>
          <w:spacing w:val="-6"/>
          <w:sz w:val="21"/>
          <w:szCs w:val="21"/>
        </w:rPr>
        <w:t>Pininfarina Automobili</w:t>
      </w:r>
      <w:r w:rsidRPr="00D947D9">
        <w:rPr>
          <w:rFonts w:ascii="Calibri" w:hAnsi="Calibri" w:cs="Calibri"/>
          <w:spacing w:val="-6"/>
          <w:sz w:val="21"/>
          <w:szCs w:val="21"/>
        </w:rPr>
        <w:t xml:space="preserve">, </w:t>
      </w:r>
      <w:r>
        <w:rPr>
          <w:rFonts w:ascii="Calibri" w:hAnsi="Calibri" w:cs="Calibri"/>
          <w:spacing w:val="-6"/>
          <w:sz w:val="21"/>
          <w:szCs w:val="21"/>
        </w:rPr>
        <w:t>Turin</w:t>
      </w:r>
      <w:r w:rsidRPr="00D947D9">
        <w:rPr>
          <w:rFonts w:ascii="Calibri" w:hAnsi="Calibri" w:cs="Calibri"/>
          <w:spacing w:val="-6"/>
          <w:sz w:val="21"/>
          <w:szCs w:val="21"/>
        </w:rPr>
        <w:t xml:space="preserve">, </w:t>
      </w:r>
      <w:r>
        <w:rPr>
          <w:rFonts w:ascii="Calibri" w:hAnsi="Calibri" w:cs="Calibri"/>
          <w:spacing w:val="-6"/>
          <w:sz w:val="21"/>
          <w:szCs w:val="21"/>
        </w:rPr>
        <w:t>Italy</w:t>
      </w:r>
    </w:p>
    <w:p w14:paraId="5A38699F" w14:textId="77777777" w:rsidR="00336CCA" w:rsidRPr="00D947D9" w:rsidRDefault="00336CCA" w:rsidP="00336CCA">
      <w:pPr>
        <w:rPr>
          <w:rFonts w:ascii="Calibri" w:hAnsi="Calibri" w:cs="Calibri"/>
          <w:b/>
          <w:bCs/>
          <w:spacing w:val="-6"/>
          <w:sz w:val="21"/>
          <w:szCs w:val="21"/>
        </w:rPr>
      </w:pPr>
      <w:r w:rsidRPr="00D947D9">
        <w:rPr>
          <w:rFonts w:ascii="Calibri" w:hAnsi="Calibri" w:cs="Calibri"/>
          <w:b/>
          <w:bCs/>
          <w:spacing w:val="-6"/>
          <w:sz w:val="21"/>
          <w:szCs w:val="21"/>
        </w:rPr>
        <w:t xml:space="preserve">Key Achievements and Responsibilities: </w:t>
      </w:r>
    </w:p>
    <w:p w14:paraId="4138EBA1" w14:textId="32B31CDB" w:rsidR="00336CCA" w:rsidRPr="00D947D9" w:rsidRDefault="00336CCA" w:rsidP="00336CCA">
      <w:pPr>
        <w:numPr>
          <w:ilvl w:val="0"/>
          <w:numId w:val="3"/>
        </w:numPr>
        <w:shd w:val="clear" w:color="auto" w:fill="FFFFFF"/>
        <w:jc w:val="both"/>
        <w:textAlignment w:val="baseline"/>
        <w:rPr>
          <w:rFonts w:ascii="Calibri" w:hAnsi="Calibri" w:cs="Calibri"/>
          <w:spacing w:val="-6"/>
          <w:sz w:val="21"/>
          <w:szCs w:val="21"/>
          <w:bdr w:val="none" w:sz="0" w:space="0" w:color="auto" w:frame="1"/>
        </w:rPr>
      </w:pPr>
      <w:r w:rsidRPr="00D947D9">
        <w:rPr>
          <w:rStyle w:val="Strong"/>
          <w:rFonts w:ascii="Calibri" w:hAnsi="Calibri" w:cs="Calibri"/>
          <w:b w:val="0"/>
          <w:bCs w:val="0"/>
          <w:spacing w:val="-6"/>
          <w:sz w:val="21"/>
          <w:szCs w:val="21"/>
          <w:bdr w:val="none" w:sz="0" w:space="0" w:color="auto" w:frame="1"/>
        </w:rPr>
        <w:t>C</w:t>
      </w:r>
      <w:r w:rsidR="00DE3CFB">
        <w:rPr>
          <w:rStyle w:val="Strong"/>
          <w:rFonts w:ascii="Calibri" w:hAnsi="Calibri" w:cs="Calibri"/>
          <w:b w:val="0"/>
          <w:bCs w:val="0"/>
          <w:spacing w:val="-6"/>
          <w:sz w:val="21"/>
          <w:szCs w:val="21"/>
          <w:bdr w:val="none" w:sz="0" w:space="0" w:color="auto" w:frame="1"/>
        </w:rPr>
        <w:t>o-ordinated</w:t>
      </w:r>
      <w:r w:rsidRPr="00D947D9">
        <w:rPr>
          <w:rStyle w:val="Strong"/>
          <w:rFonts w:ascii="Calibri" w:hAnsi="Calibri" w:cs="Calibri"/>
          <w:b w:val="0"/>
          <w:bCs w:val="0"/>
          <w:spacing w:val="-6"/>
          <w:sz w:val="21"/>
          <w:szCs w:val="21"/>
          <w:bdr w:val="none" w:sz="0" w:space="0" w:color="auto" w:frame="1"/>
        </w:rPr>
        <w:t xml:space="preserve"> the supervision of electrical teams, ensuing compliance with deliverables, gateways and milestones</w:t>
      </w:r>
      <w:r w:rsidR="00DE3CFB">
        <w:rPr>
          <w:rStyle w:val="Strong"/>
          <w:rFonts w:ascii="Calibri" w:hAnsi="Calibri" w:cs="Calibri"/>
          <w:b w:val="0"/>
          <w:bCs w:val="0"/>
          <w:spacing w:val="-6"/>
          <w:sz w:val="21"/>
          <w:szCs w:val="21"/>
          <w:bdr w:val="none" w:sz="0" w:space="0" w:color="auto" w:frame="1"/>
        </w:rPr>
        <w:t xml:space="preserve"> for the full Electrical hypersport vehicle. </w:t>
      </w:r>
      <w:r w:rsidRPr="00D947D9">
        <w:rPr>
          <w:rStyle w:val="Strong"/>
          <w:rFonts w:ascii="Calibri" w:hAnsi="Calibri" w:cs="Calibri"/>
          <w:b w:val="0"/>
          <w:bCs w:val="0"/>
          <w:spacing w:val="-6"/>
          <w:sz w:val="21"/>
          <w:szCs w:val="21"/>
          <w:bdr w:val="none" w:sz="0" w:space="0" w:color="auto" w:frame="1"/>
        </w:rPr>
        <w:t xml:space="preserve"> </w:t>
      </w:r>
    </w:p>
    <w:p w14:paraId="3FB4446C" w14:textId="06AD4D15" w:rsidR="00336CCA" w:rsidRPr="00D947D9" w:rsidRDefault="00336CCA" w:rsidP="00336CCA">
      <w:pPr>
        <w:numPr>
          <w:ilvl w:val="0"/>
          <w:numId w:val="3"/>
        </w:numPr>
        <w:jc w:val="both"/>
        <w:rPr>
          <w:rFonts w:ascii="Calibri" w:hAnsi="Calibri" w:cs="Calibri"/>
          <w:spacing w:val="-6"/>
          <w:sz w:val="21"/>
          <w:szCs w:val="21"/>
        </w:rPr>
      </w:pPr>
      <w:r w:rsidRPr="00D947D9">
        <w:rPr>
          <w:rFonts w:ascii="Calibri" w:hAnsi="Calibri" w:cs="Calibri"/>
          <w:spacing w:val="-6"/>
          <w:sz w:val="21"/>
          <w:szCs w:val="21"/>
        </w:rPr>
        <w:t xml:space="preserve">Demonstrated key knowledge and relating with </w:t>
      </w:r>
      <w:r w:rsidR="00DE3CFB">
        <w:rPr>
          <w:rFonts w:ascii="Calibri" w:hAnsi="Calibri" w:cs="Calibri"/>
          <w:spacing w:val="-6"/>
          <w:sz w:val="21"/>
          <w:szCs w:val="21"/>
        </w:rPr>
        <w:t>EDS LV and HV wiring for prototypes and Preseries.</w:t>
      </w:r>
      <w:r w:rsidRPr="00D947D9">
        <w:rPr>
          <w:rFonts w:ascii="Calibri" w:hAnsi="Calibri" w:cs="Calibri"/>
          <w:spacing w:val="-6"/>
          <w:sz w:val="21"/>
          <w:szCs w:val="21"/>
        </w:rPr>
        <w:t xml:space="preserve"> </w:t>
      </w:r>
    </w:p>
    <w:p w14:paraId="01B1C146" w14:textId="77777777" w:rsidR="00336CCA" w:rsidRPr="00D947D9" w:rsidRDefault="00336CCA" w:rsidP="00336CCA">
      <w:pPr>
        <w:numPr>
          <w:ilvl w:val="0"/>
          <w:numId w:val="3"/>
        </w:numPr>
        <w:jc w:val="both"/>
        <w:rPr>
          <w:rFonts w:ascii="Calibri" w:hAnsi="Calibri" w:cs="Calibri"/>
          <w:spacing w:val="-6"/>
          <w:sz w:val="21"/>
          <w:szCs w:val="21"/>
        </w:rPr>
      </w:pPr>
      <w:r w:rsidRPr="00D947D9">
        <w:rPr>
          <w:rFonts w:ascii="Calibri" w:hAnsi="Calibri" w:cs="Calibri"/>
          <w:spacing w:val="-6"/>
          <w:sz w:val="21"/>
          <w:szCs w:val="21"/>
        </w:rPr>
        <w:t xml:space="preserve">Held full responsibility for Ensuring targets and requirements are cascaded from the programme to Electrical/Electronic Engineering teams with appropriate required content </w:t>
      </w:r>
    </w:p>
    <w:p w14:paraId="1B504C56" w14:textId="1C840354" w:rsidR="00336CCA" w:rsidRPr="00D947D9" w:rsidRDefault="00336CCA" w:rsidP="00336CCA">
      <w:pPr>
        <w:numPr>
          <w:ilvl w:val="0"/>
          <w:numId w:val="3"/>
        </w:numPr>
        <w:jc w:val="both"/>
        <w:rPr>
          <w:rFonts w:ascii="Calibri" w:hAnsi="Calibri" w:cs="Calibri"/>
          <w:spacing w:val="-6"/>
          <w:sz w:val="21"/>
          <w:szCs w:val="21"/>
        </w:rPr>
      </w:pPr>
      <w:r w:rsidRPr="00D947D9">
        <w:rPr>
          <w:rFonts w:ascii="Calibri" w:hAnsi="Calibri" w:cs="Calibri"/>
          <w:spacing w:val="-6"/>
          <w:sz w:val="21"/>
          <w:szCs w:val="21"/>
        </w:rPr>
        <w:t>C</w:t>
      </w:r>
      <w:r w:rsidR="00DE3CFB">
        <w:rPr>
          <w:rFonts w:ascii="Calibri" w:hAnsi="Calibri" w:cs="Calibri"/>
          <w:spacing w:val="-6"/>
          <w:sz w:val="21"/>
          <w:szCs w:val="21"/>
        </w:rPr>
        <w:t>hampioned</w:t>
      </w:r>
      <w:r w:rsidRPr="00D947D9">
        <w:rPr>
          <w:rFonts w:ascii="Calibri" w:hAnsi="Calibri" w:cs="Calibri"/>
          <w:spacing w:val="-6"/>
          <w:sz w:val="21"/>
          <w:szCs w:val="21"/>
        </w:rPr>
        <w:t xml:space="preserve"> directly with BOM/CAD</w:t>
      </w:r>
      <w:r w:rsidR="00DE3CFB">
        <w:rPr>
          <w:rFonts w:ascii="Calibri" w:hAnsi="Calibri" w:cs="Calibri"/>
          <w:spacing w:val="-6"/>
          <w:sz w:val="21"/>
          <w:szCs w:val="21"/>
        </w:rPr>
        <w:t>/Requirements</w:t>
      </w:r>
      <w:r w:rsidRPr="00D947D9">
        <w:rPr>
          <w:rFonts w:ascii="Calibri" w:hAnsi="Calibri" w:cs="Calibri"/>
          <w:spacing w:val="-6"/>
          <w:sz w:val="21"/>
          <w:szCs w:val="21"/>
        </w:rPr>
        <w:t xml:space="preserve"> validation exercises and the tracking of component part releasing</w:t>
      </w:r>
      <w:r w:rsidR="00DE3CFB">
        <w:rPr>
          <w:rFonts w:ascii="Calibri" w:hAnsi="Calibri" w:cs="Calibri"/>
          <w:spacing w:val="-6"/>
          <w:sz w:val="21"/>
          <w:szCs w:val="21"/>
        </w:rPr>
        <w:t xml:space="preserve"> (3DX, Kisters, JAMA)</w:t>
      </w:r>
    </w:p>
    <w:p w14:paraId="6FF3925E" w14:textId="77777777" w:rsidR="00A407C6" w:rsidRDefault="00DE3CFB" w:rsidP="00A407C6">
      <w:pPr>
        <w:numPr>
          <w:ilvl w:val="0"/>
          <w:numId w:val="3"/>
        </w:numPr>
        <w:jc w:val="both"/>
        <w:rPr>
          <w:rFonts w:ascii="Calibri" w:hAnsi="Calibri" w:cs="Calibri"/>
          <w:spacing w:val="-6"/>
          <w:sz w:val="21"/>
          <w:szCs w:val="21"/>
        </w:rPr>
      </w:pPr>
      <w:r w:rsidRPr="00D947D9">
        <w:rPr>
          <w:rFonts w:ascii="Calibri" w:hAnsi="Calibri" w:cs="Calibri"/>
          <w:spacing w:val="-6"/>
          <w:sz w:val="21"/>
          <w:szCs w:val="21"/>
        </w:rPr>
        <w:t xml:space="preserve">Vehicle prototyping </w:t>
      </w:r>
      <w:r>
        <w:rPr>
          <w:rFonts w:ascii="Calibri" w:hAnsi="Calibri" w:cs="Calibri"/>
          <w:spacing w:val="-6"/>
          <w:sz w:val="21"/>
          <w:szCs w:val="21"/>
        </w:rPr>
        <w:t xml:space="preserve">integration </w:t>
      </w:r>
      <w:r w:rsidRPr="00D947D9">
        <w:rPr>
          <w:rFonts w:ascii="Calibri" w:hAnsi="Calibri" w:cs="Calibri"/>
          <w:spacing w:val="-6"/>
          <w:sz w:val="21"/>
          <w:szCs w:val="21"/>
        </w:rPr>
        <w:t>supporting and problem resolution and other CoC (Powertrain, Body &amp; Trim, Chassis Eng., Launch, Vehicle Eng.) interfacing and coordination, and leading specific investigations and problem resolution</w:t>
      </w:r>
      <w:r w:rsidR="00BD5FBD">
        <w:rPr>
          <w:rFonts w:ascii="Calibri" w:hAnsi="Calibri" w:cs="Calibri"/>
          <w:spacing w:val="-6"/>
          <w:sz w:val="21"/>
          <w:szCs w:val="21"/>
        </w:rPr>
        <w:t>.</w:t>
      </w:r>
      <w:r w:rsidR="00A407C6">
        <w:rPr>
          <w:rFonts w:ascii="Calibri" w:hAnsi="Calibri" w:cs="Calibri"/>
          <w:spacing w:val="-6"/>
          <w:sz w:val="21"/>
          <w:szCs w:val="21"/>
        </w:rPr>
        <w:t xml:space="preserve"> </w:t>
      </w:r>
    </w:p>
    <w:p w14:paraId="0707C371" w14:textId="127824C2" w:rsidR="00A407C6" w:rsidRDefault="00A407C6" w:rsidP="00A407C6">
      <w:pPr>
        <w:numPr>
          <w:ilvl w:val="0"/>
          <w:numId w:val="3"/>
        </w:numPr>
        <w:jc w:val="both"/>
        <w:rPr>
          <w:rFonts w:ascii="Calibri" w:hAnsi="Calibri" w:cs="Calibri"/>
          <w:spacing w:val="-6"/>
          <w:sz w:val="21"/>
          <w:szCs w:val="21"/>
        </w:rPr>
      </w:pPr>
      <w:r>
        <w:rPr>
          <w:rFonts w:ascii="Calibri" w:hAnsi="Calibri" w:cs="Calibri"/>
          <w:spacing w:val="-6"/>
          <w:sz w:val="21"/>
          <w:szCs w:val="21"/>
        </w:rPr>
        <w:t xml:space="preserve">Tasked with ECU SW downloading, checking and testing in Automated rigs and in Vehicle. CAN tools used for can tracing, DTC analysis and troubleshooting. </w:t>
      </w:r>
    </w:p>
    <w:p w14:paraId="01C5B42F" w14:textId="77777777" w:rsidR="00AB28EB" w:rsidRDefault="00AB28EB" w:rsidP="00AB28EB">
      <w:pPr>
        <w:pStyle w:val="ListParagraph"/>
        <w:ind w:left="360"/>
        <w:rPr>
          <w:rFonts w:ascii="Calibri" w:hAnsi="Calibri" w:cs="Calibri"/>
          <w:spacing w:val="-6"/>
          <w:sz w:val="8"/>
          <w:szCs w:val="8"/>
        </w:rPr>
      </w:pPr>
    </w:p>
    <w:p w14:paraId="112BC56D" w14:textId="77777777" w:rsidR="00AB28EB" w:rsidRPr="00AB28EB" w:rsidRDefault="00AB28EB" w:rsidP="00AB28EB">
      <w:pPr>
        <w:pStyle w:val="ListParagraph"/>
        <w:ind w:left="360"/>
        <w:rPr>
          <w:rFonts w:ascii="Calibri" w:hAnsi="Calibri" w:cs="Calibri"/>
          <w:spacing w:val="-6"/>
          <w:sz w:val="8"/>
          <w:szCs w:val="8"/>
        </w:rPr>
      </w:pPr>
    </w:p>
    <w:p w14:paraId="6395B504" w14:textId="7387169C" w:rsidR="003932D9" w:rsidRPr="00D947D9" w:rsidRDefault="00D947D9" w:rsidP="003932D9">
      <w:pPr>
        <w:rPr>
          <w:rFonts w:ascii="Calibri" w:hAnsi="Calibri" w:cs="Calibri"/>
          <w:spacing w:val="-6"/>
          <w:sz w:val="21"/>
          <w:szCs w:val="21"/>
        </w:rPr>
      </w:pPr>
      <w:r w:rsidRPr="00D947D9">
        <w:rPr>
          <w:rFonts w:ascii="Calibri" w:hAnsi="Calibri" w:cs="Calibri"/>
          <w:spacing w:val="-6"/>
          <w:sz w:val="21"/>
          <w:szCs w:val="21"/>
        </w:rPr>
        <w:t xml:space="preserve">Jul 2014 – </w:t>
      </w:r>
      <w:r w:rsidR="00336CCA">
        <w:rPr>
          <w:rFonts w:ascii="Calibri" w:hAnsi="Calibri" w:cs="Calibri"/>
          <w:spacing w:val="-6"/>
          <w:sz w:val="21"/>
          <w:szCs w:val="21"/>
        </w:rPr>
        <w:t>May 2020</w:t>
      </w:r>
      <w:r w:rsidRPr="00D947D9">
        <w:rPr>
          <w:rFonts w:ascii="Calibri" w:hAnsi="Calibri" w:cs="Calibri"/>
          <w:spacing w:val="-6"/>
          <w:sz w:val="21"/>
          <w:szCs w:val="21"/>
        </w:rPr>
        <w:tab/>
      </w:r>
      <w:r w:rsidRPr="00D947D9">
        <w:rPr>
          <w:rFonts w:ascii="Calibri" w:hAnsi="Calibri" w:cs="Calibri"/>
          <w:spacing w:val="-6"/>
          <w:sz w:val="21"/>
          <w:szCs w:val="21"/>
        </w:rPr>
        <w:tab/>
      </w:r>
      <w:r w:rsidRPr="00D947D9">
        <w:rPr>
          <w:rFonts w:ascii="Calibri" w:hAnsi="Calibri" w:cs="Calibri"/>
          <w:spacing w:val="-6"/>
          <w:sz w:val="21"/>
          <w:szCs w:val="21"/>
        </w:rPr>
        <w:tab/>
      </w:r>
      <w:r w:rsidRPr="00D947D9">
        <w:rPr>
          <w:rFonts w:ascii="Calibri" w:hAnsi="Calibri" w:cs="Calibri"/>
          <w:b/>
          <w:bCs/>
          <w:spacing w:val="-6"/>
          <w:sz w:val="21"/>
          <w:szCs w:val="21"/>
        </w:rPr>
        <w:t xml:space="preserve">ADAS </w:t>
      </w:r>
      <w:r w:rsidR="00BD5FBD">
        <w:rPr>
          <w:rFonts w:ascii="Calibri" w:hAnsi="Calibri" w:cs="Calibri"/>
          <w:b/>
          <w:bCs/>
          <w:spacing w:val="-6"/>
          <w:sz w:val="21"/>
          <w:szCs w:val="21"/>
        </w:rPr>
        <w:t xml:space="preserve">and Controls </w:t>
      </w:r>
      <w:r w:rsidRPr="00D947D9">
        <w:rPr>
          <w:rFonts w:ascii="Calibri" w:hAnsi="Calibri" w:cs="Calibri"/>
          <w:b/>
          <w:bCs/>
          <w:spacing w:val="-6"/>
          <w:sz w:val="21"/>
          <w:szCs w:val="21"/>
        </w:rPr>
        <w:t>Lead Engineer</w:t>
      </w:r>
      <w:r w:rsidRPr="00D947D9">
        <w:rPr>
          <w:rFonts w:ascii="Calibri" w:hAnsi="Calibri" w:cs="Calibri"/>
          <w:spacing w:val="-6"/>
          <w:sz w:val="21"/>
          <w:szCs w:val="21"/>
        </w:rPr>
        <w:t xml:space="preserve"> – Jaguar Land Rover, Gaydon</w:t>
      </w:r>
    </w:p>
    <w:p w14:paraId="014E387E" w14:textId="77777777" w:rsidR="003932D9" w:rsidRPr="00D947D9" w:rsidRDefault="00D947D9" w:rsidP="003932D9">
      <w:pPr>
        <w:rPr>
          <w:rFonts w:ascii="Calibri" w:hAnsi="Calibri" w:cs="Calibri"/>
          <w:b/>
          <w:bCs/>
          <w:spacing w:val="-6"/>
          <w:sz w:val="21"/>
          <w:szCs w:val="21"/>
        </w:rPr>
      </w:pPr>
      <w:r w:rsidRPr="00D947D9">
        <w:rPr>
          <w:rFonts w:ascii="Calibri" w:hAnsi="Calibri" w:cs="Calibri"/>
          <w:b/>
          <w:bCs/>
          <w:spacing w:val="-6"/>
          <w:sz w:val="21"/>
          <w:szCs w:val="21"/>
        </w:rPr>
        <w:t xml:space="preserve">Key Achievements and Responsibilities: </w:t>
      </w:r>
    </w:p>
    <w:p w14:paraId="30D9EBAD" w14:textId="15AC6338" w:rsidR="003932D9" w:rsidRDefault="00D947D9" w:rsidP="007639DD">
      <w:pPr>
        <w:numPr>
          <w:ilvl w:val="0"/>
          <w:numId w:val="3"/>
        </w:numPr>
        <w:jc w:val="both"/>
        <w:rPr>
          <w:rFonts w:ascii="Calibri" w:hAnsi="Calibri" w:cs="Calibri"/>
          <w:spacing w:val="-6"/>
          <w:sz w:val="21"/>
          <w:szCs w:val="21"/>
        </w:rPr>
      </w:pPr>
      <w:r w:rsidRPr="00D947D9">
        <w:rPr>
          <w:rFonts w:ascii="Calibri" w:hAnsi="Calibri" w:cs="Calibri"/>
          <w:spacing w:val="-6"/>
          <w:sz w:val="21"/>
          <w:szCs w:val="21"/>
        </w:rPr>
        <w:t>Played a key role as a Project Leader for  Rear and Front Corner Radars</w:t>
      </w:r>
      <w:r w:rsidR="00314778">
        <w:rPr>
          <w:rFonts w:ascii="Calibri" w:hAnsi="Calibri" w:cs="Calibri"/>
          <w:spacing w:val="-6"/>
          <w:sz w:val="21"/>
          <w:szCs w:val="21"/>
        </w:rPr>
        <w:t>, Parking sensors, Cameras, Controllers, TPMS, Telematics and Gateway, Chassis ECU</w:t>
      </w:r>
      <w:r w:rsidRPr="00D947D9">
        <w:rPr>
          <w:rFonts w:ascii="Calibri" w:hAnsi="Calibri" w:cs="Calibri"/>
          <w:spacing w:val="-6"/>
          <w:sz w:val="21"/>
          <w:szCs w:val="21"/>
        </w:rPr>
        <w:t xml:space="preserve"> system delivery for cross-car lines, ensuring alignment between Electrical/Electronic and Programmes Team, </w:t>
      </w:r>
      <w:r w:rsidR="00283CDB" w:rsidRPr="00D947D9">
        <w:rPr>
          <w:rFonts w:ascii="Calibri" w:hAnsi="Calibri" w:cs="Calibri"/>
          <w:spacing w:val="-6"/>
          <w:sz w:val="21"/>
          <w:szCs w:val="21"/>
        </w:rPr>
        <w:t xml:space="preserve">and suppliers </w:t>
      </w:r>
      <w:r w:rsidRPr="00D947D9">
        <w:rPr>
          <w:rFonts w:ascii="Calibri" w:hAnsi="Calibri" w:cs="Calibri"/>
          <w:spacing w:val="-6"/>
          <w:sz w:val="21"/>
          <w:szCs w:val="21"/>
        </w:rPr>
        <w:t>to deliver project deliverables</w:t>
      </w:r>
      <w:r w:rsidR="00A407C6">
        <w:rPr>
          <w:rFonts w:ascii="Calibri" w:hAnsi="Calibri" w:cs="Calibri"/>
          <w:spacing w:val="-6"/>
          <w:sz w:val="21"/>
          <w:szCs w:val="21"/>
        </w:rPr>
        <w:t>.</w:t>
      </w:r>
    </w:p>
    <w:p w14:paraId="11671711" w14:textId="077296CE" w:rsidR="00A407C6" w:rsidRPr="00D947D9" w:rsidRDefault="00A407C6" w:rsidP="007639DD">
      <w:pPr>
        <w:numPr>
          <w:ilvl w:val="0"/>
          <w:numId w:val="3"/>
        </w:numPr>
        <w:jc w:val="both"/>
        <w:rPr>
          <w:rFonts w:ascii="Calibri" w:hAnsi="Calibri" w:cs="Calibri"/>
          <w:spacing w:val="-6"/>
          <w:sz w:val="21"/>
          <w:szCs w:val="21"/>
        </w:rPr>
      </w:pPr>
      <w:r>
        <w:rPr>
          <w:rFonts w:ascii="Calibri" w:hAnsi="Calibri" w:cs="Calibri"/>
          <w:spacing w:val="-6"/>
          <w:sz w:val="21"/>
          <w:szCs w:val="21"/>
        </w:rPr>
        <w:t>Lead ECU and components supplier analysis, benchmarking and selection.</w:t>
      </w:r>
    </w:p>
    <w:p w14:paraId="1DE2332D" w14:textId="21DEC6C2" w:rsidR="000D7794" w:rsidRDefault="000D7794" w:rsidP="000D7794">
      <w:pPr>
        <w:numPr>
          <w:ilvl w:val="0"/>
          <w:numId w:val="3"/>
        </w:numPr>
        <w:jc w:val="both"/>
        <w:rPr>
          <w:rFonts w:ascii="Calibri" w:hAnsi="Calibri" w:cs="Calibri"/>
          <w:spacing w:val="-2"/>
          <w:sz w:val="21"/>
          <w:szCs w:val="21"/>
        </w:rPr>
      </w:pPr>
      <w:r w:rsidRPr="004E18C3">
        <w:rPr>
          <w:rFonts w:ascii="Calibri" w:hAnsi="Calibri" w:cs="Calibri"/>
          <w:spacing w:val="-2"/>
          <w:sz w:val="21"/>
          <w:szCs w:val="21"/>
        </w:rPr>
        <w:t xml:space="preserve">Challenged with supervising and reporting compliance with company </w:t>
      </w:r>
      <w:r w:rsidR="00F325F3">
        <w:rPr>
          <w:rFonts w:ascii="Calibri" w:hAnsi="Calibri" w:cs="Calibri"/>
          <w:spacing w:val="-2"/>
          <w:sz w:val="21"/>
          <w:szCs w:val="21"/>
        </w:rPr>
        <w:t xml:space="preserve">requirements, </w:t>
      </w:r>
      <w:r w:rsidRPr="004E18C3">
        <w:rPr>
          <w:rFonts w:ascii="Calibri" w:hAnsi="Calibri" w:cs="Calibri"/>
          <w:spacing w:val="-2"/>
          <w:sz w:val="21"/>
          <w:szCs w:val="21"/>
        </w:rPr>
        <w:t xml:space="preserve">development, testing, finance and management procedures, </w:t>
      </w:r>
      <w:r w:rsidR="00F325F3">
        <w:rPr>
          <w:rFonts w:ascii="Calibri" w:hAnsi="Calibri" w:cs="Calibri"/>
          <w:spacing w:val="-2"/>
          <w:sz w:val="21"/>
          <w:szCs w:val="21"/>
        </w:rPr>
        <w:t xml:space="preserve">DOORS, </w:t>
      </w:r>
      <w:r w:rsidRPr="004E18C3">
        <w:rPr>
          <w:rFonts w:ascii="Calibri" w:hAnsi="Calibri" w:cs="Calibri"/>
          <w:spacing w:val="-2"/>
          <w:sz w:val="21"/>
          <w:szCs w:val="21"/>
        </w:rPr>
        <w:t xml:space="preserve">CAD and EDS interfaces, </w:t>
      </w:r>
      <w:r w:rsidRPr="004E18C3">
        <w:rPr>
          <w:rFonts w:ascii="Calibri" w:hAnsi="Calibri" w:cs="Calibri"/>
          <w:sz w:val="21"/>
          <w:szCs w:val="21"/>
        </w:rPr>
        <w:t xml:space="preserve">BOM and parts releasing, </w:t>
      </w:r>
      <w:r w:rsidRPr="004E18C3">
        <w:rPr>
          <w:rFonts w:ascii="Calibri" w:hAnsi="Calibri" w:cs="Calibri"/>
          <w:spacing w:val="-2"/>
          <w:sz w:val="21"/>
          <w:szCs w:val="21"/>
        </w:rPr>
        <w:t xml:space="preserve">RMDV (Tests &amp; Validation), AIMS (Issues </w:t>
      </w:r>
      <w:r w:rsidRPr="004E18C3">
        <w:rPr>
          <w:rFonts w:ascii="Calibri" w:hAnsi="Calibri" w:cs="Calibri"/>
          <w:spacing w:val="-2"/>
          <w:sz w:val="21"/>
          <w:szCs w:val="21"/>
        </w:rPr>
        <w:lastRenderedPageBreak/>
        <w:t xml:space="preserve">&amp; Problems resolution), EMC, GRADE (Elect. Design Review &amp; Verification), FMA/DFMEA, PACN (Costs &amp; Attributes Control and Assessments), PPAP, PSW, eAPQP   </w:t>
      </w:r>
    </w:p>
    <w:p w14:paraId="7A7BC7CE" w14:textId="1140B493" w:rsidR="00A407C6" w:rsidRPr="00A407C6" w:rsidRDefault="00A407C6" w:rsidP="00A407C6">
      <w:pPr>
        <w:numPr>
          <w:ilvl w:val="0"/>
          <w:numId w:val="3"/>
        </w:numPr>
        <w:jc w:val="both"/>
        <w:rPr>
          <w:rFonts w:ascii="Calibri" w:hAnsi="Calibri" w:cs="Calibri"/>
          <w:spacing w:val="-6"/>
          <w:sz w:val="21"/>
          <w:szCs w:val="21"/>
        </w:rPr>
      </w:pPr>
      <w:r>
        <w:rPr>
          <w:rFonts w:ascii="Calibri" w:hAnsi="Calibri" w:cs="Calibri"/>
          <w:spacing w:val="-6"/>
          <w:sz w:val="21"/>
          <w:szCs w:val="21"/>
        </w:rPr>
        <w:t>Leading Requirements Tests definitions, SW Tests plan and DVP specifications .</w:t>
      </w:r>
    </w:p>
    <w:p w14:paraId="4C116FEC" w14:textId="77777777" w:rsidR="00AD675A" w:rsidRPr="00D947D9" w:rsidRDefault="00D947D9" w:rsidP="007639DD">
      <w:pPr>
        <w:numPr>
          <w:ilvl w:val="0"/>
          <w:numId w:val="3"/>
        </w:numPr>
        <w:shd w:val="clear" w:color="auto" w:fill="FFFFFF"/>
        <w:jc w:val="both"/>
        <w:textAlignment w:val="baseline"/>
        <w:rPr>
          <w:rFonts w:ascii="Calibri" w:hAnsi="Calibri" w:cs="Calibri"/>
          <w:spacing w:val="-6"/>
          <w:sz w:val="21"/>
          <w:szCs w:val="21"/>
          <w:bdr w:val="none" w:sz="0" w:space="0" w:color="auto" w:frame="1"/>
        </w:rPr>
      </w:pPr>
      <w:r w:rsidRPr="00D947D9">
        <w:rPr>
          <w:rStyle w:val="Strong"/>
          <w:rFonts w:ascii="Calibri" w:hAnsi="Calibri" w:cs="Calibri"/>
          <w:b w:val="0"/>
          <w:bCs w:val="0"/>
          <w:spacing w:val="-6"/>
          <w:sz w:val="21"/>
          <w:szCs w:val="21"/>
          <w:bdr w:val="none" w:sz="0" w:space="0" w:color="auto" w:frame="1"/>
        </w:rPr>
        <w:t xml:space="preserve">Championed the supervision of teams of up to </w:t>
      </w:r>
      <w:r w:rsidR="00D063B3" w:rsidRPr="00D947D9">
        <w:rPr>
          <w:rStyle w:val="Strong"/>
          <w:rFonts w:ascii="Calibri" w:hAnsi="Calibri" w:cs="Calibri"/>
          <w:b w:val="0"/>
          <w:bCs w:val="0"/>
          <w:spacing w:val="-6"/>
          <w:sz w:val="21"/>
          <w:szCs w:val="21"/>
          <w:bdr w:val="none" w:sz="0" w:space="0" w:color="auto" w:frame="1"/>
        </w:rPr>
        <w:t>30</w:t>
      </w:r>
      <w:r w:rsidRPr="00D947D9">
        <w:rPr>
          <w:rStyle w:val="Strong"/>
          <w:rFonts w:ascii="Calibri" w:hAnsi="Calibri" w:cs="Calibri"/>
          <w:b w:val="0"/>
          <w:bCs w:val="0"/>
          <w:spacing w:val="-6"/>
          <w:sz w:val="21"/>
          <w:szCs w:val="21"/>
          <w:bdr w:val="none" w:sz="0" w:space="0" w:color="auto" w:frame="1"/>
        </w:rPr>
        <w:t xml:space="preserve"> individuals</w:t>
      </w:r>
      <w:r w:rsidR="00D063B3" w:rsidRPr="00D947D9">
        <w:rPr>
          <w:rStyle w:val="Strong"/>
          <w:rFonts w:ascii="Calibri" w:hAnsi="Calibri" w:cs="Calibri"/>
          <w:b w:val="0"/>
          <w:bCs w:val="0"/>
          <w:spacing w:val="-6"/>
          <w:sz w:val="21"/>
          <w:szCs w:val="21"/>
          <w:bdr w:val="none" w:sz="0" w:space="0" w:color="auto" w:frame="1"/>
        </w:rPr>
        <w:t xml:space="preserve"> in company and supplier</w:t>
      </w:r>
      <w:r w:rsidRPr="00D947D9">
        <w:rPr>
          <w:rStyle w:val="Strong"/>
          <w:rFonts w:ascii="Calibri" w:hAnsi="Calibri" w:cs="Calibri"/>
          <w:b w:val="0"/>
          <w:bCs w:val="0"/>
          <w:spacing w:val="-6"/>
          <w:sz w:val="21"/>
          <w:szCs w:val="21"/>
          <w:bdr w:val="none" w:sz="0" w:space="0" w:color="auto" w:frame="1"/>
        </w:rPr>
        <w:t xml:space="preserve">, ensuing compliance with deliverables, gateways and milestones </w:t>
      </w:r>
    </w:p>
    <w:p w14:paraId="53FF85BD" w14:textId="7911A732" w:rsidR="003932D9" w:rsidRDefault="00D947D9" w:rsidP="007639DD">
      <w:pPr>
        <w:numPr>
          <w:ilvl w:val="0"/>
          <w:numId w:val="3"/>
        </w:numPr>
        <w:jc w:val="both"/>
        <w:rPr>
          <w:rFonts w:ascii="Calibri" w:hAnsi="Calibri" w:cs="Calibri"/>
          <w:spacing w:val="-6"/>
          <w:sz w:val="21"/>
          <w:szCs w:val="21"/>
        </w:rPr>
      </w:pPr>
      <w:r w:rsidRPr="00D947D9">
        <w:rPr>
          <w:rFonts w:ascii="Calibri" w:hAnsi="Calibri" w:cs="Calibri"/>
          <w:spacing w:val="-6"/>
          <w:sz w:val="21"/>
          <w:szCs w:val="21"/>
        </w:rPr>
        <w:t>Demonstrated key knowledge and relating with Infotainment (Audio &amp; Video, Dig. &amp; Analog Signals), Body Electronics, Comfort &amp; Control Electronics, Chassis Electronics, Power Supply Systems</w:t>
      </w:r>
      <w:r w:rsidR="00E46EC2" w:rsidRPr="00D947D9">
        <w:rPr>
          <w:rFonts w:ascii="Calibri" w:hAnsi="Calibri" w:cs="Calibri"/>
          <w:spacing w:val="-6"/>
          <w:sz w:val="21"/>
          <w:szCs w:val="21"/>
        </w:rPr>
        <w:t xml:space="preserve"> and</w:t>
      </w:r>
      <w:r w:rsidRPr="00D947D9">
        <w:rPr>
          <w:rFonts w:ascii="Calibri" w:hAnsi="Calibri" w:cs="Calibri"/>
          <w:spacing w:val="-6"/>
          <w:sz w:val="21"/>
          <w:szCs w:val="21"/>
        </w:rPr>
        <w:t xml:space="preserve"> </w:t>
      </w:r>
      <w:r w:rsidR="00654654" w:rsidRPr="00D947D9">
        <w:rPr>
          <w:rFonts w:ascii="Calibri" w:hAnsi="Calibri" w:cs="Calibri"/>
          <w:spacing w:val="-6"/>
          <w:sz w:val="21"/>
          <w:szCs w:val="21"/>
        </w:rPr>
        <w:t>ADAS</w:t>
      </w:r>
      <w:r w:rsidRPr="00D947D9">
        <w:rPr>
          <w:rFonts w:ascii="Calibri" w:hAnsi="Calibri" w:cs="Calibri"/>
          <w:spacing w:val="-6"/>
          <w:sz w:val="21"/>
          <w:szCs w:val="21"/>
        </w:rPr>
        <w:t xml:space="preserve"> </w:t>
      </w:r>
    </w:p>
    <w:p w14:paraId="47028D60" w14:textId="77777777" w:rsidR="00314778" w:rsidRDefault="0077395A" w:rsidP="0077395A">
      <w:pPr>
        <w:numPr>
          <w:ilvl w:val="0"/>
          <w:numId w:val="3"/>
        </w:numPr>
        <w:jc w:val="both"/>
        <w:rPr>
          <w:rFonts w:ascii="Calibri" w:hAnsi="Calibri" w:cs="Calibri"/>
          <w:spacing w:val="-6"/>
          <w:sz w:val="21"/>
          <w:szCs w:val="21"/>
        </w:rPr>
      </w:pPr>
      <w:r w:rsidRPr="00D947D9">
        <w:rPr>
          <w:rFonts w:ascii="Calibri" w:hAnsi="Calibri" w:cs="Calibri"/>
          <w:spacing w:val="-6"/>
          <w:sz w:val="21"/>
          <w:szCs w:val="21"/>
        </w:rPr>
        <w:t xml:space="preserve">Vehicle </w:t>
      </w:r>
      <w:r>
        <w:rPr>
          <w:rFonts w:ascii="Calibri" w:hAnsi="Calibri" w:cs="Calibri"/>
          <w:spacing w:val="-6"/>
          <w:sz w:val="21"/>
          <w:szCs w:val="21"/>
        </w:rPr>
        <w:t xml:space="preserve">integration </w:t>
      </w:r>
      <w:r w:rsidRPr="00D947D9">
        <w:rPr>
          <w:rFonts w:ascii="Calibri" w:hAnsi="Calibri" w:cs="Calibri"/>
          <w:spacing w:val="-6"/>
          <w:sz w:val="21"/>
          <w:szCs w:val="21"/>
        </w:rPr>
        <w:t xml:space="preserve">supporting and </w:t>
      </w:r>
      <w:r>
        <w:rPr>
          <w:rFonts w:ascii="Calibri" w:hAnsi="Calibri" w:cs="Calibri"/>
          <w:spacing w:val="-6"/>
          <w:sz w:val="21"/>
          <w:szCs w:val="21"/>
        </w:rPr>
        <w:t xml:space="preserve">issues </w:t>
      </w:r>
      <w:r w:rsidRPr="00D947D9">
        <w:rPr>
          <w:rFonts w:ascii="Calibri" w:hAnsi="Calibri" w:cs="Calibri"/>
          <w:spacing w:val="-6"/>
          <w:sz w:val="21"/>
          <w:szCs w:val="21"/>
        </w:rPr>
        <w:t>resolution</w:t>
      </w:r>
      <w:r>
        <w:rPr>
          <w:rFonts w:ascii="Calibri" w:hAnsi="Calibri" w:cs="Calibri"/>
          <w:spacing w:val="-6"/>
          <w:sz w:val="21"/>
          <w:szCs w:val="21"/>
        </w:rPr>
        <w:t xml:space="preserve">. </w:t>
      </w:r>
      <w:r w:rsidR="00314778">
        <w:rPr>
          <w:rFonts w:ascii="Calibri" w:hAnsi="Calibri" w:cs="Calibri"/>
          <w:spacing w:val="-6"/>
          <w:sz w:val="21"/>
          <w:szCs w:val="21"/>
        </w:rPr>
        <w:t xml:space="preserve">ECU </w:t>
      </w:r>
      <w:r>
        <w:rPr>
          <w:rFonts w:ascii="Calibri" w:hAnsi="Calibri" w:cs="Calibri"/>
          <w:spacing w:val="-6"/>
          <w:sz w:val="21"/>
          <w:szCs w:val="21"/>
        </w:rPr>
        <w:t xml:space="preserve">SW versions downloading and testing in Automated rigs and in Vehicle. CAN tools used for </w:t>
      </w:r>
      <w:r w:rsidR="00314778">
        <w:rPr>
          <w:rFonts w:ascii="Calibri" w:hAnsi="Calibri" w:cs="Calibri"/>
          <w:spacing w:val="-6"/>
          <w:sz w:val="21"/>
          <w:szCs w:val="21"/>
        </w:rPr>
        <w:t xml:space="preserve">can </w:t>
      </w:r>
      <w:r>
        <w:rPr>
          <w:rFonts w:ascii="Calibri" w:hAnsi="Calibri" w:cs="Calibri"/>
          <w:spacing w:val="-6"/>
          <w:sz w:val="21"/>
          <w:szCs w:val="21"/>
        </w:rPr>
        <w:t xml:space="preserve">tracing, DTC analysis and troubleshooting. </w:t>
      </w:r>
    </w:p>
    <w:p w14:paraId="48566391" w14:textId="066FE360" w:rsidR="00314778" w:rsidRDefault="00314778" w:rsidP="0077395A">
      <w:pPr>
        <w:numPr>
          <w:ilvl w:val="0"/>
          <w:numId w:val="3"/>
        </w:numPr>
        <w:jc w:val="both"/>
        <w:rPr>
          <w:rFonts w:ascii="Calibri" w:hAnsi="Calibri" w:cs="Calibri"/>
          <w:spacing w:val="-6"/>
          <w:sz w:val="21"/>
          <w:szCs w:val="21"/>
        </w:rPr>
      </w:pPr>
      <w:r>
        <w:rPr>
          <w:rFonts w:ascii="Calibri" w:hAnsi="Calibri" w:cs="Calibri"/>
          <w:spacing w:val="-6"/>
          <w:sz w:val="21"/>
          <w:szCs w:val="21"/>
        </w:rPr>
        <w:t>Knowledgeable and detail analysis in Electronic schematics, low level software, networks circuitry, Ethernet and Flexray connected ECU.</w:t>
      </w:r>
    </w:p>
    <w:p w14:paraId="5BFFC856" w14:textId="2A3444F5" w:rsidR="003932D9" w:rsidRDefault="003932D9" w:rsidP="003932D9">
      <w:pPr>
        <w:rPr>
          <w:rFonts w:ascii="Calibri" w:hAnsi="Calibri" w:cs="Calibri"/>
          <w:spacing w:val="-6"/>
          <w:sz w:val="8"/>
          <w:szCs w:val="8"/>
        </w:rPr>
      </w:pPr>
    </w:p>
    <w:p w14:paraId="32462453" w14:textId="77777777" w:rsidR="00DE3CFB" w:rsidRPr="00D947D9" w:rsidRDefault="00DE3CFB" w:rsidP="003932D9">
      <w:pPr>
        <w:rPr>
          <w:rFonts w:ascii="Calibri" w:hAnsi="Calibri" w:cs="Calibri"/>
          <w:spacing w:val="-6"/>
          <w:sz w:val="8"/>
          <w:szCs w:val="8"/>
        </w:rPr>
      </w:pPr>
    </w:p>
    <w:p w14:paraId="7EB57AA8" w14:textId="77777777" w:rsidR="00F119D9" w:rsidRPr="00D947D9" w:rsidRDefault="00D947D9" w:rsidP="00F119D9">
      <w:pPr>
        <w:rPr>
          <w:rFonts w:ascii="Calibri" w:hAnsi="Calibri" w:cs="Calibri"/>
          <w:spacing w:val="-6"/>
          <w:sz w:val="21"/>
          <w:szCs w:val="21"/>
        </w:rPr>
      </w:pPr>
      <w:r w:rsidRPr="00D947D9">
        <w:rPr>
          <w:rFonts w:ascii="Calibri" w:hAnsi="Calibri" w:cs="Calibri"/>
          <w:spacing w:val="-6"/>
          <w:sz w:val="21"/>
          <w:szCs w:val="21"/>
        </w:rPr>
        <w:t>Oct 2011 – Jun 2014</w:t>
      </w:r>
      <w:r w:rsidRPr="00D947D9">
        <w:rPr>
          <w:rFonts w:ascii="Calibri" w:hAnsi="Calibri" w:cs="Calibri"/>
          <w:spacing w:val="-6"/>
          <w:sz w:val="21"/>
          <w:szCs w:val="21"/>
        </w:rPr>
        <w:tab/>
      </w:r>
      <w:r w:rsidRPr="00D947D9">
        <w:rPr>
          <w:rFonts w:ascii="Calibri" w:hAnsi="Calibri" w:cs="Calibri"/>
          <w:spacing w:val="-6"/>
          <w:sz w:val="21"/>
          <w:szCs w:val="21"/>
        </w:rPr>
        <w:tab/>
      </w:r>
      <w:r w:rsidRPr="00D947D9">
        <w:rPr>
          <w:rFonts w:ascii="Calibri" w:hAnsi="Calibri" w:cs="Calibri"/>
          <w:spacing w:val="-6"/>
          <w:sz w:val="21"/>
          <w:szCs w:val="21"/>
        </w:rPr>
        <w:tab/>
      </w:r>
      <w:r w:rsidRPr="00D947D9">
        <w:rPr>
          <w:rFonts w:ascii="Calibri" w:hAnsi="Calibri" w:cs="Calibri"/>
          <w:b/>
          <w:bCs/>
          <w:spacing w:val="-6"/>
          <w:sz w:val="21"/>
          <w:szCs w:val="21"/>
        </w:rPr>
        <w:t>Electrical Project Leader</w:t>
      </w:r>
      <w:r w:rsidRPr="00D947D9">
        <w:rPr>
          <w:rFonts w:ascii="Calibri" w:hAnsi="Calibri" w:cs="Calibri"/>
          <w:spacing w:val="-6"/>
          <w:sz w:val="21"/>
          <w:szCs w:val="21"/>
        </w:rPr>
        <w:t xml:space="preserve"> – Jaguar Land Rover, Coventry, Whitley, Gaydon</w:t>
      </w:r>
    </w:p>
    <w:p w14:paraId="132F830F" w14:textId="77777777" w:rsidR="00F119D9" w:rsidRPr="00D947D9" w:rsidRDefault="00D947D9" w:rsidP="00F119D9">
      <w:pPr>
        <w:rPr>
          <w:rFonts w:ascii="Calibri" w:hAnsi="Calibri" w:cs="Calibri"/>
          <w:b/>
          <w:bCs/>
          <w:spacing w:val="-6"/>
          <w:sz w:val="21"/>
          <w:szCs w:val="21"/>
        </w:rPr>
      </w:pPr>
      <w:r w:rsidRPr="00D947D9">
        <w:rPr>
          <w:rFonts w:ascii="Calibri" w:hAnsi="Calibri" w:cs="Calibri"/>
          <w:b/>
          <w:bCs/>
          <w:spacing w:val="-6"/>
          <w:sz w:val="21"/>
          <w:szCs w:val="21"/>
        </w:rPr>
        <w:t xml:space="preserve">Key Achievements and Responsibilities: </w:t>
      </w:r>
    </w:p>
    <w:p w14:paraId="20C38C06" w14:textId="6BA28450" w:rsidR="00F119D9" w:rsidRPr="00D947D9" w:rsidRDefault="00D947D9" w:rsidP="00F119D9">
      <w:pPr>
        <w:numPr>
          <w:ilvl w:val="0"/>
          <w:numId w:val="3"/>
        </w:numPr>
        <w:shd w:val="clear" w:color="auto" w:fill="FFFFFF"/>
        <w:jc w:val="both"/>
        <w:textAlignment w:val="baseline"/>
        <w:rPr>
          <w:rFonts w:ascii="Calibri" w:hAnsi="Calibri" w:cs="Calibri"/>
          <w:spacing w:val="-6"/>
          <w:sz w:val="21"/>
          <w:szCs w:val="21"/>
          <w:bdr w:val="none" w:sz="0" w:space="0" w:color="auto" w:frame="1"/>
        </w:rPr>
      </w:pPr>
      <w:r w:rsidRPr="00D947D9">
        <w:rPr>
          <w:rStyle w:val="Strong"/>
          <w:rFonts w:ascii="Calibri" w:hAnsi="Calibri" w:cs="Calibri"/>
          <w:b w:val="0"/>
          <w:bCs w:val="0"/>
          <w:spacing w:val="-6"/>
          <w:sz w:val="21"/>
          <w:szCs w:val="21"/>
          <w:bdr w:val="none" w:sz="0" w:space="0" w:color="auto" w:frame="1"/>
        </w:rPr>
        <w:t xml:space="preserve">Championed the supervision of electrical teams of up to </w:t>
      </w:r>
      <w:r w:rsidR="0062378F">
        <w:rPr>
          <w:rStyle w:val="Strong"/>
          <w:rFonts w:ascii="Calibri" w:hAnsi="Calibri" w:cs="Calibri"/>
          <w:b w:val="0"/>
          <w:bCs w:val="0"/>
          <w:spacing w:val="-6"/>
          <w:sz w:val="21"/>
          <w:szCs w:val="21"/>
          <w:bdr w:val="none" w:sz="0" w:space="0" w:color="auto" w:frame="1"/>
        </w:rPr>
        <w:t>2</w:t>
      </w:r>
      <w:r w:rsidR="00283CDB" w:rsidRPr="00D947D9">
        <w:rPr>
          <w:rStyle w:val="Strong"/>
          <w:rFonts w:ascii="Calibri" w:hAnsi="Calibri" w:cs="Calibri"/>
          <w:b w:val="0"/>
          <w:bCs w:val="0"/>
          <w:spacing w:val="-6"/>
          <w:sz w:val="21"/>
          <w:szCs w:val="21"/>
          <w:bdr w:val="none" w:sz="0" w:space="0" w:color="auto" w:frame="1"/>
        </w:rPr>
        <w:t>0</w:t>
      </w:r>
      <w:r w:rsidRPr="00D947D9">
        <w:rPr>
          <w:rStyle w:val="Strong"/>
          <w:rFonts w:ascii="Calibri" w:hAnsi="Calibri" w:cs="Calibri"/>
          <w:b w:val="0"/>
          <w:bCs w:val="0"/>
          <w:spacing w:val="-6"/>
          <w:sz w:val="21"/>
          <w:szCs w:val="21"/>
          <w:bdr w:val="none" w:sz="0" w:space="0" w:color="auto" w:frame="1"/>
        </w:rPr>
        <w:t xml:space="preserve"> individuals, ensuing compliance with deliverables, gateways and milestones </w:t>
      </w:r>
    </w:p>
    <w:p w14:paraId="08DF9727" w14:textId="77777777" w:rsidR="00F119D9" w:rsidRPr="00D947D9" w:rsidRDefault="00D947D9" w:rsidP="00F119D9">
      <w:pPr>
        <w:numPr>
          <w:ilvl w:val="0"/>
          <w:numId w:val="3"/>
        </w:numPr>
        <w:jc w:val="both"/>
        <w:rPr>
          <w:rFonts w:ascii="Calibri" w:hAnsi="Calibri" w:cs="Calibri"/>
          <w:spacing w:val="-6"/>
          <w:sz w:val="21"/>
          <w:szCs w:val="21"/>
        </w:rPr>
      </w:pPr>
      <w:r w:rsidRPr="00D947D9">
        <w:rPr>
          <w:rFonts w:ascii="Calibri" w:hAnsi="Calibri" w:cs="Calibri"/>
          <w:spacing w:val="-6"/>
          <w:sz w:val="21"/>
          <w:szCs w:val="21"/>
        </w:rPr>
        <w:t xml:space="preserve">Demonstrated key knowledge and relating with </w:t>
      </w:r>
      <w:r w:rsidR="00283CDB" w:rsidRPr="00D947D9">
        <w:rPr>
          <w:rFonts w:ascii="Calibri" w:hAnsi="Calibri" w:cs="Calibri"/>
          <w:spacing w:val="-6"/>
          <w:sz w:val="21"/>
          <w:szCs w:val="21"/>
        </w:rPr>
        <w:t xml:space="preserve">Driver Information, </w:t>
      </w:r>
      <w:r w:rsidRPr="00D947D9">
        <w:rPr>
          <w:rFonts w:ascii="Calibri" w:hAnsi="Calibri" w:cs="Calibri"/>
          <w:spacing w:val="-6"/>
          <w:sz w:val="21"/>
          <w:szCs w:val="21"/>
        </w:rPr>
        <w:t xml:space="preserve">Infotainment (Audio &amp; Video, Dig. &amp; Analog Signals), Body Electronics, Comfort &amp; Control Electronics, Chassis Electronics, Power Supply Systems </w:t>
      </w:r>
    </w:p>
    <w:p w14:paraId="04B665E6" w14:textId="77777777" w:rsidR="00F119D9" w:rsidRPr="00D947D9" w:rsidRDefault="00D947D9" w:rsidP="00F119D9">
      <w:pPr>
        <w:numPr>
          <w:ilvl w:val="0"/>
          <w:numId w:val="3"/>
        </w:numPr>
        <w:jc w:val="both"/>
        <w:rPr>
          <w:rFonts w:ascii="Calibri" w:hAnsi="Calibri" w:cs="Calibri"/>
          <w:spacing w:val="-6"/>
          <w:sz w:val="21"/>
          <w:szCs w:val="21"/>
        </w:rPr>
      </w:pPr>
      <w:r w:rsidRPr="00D947D9">
        <w:rPr>
          <w:rFonts w:ascii="Calibri" w:hAnsi="Calibri" w:cs="Calibri"/>
          <w:spacing w:val="-6"/>
          <w:sz w:val="21"/>
          <w:szCs w:val="21"/>
        </w:rPr>
        <w:t xml:space="preserve">Held full responsibility for Ensuring targets and requirements are cascaded from the programme to Electrical/Electronic Engineering teams with appropriate required content </w:t>
      </w:r>
    </w:p>
    <w:p w14:paraId="646FDAE8" w14:textId="2C332242" w:rsidR="00F119D9" w:rsidRPr="00D947D9" w:rsidRDefault="00D947D9" w:rsidP="00F119D9">
      <w:pPr>
        <w:numPr>
          <w:ilvl w:val="0"/>
          <w:numId w:val="3"/>
        </w:numPr>
        <w:jc w:val="both"/>
        <w:rPr>
          <w:rFonts w:ascii="Calibri" w:hAnsi="Calibri" w:cs="Calibri"/>
          <w:spacing w:val="-6"/>
          <w:sz w:val="21"/>
          <w:szCs w:val="21"/>
        </w:rPr>
      </w:pPr>
      <w:r w:rsidRPr="00D947D9">
        <w:rPr>
          <w:rFonts w:ascii="Calibri" w:hAnsi="Calibri" w:cs="Calibri"/>
          <w:spacing w:val="-6"/>
          <w:sz w:val="21"/>
          <w:szCs w:val="21"/>
        </w:rPr>
        <w:t>Co-ordinated directly with BOM/CAD validation exercises and the tracking of component part releasing</w:t>
      </w:r>
    </w:p>
    <w:p w14:paraId="322DD285" w14:textId="77777777" w:rsidR="00F119D9" w:rsidRPr="00D947D9" w:rsidRDefault="00D947D9" w:rsidP="00F119D9">
      <w:pPr>
        <w:numPr>
          <w:ilvl w:val="0"/>
          <w:numId w:val="3"/>
        </w:numPr>
        <w:jc w:val="both"/>
        <w:rPr>
          <w:rFonts w:ascii="Calibri" w:hAnsi="Calibri" w:cs="Calibri"/>
          <w:spacing w:val="-6"/>
          <w:sz w:val="21"/>
          <w:szCs w:val="21"/>
        </w:rPr>
      </w:pPr>
      <w:r w:rsidRPr="00D947D9">
        <w:rPr>
          <w:rFonts w:ascii="Calibri" w:hAnsi="Calibri" w:cs="Calibri"/>
          <w:spacing w:val="-6"/>
          <w:sz w:val="21"/>
          <w:szCs w:val="21"/>
        </w:rPr>
        <w:t>Tasked with supporting consistent project reviews and senior reviews to a set format publication of programme status sheet, updates of project management tracking tools as required</w:t>
      </w:r>
    </w:p>
    <w:p w14:paraId="22F202CC" w14:textId="77777777" w:rsidR="00F119D9" w:rsidRPr="00D947D9" w:rsidRDefault="00F119D9" w:rsidP="003932D9">
      <w:pPr>
        <w:rPr>
          <w:rFonts w:ascii="Calibri" w:hAnsi="Calibri" w:cs="Calibri"/>
          <w:spacing w:val="-6"/>
          <w:sz w:val="8"/>
          <w:szCs w:val="8"/>
        </w:rPr>
      </w:pPr>
    </w:p>
    <w:p w14:paraId="396214B7" w14:textId="77777777" w:rsidR="003932D9" w:rsidRPr="00D947D9" w:rsidRDefault="00D947D9" w:rsidP="003932D9">
      <w:pPr>
        <w:rPr>
          <w:rFonts w:ascii="Calibri" w:hAnsi="Calibri" w:cs="Calibri"/>
          <w:spacing w:val="-6"/>
          <w:sz w:val="21"/>
          <w:szCs w:val="21"/>
        </w:rPr>
      </w:pPr>
      <w:r w:rsidRPr="00D947D9">
        <w:rPr>
          <w:rFonts w:ascii="Calibri" w:hAnsi="Calibri" w:cs="Calibri"/>
          <w:spacing w:val="-6"/>
          <w:sz w:val="21"/>
          <w:szCs w:val="21"/>
        </w:rPr>
        <w:t>Feb 2006 – Jun 2011</w:t>
      </w:r>
      <w:r w:rsidRPr="00D947D9">
        <w:rPr>
          <w:rFonts w:ascii="Calibri" w:hAnsi="Calibri" w:cs="Calibri"/>
          <w:spacing w:val="-6"/>
          <w:sz w:val="21"/>
          <w:szCs w:val="21"/>
        </w:rPr>
        <w:tab/>
      </w:r>
      <w:r w:rsidRPr="00D947D9">
        <w:rPr>
          <w:rFonts w:ascii="Calibri" w:hAnsi="Calibri" w:cs="Calibri"/>
          <w:spacing w:val="-6"/>
          <w:sz w:val="21"/>
          <w:szCs w:val="21"/>
        </w:rPr>
        <w:tab/>
      </w:r>
      <w:r w:rsidRPr="00D947D9">
        <w:rPr>
          <w:rFonts w:ascii="Calibri" w:hAnsi="Calibri" w:cs="Calibri"/>
          <w:spacing w:val="-6"/>
          <w:sz w:val="21"/>
          <w:szCs w:val="21"/>
        </w:rPr>
        <w:tab/>
      </w:r>
      <w:r w:rsidRPr="00D947D9">
        <w:rPr>
          <w:rFonts w:ascii="Calibri" w:hAnsi="Calibri" w:cs="Calibri"/>
          <w:b/>
          <w:bCs/>
          <w:spacing w:val="-6"/>
          <w:sz w:val="21"/>
          <w:szCs w:val="21"/>
        </w:rPr>
        <w:t>Technology &amp; Business Development Engineer</w:t>
      </w:r>
      <w:r w:rsidRPr="00D947D9">
        <w:rPr>
          <w:rFonts w:ascii="Calibri" w:hAnsi="Calibri" w:cs="Calibri"/>
          <w:spacing w:val="-6"/>
          <w:sz w:val="21"/>
          <w:szCs w:val="21"/>
        </w:rPr>
        <w:t xml:space="preserve"> – SIDSA, Madrid </w:t>
      </w:r>
    </w:p>
    <w:p w14:paraId="02C18AB3" w14:textId="77777777" w:rsidR="00F86AAB" w:rsidRPr="00D947D9" w:rsidRDefault="00D947D9" w:rsidP="00F86AAB">
      <w:pPr>
        <w:rPr>
          <w:rFonts w:ascii="Calibri" w:hAnsi="Calibri" w:cs="Calibri"/>
          <w:b/>
          <w:bCs/>
          <w:spacing w:val="-6"/>
          <w:sz w:val="21"/>
          <w:szCs w:val="21"/>
        </w:rPr>
      </w:pPr>
      <w:r w:rsidRPr="00D947D9">
        <w:rPr>
          <w:rFonts w:ascii="Calibri" w:hAnsi="Calibri" w:cs="Calibri"/>
          <w:b/>
          <w:bCs/>
          <w:spacing w:val="-6"/>
          <w:sz w:val="21"/>
          <w:szCs w:val="21"/>
        </w:rPr>
        <w:t xml:space="preserve">Key Achievements and Responsibilities: </w:t>
      </w:r>
    </w:p>
    <w:p w14:paraId="55F29CD0" w14:textId="77777777" w:rsidR="00F86AAB" w:rsidRPr="00D947D9" w:rsidRDefault="00D947D9" w:rsidP="007639DD">
      <w:pPr>
        <w:numPr>
          <w:ilvl w:val="0"/>
          <w:numId w:val="4"/>
        </w:numPr>
        <w:jc w:val="both"/>
        <w:rPr>
          <w:rFonts w:ascii="Calibri" w:hAnsi="Calibri" w:cs="Calibri"/>
          <w:spacing w:val="-6"/>
          <w:sz w:val="21"/>
          <w:szCs w:val="21"/>
        </w:rPr>
      </w:pPr>
      <w:r w:rsidRPr="00D947D9">
        <w:rPr>
          <w:rFonts w:ascii="Calibri" w:hAnsi="Calibri" w:cs="Calibri"/>
          <w:spacing w:val="-6"/>
          <w:sz w:val="21"/>
          <w:szCs w:val="21"/>
        </w:rPr>
        <w:t xml:space="preserve">Played a key role in </w:t>
      </w:r>
      <w:r w:rsidR="003932D9" w:rsidRPr="00D947D9">
        <w:rPr>
          <w:rFonts w:ascii="Calibri" w:hAnsi="Calibri" w:cs="Calibri"/>
          <w:spacing w:val="-6"/>
          <w:sz w:val="21"/>
          <w:szCs w:val="21"/>
        </w:rPr>
        <w:t>identifying, evaluating and managing business opportunities and technology development in European, Middle East and North African markets for Digital Television (DVB), Mobile TV (DVB-H) Internet Protocol TV (IPTV) and Conditional Access (CAS) systems</w:t>
      </w:r>
    </w:p>
    <w:p w14:paraId="5776C2B6" w14:textId="77777777" w:rsidR="00F86AAB" w:rsidRPr="00D947D9" w:rsidRDefault="00D947D9" w:rsidP="007639DD">
      <w:pPr>
        <w:numPr>
          <w:ilvl w:val="0"/>
          <w:numId w:val="4"/>
        </w:numPr>
        <w:jc w:val="both"/>
        <w:rPr>
          <w:rFonts w:ascii="Calibri" w:hAnsi="Calibri" w:cs="Calibri"/>
          <w:spacing w:val="-6"/>
          <w:sz w:val="21"/>
          <w:szCs w:val="21"/>
        </w:rPr>
      </w:pPr>
      <w:r w:rsidRPr="00D947D9">
        <w:rPr>
          <w:rFonts w:ascii="Calibri" w:hAnsi="Calibri" w:cs="Calibri"/>
          <w:spacing w:val="-6"/>
          <w:sz w:val="21"/>
          <w:szCs w:val="21"/>
        </w:rPr>
        <w:t>Tasked with n</w:t>
      </w:r>
      <w:r w:rsidR="003932D9" w:rsidRPr="00D947D9">
        <w:rPr>
          <w:rFonts w:ascii="Calibri" w:hAnsi="Calibri" w:cs="Calibri"/>
          <w:spacing w:val="-6"/>
          <w:sz w:val="21"/>
          <w:szCs w:val="21"/>
        </w:rPr>
        <w:t xml:space="preserve">egotiating </w:t>
      </w:r>
      <w:r w:rsidRPr="00D947D9">
        <w:rPr>
          <w:rFonts w:ascii="Calibri" w:hAnsi="Calibri" w:cs="Calibri"/>
          <w:spacing w:val="-6"/>
          <w:sz w:val="21"/>
          <w:szCs w:val="21"/>
        </w:rPr>
        <w:t>and m</w:t>
      </w:r>
      <w:r w:rsidR="003932D9" w:rsidRPr="00D947D9">
        <w:rPr>
          <w:rFonts w:ascii="Calibri" w:hAnsi="Calibri" w:cs="Calibri"/>
          <w:spacing w:val="-6"/>
          <w:sz w:val="21"/>
          <w:szCs w:val="21"/>
        </w:rPr>
        <w:t xml:space="preserve">anaging </w:t>
      </w:r>
      <w:r w:rsidRPr="00D947D9">
        <w:rPr>
          <w:rFonts w:ascii="Calibri" w:hAnsi="Calibri" w:cs="Calibri"/>
          <w:spacing w:val="-6"/>
          <w:sz w:val="21"/>
          <w:szCs w:val="21"/>
        </w:rPr>
        <w:t>jo</w:t>
      </w:r>
      <w:r w:rsidR="003932D9" w:rsidRPr="00D947D9">
        <w:rPr>
          <w:rFonts w:ascii="Calibri" w:hAnsi="Calibri" w:cs="Calibri"/>
          <w:spacing w:val="-6"/>
          <w:sz w:val="21"/>
          <w:szCs w:val="21"/>
        </w:rPr>
        <w:t>int software and hardware development projects between European and American companies in MPEG-2/4/H264 Coding-Transcoding, IP-encapsulation, IP multiplexing, (Generic PC platform, Firmware: C language for ARM architecture, System-level software: C++ for generic PC architecture (Windows and Linux OS supported), Application level software: Java for all stand-alone user application. Java under Eclipse framework</w:t>
      </w:r>
    </w:p>
    <w:p w14:paraId="0218A739" w14:textId="77777777" w:rsidR="00F86AAB" w:rsidRPr="00D947D9" w:rsidRDefault="00D947D9" w:rsidP="007639DD">
      <w:pPr>
        <w:numPr>
          <w:ilvl w:val="0"/>
          <w:numId w:val="4"/>
        </w:numPr>
        <w:jc w:val="both"/>
        <w:rPr>
          <w:rFonts w:ascii="Calibri" w:hAnsi="Calibri" w:cs="Calibri"/>
          <w:spacing w:val="-6"/>
          <w:sz w:val="21"/>
          <w:szCs w:val="21"/>
        </w:rPr>
      </w:pPr>
      <w:r w:rsidRPr="00D947D9">
        <w:rPr>
          <w:rFonts w:ascii="Calibri" w:hAnsi="Calibri" w:cs="Calibri"/>
          <w:spacing w:val="-6"/>
          <w:sz w:val="21"/>
          <w:szCs w:val="21"/>
        </w:rPr>
        <w:t>Applied in-house Semiconductors &amp; SoC/IC’s designs and championed the management of technical teams using methodologies &amp; planning tools for controlling schedules, budgets, tasks, testing and delivering during development</w:t>
      </w:r>
    </w:p>
    <w:p w14:paraId="06D3E6CA" w14:textId="77777777" w:rsidR="0085589B" w:rsidRPr="00D947D9" w:rsidRDefault="00D947D9" w:rsidP="007639DD">
      <w:pPr>
        <w:numPr>
          <w:ilvl w:val="0"/>
          <w:numId w:val="4"/>
        </w:numPr>
        <w:jc w:val="both"/>
        <w:rPr>
          <w:rFonts w:ascii="Calibri" w:hAnsi="Calibri" w:cs="Calibri"/>
          <w:spacing w:val="-6"/>
          <w:sz w:val="21"/>
          <w:szCs w:val="21"/>
        </w:rPr>
      </w:pPr>
      <w:r w:rsidRPr="00D947D9">
        <w:rPr>
          <w:rFonts w:ascii="Calibri" w:hAnsi="Calibri" w:cs="Calibri"/>
          <w:spacing w:val="-6"/>
          <w:sz w:val="21"/>
          <w:szCs w:val="21"/>
        </w:rPr>
        <w:t>Held full responsibility for m</w:t>
      </w:r>
      <w:r w:rsidR="003932D9" w:rsidRPr="00D947D9">
        <w:rPr>
          <w:rFonts w:ascii="Calibri" w:hAnsi="Calibri" w:cs="Calibri"/>
          <w:spacing w:val="-6"/>
          <w:sz w:val="21"/>
          <w:szCs w:val="21"/>
        </w:rPr>
        <w:t xml:space="preserve">anaging and controlling international R&amp;D (HW &amp; SW) projects under CELTIC (EU commission) &amp; ESA budgeted 1 M€ to 2,4 M€ for developing DTT, DVB-H, CAS, IPTV vertical applications. </w:t>
      </w:r>
    </w:p>
    <w:p w14:paraId="0A4985E4" w14:textId="77777777" w:rsidR="0085589B" w:rsidRPr="00D947D9" w:rsidRDefault="00D947D9" w:rsidP="007639DD">
      <w:pPr>
        <w:numPr>
          <w:ilvl w:val="0"/>
          <w:numId w:val="4"/>
        </w:numPr>
        <w:jc w:val="both"/>
        <w:rPr>
          <w:rFonts w:ascii="Calibri" w:hAnsi="Calibri" w:cs="Calibri"/>
          <w:spacing w:val="-6"/>
          <w:sz w:val="21"/>
          <w:szCs w:val="21"/>
        </w:rPr>
      </w:pPr>
      <w:r w:rsidRPr="00D947D9">
        <w:rPr>
          <w:rFonts w:ascii="Calibri" w:hAnsi="Calibri" w:cs="Calibri"/>
          <w:spacing w:val="-6"/>
          <w:sz w:val="21"/>
          <w:szCs w:val="21"/>
        </w:rPr>
        <w:t>Spearheaded</w:t>
      </w:r>
      <w:r w:rsidR="003932D9" w:rsidRPr="00D947D9">
        <w:rPr>
          <w:rFonts w:ascii="Calibri" w:hAnsi="Calibri" w:cs="Calibri"/>
          <w:spacing w:val="-6"/>
          <w:sz w:val="21"/>
          <w:szCs w:val="21"/>
        </w:rPr>
        <w:t xml:space="preserve"> collaborative and technical leadership in advanced development of Satellite Flat Antennas (X &amp; Ku band) and the RF front-end (semiconductors &amp; IC’s) between companies and Universities. CST, ADS, Altium, Orcad. </w:t>
      </w:r>
    </w:p>
    <w:p w14:paraId="41A23045" w14:textId="77777777" w:rsidR="003932D9" w:rsidRPr="00D947D9" w:rsidRDefault="00D947D9" w:rsidP="007639DD">
      <w:pPr>
        <w:numPr>
          <w:ilvl w:val="0"/>
          <w:numId w:val="4"/>
        </w:numPr>
        <w:jc w:val="both"/>
        <w:rPr>
          <w:rFonts w:ascii="Calibri" w:hAnsi="Calibri" w:cs="Calibri"/>
          <w:spacing w:val="-6"/>
          <w:sz w:val="22"/>
          <w:szCs w:val="22"/>
        </w:rPr>
      </w:pPr>
      <w:r w:rsidRPr="00D947D9">
        <w:rPr>
          <w:rFonts w:ascii="Calibri" w:hAnsi="Calibri" w:cs="Calibri"/>
          <w:spacing w:val="-6"/>
          <w:sz w:val="21"/>
          <w:szCs w:val="21"/>
        </w:rPr>
        <w:t>Maintained active participation and contribution in International Forums, Congresses and Fairs: Digital Video Broadcasting (DVB), Broadcast Mobile Convergence (BMCO), Mobile World Congress (MWC), International Broadcasting Conference (IBC), Mobile TV Middle East, CeBIT, CABSAT, North America Broadcast (NAB)</w:t>
      </w:r>
    </w:p>
    <w:p w14:paraId="06229759" w14:textId="77777777" w:rsidR="0085589B" w:rsidRPr="00D947D9" w:rsidRDefault="0085589B" w:rsidP="0085589B">
      <w:pPr>
        <w:jc w:val="both"/>
        <w:rPr>
          <w:rFonts w:ascii="Calibri" w:hAnsi="Calibri" w:cs="Calibri"/>
          <w:spacing w:val="-6"/>
          <w:sz w:val="8"/>
          <w:szCs w:val="8"/>
        </w:rPr>
      </w:pPr>
    </w:p>
    <w:p w14:paraId="7814DA77" w14:textId="77777777" w:rsidR="0085589B" w:rsidRPr="00D947D9" w:rsidRDefault="00D947D9" w:rsidP="0085589B">
      <w:pPr>
        <w:jc w:val="both"/>
        <w:rPr>
          <w:rFonts w:ascii="Calibri" w:hAnsi="Calibri" w:cs="Calibri"/>
          <w:spacing w:val="-6"/>
          <w:sz w:val="21"/>
          <w:szCs w:val="21"/>
        </w:rPr>
      </w:pPr>
      <w:r w:rsidRPr="00D947D9">
        <w:rPr>
          <w:rFonts w:ascii="Calibri" w:hAnsi="Calibri" w:cs="Calibri"/>
          <w:spacing w:val="-6"/>
          <w:sz w:val="21"/>
          <w:szCs w:val="21"/>
        </w:rPr>
        <w:t>Dec 2004 – Jan 2006</w:t>
      </w:r>
      <w:r w:rsidRPr="00D947D9">
        <w:rPr>
          <w:rFonts w:ascii="Calibri" w:hAnsi="Calibri" w:cs="Calibri"/>
          <w:spacing w:val="-6"/>
          <w:sz w:val="21"/>
          <w:szCs w:val="21"/>
        </w:rPr>
        <w:tab/>
      </w:r>
      <w:r w:rsidRPr="00D947D9">
        <w:rPr>
          <w:rFonts w:ascii="Calibri" w:hAnsi="Calibri" w:cs="Calibri"/>
          <w:spacing w:val="-6"/>
          <w:sz w:val="21"/>
          <w:szCs w:val="21"/>
        </w:rPr>
        <w:tab/>
      </w:r>
      <w:r w:rsidRPr="00D947D9">
        <w:rPr>
          <w:rFonts w:ascii="Calibri" w:hAnsi="Calibri" w:cs="Calibri"/>
          <w:spacing w:val="-6"/>
          <w:sz w:val="21"/>
          <w:szCs w:val="21"/>
        </w:rPr>
        <w:tab/>
      </w:r>
      <w:r w:rsidRPr="00D947D9">
        <w:rPr>
          <w:rFonts w:ascii="Calibri" w:hAnsi="Calibri" w:cs="Calibri"/>
          <w:b/>
          <w:bCs/>
          <w:spacing w:val="-6"/>
          <w:sz w:val="21"/>
          <w:szCs w:val="21"/>
        </w:rPr>
        <w:t>Research &amp; Development Professional</w:t>
      </w:r>
      <w:r w:rsidRPr="00D947D9">
        <w:rPr>
          <w:rFonts w:ascii="Calibri" w:hAnsi="Calibri" w:cs="Calibri"/>
          <w:spacing w:val="-6"/>
          <w:sz w:val="21"/>
          <w:szCs w:val="21"/>
        </w:rPr>
        <w:t xml:space="preserve"> – Global Consulting Touch, Madrid </w:t>
      </w:r>
    </w:p>
    <w:p w14:paraId="530DFCB8" w14:textId="77777777" w:rsidR="0085589B" w:rsidRPr="00D947D9" w:rsidRDefault="00D947D9" w:rsidP="0085589B">
      <w:pPr>
        <w:rPr>
          <w:rFonts w:ascii="Calibri" w:hAnsi="Calibri" w:cs="Calibri"/>
          <w:b/>
          <w:bCs/>
          <w:spacing w:val="-6"/>
          <w:sz w:val="21"/>
          <w:szCs w:val="21"/>
        </w:rPr>
      </w:pPr>
      <w:r w:rsidRPr="00D947D9">
        <w:rPr>
          <w:rFonts w:ascii="Calibri" w:hAnsi="Calibri" w:cs="Calibri"/>
          <w:b/>
          <w:bCs/>
          <w:spacing w:val="-6"/>
          <w:sz w:val="21"/>
          <w:szCs w:val="21"/>
        </w:rPr>
        <w:t xml:space="preserve">Key Achievements and Responsibilities: </w:t>
      </w:r>
    </w:p>
    <w:p w14:paraId="5AA4F17D" w14:textId="77777777" w:rsidR="003932D9" w:rsidRPr="00D947D9" w:rsidRDefault="00D947D9" w:rsidP="007639DD">
      <w:pPr>
        <w:numPr>
          <w:ilvl w:val="0"/>
          <w:numId w:val="5"/>
        </w:numPr>
        <w:jc w:val="both"/>
        <w:rPr>
          <w:rFonts w:ascii="Calibri" w:hAnsi="Calibri" w:cs="Calibri"/>
          <w:spacing w:val="-6"/>
          <w:sz w:val="21"/>
          <w:szCs w:val="21"/>
        </w:rPr>
      </w:pPr>
      <w:r w:rsidRPr="00D947D9">
        <w:rPr>
          <w:rFonts w:ascii="Calibri" w:hAnsi="Calibri" w:cs="Calibri"/>
          <w:spacing w:val="-6"/>
          <w:sz w:val="21"/>
          <w:szCs w:val="21"/>
        </w:rPr>
        <w:t xml:space="preserve">Challenged with managing new business and technologies products development and implementation for localization and cellular communication areas </w:t>
      </w:r>
    </w:p>
    <w:p w14:paraId="04D12FAA" w14:textId="77777777" w:rsidR="0085589B" w:rsidRPr="00D947D9" w:rsidRDefault="00D947D9" w:rsidP="007639DD">
      <w:pPr>
        <w:numPr>
          <w:ilvl w:val="0"/>
          <w:numId w:val="5"/>
        </w:numPr>
        <w:jc w:val="both"/>
        <w:rPr>
          <w:rFonts w:ascii="Calibri" w:hAnsi="Calibri" w:cs="Calibri"/>
          <w:spacing w:val="-6"/>
          <w:sz w:val="21"/>
          <w:szCs w:val="21"/>
        </w:rPr>
      </w:pPr>
      <w:r w:rsidRPr="00D947D9">
        <w:rPr>
          <w:rFonts w:ascii="Calibri" w:hAnsi="Calibri" w:cs="Calibri"/>
          <w:spacing w:val="-6"/>
          <w:sz w:val="21"/>
          <w:szCs w:val="21"/>
        </w:rPr>
        <w:t>Played a key role in m</w:t>
      </w:r>
      <w:r w:rsidR="003932D9" w:rsidRPr="00D947D9">
        <w:rPr>
          <w:rFonts w:ascii="Calibri" w:hAnsi="Calibri" w:cs="Calibri"/>
          <w:spacing w:val="-6"/>
          <w:sz w:val="21"/>
          <w:szCs w:val="21"/>
        </w:rPr>
        <w:t xml:space="preserve">anaging technical teams </w:t>
      </w:r>
      <w:r w:rsidRPr="00D947D9">
        <w:rPr>
          <w:rFonts w:ascii="Calibri" w:hAnsi="Calibri" w:cs="Calibri"/>
          <w:spacing w:val="-6"/>
          <w:sz w:val="21"/>
          <w:szCs w:val="21"/>
        </w:rPr>
        <w:t xml:space="preserve">and </w:t>
      </w:r>
      <w:r w:rsidR="003932D9" w:rsidRPr="00D947D9">
        <w:rPr>
          <w:rFonts w:ascii="Calibri" w:hAnsi="Calibri" w:cs="Calibri"/>
          <w:spacing w:val="-6"/>
          <w:sz w:val="21"/>
          <w:szCs w:val="21"/>
        </w:rPr>
        <w:t>u</w:t>
      </w:r>
      <w:r w:rsidRPr="00D947D9">
        <w:rPr>
          <w:rFonts w:ascii="Calibri" w:hAnsi="Calibri" w:cs="Calibri"/>
          <w:spacing w:val="-6"/>
          <w:sz w:val="21"/>
          <w:szCs w:val="21"/>
        </w:rPr>
        <w:t>tilising</w:t>
      </w:r>
      <w:r w:rsidR="003932D9" w:rsidRPr="00D947D9">
        <w:rPr>
          <w:rFonts w:ascii="Calibri" w:hAnsi="Calibri" w:cs="Calibri"/>
          <w:spacing w:val="-6"/>
          <w:sz w:val="21"/>
          <w:szCs w:val="21"/>
        </w:rPr>
        <w:t xml:space="preserve"> CMMI procedures and methodologies, planning tools for controlling schedules, budget and costs, tasks, performance metrics and recovery actions during development</w:t>
      </w:r>
    </w:p>
    <w:p w14:paraId="681E4BC5" w14:textId="77777777" w:rsidR="0085589B" w:rsidRPr="00D947D9" w:rsidRDefault="00D947D9" w:rsidP="007639DD">
      <w:pPr>
        <w:numPr>
          <w:ilvl w:val="0"/>
          <w:numId w:val="5"/>
        </w:numPr>
        <w:jc w:val="both"/>
        <w:rPr>
          <w:rFonts w:ascii="Calibri" w:hAnsi="Calibri" w:cs="Calibri"/>
          <w:spacing w:val="-6"/>
          <w:sz w:val="21"/>
          <w:szCs w:val="21"/>
        </w:rPr>
      </w:pPr>
      <w:r w:rsidRPr="00D947D9">
        <w:rPr>
          <w:rFonts w:ascii="Calibri" w:hAnsi="Calibri" w:cs="Calibri"/>
          <w:spacing w:val="-6"/>
          <w:sz w:val="21"/>
          <w:szCs w:val="21"/>
        </w:rPr>
        <w:t>Oversaw the l</w:t>
      </w:r>
      <w:r w:rsidR="003932D9" w:rsidRPr="00D947D9">
        <w:rPr>
          <w:rFonts w:ascii="Calibri" w:hAnsi="Calibri" w:cs="Calibri"/>
          <w:spacing w:val="-6"/>
          <w:sz w:val="21"/>
          <w:szCs w:val="21"/>
        </w:rPr>
        <w:t>atest locali</w:t>
      </w:r>
      <w:r w:rsidRPr="00D947D9">
        <w:rPr>
          <w:rFonts w:ascii="Calibri" w:hAnsi="Calibri" w:cs="Calibri"/>
          <w:spacing w:val="-6"/>
          <w:sz w:val="21"/>
          <w:szCs w:val="21"/>
        </w:rPr>
        <w:t>s</w:t>
      </w:r>
      <w:r w:rsidR="003932D9" w:rsidRPr="00D947D9">
        <w:rPr>
          <w:rFonts w:ascii="Calibri" w:hAnsi="Calibri" w:cs="Calibri"/>
          <w:spacing w:val="-6"/>
          <w:sz w:val="21"/>
          <w:szCs w:val="21"/>
        </w:rPr>
        <w:t>ation technologies application HW &amp; Embedded SW in Assisted-GPS, E-OTD, UTDOA, Galileo project, GSM/GPRS, UMTS devices in transportation and personal use</w:t>
      </w:r>
    </w:p>
    <w:p w14:paraId="6D4DBB8D" w14:textId="77777777" w:rsidR="0085589B" w:rsidRPr="00D947D9" w:rsidRDefault="00D947D9" w:rsidP="007639DD">
      <w:pPr>
        <w:numPr>
          <w:ilvl w:val="0"/>
          <w:numId w:val="5"/>
        </w:numPr>
        <w:jc w:val="both"/>
        <w:rPr>
          <w:rFonts w:ascii="Calibri" w:hAnsi="Calibri" w:cs="Calibri"/>
          <w:spacing w:val="-6"/>
          <w:sz w:val="21"/>
          <w:szCs w:val="21"/>
        </w:rPr>
      </w:pPr>
      <w:r w:rsidRPr="00D947D9">
        <w:rPr>
          <w:rFonts w:ascii="Calibri" w:hAnsi="Calibri" w:cs="Calibri"/>
          <w:spacing w:val="-6"/>
          <w:sz w:val="21"/>
          <w:szCs w:val="21"/>
        </w:rPr>
        <w:t xml:space="preserve">Managed Joint software and hardware development agreements between American and European companies such as GSM/GPRS/UMTS (Sagem, Enfora) y GPS (SiRF, Global Locate) </w:t>
      </w:r>
    </w:p>
    <w:p w14:paraId="5A20FB25" w14:textId="77777777" w:rsidR="003932D9" w:rsidRPr="00D947D9" w:rsidRDefault="00D947D9" w:rsidP="007639DD">
      <w:pPr>
        <w:numPr>
          <w:ilvl w:val="0"/>
          <w:numId w:val="5"/>
        </w:numPr>
        <w:jc w:val="both"/>
        <w:rPr>
          <w:rFonts w:ascii="Calibri" w:hAnsi="Calibri" w:cs="Calibri"/>
          <w:spacing w:val="-6"/>
          <w:sz w:val="21"/>
          <w:szCs w:val="21"/>
        </w:rPr>
      </w:pPr>
      <w:r w:rsidRPr="00D947D9">
        <w:rPr>
          <w:rFonts w:ascii="Calibri" w:hAnsi="Calibri" w:cs="Calibri"/>
          <w:spacing w:val="-6"/>
          <w:sz w:val="21"/>
          <w:szCs w:val="21"/>
        </w:rPr>
        <w:t>Maintained full technical responsibility in European Commission projects GR-POSTER (Galileo Ready Positioning Terminal)</w:t>
      </w:r>
    </w:p>
    <w:p w14:paraId="3E4F9C13" w14:textId="77777777" w:rsidR="0085589B" w:rsidRPr="00D947D9" w:rsidRDefault="0085589B" w:rsidP="0085589B">
      <w:pPr>
        <w:jc w:val="both"/>
        <w:rPr>
          <w:rFonts w:ascii="Calibri" w:hAnsi="Calibri" w:cs="Calibri"/>
          <w:spacing w:val="-6"/>
          <w:sz w:val="8"/>
          <w:szCs w:val="8"/>
        </w:rPr>
      </w:pPr>
    </w:p>
    <w:p w14:paraId="0F235262" w14:textId="77777777" w:rsidR="0085589B" w:rsidRPr="00D947D9" w:rsidRDefault="00D947D9" w:rsidP="003932D9">
      <w:pPr>
        <w:rPr>
          <w:rFonts w:ascii="Calibri" w:hAnsi="Calibri" w:cs="Calibri"/>
          <w:spacing w:val="-6"/>
          <w:sz w:val="21"/>
          <w:szCs w:val="21"/>
        </w:rPr>
      </w:pPr>
      <w:r w:rsidRPr="00D947D9">
        <w:rPr>
          <w:rFonts w:ascii="Calibri" w:hAnsi="Calibri" w:cs="Calibri"/>
          <w:spacing w:val="-6"/>
          <w:sz w:val="21"/>
          <w:szCs w:val="21"/>
        </w:rPr>
        <w:t>Jul 2002 – Nov 2004</w:t>
      </w:r>
      <w:r w:rsidRPr="00D947D9">
        <w:rPr>
          <w:rFonts w:ascii="Calibri" w:hAnsi="Calibri" w:cs="Calibri"/>
          <w:spacing w:val="-6"/>
          <w:sz w:val="21"/>
          <w:szCs w:val="21"/>
        </w:rPr>
        <w:tab/>
      </w:r>
      <w:r w:rsidRPr="00D947D9">
        <w:rPr>
          <w:rFonts w:ascii="Calibri" w:hAnsi="Calibri" w:cs="Calibri"/>
          <w:spacing w:val="-6"/>
          <w:sz w:val="21"/>
          <w:szCs w:val="21"/>
        </w:rPr>
        <w:tab/>
      </w:r>
      <w:r w:rsidRPr="00D947D9">
        <w:rPr>
          <w:rFonts w:ascii="Calibri" w:hAnsi="Calibri" w:cs="Calibri"/>
          <w:spacing w:val="-6"/>
          <w:sz w:val="21"/>
          <w:szCs w:val="21"/>
        </w:rPr>
        <w:tab/>
      </w:r>
      <w:r w:rsidRPr="00D947D9">
        <w:rPr>
          <w:rFonts w:ascii="Calibri" w:hAnsi="Calibri" w:cs="Calibri"/>
          <w:b/>
          <w:bCs/>
          <w:spacing w:val="-6"/>
          <w:sz w:val="21"/>
          <w:szCs w:val="21"/>
        </w:rPr>
        <w:t>Engineering Director</w:t>
      </w:r>
      <w:r w:rsidRPr="00D947D9">
        <w:rPr>
          <w:rFonts w:ascii="Calibri" w:hAnsi="Calibri" w:cs="Calibri"/>
          <w:spacing w:val="-6"/>
          <w:sz w:val="21"/>
          <w:szCs w:val="21"/>
        </w:rPr>
        <w:t xml:space="preserve"> – TELSA </w:t>
      </w:r>
    </w:p>
    <w:p w14:paraId="591C2608" w14:textId="77777777" w:rsidR="0085589B" w:rsidRPr="00D947D9" w:rsidRDefault="00D947D9" w:rsidP="0085589B">
      <w:pPr>
        <w:rPr>
          <w:rFonts w:ascii="Calibri" w:hAnsi="Calibri" w:cs="Calibri"/>
          <w:b/>
          <w:bCs/>
          <w:spacing w:val="-6"/>
          <w:sz w:val="21"/>
          <w:szCs w:val="21"/>
        </w:rPr>
      </w:pPr>
      <w:r w:rsidRPr="00D947D9">
        <w:rPr>
          <w:rFonts w:ascii="Calibri" w:hAnsi="Calibri" w:cs="Calibri"/>
          <w:b/>
          <w:bCs/>
          <w:spacing w:val="-6"/>
          <w:sz w:val="21"/>
          <w:szCs w:val="21"/>
        </w:rPr>
        <w:t xml:space="preserve">Key Achievements and Responsibilities: </w:t>
      </w:r>
    </w:p>
    <w:p w14:paraId="27EBF619" w14:textId="77777777" w:rsidR="003932D9" w:rsidRPr="00D947D9" w:rsidRDefault="00D947D9" w:rsidP="007639DD">
      <w:pPr>
        <w:numPr>
          <w:ilvl w:val="0"/>
          <w:numId w:val="6"/>
        </w:numPr>
        <w:jc w:val="both"/>
        <w:rPr>
          <w:rFonts w:ascii="Calibri" w:hAnsi="Calibri" w:cs="Calibri"/>
          <w:spacing w:val="-6"/>
          <w:sz w:val="21"/>
          <w:szCs w:val="21"/>
        </w:rPr>
      </w:pPr>
      <w:r w:rsidRPr="00D947D9">
        <w:rPr>
          <w:rFonts w:ascii="Calibri" w:hAnsi="Calibri" w:cs="Calibri"/>
          <w:spacing w:val="-6"/>
          <w:sz w:val="21"/>
          <w:szCs w:val="21"/>
        </w:rPr>
        <w:t>Tasked with managing engineering department staff to provide complete Ethernet networks for data &amp; phone communications and control solutions</w:t>
      </w:r>
    </w:p>
    <w:p w14:paraId="224CD3DB" w14:textId="77777777" w:rsidR="003932D9" w:rsidRPr="00D947D9" w:rsidRDefault="00D947D9" w:rsidP="007639DD">
      <w:pPr>
        <w:numPr>
          <w:ilvl w:val="0"/>
          <w:numId w:val="6"/>
        </w:numPr>
        <w:jc w:val="both"/>
        <w:rPr>
          <w:rFonts w:ascii="Calibri" w:hAnsi="Calibri" w:cs="Calibri"/>
          <w:spacing w:val="-6"/>
          <w:sz w:val="21"/>
          <w:szCs w:val="21"/>
        </w:rPr>
      </w:pPr>
      <w:r w:rsidRPr="00D947D9">
        <w:rPr>
          <w:rFonts w:ascii="Calibri" w:hAnsi="Calibri" w:cs="Calibri"/>
          <w:spacing w:val="-6"/>
          <w:sz w:val="21"/>
          <w:szCs w:val="21"/>
        </w:rPr>
        <w:t xml:space="preserve">Played a key role in performing tendering, development and delivery for implementation of Voice &amp; Data communications for motorways, railroads, private corporations in Europe, South America projects budgeted more than 1,5M€ </w:t>
      </w:r>
    </w:p>
    <w:p w14:paraId="786849ED" w14:textId="77777777" w:rsidR="00AD675A" w:rsidRPr="00D947D9" w:rsidRDefault="00D947D9" w:rsidP="007639DD">
      <w:pPr>
        <w:numPr>
          <w:ilvl w:val="0"/>
          <w:numId w:val="6"/>
        </w:numPr>
        <w:jc w:val="both"/>
        <w:rPr>
          <w:rFonts w:ascii="Calibri" w:hAnsi="Calibri" w:cs="Calibri"/>
          <w:spacing w:val="-6"/>
          <w:sz w:val="21"/>
          <w:szCs w:val="21"/>
        </w:rPr>
      </w:pPr>
      <w:r w:rsidRPr="00D947D9">
        <w:rPr>
          <w:rFonts w:ascii="Calibri" w:hAnsi="Calibri" w:cs="Calibri"/>
          <w:spacing w:val="-6"/>
          <w:sz w:val="21"/>
          <w:szCs w:val="21"/>
        </w:rPr>
        <w:t>Completed c</w:t>
      </w:r>
      <w:r w:rsidR="003932D9" w:rsidRPr="00D947D9">
        <w:rPr>
          <w:rFonts w:ascii="Calibri" w:hAnsi="Calibri" w:cs="Calibri"/>
          <w:spacing w:val="-6"/>
          <w:sz w:val="21"/>
          <w:szCs w:val="21"/>
        </w:rPr>
        <w:t>ollaborative technology agreements with first-rank companies, such as Allied Telesys, Enterasys (LAN, WAN, WLAN), Mitsubishi Electric Co</w:t>
      </w:r>
      <w:r w:rsidRPr="00D947D9">
        <w:rPr>
          <w:rFonts w:ascii="Calibri" w:hAnsi="Calibri" w:cs="Calibri"/>
          <w:spacing w:val="-6"/>
          <w:sz w:val="21"/>
          <w:szCs w:val="21"/>
        </w:rPr>
        <w:t>,</w:t>
      </w:r>
      <w:r w:rsidR="003932D9" w:rsidRPr="00D947D9">
        <w:rPr>
          <w:rFonts w:ascii="Calibri" w:hAnsi="Calibri" w:cs="Calibri"/>
          <w:spacing w:val="-6"/>
          <w:sz w:val="21"/>
          <w:szCs w:val="21"/>
        </w:rPr>
        <w:t xml:space="preserve"> (Power Line Comm.)</w:t>
      </w:r>
      <w:r w:rsidRPr="00D947D9">
        <w:rPr>
          <w:rFonts w:ascii="Calibri" w:hAnsi="Calibri" w:cs="Calibri"/>
          <w:spacing w:val="-6"/>
          <w:sz w:val="21"/>
          <w:szCs w:val="21"/>
        </w:rPr>
        <w:t xml:space="preserve"> and </w:t>
      </w:r>
      <w:r w:rsidR="003932D9" w:rsidRPr="00D947D9">
        <w:rPr>
          <w:rFonts w:ascii="Calibri" w:hAnsi="Calibri" w:cs="Calibri"/>
          <w:spacing w:val="-6"/>
          <w:sz w:val="21"/>
          <w:szCs w:val="21"/>
        </w:rPr>
        <w:t>Avaya (structured cabling)</w:t>
      </w:r>
    </w:p>
    <w:p w14:paraId="53E91357" w14:textId="77777777" w:rsidR="00AD675A" w:rsidRPr="00D947D9" w:rsidRDefault="00D947D9" w:rsidP="007639DD">
      <w:pPr>
        <w:numPr>
          <w:ilvl w:val="0"/>
          <w:numId w:val="6"/>
        </w:numPr>
        <w:jc w:val="both"/>
        <w:rPr>
          <w:rFonts w:ascii="Calibri" w:hAnsi="Calibri" w:cs="Calibri"/>
          <w:spacing w:val="-6"/>
          <w:sz w:val="21"/>
          <w:szCs w:val="21"/>
        </w:rPr>
      </w:pPr>
      <w:r w:rsidRPr="00D947D9">
        <w:rPr>
          <w:rFonts w:ascii="Calibri" w:hAnsi="Calibri" w:cs="Calibri"/>
          <w:spacing w:val="-6"/>
          <w:sz w:val="21"/>
          <w:szCs w:val="21"/>
        </w:rPr>
        <w:t>Championed en</w:t>
      </w:r>
      <w:r w:rsidR="003932D9" w:rsidRPr="00D947D9">
        <w:rPr>
          <w:rFonts w:ascii="Calibri" w:hAnsi="Calibri" w:cs="Calibri"/>
          <w:spacing w:val="-6"/>
          <w:sz w:val="21"/>
          <w:szCs w:val="21"/>
        </w:rPr>
        <w:t>gineering staff to provide cost-efficient technical solutions in LAN, WAN WLAN, VoIP, PDH &amp; SDH, Radio Links, Tolling &amp; Industrial control, CCTV and Structured Cabling</w:t>
      </w:r>
    </w:p>
    <w:p w14:paraId="6DFC008C" w14:textId="77777777" w:rsidR="00AD675A" w:rsidRPr="00D947D9" w:rsidRDefault="00AD675A" w:rsidP="00AD675A">
      <w:pPr>
        <w:jc w:val="both"/>
        <w:rPr>
          <w:rFonts w:ascii="Calibri" w:hAnsi="Calibri" w:cs="Calibri"/>
          <w:spacing w:val="-6"/>
          <w:sz w:val="8"/>
          <w:szCs w:val="8"/>
        </w:rPr>
      </w:pPr>
    </w:p>
    <w:p w14:paraId="26F7AABA" w14:textId="416A9BD8" w:rsidR="0062378F" w:rsidRDefault="0062378F">
      <w:pPr>
        <w:rPr>
          <w:rFonts w:ascii="Calibri" w:hAnsi="Calibri" w:cs="Calibri"/>
          <w:spacing w:val="-6"/>
          <w:sz w:val="21"/>
          <w:szCs w:val="21"/>
        </w:rPr>
      </w:pPr>
    </w:p>
    <w:p w14:paraId="233C6A13" w14:textId="77777777" w:rsidR="00AD675A" w:rsidRPr="00D947D9" w:rsidRDefault="00AD675A" w:rsidP="00D947D9">
      <w:pPr>
        <w:rPr>
          <w:rFonts w:ascii="Calibri" w:hAnsi="Calibri" w:cs="Calibri"/>
          <w:b/>
          <w:bCs/>
          <w:spacing w:val="-6"/>
          <w:sz w:val="8"/>
          <w:szCs w:val="8"/>
        </w:rPr>
      </w:pPr>
    </w:p>
    <w:p w14:paraId="065D67A2" w14:textId="77777777" w:rsidR="0085589B" w:rsidRPr="00D947D9" w:rsidRDefault="00D947D9" w:rsidP="0085589B">
      <w:pPr>
        <w:pBdr>
          <w:bottom w:val="single" w:sz="2" w:space="1" w:color="1F497D"/>
        </w:pBdr>
        <w:ind w:right="-2"/>
        <w:outlineLvl w:val="0"/>
        <w:rPr>
          <w:rFonts w:ascii="Arial Narrow" w:hAnsi="Arial Narrow"/>
          <w:b/>
          <w:bCs/>
          <w:spacing w:val="-6"/>
          <w:szCs w:val="22"/>
        </w:rPr>
      </w:pPr>
      <w:r w:rsidRPr="00D947D9">
        <w:rPr>
          <w:rFonts w:ascii="Arial Narrow" w:hAnsi="Arial Narrow"/>
          <w:b/>
          <w:bCs/>
          <w:spacing w:val="-6"/>
          <w:szCs w:val="22"/>
        </w:rPr>
        <w:lastRenderedPageBreak/>
        <w:t xml:space="preserve">PERSONAL DEVELOPMENT  </w:t>
      </w:r>
    </w:p>
    <w:p w14:paraId="485D5EF5" w14:textId="77777777" w:rsidR="0085589B" w:rsidRPr="00D947D9" w:rsidRDefault="0085589B" w:rsidP="0085589B">
      <w:pPr>
        <w:rPr>
          <w:rFonts w:ascii="Calibri" w:hAnsi="Calibri" w:cs="Calibri"/>
          <w:spacing w:val="-6"/>
          <w:sz w:val="8"/>
          <w:szCs w:val="8"/>
        </w:rPr>
      </w:pPr>
    </w:p>
    <w:p w14:paraId="4110C42E" w14:textId="77777777" w:rsidR="0085589B" w:rsidRPr="00D947D9" w:rsidRDefault="00D947D9" w:rsidP="0085589B">
      <w:pPr>
        <w:rPr>
          <w:rFonts w:ascii="Calibri" w:hAnsi="Calibri" w:cs="Calibri"/>
          <w:b/>
          <w:bCs/>
          <w:spacing w:val="-6"/>
          <w:sz w:val="21"/>
          <w:szCs w:val="21"/>
        </w:rPr>
      </w:pPr>
      <w:r w:rsidRPr="00D947D9">
        <w:rPr>
          <w:rFonts w:ascii="Calibri" w:hAnsi="Calibri" w:cs="Calibri"/>
          <w:b/>
          <w:bCs/>
          <w:spacing w:val="-6"/>
          <w:sz w:val="21"/>
          <w:szCs w:val="21"/>
        </w:rPr>
        <w:t>Ph. D. Telecommunications Engineer. Mention Cum Laude</w:t>
      </w:r>
    </w:p>
    <w:p w14:paraId="3B42F71F" w14:textId="77777777" w:rsidR="0085589B" w:rsidRPr="00D947D9" w:rsidRDefault="00D947D9" w:rsidP="0085589B">
      <w:pPr>
        <w:jc w:val="both"/>
        <w:rPr>
          <w:rFonts w:ascii="Calibri" w:hAnsi="Calibri" w:cs="Calibri"/>
          <w:spacing w:val="-6"/>
          <w:sz w:val="21"/>
          <w:szCs w:val="21"/>
        </w:rPr>
      </w:pPr>
      <w:r w:rsidRPr="00D947D9">
        <w:rPr>
          <w:rFonts w:ascii="Calibri" w:hAnsi="Calibri" w:cs="Calibri"/>
          <w:b/>
          <w:bCs/>
          <w:spacing w:val="-6"/>
          <w:sz w:val="21"/>
          <w:szCs w:val="21"/>
        </w:rPr>
        <w:t>Doctoral Thesis:</w:t>
      </w:r>
      <w:r w:rsidRPr="00D947D9">
        <w:rPr>
          <w:rFonts w:ascii="Calibri" w:hAnsi="Calibri" w:cs="Calibri"/>
          <w:spacing w:val="-6"/>
          <w:sz w:val="21"/>
          <w:szCs w:val="21"/>
        </w:rPr>
        <w:t xml:space="preserve"> “Contribution to the Spread Spectrum Techniques Applied to Low Probability of Interception Radar Systems”. Escuela Técnica Superior de Ingeniería de Telecomunicaciones. Universidad Politécnica de Madrid, Madrid 1996 – 2002. (Superior Engineering in Telecommunications School. Polytechnic University of Madrid) </w:t>
      </w:r>
    </w:p>
    <w:p w14:paraId="130F3502" w14:textId="77777777" w:rsidR="0085589B" w:rsidRPr="00D947D9" w:rsidRDefault="0085589B" w:rsidP="0085589B">
      <w:pPr>
        <w:jc w:val="both"/>
        <w:rPr>
          <w:rFonts w:ascii="Calibri" w:hAnsi="Calibri" w:cs="Calibri"/>
          <w:spacing w:val="-6"/>
          <w:sz w:val="6"/>
          <w:szCs w:val="6"/>
        </w:rPr>
      </w:pPr>
    </w:p>
    <w:p w14:paraId="1B603CBA" w14:textId="4171063D" w:rsidR="0085589B" w:rsidRPr="00D947D9" w:rsidRDefault="00D947D9" w:rsidP="00D947D9">
      <w:pPr>
        <w:rPr>
          <w:rFonts w:ascii="Calibri" w:hAnsi="Calibri" w:cs="Calibri"/>
          <w:spacing w:val="-6"/>
          <w:sz w:val="21"/>
          <w:szCs w:val="21"/>
        </w:rPr>
      </w:pPr>
      <w:r w:rsidRPr="00D947D9">
        <w:rPr>
          <w:rFonts w:ascii="Calibri" w:hAnsi="Calibri" w:cs="Calibri"/>
          <w:b/>
          <w:bCs/>
          <w:spacing w:val="-6"/>
          <w:sz w:val="21"/>
          <w:szCs w:val="21"/>
        </w:rPr>
        <w:t xml:space="preserve">Telecommunications Engineer: </w:t>
      </w:r>
      <w:r w:rsidRPr="00D947D9">
        <w:rPr>
          <w:rFonts w:ascii="Calibri" w:hAnsi="Calibri" w:cs="Calibri"/>
          <w:spacing w:val="-6"/>
          <w:sz w:val="21"/>
          <w:szCs w:val="21"/>
        </w:rPr>
        <w:t xml:space="preserve">Escuela Técnica Superior de Ingeniería de Telecomunicaciones. Universidad Politécnica de Madrid, Madrid 1987. (Superior Engineering in Telecommunications School. Polytechnic University of Madrid) </w:t>
      </w:r>
    </w:p>
    <w:p w14:paraId="56066052" w14:textId="77777777" w:rsidR="0085589B" w:rsidRPr="00D947D9" w:rsidRDefault="0085589B" w:rsidP="0085589B">
      <w:pPr>
        <w:rPr>
          <w:rFonts w:ascii="Calibri" w:hAnsi="Calibri" w:cs="Calibri"/>
          <w:spacing w:val="-6"/>
          <w:sz w:val="6"/>
          <w:szCs w:val="6"/>
        </w:rPr>
      </w:pPr>
    </w:p>
    <w:p w14:paraId="0DA21171" w14:textId="1D18B32B" w:rsidR="0085589B" w:rsidRPr="00D947D9" w:rsidRDefault="00D947D9" w:rsidP="0085589B">
      <w:pPr>
        <w:rPr>
          <w:rFonts w:ascii="Calibri" w:hAnsi="Calibri" w:cs="Calibri"/>
          <w:spacing w:val="-6"/>
          <w:sz w:val="21"/>
          <w:szCs w:val="21"/>
        </w:rPr>
      </w:pPr>
      <w:r w:rsidRPr="00D947D9">
        <w:rPr>
          <w:rFonts w:ascii="Calibri" w:eastAsia="Tahoma" w:hAnsi="Calibri" w:cs="Calibri"/>
          <w:b/>
          <w:bCs/>
          <w:spacing w:val="-6"/>
          <w:sz w:val="21"/>
          <w:szCs w:val="21"/>
        </w:rPr>
        <w:t xml:space="preserve">Professional Registration: </w:t>
      </w:r>
      <w:r w:rsidRPr="00D947D9">
        <w:rPr>
          <w:rFonts w:ascii="Calibri" w:hAnsi="Calibri" w:cs="Calibri"/>
          <w:spacing w:val="-6"/>
          <w:sz w:val="21"/>
          <w:szCs w:val="21"/>
        </w:rPr>
        <w:t>The IET Chartered Engineer (September 2013). MIET</w:t>
      </w:r>
    </w:p>
    <w:p w14:paraId="1D83CA49" w14:textId="77777777" w:rsidR="0085589B" w:rsidRPr="00D947D9" w:rsidRDefault="0085589B" w:rsidP="0085589B">
      <w:pPr>
        <w:rPr>
          <w:rFonts w:ascii="Calibri" w:hAnsi="Calibri" w:cs="Calibri"/>
          <w:spacing w:val="-6"/>
          <w:sz w:val="6"/>
          <w:szCs w:val="6"/>
        </w:rPr>
      </w:pPr>
    </w:p>
    <w:p w14:paraId="24013487" w14:textId="6B0A8F29" w:rsidR="0085589B" w:rsidRPr="00D947D9" w:rsidRDefault="00D947D9" w:rsidP="0085589B">
      <w:pPr>
        <w:rPr>
          <w:rFonts w:ascii="Calibri" w:hAnsi="Calibri" w:cs="Calibri"/>
          <w:spacing w:val="-6"/>
          <w:sz w:val="21"/>
          <w:szCs w:val="21"/>
        </w:rPr>
      </w:pPr>
      <w:r w:rsidRPr="00D947D9">
        <w:rPr>
          <w:rFonts w:ascii="Calibri" w:eastAsia="Tahoma" w:hAnsi="Calibri" w:cs="Calibri"/>
          <w:b/>
          <w:bCs/>
          <w:spacing w:val="-6"/>
          <w:sz w:val="21"/>
          <w:szCs w:val="21"/>
        </w:rPr>
        <w:t xml:space="preserve">Other Qualifications; </w:t>
      </w:r>
      <w:r w:rsidRPr="00D947D9">
        <w:rPr>
          <w:rFonts w:ascii="Calibri" w:hAnsi="Calibri" w:cs="Calibri"/>
          <w:spacing w:val="-6"/>
          <w:sz w:val="21"/>
          <w:szCs w:val="21"/>
        </w:rPr>
        <w:t xml:space="preserve">Understanding Quantum Computing. Keio University </w:t>
      </w:r>
    </w:p>
    <w:p w14:paraId="350C1C16" w14:textId="77777777" w:rsidR="003932D9" w:rsidRPr="00D947D9" w:rsidRDefault="003932D9" w:rsidP="003932D9">
      <w:pPr>
        <w:rPr>
          <w:rFonts w:ascii="Arial Narrow" w:hAnsi="Arial Narrow"/>
          <w:spacing w:val="-6"/>
          <w:sz w:val="6"/>
          <w:szCs w:val="6"/>
        </w:rPr>
      </w:pPr>
    </w:p>
    <w:p w14:paraId="2C9E5654" w14:textId="77777777" w:rsidR="003932D9" w:rsidRPr="00D947D9" w:rsidRDefault="00D947D9" w:rsidP="003932D9">
      <w:pPr>
        <w:pBdr>
          <w:bottom w:val="single" w:sz="2" w:space="1" w:color="1F497D"/>
        </w:pBdr>
        <w:ind w:right="-2"/>
        <w:outlineLvl w:val="0"/>
        <w:rPr>
          <w:rFonts w:ascii="Arial Narrow" w:hAnsi="Arial Narrow"/>
          <w:b/>
          <w:bCs/>
          <w:spacing w:val="-6"/>
          <w:szCs w:val="22"/>
        </w:rPr>
      </w:pPr>
      <w:r w:rsidRPr="00D947D9">
        <w:rPr>
          <w:rFonts w:ascii="Arial Narrow" w:hAnsi="Arial Narrow"/>
          <w:b/>
          <w:bCs/>
          <w:spacing w:val="-6"/>
          <w:szCs w:val="22"/>
        </w:rPr>
        <w:t xml:space="preserve">ADDITIONAL INFORMATION  </w:t>
      </w:r>
    </w:p>
    <w:p w14:paraId="5162A24A" w14:textId="77777777" w:rsidR="003932D9" w:rsidRPr="00D947D9" w:rsidRDefault="003932D9" w:rsidP="003932D9">
      <w:pPr>
        <w:rPr>
          <w:rFonts w:ascii="Calibri" w:hAnsi="Calibri" w:cs="Calibri"/>
          <w:spacing w:val="-6"/>
          <w:sz w:val="8"/>
          <w:szCs w:val="8"/>
        </w:rPr>
      </w:pPr>
    </w:p>
    <w:p w14:paraId="4FF8DF8D" w14:textId="24B8E579" w:rsidR="003932D9" w:rsidRPr="00D947D9" w:rsidRDefault="00D947D9" w:rsidP="00D947D9">
      <w:pPr>
        <w:jc w:val="both"/>
        <w:rPr>
          <w:rFonts w:ascii="Calibri" w:hAnsi="Calibri" w:cs="Calibri"/>
          <w:spacing w:val="-6"/>
          <w:sz w:val="21"/>
          <w:szCs w:val="21"/>
        </w:rPr>
      </w:pPr>
      <w:r w:rsidRPr="00D947D9">
        <w:rPr>
          <w:rFonts w:ascii="Calibri" w:hAnsi="Calibri" w:cs="Calibri"/>
          <w:b/>
          <w:bCs/>
          <w:spacing w:val="-6"/>
          <w:sz w:val="21"/>
          <w:szCs w:val="21"/>
        </w:rPr>
        <w:t xml:space="preserve">Languages: </w:t>
      </w:r>
      <w:r w:rsidRPr="00D947D9">
        <w:rPr>
          <w:rFonts w:ascii="Calibri" w:hAnsi="Calibri" w:cs="Calibri"/>
          <w:spacing w:val="-6"/>
          <w:sz w:val="21"/>
          <w:szCs w:val="21"/>
        </w:rPr>
        <w:t>English (fluent), Italian (Intermadiate), German (Basic) and Spanish (Native)</w:t>
      </w:r>
    </w:p>
    <w:p w14:paraId="19A508EE" w14:textId="77777777" w:rsidR="00A103C4" w:rsidRPr="00D947D9" w:rsidRDefault="00A103C4" w:rsidP="003932D9">
      <w:pPr>
        <w:jc w:val="both"/>
        <w:rPr>
          <w:rFonts w:ascii="Calibri" w:hAnsi="Calibri" w:cs="Calibri"/>
          <w:spacing w:val="-6"/>
          <w:sz w:val="6"/>
          <w:szCs w:val="6"/>
        </w:rPr>
      </w:pPr>
    </w:p>
    <w:p w14:paraId="6B544ABB" w14:textId="77777777" w:rsidR="00A103C4" w:rsidRPr="00D947D9" w:rsidRDefault="00D947D9" w:rsidP="00A103C4">
      <w:pPr>
        <w:rPr>
          <w:rFonts w:ascii="Calibri" w:hAnsi="Calibri" w:cs="Calibri"/>
          <w:b/>
          <w:bCs/>
          <w:spacing w:val="-6"/>
          <w:sz w:val="21"/>
          <w:szCs w:val="21"/>
        </w:rPr>
      </w:pPr>
      <w:r w:rsidRPr="00D947D9">
        <w:rPr>
          <w:rFonts w:ascii="Calibri" w:hAnsi="Calibri" w:cs="Calibri"/>
          <w:b/>
          <w:bCs/>
          <w:spacing w:val="-6"/>
          <w:sz w:val="21"/>
          <w:szCs w:val="21"/>
        </w:rPr>
        <w:t xml:space="preserve">Full Clean Driving Licence </w:t>
      </w:r>
    </w:p>
    <w:p w14:paraId="1BC3D196" w14:textId="77777777" w:rsidR="00A103C4" w:rsidRPr="00D947D9" w:rsidRDefault="00A103C4" w:rsidP="00A103C4">
      <w:pPr>
        <w:rPr>
          <w:rFonts w:ascii="Calibri" w:hAnsi="Calibri" w:cs="Calibri"/>
          <w:b/>
          <w:bCs/>
          <w:spacing w:val="-6"/>
          <w:sz w:val="6"/>
          <w:szCs w:val="6"/>
        </w:rPr>
      </w:pPr>
    </w:p>
    <w:p w14:paraId="424C1F77" w14:textId="12C7192E" w:rsidR="00A103C4" w:rsidRPr="00D947D9" w:rsidRDefault="00D947D9" w:rsidP="00A103C4">
      <w:pPr>
        <w:rPr>
          <w:rFonts w:ascii="Calibri" w:hAnsi="Calibri" w:cs="Calibri"/>
          <w:spacing w:val="-6"/>
          <w:sz w:val="21"/>
          <w:szCs w:val="21"/>
        </w:rPr>
      </w:pPr>
      <w:r w:rsidRPr="00D947D9">
        <w:rPr>
          <w:rFonts w:ascii="Calibri" w:hAnsi="Calibri" w:cs="Calibri"/>
          <w:b/>
          <w:bCs/>
          <w:spacing w:val="-6"/>
          <w:sz w:val="21"/>
          <w:szCs w:val="21"/>
        </w:rPr>
        <w:t>Interest:</w:t>
      </w:r>
      <w:r w:rsidRPr="00D947D9">
        <w:rPr>
          <w:rFonts w:ascii="Calibri" w:hAnsi="Calibri" w:cs="Calibri"/>
          <w:spacing w:val="-6"/>
          <w:sz w:val="21"/>
          <w:szCs w:val="21"/>
        </w:rPr>
        <w:t xml:space="preserve"> </w:t>
      </w:r>
      <w:r w:rsidR="00E46EC2" w:rsidRPr="00D947D9">
        <w:rPr>
          <w:rFonts w:ascii="Calibri" w:hAnsi="Calibri" w:cs="Calibri"/>
          <w:spacing w:val="-6"/>
          <w:sz w:val="21"/>
          <w:szCs w:val="21"/>
        </w:rPr>
        <w:tab/>
        <w:t>C</w:t>
      </w:r>
      <w:r w:rsidRPr="00D947D9">
        <w:rPr>
          <w:rFonts w:ascii="Calibri" w:hAnsi="Calibri" w:cs="Calibri"/>
          <w:spacing w:val="-6"/>
          <w:sz w:val="21"/>
          <w:szCs w:val="21"/>
        </w:rPr>
        <w:t>ycling, walking, history, reading and music</w:t>
      </w:r>
      <w:r w:rsidR="00405084">
        <w:rPr>
          <w:rFonts w:ascii="Calibri" w:hAnsi="Calibri" w:cs="Calibri"/>
          <w:spacing w:val="-6"/>
          <w:sz w:val="21"/>
          <w:szCs w:val="21"/>
        </w:rPr>
        <w:t xml:space="preserve">, motorcycles, </w:t>
      </w:r>
      <w:r w:rsidR="00915FF5">
        <w:rPr>
          <w:rFonts w:ascii="Calibri" w:hAnsi="Calibri" w:cs="Calibri"/>
          <w:spacing w:val="-6"/>
          <w:sz w:val="21"/>
          <w:szCs w:val="21"/>
        </w:rPr>
        <w:t>watches.</w:t>
      </w:r>
    </w:p>
    <w:p w14:paraId="7D5FE601" w14:textId="77777777" w:rsidR="00AD675A" w:rsidRPr="00D947D9" w:rsidRDefault="00AD675A" w:rsidP="00AD675A">
      <w:pPr>
        <w:rPr>
          <w:rFonts w:ascii="Arial Narrow" w:hAnsi="Arial Narrow"/>
          <w:spacing w:val="-6"/>
          <w:sz w:val="8"/>
          <w:szCs w:val="8"/>
        </w:rPr>
      </w:pPr>
    </w:p>
    <w:p w14:paraId="6307A308" w14:textId="77777777" w:rsidR="003932D9" w:rsidRPr="00D947D9" w:rsidRDefault="00D947D9" w:rsidP="00AD675A">
      <w:pPr>
        <w:pBdr>
          <w:bottom w:val="single" w:sz="2" w:space="1" w:color="1F497D"/>
        </w:pBdr>
        <w:ind w:right="-2"/>
        <w:outlineLvl w:val="0"/>
        <w:rPr>
          <w:rFonts w:ascii="Arial Narrow" w:hAnsi="Arial Narrow"/>
          <w:b/>
          <w:bCs/>
          <w:spacing w:val="-6"/>
          <w:szCs w:val="22"/>
        </w:rPr>
      </w:pPr>
      <w:r w:rsidRPr="00D947D9">
        <w:rPr>
          <w:rFonts w:ascii="Arial Narrow" w:hAnsi="Arial Narrow"/>
          <w:b/>
          <w:bCs/>
          <w:spacing w:val="-6"/>
          <w:szCs w:val="22"/>
        </w:rPr>
        <w:t xml:space="preserve">REFERENCES AVAILABLE UPON REQUEST </w:t>
      </w:r>
    </w:p>
    <w:sectPr w:rsidR="003932D9" w:rsidRPr="00D947D9" w:rsidSect="00822B49">
      <w:pgSz w:w="11906" w:h="16838"/>
      <w:pgMar w:top="284" w:right="454" w:bottom="28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2FDB"/>
    <w:multiLevelType w:val="hybridMultilevel"/>
    <w:tmpl w:val="67CC58E6"/>
    <w:lvl w:ilvl="0" w:tplc="07F4A0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/>
        <w:sz w:val="20"/>
        <w:szCs w:val="20"/>
      </w:rPr>
    </w:lvl>
    <w:lvl w:ilvl="1" w:tplc="1BCCBCA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1944AD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D16C33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FC83A7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1DE0EA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4EA9A7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73A159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B9870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602458"/>
    <w:multiLevelType w:val="hybridMultilevel"/>
    <w:tmpl w:val="1AEE7942"/>
    <w:lvl w:ilvl="0" w:tplc="CE24EB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/>
        <w:sz w:val="20"/>
        <w:szCs w:val="20"/>
      </w:rPr>
    </w:lvl>
    <w:lvl w:ilvl="1" w:tplc="EFBE154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EAA7AB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E1C3C9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B2E0EB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61E038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D0037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9E13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6B8D4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ED00C8"/>
    <w:multiLevelType w:val="hybridMultilevel"/>
    <w:tmpl w:val="3ACAE53C"/>
    <w:lvl w:ilvl="0" w:tplc="68060B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/>
        <w:sz w:val="20"/>
        <w:szCs w:val="20"/>
      </w:rPr>
    </w:lvl>
    <w:lvl w:ilvl="1" w:tplc="5880B86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F9E498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D382B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2861A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CCE4E8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06A706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046347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8E00BC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7961DB"/>
    <w:multiLevelType w:val="hybridMultilevel"/>
    <w:tmpl w:val="A82AF012"/>
    <w:lvl w:ilvl="0" w:tplc="5BB83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/>
        <w:sz w:val="20"/>
        <w:szCs w:val="20"/>
      </w:rPr>
    </w:lvl>
    <w:lvl w:ilvl="1" w:tplc="09E8748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72AF56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A0ED18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33CE4D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E5AE29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9EC822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CAAE34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7ACEA9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DD2DEB"/>
    <w:multiLevelType w:val="hybridMultilevel"/>
    <w:tmpl w:val="A1F0028C"/>
    <w:lvl w:ilvl="0" w:tplc="CBCAC35A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color w:val="808080"/>
        <w:sz w:val="20"/>
        <w:szCs w:val="20"/>
      </w:rPr>
    </w:lvl>
    <w:lvl w:ilvl="1" w:tplc="CF34ADEE" w:tentative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cs="Symbol" w:hint="default"/>
      </w:rPr>
    </w:lvl>
    <w:lvl w:ilvl="2" w:tplc="06763D04" w:tentative="1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3" w:tplc="111CBBE8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4" w:tplc="5530A9A6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cs="Symbol" w:hint="default"/>
      </w:rPr>
    </w:lvl>
    <w:lvl w:ilvl="5" w:tplc="AEB85BE6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6" w:tplc="178809A0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7" w:tplc="7A3CB824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cs="Symbol" w:hint="default"/>
      </w:rPr>
    </w:lvl>
    <w:lvl w:ilvl="8" w:tplc="EF6C8A30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</w:abstractNum>
  <w:abstractNum w:abstractNumId="5" w15:restartNumberingAfterBreak="0">
    <w:nsid w:val="321C10AE"/>
    <w:multiLevelType w:val="hybridMultilevel"/>
    <w:tmpl w:val="3CDC4522"/>
    <w:lvl w:ilvl="0" w:tplc="7F7E8834">
      <w:start w:val="1"/>
      <w:numFmt w:val="bullet"/>
      <w:lvlText w:val="●"/>
      <w:lvlJc w:val="left"/>
      <w:pPr>
        <w:ind w:left="1080" w:hanging="360"/>
      </w:pPr>
      <w:rPr>
        <w:rFonts w:ascii="Arial" w:hAnsi="Arial" w:hint="default"/>
        <w:b/>
        <w:i w:val="0"/>
        <w:color w:val="808080"/>
        <w:sz w:val="18"/>
      </w:rPr>
    </w:lvl>
    <w:lvl w:ilvl="1" w:tplc="DBAE38A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4725FF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B2CBA5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3AC7AE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0968AF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D6661C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9D2BCE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3CB03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4A7AF6"/>
    <w:multiLevelType w:val="hybridMultilevel"/>
    <w:tmpl w:val="0C44FB9C"/>
    <w:lvl w:ilvl="0" w:tplc="98F44E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/>
        <w:sz w:val="20"/>
        <w:szCs w:val="20"/>
      </w:rPr>
    </w:lvl>
    <w:lvl w:ilvl="1" w:tplc="1164670C" w:tentative="1">
      <w:start w:val="1"/>
      <w:numFmt w:val="lowerLetter"/>
      <w:lvlText w:val="%2."/>
      <w:lvlJc w:val="left"/>
      <w:pPr>
        <w:ind w:left="1080" w:hanging="360"/>
      </w:pPr>
    </w:lvl>
    <w:lvl w:ilvl="2" w:tplc="9C3673C0" w:tentative="1">
      <w:start w:val="1"/>
      <w:numFmt w:val="lowerRoman"/>
      <w:lvlText w:val="%3."/>
      <w:lvlJc w:val="right"/>
      <w:pPr>
        <w:ind w:left="1800" w:hanging="180"/>
      </w:pPr>
    </w:lvl>
    <w:lvl w:ilvl="3" w:tplc="EA1A81E4" w:tentative="1">
      <w:start w:val="1"/>
      <w:numFmt w:val="decimal"/>
      <w:lvlText w:val="%4."/>
      <w:lvlJc w:val="left"/>
      <w:pPr>
        <w:ind w:left="2520" w:hanging="360"/>
      </w:pPr>
    </w:lvl>
    <w:lvl w:ilvl="4" w:tplc="740446F6" w:tentative="1">
      <w:start w:val="1"/>
      <w:numFmt w:val="lowerLetter"/>
      <w:lvlText w:val="%5."/>
      <w:lvlJc w:val="left"/>
      <w:pPr>
        <w:ind w:left="3240" w:hanging="360"/>
      </w:pPr>
    </w:lvl>
    <w:lvl w:ilvl="5" w:tplc="DB4C74BE" w:tentative="1">
      <w:start w:val="1"/>
      <w:numFmt w:val="lowerRoman"/>
      <w:lvlText w:val="%6."/>
      <w:lvlJc w:val="right"/>
      <w:pPr>
        <w:ind w:left="3960" w:hanging="180"/>
      </w:pPr>
    </w:lvl>
    <w:lvl w:ilvl="6" w:tplc="05A04B48" w:tentative="1">
      <w:start w:val="1"/>
      <w:numFmt w:val="decimal"/>
      <w:lvlText w:val="%7."/>
      <w:lvlJc w:val="left"/>
      <w:pPr>
        <w:ind w:left="4680" w:hanging="360"/>
      </w:pPr>
    </w:lvl>
    <w:lvl w:ilvl="7" w:tplc="94A855B6" w:tentative="1">
      <w:start w:val="1"/>
      <w:numFmt w:val="lowerLetter"/>
      <w:lvlText w:val="%8."/>
      <w:lvlJc w:val="left"/>
      <w:pPr>
        <w:ind w:left="5400" w:hanging="360"/>
      </w:pPr>
    </w:lvl>
    <w:lvl w:ilvl="8" w:tplc="876A85C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8A50BB"/>
    <w:multiLevelType w:val="hybridMultilevel"/>
    <w:tmpl w:val="C93C7FE8"/>
    <w:lvl w:ilvl="0" w:tplc="D076E3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/>
        <w:sz w:val="20"/>
        <w:szCs w:val="20"/>
      </w:rPr>
    </w:lvl>
    <w:lvl w:ilvl="1" w:tplc="1B7A77D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94A78F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642423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3DE048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5B27C6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289BF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D68823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5FC82F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2B3"/>
    <w:rsid w:val="00031EB7"/>
    <w:rsid w:val="00066A12"/>
    <w:rsid w:val="00084739"/>
    <w:rsid w:val="00093CDE"/>
    <w:rsid w:val="000C65EB"/>
    <w:rsid w:val="000D47CB"/>
    <w:rsid w:val="000D7794"/>
    <w:rsid w:val="000E20B8"/>
    <w:rsid w:val="00134D00"/>
    <w:rsid w:val="001530F6"/>
    <w:rsid w:val="0016253B"/>
    <w:rsid w:val="0017384F"/>
    <w:rsid w:val="00182F91"/>
    <w:rsid w:val="0019191E"/>
    <w:rsid w:val="001C0E67"/>
    <w:rsid w:val="001D31B5"/>
    <w:rsid w:val="001D6C3B"/>
    <w:rsid w:val="00253E80"/>
    <w:rsid w:val="00275FAD"/>
    <w:rsid w:val="00283CDB"/>
    <w:rsid w:val="002D70DC"/>
    <w:rsid w:val="002E4E99"/>
    <w:rsid w:val="0031296B"/>
    <w:rsid w:val="00314778"/>
    <w:rsid w:val="0033167E"/>
    <w:rsid w:val="00336CCA"/>
    <w:rsid w:val="00342759"/>
    <w:rsid w:val="00350D80"/>
    <w:rsid w:val="003642B3"/>
    <w:rsid w:val="00370A74"/>
    <w:rsid w:val="003745AD"/>
    <w:rsid w:val="003828A2"/>
    <w:rsid w:val="003932D9"/>
    <w:rsid w:val="003F083D"/>
    <w:rsid w:val="00405084"/>
    <w:rsid w:val="00410CF5"/>
    <w:rsid w:val="00436815"/>
    <w:rsid w:val="00457035"/>
    <w:rsid w:val="004718E2"/>
    <w:rsid w:val="00471FB9"/>
    <w:rsid w:val="00473984"/>
    <w:rsid w:val="00477A5C"/>
    <w:rsid w:val="00477B6A"/>
    <w:rsid w:val="0049172B"/>
    <w:rsid w:val="004B6E30"/>
    <w:rsid w:val="004C0BC9"/>
    <w:rsid w:val="004D4604"/>
    <w:rsid w:val="004E156D"/>
    <w:rsid w:val="004E16A2"/>
    <w:rsid w:val="004E56C0"/>
    <w:rsid w:val="004E6494"/>
    <w:rsid w:val="00524EBB"/>
    <w:rsid w:val="005A240D"/>
    <w:rsid w:val="005B48BE"/>
    <w:rsid w:val="006123A8"/>
    <w:rsid w:val="006144CC"/>
    <w:rsid w:val="0062378F"/>
    <w:rsid w:val="0063132B"/>
    <w:rsid w:val="006516CB"/>
    <w:rsid w:val="006518D5"/>
    <w:rsid w:val="00654654"/>
    <w:rsid w:val="00675121"/>
    <w:rsid w:val="00686FD1"/>
    <w:rsid w:val="00687667"/>
    <w:rsid w:val="006D6082"/>
    <w:rsid w:val="006D718A"/>
    <w:rsid w:val="00745C59"/>
    <w:rsid w:val="007639DD"/>
    <w:rsid w:val="0077395A"/>
    <w:rsid w:val="00775A5F"/>
    <w:rsid w:val="007A0705"/>
    <w:rsid w:val="007A7E55"/>
    <w:rsid w:val="007C7E3D"/>
    <w:rsid w:val="007D3E6D"/>
    <w:rsid w:val="007F5929"/>
    <w:rsid w:val="00822B49"/>
    <w:rsid w:val="00844666"/>
    <w:rsid w:val="0085589B"/>
    <w:rsid w:val="008566DF"/>
    <w:rsid w:val="0087170B"/>
    <w:rsid w:val="008B006B"/>
    <w:rsid w:val="00915FF5"/>
    <w:rsid w:val="00935735"/>
    <w:rsid w:val="00950107"/>
    <w:rsid w:val="00994803"/>
    <w:rsid w:val="009A26C3"/>
    <w:rsid w:val="009A3282"/>
    <w:rsid w:val="009C2175"/>
    <w:rsid w:val="009E2B4D"/>
    <w:rsid w:val="00A103C4"/>
    <w:rsid w:val="00A138F9"/>
    <w:rsid w:val="00A15920"/>
    <w:rsid w:val="00A26880"/>
    <w:rsid w:val="00A35266"/>
    <w:rsid w:val="00A407C6"/>
    <w:rsid w:val="00A46DFD"/>
    <w:rsid w:val="00A759DE"/>
    <w:rsid w:val="00A91874"/>
    <w:rsid w:val="00AB28EB"/>
    <w:rsid w:val="00AC25E5"/>
    <w:rsid w:val="00AD675A"/>
    <w:rsid w:val="00B02883"/>
    <w:rsid w:val="00B11B77"/>
    <w:rsid w:val="00B126DE"/>
    <w:rsid w:val="00B342A7"/>
    <w:rsid w:val="00B41A0B"/>
    <w:rsid w:val="00B70E2B"/>
    <w:rsid w:val="00B9707E"/>
    <w:rsid w:val="00BA28F0"/>
    <w:rsid w:val="00BB79FF"/>
    <w:rsid w:val="00BD5FBD"/>
    <w:rsid w:val="00C10668"/>
    <w:rsid w:val="00C13B0B"/>
    <w:rsid w:val="00C347E4"/>
    <w:rsid w:val="00C4278D"/>
    <w:rsid w:val="00C51C42"/>
    <w:rsid w:val="00C55266"/>
    <w:rsid w:val="00C667BD"/>
    <w:rsid w:val="00C97436"/>
    <w:rsid w:val="00CB23BE"/>
    <w:rsid w:val="00CE58C6"/>
    <w:rsid w:val="00CF0E95"/>
    <w:rsid w:val="00D063B3"/>
    <w:rsid w:val="00D14212"/>
    <w:rsid w:val="00D17CBB"/>
    <w:rsid w:val="00D64083"/>
    <w:rsid w:val="00D72AE2"/>
    <w:rsid w:val="00D947D9"/>
    <w:rsid w:val="00DD4722"/>
    <w:rsid w:val="00DE3CFB"/>
    <w:rsid w:val="00E10F96"/>
    <w:rsid w:val="00E15E86"/>
    <w:rsid w:val="00E26426"/>
    <w:rsid w:val="00E37F73"/>
    <w:rsid w:val="00E46EC2"/>
    <w:rsid w:val="00E627F2"/>
    <w:rsid w:val="00E73981"/>
    <w:rsid w:val="00E97A4E"/>
    <w:rsid w:val="00EB3339"/>
    <w:rsid w:val="00EB3CA5"/>
    <w:rsid w:val="00EC1C25"/>
    <w:rsid w:val="00EF6CFC"/>
    <w:rsid w:val="00F119D9"/>
    <w:rsid w:val="00F325F3"/>
    <w:rsid w:val="00F43E8D"/>
    <w:rsid w:val="00F86AAB"/>
    <w:rsid w:val="00FA142A"/>
    <w:rsid w:val="00FB5BD5"/>
    <w:rsid w:val="00FC4CAA"/>
    <w:rsid w:val="00FD2B2C"/>
    <w:rsid w:val="00FE55ED"/>
    <w:rsid w:val="00FE71E1"/>
    <w:rsid w:val="00FE751F"/>
    <w:rsid w:val="00FF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BD83C7"/>
  <w15:chartTrackingRefBased/>
  <w15:docId w15:val="{2A0305F4-EA65-4539-A9A2-4DD2C88F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2F1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E95127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E95127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E95127"/>
    <w:pPr>
      <w:keepNext/>
      <w:spacing w:before="240" w:after="60"/>
      <w:outlineLvl w:val="2"/>
    </w:pPr>
    <w:rPr>
      <w:rFonts w:ascii="Arial" w:hAnsi="Arial"/>
      <w:b/>
      <w:sz w:val="20"/>
      <w:szCs w:val="22"/>
    </w:rPr>
  </w:style>
  <w:style w:type="paragraph" w:styleId="Heading4">
    <w:name w:val="heading 4"/>
    <w:basedOn w:val="Normal"/>
    <w:next w:val="Normal"/>
    <w:qFormat/>
    <w:rsid w:val="00E9512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9512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512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BD6740"/>
    <w:pPr>
      <w:spacing w:before="240" w:after="60"/>
      <w:outlineLvl w:val="6"/>
    </w:pPr>
    <w:rPr>
      <w:rFonts w:ascii="Calibri" w:hAnsi="Calibri"/>
      <w:lang w:val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BD6740"/>
    <w:pPr>
      <w:spacing w:before="240" w:after="60"/>
      <w:outlineLvl w:val="8"/>
    </w:pPr>
    <w:rPr>
      <w:rFonts w:ascii="Cambria" w:hAnsi="Cambria"/>
      <w:sz w:val="22"/>
      <w:szCs w:val="2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95127"/>
    <w:rPr>
      <w:color w:val="0000FF"/>
      <w:u w:val="single"/>
    </w:rPr>
  </w:style>
  <w:style w:type="paragraph" w:styleId="Header">
    <w:name w:val="header"/>
    <w:basedOn w:val="Normal"/>
    <w:rsid w:val="00E9512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HeaderChar">
    <w:name w:val="Header Char"/>
    <w:rsid w:val="00E95127"/>
    <w:rPr>
      <w:lang w:eastAsia="en-US"/>
    </w:rPr>
  </w:style>
  <w:style w:type="paragraph" w:customStyle="1" w:styleId="Achievement">
    <w:name w:val="Achievement"/>
    <w:basedOn w:val="BodyText"/>
    <w:autoRedefine/>
    <w:uiPriority w:val="99"/>
    <w:rsid w:val="00E95127"/>
    <w:pPr>
      <w:spacing w:after="0"/>
      <w:ind w:left="360" w:right="142"/>
      <w:jc w:val="both"/>
    </w:pPr>
    <w:rPr>
      <w:rFonts w:ascii="Arial Narrow" w:hAnsi="Arial Narrow"/>
      <w:color w:val="333333"/>
      <w:lang w:val="en-US"/>
    </w:rPr>
  </w:style>
  <w:style w:type="paragraph" w:styleId="BodyText">
    <w:name w:val="Body Text"/>
    <w:basedOn w:val="Normal"/>
    <w:unhideWhenUsed/>
    <w:rsid w:val="00E95127"/>
    <w:pPr>
      <w:spacing w:after="120"/>
    </w:pPr>
  </w:style>
  <w:style w:type="character" w:customStyle="1" w:styleId="BodyTextChar">
    <w:name w:val="Body Text Char"/>
    <w:semiHidden/>
    <w:rsid w:val="00E95127"/>
    <w:rPr>
      <w:sz w:val="24"/>
      <w:szCs w:val="24"/>
      <w:lang w:eastAsia="en-US"/>
    </w:rPr>
  </w:style>
  <w:style w:type="paragraph" w:customStyle="1" w:styleId="JobTitle">
    <w:name w:val="Job Title"/>
    <w:next w:val="Achievement"/>
    <w:uiPriority w:val="99"/>
    <w:rsid w:val="00E95127"/>
    <w:pPr>
      <w:spacing w:after="40" w:line="220" w:lineRule="atLeast"/>
    </w:pPr>
    <w:rPr>
      <w:rFonts w:ascii="Arial" w:hAnsi="Arial"/>
      <w:b/>
      <w:spacing w:val="-10"/>
      <w:lang w:val="en-US" w:eastAsia="en-US"/>
    </w:rPr>
  </w:style>
  <w:style w:type="paragraph" w:customStyle="1" w:styleId="CompanyNameOne">
    <w:name w:val="Company Name One"/>
    <w:basedOn w:val="Normal"/>
    <w:next w:val="Normal"/>
    <w:rsid w:val="00E95127"/>
    <w:pPr>
      <w:tabs>
        <w:tab w:val="left" w:pos="2160"/>
        <w:tab w:val="right" w:pos="6480"/>
      </w:tabs>
      <w:spacing w:before="220" w:after="40" w:line="220" w:lineRule="atLeast"/>
      <w:ind w:right="-360"/>
    </w:pPr>
    <w:rPr>
      <w:b/>
      <w:bCs/>
      <w:i/>
      <w:iCs/>
      <w:sz w:val="28"/>
      <w:szCs w:val="20"/>
      <w:lang w:val="en-US"/>
    </w:rPr>
  </w:style>
  <w:style w:type="character" w:customStyle="1" w:styleId="Heading4Char">
    <w:name w:val="Heading 4 Char"/>
    <w:semiHidden/>
    <w:rsid w:val="00E95127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Heading3Char">
    <w:name w:val="Heading 3 Char"/>
    <w:rsid w:val="00E95127"/>
    <w:rPr>
      <w:rFonts w:ascii="Arial" w:hAnsi="Arial"/>
      <w:b/>
      <w:szCs w:val="22"/>
      <w:lang w:eastAsia="en-US"/>
    </w:rPr>
  </w:style>
  <w:style w:type="paragraph" w:styleId="Subtitle">
    <w:name w:val="Subtitle"/>
    <w:basedOn w:val="Normal"/>
    <w:qFormat/>
    <w:rsid w:val="00E95127"/>
    <w:rPr>
      <w:rFonts w:ascii="Arial" w:hAnsi="Arial"/>
      <w:b/>
      <w:sz w:val="20"/>
      <w:szCs w:val="20"/>
    </w:rPr>
  </w:style>
  <w:style w:type="character" w:customStyle="1" w:styleId="SubtitleChar">
    <w:name w:val="Subtitle Char"/>
    <w:rsid w:val="00E95127"/>
    <w:rPr>
      <w:rFonts w:ascii="Arial" w:hAnsi="Arial"/>
      <w:b/>
      <w:lang w:eastAsia="en-US"/>
    </w:rPr>
  </w:style>
  <w:style w:type="character" w:customStyle="1" w:styleId="Heading6Char">
    <w:name w:val="Heading 6 Char"/>
    <w:semiHidden/>
    <w:rsid w:val="00E95127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paragraph" w:customStyle="1" w:styleId="TableText">
    <w:name w:val="Table Text"/>
    <w:basedOn w:val="Normal"/>
    <w:rsid w:val="00E95127"/>
    <w:pPr>
      <w:overflowPunct w:val="0"/>
      <w:autoSpaceDE w:val="0"/>
      <w:autoSpaceDN w:val="0"/>
      <w:adjustRightInd w:val="0"/>
      <w:textAlignment w:val="baseline"/>
    </w:pPr>
    <w:rPr>
      <w:rFonts w:ascii="Tms Rmn" w:hAnsi="Tms Rmn"/>
      <w:noProof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usanet">
    <w:name w:val="usanet"/>
    <w:basedOn w:val="Normal"/>
    <w:rsid w:val="00E95127"/>
    <w:pPr>
      <w:spacing w:before="100" w:beforeAutospacing="1" w:after="100" w:afterAutospacing="1"/>
    </w:pPr>
    <w:rPr>
      <w:rFonts w:ascii="Tahoma" w:hAnsi="Tahoma" w:cs="Tahoma"/>
      <w:color w:val="000000"/>
      <w:lang w:val="en-US" w:bidi="th-TH"/>
    </w:rPr>
  </w:style>
  <w:style w:type="character" w:styleId="Strong">
    <w:name w:val="Strong"/>
    <w:uiPriority w:val="22"/>
    <w:qFormat/>
    <w:rsid w:val="00E95127"/>
    <w:rPr>
      <w:b/>
      <w:bCs/>
    </w:rPr>
  </w:style>
  <w:style w:type="paragraph" w:styleId="BodyTextIndent">
    <w:name w:val="Body Text Indent"/>
    <w:basedOn w:val="Normal"/>
    <w:semiHidden/>
    <w:unhideWhenUsed/>
    <w:rsid w:val="00E95127"/>
    <w:pPr>
      <w:spacing w:after="120"/>
      <w:ind w:left="283"/>
    </w:pPr>
  </w:style>
  <w:style w:type="character" w:customStyle="1" w:styleId="BodyTextIndentChar">
    <w:name w:val="Body Text Indent Char"/>
    <w:rsid w:val="00E95127"/>
    <w:rPr>
      <w:sz w:val="24"/>
      <w:szCs w:val="24"/>
      <w:lang w:eastAsia="en-US"/>
    </w:rPr>
  </w:style>
  <w:style w:type="character" w:customStyle="1" w:styleId="Heading5Char">
    <w:name w:val="Heading 5 Char"/>
    <w:semiHidden/>
    <w:rsid w:val="00E95127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customStyle="1" w:styleId="MediumGrid21">
    <w:name w:val="Medium Grid 21"/>
    <w:uiPriority w:val="1"/>
    <w:qFormat/>
    <w:rsid w:val="00C47006"/>
    <w:rPr>
      <w:rFonts w:ascii="Calibri" w:hAnsi="Calibri"/>
      <w:sz w:val="22"/>
      <w:szCs w:val="22"/>
    </w:rPr>
  </w:style>
  <w:style w:type="paragraph" w:styleId="BodyTextIndent2">
    <w:name w:val="Body Text Indent 2"/>
    <w:basedOn w:val="Normal"/>
    <w:link w:val="BodyTextIndent2Char"/>
    <w:unhideWhenUsed/>
    <w:rsid w:val="003E512D"/>
    <w:pPr>
      <w:spacing w:after="120" w:line="480" w:lineRule="auto"/>
      <w:ind w:left="283"/>
    </w:pPr>
    <w:rPr>
      <w:lang w:val="x-none"/>
    </w:rPr>
  </w:style>
  <w:style w:type="character" w:customStyle="1" w:styleId="BodyTextIndent2Char">
    <w:name w:val="Body Text Indent 2 Char"/>
    <w:link w:val="BodyTextIndent2"/>
    <w:rsid w:val="003E512D"/>
    <w:rPr>
      <w:sz w:val="24"/>
      <w:szCs w:val="24"/>
      <w:lang w:eastAsia="en-US"/>
    </w:rPr>
  </w:style>
  <w:style w:type="paragraph" w:styleId="CommentText">
    <w:name w:val="annotation text"/>
    <w:basedOn w:val="Normal"/>
    <w:link w:val="CommentTextChar"/>
    <w:semiHidden/>
    <w:rsid w:val="00DE72DC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semiHidden/>
    <w:rsid w:val="00DE72DC"/>
    <w:rPr>
      <w:lang w:eastAsia="en-US"/>
    </w:rPr>
  </w:style>
  <w:style w:type="paragraph" w:customStyle="1" w:styleId="Standard">
    <w:name w:val="Standard"/>
    <w:rsid w:val="00226F55"/>
    <w:pPr>
      <w:widowControl w:val="0"/>
      <w:suppressAutoHyphens/>
      <w:overflowPunct w:val="0"/>
      <w:autoSpaceDE w:val="0"/>
      <w:autoSpaceDN w:val="0"/>
      <w:textAlignment w:val="baseline"/>
    </w:pPr>
    <w:rPr>
      <w:rFonts w:ascii="Times" w:hAnsi="Times"/>
      <w:kern w:val="3"/>
      <w:sz w:val="24"/>
      <w:szCs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C2A85"/>
    <w:pPr>
      <w:spacing w:after="120" w:line="480" w:lineRule="auto"/>
    </w:pPr>
    <w:rPr>
      <w:lang w:val="x-none"/>
    </w:rPr>
  </w:style>
  <w:style w:type="character" w:customStyle="1" w:styleId="BodyText2Char">
    <w:name w:val="Body Text 2 Char"/>
    <w:link w:val="BodyText2"/>
    <w:uiPriority w:val="99"/>
    <w:semiHidden/>
    <w:rsid w:val="006C2A85"/>
    <w:rPr>
      <w:sz w:val="24"/>
      <w:szCs w:val="24"/>
      <w:lang w:eastAsia="en-US"/>
    </w:rPr>
  </w:style>
  <w:style w:type="paragraph" w:customStyle="1" w:styleId="Objective">
    <w:name w:val="Objective"/>
    <w:basedOn w:val="Normal"/>
    <w:next w:val="BodyText"/>
    <w:uiPriority w:val="99"/>
    <w:rsid w:val="007704E0"/>
    <w:pPr>
      <w:spacing w:before="220" w:after="220" w:line="220" w:lineRule="atLeast"/>
    </w:pPr>
    <w:rPr>
      <w:rFonts w:eastAsia="MS Mincho"/>
      <w:sz w:val="20"/>
      <w:szCs w:val="20"/>
      <w:lang w:val="en-US"/>
    </w:rPr>
  </w:style>
  <w:style w:type="paragraph" w:customStyle="1" w:styleId="Style1">
    <w:name w:val="Style1"/>
    <w:basedOn w:val="Normal"/>
    <w:autoRedefine/>
    <w:uiPriority w:val="99"/>
    <w:rsid w:val="007704E0"/>
    <w:pPr>
      <w:tabs>
        <w:tab w:val="right" w:pos="9498"/>
      </w:tabs>
      <w:spacing w:before="60" w:after="60"/>
      <w:contextualSpacing/>
      <w:jc w:val="both"/>
    </w:pPr>
    <w:rPr>
      <w:rFonts w:ascii="Arial" w:eastAsia="MS Mincho" w:hAnsi="Arial" w:cs="Arial"/>
      <w:sz w:val="20"/>
      <w:szCs w:val="20"/>
    </w:rPr>
  </w:style>
  <w:style w:type="paragraph" w:customStyle="1" w:styleId="DefaultText">
    <w:name w:val="Default Text"/>
    <w:basedOn w:val="Normal"/>
    <w:uiPriority w:val="99"/>
    <w:rsid w:val="007704E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70"/>
    </w:pPr>
    <w:rPr>
      <w:rFonts w:ascii="Arial" w:eastAsia="MS Mincho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504ACB"/>
    <w:pPr>
      <w:jc w:val="center"/>
    </w:pPr>
    <w:rPr>
      <w:b/>
      <w:szCs w:val="20"/>
      <w:lang w:val="x-none"/>
    </w:rPr>
  </w:style>
  <w:style w:type="character" w:customStyle="1" w:styleId="TitleChar">
    <w:name w:val="Title Char"/>
    <w:link w:val="Title"/>
    <w:rsid w:val="00504ACB"/>
    <w:rPr>
      <w:b/>
      <w:sz w:val="24"/>
      <w:lang w:eastAsia="en-US"/>
    </w:rPr>
  </w:style>
  <w:style w:type="character" w:customStyle="1" w:styleId="Heading7Char">
    <w:name w:val="Heading 7 Char"/>
    <w:link w:val="Heading7"/>
    <w:uiPriority w:val="9"/>
    <w:semiHidden/>
    <w:rsid w:val="00BD6740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semiHidden/>
    <w:rsid w:val="00BD6740"/>
    <w:rPr>
      <w:rFonts w:ascii="Cambria" w:eastAsia="Times New Roman" w:hAnsi="Cambria" w:cs="Times New Roman"/>
      <w:sz w:val="22"/>
      <w:szCs w:val="22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DF7C8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1A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F1A62"/>
    <w:rPr>
      <w:rFonts w:ascii="Lucida Grande" w:hAnsi="Lucida Grande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B3CA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3CA5"/>
    <w:rPr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C667BD"/>
    <w:rPr>
      <w:sz w:val="24"/>
      <w:szCs w:val="24"/>
      <w:lang w:eastAsia="en-US"/>
    </w:rPr>
  </w:style>
  <w:style w:type="paragraph" w:styleId="NoSpacing">
    <w:name w:val="No Spacing"/>
    <w:aliases w:val="paragraph"/>
    <w:link w:val="NoSpacingChar"/>
    <w:uiPriority w:val="1"/>
    <w:qFormat/>
    <w:rsid w:val="0017384F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qFormat/>
    <w:rsid w:val="00B9707E"/>
    <w:pPr>
      <w:ind w:left="720"/>
    </w:pPr>
  </w:style>
  <w:style w:type="character" w:customStyle="1" w:styleId="UnresolvedMention1">
    <w:name w:val="Unresolved Mention1"/>
    <w:uiPriority w:val="99"/>
    <w:semiHidden/>
    <w:unhideWhenUsed/>
    <w:rsid w:val="006D718A"/>
    <w:rPr>
      <w:color w:val="605E5C"/>
      <w:shd w:val="clear" w:color="auto" w:fill="E1DFDD"/>
    </w:rPr>
  </w:style>
  <w:style w:type="paragraph" w:customStyle="1" w:styleId="date1">
    <w:name w:val="date1"/>
    <w:link w:val="date1Char"/>
    <w:qFormat/>
    <w:rsid w:val="00524EBB"/>
    <w:pPr>
      <w:spacing w:line="259" w:lineRule="auto"/>
    </w:pPr>
    <w:rPr>
      <w:rFonts w:ascii="Noto Sans" w:hAnsi="Noto Sans"/>
      <w:i/>
      <w:color w:val="47A5F4"/>
      <w:szCs w:val="24"/>
      <w:lang w:eastAsia="en-US"/>
    </w:rPr>
  </w:style>
  <w:style w:type="character" w:customStyle="1" w:styleId="date1Char">
    <w:name w:val="date1 Char"/>
    <w:link w:val="date1"/>
    <w:rsid w:val="00524EBB"/>
    <w:rPr>
      <w:rFonts w:ascii="Noto Sans" w:hAnsi="Noto Sans"/>
      <w:i/>
      <w:color w:val="47A5F4"/>
      <w:szCs w:val="24"/>
      <w:lang w:eastAsia="en-US"/>
    </w:rPr>
  </w:style>
  <w:style w:type="character" w:customStyle="1" w:styleId="NoSpacingChar">
    <w:name w:val="No Spacing Char"/>
    <w:aliases w:val="paragraph Char"/>
    <w:link w:val="NoSpacing"/>
    <w:uiPriority w:val="1"/>
    <w:rsid w:val="00A35266"/>
    <w:rPr>
      <w:rFonts w:ascii="Calibri" w:hAnsi="Calibr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9191E"/>
    <w:pPr>
      <w:spacing w:before="100" w:beforeAutospacing="1" w:after="100" w:afterAutospacing="1"/>
    </w:pPr>
    <w:rPr>
      <w:rFonts w:ascii="Calibri" w:eastAsia="Calibri" w:hAnsi="Calibri" w:cs="Calibri"/>
      <w:sz w:val="22"/>
      <w:szCs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61322-0157-4FBA-9E23-393A38464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1470</Words>
  <Characters>9775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Juan Sanmartin Jara</cp:lastModifiedBy>
  <cp:revision>21</cp:revision>
  <cp:lastPrinted>2008-09-09T12:34:00Z</cp:lastPrinted>
  <dcterms:created xsi:type="dcterms:W3CDTF">2022-03-17T08:15:00Z</dcterms:created>
  <dcterms:modified xsi:type="dcterms:W3CDTF">2022-03-17T09:03:00Z</dcterms:modified>
</cp:coreProperties>
</file>