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E63F8" w14:textId="15CC453A" w:rsidR="00EB187A" w:rsidRDefault="005972E2" w:rsidP="005972E2">
      <w:pPr>
        <w:jc w:val="center"/>
        <w:rPr>
          <w:lang w:val="es-MX"/>
        </w:rPr>
      </w:pPr>
      <w:r>
        <w:rPr>
          <w:lang w:val="es-MX"/>
        </w:rPr>
        <w:t>IDENTIFICACIÓN DE RIESGOS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3"/>
        <w:gridCol w:w="1696"/>
        <w:gridCol w:w="1070"/>
        <w:gridCol w:w="2802"/>
        <w:gridCol w:w="1697"/>
      </w:tblGrid>
      <w:tr w:rsidR="005972E2" w14:paraId="3CD58DE3" w14:textId="77777777" w:rsidTr="00F5688B">
        <w:tc>
          <w:tcPr>
            <w:tcW w:w="1563" w:type="dxa"/>
          </w:tcPr>
          <w:p w14:paraId="542D8FBF" w14:textId="77777777" w:rsidR="005972E2" w:rsidRDefault="005972E2" w:rsidP="00F5688B">
            <w:pPr>
              <w:spacing w:line="48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Riesgo</w:t>
            </w:r>
          </w:p>
        </w:tc>
        <w:tc>
          <w:tcPr>
            <w:tcW w:w="1696" w:type="dxa"/>
          </w:tcPr>
          <w:p w14:paraId="72F064E1" w14:textId="77777777" w:rsidR="005972E2" w:rsidRDefault="005972E2" w:rsidP="00F5688B">
            <w:pPr>
              <w:spacing w:line="48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847" w:type="dxa"/>
          </w:tcPr>
          <w:p w14:paraId="0B5B0B6B" w14:textId="77777777" w:rsidR="005972E2" w:rsidRDefault="005972E2" w:rsidP="00F5688B">
            <w:pPr>
              <w:spacing w:line="48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Impacto</w:t>
            </w:r>
          </w:p>
        </w:tc>
        <w:tc>
          <w:tcPr>
            <w:tcW w:w="3531" w:type="dxa"/>
          </w:tcPr>
          <w:p w14:paraId="3ED1CF21" w14:textId="77777777" w:rsidR="005972E2" w:rsidRDefault="005972E2" w:rsidP="00F5688B">
            <w:pPr>
              <w:spacing w:line="48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Estrategias para mitigar riesgo</w:t>
            </w:r>
          </w:p>
        </w:tc>
        <w:tc>
          <w:tcPr>
            <w:tcW w:w="1713" w:type="dxa"/>
          </w:tcPr>
          <w:p w14:paraId="1203F4DD" w14:textId="77777777" w:rsidR="005972E2" w:rsidRDefault="005972E2" w:rsidP="00F5688B">
            <w:pPr>
              <w:spacing w:line="48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Planes de contingencia</w:t>
            </w:r>
          </w:p>
        </w:tc>
      </w:tr>
      <w:tr w:rsidR="005972E2" w14:paraId="3D0184A4" w14:textId="77777777" w:rsidTr="00F5688B">
        <w:tc>
          <w:tcPr>
            <w:tcW w:w="1563" w:type="dxa"/>
          </w:tcPr>
          <w:p w14:paraId="67B121DE" w14:textId="77777777" w:rsidR="005972E2" w:rsidRPr="004665B0" w:rsidRDefault="005972E2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5B0">
              <w:rPr>
                <w:rFonts w:ascii="Times New Roman" w:hAnsi="Times New Roman"/>
                <w:sz w:val="24"/>
                <w:szCs w:val="24"/>
              </w:rPr>
              <w:t>Retrasos en el cronograma</w:t>
            </w:r>
          </w:p>
        </w:tc>
        <w:tc>
          <w:tcPr>
            <w:tcW w:w="1696" w:type="dxa"/>
          </w:tcPr>
          <w:p w14:paraId="116D2AC7" w14:textId="77777777" w:rsidR="005972E2" w:rsidRPr="004665B0" w:rsidRDefault="005972E2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5B0">
              <w:rPr>
                <w:rFonts w:ascii="Times New Roman" w:hAnsi="Times New Roman"/>
                <w:sz w:val="24"/>
                <w:szCs w:val="24"/>
              </w:rPr>
              <w:t>Los retrasos pueden deberse a problemas técnicos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 </w:t>
            </w:r>
            <w:r w:rsidRPr="004665B0">
              <w:rPr>
                <w:rFonts w:ascii="Times New Roman" w:hAnsi="Times New Roman"/>
                <w:sz w:val="24"/>
                <w:szCs w:val="24"/>
              </w:rPr>
              <w:t>cambios en el diseño.</w:t>
            </w:r>
          </w:p>
        </w:tc>
        <w:tc>
          <w:tcPr>
            <w:tcW w:w="847" w:type="dxa"/>
          </w:tcPr>
          <w:p w14:paraId="240EC1B4" w14:textId="77777777" w:rsidR="005972E2" w:rsidRPr="004665B0" w:rsidRDefault="005972E2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Medio</w:t>
            </w:r>
          </w:p>
        </w:tc>
        <w:tc>
          <w:tcPr>
            <w:tcW w:w="3531" w:type="dxa"/>
          </w:tcPr>
          <w:p w14:paraId="6529CCB6" w14:textId="77777777" w:rsidR="005972E2" w:rsidRPr="005B7850" w:rsidRDefault="005972E2" w:rsidP="00F5688B">
            <w:pPr>
              <w:pStyle w:val="Prrafodelista"/>
              <w:numPr>
                <w:ilvl w:val="0"/>
                <w:numId w:val="1"/>
              </w:numPr>
              <w:spacing w:line="480" w:lineRule="auto"/>
              <w:ind w:left="0" w:hanging="6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B7850">
              <w:rPr>
                <w:rFonts w:ascii="Times New Roman" w:hAnsi="Times New Roman"/>
                <w:color w:val="auto"/>
                <w:sz w:val="24"/>
                <w:szCs w:val="24"/>
              </w:rPr>
              <w:t>Establece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r</w:t>
            </w:r>
            <w:r w:rsidRPr="005B7850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un cronograma realista y flexible desde el principio.</w:t>
            </w:r>
          </w:p>
          <w:p w14:paraId="0F9F5669" w14:textId="77777777" w:rsidR="005972E2" w:rsidRPr="005B7850" w:rsidRDefault="005972E2" w:rsidP="00F5688B">
            <w:pPr>
              <w:pStyle w:val="Prrafodelista"/>
              <w:numPr>
                <w:ilvl w:val="0"/>
                <w:numId w:val="1"/>
              </w:numPr>
              <w:spacing w:line="480" w:lineRule="auto"/>
              <w:ind w:left="0" w:hanging="6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5B7850">
              <w:rPr>
                <w:rFonts w:ascii="Times New Roman" w:hAnsi="Times New Roman"/>
                <w:color w:val="auto"/>
                <w:sz w:val="24"/>
                <w:szCs w:val="24"/>
              </w:rPr>
              <w:t>Asigna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r</w:t>
            </w:r>
            <w:r w:rsidRPr="005B7850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recursos adecuados y un equipo con experiencia para evitar cuellos de botella.</w:t>
            </w:r>
          </w:p>
        </w:tc>
        <w:tc>
          <w:tcPr>
            <w:tcW w:w="1713" w:type="dxa"/>
          </w:tcPr>
          <w:p w14:paraId="6EC2AA05" w14:textId="77777777" w:rsidR="005972E2" w:rsidRPr="007A426A" w:rsidRDefault="005972E2" w:rsidP="00F5688B">
            <w:pPr>
              <w:spacing w:line="48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426A">
              <w:rPr>
                <w:rFonts w:ascii="Times New Roman" w:hAnsi="Times New Roman"/>
                <w:sz w:val="24"/>
                <w:szCs w:val="24"/>
              </w:rPr>
              <w:t>Identificar las tareas críticas que pueden causar retrasos y asigna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Pr="007A426A">
              <w:rPr>
                <w:rFonts w:ascii="Times New Roman" w:hAnsi="Times New Roman"/>
                <w:sz w:val="24"/>
                <w:szCs w:val="24"/>
              </w:rPr>
              <w:t xml:space="preserve"> recursos adicionales si es necesario.</w:t>
            </w:r>
          </w:p>
        </w:tc>
      </w:tr>
      <w:tr w:rsidR="005972E2" w14:paraId="44CC09F4" w14:textId="77777777" w:rsidTr="00F5688B">
        <w:tc>
          <w:tcPr>
            <w:tcW w:w="1563" w:type="dxa"/>
          </w:tcPr>
          <w:p w14:paraId="7E4A671C" w14:textId="77777777" w:rsidR="005972E2" w:rsidRPr="004665B0" w:rsidRDefault="005972E2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5B0">
              <w:rPr>
                <w:rFonts w:ascii="Times New Roman" w:hAnsi="Times New Roman"/>
                <w:sz w:val="24"/>
                <w:szCs w:val="24"/>
              </w:rPr>
              <w:t>Problemas técnicos</w:t>
            </w:r>
          </w:p>
        </w:tc>
        <w:tc>
          <w:tcPr>
            <w:tcW w:w="1696" w:type="dxa"/>
          </w:tcPr>
          <w:p w14:paraId="07628DB8" w14:textId="77777777" w:rsidR="005972E2" w:rsidRPr="004665B0" w:rsidRDefault="005972E2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5B0">
              <w:rPr>
                <w:rFonts w:ascii="Times New Roman" w:hAnsi="Times New Roman"/>
                <w:sz w:val="24"/>
                <w:szCs w:val="24"/>
              </w:rPr>
              <w:t>Los problemas de programación, optimización y compatibilidad con diferentes plataformas pueden surgir y causar retrasos en el desarrollo.</w:t>
            </w:r>
          </w:p>
        </w:tc>
        <w:tc>
          <w:tcPr>
            <w:tcW w:w="847" w:type="dxa"/>
          </w:tcPr>
          <w:p w14:paraId="6AE378B9" w14:textId="77777777" w:rsidR="005972E2" w:rsidRPr="004665B0" w:rsidRDefault="005972E2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Alto</w:t>
            </w:r>
          </w:p>
        </w:tc>
        <w:tc>
          <w:tcPr>
            <w:tcW w:w="3531" w:type="dxa"/>
          </w:tcPr>
          <w:p w14:paraId="339B49D8" w14:textId="77777777" w:rsidR="005972E2" w:rsidRPr="00ED3B64" w:rsidRDefault="005972E2" w:rsidP="00F5688B">
            <w:pPr>
              <w:pStyle w:val="Prrafodelista"/>
              <w:numPr>
                <w:ilvl w:val="0"/>
                <w:numId w:val="1"/>
              </w:numPr>
              <w:spacing w:line="480" w:lineRule="auto"/>
              <w:ind w:left="0" w:hanging="6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ED3B64">
              <w:rPr>
                <w:rFonts w:ascii="Times New Roman" w:hAnsi="Times New Roman"/>
                <w:color w:val="auto"/>
                <w:sz w:val="24"/>
                <w:szCs w:val="24"/>
              </w:rPr>
              <w:t>Realiza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r</w:t>
            </w:r>
            <w:r w:rsidRPr="00ED3B6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pruebas y evaluaciones técnicas de forma regular.</w:t>
            </w:r>
          </w:p>
          <w:p w14:paraId="676CA807" w14:textId="77777777" w:rsidR="005972E2" w:rsidRPr="00ED3B64" w:rsidRDefault="005972E2" w:rsidP="00F5688B">
            <w:pPr>
              <w:pStyle w:val="Prrafodelista"/>
              <w:numPr>
                <w:ilvl w:val="0"/>
                <w:numId w:val="1"/>
              </w:numPr>
              <w:spacing w:line="480" w:lineRule="auto"/>
              <w:ind w:left="0" w:hanging="6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ED3B64">
              <w:rPr>
                <w:rFonts w:ascii="Times New Roman" w:hAnsi="Times New Roman"/>
                <w:color w:val="auto"/>
                <w:sz w:val="24"/>
                <w:szCs w:val="24"/>
              </w:rPr>
              <w:t>Implementa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r</w:t>
            </w:r>
            <w:r w:rsidRPr="00ED3B6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buenas prácticas de desarrollo, como revisiones de código, control de versiones y documentación.</w:t>
            </w:r>
          </w:p>
        </w:tc>
        <w:tc>
          <w:tcPr>
            <w:tcW w:w="1713" w:type="dxa"/>
          </w:tcPr>
          <w:p w14:paraId="4E76F619" w14:textId="77777777" w:rsidR="005972E2" w:rsidRPr="004665B0" w:rsidRDefault="005972E2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3D6D">
              <w:rPr>
                <w:rFonts w:ascii="Times New Roman" w:hAnsi="Times New Roman"/>
                <w:sz w:val="24"/>
                <w:szCs w:val="24"/>
              </w:rPr>
              <w:t>Establece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Pr="00A03D6D">
              <w:rPr>
                <w:rFonts w:ascii="Times New Roman" w:hAnsi="Times New Roman"/>
                <w:sz w:val="24"/>
                <w:szCs w:val="24"/>
              </w:rPr>
              <w:t xml:space="preserve"> un equipo de respuesta rápida de problemas técnicos con experiencia en resolución de problemas.</w:t>
            </w:r>
          </w:p>
        </w:tc>
      </w:tr>
      <w:tr w:rsidR="005972E2" w14:paraId="2B6BD54F" w14:textId="77777777" w:rsidTr="00F5688B">
        <w:tc>
          <w:tcPr>
            <w:tcW w:w="1563" w:type="dxa"/>
          </w:tcPr>
          <w:p w14:paraId="62A6AC8E" w14:textId="77777777" w:rsidR="005972E2" w:rsidRPr="004665B0" w:rsidRDefault="005972E2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5B0">
              <w:rPr>
                <w:rFonts w:ascii="Times New Roman" w:hAnsi="Times New Roman"/>
                <w:sz w:val="24"/>
                <w:szCs w:val="24"/>
              </w:rPr>
              <w:lastRenderedPageBreak/>
              <w:t>Calidad de juego insatisfactoria</w:t>
            </w:r>
          </w:p>
        </w:tc>
        <w:tc>
          <w:tcPr>
            <w:tcW w:w="1696" w:type="dxa"/>
          </w:tcPr>
          <w:p w14:paraId="2F36B867" w14:textId="77777777" w:rsidR="005972E2" w:rsidRPr="004665B0" w:rsidRDefault="005972E2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5B0">
              <w:rPr>
                <w:rFonts w:ascii="Times New Roman" w:hAnsi="Times New Roman"/>
                <w:sz w:val="24"/>
                <w:szCs w:val="24"/>
              </w:rPr>
              <w:t>La calidad del juego es un riesgo importante. Si el juego no es atractivo, funcional o pulido, es menos probable que tenga éxito.</w:t>
            </w:r>
          </w:p>
        </w:tc>
        <w:tc>
          <w:tcPr>
            <w:tcW w:w="847" w:type="dxa"/>
          </w:tcPr>
          <w:p w14:paraId="614D01B6" w14:textId="77777777" w:rsidR="005972E2" w:rsidRPr="004665B0" w:rsidRDefault="005972E2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Medio</w:t>
            </w:r>
          </w:p>
        </w:tc>
        <w:tc>
          <w:tcPr>
            <w:tcW w:w="3531" w:type="dxa"/>
          </w:tcPr>
          <w:p w14:paraId="62478918" w14:textId="77777777" w:rsidR="005972E2" w:rsidRPr="00F43B9E" w:rsidRDefault="005972E2" w:rsidP="00F5688B">
            <w:pPr>
              <w:pStyle w:val="Prrafodelista"/>
              <w:numPr>
                <w:ilvl w:val="0"/>
                <w:numId w:val="1"/>
              </w:numPr>
              <w:spacing w:line="480" w:lineRule="auto"/>
              <w:ind w:left="0" w:hanging="6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F43B9E">
              <w:rPr>
                <w:rFonts w:ascii="Times New Roman" w:hAnsi="Times New Roman"/>
                <w:color w:val="auto"/>
                <w:sz w:val="24"/>
                <w:szCs w:val="24"/>
              </w:rPr>
              <w:t>Realiza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r</w:t>
            </w:r>
            <w:r w:rsidRPr="00F43B9E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pruebas de calidad de forma continua durante el desarrollo.</w:t>
            </w:r>
          </w:p>
          <w:p w14:paraId="6D633FB9" w14:textId="77777777" w:rsidR="005972E2" w:rsidRPr="00F43B9E" w:rsidRDefault="005972E2" w:rsidP="00F5688B">
            <w:pPr>
              <w:pStyle w:val="Prrafodelista"/>
              <w:numPr>
                <w:ilvl w:val="0"/>
                <w:numId w:val="1"/>
              </w:numPr>
              <w:spacing w:line="480" w:lineRule="auto"/>
              <w:ind w:left="0" w:hanging="6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F43B9E">
              <w:rPr>
                <w:rFonts w:ascii="Times New Roman" w:hAnsi="Times New Roman"/>
                <w:color w:val="auto"/>
                <w:sz w:val="24"/>
                <w:szCs w:val="24"/>
              </w:rPr>
              <w:t>Establece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r</w:t>
            </w:r>
            <w:r w:rsidRPr="00F43B9E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estándares de calidad y asegura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r</w:t>
            </w:r>
            <w:r w:rsidRPr="00F43B9E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que todo el equipo los comprenda y siga.</w:t>
            </w:r>
          </w:p>
        </w:tc>
        <w:tc>
          <w:tcPr>
            <w:tcW w:w="1713" w:type="dxa"/>
          </w:tcPr>
          <w:p w14:paraId="13908C87" w14:textId="77777777" w:rsidR="005972E2" w:rsidRPr="004665B0" w:rsidRDefault="005972E2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7B2D">
              <w:rPr>
                <w:rFonts w:ascii="Times New Roman" w:hAnsi="Times New Roman"/>
                <w:sz w:val="24"/>
                <w:szCs w:val="24"/>
              </w:rPr>
              <w:t>Prepara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Pr="00F97B2D">
              <w:rPr>
                <w:rFonts w:ascii="Times New Roman" w:hAnsi="Times New Roman"/>
                <w:sz w:val="24"/>
                <w:szCs w:val="24"/>
              </w:rPr>
              <w:t xml:space="preserve"> un plan de mejoras y actualizaciones post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97B2D">
              <w:rPr>
                <w:rFonts w:ascii="Times New Roman" w:hAnsi="Times New Roman"/>
                <w:sz w:val="24"/>
                <w:szCs w:val="24"/>
              </w:rPr>
              <w:t>lanzamiento en caso de que los jugadores informen problemas de calidad.</w:t>
            </w:r>
          </w:p>
        </w:tc>
      </w:tr>
      <w:tr w:rsidR="005972E2" w14:paraId="75981A3D" w14:textId="77777777" w:rsidTr="00F5688B">
        <w:tc>
          <w:tcPr>
            <w:tcW w:w="1563" w:type="dxa"/>
          </w:tcPr>
          <w:p w14:paraId="62E30F5D" w14:textId="77777777" w:rsidR="005972E2" w:rsidRPr="004665B0" w:rsidRDefault="005972E2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5B0">
              <w:rPr>
                <w:rFonts w:ascii="Times New Roman" w:hAnsi="Times New Roman"/>
                <w:sz w:val="24"/>
                <w:szCs w:val="24"/>
              </w:rPr>
              <w:t>Problemas de diseño y jugabilidad</w:t>
            </w:r>
          </w:p>
        </w:tc>
        <w:tc>
          <w:tcPr>
            <w:tcW w:w="1696" w:type="dxa"/>
          </w:tcPr>
          <w:p w14:paraId="3BD1508E" w14:textId="77777777" w:rsidR="005972E2" w:rsidRPr="004665B0" w:rsidRDefault="005972E2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5B0">
              <w:rPr>
                <w:rFonts w:ascii="Times New Roman" w:hAnsi="Times New Roman"/>
                <w:sz w:val="24"/>
                <w:szCs w:val="24"/>
              </w:rPr>
              <w:t xml:space="preserve">Un diseño deficiente puede llevar a una experiencia de juego poco atractiva o confusa. Es importante equilibrar adecuadamente </w:t>
            </w:r>
            <w:r w:rsidRPr="004665B0">
              <w:rPr>
                <w:rFonts w:ascii="Times New Roman" w:hAnsi="Times New Roman"/>
                <w:sz w:val="24"/>
                <w:szCs w:val="24"/>
              </w:rPr>
              <w:lastRenderedPageBreak/>
              <w:t>la dificultad y la diversión.</w:t>
            </w:r>
          </w:p>
          <w:p w14:paraId="680C3565" w14:textId="77777777" w:rsidR="005972E2" w:rsidRPr="004665B0" w:rsidRDefault="005972E2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7" w:type="dxa"/>
          </w:tcPr>
          <w:p w14:paraId="37694D6B" w14:textId="77777777" w:rsidR="005972E2" w:rsidRPr="004665B0" w:rsidRDefault="005972E2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Medio</w:t>
            </w:r>
          </w:p>
        </w:tc>
        <w:tc>
          <w:tcPr>
            <w:tcW w:w="3531" w:type="dxa"/>
          </w:tcPr>
          <w:p w14:paraId="5DCBC0A9" w14:textId="77777777" w:rsidR="005972E2" w:rsidRPr="00EF6FC6" w:rsidRDefault="005972E2" w:rsidP="00F5688B">
            <w:pPr>
              <w:pStyle w:val="Prrafodelista"/>
              <w:numPr>
                <w:ilvl w:val="0"/>
                <w:numId w:val="1"/>
              </w:numPr>
              <w:spacing w:line="480" w:lineRule="auto"/>
              <w:ind w:left="0" w:hanging="6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EF6FC6">
              <w:rPr>
                <w:rFonts w:ascii="Times New Roman" w:hAnsi="Times New Roman"/>
                <w:color w:val="auto"/>
                <w:sz w:val="24"/>
                <w:szCs w:val="24"/>
              </w:rPr>
              <w:t>Realiza iteraciones constantes en el diseño del juego en base a la retroalimentación.</w:t>
            </w:r>
          </w:p>
        </w:tc>
        <w:tc>
          <w:tcPr>
            <w:tcW w:w="1713" w:type="dxa"/>
          </w:tcPr>
          <w:p w14:paraId="6CAAF579" w14:textId="77777777" w:rsidR="005972E2" w:rsidRPr="004665B0" w:rsidRDefault="005972E2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49E">
              <w:rPr>
                <w:rFonts w:ascii="Times New Roman" w:hAnsi="Times New Roman"/>
                <w:sz w:val="24"/>
                <w:szCs w:val="24"/>
              </w:rPr>
              <w:t>Manten</w:t>
            </w:r>
            <w:r>
              <w:rPr>
                <w:rFonts w:ascii="Times New Roman" w:hAnsi="Times New Roman"/>
                <w:sz w:val="24"/>
                <w:szCs w:val="24"/>
              </w:rPr>
              <w:t>er</w:t>
            </w:r>
            <w:r w:rsidRPr="00E4349E">
              <w:rPr>
                <w:rFonts w:ascii="Times New Roman" w:hAnsi="Times New Roman"/>
                <w:sz w:val="24"/>
                <w:szCs w:val="24"/>
              </w:rPr>
              <w:t xml:space="preserve"> un equipo de diseño preparado para realizar cambios y ajustes en el diseño del juego en cualquier etapa del desarrollo.</w:t>
            </w:r>
          </w:p>
        </w:tc>
      </w:tr>
      <w:tr w:rsidR="005972E2" w14:paraId="1BFCDFB9" w14:textId="77777777" w:rsidTr="00F5688B">
        <w:tc>
          <w:tcPr>
            <w:tcW w:w="1563" w:type="dxa"/>
          </w:tcPr>
          <w:p w14:paraId="67339CF4" w14:textId="77777777" w:rsidR="005972E2" w:rsidRPr="004665B0" w:rsidRDefault="005972E2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5B0">
              <w:rPr>
                <w:rFonts w:ascii="Times New Roman" w:hAnsi="Times New Roman"/>
                <w:sz w:val="24"/>
                <w:szCs w:val="24"/>
              </w:rPr>
              <w:t>Problemas legales y de propiedad intelectual</w:t>
            </w:r>
          </w:p>
        </w:tc>
        <w:tc>
          <w:tcPr>
            <w:tcW w:w="1696" w:type="dxa"/>
          </w:tcPr>
          <w:p w14:paraId="42193427" w14:textId="77777777" w:rsidR="005972E2" w:rsidRPr="004665B0" w:rsidRDefault="005972E2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65B0">
              <w:rPr>
                <w:rFonts w:ascii="Times New Roman" w:hAnsi="Times New Roman"/>
                <w:sz w:val="24"/>
                <w:szCs w:val="24"/>
              </w:rPr>
              <w:t>Violaciones de derechos de autor, patentes u otras cuestiones legales pueden resultar en demandas costosas.</w:t>
            </w:r>
          </w:p>
          <w:p w14:paraId="5BF28B24" w14:textId="77777777" w:rsidR="005972E2" w:rsidRPr="004665B0" w:rsidRDefault="005972E2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7" w:type="dxa"/>
          </w:tcPr>
          <w:p w14:paraId="02D0CF28" w14:textId="77777777" w:rsidR="005972E2" w:rsidRPr="004665B0" w:rsidRDefault="005972E2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Alto</w:t>
            </w:r>
          </w:p>
        </w:tc>
        <w:tc>
          <w:tcPr>
            <w:tcW w:w="3531" w:type="dxa"/>
          </w:tcPr>
          <w:p w14:paraId="1FA7D44D" w14:textId="77777777" w:rsidR="005972E2" w:rsidRPr="00707CB7" w:rsidRDefault="005972E2" w:rsidP="00F5688B">
            <w:pPr>
              <w:pStyle w:val="Prrafodelista"/>
              <w:numPr>
                <w:ilvl w:val="0"/>
                <w:numId w:val="1"/>
              </w:numPr>
              <w:spacing w:line="480" w:lineRule="auto"/>
              <w:ind w:left="0" w:hanging="6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707CB7">
              <w:rPr>
                <w:rFonts w:ascii="Times New Roman" w:hAnsi="Times New Roman"/>
                <w:color w:val="auto"/>
                <w:sz w:val="24"/>
                <w:szCs w:val="24"/>
              </w:rPr>
              <w:t>Asegura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r</w:t>
            </w:r>
            <w:r w:rsidRPr="00707CB7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de que todo el contenido del juego, incluyendo arte, música y código, esté debidamente licenciado o sea original.</w:t>
            </w:r>
          </w:p>
          <w:p w14:paraId="04884C3F" w14:textId="77777777" w:rsidR="005972E2" w:rsidRPr="00707CB7" w:rsidRDefault="005972E2" w:rsidP="00F5688B">
            <w:pPr>
              <w:pStyle w:val="Prrafodelista"/>
              <w:numPr>
                <w:ilvl w:val="0"/>
                <w:numId w:val="1"/>
              </w:numPr>
              <w:spacing w:line="480" w:lineRule="auto"/>
              <w:ind w:left="0" w:hanging="6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707CB7">
              <w:rPr>
                <w:rFonts w:ascii="Times New Roman" w:hAnsi="Times New Roman"/>
                <w:color w:val="auto"/>
                <w:sz w:val="24"/>
                <w:szCs w:val="24"/>
              </w:rPr>
              <w:t>Realiza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r</w:t>
            </w:r>
            <w:r w:rsidRPr="00707CB7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un seguimiento riguroso de las licencias y derechos de cualquier recurso utilizado en el juego.</w:t>
            </w:r>
          </w:p>
        </w:tc>
        <w:tc>
          <w:tcPr>
            <w:tcW w:w="1713" w:type="dxa"/>
          </w:tcPr>
          <w:p w14:paraId="7BE1AED3" w14:textId="77777777" w:rsidR="005972E2" w:rsidRPr="004665B0" w:rsidRDefault="005972E2" w:rsidP="00F5688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49E">
              <w:rPr>
                <w:rFonts w:ascii="Times New Roman" w:hAnsi="Times New Roman"/>
                <w:sz w:val="24"/>
                <w:szCs w:val="24"/>
              </w:rPr>
              <w:t>Manten</w:t>
            </w:r>
            <w:r>
              <w:rPr>
                <w:rFonts w:ascii="Times New Roman" w:hAnsi="Times New Roman"/>
                <w:sz w:val="24"/>
                <w:szCs w:val="24"/>
              </w:rPr>
              <w:t>er</w:t>
            </w:r>
            <w:r w:rsidRPr="00E4349E">
              <w:rPr>
                <w:rFonts w:ascii="Times New Roman" w:hAnsi="Times New Roman"/>
                <w:sz w:val="24"/>
                <w:szCs w:val="24"/>
              </w:rPr>
              <w:t xml:space="preserve"> registros de todas las licencias y permisos utilizados en el juego.</w:t>
            </w:r>
          </w:p>
        </w:tc>
      </w:tr>
    </w:tbl>
    <w:p w14:paraId="050CB94E" w14:textId="77777777" w:rsidR="005972E2" w:rsidRPr="005972E2" w:rsidRDefault="005972E2" w:rsidP="005972E2">
      <w:pPr>
        <w:jc w:val="center"/>
        <w:rPr>
          <w:lang w:val="es-MX"/>
        </w:rPr>
      </w:pPr>
    </w:p>
    <w:sectPr w:rsidR="005972E2" w:rsidRPr="00597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1F38C8"/>
    <w:multiLevelType w:val="hybridMultilevel"/>
    <w:tmpl w:val="BC4E7D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545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E2"/>
    <w:rsid w:val="005972E2"/>
    <w:rsid w:val="00EB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65116"/>
  <w15:chartTrackingRefBased/>
  <w15:docId w15:val="{AF6B4669-1CF5-4B46-A35C-EB1A75A9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5972E2"/>
    <w:pPr>
      <w:spacing w:after="240"/>
      <w:ind w:left="720" w:hanging="288"/>
      <w:contextualSpacing/>
    </w:pPr>
    <w:rPr>
      <w:rFonts w:ascii="Calibri" w:eastAsia="MS Mincho" w:hAnsi="Calibri"/>
      <w:color w:val="404040"/>
      <w:kern w:val="20"/>
    </w:rPr>
  </w:style>
  <w:style w:type="character" w:customStyle="1" w:styleId="PrrafodelistaCar">
    <w:name w:val="Párrafo de lista Car"/>
    <w:link w:val="Prrafodelista"/>
    <w:uiPriority w:val="34"/>
    <w:rsid w:val="005972E2"/>
    <w:rPr>
      <w:rFonts w:ascii="Calibri" w:eastAsia="MS Mincho" w:hAnsi="Calibri"/>
      <w:color w:val="404040"/>
      <w:kern w:val="20"/>
    </w:rPr>
  </w:style>
  <w:style w:type="table" w:styleId="Tablaconcuadrcula">
    <w:name w:val="Table Grid"/>
    <w:basedOn w:val="Tablanormal"/>
    <w:uiPriority w:val="39"/>
    <w:rsid w:val="005972E2"/>
    <w:pPr>
      <w:spacing w:after="0" w:line="240" w:lineRule="auto"/>
    </w:pPr>
    <w:rPr>
      <w:rFonts w:ascii="Calibri" w:eastAsia="MS Mincho" w:hAnsi="Calibri" w:cs="Times New Roman"/>
      <w:kern w:val="0"/>
      <w:lang w:val="es-ES" w:eastAsia="es-ES" w:bidi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346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Duran Chacon</dc:creator>
  <cp:keywords/>
  <dc:description/>
  <cp:lastModifiedBy>Juan Sebastian Duran Chacon</cp:lastModifiedBy>
  <cp:revision>1</cp:revision>
  <dcterms:created xsi:type="dcterms:W3CDTF">2024-05-08T04:10:00Z</dcterms:created>
  <dcterms:modified xsi:type="dcterms:W3CDTF">2024-05-08T04:11:00Z</dcterms:modified>
</cp:coreProperties>
</file>