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25FC4" w14:textId="5C97D9DE" w:rsidR="00B62C9F" w:rsidRDefault="003D0589">
      <w:r>
        <w:t>SANTIAGO HURTADO SOLIS A00362570</w:t>
      </w:r>
    </w:p>
    <w:p w14:paraId="4CD0D452" w14:textId="47713528" w:rsidR="00B62C9F" w:rsidRDefault="003D0589">
      <w:r>
        <w:t xml:space="preserve">JUAN </w:t>
      </w:r>
      <w:proofErr w:type="gramStart"/>
      <w:r>
        <w:t>SEBASTIAN  MORALES</w:t>
      </w:r>
      <w:proofErr w:type="gramEnd"/>
      <w:r>
        <w:t xml:space="preserve"> A00365920</w:t>
      </w:r>
    </w:p>
    <w:p w14:paraId="026E19C5" w14:textId="77777777" w:rsidR="00B62C9F" w:rsidRDefault="003D0589">
      <w:pPr>
        <w:pStyle w:val="Ttulo1"/>
      </w:pPr>
      <w:bookmarkStart w:id="0" w:name="_efq1gn3q9la3" w:colFirst="0" w:colLast="0"/>
      <w:bookmarkEnd w:id="0"/>
      <w:r>
        <w:t>Enunciado</w:t>
      </w:r>
    </w:p>
    <w:p w14:paraId="54DF5516" w14:textId="77777777" w:rsidR="00B62C9F" w:rsidRDefault="003D058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Departamento Administrativo Nacional de Estadística lo ha contratado a usted y a su compañero para que desarrolle un pequeño programa que le permita generar una serie de reportes básicos sobre los municipios del país.</w:t>
      </w:r>
    </w:p>
    <w:p w14:paraId="16D00184" w14:textId="77777777" w:rsidR="00B62C9F" w:rsidRDefault="00B62C9F">
      <w:pPr>
        <w:jc w:val="both"/>
        <w:rPr>
          <w:rFonts w:ascii="Calibri" w:eastAsia="Calibri" w:hAnsi="Calibri" w:cs="Calibri"/>
        </w:rPr>
      </w:pPr>
    </w:p>
    <w:p w14:paraId="44D6EB3C" w14:textId="77777777" w:rsidR="00B62C9F" w:rsidRDefault="003D058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Usted debe cargar en su programa l</w:t>
      </w:r>
      <w:r>
        <w:rPr>
          <w:rFonts w:ascii="Calibri" w:eastAsia="Calibri" w:hAnsi="Calibri" w:cs="Calibri"/>
        </w:rPr>
        <w:t xml:space="preserve">a información contenida en el </w:t>
      </w:r>
      <w:proofErr w:type="spellStart"/>
      <w:r>
        <w:rPr>
          <w:rFonts w:ascii="Calibri" w:eastAsia="Calibri" w:hAnsi="Calibri" w:cs="Calibri"/>
        </w:rPr>
        <w:t>dataset</w:t>
      </w:r>
      <w:proofErr w:type="spellEnd"/>
      <w:r>
        <w:rPr>
          <w:rFonts w:ascii="Calibri" w:eastAsia="Calibri" w:hAnsi="Calibri" w:cs="Calibri"/>
        </w:rPr>
        <w:t xml:space="preserve"> que puede descargar del sitio web datos.gov.co (el sitio de datos abiertos de Colombia), </w:t>
      </w:r>
      <w:proofErr w:type="spellStart"/>
      <w:r>
        <w:rPr>
          <w:rFonts w:ascii="Calibri" w:eastAsia="Calibri" w:hAnsi="Calibri" w:cs="Calibri"/>
        </w:rPr>
        <w:t>especificamente</w:t>
      </w:r>
      <w:proofErr w:type="spellEnd"/>
      <w:r>
        <w:rPr>
          <w:rFonts w:ascii="Calibri" w:eastAsia="Calibri" w:hAnsi="Calibri" w:cs="Calibri"/>
        </w:rPr>
        <w:t xml:space="preserve"> en: https://www.datos.gov.co/Mapas-Nacionales/DIVIPOLA-C-digos-municipios/gdxc-w37w</w:t>
      </w:r>
    </w:p>
    <w:p w14:paraId="040B452D" w14:textId="77777777" w:rsidR="00B62C9F" w:rsidRDefault="00B62C9F">
      <w:pPr>
        <w:jc w:val="both"/>
        <w:rPr>
          <w:rFonts w:ascii="Calibri" w:eastAsia="Calibri" w:hAnsi="Calibri" w:cs="Calibri"/>
        </w:rPr>
      </w:pPr>
    </w:p>
    <w:p w14:paraId="3F6983CC" w14:textId="77777777" w:rsidR="00B62C9F" w:rsidRDefault="003D058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 programa debe tener una i</w:t>
      </w:r>
      <w:r>
        <w:rPr>
          <w:rFonts w:ascii="Calibri" w:eastAsia="Calibri" w:hAnsi="Calibri" w:cs="Calibri"/>
        </w:rPr>
        <w:t>nterfaz gráfica de usuario que tenga las opciones de:</w:t>
      </w:r>
    </w:p>
    <w:p w14:paraId="4DF208A4" w14:textId="77777777" w:rsidR="00B62C9F" w:rsidRDefault="003D0589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Cargar la información a partir de un archivo seleccionado en el sistema de archivos del computador. Cuando el usuario del programa elige esta opción debe salir una ventana para navegar en el sistema de </w:t>
      </w:r>
      <w:r>
        <w:rPr>
          <w:rFonts w:ascii="Calibri" w:eastAsia="Calibri" w:hAnsi="Calibri" w:cs="Calibri"/>
        </w:rPr>
        <w:t>archivos y elegir el archivo con los datos.</w:t>
      </w:r>
    </w:p>
    <w:p w14:paraId="59426C1F" w14:textId="77777777" w:rsidR="00B62C9F" w:rsidRDefault="003D058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D991C48" wp14:editId="25DED9E3">
            <wp:extent cx="3814763" cy="267926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679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AB45B" w14:textId="77777777" w:rsidR="00B62C9F" w:rsidRDefault="003D0589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vez cargada la información, ésta debe desplegarse completa en un componente de tabla tipo hoja de cálculo.</w:t>
      </w:r>
    </w:p>
    <w:p w14:paraId="3B25F1C2" w14:textId="77777777" w:rsidR="00B62C9F" w:rsidRDefault="003D058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159AA4F" wp14:editId="17E79888">
            <wp:extent cx="4672013" cy="15573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557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86C21" w14:textId="77777777" w:rsidR="00B62C9F" w:rsidRDefault="003D0589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acuerdo con los siguientes grupos, usted debe llevar a cabo los siguientes reportes:</w:t>
      </w:r>
    </w:p>
    <w:p w14:paraId="731900DB" w14:textId="77777777" w:rsidR="00B62C9F" w:rsidRDefault="003D0589">
      <w:pPr>
        <w:numPr>
          <w:ilvl w:val="1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Tarea 1:</w:t>
      </w:r>
    </w:p>
    <w:p w14:paraId="2142CDB8" w14:textId="77777777" w:rsidR="00B62C9F" w:rsidRDefault="003D0589">
      <w:pPr>
        <w:numPr>
          <w:ilvl w:val="2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Reporte 1. Con base en un </w:t>
      </w:r>
      <w:proofErr w:type="spellStart"/>
      <w:r>
        <w:rPr>
          <w:rFonts w:ascii="Calibri" w:eastAsia="Calibri" w:hAnsi="Calibri" w:cs="Calibri"/>
        </w:rPr>
        <w:t>combobox</w:t>
      </w:r>
      <w:proofErr w:type="spellEnd"/>
      <w:r>
        <w:rPr>
          <w:rFonts w:ascii="Calibri" w:eastAsia="Calibri" w:hAnsi="Calibri" w:cs="Calibri"/>
        </w:rPr>
        <w:t xml:space="preserve"> (lista de opciones desplegable) donde estén todos los valores posibles de los tipos, permita que el usuario seleccione </w:t>
      </w:r>
      <w:r>
        <w:rPr>
          <w:rFonts w:ascii="Calibri" w:eastAsia="Calibri" w:hAnsi="Calibri" w:cs="Calibri"/>
        </w:rPr>
        <w:lastRenderedPageBreak/>
        <w:t>un tipo y filtre los datos de manera que en la tabla donde se despliegan, solamente queden las filas c</w:t>
      </w:r>
      <w:r>
        <w:rPr>
          <w:rFonts w:ascii="Calibri" w:eastAsia="Calibri" w:hAnsi="Calibri" w:cs="Calibri"/>
        </w:rPr>
        <w:t>uya columna tipo sea la seleccionada.</w:t>
      </w:r>
    </w:p>
    <w:p w14:paraId="1ADABE93" w14:textId="77777777" w:rsidR="00B62C9F" w:rsidRDefault="003D0589">
      <w:pPr>
        <w:numPr>
          <w:ilvl w:val="2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Reporte 2. Un gráfico </w:t>
      </w:r>
      <w:r>
        <w:rPr>
          <w:rFonts w:ascii="Calibri" w:eastAsia="Calibri" w:hAnsi="Calibri" w:cs="Calibri"/>
          <w:b/>
        </w:rPr>
        <w:t>de barras</w:t>
      </w:r>
      <w:r>
        <w:rPr>
          <w:rFonts w:ascii="Calibri" w:eastAsia="Calibri" w:hAnsi="Calibri" w:cs="Calibri"/>
        </w:rPr>
        <w:t xml:space="preserve"> generado con base en la cantidad de municipios por departamento de la siguiente forma:</w:t>
      </w:r>
    </w:p>
    <w:p w14:paraId="54CDBFC1" w14:textId="77777777" w:rsidR="00B62C9F" w:rsidRDefault="003D0589">
      <w:pPr>
        <w:ind w:left="21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AD34863" wp14:editId="068CD389">
            <wp:extent cx="4376738" cy="238476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384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22B59" w14:textId="77777777" w:rsidR="00B62C9F" w:rsidRDefault="00B62C9F">
      <w:pPr>
        <w:ind w:left="2160"/>
        <w:jc w:val="both"/>
        <w:rPr>
          <w:rFonts w:ascii="Calibri" w:eastAsia="Calibri" w:hAnsi="Calibri" w:cs="Calibri"/>
        </w:rPr>
      </w:pPr>
    </w:p>
    <w:p w14:paraId="2985E62D" w14:textId="77777777" w:rsidR="00B62C9F" w:rsidRDefault="00B62C9F"/>
    <w:p w14:paraId="10DC151B" w14:textId="77777777" w:rsidR="00B62C9F" w:rsidRDefault="003D0589">
      <w:pPr>
        <w:pStyle w:val="Ttulo2"/>
      </w:pPr>
      <w:bookmarkStart w:id="1" w:name="_27w8fc3j8ojf" w:colFirst="0" w:colLast="0"/>
      <w:bookmarkEnd w:id="1"/>
      <w:r>
        <w:t xml:space="preserve">REQUERIMIENTOS FUNCIONALES </w:t>
      </w:r>
    </w:p>
    <w:p w14:paraId="66226E98" w14:textId="77777777" w:rsidR="00B62C9F" w:rsidRDefault="00B62C9F"/>
    <w:p w14:paraId="51F9A97D" w14:textId="77777777" w:rsidR="00B62C9F" w:rsidRDefault="00B62C9F"/>
    <w:p w14:paraId="71E80C4E" w14:textId="77777777" w:rsidR="00B62C9F" w:rsidRDefault="003D058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debe permitir la carga de un archivo el cual contenga los datos especificados.</w:t>
      </w:r>
    </w:p>
    <w:p w14:paraId="6E2CFBC0" w14:textId="77777777" w:rsidR="00B62C9F" w:rsidRDefault="003D058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debe contar con una interfaz gráfica la cual sea intuitiva con el usuario.</w:t>
      </w:r>
    </w:p>
    <w:p w14:paraId="4EC2F8D9" w14:textId="77777777" w:rsidR="00B62C9F" w:rsidRDefault="003D058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debe permitir la visualización de los datos en una tabla tipo cálculo</w:t>
      </w:r>
      <w:r>
        <w:rPr>
          <w:rFonts w:ascii="Calibri" w:eastAsia="Calibri" w:hAnsi="Calibri" w:cs="Calibri"/>
        </w:rPr>
        <w:t>.</w:t>
      </w:r>
    </w:p>
    <w:p w14:paraId="28D17FAA" w14:textId="77777777" w:rsidR="00B62C9F" w:rsidRDefault="003D058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debe permitir al usuario filtrar los datos de la tabla ya sea por:</w:t>
      </w:r>
    </w:p>
    <w:p w14:paraId="081B66A4" w14:textId="77777777" w:rsidR="00B62C9F" w:rsidRDefault="003D0589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Código de departamento</w:t>
      </w:r>
    </w:p>
    <w:p w14:paraId="1E3D58CD" w14:textId="77777777" w:rsidR="00B62C9F" w:rsidRDefault="003D0589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Código de municipio</w:t>
      </w:r>
    </w:p>
    <w:p w14:paraId="3284854B" w14:textId="77777777" w:rsidR="00B62C9F" w:rsidRDefault="003D0589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Nombre departamento</w:t>
      </w:r>
    </w:p>
    <w:p w14:paraId="20FA5967" w14:textId="77777777" w:rsidR="00B62C9F" w:rsidRDefault="003D0589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Nombre municipio</w:t>
      </w:r>
    </w:p>
    <w:p w14:paraId="3F447F03" w14:textId="77777777" w:rsidR="00B62C9F" w:rsidRDefault="003D0589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Tipo municipio</w:t>
      </w:r>
    </w:p>
    <w:p w14:paraId="41C97194" w14:textId="77777777" w:rsidR="00B62C9F" w:rsidRDefault="003D058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Mostrando así una columna que refleje los datos correspondientes.</w:t>
      </w:r>
    </w:p>
    <w:p w14:paraId="68170C49" w14:textId="77777777" w:rsidR="00B62C9F" w:rsidRDefault="00B62C9F">
      <w:pPr>
        <w:ind w:left="720"/>
        <w:rPr>
          <w:rFonts w:ascii="Calibri" w:eastAsia="Calibri" w:hAnsi="Calibri" w:cs="Calibri"/>
        </w:rPr>
      </w:pPr>
    </w:p>
    <w:p w14:paraId="573F3E56" w14:textId="77777777" w:rsidR="00B62C9F" w:rsidRDefault="003D0589">
      <w:pPr>
        <w:numPr>
          <w:ilvl w:val="0"/>
          <w:numId w:val="3"/>
        </w:numPr>
        <w:jc w:val="both"/>
      </w:pPr>
      <w:r>
        <w:rPr>
          <w:rFonts w:ascii="Calibri" w:eastAsia="Calibri" w:hAnsi="Calibri" w:cs="Calibri"/>
        </w:rPr>
        <w:t>El sistema deb</w:t>
      </w:r>
      <w:r>
        <w:rPr>
          <w:rFonts w:ascii="Calibri" w:eastAsia="Calibri" w:hAnsi="Calibri" w:cs="Calibri"/>
        </w:rPr>
        <w:t>e mostrar un gráfico de barras generado con base en la cantidad de municipios por departamento.</w:t>
      </w:r>
    </w:p>
    <w:p w14:paraId="30473FB6" w14:textId="797C212A" w:rsidR="00B62C9F" w:rsidRDefault="00B62C9F"/>
    <w:p w14:paraId="2A114338" w14:textId="734C71AA" w:rsidR="003D0589" w:rsidRDefault="003D0589"/>
    <w:p w14:paraId="56B17B0C" w14:textId="71CA5199" w:rsidR="003D0589" w:rsidRDefault="003D0589"/>
    <w:p w14:paraId="79A95D67" w14:textId="71713E50" w:rsidR="003D0589" w:rsidRDefault="003D0589"/>
    <w:p w14:paraId="207073AF" w14:textId="1512B45A" w:rsidR="003D0589" w:rsidRDefault="003D0589"/>
    <w:p w14:paraId="099DA7E1" w14:textId="003E2BA6" w:rsidR="003D0589" w:rsidRDefault="003D0589"/>
    <w:p w14:paraId="6C1D28AA" w14:textId="35ADE5CA" w:rsidR="003D0589" w:rsidRDefault="003D0589"/>
    <w:p w14:paraId="6B554B20" w14:textId="422FF52C" w:rsidR="003D0589" w:rsidRDefault="003D0589"/>
    <w:p w14:paraId="44DD7E36" w14:textId="003FC6AC" w:rsidR="003D0589" w:rsidRDefault="003D0589"/>
    <w:p w14:paraId="29B55AED" w14:textId="2D6DF08B" w:rsidR="003D0589" w:rsidRDefault="003D0589"/>
    <w:p w14:paraId="6DB1E06E" w14:textId="5BFBD74B" w:rsidR="003D0589" w:rsidRDefault="003D0589"/>
    <w:p w14:paraId="677F317C" w14:textId="3053E61B" w:rsidR="003D0589" w:rsidRDefault="003D0589">
      <w:r>
        <w:t>Diagrama de clases</w:t>
      </w:r>
    </w:p>
    <w:p w14:paraId="5AE3CF05" w14:textId="7089E468" w:rsidR="003D0589" w:rsidRDefault="003D0589"/>
    <w:p w14:paraId="750C51B4" w14:textId="74A76431" w:rsidR="003D0589" w:rsidRDefault="003D0589"/>
    <w:p w14:paraId="54BBAB1A" w14:textId="3E9FF5AA" w:rsidR="003D0589" w:rsidRDefault="003D0589"/>
    <w:p w14:paraId="19A03FD8" w14:textId="5774FBC2" w:rsidR="003D0589" w:rsidRDefault="003D0589">
      <w:r>
        <w:rPr>
          <w:noProof/>
        </w:rPr>
        <w:drawing>
          <wp:inline distT="0" distB="0" distL="0" distR="0" wp14:anchorId="57423DB7" wp14:editId="42F1CD7B">
            <wp:extent cx="5931123" cy="3855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123" cy="385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F41F" w14:textId="77777777" w:rsidR="00B62C9F" w:rsidRDefault="00B62C9F"/>
    <w:sectPr w:rsidR="00B62C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90483"/>
    <w:multiLevelType w:val="multilevel"/>
    <w:tmpl w:val="7F100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9001E5"/>
    <w:multiLevelType w:val="multilevel"/>
    <w:tmpl w:val="BF5844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E013C1C"/>
    <w:multiLevelType w:val="multilevel"/>
    <w:tmpl w:val="9B4AE50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C9F"/>
    <w:rsid w:val="003D0589"/>
    <w:rsid w:val="00B6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7FD8"/>
  <w15:docId w15:val="{C8BDC46D-13E8-46F2-AC5A-1102981B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337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 morales</cp:lastModifiedBy>
  <cp:revision>2</cp:revision>
  <cp:lastPrinted>2021-02-06T18:10:00Z</cp:lastPrinted>
  <dcterms:created xsi:type="dcterms:W3CDTF">2021-02-06T18:06:00Z</dcterms:created>
  <dcterms:modified xsi:type="dcterms:W3CDTF">2021-02-06T18:10:00Z</dcterms:modified>
</cp:coreProperties>
</file>