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Sebastián Barrera A00358271 </w:t>
      </w:r>
    </w:p>
    <w:p w14:paraId="00000002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Santiago Hurtado A00362570 </w:t>
      </w:r>
    </w:p>
    <w:p w14:paraId="00000003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b/>
        </w:rPr>
        <w:t>Sarasti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A00364978 </w:t>
      </w:r>
    </w:p>
    <w:p w14:paraId="00000004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Sebastián Morales A00365920 </w:t>
      </w:r>
    </w:p>
    <w:p w14:paraId="00000005" w14:textId="77777777" w:rsidR="004E3E83" w:rsidRDefault="006E48C1">
      <w:pPr>
        <w:spacing w:after="31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6" w14:textId="77777777" w:rsidR="004E3E83" w:rsidRDefault="006E48C1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 continuación, se encontrará con una breve introducción al experimento sobre árboles de decisión.</w:t>
      </w:r>
    </w:p>
    <w:p w14:paraId="00000007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8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9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A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B" w14:textId="77777777" w:rsidR="004E3E83" w:rsidRDefault="006E4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</w:rPr>
        <w:t>Árboles de decisión: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Un árbol de decisión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es un modelo predictivo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que divide el espacio de los predictores agrupando observaciones con valores similares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para la variable respuesta o dependiente.</w:t>
      </w:r>
    </w:p>
    <w:p w14:paraId="0000000C" w14:textId="77777777" w:rsidR="004E3E83" w:rsidRDefault="004E3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0000000D" w14:textId="77777777" w:rsidR="004E3E83" w:rsidRDefault="006E48C1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Para dividir el espacio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muestral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en sub-regiones es preciso aplicar una serie de reglas o decisiones, para que cada sub-región contenga la mayor proporción posible de individuos de una de las poblaciones.</w:t>
      </w:r>
    </w:p>
    <w:p w14:paraId="0000000E" w14:textId="77777777" w:rsidR="004E3E83" w:rsidRDefault="006E48C1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Si una s</w:t>
      </w:r>
      <w:r>
        <w:rPr>
          <w:rFonts w:ascii="Times New Roman" w:eastAsia="Times New Roman" w:hAnsi="Times New Roman" w:cs="Times New Roman"/>
          <w:color w:val="000000"/>
          <w:highlight w:val="white"/>
        </w:rPr>
        <w:t>ub-región contiene datos de diferentes clases, se subdivide en regiones más pequeñas hasta fragmentar el espacio en sub-regiones menores que integran datos de la misma clase.</w:t>
      </w:r>
    </w:p>
    <w:p w14:paraId="0000000F" w14:textId="77777777" w:rsidR="004E3E83" w:rsidRDefault="004E3E83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00000010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1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2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3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4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5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6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7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8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9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A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B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C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D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E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F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0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1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2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3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4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5" w14:textId="77777777" w:rsidR="004E3E83" w:rsidRDefault="006E48C1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Desarrollo del experimento</w:t>
      </w:r>
    </w:p>
    <w:p w14:paraId="00000026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7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8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Objetivo del experimento</w:t>
      </w:r>
      <w:r>
        <w:rPr>
          <w:rFonts w:ascii="Times New Roman" w:eastAsia="Times New Roman" w:hAnsi="Times New Roman" w:cs="Times New Roman"/>
        </w:rPr>
        <w:t xml:space="preserve">: Determinar cual implementación entre un árbol de decisión desarrollado por nosotros y el árbol de decisión de la librería de </w:t>
      </w:r>
      <w:r>
        <w:rPr>
          <w:rFonts w:ascii="Times New Roman" w:eastAsia="Times New Roman" w:hAnsi="Times New Roman" w:cs="Times New Roman"/>
          <w:b/>
        </w:rPr>
        <w:t>Accord.NET Framework</w:t>
      </w:r>
      <w:r>
        <w:rPr>
          <w:rFonts w:ascii="Times New Roman" w:eastAsia="Times New Roman" w:hAnsi="Times New Roman" w:cs="Times New Roman"/>
        </w:rPr>
        <w:t xml:space="preserve"> tiene mayor precisión para predecir la variable objetivo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9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2A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Unidad Experi</w:t>
      </w:r>
      <w:r>
        <w:rPr>
          <w:rFonts w:ascii="Times New Roman" w:eastAsia="Times New Roman" w:hAnsi="Times New Roman" w:cs="Times New Roman"/>
          <w:b/>
        </w:rPr>
        <w:t xml:space="preserve">mental:  </w:t>
      </w:r>
      <w:r>
        <w:rPr>
          <w:rFonts w:ascii="Times New Roman" w:eastAsia="Times New Roman" w:hAnsi="Times New Roman" w:cs="Times New Roman"/>
        </w:rPr>
        <w:t>La unidad experimental de este experimento son las estructuras de los árboles de decisión tanto el implementado por nosotros y la librería utilizada. Estos serán desarrollados en C# para evaluar su rendimiento, junto a sus pruebas que tendrán fact</w:t>
      </w:r>
      <w:r>
        <w:rPr>
          <w:rFonts w:ascii="Times New Roman" w:eastAsia="Times New Roman" w:hAnsi="Times New Roman" w:cs="Times New Roman"/>
        </w:rPr>
        <w:t xml:space="preserve">ores como el tamaño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que se va a predecir y el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. Con el fin de determinar cuál tiene mejor desempeño. </w:t>
      </w:r>
    </w:p>
    <w:p w14:paraId="0000002B" w14:textId="77777777" w:rsidR="004E3E83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Variable(s) de Respuesta: </w:t>
      </w:r>
      <w:r>
        <w:rPr>
          <w:rFonts w:ascii="Times New Roman" w:eastAsia="Times New Roman" w:hAnsi="Times New Roman" w:cs="Times New Roman"/>
        </w:rPr>
        <w:t xml:space="preserve">La variable de respuesta que determinamos para realizar el experimento es el porcentaje de predicción de los datos por cada algoritmo al ejecutarse, cuando se ingrese 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D" w14:textId="77777777" w:rsidR="004E3E83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E" w14:textId="77777777" w:rsidR="004E3E83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F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Factores controlables: </w:t>
      </w:r>
      <w:r>
        <w:rPr>
          <w:rFonts w:ascii="Times New Roman" w:eastAsia="Times New Roman" w:hAnsi="Times New Roman" w:cs="Times New Roman"/>
        </w:rPr>
        <w:t xml:space="preserve"> Son variables de proceso o características de los materiales experimentales que se pueden fijar en un nivel dado. </w:t>
      </w:r>
    </w:p>
    <w:p w14:paraId="00000030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31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2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tipo de árbol de decisión, tanto el de la librería o el implementado por nosotros.</w:t>
      </w:r>
    </w:p>
    <w:p w14:paraId="00000033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Cantidad de datos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4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Datos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>:</w:t>
      </w:r>
    </w:p>
    <w:p w14:paraId="00000035" w14:textId="77777777" w:rsidR="004E3E83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Validación</w:t>
      </w:r>
    </w:p>
    <w:p w14:paraId="00000036" w14:textId="77777777" w:rsidR="004E3E83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Testeo</w:t>
      </w:r>
    </w:p>
    <w:p w14:paraId="00000037" w14:textId="77777777" w:rsidR="004E3E83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"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Entrenamiento</w:t>
      </w:r>
    </w:p>
    <w:p w14:paraId="00000038" w14:textId="77777777" w:rsidR="004E3E83" w:rsidRDefault="004E3E83">
      <w:p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</w:p>
    <w:p w14:paraId="00000039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RAM del computador donde se ejecuta el algoritmo (2GB, 4GB, 8GB, 16GB, etc.) es un factor que podemos controlar porque podemos escoger computadores con un tamaño de RAM específico o incluso limitar el uso de esta, para</w:t>
      </w:r>
      <w:r>
        <w:rPr>
          <w:rFonts w:ascii="Times New Roman" w:eastAsia="Times New Roman" w:hAnsi="Times New Roman" w:cs="Times New Roman"/>
        </w:rPr>
        <w:t xml:space="preserve"> el proceso del algoritmo. </w:t>
      </w:r>
    </w:p>
    <w:p w14:paraId="0000003A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tiempo de entrenamiento del algoritmo.</w:t>
      </w:r>
    </w:p>
    <w:p w14:paraId="0000003B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Procesador del computador donde se ejecuta el algoritmo. </w:t>
      </w:r>
    </w:p>
    <w:p w14:paraId="0000003C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Sistema Operativo. </w:t>
      </w:r>
    </w:p>
    <w:p w14:paraId="0000003D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Cantidad de aplicaciones que se están ejecutando en el computador mientras se ejecuta el algoritmo. </w:t>
      </w:r>
    </w:p>
    <w:p w14:paraId="0000003E" w14:textId="77777777" w:rsidR="004E3E83" w:rsidRDefault="004E3E83">
      <w:pPr>
        <w:ind w:right="35"/>
        <w:rPr>
          <w:rFonts w:ascii="Times New Roman" w:eastAsia="Times New Roman" w:hAnsi="Times New Roman" w:cs="Times New Roman"/>
          <w:b/>
        </w:rPr>
      </w:pPr>
    </w:p>
    <w:p w14:paraId="0000003F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Factores no controlables:</w:t>
      </w:r>
      <w:r>
        <w:rPr>
          <w:rFonts w:ascii="Times New Roman" w:eastAsia="Times New Roman" w:hAnsi="Times New Roman" w:cs="Times New Roman"/>
        </w:rPr>
        <w:t xml:space="preserve"> Son factores que no podemos controlar en el experimento. </w:t>
      </w:r>
    </w:p>
    <w:p w14:paraId="00000040" w14:textId="77777777" w:rsidR="004E3E83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implementación del algoritmo de la librería utilizada.</w:t>
      </w:r>
    </w:p>
    <w:p w14:paraId="00000041" w14:textId="77777777" w:rsidR="004E3E83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La </w:t>
      </w:r>
      <w:r>
        <w:rPr>
          <w:rFonts w:ascii="Times New Roman" w:eastAsia="Times New Roman" w:hAnsi="Times New Roman" w:cs="Times New Roman"/>
        </w:rPr>
        <w:t>cantidad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de procesos que se están ejecutando en el computador mientras se ejecuta el algoritmo. </w:t>
      </w:r>
    </w:p>
    <w:p w14:paraId="00000042" w14:textId="77777777" w:rsidR="004E3E83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cantidad de RAM que utiliza los algoritmos en su ejecución.</w:t>
      </w:r>
    </w:p>
    <w:p w14:paraId="00000043" w14:textId="77777777" w:rsidR="004E3E83" w:rsidRDefault="004E3E83">
      <w:pPr>
        <w:pBdr>
          <w:top w:val="nil"/>
          <w:left w:val="nil"/>
          <w:bottom w:val="nil"/>
          <w:right w:val="nil"/>
          <w:between w:val="nil"/>
        </w:pBdr>
        <w:ind w:left="425" w:right="35"/>
        <w:rPr>
          <w:rFonts w:ascii="Times New Roman" w:eastAsia="Times New Roman" w:hAnsi="Times New Roman" w:cs="Times New Roman"/>
          <w:color w:val="000000"/>
        </w:rPr>
      </w:pPr>
    </w:p>
    <w:p w14:paraId="00000044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45" w14:textId="77777777" w:rsidR="004E3E83" w:rsidRDefault="006E48C1">
      <w:pPr>
        <w:spacing w:after="24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6" w14:textId="77777777" w:rsidR="004E3E83" w:rsidRDefault="006E48C1">
      <w:pPr>
        <w:spacing w:after="21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Factores estudiados: </w:t>
      </w:r>
    </w:p>
    <w:p w14:paraId="00000047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factores que vamos a estudiar en este experimento son los que influyen directamente en la precisión de la variable objetivo de las estructuras de árboles de decisión utilizadas.</w:t>
      </w:r>
    </w:p>
    <w:p w14:paraId="00000048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49" w14:textId="77777777" w:rsidR="004E3E83" w:rsidRDefault="006E4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implementación del árbol de decisión a utilizar para predecir los dato</w:t>
      </w:r>
      <w:r>
        <w:rPr>
          <w:rFonts w:ascii="Times New Roman" w:eastAsia="Times New Roman" w:hAnsi="Times New Roman" w:cs="Times New Roman"/>
          <w:color w:val="000000"/>
        </w:rPr>
        <w:t>s.</w:t>
      </w:r>
    </w:p>
    <w:p w14:paraId="0000004A" w14:textId="77777777" w:rsidR="004E3E83" w:rsidRDefault="006E4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Cantidad de datos 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dataset</w:t>
      </w:r>
      <w:proofErr w:type="spellEnd"/>
    </w:p>
    <w:p w14:paraId="0000004B" w14:textId="77777777" w:rsidR="004E3E83" w:rsidRDefault="004E3E83">
      <w:pPr>
        <w:pBdr>
          <w:top w:val="nil"/>
          <w:left w:val="nil"/>
          <w:bottom w:val="nil"/>
          <w:right w:val="nil"/>
          <w:between w:val="nil"/>
        </w:pBdr>
        <w:ind w:left="1425" w:right="35"/>
        <w:rPr>
          <w:rFonts w:ascii="Times New Roman" w:eastAsia="Times New Roman" w:hAnsi="Times New Roman" w:cs="Times New Roman"/>
        </w:rPr>
      </w:pPr>
    </w:p>
    <w:p w14:paraId="0000004C" w14:textId="77777777" w:rsidR="004E3E83" w:rsidRDefault="006E48C1">
      <w:pPr>
        <w:pStyle w:val="Ttulo1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Niveles </w:t>
      </w:r>
    </w:p>
    <w:p w14:paraId="0000004D" w14:textId="77777777" w:rsidR="004E3E83" w:rsidRDefault="006E48C1">
      <w:pPr>
        <w:pStyle w:val="Ttulo1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E" w14:textId="77777777" w:rsidR="004E3E83" w:rsidRDefault="006E48C1">
      <w:pPr>
        <w:ind w:right="3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Tipo de implementación: </w:t>
      </w:r>
    </w:p>
    <w:p w14:paraId="0000004F" w14:textId="77777777" w:rsidR="004E3E83" w:rsidRDefault="006E48C1">
      <w:pPr>
        <w:numPr>
          <w:ilvl w:val="0"/>
          <w:numId w:val="4"/>
        </w:numP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Nuestro árbol de decisión</w:t>
      </w:r>
    </w:p>
    <w:p w14:paraId="00000050" w14:textId="77777777" w:rsidR="004E3E83" w:rsidRDefault="006E48C1">
      <w:pPr>
        <w:numPr>
          <w:ilvl w:val="0"/>
          <w:numId w:val="4"/>
        </w:num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Libreria</w:t>
      </w:r>
      <w:proofErr w:type="spellEnd"/>
      <w:r>
        <w:rPr>
          <w:rFonts w:ascii="Times New Roman" w:eastAsia="Times New Roman" w:hAnsi="Times New Roman" w:cs="Times New Roman"/>
        </w:rPr>
        <w:t xml:space="preserve"> Accord.NET </w:t>
      </w:r>
      <w:proofErr w:type="spellStart"/>
      <w:r>
        <w:rPr>
          <w:rFonts w:ascii="Times New Roman" w:eastAsia="Times New Roman" w:hAnsi="Times New Roman" w:cs="Times New Roman"/>
        </w:rPr>
        <w:t>arbol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51" w14:textId="77777777" w:rsidR="004E3E83" w:rsidRDefault="004E3E83">
      <w:pPr>
        <w:spacing w:after="4" w:line="269" w:lineRule="auto"/>
        <w:ind w:left="720" w:right="35"/>
        <w:jc w:val="both"/>
        <w:rPr>
          <w:rFonts w:ascii="Times New Roman" w:eastAsia="Times New Roman" w:hAnsi="Times New Roman" w:cs="Times New Roman"/>
        </w:rPr>
      </w:pPr>
    </w:p>
    <w:p w14:paraId="00000052" w14:textId="77777777" w:rsidR="004E3E83" w:rsidRDefault="006E48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Cantidad:</w:t>
      </w:r>
    </w:p>
    <w:p w14:paraId="00000053" w14:textId="77777777" w:rsidR="004E3E83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 datos</w:t>
      </w:r>
    </w:p>
    <w:p w14:paraId="00000054" w14:textId="77777777" w:rsidR="004E3E83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 datos</w:t>
      </w:r>
    </w:p>
    <w:p w14:paraId="00000055" w14:textId="77777777" w:rsidR="004E3E83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300 datos</w:t>
      </w:r>
    </w:p>
    <w:p w14:paraId="00000056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57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58" w14:textId="77777777" w:rsidR="004E3E83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5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2730"/>
      </w:tblGrid>
      <w:tr w:rsidR="004E3E83" w14:paraId="6B206966" w14:textId="77777777">
        <w:trPr>
          <w:trHeight w:val="174"/>
        </w:trPr>
        <w:tc>
          <w:tcPr>
            <w:tcW w:w="2760" w:type="dxa"/>
          </w:tcPr>
          <w:p w14:paraId="00000059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implementación</w:t>
            </w:r>
          </w:p>
        </w:tc>
        <w:tc>
          <w:tcPr>
            <w:tcW w:w="2730" w:type="dxa"/>
          </w:tcPr>
          <w:p w14:paraId="0000005A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del tipo de implementación</w:t>
            </w:r>
          </w:p>
        </w:tc>
      </w:tr>
      <w:tr w:rsidR="004E3E83" w14:paraId="55786FD4" w14:textId="77777777">
        <w:trPr>
          <w:trHeight w:val="187"/>
        </w:trPr>
        <w:tc>
          <w:tcPr>
            <w:tcW w:w="2760" w:type="dxa"/>
          </w:tcPr>
          <w:p w14:paraId="0000005B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  <w:p w14:paraId="0000005C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0" w:type="dxa"/>
          </w:tcPr>
          <w:p w14:paraId="0000005D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0000005E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E3E83" w14:paraId="086708F0" w14:textId="77777777">
        <w:trPr>
          <w:trHeight w:val="580"/>
        </w:trPr>
        <w:tc>
          <w:tcPr>
            <w:tcW w:w="2760" w:type="dxa"/>
          </w:tcPr>
          <w:p w14:paraId="0000005F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  <w:p w14:paraId="00000060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0" w:type="dxa"/>
          </w:tcPr>
          <w:p w14:paraId="00000061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0000062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63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64" w14:textId="77777777" w:rsidR="004E3E83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5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1"/>
      </w:tblGrid>
      <w:tr w:rsidR="004E3E83" w14:paraId="73CE8865" w14:textId="77777777">
        <w:trPr>
          <w:trHeight w:val="310"/>
        </w:trPr>
        <w:tc>
          <w:tcPr>
            <w:tcW w:w="2761" w:type="dxa"/>
          </w:tcPr>
          <w:p w14:paraId="00000065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Cantidad </w:t>
            </w:r>
          </w:p>
        </w:tc>
        <w:tc>
          <w:tcPr>
            <w:tcW w:w="2761" w:type="dxa"/>
          </w:tcPr>
          <w:p w14:paraId="00000066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cantidad</w:t>
            </w:r>
          </w:p>
        </w:tc>
      </w:tr>
      <w:tr w:rsidR="004E3E83" w14:paraId="55538725" w14:textId="77777777">
        <w:trPr>
          <w:trHeight w:val="320"/>
        </w:trPr>
        <w:tc>
          <w:tcPr>
            <w:tcW w:w="2761" w:type="dxa"/>
          </w:tcPr>
          <w:p w14:paraId="00000067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761" w:type="dxa"/>
          </w:tcPr>
          <w:p w14:paraId="00000068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E3E83" w14:paraId="00748B69" w14:textId="77777777">
        <w:trPr>
          <w:trHeight w:val="310"/>
        </w:trPr>
        <w:tc>
          <w:tcPr>
            <w:tcW w:w="2761" w:type="dxa"/>
          </w:tcPr>
          <w:p w14:paraId="00000069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2761" w:type="dxa"/>
          </w:tcPr>
          <w:p w14:paraId="0000006A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E3E83" w14:paraId="1214DD04" w14:textId="77777777">
        <w:trPr>
          <w:trHeight w:val="320"/>
        </w:trPr>
        <w:tc>
          <w:tcPr>
            <w:tcW w:w="2761" w:type="dxa"/>
          </w:tcPr>
          <w:p w14:paraId="0000006B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2761" w:type="dxa"/>
          </w:tcPr>
          <w:p w14:paraId="0000006C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000006D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6E" w14:textId="0597EE0F" w:rsidR="004E3E83" w:rsidRDefault="004E3E83">
      <w:pPr>
        <w:rPr>
          <w:rFonts w:ascii="Times New Roman" w:eastAsia="Times New Roman" w:hAnsi="Times New Roman" w:cs="Times New Roman"/>
        </w:rPr>
      </w:pPr>
    </w:p>
    <w:p w14:paraId="30945BBD" w14:textId="46903488" w:rsidR="006E48C1" w:rsidRDefault="006E48C1">
      <w:pPr>
        <w:rPr>
          <w:rFonts w:ascii="Times New Roman" w:eastAsia="Times New Roman" w:hAnsi="Times New Roman" w:cs="Times New Roman"/>
        </w:rPr>
      </w:pPr>
    </w:p>
    <w:p w14:paraId="253C1B33" w14:textId="0DEC4C8C" w:rsidR="006E48C1" w:rsidRDefault="006E48C1">
      <w:pPr>
        <w:rPr>
          <w:rFonts w:ascii="Times New Roman" w:eastAsia="Times New Roman" w:hAnsi="Times New Roman" w:cs="Times New Roman"/>
        </w:rPr>
      </w:pPr>
    </w:p>
    <w:p w14:paraId="3D41423E" w14:textId="0B9724E2" w:rsidR="006E48C1" w:rsidRDefault="006E48C1">
      <w:pPr>
        <w:rPr>
          <w:rFonts w:ascii="Times New Roman" w:eastAsia="Times New Roman" w:hAnsi="Times New Roman" w:cs="Times New Roman"/>
        </w:rPr>
      </w:pPr>
    </w:p>
    <w:p w14:paraId="406EBC35" w14:textId="73370961" w:rsidR="006E48C1" w:rsidRDefault="006E48C1">
      <w:pPr>
        <w:rPr>
          <w:rFonts w:ascii="Times New Roman" w:eastAsia="Times New Roman" w:hAnsi="Times New Roman" w:cs="Times New Roman"/>
        </w:rPr>
      </w:pPr>
    </w:p>
    <w:p w14:paraId="216FBD0F" w14:textId="56B4B4CD" w:rsidR="006E48C1" w:rsidRDefault="006E48C1">
      <w:pPr>
        <w:rPr>
          <w:rFonts w:ascii="Times New Roman" w:eastAsia="Times New Roman" w:hAnsi="Times New Roman" w:cs="Times New Roman"/>
        </w:rPr>
      </w:pPr>
    </w:p>
    <w:p w14:paraId="6D88F9D5" w14:textId="3AE546A8" w:rsidR="006E48C1" w:rsidRDefault="006E48C1">
      <w:pPr>
        <w:rPr>
          <w:rFonts w:ascii="Times New Roman" w:eastAsia="Times New Roman" w:hAnsi="Times New Roman" w:cs="Times New Roman"/>
        </w:rPr>
      </w:pPr>
    </w:p>
    <w:p w14:paraId="08D472A0" w14:textId="593E2490" w:rsidR="006E48C1" w:rsidRDefault="006E48C1">
      <w:pPr>
        <w:rPr>
          <w:rFonts w:ascii="Times New Roman" w:eastAsia="Times New Roman" w:hAnsi="Times New Roman" w:cs="Times New Roman"/>
        </w:rPr>
      </w:pPr>
    </w:p>
    <w:p w14:paraId="400D8A3E" w14:textId="627D55DF" w:rsidR="006E48C1" w:rsidRDefault="006E48C1">
      <w:pPr>
        <w:rPr>
          <w:rFonts w:ascii="Times New Roman" w:eastAsia="Times New Roman" w:hAnsi="Times New Roman" w:cs="Times New Roman"/>
        </w:rPr>
      </w:pPr>
    </w:p>
    <w:p w14:paraId="7D5434AF" w14:textId="77777777" w:rsidR="006E48C1" w:rsidRDefault="006E48C1">
      <w:pPr>
        <w:rPr>
          <w:rFonts w:ascii="Times New Roman" w:eastAsia="Times New Roman" w:hAnsi="Times New Roman" w:cs="Times New Roman"/>
        </w:rPr>
      </w:pPr>
    </w:p>
    <w:p w14:paraId="0000006F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70" w14:textId="77777777" w:rsidR="004E3E83" w:rsidRDefault="006E48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Tratamientos </w:t>
      </w:r>
    </w:p>
    <w:p w14:paraId="00000071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72" w14:textId="77777777" w:rsidR="004E3E83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40"/>
        <w:gridCol w:w="1650"/>
        <w:gridCol w:w="1620"/>
        <w:gridCol w:w="1710"/>
      </w:tblGrid>
      <w:tr w:rsidR="004E3E83" w14:paraId="456F99D4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3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implementación 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4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Cantidad de datos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5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Tratamiento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6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Repeticion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77" w14:textId="77777777" w:rsidR="004E3E83" w:rsidRDefault="004E3E83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0000078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 Precisión Promedio</w:t>
            </w:r>
          </w:p>
        </w:tc>
      </w:tr>
      <w:tr w:rsidR="004E3E83" w14:paraId="656D21E8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9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A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B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C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  <w:p w14:paraId="0000007D" w14:textId="77777777" w:rsidR="004E3E83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7E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76 %</w:t>
            </w:r>
          </w:p>
        </w:tc>
      </w:tr>
      <w:tr w:rsidR="004E3E83" w14:paraId="26BAB92B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F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0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1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2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3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79 %</w:t>
            </w:r>
          </w:p>
        </w:tc>
      </w:tr>
      <w:tr w:rsidR="004E3E83" w14:paraId="645E7212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4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5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6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7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8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76 %</w:t>
            </w:r>
          </w:p>
        </w:tc>
      </w:tr>
      <w:tr w:rsidR="004E3E83" w14:paraId="164B195F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9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A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B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C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D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74 %</w:t>
            </w:r>
          </w:p>
        </w:tc>
      </w:tr>
      <w:tr w:rsidR="004E3E83" w14:paraId="5A191C84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E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F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0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1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92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74 %</w:t>
            </w:r>
          </w:p>
        </w:tc>
      </w:tr>
      <w:tr w:rsidR="004E3E83" w14:paraId="1067C6FA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3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4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5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6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97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70 %</w:t>
            </w:r>
          </w:p>
        </w:tc>
      </w:tr>
    </w:tbl>
    <w:p w14:paraId="00000098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9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A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B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C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D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E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F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0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1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2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3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4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5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6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F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0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1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2" w14:textId="77777777" w:rsidR="004E3E83" w:rsidRDefault="006E48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Conclusiones</w:t>
      </w:r>
    </w:p>
    <w:p w14:paraId="000000B3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4" w14:textId="0DA7991E" w:rsidR="004E3E83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conclusiones que llegamos después de realizar un análisis estadístico de los datos son las siguientes:</w:t>
      </w:r>
    </w:p>
    <w:p w14:paraId="2B136EB1" w14:textId="43926E8B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realizar el experimento tuvimos como variables de estudio la cantidad datos para predecir y el tipo de árbol de decisión usado, comparando la precisión de cada repetición, en base a esto con los resultados que nos arrojó el experimento y  usando la técnica de ANOVA, nos dio como resultado que para una gran cantidad de datos a predecir es más preciso el árbol de decisión implementado por nosotros que el de la librería, no obstante esto ocurrió cuando evaluamos una entrada pequeña, mediana y todo 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3A79BDE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04A6296D" w14:textId="5CB2E524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Otra conclusión que observamos es que el árbol de decisión de la librería siempre tiene el mismo porcentaje de precisión para todos sus intentos, volviéndose constante.</w:t>
      </w:r>
    </w:p>
    <w:p w14:paraId="560D7550" w14:textId="04FEF152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37C8339" w14:textId="14C82E5B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varianza del árbol de decisión de la librería es mucho menor a la del árbol implementado por nosotros, haciendo que su porcentaje de acierto sea más constante, pero nuestro árbol, aún teniendo una mayor varianza, su precisión/</w:t>
      </w:r>
      <w:proofErr w:type="spellStart"/>
      <w:r>
        <w:rPr>
          <w:rFonts w:ascii="Times New Roman" w:eastAsia="Times New Roman" w:hAnsi="Times New Roman" w:cs="Times New Roman"/>
        </w:rPr>
        <w:t>acuracy</w:t>
      </w:r>
      <w:proofErr w:type="spellEnd"/>
      <w:r>
        <w:rPr>
          <w:rFonts w:ascii="Times New Roman" w:eastAsia="Times New Roman" w:hAnsi="Times New Roman" w:cs="Times New Roman"/>
        </w:rPr>
        <w:t xml:space="preserve"> es más favorable que el de la librería.</w:t>
      </w:r>
    </w:p>
    <w:p w14:paraId="5EA716B9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F919810" w14:textId="3A3F4155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Observamos que cuando el algoritmo de la librería realiza la predicción sobre una gran cantidad de datos, el porcentaje de precisión tiende a disminuir, en comparación con menores cantidades de datos.</w:t>
      </w:r>
    </w:p>
    <w:p w14:paraId="27BA22A3" w14:textId="2ACF8901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76C7B145" w14:textId="1603E13E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 un experimento atípico, porque normalmente el árbol de decisión nuestro tiende a mejorar su precisión cuando aumenta la cantidad de datos en el experimento, pero cuando hay una cantidad de datos mediana la precisión/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tiene un pico, dado que llega a una precisión promedio de casi un 80%.</w:t>
      </w:r>
    </w:p>
    <w:p w14:paraId="7C9A089B" w14:textId="3C490D88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5B776B37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Analizamos que el árbol de decisión implementado por nosotros y el árbol de la librería, cuando realizan una predicción a una pequeña cantidad de datos, tienen medias iguales.</w:t>
      </w:r>
    </w:p>
    <w:p w14:paraId="5998F18C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6B55FAE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85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6E48C1" w14:paraId="31B9C2A1" w14:textId="77777777" w:rsidTr="007526F3">
        <w:trPr>
          <w:trHeight w:val="795"/>
        </w:trPr>
        <w:tc>
          <w:tcPr>
            <w:tcW w:w="8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2CD2" w14:textId="77777777" w:rsidR="006E48C1" w:rsidRDefault="006E48C1" w:rsidP="006E48C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C5D48AC" w14:textId="55D3D27F" w:rsidR="006E48C1" w:rsidRDefault="006E48C1" w:rsidP="006E48C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E48C1" w14:paraId="619DAD5A" w14:textId="77777777" w:rsidTr="007526F3">
        <w:trPr>
          <w:trHeight w:val="317"/>
        </w:trPr>
        <w:tc>
          <w:tcPr>
            <w:tcW w:w="8513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73A7" w14:textId="77777777" w:rsidR="006E48C1" w:rsidRDefault="006E48C1" w:rsidP="00752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F91310" w14:textId="77777777" w:rsidR="006E48C1" w:rsidRDefault="006E48C1" w:rsidP="006E48C1">
      <w:pPr>
        <w:rPr>
          <w:rFonts w:ascii="Times New Roman" w:eastAsia="Times New Roman" w:hAnsi="Times New Roman" w:cs="Times New Roman"/>
        </w:rPr>
      </w:pPr>
    </w:p>
    <w:p w14:paraId="71A9D29C" w14:textId="77777777" w:rsidR="006E48C1" w:rsidRDefault="006E48C1">
      <w:pPr>
        <w:rPr>
          <w:rFonts w:ascii="Times New Roman" w:eastAsia="Times New Roman" w:hAnsi="Times New Roman" w:cs="Times New Roman"/>
        </w:rPr>
      </w:pPr>
    </w:p>
    <w:p w14:paraId="000000B5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6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1EB" w14:textId="77777777" w:rsidR="004E3E83" w:rsidRDefault="004E3E83">
      <w:pPr>
        <w:rPr>
          <w:rFonts w:ascii="Times New Roman" w:eastAsia="Times New Roman" w:hAnsi="Times New Roman" w:cs="Times New Roman"/>
        </w:rPr>
      </w:pPr>
    </w:p>
    <w:sectPr w:rsidR="004E3E8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4BE7"/>
    <w:multiLevelType w:val="multilevel"/>
    <w:tmpl w:val="27E4ABAC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53B1C67"/>
    <w:multiLevelType w:val="multilevel"/>
    <w:tmpl w:val="BCCEE2BC"/>
    <w:lvl w:ilvl="0">
      <w:start w:val="1"/>
      <w:numFmt w:val="bullet"/>
      <w:lvlText w:val="●"/>
      <w:lvlJc w:val="left"/>
      <w:pPr>
        <w:ind w:left="425" w:hanging="4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045E96"/>
    <w:multiLevelType w:val="multilevel"/>
    <w:tmpl w:val="D9CC1D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193E6C"/>
    <w:multiLevelType w:val="multilevel"/>
    <w:tmpl w:val="E5662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80536A"/>
    <w:multiLevelType w:val="multilevel"/>
    <w:tmpl w:val="A88A26EE"/>
    <w:lvl w:ilvl="0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167B8B"/>
    <w:multiLevelType w:val="multilevel"/>
    <w:tmpl w:val="9AEA9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83"/>
    <w:rsid w:val="004E3E83"/>
    <w:rsid w:val="006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F4181"/>
  <w15:docId w15:val="{EA605EC1-5E8E-F84F-8EAA-C8A5EAD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5254FF"/>
    <w:pPr>
      <w:keepNext/>
      <w:keepLines/>
      <w:spacing w:after="21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A52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5254FF"/>
    <w:rPr>
      <w:rFonts w:ascii="Arial" w:eastAsia="Arial" w:hAnsi="Arial" w:cs="Arial"/>
      <w:b/>
      <w:color w:val="000000"/>
      <w:lang w:eastAsia="es-MX"/>
    </w:rPr>
  </w:style>
  <w:style w:type="paragraph" w:styleId="Prrafodelista">
    <w:name w:val="List Paragraph"/>
    <w:basedOn w:val="Normal"/>
    <w:uiPriority w:val="34"/>
    <w:qFormat/>
    <w:rsid w:val="000E6B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glzCUO69fx9XEJ03wgfW3QXaVw==">AMUW2mXP/gR/A96Df0xaLQtX/ZIkYKnQ4VxXMasna8RQWn00y+2Rq652bJdR/CnV1PoRL1F2Dq0TItWvwK0KaF+3BPltk6biOmv6QNU5DHRSUqC68IMQEWc=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morales</dc:creator>
  <cp:lastModifiedBy>Sebastian morales</cp:lastModifiedBy>
  <cp:revision>2</cp:revision>
  <dcterms:created xsi:type="dcterms:W3CDTF">2021-06-03T03:01:00Z</dcterms:created>
  <dcterms:modified xsi:type="dcterms:W3CDTF">2021-06-09T02:10:00Z</dcterms:modified>
</cp:coreProperties>
</file>