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44DCC" w14:textId="77777777" w:rsidR="00B2274A" w:rsidRDefault="00B2274A" w:rsidP="00B2274A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>
        <w:rPr>
          <w:rFonts w:ascii="Trebuchet MS" w:eastAsia="Times New Roman" w:hAnsi="Trebuchet MS" w:cs="Times New Roman"/>
          <w:sz w:val="18"/>
          <w:szCs w:val="18"/>
          <w:lang w:eastAsia="es-CO"/>
        </w:rPr>
        <w:t xml:space="preserve">Tipo: </w:t>
      </w:r>
      <w:r w:rsidRPr="00B2274A">
        <w:rPr>
          <w:rFonts w:ascii="Trebuchet MS" w:eastAsia="Times New Roman" w:hAnsi="Trebuchet MS" w:cs="Times New Roman"/>
          <w:sz w:val="18"/>
          <w:szCs w:val="18"/>
          <w:lang w:eastAsia="es-CO"/>
        </w:rPr>
        <w:t>Adherencia y Asistencia</w:t>
      </w:r>
    </w:p>
    <w:p w14:paraId="510515DD" w14:textId="24C7F44F" w:rsidR="00B2274A" w:rsidRPr="00B2274A" w:rsidRDefault="00B2274A" w:rsidP="00B2274A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B2274A">
        <w:rPr>
          <w:rFonts w:ascii="Trebuchet MS" w:eastAsia="Times New Roman" w:hAnsi="Trebuchet MS" w:cs="Times New Roman"/>
          <w:sz w:val="18"/>
          <w:szCs w:val="18"/>
          <w:lang w:eastAsia="es-CO"/>
        </w:rPr>
        <w:t>Subtipo: Incumplimiento de Horarios</w:t>
      </w:r>
    </w:p>
    <w:p w14:paraId="4DAE16B4" w14:textId="3B96E599" w:rsidR="00B2274A" w:rsidRPr="00B2274A" w:rsidRDefault="00B2274A" w:rsidP="00B2274A">
      <w:pPr>
        <w:pStyle w:val="Prrafodelista"/>
        <w:numPr>
          <w:ilvl w:val="1"/>
          <w:numId w:val="1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B2274A">
        <w:rPr>
          <w:rFonts w:ascii="Trebuchet MS" w:eastAsia="Times New Roman" w:hAnsi="Trebuchet MS" w:cs="Times New Roman"/>
          <w:sz w:val="18"/>
          <w:szCs w:val="18"/>
          <w:lang w:eastAsia="es-CO"/>
        </w:rPr>
        <w:t>Llegada tar</w:t>
      </w:r>
      <w:r w:rsidR="00655237">
        <w:rPr>
          <w:rFonts w:ascii="Trebuchet MS" w:eastAsia="Times New Roman" w:hAnsi="Trebuchet MS" w:cs="Times New Roman"/>
          <w:sz w:val="18"/>
          <w:szCs w:val="18"/>
          <w:lang w:eastAsia="es-CO"/>
        </w:rPr>
        <w:t>de</w:t>
      </w:r>
    </w:p>
    <w:p w14:paraId="2AA9E41D" w14:textId="5ECC6CA9" w:rsidR="00B2274A" w:rsidRPr="00B2274A" w:rsidRDefault="00B2274A" w:rsidP="00B2274A">
      <w:pPr>
        <w:pStyle w:val="Prrafodelista"/>
        <w:numPr>
          <w:ilvl w:val="1"/>
          <w:numId w:val="1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B2274A">
        <w:rPr>
          <w:rFonts w:ascii="Trebuchet MS" w:eastAsia="Times New Roman" w:hAnsi="Trebuchet MS" w:cs="Times New Roman"/>
          <w:sz w:val="18"/>
          <w:szCs w:val="18"/>
          <w:lang w:eastAsia="es-CO"/>
        </w:rPr>
        <w:t>Salida anticipada sin autorización</w:t>
      </w:r>
    </w:p>
    <w:p w14:paraId="52A0F584" w14:textId="33339FBC" w:rsidR="00B2274A" w:rsidRPr="00B2274A" w:rsidRDefault="00B2274A" w:rsidP="00B2274A">
      <w:pPr>
        <w:pStyle w:val="Prrafodelista"/>
        <w:numPr>
          <w:ilvl w:val="1"/>
          <w:numId w:val="1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B2274A">
        <w:rPr>
          <w:rFonts w:ascii="Trebuchet MS" w:eastAsia="Times New Roman" w:hAnsi="Trebuchet MS" w:cs="Times New Roman"/>
          <w:sz w:val="18"/>
          <w:szCs w:val="18"/>
          <w:lang w:eastAsia="es-CO"/>
        </w:rPr>
        <w:t>Ausen</w:t>
      </w:r>
      <w:r w:rsidR="00655237">
        <w:rPr>
          <w:rFonts w:ascii="Trebuchet MS" w:eastAsia="Times New Roman" w:hAnsi="Trebuchet MS" w:cs="Times New Roman"/>
          <w:sz w:val="18"/>
          <w:szCs w:val="18"/>
          <w:lang w:eastAsia="es-CO"/>
        </w:rPr>
        <w:t>cia</w:t>
      </w:r>
      <w:r w:rsidRPr="00B2274A">
        <w:rPr>
          <w:rFonts w:ascii="Trebuchet MS" w:eastAsia="Times New Roman" w:hAnsi="Trebuchet MS" w:cs="Times New Roman"/>
          <w:sz w:val="18"/>
          <w:szCs w:val="18"/>
          <w:lang w:eastAsia="es-CO"/>
        </w:rPr>
        <w:t xml:space="preserve"> injustificad</w:t>
      </w:r>
      <w:r w:rsidR="00655237">
        <w:rPr>
          <w:rFonts w:ascii="Trebuchet MS" w:eastAsia="Times New Roman" w:hAnsi="Trebuchet MS" w:cs="Times New Roman"/>
          <w:sz w:val="18"/>
          <w:szCs w:val="18"/>
          <w:lang w:eastAsia="es-CO"/>
        </w:rPr>
        <w:t>a</w:t>
      </w:r>
    </w:p>
    <w:p w14:paraId="03F79FA6" w14:textId="1A869635" w:rsidR="00B2274A" w:rsidRPr="00B2274A" w:rsidRDefault="00B2274A" w:rsidP="00B2274A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B2274A">
        <w:rPr>
          <w:rFonts w:ascii="Trebuchet MS" w:eastAsia="Times New Roman" w:hAnsi="Trebuchet MS" w:cs="Times New Roman"/>
          <w:sz w:val="18"/>
          <w:szCs w:val="18"/>
          <w:lang w:eastAsia="es-CO"/>
        </w:rPr>
        <w:t>Subtipo: Desviación en Pausas y Descansos</w:t>
      </w:r>
    </w:p>
    <w:p w14:paraId="4DB45CD9" w14:textId="6FA49EE8" w:rsidR="00B2274A" w:rsidRPr="00B2274A" w:rsidRDefault="00B2274A" w:rsidP="00B2274A">
      <w:pPr>
        <w:pStyle w:val="Prrafodelista"/>
        <w:numPr>
          <w:ilvl w:val="1"/>
          <w:numId w:val="1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B2274A">
        <w:rPr>
          <w:rFonts w:ascii="Trebuchet MS" w:eastAsia="Times New Roman" w:hAnsi="Trebuchet MS" w:cs="Times New Roman"/>
          <w:sz w:val="18"/>
          <w:szCs w:val="18"/>
          <w:lang w:eastAsia="es-CO"/>
        </w:rPr>
        <w:t>Exceso de tiempo en Break / Almuerzo</w:t>
      </w:r>
      <w:r>
        <w:rPr>
          <w:rFonts w:ascii="Trebuchet MS" w:eastAsia="Times New Roman" w:hAnsi="Trebuchet MS" w:cs="Times New Roman"/>
          <w:sz w:val="18"/>
          <w:szCs w:val="18"/>
          <w:lang w:eastAsia="es-CO"/>
        </w:rPr>
        <w:t xml:space="preserve"> / Baño</w:t>
      </w:r>
    </w:p>
    <w:p w14:paraId="07FDD90D" w14:textId="668EF683" w:rsidR="00B2274A" w:rsidRPr="00B2274A" w:rsidRDefault="00B2274A" w:rsidP="00B2274A">
      <w:pPr>
        <w:pStyle w:val="Prrafodelista"/>
        <w:numPr>
          <w:ilvl w:val="1"/>
          <w:numId w:val="1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B2274A">
        <w:rPr>
          <w:rFonts w:ascii="Trebuchet MS" w:eastAsia="Times New Roman" w:hAnsi="Trebuchet MS" w:cs="Times New Roman"/>
          <w:sz w:val="18"/>
          <w:szCs w:val="18"/>
          <w:lang w:eastAsia="es-CO"/>
        </w:rPr>
        <w:t>Uso de auxiliares incorrectos (ej. marcar '</w:t>
      </w:r>
      <w:r>
        <w:rPr>
          <w:rFonts w:ascii="Trebuchet MS" w:eastAsia="Times New Roman" w:hAnsi="Trebuchet MS" w:cs="Times New Roman"/>
          <w:sz w:val="18"/>
          <w:szCs w:val="18"/>
          <w:lang w:eastAsia="es-CO"/>
        </w:rPr>
        <w:t>Formación</w:t>
      </w:r>
      <w:r w:rsidRPr="00B2274A">
        <w:rPr>
          <w:rFonts w:ascii="Trebuchet MS" w:eastAsia="Times New Roman" w:hAnsi="Trebuchet MS" w:cs="Times New Roman"/>
          <w:sz w:val="18"/>
          <w:szCs w:val="18"/>
          <w:lang w:eastAsia="es-CO"/>
        </w:rPr>
        <w:t xml:space="preserve">' estando en </w:t>
      </w:r>
      <w:r>
        <w:rPr>
          <w:rFonts w:ascii="Trebuchet MS" w:eastAsia="Times New Roman" w:hAnsi="Trebuchet MS" w:cs="Times New Roman"/>
          <w:sz w:val="18"/>
          <w:szCs w:val="18"/>
          <w:lang w:eastAsia="es-CO"/>
        </w:rPr>
        <w:t>baño</w:t>
      </w:r>
      <w:r w:rsidRPr="00B2274A">
        <w:rPr>
          <w:rFonts w:ascii="Trebuchet MS" w:eastAsia="Times New Roman" w:hAnsi="Trebuchet MS" w:cs="Times New Roman"/>
          <w:sz w:val="18"/>
          <w:szCs w:val="18"/>
          <w:lang w:eastAsia="es-CO"/>
        </w:rPr>
        <w:t>)</w:t>
      </w:r>
    </w:p>
    <w:p w14:paraId="307C8DEF" w14:textId="77777777" w:rsidR="00B2274A" w:rsidRPr="00B2274A" w:rsidRDefault="00B2274A" w:rsidP="00B2274A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B2274A">
        <w:rPr>
          <w:rFonts w:ascii="Trebuchet MS" w:eastAsia="Times New Roman" w:hAnsi="Trebuchet MS" w:cs="Times New Roman"/>
          <w:sz w:val="18"/>
          <w:szCs w:val="18"/>
          <w:lang w:eastAsia="es-CO"/>
        </w:rPr>
        <w:t>Tipo: Desempeño y Métricas (</w:t>
      </w:r>
      <w:proofErr w:type="spellStart"/>
      <w:r w:rsidRPr="00B2274A">
        <w:rPr>
          <w:rFonts w:ascii="Trebuchet MS" w:eastAsia="Times New Roman" w:hAnsi="Trebuchet MS" w:cs="Times New Roman"/>
          <w:sz w:val="18"/>
          <w:szCs w:val="18"/>
          <w:lang w:eastAsia="es-CO"/>
        </w:rPr>
        <w:t>KPIs</w:t>
      </w:r>
      <w:proofErr w:type="spellEnd"/>
      <w:r w:rsidRPr="00B2274A">
        <w:rPr>
          <w:rFonts w:ascii="Trebuchet MS" w:eastAsia="Times New Roman" w:hAnsi="Trebuchet MS" w:cs="Times New Roman"/>
          <w:sz w:val="18"/>
          <w:szCs w:val="18"/>
          <w:lang w:eastAsia="es-CO"/>
        </w:rPr>
        <w:t>)</w:t>
      </w:r>
    </w:p>
    <w:p w14:paraId="355DC4DE" w14:textId="3B4C4A36" w:rsidR="00B2274A" w:rsidRPr="00B2274A" w:rsidRDefault="00B2274A" w:rsidP="00B2274A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B2274A">
        <w:rPr>
          <w:rFonts w:ascii="Trebuchet MS" w:eastAsia="Times New Roman" w:hAnsi="Trebuchet MS" w:cs="Times New Roman"/>
          <w:sz w:val="18"/>
          <w:szCs w:val="18"/>
          <w:lang w:eastAsia="es-CO"/>
        </w:rPr>
        <w:t>Subtipo: Incumplimiento de Indicadores Operativos</w:t>
      </w:r>
    </w:p>
    <w:p w14:paraId="14AD3F3B" w14:textId="241B25BC" w:rsidR="00655237" w:rsidRPr="00655237" w:rsidRDefault="00655237" w:rsidP="004C5943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655237">
        <w:rPr>
          <w:rFonts w:ascii="Trebuchet MS" w:eastAsia="Times New Roman" w:hAnsi="Trebuchet MS" w:cs="Times New Roman"/>
          <w:sz w:val="18"/>
          <w:szCs w:val="18"/>
          <w:lang w:eastAsia="es-CO"/>
        </w:rPr>
        <w:t>Bajo índice de Conversión /: Rendimiento por debajo de la cuota mínima de cierres sobre llamadas/contactos atendidos.</w:t>
      </w:r>
    </w:p>
    <w:p w14:paraId="4B9AA334" w14:textId="18C05EEA" w:rsidR="00655237" w:rsidRPr="00655237" w:rsidRDefault="00655237" w:rsidP="00212BD6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655237">
        <w:rPr>
          <w:rFonts w:ascii="Trebuchet MS" w:eastAsia="Times New Roman" w:hAnsi="Trebuchet MS" w:cs="Times New Roman"/>
          <w:sz w:val="18"/>
          <w:szCs w:val="18"/>
          <w:lang w:eastAsia="es-CO"/>
        </w:rPr>
        <w:t>Incumplimiento de Cuota/Meta de Ventas: No alcanzar la meta mínima de unidades, contratos o valor monetario diario/semanal/mensual.</w:t>
      </w:r>
    </w:p>
    <w:p w14:paraId="63D726D7" w14:textId="4A82E579" w:rsidR="00B2274A" w:rsidRPr="00655237" w:rsidRDefault="00655237" w:rsidP="00655237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655237">
        <w:rPr>
          <w:rFonts w:ascii="Trebuchet MS" w:eastAsia="Times New Roman" w:hAnsi="Trebuchet MS" w:cs="Times New Roman"/>
          <w:sz w:val="18"/>
          <w:szCs w:val="18"/>
          <w:lang w:eastAsia="es-CO"/>
        </w:rPr>
        <w:t>Bajo Promedio de Cross-</w:t>
      </w:r>
      <w:proofErr w:type="spellStart"/>
      <w:r w:rsidRPr="00655237">
        <w:rPr>
          <w:rFonts w:ascii="Trebuchet MS" w:eastAsia="Times New Roman" w:hAnsi="Trebuchet MS" w:cs="Times New Roman"/>
          <w:sz w:val="18"/>
          <w:szCs w:val="18"/>
          <w:lang w:eastAsia="es-CO"/>
        </w:rPr>
        <w:t>Selling</w:t>
      </w:r>
      <w:proofErr w:type="spellEnd"/>
      <w:r w:rsidRPr="00655237">
        <w:rPr>
          <w:rFonts w:ascii="Trebuchet MS" w:eastAsia="Times New Roman" w:hAnsi="Trebuchet MS" w:cs="Times New Roman"/>
          <w:sz w:val="18"/>
          <w:szCs w:val="18"/>
          <w:lang w:eastAsia="es-CO"/>
        </w:rPr>
        <w:t>: No cumplir con métricas de productos adicionales, combos o ventas cruzadas</w:t>
      </w:r>
      <w:r w:rsidR="00844DA0">
        <w:rPr>
          <w:rFonts w:ascii="Trebuchet MS" w:eastAsia="Times New Roman" w:hAnsi="Trebuchet MS" w:cs="Times New Roman"/>
          <w:sz w:val="18"/>
          <w:szCs w:val="18"/>
          <w:lang w:eastAsia="es-CO"/>
        </w:rPr>
        <w:t>.</w:t>
      </w:r>
    </w:p>
    <w:p w14:paraId="54E63C3A" w14:textId="1BD74190" w:rsidR="00655237" w:rsidRPr="00655237" w:rsidRDefault="00655237" w:rsidP="00655237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B2274A">
        <w:rPr>
          <w:rFonts w:ascii="Trebuchet MS" w:eastAsia="Times New Roman" w:hAnsi="Trebuchet MS" w:cs="Times New Roman"/>
          <w:sz w:val="18"/>
          <w:szCs w:val="18"/>
          <w:lang w:eastAsia="es-CO"/>
        </w:rPr>
        <w:t>Subtipo:</w:t>
      </w:r>
      <w:r>
        <w:rPr>
          <w:rFonts w:ascii="Trebuchet MS" w:eastAsia="Times New Roman" w:hAnsi="Trebuchet MS" w:cs="Times New Roman"/>
          <w:sz w:val="18"/>
          <w:szCs w:val="18"/>
          <w:lang w:eastAsia="es-CO"/>
        </w:rPr>
        <w:t xml:space="preserve"> </w:t>
      </w:r>
      <w:r w:rsidRPr="00655237">
        <w:rPr>
          <w:rFonts w:ascii="Trebuchet MS" w:eastAsia="Times New Roman" w:hAnsi="Trebuchet MS" w:cs="Times New Roman"/>
          <w:sz w:val="18"/>
          <w:szCs w:val="18"/>
          <w:lang w:eastAsia="es-CO"/>
        </w:rPr>
        <w:t>Ética, Convivencia y Disciplina (Faltas Actitudinales)</w:t>
      </w:r>
    </w:p>
    <w:p w14:paraId="38599837" w14:textId="04A49580" w:rsidR="00655237" w:rsidRPr="00655237" w:rsidRDefault="00655237" w:rsidP="00FA33C3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655237">
        <w:rPr>
          <w:rFonts w:ascii="Trebuchet MS" w:eastAsia="Times New Roman" w:hAnsi="Trebuchet MS" w:cs="Times New Roman"/>
          <w:sz w:val="18"/>
          <w:szCs w:val="18"/>
          <w:lang w:eastAsia="es-CO"/>
        </w:rPr>
        <w:t>Falta de respeto o insubordinación a un superior, par o cliente interno.</w:t>
      </w:r>
    </w:p>
    <w:p w14:paraId="60066EFE" w14:textId="130938C2" w:rsidR="00655237" w:rsidRPr="00655237" w:rsidRDefault="00655237" w:rsidP="00702904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655237">
        <w:rPr>
          <w:rFonts w:ascii="Trebuchet MS" w:eastAsia="Times New Roman" w:hAnsi="Trebuchet MS" w:cs="Times New Roman"/>
          <w:sz w:val="18"/>
          <w:szCs w:val="18"/>
          <w:lang w:eastAsia="es-CO"/>
        </w:rPr>
        <w:t>Uso de lenguaje inapropiado, ofensivo o desacato de instrucciones.</w:t>
      </w:r>
    </w:p>
    <w:p w14:paraId="43C7B09A" w14:textId="6E5CF644" w:rsidR="00655237" w:rsidRPr="00655237" w:rsidRDefault="00655237" w:rsidP="000F1401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655237">
        <w:rPr>
          <w:rFonts w:ascii="Trebuchet MS" w:eastAsia="Times New Roman" w:hAnsi="Trebuchet MS" w:cs="Times New Roman"/>
          <w:sz w:val="18"/>
          <w:szCs w:val="18"/>
          <w:lang w:eastAsia="es-CO"/>
        </w:rPr>
        <w:t>Acoso, hostigamiento o conductas que atenten contra el clima laboral.</w:t>
      </w:r>
    </w:p>
    <w:p w14:paraId="6C30BFC7" w14:textId="77777777" w:rsidR="00655237" w:rsidRDefault="00655237" w:rsidP="00655237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655237">
        <w:rPr>
          <w:rFonts w:ascii="Trebuchet MS" w:eastAsia="Times New Roman" w:hAnsi="Trebuchet MS" w:cs="Times New Roman"/>
          <w:sz w:val="18"/>
          <w:szCs w:val="18"/>
          <w:lang w:eastAsia="es-CO"/>
        </w:rPr>
        <w:t>Incumplimiento del código de vestir o normas de convivencia del site/remoto.</w:t>
      </w:r>
    </w:p>
    <w:p w14:paraId="50A0E5EB" w14:textId="77777777" w:rsidR="00655237" w:rsidRPr="00655237" w:rsidRDefault="00655237" w:rsidP="00CA2B3F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655237">
        <w:rPr>
          <w:rFonts w:ascii="Trebuchet MS" w:eastAsia="Times New Roman" w:hAnsi="Trebuchet MS" w:cs="Times New Roman"/>
          <w:sz w:val="18"/>
          <w:szCs w:val="18"/>
          <w:lang w:eastAsia="es-CO"/>
        </w:rPr>
        <w:t>Manejo inadecuado o fuga de información confidencial / datos personales</w:t>
      </w:r>
      <w:r w:rsidRPr="00655237">
        <w:rPr>
          <w:rFonts w:ascii="Trebuchet MS" w:eastAsia="Times New Roman" w:hAnsi="Trebuchet MS" w:cs="Times New Roman"/>
          <w:sz w:val="18"/>
          <w:szCs w:val="18"/>
          <w:lang w:eastAsia="es-CO"/>
        </w:rPr>
        <w:t>.</w:t>
      </w:r>
    </w:p>
    <w:p w14:paraId="4D317753" w14:textId="6C854B26" w:rsidR="00655237" w:rsidRPr="00655237" w:rsidRDefault="00655237" w:rsidP="00CA2B3F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655237">
        <w:rPr>
          <w:rFonts w:ascii="Trebuchet MS" w:eastAsia="Times New Roman" w:hAnsi="Trebuchet MS" w:cs="Times New Roman"/>
          <w:sz w:val="18"/>
          <w:szCs w:val="18"/>
          <w:lang w:eastAsia="es-CO"/>
        </w:rPr>
        <w:t>Compartir credenciales, usuarios o contraseñas de acceso.</w:t>
      </w:r>
    </w:p>
    <w:p w14:paraId="742A5703" w14:textId="77777777" w:rsidR="00655237" w:rsidRPr="00655237" w:rsidRDefault="00655237" w:rsidP="00655237">
      <w:pPr>
        <w:pStyle w:val="Prrafodelista"/>
        <w:spacing w:before="100" w:beforeAutospacing="1" w:after="100" w:afterAutospacing="1" w:line="240" w:lineRule="auto"/>
        <w:ind w:left="1785"/>
        <w:rPr>
          <w:rFonts w:ascii="Trebuchet MS" w:eastAsia="Times New Roman" w:hAnsi="Trebuchet MS" w:cs="Times New Roman"/>
          <w:sz w:val="18"/>
          <w:szCs w:val="18"/>
          <w:lang w:eastAsia="es-CO"/>
        </w:rPr>
      </w:pPr>
    </w:p>
    <w:p w14:paraId="0E9F2A1D" w14:textId="12B1E90E" w:rsidR="00844DA0" w:rsidRPr="00B2274A" w:rsidRDefault="00844DA0" w:rsidP="00844DA0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B2274A">
        <w:rPr>
          <w:rFonts w:ascii="Trebuchet MS" w:eastAsia="Times New Roman" w:hAnsi="Trebuchet MS" w:cs="Times New Roman"/>
          <w:sz w:val="18"/>
          <w:szCs w:val="18"/>
          <w:lang w:eastAsia="es-CO"/>
        </w:rPr>
        <w:t xml:space="preserve">Tipo: </w:t>
      </w:r>
      <w:r>
        <w:rPr>
          <w:rFonts w:ascii="Trebuchet MS" w:eastAsia="Times New Roman" w:hAnsi="Trebuchet MS" w:cs="Times New Roman"/>
          <w:sz w:val="18"/>
          <w:szCs w:val="18"/>
          <w:lang w:eastAsia="es-CO"/>
        </w:rPr>
        <w:t>Calidad</w:t>
      </w:r>
    </w:p>
    <w:p w14:paraId="40336B86" w14:textId="2290F91E" w:rsidR="00B2274A" w:rsidRPr="00844DA0" w:rsidRDefault="00B2274A" w:rsidP="00844DA0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844DA0">
        <w:rPr>
          <w:rFonts w:ascii="Trebuchet MS" w:eastAsia="Times New Roman" w:hAnsi="Trebuchet MS" w:cs="Times New Roman"/>
          <w:sz w:val="18"/>
          <w:szCs w:val="18"/>
          <w:lang w:eastAsia="es-CO"/>
        </w:rPr>
        <w:t>Subtipo: Detección de Ítem Crítico</w:t>
      </w:r>
    </w:p>
    <w:p w14:paraId="567120F4" w14:textId="77777777" w:rsidR="00844DA0" w:rsidRDefault="00844DA0" w:rsidP="00844DA0">
      <w:pPr>
        <w:pStyle w:val="Prrafodelista"/>
        <w:numPr>
          <w:ilvl w:val="1"/>
          <w:numId w:val="1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844DA0">
        <w:rPr>
          <w:rFonts w:ascii="Trebuchet MS" w:eastAsia="Times New Roman" w:hAnsi="Trebuchet MS" w:cs="Times New Roman"/>
          <w:sz w:val="18"/>
          <w:szCs w:val="18"/>
          <w:lang w:eastAsia="es-CO"/>
        </w:rPr>
        <w:t xml:space="preserve">Corta o no contesta llamada </w:t>
      </w:r>
    </w:p>
    <w:p w14:paraId="58385E75" w14:textId="599D7676" w:rsidR="00B2274A" w:rsidRDefault="00844DA0" w:rsidP="00844DA0">
      <w:pPr>
        <w:pStyle w:val="Prrafodelista"/>
        <w:numPr>
          <w:ilvl w:val="1"/>
          <w:numId w:val="1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844DA0">
        <w:rPr>
          <w:rFonts w:ascii="Trebuchet MS" w:eastAsia="Times New Roman" w:hAnsi="Trebuchet MS" w:cs="Times New Roman"/>
          <w:sz w:val="18"/>
          <w:szCs w:val="18"/>
          <w:lang w:eastAsia="es-CO"/>
        </w:rPr>
        <w:t>Irrespetuoso con el cliente</w:t>
      </w:r>
    </w:p>
    <w:p w14:paraId="08D67792" w14:textId="45931E93" w:rsidR="00844DA0" w:rsidRDefault="00844DA0" w:rsidP="001C0E7F">
      <w:pPr>
        <w:pStyle w:val="Prrafodelista"/>
        <w:numPr>
          <w:ilvl w:val="1"/>
          <w:numId w:val="1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844DA0">
        <w:rPr>
          <w:rFonts w:ascii="Trebuchet MS" w:eastAsia="Times New Roman" w:hAnsi="Trebuchet MS" w:cs="Times New Roman"/>
          <w:sz w:val="18"/>
          <w:szCs w:val="18"/>
          <w:lang w:eastAsia="es-CO"/>
        </w:rPr>
        <w:t>Transmite mala imagen de la</w:t>
      </w:r>
      <w:r>
        <w:rPr>
          <w:rFonts w:ascii="Trebuchet MS" w:eastAsia="Times New Roman" w:hAnsi="Trebuchet MS" w:cs="Times New Roman"/>
          <w:sz w:val="18"/>
          <w:szCs w:val="18"/>
          <w:lang w:eastAsia="es-CO"/>
        </w:rPr>
        <w:t xml:space="preserve"> </w:t>
      </w:r>
      <w:r w:rsidRPr="00844DA0">
        <w:rPr>
          <w:rFonts w:ascii="Trebuchet MS" w:eastAsia="Times New Roman" w:hAnsi="Trebuchet MS" w:cs="Times New Roman"/>
          <w:sz w:val="18"/>
          <w:szCs w:val="18"/>
          <w:lang w:eastAsia="es-CO"/>
        </w:rPr>
        <w:t>compañía</w:t>
      </w:r>
    </w:p>
    <w:p w14:paraId="3808D6FA" w14:textId="2E5995CE" w:rsidR="00844DA0" w:rsidRDefault="00844DA0" w:rsidP="001C0E7F">
      <w:pPr>
        <w:pStyle w:val="Prrafodelista"/>
        <w:numPr>
          <w:ilvl w:val="1"/>
          <w:numId w:val="1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844DA0">
        <w:rPr>
          <w:rFonts w:ascii="Trebuchet MS" w:eastAsia="Times New Roman" w:hAnsi="Trebuchet MS" w:cs="Times New Roman"/>
          <w:sz w:val="18"/>
          <w:szCs w:val="18"/>
          <w:lang w:eastAsia="es-CO"/>
        </w:rPr>
        <w:t>Omisión Grave de Información</w:t>
      </w:r>
    </w:p>
    <w:p w14:paraId="3DD4D3C2" w14:textId="772C29C8" w:rsidR="00844DA0" w:rsidRDefault="00844DA0" w:rsidP="001C0E7F">
      <w:pPr>
        <w:pStyle w:val="Prrafodelista"/>
        <w:numPr>
          <w:ilvl w:val="1"/>
          <w:numId w:val="1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844DA0">
        <w:rPr>
          <w:rFonts w:ascii="Trebuchet MS" w:eastAsia="Times New Roman" w:hAnsi="Trebuchet MS" w:cs="Times New Roman"/>
          <w:sz w:val="18"/>
          <w:szCs w:val="18"/>
          <w:lang w:eastAsia="es-CO"/>
        </w:rPr>
        <w:t>Miente al cliente</w:t>
      </w:r>
    </w:p>
    <w:p w14:paraId="744BE08E" w14:textId="43C5310B" w:rsidR="00844DA0" w:rsidRDefault="00844DA0" w:rsidP="001C0E7F">
      <w:pPr>
        <w:pStyle w:val="Prrafodelista"/>
        <w:numPr>
          <w:ilvl w:val="1"/>
          <w:numId w:val="1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844DA0">
        <w:rPr>
          <w:rFonts w:ascii="Trebuchet MS" w:eastAsia="Times New Roman" w:hAnsi="Trebuchet MS" w:cs="Times New Roman"/>
          <w:sz w:val="18"/>
          <w:szCs w:val="18"/>
          <w:lang w:eastAsia="es-CO"/>
        </w:rPr>
        <w:t>Se garantiza lectura ATDP antes de validar datos sensibles</w:t>
      </w:r>
    </w:p>
    <w:p w14:paraId="7EF753CD" w14:textId="349BAA7D" w:rsidR="00844DA0" w:rsidRDefault="00844DA0" w:rsidP="001C0E7F">
      <w:pPr>
        <w:pStyle w:val="Prrafodelista"/>
        <w:numPr>
          <w:ilvl w:val="1"/>
          <w:numId w:val="1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844DA0">
        <w:rPr>
          <w:rFonts w:ascii="Trebuchet MS" w:eastAsia="Times New Roman" w:hAnsi="Trebuchet MS" w:cs="Times New Roman"/>
          <w:sz w:val="18"/>
          <w:szCs w:val="18"/>
          <w:lang w:eastAsia="es-CO"/>
        </w:rPr>
        <w:t>Gestión fraudulenta</w:t>
      </w:r>
    </w:p>
    <w:p w14:paraId="52E84783" w14:textId="632D9E75" w:rsidR="00844DA0" w:rsidRDefault="00844DA0" w:rsidP="001C0E7F">
      <w:pPr>
        <w:pStyle w:val="Prrafodelista"/>
        <w:numPr>
          <w:ilvl w:val="1"/>
          <w:numId w:val="1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844DA0">
        <w:rPr>
          <w:rFonts w:ascii="Trebuchet MS" w:eastAsia="Times New Roman" w:hAnsi="Trebuchet MS" w:cs="Times New Roman"/>
          <w:sz w:val="18"/>
          <w:szCs w:val="18"/>
          <w:lang w:eastAsia="es-CO"/>
        </w:rPr>
        <w:t>Gestión Incorrecta</w:t>
      </w:r>
    </w:p>
    <w:p w14:paraId="6824D8E6" w14:textId="4EA1D0CC" w:rsidR="00844DA0" w:rsidRPr="00844DA0" w:rsidRDefault="00844DA0" w:rsidP="001C0E7F">
      <w:pPr>
        <w:pStyle w:val="Prrafodelista"/>
        <w:numPr>
          <w:ilvl w:val="1"/>
          <w:numId w:val="1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844DA0">
        <w:rPr>
          <w:rFonts w:ascii="Trebuchet MS" w:eastAsia="Times New Roman" w:hAnsi="Trebuchet MS" w:cs="Times New Roman"/>
          <w:sz w:val="18"/>
          <w:szCs w:val="18"/>
          <w:lang w:eastAsia="es-CO"/>
        </w:rPr>
        <w:t>Tipificación</w:t>
      </w:r>
    </w:p>
    <w:p w14:paraId="058C850D" w14:textId="52E807DA" w:rsidR="00B2274A" w:rsidRPr="00844DA0" w:rsidRDefault="00B2274A" w:rsidP="00844DA0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844DA0">
        <w:rPr>
          <w:rFonts w:ascii="Trebuchet MS" w:eastAsia="Times New Roman" w:hAnsi="Trebuchet MS" w:cs="Times New Roman"/>
          <w:sz w:val="18"/>
          <w:szCs w:val="18"/>
          <w:lang w:eastAsia="es-CO"/>
        </w:rPr>
        <w:t>Subtipo: Oportunidad de Mejora en Calidad (Error No Crítico)</w:t>
      </w:r>
    </w:p>
    <w:p w14:paraId="0648E241" w14:textId="6616B525" w:rsidR="00B2274A" w:rsidRDefault="00B2274A" w:rsidP="00844DA0">
      <w:pPr>
        <w:pStyle w:val="Prrafodelista"/>
        <w:numPr>
          <w:ilvl w:val="1"/>
          <w:numId w:val="1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844DA0">
        <w:rPr>
          <w:rFonts w:ascii="Trebuchet MS" w:eastAsia="Times New Roman" w:hAnsi="Trebuchet MS" w:cs="Times New Roman"/>
          <w:sz w:val="18"/>
          <w:szCs w:val="18"/>
          <w:lang w:eastAsia="es-CO"/>
        </w:rPr>
        <w:t>Sondeo/Diagnóstico incompleto de la solicitud</w:t>
      </w:r>
    </w:p>
    <w:p w14:paraId="103030D9" w14:textId="141AC7F3" w:rsidR="00844DA0" w:rsidRDefault="00844DA0" w:rsidP="00844DA0">
      <w:pPr>
        <w:pStyle w:val="Prrafodelista"/>
        <w:numPr>
          <w:ilvl w:val="1"/>
          <w:numId w:val="1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>
        <w:rPr>
          <w:rFonts w:ascii="Trebuchet MS" w:eastAsia="Times New Roman" w:hAnsi="Trebuchet MS" w:cs="Times New Roman"/>
          <w:sz w:val="18"/>
          <w:szCs w:val="18"/>
          <w:lang w:eastAsia="es-CO"/>
        </w:rPr>
        <w:t>Características y Beneficios</w:t>
      </w:r>
    </w:p>
    <w:p w14:paraId="4F500CA1" w14:textId="3587B4A7" w:rsidR="00844DA0" w:rsidRDefault="00844DA0" w:rsidP="00844DA0">
      <w:pPr>
        <w:pStyle w:val="Prrafodelista"/>
        <w:numPr>
          <w:ilvl w:val="1"/>
          <w:numId w:val="1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>
        <w:rPr>
          <w:rFonts w:ascii="Trebuchet MS" w:eastAsia="Times New Roman" w:hAnsi="Trebuchet MS" w:cs="Times New Roman"/>
          <w:sz w:val="18"/>
          <w:szCs w:val="18"/>
          <w:lang w:eastAsia="es-CO"/>
        </w:rPr>
        <w:t>Rebate de objeciones</w:t>
      </w:r>
    </w:p>
    <w:p w14:paraId="351C985A" w14:textId="61B573F4" w:rsidR="00B2274A" w:rsidRPr="00844DA0" w:rsidRDefault="00844DA0" w:rsidP="00A56C10">
      <w:pPr>
        <w:pStyle w:val="Prrafodelista"/>
        <w:numPr>
          <w:ilvl w:val="1"/>
          <w:numId w:val="1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844DA0">
        <w:rPr>
          <w:rFonts w:ascii="Trebuchet MS" w:eastAsia="Times New Roman" w:hAnsi="Trebuchet MS" w:cs="Times New Roman"/>
          <w:sz w:val="18"/>
          <w:szCs w:val="18"/>
          <w:lang w:eastAsia="es-CO"/>
        </w:rPr>
        <w:t>Cierre</w:t>
      </w:r>
    </w:p>
    <w:p w14:paraId="250797B9" w14:textId="79A6D94A" w:rsidR="00844DA0" w:rsidRPr="00FF2870" w:rsidRDefault="00B2274A" w:rsidP="00FF2870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FF2870">
        <w:rPr>
          <w:rFonts w:ascii="Trebuchet MS" w:eastAsia="Times New Roman" w:hAnsi="Trebuchet MS" w:cs="Times New Roman"/>
          <w:sz w:val="18"/>
          <w:szCs w:val="18"/>
          <w:lang w:eastAsia="es-CO"/>
        </w:rPr>
        <w:lastRenderedPageBreak/>
        <w:t xml:space="preserve">Subtipo: </w:t>
      </w:r>
      <w:r w:rsidR="00844DA0" w:rsidRPr="00FF2870">
        <w:rPr>
          <w:rFonts w:ascii="Trebuchet MS" w:eastAsia="Times New Roman" w:hAnsi="Trebuchet MS" w:cs="Times New Roman"/>
          <w:sz w:val="18"/>
          <w:szCs w:val="18"/>
          <w:lang w:eastAsia="es-CO"/>
        </w:rPr>
        <w:t>Reconocimiento Positiv</w:t>
      </w:r>
      <w:r w:rsidR="00FF2870">
        <w:rPr>
          <w:rFonts w:ascii="Trebuchet MS" w:eastAsia="Times New Roman" w:hAnsi="Trebuchet MS" w:cs="Times New Roman"/>
          <w:sz w:val="18"/>
          <w:szCs w:val="18"/>
          <w:lang w:eastAsia="es-CO"/>
        </w:rPr>
        <w:t>o</w:t>
      </w:r>
    </w:p>
    <w:p w14:paraId="13C5F395" w14:textId="128F88A5" w:rsidR="00B2274A" w:rsidRPr="00FF2870" w:rsidRDefault="00FF2870" w:rsidP="00FF2870">
      <w:pPr>
        <w:pStyle w:val="Prrafodelista"/>
        <w:numPr>
          <w:ilvl w:val="1"/>
          <w:numId w:val="1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FF2870">
        <w:rPr>
          <w:rFonts w:ascii="Trebuchet MS" w:eastAsia="Times New Roman" w:hAnsi="Trebuchet MS" w:cs="Times New Roman"/>
          <w:sz w:val="18"/>
          <w:szCs w:val="18"/>
          <w:lang w:eastAsia="es-CO"/>
        </w:rPr>
        <w:t>Gestión Destacada de Calidad y Experiencia del Cliente</w:t>
      </w:r>
    </w:p>
    <w:p w14:paraId="242D05CA" w14:textId="0CA8F6C6" w:rsidR="00B2274A" w:rsidRPr="00844DA0" w:rsidRDefault="00B2274A" w:rsidP="00FF2870">
      <w:pPr>
        <w:pStyle w:val="Prrafodelista"/>
        <w:spacing w:before="100" w:beforeAutospacing="1" w:after="100" w:afterAutospacing="1" w:line="240" w:lineRule="auto"/>
        <w:ind w:left="1785"/>
        <w:rPr>
          <w:rFonts w:ascii="Trebuchet MS" w:eastAsia="Times New Roman" w:hAnsi="Trebuchet MS" w:cs="Times New Roman"/>
          <w:sz w:val="18"/>
          <w:szCs w:val="18"/>
          <w:lang w:eastAsia="es-CO"/>
        </w:rPr>
      </w:pPr>
    </w:p>
    <w:p w14:paraId="6E43DFBC" w14:textId="0BAF971C" w:rsidR="00B2274A" w:rsidRPr="00B2274A" w:rsidRDefault="00FF2870" w:rsidP="00B2274A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B2274A">
        <w:rPr>
          <w:rFonts w:ascii="Trebuchet MS" w:eastAsia="Times New Roman" w:hAnsi="Trebuchet MS" w:cs="Times New Roman"/>
          <w:sz w:val="18"/>
          <w:szCs w:val="18"/>
          <w:lang w:eastAsia="es-CO"/>
        </w:rPr>
        <w:t xml:space="preserve">Tipo: </w:t>
      </w:r>
      <w:r w:rsidR="00B2274A" w:rsidRPr="00B2274A">
        <w:rPr>
          <w:rFonts w:ascii="Trebuchet MS" w:eastAsia="Times New Roman" w:hAnsi="Trebuchet MS" w:cs="Times New Roman"/>
          <w:sz w:val="18"/>
          <w:szCs w:val="18"/>
          <w:lang w:eastAsia="es-CO"/>
        </w:rPr>
        <w:t>Gestión de Liderazgo y Equipo</w:t>
      </w:r>
      <w:r>
        <w:rPr>
          <w:rFonts w:ascii="Trebuchet MS" w:eastAsia="Times New Roman" w:hAnsi="Trebuchet MS" w:cs="Times New Roman"/>
          <w:sz w:val="18"/>
          <w:szCs w:val="18"/>
          <w:lang w:eastAsia="es-CO"/>
        </w:rPr>
        <w:t xml:space="preserve"> (solo para dirección y gerencia)</w:t>
      </w:r>
    </w:p>
    <w:p w14:paraId="3CEB28D5" w14:textId="4F101DEE" w:rsidR="00B2274A" w:rsidRPr="00FF2870" w:rsidRDefault="00B2274A" w:rsidP="00FF2870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FF2870">
        <w:rPr>
          <w:rFonts w:ascii="Trebuchet MS" w:eastAsia="Times New Roman" w:hAnsi="Trebuchet MS" w:cs="Times New Roman"/>
          <w:sz w:val="18"/>
          <w:szCs w:val="18"/>
          <w:lang w:eastAsia="es-CO"/>
        </w:rPr>
        <w:t>Subtipo: Incumplimiento de Funciones</w:t>
      </w:r>
    </w:p>
    <w:p w14:paraId="386BCB6C" w14:textId="77777777" w:rsidR="00FF2870" w:rsidRPr="00FF2870" w:rsidRDefault="00FF2870" w:rsidP="00FF2870">
      <w:pPr>
        <w:pStyle w:val="Prrafodelista"/>
        <w:numPr>
          <w:ilvl w:val="1"/>
          <w:numId w:val="1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FF2870">
        <w:rPr>
          <w:rFonts w:ascii="Trebuchet MS" w:eastAsia="Times New Roman" w:hAnsi="Trebuchet MS" w:cs="Times New Roman"/>
          <w:sz w:val="18"/>
          <w:szCs w:val="18"/>
          <w:lang w:eastAsia="es-CO"/>
        </w:rPr>
        <w:t xml:space="preserve">Incumplimiento de </w:t>
      </w:r>
      <w:proofErr w:type="spellStart"/>
      <w:r w:rsidRPr="00FF2870">
        <w:rPr>
          <w:rFonts w:ascii="Trebuchet MS" w:eastAsia="Times New Roman" w:hAnsi="Trebuchet MS" w:cs="Times New Roman"/>
          <w:sz w:val="18"/>
          <w:szCs w:val="18"/>
          <w:lang w:eastAsia="es-CO"/>
        </w:rPr>
        <w:t>KPIs</w:t>
      </w:r>
      <w:proofErr w:type="spellEnd"/>
      <w:r w:rsidRPr="00FF2870">
        <w:rPr>
          <w:rFonts w:ascii="Trebuchet MS" w:eastAsia="Times New Roman" w:hAnsi="Trebuchet MS" w:cs="Times New Roman"/>
          <w:sz w:val="18"/>
          <w:szCs w:val="18"/>
          <w:lang w:eastAsia="es-CO"/>
        </w:rPr>
        <w:t xml:space="preserve"> clave del rol</w:t>
      </w:r>
    </w:p>
    <w:p w14:paraId="45CBEBB7" w14:textId="77777777" w:rsidR="00FF2870" w:rsidRDefault="00FF2870" w:rsidP="00FF2870">
      <w:pPr>
        <w:pStyle w:val="Prrafodelista"/>
        <w:numPr>
          <w:ilvl w:val="1"/>
          <w:numId w:val="1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FF2870">
        <w:rPr>
          <w:rFonts w:ascii="Trebuchet MS" w:eastAsia="Times New Roman" w:hAnsi="Trebuchet MS" w:cs="Times New Roman"/>
          <w:sz w:val="18"/>
          <w:szCs w:val="18"/>
          <w:lang w:eastAsia="es-CO"/>
        </w:rPr>
        <w:t>Inconsistencia o retraso en la entrega de reportes, análisis o insumos operativos obligatorios.</w:t>
      </w:r>
    </w:p>
    <w:p w14:paraId="652056C3" w14:textId="666845B8" w:rsidR="00B2274A" w:rsidRPr="00FF2870" w:rsidRDefault="00FF2870" w:rsidP="00FF2870">
      <w:pPr>
        <w:pStyle w:val="Prrafodelista"/>
        <w:numPr>
          <w:ilvl w:val="1"/>
          <w:numId w:val="1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FF2870">
        <w:rPr>
          <w:rFonts w:ascii="Trebuchet MS" w:eastAsia="Times New Roman" w:hAnsi="Trebuchet MS" w:cs="Times New Roman"/>
          <w:sz w:val="18"/>
          <w:szCs w:val="18"/>
          <w:lang w:eastAsia="es-CO"/>
        </w:rPr>
        <w:t>Falta de seguimiento o ejecución de planes de acción/mejora comprometidos.</w:t>
      </w:r>
    </w:p>
    <w:p w14:paraId="24AD5A92" w14:textId="574C0A8E" w:rsidR="00B2274A" w:rsidRPr="00FF2870" w:rsidRDefault="00B2274A" w:rsidP="00FF2870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FF2870">
        <w:rPr>
          <w:rFonts w:ascii="Trebuchet MS" w:eastAsia="Times New Roman" w:hAnsi="Trebuchet MS" w:cs="Times New Roman"/>
          <w:sz w:val="18"/>
          <w:szCs w:val="18"/>
          <w:lang w:eastAsia="es-CO"/>
        </w:rPr>
        <w:t>Subtipo: Incumplimiento de Objetivos de Campaña</w:t>
      </w:r>
    </w:p>
    <w:p w14:paraId="297863D0" w14:textId="5EEBCF02" w:rsidR="00B2274A" w:rsidRPr="00FF2870" w:rsidRDefault="00B2274A" w:rsidP="00FF2870">
      <w:pPr>
        <w:pStyle w:val="Prrafodelista"/>
        <w:numPr>
          <w:ilvl w:val="1"/>
          <w:numId w:val="1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FF2870">
        <w:rPr>
          <w:rFonts w:ascii="Trebuchet MS" w:eastAsia="Times New Roman" w:hAnsi="Trebuchet MS" w:cs="Times New Roman"/>
          <w:sz w:val="18"/>
          <w:szCs w:val="18"/>
          <w:lang w:eastAsia="es-CO"/>
        </w:rPr>
        <w:t xml:space="preserve">Desviación sistemática de los </w:t>
      </w:r>
      <w:proofErr w:type="spellStart"/>
      <w:r w:rsidRPr="00FF2870">
        <w:rPr>
          <w:rFonts w:ascii="Trebuchet MS" w:eastAsia="Times New Roman" w:hAnsi="Trebuchet MS" w:cs="Times New Roman"/>
          <w:sz w:val="18"/>
          <w:szCs w:val="18"/>
          <w:lang w:eastAsia="es-CO"/>
        </w:rPr>
        <w:t>KPIs</w:t>
      </w:r>
      <w:proofErr w:type="spellEnd"/>
      <w:r w:rsidRPr="00FF2870">
        <w:rPr>
          <w:rFonts w:ascii="Trebuchet MS" w:eastAsia="Times New Roman" w:hAnsi="Trebuchet MS" w:cs="Times New Roman"/>
          <w:sz w:val="18"/>
          <w:szCs w:val="18"/>
          <w:lang w:eastAsia="es-CO"/>
        </w:rPr>
        <w:t xml:space="preserve"> globales del grupo a cargo</w:t>
      </w:r>
    </w:p>
    <w:p w14:paraId="0A99F510" w14:textId="323AB2F6" w:rsidR="00B2274A" w:rsidRPr="00FF2870" w:rsidRDefault="00B2274A" w:rsidP="00FF2870">
      <w:pPr>
        <w:pStyle w:val="Prrafodelista"/>
        <w:numPr>
          <w:ilvl w:val="1"/>
          <w:numId w:val="1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FF2870">
        <w:rPr>
          <w:rFonts w:ascii="Trebuchet MS" w:eastAsia="Times New Roman" w:hAnsi="Trebuchet MS" w:cs="Times New Roman"/>
          <w:sz w:val="18"/>
          <w:szCs w:val="18"/>
          <w:lang w:eastAsia="es-CO"/>
        </w:rPr>
        <w:t>Alta rotación o ausentismo no gestionado en su equipo</w:t>
      </w:r>
    </w:p>
    <w:p w14:paraId="74F83B75" w14:textId="78A5F622" w:rsidR="00B2274A" w:rsidRPr="00B2274A" w:rsidRDefault="00B2274A" w:rsidP="00B2274A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B2274A">
        <w:rPr>
          <w:rFonts w:ascii="Trebuchet MS" w:eastAsia="Times New Roman" w:hAnsi="Trebuchet MS" w:cs="Times New Roman"/>
          <w:sz w:val="18"/>
          <w:szCs w:val="18"/>
          <w:lang w:eastAsia="es-CO"/>
        </w:rPr>
        <w:t>Subtipo: Desempeño Sobresaliente</w:t>
      </w:r>
    </w:p>
    <w:p w14:paraId="720DEDBD" w14:textId="28EBE027" w:rsidR="00B2274A" w:rsidRPr="00FF2870" w:rsidRDefault="00B2274A" w:rsidP="00FF2870">
      <w:pPr>
        <w:pStyle w:val="Prrafodelista"/>
        <w:numPr>
          <w:ilvl w:val="1"/>
          <w:numId w:val="1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FF2870">
        <w:rPr>
          <w:rFonts w:ascii="Trebuchet MS" w:eastAsia="Times New Roman" w:hAnsi="Trebuchet MS" w:cs="Times New Roman"/>
          <w:sz w:val="18"/>
          <w:szCs w:val="18"/>
          <w:lang w:eastAsia="es-CO"/>
        </w:rPr>
        <w:t>Cumplimiento/Superación de métricas operativas del mes</w:t>
      </w:r>
    </w:p>
    <w:p w14:paraId="1B665DC7" w14:textId="483267E2" w:rsidR="00B2274A" w:rsidRPr="00FF2870" w:rsidRDefault="00B2274A" w:rsidP="00FF2870">
      <w:pPr>
        <w:pStyle w:val="Prrafodelista"/>
        <w:numPr>
          <w:ilvl w:val="1"/>
          <w:numId w:val="1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FF2870">
        <w:rPr>
          <w:rFonts w:ascii="Trebuchet MS" w:eastAsia="Times New Roman" w:hAnsi="Trebuchet MS" w:cs="Times New Roman"/>
          <w:sz w:val="18"/>
          <w:szCs w:val="18"/>
          <w:lang w:eastAsia="es-CO"/>
        </w:rPr>
        <w:t>Propuesta e implementación de mejoras de procesos eficientes</w:t>
      </w:r>
    </w:p>
    <w:p w14:paraId="41286758" w14:textId="660227C8" w:rsidR="00B2274A" w:rsidRPr="00FF2870" w:rsidRDefault="00B2274A" w:rsidP="00FF2870">
      <w:pPr>
        <w:pStyle w:val="Prrafodelista"/>
        <w:numPr>
          <w:ilvl w:val="1"/>
          <w:numId w:val="1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FF2870">
        <w:rPr>
          <w:rFonts w:ascii="Trebuchet MS" w:eastAsia="Times New Roman" w:hAnsi="Trebuchet MS" w:cs="Times New Roman"/>
          <w:sz w:val="18"/>
          <w:szCs w:val="18"/>
          <w:lang w:eastAsia="es-CO"/>
        </w:rPr>
        <w:t>Excelente clima laboral / Bajas tasas de rotación en su grupo</w:t>
      </w:r>
    </w:p>
    <w:p w14:paraId="3907962C" w14:textId="77777777" w:rsidR="00B2274A" w:rsidRPr="00850C3B" w:rsidRDefault="00B2274A" w:rsidP="00850C3B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850C3B">
        <w:rPr>
          <w:rFonts w:ascii="Trebuchet MS" w:eastAsia="Times New Roman" w:hAnsi="Trebuchet MS" w:cs="Times New Roman"/>
          <w:sz w:val="18"/>
          <w:szCs w:val="18"/>
          <w:lang w:eastAsia="es-CO"/>
        </w:rPr>
        <w:t>Recomendación de Campos Adicionales para el Sistema</w:t>
      </w:r>
    </w:p>
    <w:p w14:paraId="7318E58E" w14:textId="77777777" w:rsidR="00B2274A" w:rsidRPr="00850C3B" w:rsidRDefault="00B2274A" w:rsidP="00850C3B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850C3B">
        <w:rPr>
          <w:rFonts w:ascii="Trebuchet MS" w:eastAsia="Times New Roman" w:hAnsi="Trebuchet MS" w:cs="Times New Roman"/>
          <w:sz w:val="18"/>
          <w:szCs w:val="18"/>
          <w:lang w:eastAsia="es-CO"/>
        </w:rPr>
        <w:t>Para que este catálogo funcione en la plataforma, te sugiero incluir los siguientes campos complementarios al momento de programar la pantalla de registro:</w:t>
      </w:r>
    </w:p>
    <w:p w14:paraId="71B67197" w14:textId="77777777" w:rsidR="00850C3B" w:rsidRDefault="00B2274A" w:rsidP="007E6187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  <w:ind w:left="1080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850C3B">
        <w:rPr>
          <w:rFonts w:ascii="Trebuchet MS" w:eastAsia="Times New Roman" w:hAnsi="Trebuchet MS" w:cs="Times New Roman"/>
          <w:sz w:val="18"/>
          <w:szCs w:val="18"/>
          <w:lang w:eastAsia="es-CO"/>
        </w:rPr>
        <w:t>Clasificación del Impacto (Gravedad): Leve | Moderado | Grave | Crítico</w:t>
      </w:r>
    </w:p>
    <w:p w14:paraId="0DD754D2" w14:textId="22549CA5" w:rsidR="00850C3B" w:rsidRDefault="00B2274A" w:rsidP="00B23CE3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  <w:ind w:left="1080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850C3B">
        <w:rPr>
          <w:rFonts w:ascii="Trebuchet MS" w:eastAsia="Times New Roman" w:hAnsi="Trebuchet MS" w:cs="Times New Roman"/>
          <w:sz w:val="18"/>
          <w:szCs w:val="18"/>
          <w:lang w:eastAsia="es-CO"/>
        </w:rPr>
        <w:t>Severidad/Acción requerida: Solo Notificación | Plan de Acción Obligatorio | P</w:t>
      </w:r>
      <w:r w:rsidR="00850C3B">
        <w:rPr>
          <w:rFonts w:ascii="Trebuchet MS" w:eastAsia="Times New Roman" w:hAnsi="Trebuchet MS" w:cs="Times New Roman"/>
          <w:sz w:val="18"/>
          <w:szCs w:val="18"/>
          <w:lang w:eastAsia="es-CO"/>
        </w:rPr>
        <w:t>roceso</w:t>
      </w:r>
      <w:r w:rsidRPr="00850C3B">
        <w:rPr>
          <w:rFonts w:ascii="Trebuchet MS" w:eastAsia="Times New Roman" w:hAnsi="Trebuchet MS" w:cs="Times New Roman"/>
          <w:sz w:val="18"/>
          <w:szCs w:val="18"/>
          <w:lang w:eastAsia="es-CO"/>
        </w:rPr>
        <w:t xml:space="preserve"> Disciplinari</w:t>
      </w:r>
      <w:r w:rsidR="00850C3B">
        <w:rPr>
          <w:rFonts w:ascii="Trebuchet MS" w:eastAsia="Times New Roman" w:hAnsi="Trebuchet MS" w:cs="Times New Roman"/>
          <w:sz w:val="18"/>
          <w:szCs w:val="18"/>
          <w:lang w:eastAsia="es-CO"/>
        </w:rPr>
        <w:t>o</w:t>
      </w:r>
    </w:p>
    <w:p w14:paraId="210754C2" w14:textId="66E6C2C1" w:rsidR="00850C3B" w:rsidRDefault="00B2274A" w:rsidP="008A2E01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  <w:ind w:left="1080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850C3B">
        <w:rPr>
          <w:rFonts w:ascii="Trebuchet MS" w:eastAsia="Times New Roman" w:hAnsi="Trebuchet MS" w:cs="Times New Roman"/>
          <w:sz w:val="18"/>
          <w:szCs w:val="18"/>
          <w:lang w:eastAsia="es-CO"/>
        </w:rPr>
        <w:t xml:space="preserve">Compromiso / Plan de Acción: Donde se redacta lo que el </w:t>
      </w:r>
      <w:r w:rsidR="00850C3B">
        <w:rPr>
          <w:rFonts w:ascii="Trebuchet MS" w:eastAsia="Times New Roman" w:hAnsi="Trebuchet MS" w:cs="Times New Roman"/>
          <w:sz w:val="18"/>
          <w:szCs w:val="18"/>
          <w:lang w:eastAsia="es-CO"/>
        </w:rPr>
        <w:t>Colaborador</w:t>
      </w:r>
      <w:r w:rsidRPr="00850C3B">
        <w:rPr>
          <w:rFonts w:ascii="Trebuchet MS" w:eastAsia="Times New Roman" w:hAnsi="Trebuchet MS" w:cs="Times New Roman"/>
          <w:sz w:val="18"/>
          <w:szCs w:val="18"/>
          <w:lang w:eastAsia="es-CO"/>
        </w:rPr>
        <w:t xml:space="preserve"> se compromete a hacer.</w:t>
      </w:r>
    </w:p>
    <w:p w14:paraId="03AF7605" w14:textId="34E9A262" w:rsidR="00850C3B" w:rsidRDefault="00B2274A" w:rsidP="007829B7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  <w:ind w:left="1080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850C3B">
        <w:rPr>
          <w:rFonts w:ascii="Trebuchet MS" w:eastAsia="Times New Roman" w:hAnsi="Trebuchet MS" w:cs="Times New Roman"/>
          <w:sz w:val="18"/>
          <w:szCs w:val="18"/>
          <w:lang w:eastAsia="es-CO"/>
        </w:rPr>
        <w:t>Fecha de Seguimiento: Para programar la alerta de revisión.</w:t>
      </w:r>
    </w:p>
    <w:p w14:paraId="78877F14" w14:textId="77777777" w:rsidR="00850C3B" w:rsidRDefault="00B2274A" w:rsidP="00FE4887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  <w:ind w:left="1080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850C3B">
        <w:rPr>
          <w:rFonts w:ascii="Trebuchet MS" w:eastAsia="Times New Roman" w:hAnsi="Trebuchet MS" w:cs="Times New Roman"/>
          <w:sz w:val="18"/>
          <w:szCs w:val="18"/>
          <w:lang w:eastAsia="es-CO"/>
        </w:rPr>
        <w:t>Estado: Abierto | En Seguimiento | Cerrado / Cumplido | Reincidente / No Cumplido</w:t>
      </w:r>
    </w:p>
    <w:p w14:paraId="52265AC0" w14:textId="77777777" w:rsidR="00850C3B" w:rsidRPr="00850C3B" w:rsidRDefault="00B2274A" w:rsidP="00850C3B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850C3B">
        <w:rPr>
          <w:rFonts w:ascii="Trebuchet MS" w:eastAsia="Times New Roman" w:hAnsi="Trebuchet MS" w:cs="Times New Roman"/>
          <w:sz w:val="18"/>
          <w:szCs w:val="18"/>
          <w:lang w:eastAsia="es-CO"/>
        </w:rPr>
        <w:t xml:space="preserve">Tipos de Conformidad (Opciones para el usuario que recibe el </w:t>
      </w:r>
      <w:proofErr w:type="spellStart"/>
      <w:r w:rsidRPr="00850C3B">
        <w:rPr>
          <w:rFonts w:ascii="Trebuchet MS" w:eastAsia="Times New Roman" w:hAnsi="Trebuchet MS" w:cs="Times New Roman"/>
          <w:sz w:val="18"/>
          <w:szCs w:val="18"/>
          <w:lang w:eastAsia="es-CO"/>
        </w:rPr>
        <w:t>feedback</w:t>
      </w:r>
      <w:proofErr w:type="spellEnd"/>
      <w:r w:rsidRPr="00850C3B">
        <w:rPr>
          <w:rFonts w:ascii="Trebuchet MS" w:eastAsia="Times New Roman" w:hAnsi="Trebuchet MS" w:cs="Times New Roman"/>
          <w:sz w:val="18"/>
          <w:szCs w:val="18"/>
          <w:lang w:eastAsia="es-CO"/>
        </w:rPr>
        <w:t>):</w:t>
      </w:r>
      <w:r w:rsidR="00850C3B" w:rsidRPr="00850C3B">
        <w:rPr>
          <w:rFonts w:ascii="Trebuchet MS" w:eastAsia="Times New Roman" w:hAnsi="Trebuchet MS" w:cs="Times New Roman"/>
          <w:sz w:val="18"/>
          <w:szCs w:val="18"/>
          <w:lang w:eastAsia="es-CO"/>
        </w:rPr>
        <w:t xml:space="preserve"> </w:t>
      </w:r>
    </w:p>
    <w:p w14:paraId="6202ED22" w14:textId="77777777" w:rsidR="00850C3B" w:rsidRDefault="00B2274A" w:rsidP="006D54FB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  <w:ind w:left="1080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850C3B">
        <w:rPr>
          <w:rFonts w:ascii="Trebuchet MS" w:eastAsia="Times New Roman" w:hAnsi="Trebuchet MS" w:cs="Times New Roman"/>
          <w:sz w:val="18"/>
          <w:szCs w:val="18"/>
          <w:lang w:eastAsia="es-CO"/>
        </w:rPr>
        <w:t xml:space="preserve">Aceptado con Conformidad: El colaborador está de acuerdo con el </w:t>
      </w:r>
      <w:proofErr w:type="spellStart"/>
      <w:r w:rsidRPr="00850C3B">
        <w:rPr>
          <w:rFonts w:ascii="Trebuchet MS" w:eastAsia="Times New Roman" w:hAnsi="Trebuchet MS" w:cs="Times New Roman"/>
          <w:sz w:val="18"/>
          <w:szCs w:val="18"/>
          <w:lang w:eastAsia="es-CO"/>
        </w:rPr>
        <w:t>feedback</w:t>
      </w:r>
      <w:proofErr w:type="spellEnd"/>
      <w:r w:rsidRPr="00850C3B">
        <w:rPr>
          <w:rFonts w:ascii="Trebuchet MS" w:eastAsia="Times New Roman" w:hAnsi="Trebuchet MS" w:cs="Times New Roman"/>
          <w:sz w:val="18"/>
          <w:szCs w:val="18"/>
          <w:lang w:eastAsia="es-CO"/>
        </w:rPr>
        <w:t xml:space="preserve"> y el plan de acción.</w:t>
      </w:r>
    </w:p>
    <w:p w14:paraId="5FBA208F" w14:textId="77777777" w:rsidR="00850C3B" w:rsidRDefault="00B2274A" w:rsidP="002051A9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  <w:ind w:left="1080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850C3B">
        <w:rPr>
          <w:rFonts w:ascii="Trebuchet MS" w:eastAsia="Times New Roman" w:hAnsi="Trebuchet MS" w:cs="Times New Roman"/>
          <w:sz w:val="18"/>
          <w:szCs w:val="18"/>
          <w:lang w:eastAsia="es-CO"/>
        </w:rPr>
        <w:t xml:space="preserve">Aceptado con Observaciones / En Disconformidad: El colaborador confirma la lectura del </w:t>
      </w:r>
      <w:proofErr w:type="spellStart"/>
      <w:r w:rsidRPr="00850C3B">
        <w:rPr>
          <w:rFonts w:ascii="Trebuchet MS" w:eastAsia="Times New Roman" w:hAnsi="Trebuchet MS" w:cs="Times New Roman"/>
          <w:sz w:val="18"/>
          <w:szCs w:val="18"/>
          <w:lang w:eastAsia="es-CO"/>
        </w:rPr>
        <w:t>feedback</w:t>
      </w:r>
      <w:proofErr w:type="spellEnd"/>
      <w:r w:rsidRPr="00850C3B">
        <w:rPr>
          <w:rFonts w:ascii="Trebuchet MS" w:eastAsia="Times New Roman" w:hAnsi="Trebuchet MS" w:cs="Times New Roman"/>
          <w:sz w:val="18"/>
          <w:szCs w:val="18"/>
          <w:lang w:eastAsia="es-CO"/>
        </w:rPr>
        <w:t>, pero deja un comentario de descargo o aclaración si no está 100% de acuerdo con la evaluación.</w:t>
      </w:r>
    </w:p>
    <w:p w14:paraId="0E2C0E85" w14:textId="77D27407" w:rsidR="00B2274A" w:rsidRPr="00850C3B" w:rsidRDefault="00B2274A" w:rsidP="002051A9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  <w:ind w:left="1080"/>
        <w:rPr>
          <w:rFonts w:ascii="Trebuchet MS" w:eastAsia="Times New Roman" w:hAnsi="Trebuchet MS" w:cs="Times New Roman"/>
          <w:sz w:val="18"/>
          <w:szCs w:val="18"/>
          <w:lang w:eastAsia="es-CO"/>
        </w:rPr>
      </w:pPr>
      <w:r w:rsidRPr="00850C3B">
        <w:rPr>
          <w:rFonts w:ascii="Trebuchet MS" w:eastAsia="Times New Roman" w:hAnsi="Trebuchet MS" w:cs="Times New Roman"/>
          <w:sz w:val="18"/>
          <w:szCs w:val="18"/>
          <w:lang w:eastAsia="es-CO"/>
        </w:rPr>
        <w:t xml:space="preserve">Rechazado / Disputa: Activa un flujo de escalamiento (por ejemplo, para que el Analista de Calidad </w:t>
      </w:r>
      <w:proofErr w:type="spellStart"/>
      <w:r w:rsidRPr="00850C3B">
        <w:rPr>
          <w:rFonts w:ascii="Trebuchet MS" w:eastAsia="Times New Roman" w:hAnsi="Trebuchet MS" w:cs="Times New Roman"/>
          <w:sz w:val="18"/>
          <w:szCs w:val="18"/>
          <w:lang w:eastAsia="es-CO"/>
        </w:rPr>
        <w:t>reaudite</w:t>
      </w:r>
      <w:proofErr w:type="spellEnd"/>
      <w:r w:rsidRPr="00850C3B">
        <w:rPr>
          <w:rFonts w:ascii="Trebuchet MS" w:eastAsia="Times New Roman" w:hAnsi="Trebuchet MS" w:cs="Times New Roman"/>
          <w:sz w:val="18"/>
          <w:szCs w:val="18"/>
          <w:lang w:eastAsia="es-CO"/>
        </w:rPr>
        <w:t xml:space="preserve"> la llamada o el Gerente revise la objeción del TL).</w:t>
      </w:r>
    </w:p>
    <w:p w14:paraId="07D8BAA9" w14:textId="77777777" w:rsidR="009042EE" w:rsidRPr="00B2274A" w:rsidRDefault="009042EE">
      <w:pPr>
        <w:rPr>
          <w:rFonts w:ascii="Trebuchet MS" w:hAnsi="Trebuchet MS"/>
          <w:sz w:val="18"/>
          <w:szCs w:val="18"/>
        </w:rPr>
      </w:pPr>
    </w:p>
    <w:sectPr w:rsidR="009042EE" w:rsidRPr="00B227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260D6"/>
    <w:multiLevelType w:val="hybridMultilevel"/>
    <w:tmpl w:val="58D20724"/>
    <w:lvl w:ilvl="0" w:tplc="7AC8E592">
      <w:numFmt w:val="bullet"/>
      <w:lvlText w:val="•"/>
      <w:lvlJc w:val="left"/>
      <w:pPr>
        <w:ind w:left="1065" w:hanging="705"/>
      </w:pPr>
      <w:rPr>
        <w:rFonts w:ascii="Trebuchet MS" w:eastAsia="Times New Roman" w:hAnsi="Trebuchet MS" w:cs="Times New Roman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857AE"/>
    <w:multiLevelType w:val="hybridMultilevel"/>
    <w:tmpl w:val="38F80172"/>
    <w:lvl w:ilvl="0" w:tplc="7AC8E592">
      <w:numFmt w:val="bullet"/>
      <w:lvlText w:val="•"/>
      <w:lvlJc w:val="left"/>
      <w:pPr>
        <w:ind w:left="1065" w:hanging="705"/>
      </w:pPr>
      <w:rPr>
        <w:rFonts w:ascii="Trebuchet MS" w:eastAsia="Times New Roman" w:hAnsi="Trebuchet MS" w:cs="Times New Roman" w:hint="default"/>
      </w:rPr>
    </w:lvl>
    <w:lvl w:ilvl="1" w:tplc="0130D372">
      <w:numFmt w:val="bullet"/>
      <w:lvlText w:val=""/>
      <w:lvlJc w:val="left"/>
      <w:pPr>
        <w:ind w:left="1785" w:hanging="705"/>
      </w:pPr>
      <w:rPr>
        <w:rFonts w:ascii="Symbol" w:eastAsia="Times New Roman" w:hAnsi="Symbol" w:cs="Times New Roman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F4758"/>
    <w:multiLevelType w:val="multilevel"/>
    <w:tmpl w:val="7B1E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7170A"/>
    <w:multiLevelType w:val="hybridMultilevel"/>
    <w:tmpl w:val="28F6D888"/>
    <w:lvl w:ilvl="0" w:tplc="0130D372">
      <w:numFmt w:val="bullet"/>
      <w:lvlText w:val=""/>
      <w:lvlJc w:val="left"/>
      <w:pPr>
        <w:ind w:left="2865" w:hanging="705"/>
      </w:pPr>
      <w:rPr>
        <w:rFonts w:ascii="Symbol" w:eastAsia="Times New Roman" w:hAnsi="Symbol" w:cs="Times New Roman" w:hint="default"/>
      </w:rPr>
    </w:lvl>
    <w:lvl w:ilvl="1" w:tplc="240A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3943B71"/>
    <w:multiLevelType w:val="multilevel"/>
    <w:tmpl w:val="5466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364B3"/>
    <w:multiLevelType w:val="hybridMultilevel"/>
    <w:tmpl w:val="DDC0B9EE"/>
    <w:lvl w:ilvl="0" w:tplc="7AC8E592">
      <w:numFmt w:val="bullet"/>
      <w:lvlText w:val="•"/>
      <w:lvlJc w:val="left"/>
      <w:pPr>
        <w:ind w:left="1065" w:hanging="705"/>
      </w:pPr>
      <w:rPr>
        <w:rFonts w:ascii="Trebuchet MS" w:eastAsia="Times New Roman" w:hAnsi="Trebuchet MS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4752BE"/>
    <w:multiLevelType w:val="hybridMultilevel"/>
    <w:tmpl w:val="1A6C1DEC"/>
    <w:lvl w:ilvl="0" w:tplc="F0A80B4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D438A0"/>
    <w:multiLevelType w:val="hybridMultilevel"/>
    <w:tmpl w:val="02C82AF0"/>
    <w:lvl w:ilvl="0" w:tplc="0130D372">
      <w:numFmt w:val="bullet"/>
      <w:lvlText w:val=""/>
      <w:lvlJc w:val="left"/>
      <w:pPr>
        <w:ind w:left="2865" w:hanging="705"/>
      </w:pPr>
      <w:rPr>
        <w:rFonts w:ascii="Symbol" w:eastAsia="Times New Roman" w:hAnsi="Symbol" w:cs="Times New Roman" w:hint="default"/>
      </w:rPr>
    </w:lvl>
    <w:lvl w:ilvl="1" w:tplc="240A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0882DED"/>
    <w:multiLevelType w:val="multilevel"/>
    <w:tmpl w:val="2292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1D1F6F"/>
    <w:multiLevelType w:val="hybridMultilevel"/>
    <w:tmpl w:val="55D2E584"/>
    <w:lvl w:ilvl="0" w:tplc="7AC8E592">
      <w:numFmt w:val="bullet"/>
      <w:lvlText w:val="•"/>
      <w:lvlJc w:val="left"/>
      <w:pPr>
        <w:ind w:left="1065" w:hanging="705"/>
      </w:pPr>
      <w:rPr>
        <w:rFonts w:ascii="Trebuchet MS" w:eastAsia="Times New Roman" w:hAnsi="Trebuchet MS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975CA0"/>
    <w:multiLevelType w:val="hybridMultilevel"/>
    <w:tmpl w:val="47C6F61E"/>
    <w:lvl w:ilvl="0" w:tplc="0130D372">
      <w:numFmt w:val="bullet"/>
      <w:lvlText w:val=""/>
      <w:lvlJc w:val="left"/>
      <w:pPr>
        <w:ind w:left="1785" w:hanging="705"/>
      </w:pPr>
      <w:rPr>
        <w:rFonts w:ascii="Symbol" w:eastAsia="Times New Roman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FA540D"/>
    <w:multiLevelType w:val="hybridMultilevel"/>
    <w:tmpl w:val="66E48E50"/>
    <w:lvl w:ilvl="0" w:tplc="0130D372">
      <w:numFmt w:val="bullet"/>
      <w:lvlText w:val=""/>
      <w:lvlJc w:val="left"/>
      <w:pPr>
        <w:ind w:left="1785" w:hanging="705"/>
      </w:pPr>
      <w:rPr>
        <w:rFonts w:ascii="Symbol" w:eastAsia="Times New Roman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BF671F"/>
    <w:multiLevelType w:val="hybridMultilevel"/>
    <w:tmpl w:val="A362941A"/>
    <w:lvl w:ilvl="0" w:tplc="0130D372">
      <w:numFmt w:val="bullet"/>
      <w:lvlText w:val=""/>
      <w:lvlJc w:val="left"/>
      <w:pPr>
        <w:ind w:left="2865" w:hanging="705"/>
      </w:pPr>
      <w:rPr>
        <w:rFonts w:ascii="Symbol" w:eastAsia="Times New Roman" w:hAnsi="Symbol" w:cs="Times New Roman" w:hint="default"/>
      </w:rPr>
    </w:lvl>
    <w:lvl w:ilvl="1" w:tplc="240A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2F5350EC"/>
    <w:multiLevelType w:val="hybridMultilevel"/>
    <w:tmpl w:val="4C327DF8"/>
    <w:lvl w:ilvl="0" w:tplc="7AC8E592">
      <w:numFmt w:val="bullet"/>
      <w:lvlText w:val="•"/>
      <w:lvlJc w:val="left"/>
      <w:pPr>
        <w:ind w:left="1065" w:hanging="705"/>
      </w:pPr>
      <w:rPr>
        <w:rFonts w:ascii="Trebuchet MS" w:eastAsia="Times New Roman" w:hAnsi="Trebuchet MS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DF3710"/>
    <w:multiLevelType w:val="hybridMultilevel"/>
    <w:tmpl w:val="1DFCD7A8"/>
    <w:lvl w:ilvl="0" w:tplc="7AC8E592">
      <w:numFmt w:val="bullet"/>
      <w:lvlText w:val="•"/>
      <w:lvlJc w:val="left"/>
      <w:pPr>
        <w:ind w:left="1065" w:hanging="705"/>
      </w:pPr>
      <w:rPr>
        <w:rFonts w:ascii="Trebuchet MS" w:eastAsia="Times New Roman" w:hAnsi="Trebuchet MS" w:cs="Times New Roman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962EDF"/>
    <w:multiLevelType w:val="multilevel"/>
    <w:tmpl w:val="C4FC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B40D93"/>
    <w:multiLevelType w:val="hybridMultilevel"/>
    <w:tmpl w:val="0616C612"/>
    <w:lvl w:ilvl="0" w:tplc="7AC8E592">
      <w:numFmt w:val="bullet"/>
      <w:lvlText w:val="•"/>
      <w:lvlJc w:val="left"/>
      <w:pPr>
        <w:ind w:left="1065" w:hanging="705"/>
      </w:pPr>
      <w:rPr>
        <w:rFonts w:ascii="Trebuchet MS" w:eastAsia="Times New Roman" w:hAnsi="Trebuchet MS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5C0D1B"/>
    <w:multiLevelType w:val="multilevel"/>
    <w:tmpl w:val="FC90A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672E7D"/>
    <w:multiLevelType w:val="multilevel"/>
    <w:tmpl w:val="5CA2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F62C27"/>
    <w:multiLevelType w:val="hybridMultilevel"/>
    <w:tmpl w:val="2BC6D2BC"/>
    <w:lvl w:ilvl="0" w:tplc="0130D372">
      <w:numFmt w:val="bullet"/>
      <w:lvlText w:val=""/>
      <w:lvlJc w:val="left"/>
      <w:pPr>
        <w:ind w:left="1785" w:hanging="705"/>
      </w:pPr>
      <w:rPr>
        <w:rFonts w:ascii="Symbol" w:eastAsia="Times New Roman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2459D8"/>
    <w:multiLevelType w:val="hybridMultilevel"/>
    <w:tmpl w:val="EBCEDE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336146"/>
    <w:multiLevelType w:val="hybridMultilevel"/>
    <w:tmpl w:val="0CC8D6F0"/>
    <w:lvl w:ilvl="0" w:tplc="0130D372">
      <w:numFmt w:val="bullet"/>
      <w:lvlText w:val=""/>
      <w:lvlJc w:val="left"/>
      <w:pPr>
        <w:ind w:left="1785" w:hanging="705"/>
      </w:pPr>
      <w:rPr>
        <w:rFonts w:ascii="Symbol" w:eastAsia="Times New Roman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D36522"/>
    <w:multiLevelType w:val="hybridMultilevel"/>
    <w:tmpl w:val="3C807676"/>
    <w:lvl w:ilvl="0" w:tplc="7AC8E592">
      <w:numFmt w:val="bullet"/>
      <w:lvlText w:val="•"/>
      <w:lvlJc w:val="left"/>
      <w:pPr>
        <w:ind w:left="1065" w:hanging="705"/>
      </w:pPr>
      <w:rPr>
        <w:rFonts w:ascii="Trebuchet MS" w:eastAsia="Times New Roman" w:hAnsi="Trebuchet MS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45016A"/>
    <w:multiLevelType w:val="hybridMultilevel"/>
    <w:tmpl w:val="00E6E7DC"/>
    <w:lvl w:ilvl="0" w:tplc="0130D372">
      <w:numFmt w:val="bullet"/>
      <w:lvlText w:val=""/>
      <w:lvlJc w:val="left"/>
      <w:pPr>
        <w:ind w:left="1785" w:hanging="705"/>
      </w:pPr>
      <w:rPr>
        <w:rFonts w:ascii="Symbol" w:eastAsia="Times New Roman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5A57AF"/>
    <w:multiLevelType w:val="hybridMultilevel"/>
    <w:tmpl w:val="52B0B6AA"/>
    <w:lvl w:ilvl="0" w:tplc="0130D372">
      <w:numFmt w:val="bullet"/>
      <w:lvlText w:val=""/>
      <w:lvlJc w:val="left"/>
      <w:pPr>
        <w:ind w:left="1785" w:hanging="705"/>
      </w:pPr>
      <w:rPr>
        <w:rFonts w:ascii="Symbol" w:eastAsia="Times New Roman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D2392B"/>
    <w:multiLevelType w:val="multilevel"/>
    <w:tmpl w:val="CCDE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AF04EB"/>
    <w:multiLevelType w:val="multilevel"/>
    <w:tmpl w:val="BF28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745111"/>
    <w:multiLevelType w:val="hybridMultilevel"/>
    <w:tmpl w:val="69BA8178"/>
    <w:lvl w:ilvl="0" w:tplc="7AC8E592">
      <w:numFmt w:val="bullet"/>
      <w:lvlText w:val="•"/>
      <w:lvlJc w:val="left"/>
      <w:pPr>
        <w:ind w:left="1065" w:hanging="705"/>
      </w:pPr>
      <w:rPr>
        <w:rFonts w:ascii="Trebuchet MS" w:eastAsia="Times New Roman" w:hAnsi="Trebuchet MS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8830EA"/>
    <w:multiLevelType w:val="multilevel"/>
    <w:tmpl w:val="5A24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7D5511"/>
    <w:multiLevelType w:val="multilevel"/>
    <w:tmpl w:val="5262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4"/>
  </w:num>
  <w:num w:numId="4">
    <w:abstractNumId w:val="15"/>
  </w:num>
  <w:num w:numId="5">
    <w:abstractNumId w:val="18"/>
  </w:num>
  <w:num w:numId="6">
    <w:abstractNumId w:val="26"/>
  </w:num>
  <w:num w:numId="7">
    <w:abstractNumId w:val="28"/>
  </w:num>
  <w:num w:numId="8">
    <w:abstractNumId w:val="25"/>
  </w:num>
  <w:num w:numId="9">
    <w:abstractNumId w:val="17"/>
  </w:num>
  <w:num w:numId="10">
    <w:abstractNumId w:val="29"/>
  </w:num>
  <w:num w:numId="11">
    <w:abstractNumId w:val="20"/>
  </w:num>
  <w:num w:numId="12">
    <w:abstractNumId w:val="1"/>
  </w:num>
  <w:num w:numId="13">
    <w:abstractNumId w:val="5"/>
  </w:num>
  <w:num w:numId="14">
    <w:abstractNumId w:val="16"/>
  </w:num>
  <w:num w:numId="15">
    <w:abstractNumId w:val="11"/>
  </w:num>
  <w:num w:numId="16">
    <w:abstractNumId w:val="24"/>
  </w:num>
  <w:num w:numId="17">
    <w:abstractNumId w:val="23"/>
  </w:num>
  <w:num w:numId="18">
    <w:abstractNumId w:val="27"/>
  </w:num>
  <w:num w:numId="19">
    <w:abstractNumId w:val="13"/>
  </w:num>
  <w:num w:numId="20">
    <w:abstractNumId w:val="0"/>
  </w:num>
  <w:num w:numId="21">
    <w:abstractNumId w:val="14"/>
  </w:num>
  <w:num w:numId="22">
    <w:abstractNumId w:val="22"/>
  </w:num>
  <w:num w:numId="23">
    <w:abstractNumId w:val="9"/>
  </w:num>
  <w:num w:numId="24">
    <w:abstractNumId w:val="21"/>
  </w:num>
  <w:num w:numId="25">
    <w:abstractNumId w:val="6"/>
  </w:num>
  <w:num w:numId="26">
    <w:abstractNumId w:val="7"/>
  </w:num>
  <w:num w:numId="27">
    <w:abstractNumId w:val="12"/>
  </w:num>
  <w:num w:numId="28">
    <w:abstractNumId w:val="10"/>
  </w:num>
  <w:num w:numId="29">
    <w:abstractNumId w:val="3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74A"/>
    <w:rsid w:val="00655237"/>
    <w:rsid w:val="00844DA0"/>
    <w:rsid w:val="00850C3B"/>
    <w:rsid w:val="009042EE"/>
    <w:rsid w:val="00B2274A"/>
    <w:rsid w:val="00FF2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14A28"/>
  <w15:chartTrackingRefBased/>
  <w15:docId w15:val="{A9272AC6-5812-4596-BDE3-A518BB4F3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27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B2274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B2274A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B227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274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B2274A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B227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67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553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FERNANDA ALZATE</dc:creator>
  <cp:keywords/>
  <dc:description/>
  <cp:lastModifiedBy>LUISA FERNANDA ALZATE</cp:lastModifiedBy>
  <cp:revision>1</cp:revision>
  <dcterms:created xsi:type="dcterms:W3CDTF">2026-10-08T15:26:00Z</dcterms:created>
  <dcterms:modified xsi:type="dcterms:W3CDTF">2026-10-08T16:13:00Z</dcterms:modified>
</cp:coreProperties>
</file>