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A2E29" w14:textId="77777777" w:rsidR="00AC5099" w:rsidRDefault="00000000">
      <w:pPr>
        <w:spacing w:before="600" w:after="200"/>
        <w:jc w:val="center"/>
      </w:pPr>
      <w:r>
        <w:rPr>
          <w:b/>
          <w:bCs/>
          <w:color w:val="000000"/>
          <w:sz w:val="32"/>
          <w:szCs w:val="32"/>
        </w:rPr>
        <w:t>REQUERIMIENTOS NO FUNCIONALES</w:t>
      </w:r>
    </w:p>
    <w:p w14:paraId="4B79C96A" w14:textId="77777777" w:rsidR="00AC5099" w:rsidRDefault="00000000">
      <w:pPr>
        <w:spacing w:after="100"/>
        <w:jc w:val="center"/>
      </w:pPr>
      <w:r>
        <w:rPr>
          <w:color w:val="555555"/>
          <w:sz w:val="22"/>
          <w:szCs w:val="22"/>
        </w:rPr>
        <w:t xml:space="preserve">Sistema de Gestión de Torneos Deportivos — </w:t>
      </w:r>
      <w:proofErr w:type="spellStart"/>
      <w:r>
        <w:rPr>
          <w:color w:val="555555"/>
          <w:sz w:val="22"/>
          <w:szCs w:val="22"/>
        </w:rPr>
        <w:t>TechCup</w:t>
      </w:r>
      <w:proofErr w:type="spellEnd"/>
    </w:p>
    <w:p w14:paraId="1A30BE5A" w14:textId="77777777" w:rsidR="00AC5099" w:rsidRDefault="00000000">
      <w:pPr>
        <w:spacing w:after="800"/>
        <w:jc w:val="center"/>
      </w:pPr>
      <w:r>
        <w:rPr>
          <w:color w:val="000000"/>
          <w:sz w:val="20"/>
          <w:szCs w:val="20"/>
        </w:rPr>
        <w:t>RNF01 a RNF11</w:t>
      </w:r>
    </w:p>
    <w:p w14:paraId="5B034A2D" w14:textId="77777777" w:rsidR="00AC5099" w:rsidRDefault="00000000">
      <w:r>
        <w:br w:type="page"/>
      </w:r>
    </w:p>
    <w:sdt>
      <w:sdtPr>
        <w:rPr>
          <w:lang w:val="es-MX"/>
        </w:rPr>
        <w:id w:val="-20549294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18"/>
          <w:szCs w:val="18"/>
        </w:rPr>
      </w:sdtEndPr>
      <w:sdtContent>
        <w:p w14:paraId="1B29C9F1" w14:textId="50AC37AB" w:rsidR="00C86876" w:rsidRDefault="00C86876">
          <w:pPr>
            <w:pStyle w:val="TtuloTDC"/>
          </w:pPr>
          <w:r w:rsidRPr="00C86876">
            <w:rPr>
              <w:color w:val="auto"/>
              <w:lang w:val="es-MX"/>
            </w:rPr>
            <w:t>Contenido</w:t>
          </w:r>
        </w:p>
        <w:p w14:paraId="51047FB6" w14:textId="577FEE17" w:rsidR="00C86876" w:rsidRDefault="00C86876">
          <w:pPr>
            <w:pStyle w:val="TD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98148" w:history="1">
            <w:r w:rsidRPr="00622096">
              <w:rPr>
                <w:rStyle w:val="Hipervnculo"/>
                <w:noProof/>
              </w:rPr>
              <w:t>Seguridad y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44534" w14:textId="15DCADE8" w:rsidR="00C86876" w:rsidRDefault="00C86876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5598149" w:history="1">
            <w:r w:rsidRPr="00622096">
              <w:rPr>
                <w:rStyle w:val="Hipervnculo"/>
                <w:noProof/>
              </w:rPr>
              <w:t>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FBECC" w14:textId="2ED2C260" w:rsidR="00C86876" w:rsidRDefault="00C86876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5598150" w:history="1">
            <w:r w:rsidRPr="00622096">
              <w:rPr>
                <w:rStyle w:val="Hipervnculo"/>
                <w:noProof/>
              </w:rPr>
              <w:t>Arquitectura por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768F6" w14:textId="1889E916" w:rsidR="00C86876" w:rsidRDefault="00C86876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5598151" w:history="1">
            <w:r w:rsidRPr="00622096">
              <w:rPr>
                <w:rStyle w:val="Hipervnculo"/>
                <w:noProof/>
              </w:rPr>
              <w:t>Interfaz responsiva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25878" w14:textId="404870E6" w:rsidR="00C86876" w:rsidRDefault="00C86876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5598152" w:history="1">
            <w:r w:rsidRPr="00622096">
              <w:rPr>
                <w:rStyle w:val="Hipervnculo"/>
                <w:noProof/>
              </w:rPr>
              <w:t>Seguridad de almacenamiento de contraseñas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8C8C9" w14:textId="03CE5DC8" w:rsidR="00C86876" w:rsidRDefault="00C86876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5598153" w:history="1">
            <w:r w:rsidRPr="00622096">
              <w:rPr>
                <w:rStyle w:val="Hipervnculo"/>
                <w:noProof/>
              </w:rPr>
              <w:t>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BB503" w14:textId="0B85171C" w:rsidR="00C86876" w:rsidRDefault="00C86876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5598154" w:history="1">
            <w:r w:rsidRPr="00622096">
              <w:rPr>
                <w:rStyle w:val="Hipervnculo"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C26CE" w14:textId="6B50547D" w:rsidR="00C86876" w:rsidRDefault="00C86876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5598155" w:history="1">
            <w:r w:rsidRPr="00622096">
              <w:rPr>
                <w:rStyle w:val="Hipervnculo"/>
                <w:noProof/>
              </w:rPr>
              <w:t>Escalabilidad básica — Carga del torneo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98A45" w14:textId="649D9D25" w:rsidR="00C86876" w:rsidRDefault="00C86876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5598156" w:history="1">
            <w:r w:rsidRPr="00622096">
              <w:rPr>
                <w:rStyle w:val="Hipervnculo"/>
                <w:noProof/>
              </w:rPr>
              <w:t>Compatibilidad de navegadores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A664F" w14:textId="3083B73F" w:rsidR="00C86876" w:rsidRDefault="00C86876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5598157" w:history="1">
            <w:r w:rsidRPr="00622096">
              <w:rPr>
                <w:rStyle w:val="Hipervnculo"/>
                <w:noProof/>
              </w:rPr>
              <w:t>Respaldo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3DE75" w14:textId="1BE38EDD" w:rsidR="00C86876" w:rsidRDefault="00C86876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5598158" w:history="1">
            <w:r w:rsidRPr="00622096">
              <w:rPr>
                <w:rStyle w:val="Hipervnculo"/>
                <w:noProof/>
              </w:rPr>
              <w:t>Escalabilidad básica — Capacidad de crecimiento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4EB4F" w14:textId="35F34509" w:rsidR="00C86876" w:rsidRDefault="00C86876">
          <w:r>
            <w:rPr>
              <w:b/>
              <w:bCs/>
              <w:lang w:val="es-MX"/>
            </w:rPr>
            <w:fldChar w:fldCharType="end"/>
          </w:r>
        </w:p>
      </w:sdtContent>
    </w:sdt>
    <w:p w14:paraId="7500EA35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2DE86207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3809ED8F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35098A41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6E67D37D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3196662D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6A60258A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11BE7A81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4C55C439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1E7BE57F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6EF5C6FF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60A7B83C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2F016C54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3F317A81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65C87FE2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1D22EE79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477037B5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622F878D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6A297406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7D882548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2A529A57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62D380FD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407BA959" w14:textId="77777777" w:rsidR="00C86876" w:rsidRDefault="00C86876">
      <w:pPr>
        <w:spacing w:before="200" w:after="120"/>
        <w:rPr>
          <w:b/>
          <w:bCs/>
          <w:color w:val="000000"/>
          <w:sz w:val="20"/>
          <w:szCs w:val="20"/>
        </w:rPr>
      </w:pPr>
    </w:p>
    <w:p w14:paraId="28418521" w14:textId="4A09A0BA" w:rsidR="00AC5099" w:rsidRDefault="00000000">
      <w:pPr>
        <w:spacing w:before="200" w:after="120"/>
      </w:pPr>
      <w:r>
        <w:rPr>
          <w:b/>
          <w:bCs/>
          <w:color w:val="000000"/>
          <w:sz w:val="20"/>
          <w:szCs w:val="20"/>
        </w:rPr>
        <w:t>REQUERIMIENTO NO FUNCIONAL: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1DFFDC3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D023A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Código: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5099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RNF01</w:t>
            </w:r>
          </w:p>
        </w:tc>
      </w:tr>
      <w:tr w:rsidR="00AC5099" w14:paraId="3D90DDC3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13A0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Nombre: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E5AD" w14:textId="77777777" w:rsidR="00AC5099" w:rsidRDefault="00000000" w:rsidP="00C86876">
            <w:pPr>
              <w:pStyle w:val="Ttulo1"/>
            </w:pPr>
            <w:bookmarkStart w:id="0" w:name="_Toc225598148"/>
            <w:r>
              <w:t>Seguridad y autenticación</w:t>
            </w:r>
            <w:bookmarkEnd w:id="0"/>
          </w:p>
        </w:tc>
      </w:tr>
    </w:tbl>
    <w:p w14:paraId="7998595A" w14:textId="77777777" w:rsidR="00AC5099" w:rsidRDefault="00AC50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0FF61F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8D7E4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Categoría: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BF5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Seguridad</w:t>
            </w:r>
          </w:p>
        </w:tc>
      </w:tr>
      <w:tr w:rsidR="00AC5099" w14:paraId="3EB4EE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7F34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Prioridad: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AD332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Alta</w:t>
            </w:r>
          </w:p>
        </w:tc>
      </w:tr>
      <w:tr w:rsidR="00AC5099" w14:paraId="685E52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AB6F8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Descripción: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A294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El sistema debe autenticar a los usuarios según su tipo: correo institucional (@escuelaing.edu.co) para estudiantes, graduados y personal de la Escuela; correo Gmail (@gmail.com) para familiares. Debe implementarse control de roles y permisos por tipo de actor (Administrador, Organizador, Árbitro, Capitán, Jugador).</w:t>
            </w:r>
          </w:p>
        </w:tc>
      </w:tr>
      <w:tr w:rsidR="00AC5099" w14:paraId="48B39D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2DD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Restricciones: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65123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Aplica a todos los </w:t>
            </w:r>
            <w:proofErr w:type="spellStart"/>
            <w:r>
              <w:rPr>
                <w:color w:val="000000"/>
              </w:rPr>
              <w:t>endpoints</w:t>
            </w:r>
            <w:proofErr w:type="spellEnd"/>
            <w:r>
              <w:rPr>
                <w:color w:val="000000"/>
              </w:rPr>
              <w:t xml:space="preserve"> protegidos de la API REST. Los tokens de sesión deben invalidarse en </w:t>
            </w:r>
            <w:proofErr w:type="spellStart"/>
            <w:r>
              <w:rPr>
                <w:color w:val="000000"/>
              </w:rPr>
              <w:t>logout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2DC08019" w14:textId="77777777" w:rsidR="00AC5099" w:rsidRDefault="00AC5099">
      <w:pPr>
        <w:spacing w:before="80" w:after="80"/>
      </w:pPr>
    </w:p>
    <w:p w14:paraId="4CFF17B9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1.  CRITERIOS DE ACEPTACIÓN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C5099" w14:paraId="086015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3DE979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32BBEB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Criterio verificable</w:t>
            </w:r>
          </w:p>
        </w:tc>
      </w:tr>
      <w:tr w:rsidR="00AC5099" w14:paraId="37DEEE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40569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CA-01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072BF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El sistema rechaza el acceso a rutas protegidas sin token de autenticación válido (HTTP 401).</w:t>
            </w:r>
          </w:p>
        </w:tc>
      </w:tr>
      <w:tr w:rsidR="00AC5099" w14:paraId="125BDB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6590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CA-02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54E5C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El sistema rechaza acciones no permitidas para el rol del usuario autenticado (HTTP 403).</w:t>
            </w:r>
          </w:p>
        </w:tc>
      </w:tr>
      <w:tr w:rsidR="00AC5099" w14:paraId="0249C1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447B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CA-03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618FE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El dominio del correo es validado en el momento del registro según el tipo de usuario declarado.</w:t>
            </w:r>
          </w:p>
        </w:tc>
      </w:tr>
      <w:tr w:rsidR="00AC5099" w14:paraId="176DFD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5EEAF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CA-04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2A703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Los tokens de sesión expiran tras 30 minutos de inactividad.</w:t>
            </w:r>
          </w:p>
        </w:tc>
      </w:tr>
    </w:tbl>
    <w:p w14:paraId="71938E35" w14:textId="77777777" w:rsidR="00AC5099" w:rsidRDefault="00AC5099">
      <w:pPr>
        <w:spacing w:before="80" w:after="80"/>
      </w:pPr>
    </w:p>
    <w:p w14:paraId="44C37732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2.  HISTORIAL DE REVISIÓN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4160"/>
      </w:tblGrid>
      <w:tr w:rsidR="00AC5099" w14:paraId="12F340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C0A164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Elaborado por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FC4635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Aprobado por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1E20AB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D8098C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Descripción y Justificación de Cambios</w:t>
            </w:r>
          </w:p>
        </w:tc>
      </w:tr>
      <w:tr w:rsidR="00AC5099" w14:paraId="4EB3E6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8F70B" w14:textId="4DDFAECB" w:rsidR="00AC5099" w:rsidRDefault="00C86876">
            <w:pPr>
              <w:spacing w:before="80" w:after="80"/>
            </w:pPr>
            <w:r>
              <w:rPr>
                <w:color w:val="000000"/>
              </w:rPr>
              <w:t xml:space="preserve">DOSW Company – Testigos de </w:t>
            </w:r>
            <w:proofErr w:type="spellStart"/>
            <w:r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A30DF" w14:textId="7D9592E5" w:rsidR="00AC5099" w:rsidRDefault="00C86876">
            <w:pPr>
              <w:spacing w:before="80" w:after="80"/>
            </w:pPr>
            <w:r>
              <w:t>Juan Tellez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A69D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05/03/2026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1B97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Creación del requerimiento RNF01</w:t>
            </w:r>
          </w:p>
        </w:tc>
      </w:tr>
      <w:tr w:rsidR="00C86876" w14:paraId="257D76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3780F" w14:textId="37A6D088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1B8EE" w14:textId="08DF6796" w:rsidR="00C86876" w:rsidRDefault="00C86876" w:rsidP="00C86876">
            <w:pPr>
              <w:spacing w:before="80" w:after="80"/>
            </w:pPr>
            <w:proofErr w:type="spellStart"/>
            <w:r>
              <w:t>Sebastian</w:t>
            </w:r>
            <w:proofErr w:type="spellEnd"/>
            <w:r>
              <w:t xml:space="preserve"> Gonzales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685C" w14:textId="621FAA4D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20/03/2026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092D3" w14:textId="0092A54D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  <w:tr w:rsidR="00C86876" w14:paraId="2FDB59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5863F" w14:textId="6EC9CC43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0E76" w14:textId="03AAD7F4" w:rsidR="00C86876" w:rsidRDefault="00C86876" w:rsidP="00C86876">
            <w:pPr>
              <w:spacing w:before="80" w:after="80"/>
            </w:pPr>
            <w:r>
              <w:t>Adrian Ducuara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63BD" w14:textId="27F26CEA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27/03/2026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1D35" w14:textId="14DC1E31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</w:tbl>
    <w:p w14:paraId="66AA8D55" w14:textId="67084D7D" w:rsidR="00AC5099" w:rsidRDefault="00AC5099"/>
    <w:p w14:paraId="37FCD291" w14:textId="77777777" w:rsidR="00AC5099" w:rsidRDefault="00000000">
      <w:pPr>
        <w:spacing w:before="200" w:after="120"/>
      </w:pPr>
      <w:r>
        <w:rPr>
          <w:b/>
          <w:bCs/>
          <w:color w:val="000000"/>
          <w:sz w:val="20"/>
          <w:szCs w:val="20"/>
        </w:rPr>
        <w:t>REQUERIMIENTO NO FUNCIONAL: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4260F1F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6D299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Código: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A3430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RNF02</w:t>
            </w:r>
          </w:p>
        </w:tc>
      </w:tr>
      <w:tr w:rsidR="00AC5099" w14:paraId="5F41A74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FC3D0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Nombre: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7BAAE" w14:textId="77777777" w:rsidR="00AC5099" w:rsidRDefault="00000000" w:rsidP="00C86876">
            <w:pPr>
              <w:pStyle w:val="Ttulo1"/>
            </w:pPr>
            <w:bookmarkStart w:id="1" w:name="_Toc225598149"/>
            <w:r>
              <w:t>Auditoría</w:t>
            </w:r>
            <w:bookmarkEnd w:id="1"/>
          </w:p>
        </w:tc>
      </w:tr>
    </w:tbl>
    <w:p w14:paraId="74BB81F2" w14:textId="77777777" w:rsidR="00AC5099" w:rsidRDefault="00AC50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4674C8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065E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Categoría: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21BE4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Trazabilidad</w:t>
            </w:r>
          </w:p>
        </w:tc>
      </w:tr>
      <w:tr w:rsidR="00AC5099" w14:paraId="7D2806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14C95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Prioridad: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B3DD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Alta</w:t>
            </w:r>
          </w:p>
        </w:tc>
      </w:tr>
      <w:tr w:rsidR="00AC5099" w14:paraId="25AC8C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32DA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Descripción: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81C7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El sistema debe registrar un log de las acciones relevantes realizadas por los usuarios para garantizar </w:t>
            </w:r>
            <w:r>
              <w:rPr>
                <w:color w:val="000000"/>
              </w:rPr>
              <w:lastRenderedPageBreak/>
              <w:t>trazabilidad completa de las operaciones críticas del torneo.</w:t>
            </w:r>
          </w:p>
        </w:tc>
      </w:tr>
      <w:tr w:rsidR="00AC5099" w14:paraId="7D54B1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5C9FA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lastRenderedPageBreak/>
              <w:t>Restricciones: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744F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Los logs deben persistirse de forma independiente a las tablas de negocio para evitar que un </w:t>
            </w:r>
            <w:proofErr w:type="spellStart"/>
            <w:r>
              <w:rPr>
                <w:color w:val="000000"/>
              </w:rPr>
              <w:t>rollback</w:t>
            </w:r>
            <w:proofErr w:type="spellEnd"/>
            <w:r>
              <w:rPr>
                <w:color w:val="000000"/>
              </w:rPr>
              <w:t xml:space="preserve"> transaccional elimine el registro de la acción.</w:t>
            </w:r>
          </w:p>
        </w:tc>
      </w:tr>
    </w:tbl>
    <w:p w14:paraId="351DC0D9" w14:textId="77777777" w:rsidR="00AC5099" w:rsidRDefault="00AC5099">
      <w:pPr>
        <w:spacing w:before="80" w:after="80"/>
      </w:pPr>
    </w:p>
    <w:p w14:paraId="517C12FB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1.  CRITERIOS DE ACEPTACIÓN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C5099" w14:paraId="3AD355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F11255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5916F9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Criterio verificable</w:t>
            </w:r>
          </w:p>
        </w:tc>
      </w:tr>
      <w:tr w:rsidR="00AC5099" w14:paraId="7894AE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4F8E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CA-01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1E4D5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Se registra log para: creación/modificación de torneos, aprobación y rechazo de inscripciones, carga y revisión de comprobantes de pago, registro de resultados de partidos, y cambios de rol de usuarios.</w:t>
            </w:r>
          </w:p>
        </w:tc>
      </w:tr>
      <w:tr w:rsidR="00AC5099" w14:paraId="6E62D4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86582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CA-02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B2623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Cada entrada de log debe incluir: </w:t>
            </w:r>
            <w:proofErr w:type="spellStart"/>
            <w:r>
              <w:rPr>
                <w:color w:val="000000"/>
              </w:rPr>
              <w:t>usuarioId</w:t>
            </w:r>
            <w:proofErr w:type="spellEnd"/>
            <w:r>
              <w:rPr>
                <w:color w:val="000000"/>
              </w:rPr>
              <w:t xml:space="preserve">, acción realizada, entidad afectada, </w:t>
            </w:r>
            <w:proofErr w:type="spellStart"/>
            <w:r>
              <w:rPr>
                <w:color w:val="000000"/>
              </w:rPr>
              <w:t>timestamp</w:t>
            </w:r>
            <w:proofErr w:type="spellEnd"/>
            <w:r>
              <w:rPr>
                <w:color w:val="000000"/>
              </w:rPr>
              <w:t xml:space="preserve"> (UTC) y resultado de la operación.</w:t>
            </w:r>
          </w:p>
        </w:tc>
      </w:tr>
      <w:tr w:rsidR="00AC5099" w14:paraId="59BF3B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C64B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CA-03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122C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Los logs son de solo lectura. No pueden ser modificados ni eliminados por ningún usuario.</w:t>
            </w:r>
          </w:p>
        </w:tc>
      </w:tr>
      <w:tr w:rsidR="00AC5099" w14:paraId="44EF49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8960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CA-04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F5512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El administrador puede consultar el log de auditoría desde el panel de administración.</w:t>
            </w:r>
          </w:p>
        </w:tc>
      </w:tr>
    </w:tbl>
    <w:p w14:paraId="2AE5F1BB" w14:textId="77777777" w:rsidR="00AC5099" w:rsidRDefault="00AC5099">
      <w:pPr>
        <w:spacing w:before="80" w:after="80"/>
      </w:pPr>
    </w:p>
    <w:p w14:paraId="5277534C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2.  HISTORIAL DE REVISIÓN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4160"/>
      </w:tblGrid>
      <w:tr w:rsidR="00AC5099" w14:paraId="769034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C36592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Elaborado por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1C7F82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Aprobado por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548687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B9BCE3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Descripción y Justificación de Cambios</w:t>
            </w:r>
          </w:p>
        </w:tc>
      </w:tr>
      <w:tr w:rsidR="00AC5099" w14:paraId="1E88F4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C5312" w14:textId="0848A4CE" w:rsidR="00AC5099" w:rsidRDefault="00C86876">
            <w:pPr>
              <w:spacing w:before="80" w:after="80"/>
            </w:pPr>
            <w:r>
              <w:rPr>
                <w:color w:val="000000"/>
              </w:rPr>
              <w:t xml:space="preserve">DOSW Company – Testigos de </w:t>
            </w:r>
            <w:proofErr w:type="spellStart"/>
            <w:r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B89DE" w14:textId="3D57A18F" w:rsidR="00AC5099" w:rsidRDefault="00C86876">
            <w:pPr>
              <w:spacing w:before="80" w:after="80"/>
            </w:pPr>
            <w:r>
              <w:t>Juan Tellez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4E98E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05/03/2026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0D99C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Creación del requerimiento RNF02</w:t>
            </w:r>
          </w:p>
        </w:tc>
      </w:tr>
      <w:tr w:rsidR="00C86876" w14:paraId="70023C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69AA3" w14:textId="6794FC35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70B20" w14:textId="1903AEDA" w:rsidR="00C86876" w:rsidRDefault="00C86876" w:rsidP="00C86876">
            <w:pPr>
              <w:spacing w:before="80" w:after="80"/>
            </w:pPr>
            <w:proofErr w:type="spellStart"/>
            <w:r>
              <w:t>Sebastian</w:t>
            </w:r>
            <w:proofErr w:type="spellEnd"/>
            <w:r>
              <w:t xml:space="preserve"> Gonzales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28F09" w14:textId="636BFB57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20/03/2026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61FE3" w14:textId="40962E05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  <w:tr w:rsidR="00C86876" w14:paraId="49BC37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5BBC" w14:textId="5C70417E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FB5D" w14:textId="598D6A25" w:rsidR="00C86876" w:rsidRDefault="00C86876" w:rsidP="00C86876">
            <w:pPr>
              <w:spacing w:before="80" w:after="80"/>
            </w:pPr>
            <w:r>
              <w:t>Adrian Ducuara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8DDE0" w14:textId="212DF272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27/03/2026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4B1F8" w14:textId="7ABAD38E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</w:tbl>
    <w:p w14:paraId="070E9557" w14:textId="44919D9C" w:rsidR="00AC5099" w:rsidRDefault="00AC5099"/>
    <w:p w14:paraId="5583EFEA" w14:textId="77777777" w:rsidR="00AC5099" w:rsidRDefault="00000000">
      <w:pPr>
        <w:spacing w:before="200" w:after="120"/>
      </w:pPr>
      <w:r>
        <w:rPr>
          <w:b/>
          <w:bCs/>
          <w:color w:val="000000"/>
          <w:sz w:val="20"/>
          <w:szCs w:val="20"/>
        </w:rPr>
        <w:t>REQUERIMIENTO NO FUNCIONAL: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1F828A4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BE85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Código: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DE5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RNF03</w:t>
            </w:r>
          </w:p>
        </w:tc>
      </w:tr>
      <w:tr w:rsidR="00AC5099" w14:paraId="10E540F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F4AD0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Nombre: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5EDEB" w14:textId="77777777" w:rsidR="00AC5099" w:rsidRDefault="00000000" w:rsidP="00C86876">
            <w:pPr>
              <w:pStyle w:val="Ttulo1"/>
            </w:pPr>
            <w:bookmarkStart w:id="2" w:name="_Toc225598150"/>
            <w:r>
              <w:t>Arquitectura por capas</w:t>
            </w:r>
            <w:bookmarkEnd w:id="2"/>
          </w:p>
        </w:tc>
      </w:tr>
    </w:tbl>
    <w:p w14:paraId="45FB040D" w14:textId="77777777" w:rsidR="00AC5099" w:rsidRDefault="00AC50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73738F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2DE7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Categoría: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8E62F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Arquitectura</w:t>
            </w:r>
          </w:p>
        </w:tc>
      </w:tr>
      <w:tr w:rsidR="00AC5099" w14:paraId="537846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7FBED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Prioridad: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87974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Alta</w:t>
            </w:r>
          </w:p>
        </w:tc>
      </w:tr>
      <w:tr w:rsidR="00AC5099" w14:paraId="0FC606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4D9E3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Descripción: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7C750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El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debe desarrollarse en Spring Boot con separación clara en capas: controladores (entrada/salida HTTP), adaptadores, lógica de negocio (servicios) y acceso a datos (repositorios). La comunicación con el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React</w:t>
            </w:r>
            <w:proofErr w:type="spellEnd"/>
            <w:r>
              <w:rPr>
                <w:color w:val="000000"/>
              </w:rPr>
              <w:t xml:space="preserve"> se realizará exclusivamente mediante una API REST con respuestas en formato JSON.</w:t>
            </w:r>
          </w:p>
        </w:tc>
      </w:tr>
      <w:tr w:rsidR="00AC5099" w14:paraId="7DD2B2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35BEC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Restricciones: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5244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No se permiten consultas SQL directas fuera de la capa de repositorios. El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no puede acceder directamente a la base de datos.</w:t>
            </w:r>
          </w:p>
        </w:tc>
      </w:tr>
    </w:tbl>
    <w:p w14:paraId="1726043D" w14:textId="77777777" w:rsidR="00AC5099" w:rsidRDefault="00AC5099">
      <w:pPr>
        <w:spacing w:before="80" w:after="80"/>
      </w:pPr>
    </w:p>
    <w:p w14:paraId="287D542E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1.  CRITERIOS DE ACEPTACIÓN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C5099" w14:paraId="770BC4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132F24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046E63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Criterio verificable</w:t>
            </w:r>
          </w:p>
        </w:tc>
      </w:tr>
      <w:tr w:rsidR="00AC5099" w14:paraId="6FC27C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06BB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CA-01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0E448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Los controladores no contienen lógica de negocio; solo delegan a servicios.</w:t>
            </w:r>
          </w:p>
        </w:tc>
      </w:tr>
      <w:tr w:rsidR="00AC5099" w14:paraId="1DB068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75B2A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lastRenderedPageBreak/>
              <w:t>CA-02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1164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Los servicios no acceden directamente a la base de datos; usan repositorios.</w:t>
            </w:r>
          </w:p>
        </w:tc>
      </w:tr>
      <w:tr w:rsidR="00AC5099" w14:paraId="738711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B490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CA-03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D1763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Todos los </w:t>
            </w:r>
            <w:proofErr w:type="spellStart"/>
            <w:r>
              <w:rPr>
                <w:color w:val="000000"/>
              </w:rPr>
              <w:t>endpoints</w:t>
            </w:r>
            <w:proofErr w:type="spellEnd"/>
            <w:r>
              <w:rPr>
                <w:color w:val="000000"/>
              </w:rPr>
              <w:t xml:space="preserve"> retornan respuestas en formato JSON con códigos HTTP estándar.</w:t>
            </w:r>
          </w:p>
        </w:tc>
      </w:tr>
      <w:tr w:rsidR="00AC5099" w14:paraId="43AE53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D8763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CA-04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FB13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La API REST expone sus </w:t>
            </w:r>
            <w:proofErr w:type="spellStart"/>
            <w:r>
              <w:rPr>
                <w:color w:val="000000"/>
              </w:rPr>
              <w:t>endpoints</w:t>
            </w:r>
            <w:proofErr w:type="spellEnd"/>
            <w:r>
              <w:rPr>
                <w:color w:val="000000"/>
              </w:rPr>
              <w:t xml:space="preserve"> bajo una ruta base versionada (ej. /api/v1/).</w:t>
            </w:r>
          </w:p>
        </w:tc>
      </w:tr>
    </w:tbl>
    <w:p w14:paraId="11B55C9D" w14:textId="77777777" w:rsidR="00AC5099" w:rsidRDefault="00AC5099">
      <w:pPr>
        <w:spacing w:before="80" w:after="80"/>
      </w:pPr>
    </w:p>
    <w:p w14:paraId="75AEB7AB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2.  HISTORIAL DE REVISIÓN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4160"/>
      </w:tblGrid>
      <w:tr w:rsidR="00AC5099" w14:paraId="49247A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C903A5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Elaborado por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9DB9C5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Aprobado por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EC7276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F0060A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Descripción y Justificación de Cambios</w:t>
            </w:r>
          </w:p>
        </w:tc>
      </w:tr>
      <w:tr w:rsidR="00AC5099" w14:paraId="156773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B75C8" w14:textId="362A274F" w:rsidR="00AC5099" w:rsidRDefault="00C86876">
            <w:pPr>
              <w:spacing w:before="80" w:after="80"/>
            </w:pPr>
            <w:r>
              <w:rPr>
                <w:color w:val="000000"/>
              </w:rPr>
              <w:t xml:space="preserve">DOSW Company – Testigos de </w:t>
            </w:r>
            <w:proofErr w:type="spellStart"/>
            <w:r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3574" w14:textId="082B0B82" w:rsidR="00AC5099" w:rsidRDefault="00C86876">
            <w:pPr>
              <w:spacing w:before="80" w:after="80"/>
            </w:pPr>
            <w:r>
              <w:t>Juan Tellez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954AB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05/03/2026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2006E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Creación del requerimiento RNF03</w:t>
            </w:r>
          </w:p>
        </w:tc>
      </w:tr>
      <w:tr w:rsidR="00C86876" w14:paraId="37D767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FF96" w14:textId="0F2F0F34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102CC" w14:textId="6C0B4A37" w:rsidR="00C86876" w:rsidRPr="00C86876" w:rsidRDefault="00C86876" w:rsidP="00C86876">
            <w:pPr>
              <w:spacing w:before="80" w:after="80"/>
            </w:pPr>
            <w:proofErr w:type="spellStart"/>
            <w:r w:rsidRPr="00C86876">
              <w:t>Sebastian</w:t>
            </w:r>
            <w:proofErr w:type="spellEnd"/>
            <w:r w:rsidRPr="00C86876">
              <w:t xml:space="preserve"> Gonzales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515C3" w14:textId="5A15147D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20/03/2026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C8E3" w14:textId="75BFDE57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  <w:tr w:rsidR="00C86876" w14:paraId="123624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E5C3" w14:textId="5CC1B520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F463B" w14:textId="0E4E80D8" w:rsidR="00C86876" w:rsidRDefault="00C86876" w:rsidP="00C86876">
            <w:pPr>
              <w:spacing w:before="80" w:after="80"/>
            </w:pPr>
            <w:r>
              <w:t>Adrian Ducuara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5F77C" w14:textId="74B18760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27/03/2026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436C6" w14:textId="59A374D2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</w:tbl>
    <w:p w14:paraId="3CD1377D" w14:textId="2158446A" w:rsidR="00AC5099" w:rsidRDefault="00AC5099"/>
    <w:p w14:paraId="414A97F8" w14:textId="77777777" w:rsidR="00AC5099" w:rsidRDefault="00000000">
      <w:pPr>
        <w:spacing w:before="200" w:after="120"/>
      </w:pPr>
      <w:r>
        <w:rPr>
          <w:b/>
          <w:bCs/>
          <w:color w:val="000000"/>
          <w:sz w:val="20"/>
          <w:szCs w:val="20"/>
        </w:rPr>
        <w:t>REQUERIMIENTO NO FUNCIONAL: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15C851B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4CB99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Código: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3A9DC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RNF04</w:t>
            </w:r>
          </w:p>
        </w:tc>
      </w:tr>
      <w:tr w:rsidR="00AC5099" w14:paraId="17E86E68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479F4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Nombre: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76B9D" w14:textId="77777777" w:rsidR="00AC5099" w:rsidRDefault="00000000" w:rsidP="00C86876">
            <w:pPr>
              <w:pStyle w:val="Ttulo1"/>
            </w:pPr>
            <w:bookmarkStart w:id="3" w:name="_Toc225598151"/>
            <w:r>
              <w:t>Interfaz responsiva</w:t>
            </w:r>
            <w:bookmarkEnd w:id="3"/>
          </w:p>
        </w:tc>
      </w:tr>
    </w:tbl>
    <w:p w14:paraId="4AE055BC" w14:textId="77777777" w:rsidR="00AC5099" w:rsidRDefault="00AC50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16CE04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5F1DA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Categoría: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C08E4" w14:textId="77777777" w:rsidR="00AC5099" w:rsidRDefault="00000000">
            <w:pPr>
              <w:spacing w:before="80" w:after="80"/>
            </w:pPr>
            <w:proofErr w:type="spellStart"/>
            <w:r>
              <w:rPr>
                <w:color w:val="000000"/>
              </w:rPr>
              <w:t>Frontend</w:t>
            </w:r>
            <w:proofErr w:type="spellEnd"/>
          </w:p>
        </w:tc>
      </w:tr>
      <w:tr w:rsidR="00AC5099" w14:paraId="60BA04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E447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Prioridad: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6509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Media</w:t>
            </w:r>
          </w:p>
        </w:tc>
      </w:tr>
      <w:tr w:rsidR="00AC5099" w14:paraId="38F510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F209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Descripción: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13BEF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El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debe desarrollarse como aplicación web responsiva utilizando </w:t>
            </w:r>
            <w:proofErr w:type="spellStart"/>
            <w:r>
              <w:rPr>
                <w:color w:val="000000"/>
              </w:rPr>
              <w:t>React</w:t>
            </w:r>
            <w:proofErr w:type="spellEnd"/>
            <w:r>
              <w:rPr>
                <w:color w:val="000000"/>
              </w:rPr>
              <w:t xml:space="preserve"> con </w:t>
            </w:r>
            <w:proofErr w:type="spellStart"/>
            <w:r>
              <w:rPr>
                <w:color w:val="000000"/>
              </w:rPr>
              <w:t>TypeScript</w:t>
            </w:r>
            <w:proofErr w:type="spellEnd"/>
            <w:r>
              <w:rPr>
                <w:color w:val="000000"/>
              </w:rPr>
              <w:t xml:space="preserve">, adaptándose correctamente a dispositivos de escritorio, </w:t>
            </w:r>
            <w:proofErr w:type="spellStart"/>
            <w:r>
              <w:rPr>
                <w:color w:val="000000"/>
              </w:rPr>
              <w:t>tablet</w:t>
            </w:r>
            <w:proofErr w:type="spellEnd"/>
            <w:r>
              <w:rPr>
                <w:color w:val="000000"/>
              </w:rPr>
              <w:t xml:space="preserve"> y móvil. La interfaz debe mantener usabilidad y legibilidad en todos los tamaños de pantalla soportados.</w:t>
            </w:r>
          </w:p>
        </w:tc>
      </w:tr>
      <w:tr w:rsidR="00AC5099" w14:paraId="08F493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2FB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Restricciones: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9664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El diseño debe seguir el manual de identidad visual de </w:t>
            </w:r>
            <w:proofErr w:type="spellStart"/>
            <w:r>
              <w:rPr>
                <w:color w:val="000000"/>
              </w:rPr>
              <w:t>TechCup</w:t>
            </w:r>
            <w:proofErr w:type="spellEnd"/>
            <w:r>
              <w:rPr>
                <w:color w:val="000000"/>
              </w:rPr>
              <w:t>. Se priorizan los navegadores Chrome, Edge y Firefox en sus versiones actuales (ver RNF09).</w:t>
            </w:r>
          </w:p>
        </w:tc>
      </w:tr>
    </w:tbl>
    <w:p w14:paraId="29DE62F2" w14:textId="77777777" w:rsidR="00AC5099" w:rsidRDefault="00AC5099">
      <w:pPr>
        <w:spacing w:before="80" w:after="80"/>
      </w:pPr>
    </w:p>
    <w:p w14:paraId="5386B86D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1.  CRITERIOS DE ACEPTACIÓN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C5099" w14:paraId="551F6C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5E179E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BD096D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Criterio verificable</w:t>
            </w:r>
          </w:p>
        </w:tc>
      </w:tr>
      <w:tr w:rsidR="00AC5099" w14:paraId="66E02B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C4C54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CA-01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8FC9E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La interfaz es funcional y legible en resoluciones desde 360px (móvil) hasta 1920px (escritorio).</w:t>
            </w:r>
          </w:p>
        </w:tc>
      </w:tr>
      <w:tr w:rsidR="00AC5099" w14:paraId="5BEF56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09249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CA-02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8C6CC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El proyecto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utiliza </w:t>
            </w:r>
            <w:proofErr w:type="spellStart"/>
            <w:r>
              <w:rPr>
                <w:color w:val="000000"/>
              </w:rPr>
              <w:t>React</w:t>
            </w:r>
            <w:proofErr w:type="spellEnd"/>
            <w:r>
              <w:rPr>
                <w:color w:val="000000"/>
              </w:rPr>
              <w:t xml:space="preserve"> 19 con </w:t>
            </w:r>
            <w:proofErr w:type="spellStart"/>
            <w:r>
              <w:rPr>
                <w:color w:val="000000"/>
              </w:rPr>
              <w:t>TypeScript</w:t>
            </w:r>
            <w:proofErr w:type="spellEnd"/>
            <w:r>
              <w:rPr>
                <w:color w:val="000000"/>
              </w:rPr>
              <w:t xml:space="preserve"> y Vite como </w:t>
            </w:r>
            <w:proofErr w:type="spellStart"/>
            <w:r>
              <w:rPr>
                <w:color w:val="000000"/>
              </w:rPr>
              <w:t>build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tool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AC5099" w14:paraId="0FB26C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656E7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CA-03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08CB2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No se producen desbordamientos de contenido ni elementos solapados en ninguna resolución soportada.</w:t>
            </w:r>
          </w:p>
        </w:tc>
      </w:tr>
      <w:tr w:rsidR="00AC5099" w14:paraId="60CCB9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6D01C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CA-04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A947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Las tablas de datos (posiciones, estadísticas) se adaptan a pantallas pequeñas mediante </w:t>
            </w:r>
            <w:proofErr w:type="spellStart"/>
            <w:r>
              <w:rPr>
                <w:color w:val="000000"/>
              </w:rPr>
              <w:t>scroll</w:t>
            </w:r>
            <w:proofErr w:type="spellEnd"/>
            <w:r>
              <w:rPr>
                <w:color w:val="000000"/>
              </w:rPr>
              <w:t xml:space="preserve"> horizontal o vistas alternativas.</w:t>
            </w:r>
          </w:p>
        </w:tc>
      </w:tr>
    </w:tbl>
    <w:p w14:paraId="290378E1" w14:textId="77777777" w:rsidR="00AC5099" w:rsidRDefault="00AC5099">
      <w:pPr>
        <w:spacing w:before="80" w:after="80"/>
      </w:pPr>
    </w:p>
    <w:p w14:paraId="0541138D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2.  HISTORIAL DE REVISIÓN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4160"/>
      </w:tblGrid>
      <w:tr w:rsidR="00AC5099" w14:paraId="465F4C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C97CA76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Elaborado por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3EDA39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Aprobado por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468FE1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0A760A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Descripción y Justificación de Cambios</w:t>
            </w:r>
          </w:p>
        </w:tc>
      </w:tr>
      <w:tr w:rsidR="00AC5099" w14:paraId="55BC9C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AA4A" w14:textId="58DB1867" w:rsidR="00AC5099" w:rsidRDefault="00C86876">
            <w:pPr>
              <w:spacing w:before="80" w:after="80"/>
            </w:pPr>
            <w:r>
              <w:rPr>
                <w:color w:val="000000"/>
              </w:rPr>
              <w:t xml:space="preserve">DOSW Company – Testigos de </w:t>
            </w:r>
            <w:proofErr w:type="spellStart"/>
            <w:r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CAB28" w14:textId="3C18D47C" w:rsidR="00AC5099" w:rsidRDefault="00C86876">
            <w:pPr>
              <w:spacing w:before="80" w:after="80"/>
            </w:pPr>
            <w:r>
              <w:t>Juan Tellez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EE1F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05/03/2026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EAE2C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Creación del requerimiento RNF04</w:t>
            </w:r>
          </w:p>
        </w:tc>
      </w:tr>
      <w:tr w:rsidR="00C86876" w14:paraId="6DC5BD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EA78" w14:textId="366F33BB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lastRenderedPageBreak/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ED901" w14:textId="0C29D68F" w:rsidR="00C86876" w:rsidRDefault="00C86876" w:rsidP="00C86876">
            <w:pPr>
              <w:spacing w:before="80" w:after="80"/>
            </w:pPr>
            <w:proofErr w:type="spellStart"/>
            <w:r>
              <w:t>Sebastian</w:t>
            </w:r>
            <w:proofErr w:type="spellEnd"/>
            <w:r>
              <w:t xml:space="preserve"> Gonzales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7EC48" w14:textId="6D3EA9A9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20/03/2026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055BB" w14:textId="17FFA0B3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  <w:tr w:rsidR="00C86876" w14:paraId="2ADACC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BC310" w14:textId="44C4A082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13BA" w14:textId="464E7EE2" w:rsidR="00C86876" w:rsidRDefault="00C86876" w:rsidP="00C86876">
            <w:pPr>
              <w:spacing w:before="80" w:after="80"/>
            </w:pPr>
            <w:r>
              <w:t>Adrian Ducuara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BB62" w14:textId="4C666DE8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27/03/2026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D7F56" w14:textId="109333E7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</w:tbl>
    <w:p w14:paraId="3FD5AE77" w14:textId="524548B5" w:rsidR="00AC5099" w:rsidRDefault="00AC5099"/>
    <w:p w14:paraId="0392E0BA" w14:textId="77777777" w:rsidR="00AC5099" w:rsidRDefault="00000000">
      <w:pPr>
        <w:spacing w:before="200" w:after="120"/>
      </w:pPr>
      <w:r>
        <w:rPr>
          <w:b/>
          <w:bCs/>
          <w:color w:val="000000"/>
          <w:sz w:val="20"/>
          <w:szCs w:val="20"/>
        </w:rPr>
        <w:t>REQUERIMIENTO NO FUNCIONAL: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118D993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3FCB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Código: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2B459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RNF05</w:t>
            </w:r>
          </w:p>
        </w:tc>
      </w:tr>
      <w:tr w:rsidR="00AC5099" w14:paraId="56F07E0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AC4FF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Nombre: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41618" w14:textId="77777777" w:rsidR="00AC5099" w:rsidRDefault="00000000" w:rsidP="00C86876">
            <w:pPr>
              <w:pStyle w:val="Ttulo1"/>
            </w:pPr>
            <w:bookmarkStart w:id="4" w:name="_Toc225598152"/>
            <w:r>
              <w:t>Seguridad de almacenamiento de contraseñas</w:t>
            </w:r>
            <w:bookmarkEnd w:id="4"/>
          </w:p>
        </w:tc>
      </w:tr>
    </w:tbl>
    <w:p w14:paraId="632066BA" w14:textId="77777777" w:rsidR="00AC5099" w:rsidRDefault="00AC50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3B9D51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DBA3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Categoría: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F5E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Seguridad</w:t>
            </w:r>
          </w:p>
        </w:tc>
      </w:tr>
      <w:tr w:rsidR="00AC5099" w14:paraId="737B3D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BF6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Prioridad: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6800D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Alta</w:t>
            </w:r>
          </w:p>
        </w:tc>
      </w:tr>
      <w:tr w:rsidR="00AC5099" w14:paraId="42F802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47B34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Descripción: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75154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Las contraseñas de los usuarios deben almacenarse utilizando un algoritmo de </w:t>
            </w:r>
            <w:proofErr w:type="spellStart"/>
            <w:r>
              <w:rPr>
                <w:color w:val="000000"/>
              </w:rPr>
              <w:t>hashing</w:t>
            </w:r>
            <w:proofErr w:type="spellEnd"/>
            <w:r>
              <w:rPr>
                <w:color w:val="000000"/>
              </w:rPr>
              <w:t xml:space="preserve"> seguro (</w:t>
            </w:r>
            <w:proofErr w:type="spellStart"/>
            <w:r>
              <w:rPr>
                <w:color w:val="000000"/>
              </w:rPr>
              <w:t>BCrypt</w:t>
            </w:r>
            <w:proofErr w:type="spellEnd"/>
            <w:r>
              <w:rPr>
                <w:color w:val="000000"/>
              </w:rPr>
              <w:t>), garantizando que nunca se almacenen ni transmitan en texto plano.</w:t>
            </w:r>
          </w:p>
        </w:tc>
      </w:tr>
      <w:tr w:rsidR="00AC5099" w14:paraId="4A41CF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E1D59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Restricciones: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8AF8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El </w:t>
            </w:r>
            <w:proofErr w:type="spellStart"/>
            <w:r>
              <w:rPr>
                <w:color w:val="000000"/>
              </w:rPr>
              <w:t>salt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BCrypt</w:t>
            </w:r>
            <w:proofErr w:type="spellEnd"/>
            <w:r>
              <w:rPr>
                <w:color w:val="000000"/>
              </w:rPr>
              <w:t xml:space="preserve"> debe tener un factor de costo mínimo de 10. No se permite MD5, SHA-1 ni ningún algoritmo reversible.</w:t>
            </w:r>
          </w:p>
        </w:tc>
      </w:tr>
    </w:tbl>
    <w:p w14:paraId="59BC1086" w14:textId="77777777" w:rsidR="00AC5099" w:rsidRDefault="00AC5099">
      <w:pPr>
        <w:spacing w:before="80" w:after="80"/>
      </w:pPr>
    </w:p>
    <w:p w14:paraId="1ED2CF4E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1.  CRITERIOS DE ACEPTACIÓN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C5099" w14:paraId="3B8809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67A906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CBFBCF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Criterio verificable</w:t>
            </w:r>
          </w:p>
        </w:tc>
      </w:tr>
      <w:tr w:rsidR="00AC5099" w14:paraId="1274D5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5CEEF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CA-01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8D2D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Las contraseñas se </w:t>
            </w:r>
            <w:proofErr w:type="spellStart"/>
            <w:r>
              <w:rPr>
                <w:color w:val="000000"/>
              </w:rPr>
              <w:t>hashean</w:t>
            </w:r>
            <w:proofErr w:type="spellEnd"/>
            <w:r>
              <w:rPr>
                <w:color w:val="000000"/>
              </w:rPr>
              <w:t xml:space="preserve"> con </w:t>
            </w:r>
            <w:proofErr w:type="spellStart"/>
            <w:r>
              <w:rPr>
                <w:color w:val="000000"/>
              </w:rPr>
              <w:t>BCrypt</w:t>
            </w:r>
            <w:proofErr w:type="spellEnd"/>
            <w:r>
              <w:rPr>
                <w:color w:val="000000"/>
              </w:rPr>
              <w:t xml:space="preserve"> antes de persistirse en la base de datos.</w:t>
            </w:r>
          </w:p>
        </w:tc>
      </w:tr>
      <w:tr w:rsidR="00AC5099" w14:paraId="7386DE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1E7D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CA-02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7B49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El sistema nunca retorna contraseñas en ninguna respuesta de la API.</w:t>
            </w:r>
          </w:p>
        </w:tc>
      </w:tr>
      <w:tr w:rsidR="00AC5099" w14:paraId="16555F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33E8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CA-03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9888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El proceso de verificación de contraseña se realiza comparando el hash, sin revertirlo.</w:t>
            </w:r>
          </w:p>
        </w:tc>
      </w:tr>
      <w:tr w:rsidR="00AC5099" w14:paraId="1C00EE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4CB50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CA-04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896E0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Las contraseñas no se registran en logs de aplicación ni de auditoría.</w:t>
            </w:r>
          </w:p>
        </w:tc>
      </w:tr>
    </w:tbl>
    <w:p w14:paraId="6ADA2AD2" w14:textId="77777777" w:rsidR="00AC5099" w:rsidRDefault="00AC5099">
      <w:pPr>
        <w:spacing w:before="80" w:after="80"/>
      </w:pPr>
    </w:p>
    <w:p w14:paraId="4EA9B3BF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2.  HISTORIAL DE REVISIÓN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4160"/>
      </w:tblGrid>
      <w:tr w:rsidR="00AC5099" w14:paraId="27C375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F619128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Elaborado por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0AA584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Aprobado por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7C87B4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6EDA8F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Descripción y Justificación de Cambios</w:t>
            </w:r>
          </w:p>
        </w:tc>
      </w:tr>
      <w:tr w:rsidR="00AC5099" w14:paraId="64E4E4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D538F" w14:textId="305FE969" w:rsidR="00AC5099" w:rsidRDefault="00C86876">
            <w:pPr>
              <w:spacing w:before="80" w:after="80"/>
            </w:pPr>
            <w:r>
              <w:rPr>
                <w:color w:val="000000"/>
              </w:rPr>
              <w:t xml:space="preserve">DOSW Company – Testigos de </w:t>
            </w:r>
            <w:proofErr w:type="spellStart"/>
            <w:r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B50D1" w14:textId="69EE8A7E" w:rsidR="00AC5099" w:rsidRDefault="00C86876">
            <w:pPr>
              <w:spacing w:before="80" w:after="80"/>
            </w:pPr>
            <w:r>
              <w:t>Juan Tellez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840C8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05/03/2026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373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Creación del requerimiento RNF05</w:t>
            </w:r>
          </w:p>
        </w:tc>
      </w:tr>
      <w:tr w:rsidR="00C86876" w14:paraId="3EACB0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5782" w14:textId="45795F2E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3FF8B" w14:textId="0802AE8A" w:rsidR="00C86876" w:rsidRDefault="00C86876" w:rsidP="00C86876">
            <w:pPr>
              <w:spacing w:before="80" w:after="80"/>
            </w:pPr>
            <w:proofErr w:type="spellStart"/>
            <w:r>
              <w:t>Sebastian</w:t>
            </w:r>
            <w:proofErr w:type="spellEnd"/>
            <w:r>
              <w:t xml:space="preserve"> Gonzales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231B" w14:textId="69F038DF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20/03/2026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91B6" w14:textId="3FC2BE1F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  <w:tr w:rsidR="00C86876" w14:paraId="412096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1634" w14:textId="2D046F73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E9EAF" w14:textId="1E344D7F" w:rsidR="00C86876" w:rsidRDefault="00C86876" w:rsidP="00C86876">
            <w:pPr>
              <w:spacing w:before="80" w:after="80"/>
            </w:pPr>
            <w:r>
              <w:t>Adrian Ducuara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7898" w14:textId="578DB5E3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27/03/2026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10A9A" w14:textId="72879A81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</w:tbl>
    <w:p w14:paraId="3C1F63E3" w14:textId="47033C6B" w:rsidR="00AC5099" w:rsidRDefault="00AC5099"/>
    <w:p w14:paraId="1B47BD54" w14:textId="77777777" w:rsidR="00AC5099" w:rsidRDefault="00000000">
      <w:pPr>
        <w:spacing w:before="200" w:after="120"/>
      </w:pPr>
      <w:r>
        <w:rPr>
          <w:b/>
          <w:bCs/>
          <w:color w:val="000000"/>
          <w:sz w:val="20"/>
          <w:szCs w:val="20"/>
        </w:rPr>
        <w:t>REQUERIMIENTO NO FUNCIONAL: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551F153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70C65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Código: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3401B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RNF06</w:t>
            </w:r>
          </w:p>
        </w:tc>
      </w:tr>
      <w:tr w:rsidR="00AC5099" w14:paraId="52BC0B7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E9F4D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Nombre: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21428" w14:textId="77777777" w:rsidR="00AC5099" w:rsidRDefault="00000000" w:rsidP="00C86876">
            <w:pPr>
              <w:pStyle w:val="Ttulo1"/>
            </w:pPr>
            <w:bookmarkStart w:id="5" w:name="_Toc225598153"/>
            <w:r>
              <w:t>Usabilidad</w:t>
            </w:r>
            <w:bookmarkEnd w:id="5"/>
          </w:p>
        </w:tc>
      </w:tr>
    </w:tbl>
    <w:p w14:paraId="130F976A" w14:textId="77777777" w:rsidR="00AC5099" w:rsidRDefault="00AC50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24B38F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07B2C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Categoría: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233A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Experiencia de usuario</w:t>
            </w:r>
          </w:p>
        </w:tc>
      </w:tr>
      <w:tr w:rsidR="00AC5099" w14:paraId="52C929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EC1A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lastRenderedPageBreak/>
              <w:t>Prioridad: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85A9D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Media</w:t>
            </w:r>
          </w:p>
        </w:tc>
      </w:tr>
      <w:tr w:rsidR="00AC5099" w14:paraId="00CC87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CE5DD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Descripción: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139F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La plataforma debe ser suficientemente intuitiva para que estudiantes sin experiencia técnica avanzada puedan inscribirse, unirse a equipos y consultar información del torneo sin asistencia externa.</w:t>
            </w:r>
          </w:p>
        </w:tc>
      </w:tr>
      <w:tr w:rsidR="00AC5099" w14:paraId="1CBB5A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3C06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Restricciones: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1F09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Los textos de la interfaz deben estar en español. Se deben evitar tecnicismos en los mensajes dirigidos al usuario final.</w:t>
            </w:r>
          </w:p>
        </w:tc>
      </w:tr>
    </w:tbl>
    <w:p w14:paraId="5A8751B1" w14:textId="77777777" w:rsidR="00AC5099" w:rsidRDefault="00AC5099">
      <w:pPr>
        <w:spacing w:before="80" w:after="80"/>
      </w:pPr>
    </w:p>
    <w:p w14:paraId="1455E951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1.  CRITERIOS DE ACEPTACIÓN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C5099" w14:paraId="60E029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E47F20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EDB907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Criterio verificable</w:t>
            </w:r>
          </w:p>
        </w:tc>
      </w:tr>
      <w:tr w:rsidR="00AC5099" w14:paraId="690F8A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97D5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CA-01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B9428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Un usuario nuevo puede completar el registro y unirse a un equipo en menos de 5 minutos sin instrucciones previas.</w:t>
            </w:r>
          </w:p>
        </w:tc>
      </w:tr>
      <w:tr w:rsidR="00AC5099" w14:paraId="683132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E1873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CA-02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AC0D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Los mensajes de error son descriptivos e indican exactamente qué campo corregir y por qué.</w:t>
            </w:r>
          </w:p>
        </w:tc>
      </w:tr>
      <w:tr w:rsidR="00AC5099" w14:paraId="0DC9D9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854E9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CA-03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E54D9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Los flujos críticos (registro, inscripción, carga de comprobante) tienen confirmaciones visuales claras al completarse.</w:t>
            </w:r>
          </w:p>
        </w:tc>
      </w:tr>
      <w:tr w:rsidR="00AC5099" w14:paraId="1F022F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54232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CA-04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9377A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La navegación principal es accesible desde cualquier pantalla sin más de 2 clics.</w:t>
            </w:r>
          </w:p>
        </w:tc>
      </w:tr>
    </w:tbl>
    <w:p w14:paraId="31F13F5E" w14:textId="77777777" w:rsidR="00AC5099" w:rsidRDefault="00AC5099">
      <w:pPr>
        <w:spacing w:before="80" w:after="80"/>
      </w:pPr>
    </w:p>
    <w:p w14:paraId="0F18B5D8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2.  HISTORIAL DE REVISIÓN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4160"/>
      </w:tblGrid>
      <w:tr w:rsidR="00AC5099" w14:paraId="33DB6A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04D7E4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Elaborado por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DB170D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Aprobado por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1023AA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3517B5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Descripción y Justificación de Cambios</w:t>
            </w:r>
          </w:p>
        </w:tc>
      </w:tr>
      <w:tr w:rsidR="00AC5099" w14:paraId="34EA93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636F3" w14:textId="3661CDE7" w:rsidR="00AC5099" w:rsidRDefault="00C86876">
            <w:pPr>
              <w:spacing w:before="80" w:after="80"/>
            </w:pPr>
            <w:r>
              <w:rPr>
                <w:color w:val="000000"/>
              </w:rPr>
              <w:t xml:space="preserve">DOSW Company – Testigos de </w:t>
            </w:r>
            <w:proofErr w:type="spellStart"/>
            <w:r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ABF2" w14:textId="588BD919" w:rsidR="00AC5099" w:rsidRDefault="00C86876">
            <w:pPr>
              <w:spacing w:before="80" w:after="80"/>
            </w:pPr>
            <w:r>
              <w:t>Juan Tellez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F2813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05/03/2026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12D7A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Creación del requerimiento RNF06</w:t>
            </w:r>
          </w:p>
        </w:tc>
      </w:tr>
      <w:tr w:rsidR="00C86876" w14:paraId="5F3A13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39E9B" w14:textId="39E382BD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9BB7" w14:textId="15AAE7D0" w:rsidR="00C86876" w:rsidRDefault="00C86876" w:rsidP="00C86876">
            <w:pPr>
              <w:spacing w:before="80" w:after="80"/>
            </w:pPr>
            <w:proofErr w:type="spellStart"/>
            <w:r>
              <w:t>Sebastian</w:t>
            </w:r>
            <w:proofErr w:type="spellEnd"/>
            <w:r>
              <w:t xml:space="preserve"> Gonzales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A9B9E" w14:textId="7C5DC382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20/03/2026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0B19A" w14:textId="3422476A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  <w:tr w:rsidR="00C86876" w14:paraId="61CA0C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778AC" w14:textId="221A8AA5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4403" w14:textId="6F45AD50" w:rsidR="00C86876" w:rsidRDefault="00C86876" w:rsidP="00C86876">
            <w:pPr>
              <w:spacing w:before="80" w:after="80"/>
            </w:pPr>
            <w:r>
              <w:t>Adrian Ducuara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705A6" w14:textId="5F16B9F1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27/03/2026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093FC" w14:textId="05E83157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</w:tbl>
    <w:p w14:paraId="262CBB7C" w14:textId="6231A797" w:rsidR="00AC5099" w:rsidRDefault="00AC5099"/>
    <w:p w14:paraId="1D213D4B" w14:textId="77777777" w:rsidR="00AC5099" w:rsidRDefault="00000000">
      <w:pPr>
        <w:spacing w:before="200" w:after="120"/>
      </w:pPr>
      <w:r>
        <w:rPr>
          <w:b/>
          <w:bCs/>
          <w:color w:val="000000"/>
          <w:sz w:val="20"/>
          <w:szCs w:val="20"/>
        </w:rPr>
        <w:t>REQUERIMIENTO NO FUNCIONAL: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649A20D4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93765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Código: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EECAA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RNF07</w:t>
            </w:r>
          </w:p>
        </w:tc>
      </w:tr>
      <w:tr w:rsidR="00AC5099" w14:paraId="15508A1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A549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Nombre: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BC3BA" w14:textId="77777777" w:rsidR="00AC5099" w:rsidRDefault="00000000" w:rsidP="00C86876">
            <w:pPr>
              <w:pStyle w:val="Ttulo1"/>
            </w:pPr>
            <w:bookmarkStart w:id="6" w:name="_Toc225598154"/>
            <w:r>
              <w:t>Disponibilidad</w:t>
            </w:r>
            <w:bookmarkEnd w:id="6"/>
          </w:p>
        </w:tc>
      </w:tr>
    </w:tbl>
    <w:p w14:paraId="4DCF68AE" w14:textId="77777777" w:rsidR="00AC5099" w:rsidRDefault="00AC50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5E0DC8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B580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Categoría: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2C49F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Confiabilidad</w:t>
            </w:r>
          </w:p>
        </w:tc>
      </w:tr>
      <w:tr w:rsidR="00AC5099" w14:paraId="5A77AF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ECE12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Prioridad: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46587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Alta</w:t>
            </w:r>
          </w:p>
        </w:tc>
      </w:tr>
      <w:tr w:rsidR="00AC5099" w14:paraId="0440FC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3C77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Descripción: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71804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La plataforma debe estar disponible durante todo el período activo del torneo, especialmente en fechas clave como cierre de inscripciones, días de partidos y registro de resultados.</w:t>
            </w:r>
          </w:p>
        </w:tc>
      </w:tr>
      <w:tr w:rsidR="00AC5099" w14:paraId="777A8D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F3EE0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Restricciones: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BFA34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Aplica durante el período comprendido entre la apertura de inscripciones y la finalización del torneo. Fuera de ese período, la disponibilidad es de mejor esfuerzo.</w:t>
            </w:r>
          </w:p>
        </w:tc>
      </w:tr>
    </w:tbl>
    <w:p w14:paraId="33852EF0" w14:textId="77777777" w:rsidR="00AC5099" w:rsidRDefault="00AC5099">
      <w:pPr>
        <w:spacing w:before="80" w:after="80"/>
      </w:pPr>
    </w:p>
    <w:p w14:paraId="17668216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1.  CRITERIOS DE ACEPTACIÓN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C5099" w14:paraId="29C3A9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9931C0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lastRenderedPageBreak/>
              <w:t>No.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166F96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Criterio verificable</w:t>
            </w:r>
          </w:p>
        </w:tc>
      </w:tr>
      <w:tr w:rsidR="00AC5099" w14:paraId="41D55D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4D60F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CA-01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DAA9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El sistema debe tener una disponibilidad mínima del 95% durante el período del torneo.</w:t>
            </w:r>
          </w:p>
        </w:tc>
      </w:tr>
      <w:tr w:rsidR="00AC5099" w14:paraId="5E3CB3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9D50E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CA-02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F592C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Las ventanas de mantenimiento deben realizarse fuera de los períodos de alta actividad (fuera de fechas de cierre de inscripciones y días de partido).</w:t>
            </w:r>
          </w:p>
        </w:tc>
      </w:tr>
      <w:tr w:rsidR="00AC5099" w14:paraId="239712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5F4D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CA-03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FF56C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Ante caídas del servicio, el sistema debe retornar HTTP 503 con mensaje informativo en lugar de errores no controlados.</w:t>
            </w:r>
          </w:p>
        </w:tc>
      </w:tr>
    </w:tbl>
    <w:p w14:paraId="759AFEDD" w14:textId="77777777" w:rsidR="00AC5099" w:rsidRDefault="00AC5099">
      <w:pPr>
        <w:spacing w:before="80" w:after="80"/>
      </w:pPr>
    </w:p>
    <w:p w14:paraId="56305533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2.  HISTORIAL DE REVISIÓN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4160"/>
      </w:tblGrid>
      <w:tr w:rsidR="00AC5099" w14:paraId="110E4F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417B8B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Elaborado por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2D3A32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Aprobado por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1E5A91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78554AD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Descripción y Justificación de Cambios</w:t>
            </w:r>
          </w:p>
        </w:tc>
      </w:tr>
      <w:tr w:rsidR="00AC5099" w14:paraId="004E72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08BD9" w14:textId="47BD66FA" w:rsidR="00AC5099" w:rsidRDefault="00C86876">
            <w:pPr>
              <w:spacing w:before="80" w:after="80"/>
            </w:pPr>
            <w:r>
              <w:rPr>
                <w:color w:val="000000"/>
              </w:rPr>
              <w:t xml:space="preserve">DOSW Company – Testigos de </w:t>
            </w:r>
            <w:proofErr w:type="spellStart"/>
            <w:r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1F280" w14:textId="3C08ED1B" w:rsidR="00AC5099" w:rsidRDefault="00C86876">
            <w:pPr>
              <w:spacing w:before="80" w:after="80"/>
            </w:pPr>
            <w:r>
              <w:t>Juan Tellez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FD47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05/03/2026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726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Creación del requerimiento RNF07</w:t>
            </w:r>
          </w:p>
        </w:tc>
      </w:tr>
      <w:tr w:rsidR="00C86876" w14:paraId="276EF0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BBD7C" w14:textId="1ED93655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10813" w14:textId="6534F787" w:rsidR="00C86876" w:rsidRPr="00C86876" w:rsidRDefault="00C86876" w:rsidP="00C86876">
            <w:pPr>
              <w:spacing w:before="80" w:after="80"/>
            </w:pPr>
            <w:proofErr w:type="spellStart"/>
            <w:r w:rsidRPr="00C86876">
              <w:t>Sebastian</w:t>
            </w:r>
            <w:proofErr w:type="spellEnd"/>
            <w:r w:rsidRPr="00C86876">
              <w:t xml:space="preserve"> Gonzales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FAC6C" w14:textId="1B24D66E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20/03/2026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9E2C" w14:textId="6F42F228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  <w:tr w:rsidR="00C86876" w14:paraId="5051FA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870A8" w14:textId="7650CB35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6BE84" w14:textId="1490B900" w:rsidR="00C86876" w:rsidRDefault="00C86876" w:rsidP="00C86876">
            <w:pPr>
              <w:spacing w:before="80" w:after="80"/>
            </w:pPr>
            <w:r>
              <w:t>Adrian Ducuara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78D7E" w14:textId="0F15FB83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27/03/2026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BF5D1" w14:textId="595E8124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</w:tbl>
    <w:p w14:paraId="5C80ACE7" w14:textId="25F73A14" w:rsidR="00AC5099" w:rsidRDefault="00AC5099"/>
    <w:p w14:paraId="4F75FC99" w14:textId="77777777" w:rsidR="00AC5099" w:rsidRDefault="00000000">
      <w:pPr>
        <w:spacing w:before="200" w:after="120"/>
      </w:pPr>
      <w:r>
        <w:rPr>
          <w:b/>
          <w:bCs/>
          <w:color w:val="000000"/>
          <w:sz w:val="20"/>
          <w:szCs w:val="20"/>
        </w:rPr>
        <w:t>REQUERIMIENTO NO FUNCIONAL: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44CCF16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86A45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Código: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1E07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RNF08</w:t>
            </w:r>
          </w:p>
        </w:tc>
      </w:tr>
      <w:tr w:rsidR="00AC5099" w14:paraId="0BBE86A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5AA6E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Nombre: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7DF4E" w14:textId="77777777" w:rsidR="00AC5099" w:rsidRDefault="00000000" w:rsidP="00C86876">
            <w:pPr>
              <w:pStyle w:val="Ttulo1"/>
            </w:pPr>
            <w:bookmarkStart w:id="7" w:name="_Toc225598155"/>
            <w:r>
              <w:t>Escalabilidad básica — Carga del torneo</w:t>
            </w:r>
            <w:bookmarkEnd w:id="7"/>
          </w:p>
        </w:tc>
      </w:tr>
    </w:tbl>
    <w:p w14:paraId="2740B446" w14:textId="77777777" w:rsidR="00AC5099" w:rsidRDefault="00AC50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15297A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0A1B7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Categoría: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8E3D7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Rendimiento</w:t>
            </w:r>
          </w:p>
        </w:tc>
      </w:tr>
      <w:tr w:rsidR="00AC5099" w14:paraId="6A9B31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D6AC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Prioridad: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D7E17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Media</w:t>
            </w:r>
          </w:p>
        </w:tc>
      </w:tr>
      <w:tr w:rsidR="00AC5099" w14:paraId="25B924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624A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Descripción: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0AF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El sistema debe soportar la carga de todos los equipos participantes en un torneo semestral sin degradación notable del rendimiento durante el uso simultáneo de la plataforma.</w:t>
            </w:r>
          </w:p>
        </w:tc>
      </w:tr>
      <w:tr w:rsidR="00AC5099" w14:paraId="3D85F1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733BF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Restricciones: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90A1F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Aplica al volumen de un torneo semestral de la Escuela Colombiana de Ingeniería. No contempla uso masivo fuera de ese contexto.</w:t>
            </w:r>
          </w:p>
        </w:tc>
      </w:tr>
    </w:tbl>
    <w:p w14:paraId="569525FB" w14:textId="77777777" w:rsidR="00AC5099" w:rsidRDefault="00AC5099">
      <w:pPr>
        <w:spacing w:before="80" w:after="80"/>
      </w:pPr>
    </w:p>
    <w:p w14:paraId="32DEE780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1.  CRITERIOS DE ACEPTACIÓN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C5099" w14:paraId="67A842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C63E0C2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B2425A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Criterio verificable</w:t>
            </w:r>
          </w:p>
        </w:tc>
      </w:tr>
      <w:tr w:rsidR="00AC5099" w14:paraId="35A94F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44204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CA-01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5563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El sistema soporta al menos 200 usuarios concurrentes sin degradación visible del tiempo de respuesta.</w:t>
            </w:r>
          </w:p>
        </w:tc>
      </w:tr>
      <w:tr w:rsidR="00AC5099" w14:paraId="367898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5570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CA-02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B779D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El tiempo de respuesta de los </w:t>
            </w:r>
            <w:proofErr w:type="spellStart"/>
            <w:r>
              <w:rPr>
                <w:color w:val="000000"/>
              </w:rPr>
              <w:t>endpoints</w:t>
            </w:r>
            <w:proofErr w:type="spellEnd"/>
            <w:r>
              <w:rPr>
                <w:color w:val="000000"/>
              </w:rPr>
              <w:t xml:space="preserve"> principales (búsqueda de jugadores, consulta de tabla de posiciones) no debe superar 2 segundos bajo carga normal.</w:t>
            </w:r>
          </w:p>
        </w:tc>
      </w:tr>
      <w:tr w:rsidR="00AC5099" w14:paraId="7BA03D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6B84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CA-03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7500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La carga de archivos (comprobantes, fotos de perfil, escudos) no bloquea otras operaciones del sistema.</w:t>
            </w:r>
          </w:p>
        </w:tc>
      </w:tr>
    </w:tbl>
    <w:p w14:paraId="4D5A4EDC" w14:textId="77777777" w:rsidR="00AC5099" w:rsidRDefault="00AC5099">
      <w:pPr>
        <w:spacing w:before="80" w:after="80"/>
      </w:pPr>
    </w:p>
    <w:p w14:paraId="1C9037F3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2.  HISTORIAL DE REVISIÓN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4160"/>
      </w:tblGrid>
      <w:tr w:rsidR="00AC5099" w14:paraId="4BD66C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BF1993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Elaborado por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45145D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Aprobado por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2B0635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99F19A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Descripción y Justificación de Cambios</w:t>
            </w:r>
          </w:p>
        </w:tc>
      </w:tr>
      <w:tr w:rsidR="00AC5099" w14:paraId="7D9CCC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67BA6" w14:textId="6F1333D7" w:rsidR="00AC5099" w:rsidRDefault="00C86876">
            <w:pPr>
              <w:spacing w:before="80" w:after="80"/>
            </w:pPr>
            <w:r>
              <w:rPr>
                <w:color w:val="000000"/>
              </w:rPr>
              <w:t xml:space="preserve">DOSW Company – Testigos de </w:t>
            </w:r>
            <w:proofErr w:type="spellStart"/>
            <w:r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84CB" w14:textId="63A67E42" w:rsidR="00AC5099" w:rsidRDefault="00C86876">
            <w:pPr>
              <w:spacing w:before="80" w:after="80"/>
            </w:pPr>
            <w:r>
              <w:t>Juan Tellez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D3265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05/03/2026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30D94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Creación del requerimiento RNF08</w:t>
            </w:r>
          </w:p>
        </w:tc>
      </w:tr>
      <w:tr w:rsidR="00C86876" w14:paraId="7BADC2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8365" w14:textId="7290E6C9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lastRenderedPageBreak/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777E2" w14:textId="5C221B6E" w:rsidR="00C86876" w:rsidRDefault="00C86876" w:rsidP="00C86876">
            <w:pPr>
              <w:spacing w:before="80" w:after="80"/>
            </w:pPr>
            <w:proofErr w:type="spellStart"/>
            <w:r>
              <w:t>Sebastian</w:t>
            </w:r>
            <w:proofErr w:type="spellEnd"/>
            <w:r>
              <w:t xml:space="preserve"> Gonzales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EE9CD" w14:textId="63A7E699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20/03/2026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2901" w14:textId="3B46550C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  <w:tr w:rsidR="00C86876" w14:paraId="558439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871C7" w14:textId="1439828E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1C50B" w14:textId="7D524937" w:rsidR="00C86876" w:rsidRDefault="00C86876" w:rsidP="00C86876">
            <w:pPr>
              <w:spacing w:before="80" w:after="80"/>
            </w:pPr>
            <w:r>
              <w:t>Adrian Ducuara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12A77" w14:textId="58CFB5B2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27/03/2026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6C72F" w14:textId="337A4B1A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</w:tbl>
    <w:p w14:paraId="03507825" w14:textId="187BCC29" w:rsidR="00AC5099" w:rsidRDefault="00AC5099"/>
    <w:p w14:paraId="411DC8AE" w14:textId="77777777" w:rsidR="00AC5099" w:rsidRDefault="00000000">
      <w:pPr>
        <w:spacing w:before="200" w:after="120"/>
      </w:pPr>
      <w:r>
        <w:rPr>
          <w:b/>
          <w:bCs/>
          <w:color w:val="000000"/>
          <w:sz w:val="20"/>
          <w:szCs w:val="20"/>
        </w:rPr>
        <w:t>REQUERIMIENTO NO FUNCIONAL: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2429F7F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89F9E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Código: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04A2A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RNF09</w:t>
            </w:r>
          </w:p>
        </w:tc>
      </w:tr>
      <w:tr w:rsidR="00AC5099" w14:paraId="4BEE9E34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A75E0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Nombre: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90698" w14:textId="77777777" w:rsidR="00AC5099" w:rsidRDefault="00000000" w:rsidP="00C86876">
            <w:pPr>
              <w:pStyle w:val="Ttulo1"/>
            </w:pPr>
            <w:bookmarkStart w:id="8" w:name="_Toc225598156"/>
            <w:r>
              <w:t>Compatibilidad de navegadores</w:t>
            </w:r>
            <w:bookmarkEnd w:id="8"/>
          </w:p>
        </w:tc>
      </w:tr>
    </w:tbl>
    <w:p w14:paraId="1C381872" w14:textId="77777777" w:rsidR="00AC5099" w:rsidRDefault="00AC50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2355DE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81F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Categoría: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BBAB0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Compatibilidad</w:t>
            </w:r>
          </w:p>
        </w:tc>
      </w:tr>
      <w:tr w:rsidR="00AC5099" w14:paraId="090060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42E5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Prioridad: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30C02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Media</w:t>
            </w:r>
          </w:p>
        </w:tc>
      </w:tr>
      <w:tr w:rsidR="00AC5099" w14:paraId="0342C5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D60AC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Descripción: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9108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La aplicación web debe ser compatible con las versiones actuales de los navegadores Google Chrome, Microsoft Edge y Mozilla Firefox, garantizando que todas las funcionalidades estén disponibles sin comportamientos inesperados.</w:t>
            </w:r>
          </w:p>
        </w:tc>
      </w:tr>
      <w:tr w:rsidR="00AC5099" w14:paraId="0954CA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19267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Restricciones: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4638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No se garantiza compatibilidad con Internet Explorer ni con versiones de navegador anteriores a 12 meses de su fecha de lanzamiento estable.</w:t>
            </w:r>
          </w:p>
        </w:tc>
      </w:tr>
    </w:tbl>
    <w:p w14:paraId="14DC2518" w14:textId="77777777" w:rsidR="00AC5099" w:rsidRDefault="00AC5099">
      <w:pPr>
        <w:spacing w:before="80" w:after="80"/>
      </w:pPr>
    </w:p>
    <w:p w14:paraId="5C87C4E9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1.  CRITERIOS DE ACEPTACIÓN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C5099" w14:paraId="4C8D42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F9A0B84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3B89DDF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Criterio verificable</w:t>
            </w:r>
          </w:p>
        </w:tc>
      </w:tr>
      <w:tr w:rsidR="00AC5099" w14:paraId="272072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B898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CA-01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BFA9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Todas las vistas y flujos funcionales operan correctamente en Chrome, Edge y Firefox en sus versiones estables actuales.</w:t>
            </w:r>
          </w:p>
        </w:tc>
      </w:tr>
      <w:tr w:rsidR="00AC5099" w14:paraId="0AD0AB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3B397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CA-02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660C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No se utilizan </w:t>
            </w:r>
            <w:proofErr w:type="spellStart"/>
            <w:r>
              <w:rPr>
                <w:color w:val="000000"/>
              </w:rPr>
              <w:t>APIs</w:t>
            </w:r>
            <w:proofErr w:type="spellEnd"/>
            <w:r>
              <w:rPr>
                <w:color w:val="000000"/>
              </w:rPr>
              <w:t xml:space="preserve"> de navegador marcadas como </w:t>
            </w:r>
            <w:proofErr w:type="spellStart"/>
            <w:r>
              <w:rPr>
                <w:color w:val="000000"/>
              </w:rPr>
              <w:t>deprecated</w:t>
            </w:r>
            <w:proofErr w:type="spellEnd"/>
            <w:r>
              <w:rPr>
                <w:color w:val="000000"/>
              </w:rPr>
              <w:t xml:space="preserve"> en los tres navegadores objetivo.</w:t>
            </w:r>
          </w:p>
        </w:tc>
      </w:tr>
      <w:tr w:rsidR="00AC5099" w14:paraId="70B35F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F29FB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CA-03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A394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La interfaz de alineaciones (drag &amp; </w:t>
            </w:r>
            <w:proofErr w:type="spellStart"/>
            <w:r>
              <w:rPr>
                <w:color w:val="000000"/>
              </w:rPr>
              <w:t>drop</w:t>
            </w:r>
            <w:proofErr w:type="spellEnd"/>
            <w:r>
              <w:rPr>
                <w:color w:val="000000"/>
              </w:rPr>
              <w:t>) es funcional en los tres navegadores.</w:t>
            </w:r>
          </w:p>
        </w:tc>
      </w:tr>
      <w:tr w:rsidR="00AC5099" w14:paraId="25AA7A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16552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CA-04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D1EF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Los formularios de carga de archivos (comprobantes, fotos) funcionan correctamente en los tres navegadores.</w:t>
            </w:r>
          </w:p>
        </w:tc>
      </w:tr>
    </w:tbl>
    <w:p w14:paraId="18367839" w14:textId="77777777" w:rsidR="00AC5099" w:rsidRDefault="00AC5099">
      <w:pPr>
        <w:spacing w:before="80" w:after="80"/>
      </w:pPr>
    </w:p>
    <w:p w14:paraId="7CAEE371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2.  HISTORIAL DE REVISIÓN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4160"/>
      </w:tblGrid>
      <w:tr w:rsidR="00AC5099" w14:paraId="457555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5863DB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Elaborado por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FBA180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Aprobado por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6F7647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196646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Descripción y Justificación de Cambios</w:t>
            </w:r>
          </w:p>
        </w:tc>
      </w:tr>
      <w:tr w:rsidR="00AC5099" w14:paraId="6D6D30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D58B" w14:textId="3110AC82" w:rsidR="00AC5099" w:rsidRDefault="00C86876">
            <w:pPr>
              <w:spacing w:before="80" w:after="80"/>
            </w:pPr>
            <w:r>
              <w:rPr>
                <w:color w:val="000000"/>
              </w:rPr>
              <w:t xml:space="preserve">DOSW Company – Testigos de </w:t>
            </w:r>
            <w:proofErr w:type="spellStart"/>
            <w:r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D128E" w14:textId="7942D580" w:rsidR="00AC5099" w:rsidRDefault="00AC5099">
            <w:pPr>
              <w:spacing w:before="80" w:after="8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DC25A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05/03/2026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5DEB2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Creación del requerimiento RNF09</w:t>
            </w:r>
          </w:p>
        </w:tc>
      </w:tr>
      <w:tr w:rsidR="00C86876" w14:paraId="0BDDED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3D8D5" w14:textId="444EC688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2B76" w14:textId="140590E7" w:rsidR="00C86876" w:rsidRDefault="00C86876" w:rsidP="00C86876">
            <w:pPr>
              <w:spacing w:before="80" w:after="80"/>
            </w:pPr>
            <w:proofErr w:type="spellStart"/>
            <w:r>
              <w:t>Sebastian</w:t>
            </w:r>
            <w:proofErr w:type="spellEnd"/>
            <w:r>
              <w:t xml:space="preserve"> Gonzales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1DAA" w14:textId="662C2780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20/03/2026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0EDC1" w14:textId="46F44758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  <w:tr w:rsidR="00C86876" w14:paraId="49999E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1C68F" w14:textId="2461DFC0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B2C5A" w14:textId="59D187FD" w:rsidR="00C86876" w:rsidRDefault="00C86876" w:rsidP="00C86876">
            <w:pPr>
              <w:spacing w:before="80" w:after="80"/>
            </w:pPr>
            <w:r>
              <w:t>Adrian Ducuara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2859" w14:textId="565ADA70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27/03/2026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CC40" w14:textId="767AD93E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</w:tbl>
    <w:p w14:paraId="10FD9AC7" w14:textId="605411E4" w:rsidR="00AC5099" w:rsidRDefault="00AC5099"/>
    <w:p w14:paraId="6C278CBF" w14:textId="77777777" w:rsidR="00AC5099" w:rsidRDefault="00000000">
      <w:pPr>
        <w:spacing w:before="200" w:after="120"/>
      </w:pPr>
      <w:r>
        <w:rPr>
          <w:b/>
          <w:bCs/>
          <w:color w:val="000000"/>
          <w:sz w:val="20"/>
          <w:szCs w:val="20"/>
        </w:rPr>
        <w:t>REQUERIMIENTO NO FUNCIONAL: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5760F2F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F6E07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Código: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D91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RNF10</w:t>
            </w:r>
          </w:p>
        </w:tc>
      </w:tr>
      <w:tr w:rsidR="00AC5099" w14:paraId="2E4AA47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5BCA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Nombre: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25098" w14:textId="77777777" w:rsidR="00AC5099" w:rsidRDefault="00000000" w:rsidP="00C86876">
            <w:pPr>
              <w:pStyle w:val="Ttulo1"/>
            </w:pPr>
            <w:bookmarkStart w:id="9" w:name="_Toc225598157"/>
            <w:r>
              <w:t>Respaldo de información</w:t>
            </w:r>
            <w:bookmarkEnd w:id="9"/>
          </w:p>
        </w:tc>
      </w:tr>
    </w:tbl>
    <w:p w14:paraId="009473DA" w14:textId="77777777" w:rsidR="00AC5099" w:rsidRDefault="00AC50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305E9A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D2705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lastRenderedPageBreak/>
              <w:t>Categoría: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EC6D5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Recuperabilidad</w:t>
            </w:r>
          </w:p>
        </w:tc>
      </w:tr>
      <w:tr w:rsidR="00AC5099" w14:paraId="5786C8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6C7D3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Prioridad: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CB208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Alta</w:t>
            </w:r>
          </w:p>
        </w:tc>
      </w:tr>
      <w:tr w:rsidR="00AC5099" w14:paraId="5D39FF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9B05A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Descripción: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F5DB1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La base de datos debe contar con respaldo automático diario para garantizar la recuperación de la información ante fallos del sistema, asegurando que no se pierdan datos de torneos activos.</w:t>
            </w:r>
          </w:p>
        </w:tc>
      </w:tr>
      <w:tr w:rsidR="00AC5099" w14:paraId="0761F8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AE3A8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Restricciones: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C72EE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Los archivos de respaldo deben estar protegidos con acceso restringido. No se permite acceso público a los respaldos.</w:t>
            </w:r>
          </w:p>
        </w:tc>
      </w:tr>
    </w:tbl>
    <w:p w14:paraId="54899FED" w14:textId="77777777" w:rsidR="00AC5099" w:rsidRDefault="00AC5099">
      <w:pPr>
        <w:spacing w:before="80" w:after="80"/>
      </w:pPr>
    </w:p>
    <w:p w14:paraId="3EC92B5A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1.  CRITERIOS DE ACEPTACIÓN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C5099" w14:paraId="6215EC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90F6E2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5C181D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Criterio verificable</w:t>
            </w:r>
          </w:p>
        </w:tc>
      </w:tr>
      <w:tr w:rsidR="00AC5099" w14:paraId="692E95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B2EC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CA-01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60730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Se ejecuta un respaldo automático de la base de datos una vez al día, preferentemente fuera del horario de mayor actividad.</w:t>
            </w:r>
          </w:p>
        </w:tc>
      </w:tr>
      <w:tr w:rsidR="00AC5099" w14:paraId="4BD640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FB547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CA-02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A2B2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Los respaldos se almacenan en una ubicación independiente del servidor principal.</w:t>
            </w:r>
          </w:p>
        </w:tc>
      </w:tr>
      <w:tr w:rsidR="00AC5099" w14:paraId="3739E3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7C87E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CA-03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3900C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El proceso de restauración desde respaldo debe poder completarse en menos de 2 horas.</w:t>
            </w:r>
          </w:p>
        </w:tc>
      </w:tr>
      <w:tr w:rsidR="00AC5099" w14:paraId="365FAE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F54F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CA-04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D9DE8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Los respaldos se conservan por un mínimo de 30 días.</w:t>
            </w:r>
          </w:p>
        </w:tc>
      </w:tr>
    </w:tbl>
    <w:p w14:paraId="0FBD74E0" w14:textId="77777777" w:rsidR="00AC5099" w:rsidRDefault="00AC5099">
      <w:pPr>
        <w:spacing w:before="80" w:after="80"/>
      </w:pPr>
    </w:p>
    <w:p w14:paraId="72396E2B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2.  HISTORIAL DE REVISIÓN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4160"/>
      </w:tblGrid>
      <w:tr w:rsidR="00AC5099" w14:paraId="7B56FD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445BB0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Elaborado por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7E3059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Aprobado por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911B61F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784C3C4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Descripción y Justificación de Cambios</w:t>
            </w:r>
          </w:p>
        </w:tc>
      </w:tr>
      <w:tr w:rsidR="00AC5099" w14:paraId="12BFB2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667BD" w14:textId="4ECE46BF" w:rsidR="00AC5099" w:rsidRDefault="00C86876">
            <w:pPr>
              <w:spacing w:before="80" w:after="80"/>
            </w:pPr>
            <w:r>
              <w:rPr>
                <w:color w:val="000000"/>
              </w:rPr>
              <w:t xml:space="preserve">DOSW Company – Testigos de </w:t>
            </w:r>
            <w:proofErr w:type="spellStart"/>
            <w:r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6AFC6" w14:textId="5C5CC2E6" w:rsidR="00AC5099" w:rsidRDefault="00C86876">
            <w:pPr>
              <w:spacing w:before="80" w:after="80"/>
            </w:pPr>
            <w:r>
              <w:t>Juan Tellez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3145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05/03/2026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904F3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Creación del requerimiento RNF10</w:t>
            </w:r>
          </w:p>
        </w:tc>
      </w:tr>
      <w:tr w:rsidR="00C86876" w14:paraId="311D18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EA15E" w14:textId="2F3C27F1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17A66" w14:textId="16E52765" w:rsidR="00C86876" w:rsidRDefault="00C86876" w:rsidP="00C86876">
            <w:pPr>
              <w:spacing w:before="80" w:after="80"/>
            </w:pPr>
            <w:proofErr w:type="spellStart"/>
            <w:r>
              <w:t>Sebastian</w:t>
            </w:r>
            <w:proofErr w:type="spellEnd"/>
            <w:r>
              <w:t xml:space="preserve"> Gonzales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18070" w14:textId="584A6B5C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20/03/2026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8F2F2" w14:textId="3A05A03C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  <w:tr w:rsidR="00C86876" w14:paraId="74B2D2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F7559" w14:textId="04E0E249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5BD4E" w14:textId="4255BEBF" w:rsidR="00C86876" w:rsidRDefault="00C86876" w:rsidP="00C86876">
            <w:pPr>
              <w:spacing w:before="80" w:after="80"/>
            </w:pPr>
            <w:r>
              <w:t>Adrian Ducuara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61B4" w14:textId="6E837003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27/03/2026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D26B6" w14:textId="436D1FFF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</w:tbl>
    <w:p w14:paraId="5F3B11C0" w14:textId="143F3F3B" w:rsidR="00AC5099" w:rsidRDefault="00AC5099"/>
    <w:p w14:paraId="7824E430" w14:textId="77777777" w:rsidR="00AC5099" w:rsidRDefault="00000000">
      <w:pPr>
        <w:spacing w:before="200" w:after="120"/>
      </w:pPr>
      <w:r>
        <w:rPr>
          <w:b/>
          <w:bCs/>
          <w:color w:val="000000"/>
          <w:sz w:val="20"/>
          <w:szCs w:val="20"/>
        </w:rPr>
        <w:t>REQUERIMIENTO NO FUNCIONAL: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3219C24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305CA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Código: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1F612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RNF11</w:t>
            </w:r>
          </w:p>
        </w:tc>
      </w:tr>
      <w:tr w:rsidR="00AC5099" w14:paraId="6541FB03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F821A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Nombre: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EE488" w14:textId="77777777" w:rsidR="00AC5099" w:rsidRDefault="00000000" w:rsidP="00C86876">
            <w:pPr>
              <w:pStyle w:val="Ttulo1"/>
            </w:pPr>
            <w:bookmarkStart w:id="10" w:name="_Toc225598158"/>
            <w:r>
              <w:t>Escalabilidad básica — Capacidad de crecimiento</w:t>
            </w:r>
            <w:bookmarkEnd w:id="10"/>
          </w:p>
        </w:tc>
      </w:tr>
    </w:tbl>
    <w:p w14:paraId="2F47987A" w14:textId="77777777" w:rsidR="00AC5099" w:rsidRDefault="00AC50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C5099" w14:paraId="5121F4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159DC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Categoría: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12915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Escalabilidad</w:t>
            </w:r>
          </w:p>
        </w:tc>
      </w:tr>
      <w:tr w:rsidR="00AC5099" w14:paraId="054DE7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DC5AB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Prioridad: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4EB92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Baja</w:t>
            </w:r>
          </w:p>
        </w:tc>
      </w:tr>
      <w:tr w:rsidR="00AC5099" w14:paraId="1FDABB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C75D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Descripción: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15D73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La arquitectura del sistema debe permitir aumentar la capacidad de usuarios concurrentes mediante escalamiento vertical del servidor (incremento de recursos de CPU y memoria) sin necesidad de rediseño estructural de la aplicación.</w:t>
            </w:r>
          </w:p>
        </w:tc>
      </w:tr>
      <w:tr w:rsidR="00AC5099" w14:paraId="6093F6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840F3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Restricciones: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0798E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El escalamiento contemplado es vertical (más recursos en el mismo servidor). El escalamiento horizontal (múltiples instancias) queda fuera del alcance de este </w:t>
            </w:r>
            <w:proofErr w:type="gramStart"/>
            <w:r>
              <w:rPr>
                <w:color w:val="000000"/>
              </w:rPr>
              <w:t>proyecto</w:t>
            </w:r>
            <w:proofErr w:type="gramEnd"/>
            <w:r>
              <w:rPr>
                <w:color w:val="000000"/>
              </w:rPr>
              <w:t xml:space="preserve"> pero no debe ser impedido por decisiones de diseño.</w:t>
            </w:r>
          </w:p>
        </w:tc>
      </w:tr>
    </w:tbl>
    <w:p w14:paraId="27701BD9" w14:textId="77777777" w:rsidR="00AC5099" w:rsidRDefault="00AC5099">
      <w:pPr>
        <w:spacing w:before="80" w:after="80"/>
      </w:pPr>
    </w:p>
    <w:p w14:paraId="12E91399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lastRenderedPageBreak/>
        <w:t>1.  CRITERIOS DE ACEPTACIÓN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C5099" w14:paraId="197079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A19E2A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No.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3D72F8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Criterio verificable</w:t>
            </w:r>
          </w:p>
        </w:tc>
      </w:tr>
      <w:tr w:rsidR="00AC5099" w14:paraId="73DB08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E07B6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CA-01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A99CC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La aplicación no tiene dependencias de configuración fijas que impidan ejecutarse en un servidor con mayor capacidad de recursos.</w:t>
            </w:r>
          </w:p>
        </w:tc>
      </w:tr>
      <w:tr w:rsidR="00AC5099" w14:paraId="21B1CC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EF47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CA-02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3BF4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El pool de conexiones a base de datos es configurable mediante variables de entorno sin cambios en el código fuente.</w:t>
            </w:r>
          </w:p>
        </w:tc>
      </w:tr>
      <w:tr w:rsidR="00AC5099" w14:paraId="2D2C1F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44C3F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CA-03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DE6CE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 xml:space="preserve">La aplicación no almacena estado de sesión en memoria del servidor (sesiones </w:t>
            </w:r>
            <w:proofErr w:type="spellStart"/>
            <w:r>
              <w:rPr>
                <w:color w:val="000000"/>
              </w:rPr>
              <w:t>stateless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via</w:t>
            </w:r>
            <w:proofErr w:type="spellEnd"/>
            <w:r>
              <w:rPr>
                <w:color w:val="000000"/>
              </w:rPr>
              <w:t xml:space="preserve"> JWT), permitiendo escalar horizontalmente en el futuro si se requiere.</w:t>
            </w:r>
          </w:p>
        </w:tc>
      </w:tr>
    </w:tbl>
    <w:p w14:paraId="10B270CF" w14:textId="77777777" w:rsidR="00AC5099" w:rsidRDefault="00AC5099">
      <w:pPr>
        <w:spacing w:before="80" w:after="80"/>
      </w:pPr>
    </w:p>
    <w:p w14:paraId="289E7471" w14:textId="77777777" w:rsidR="00AC5099" w:rsidRDefault="00000000">
      <w:pPr>
        <w:spacing w:before="160" w:after="80"/>
      </w:pPr>
      <w:r>
        <w:rPr>
          <w:b/>
          <w:bCs/>
          <w:color w:val="000000"/>
          <w:sz w:val="20"/>
          <w:szCs w:val="20"/>
        </w:rPr>
        <w:t>2.  HISTORIAL DE REVISIÓN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4160"/>
      </w:tblGrid>
      <w:tr w:rsidR="00AC5099" w14:paraId="462EF1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E5D237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Elaborado por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BE668A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Aprobado por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709ED0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8973DE" w14:textId="77777777" w:rsidR="00AC5099" w:rsidRDefault="00000000">
            <w:pPr>
              <w:spacing w:before="80" w:after="80"/>
            </w:pPr>
            <w:r>
              <w:rPr>
                <w:b/>
                <w:bCs/>
                <w:color w:val="000000"/>
              </w:rPr>
              <w:t>Descripción y Justificación de Cambios</w:t>
            </w:r>
          </w:p>
        </w:tc>
      </w:tr>
      <w:tr w:rsidR="00AC5099" w14:paraId="3F2E06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2A965" w14:textId="1B03BC34" w:rsidR="00AC5099" w:rsidRDefault="00C86876">
            <w:pPr>
              <w:spacing w:before="80" w:after="80"/>
            </w:pPr>
            <w:r>
              <w:rPr>
                <w:color w:val="000000"/>
              </w:rPr>
              <w:t xml:space="preserve">DOSW Company – Testigos de </w:t>
            </w:r>
            <w:proofErr w:type="spellStart"/>
            <w:r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93387" w14:textId="140FDF4F" w:rsidR="00AC5099" w:rsidRDefault="00C86876">
            <w:pPr>
              <w:spacing w:before="80" w:after="80"/>
            </w:pPr>
            <w:r>
              <w:t>Juan Tellez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A7F7B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05/03/2026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8FCA" w14:textId="77777777" w:rsidR="00AC5099" w:rsidRDefault="00000000">
            <w:pPr>
              <w:spacing w:before="80" w:after="80"/>
            </w:pPr>
            <w:r>
              <w:rPr>
                <w:color w:val="000000"/>
              </w:rPr>
              <w:t>Creación del requerimiento RNF11</w:t>
            </w:r>
          </w:p>
        </w:tc>
      </w:tr>
      <w:tr w:rsidR="00C86876" w14:paraId="056BD9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80CED" w14:textId="2EE3C607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4A6AF" w14:textId="022D0470" w:rsidR="00C86876" w:rsidRDefault="00C86876" w:rsidP="00C86876">
            <w:pPr>
              <w:spacing w:before="80" w:after="80"/>
            </w:pPr>
            <w:proofErr w:type="spellStart"/>
            <w:r>
              <w:t>Sebastian</w:t>
            </w:r>
            <w:proofErr w:type="spellEnd"/>
            <w:r>
              <w:t xml:space="preserve"> Gonzales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3F18" w14:textId="2FE6AC97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20/03/2026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06C69" w14:textId="3F77E935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  <w:tr w:rsidR="00C86876" w14:paraId="57F894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8251" w14:textId="763A739D" w:rsidR="00C86876" w:rsidRDefault="00C86876" w:rsidP="00C86876">
            <w:pPr>
              <w:spacing w:before="80" w:after="80"/>
              <w:rPr>
                <w:color w:val="000000"/>
              </w:rPr>
            </w:pPr>
            <w:r w:rsidRPr="00C86876">
              <w:rPr>
                <w:color w:val="000000"/>
              </w:rPr>
              <w:t xml:space="preserve">DOSW Company – Testigos de </w:t>
            </w:r>
            <w:proofErr w:type="spellStart"/>
            <w:r w:rsidRPr="00C86876">
              <w:rPr>
                <w:color w:val="000000"/>
              </w:rPr>
              <w:t>Jehova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B58AE" w14:textId="3B723450" w:rsidR="00C86876" w:rsidRDefault="00C86876" w:rsidP="00C86876">
            <w:pPr>
              <w:spacing w:before="80" w:after="80"/>
            </w:pPr>
            <w:r>
              <w:t>Adrian Ducuara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603C6" w14:textId="274DB8A8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27/03/2026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805E" w14:textId="6BB1C578" w:rsidR="00C86876" w:rsidRDefault="00C86876" w:rsidP="00C86876">
            <w:pP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Sin modificaciones</w:t>
            </w:r>
          </w:p>
        </w:tc>
      </w:tr>
    </w:tbl>
    <w:p w14:paraId="63C61A2A" w14:textId="77777777" w:rsidR="00E36B23" w:rsidRDefault="00E36B23"/>
    <w:sectPr w:rsidR="00E36B2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C02D4"/>
    <w:multiLevelType w:val="hybridMultilevel"/>
    <w:tmpl w:val="37BCA1D0"/>
    <w:lvl w:ilvl="0" w:tplc="3FB45D94">
      <w:start w:val="1"/>
      <w:numFmt w:val="bullet"/>
      <w:lvlText w:val="●"/>
      <w:lvlJc w:val="left"/>
      <w:pPr>
        <w:ind w:left="720" w:hanging="360"/>
      </w:pPr>
    </w:lvl>
    <w:lvl w:ilvl="1" w:tplc="59D0FE72">
      <w:start w:val="1"/>
      <w:numFmt w:val="bullet"/>
      <w:lvlText w:val="○"/>
      <w:lvlJc w:val="left"/>
      <w:pPr>
        <w:ind w:left="1440" w:hanging="360"/>
      </w:pPr>
    </w:lvl>
    <w:lvl w:ilvl="2" w:tplc="F8D81D38">
      <w:start w:val="1"/>
      <w:numFmt w:val="bullet"/>
      <w:lvlText w:val="■"/>
      <w:lvlJc w:val="left"/>
      <w:pPr>
        <w:ind w:left="2160" w:hanging="360"/>
      </w:pPr>
    </w:lvl>
    <w:lvl w:ilvl="3" w:tplc="61F6B684">
      <w:start w:val="1"/>
      <w:numFmt w:val="bullet"/>
      <w:lvlText w:val="●"/>
      <w:lvlJc w:val="left"/>
      <w:pPr>
        <w:ind w:left="2880" w:hanging="360"/>
      </w:pPr>
    </w:lvl>
    <w:lvl w:ilvl="4" w:tplc="9AD694C0">
      <w:start w:val="1"/>
      <w:numFmt w:val="bullet"/>
      <w:lvlText w:val="○"/>
      <w:lvlJc w:val="left"/>
      <w:pPr>
        <w:ind w:left="3600" w:hanging="360"/>
      </w:pPr>
    </w:lvl>
    <w:lvl w:ilvl="5" w:tplc="EF18EE0A">
      <w:start w:val="1"/>
      <w:numFmt w:val="bullet"/>
      <w:lvlText w:val="■"/>
      <w:lvlJc w:val="left"/>
      <w:pPr>
        <w:ind w:left="4320" w:hanging="360"/>
      </w:pPr>
    </w:lvl>
    <w:lvl w:ilvl="6" w:tplc="7CA2CABE">
      <w:start w:val="1"/>
      <w:numFmt w:val="bullet"/>
      <w:lvlText w:val="●"/>
      <w:lvlJc w:val="left"/>
      <w:pPr>
        <w:ind w:left="5040" w:hanging="360"/>
      </w:pPr>
    </w:lvl>
    <w:lvl w:ilvl="7" w:tplc="807C97F4">
      <w:start w:val="1"/>
      <w:numFmt w:val="bullet"/>
      <w:lvlText w:val="●"/>
      <w:lvlJc w:val="left"/>
      <w:pPr>
        <w:ind w:left="5760" w:hanging="360"/>
      </w:pPr>
    </w:lvl>
    <w:lvl w:ilvl="8" w:tplc="D55A8268">
      <w:start w:val="1"/>
      <w:numFmt w:val="bullet"/>
      <w:lvlText w:val="●"/>
      <w:lvlJc w:val="left"/>
      <w:pPr>
        <w:ind w:left="6480" w:hanging="360"/>
      </w:pPr>
    </w:lvl>
  </w:abstractNum>
  <w:num w:numId="1" w16cid:durableId="387385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099"/>
    <w:rsid w:val="00550B45"/>
    <w:rsid w:val="00AC5099"/>
    <w:rsid w:val="00AD6AAA"/>
    <w:rsid w:val="00C86876"/>
    <w:rsid w:val="00E3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4B317"/>
  <w15:docId w15:val="{2F14847A-3A7B-477D-A691-12B2C85C0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C86876"/>
    <w:pPr>
      <w:outlineLvl w:val="0"/>
    </w:pPr>
    <w:rPr>
      <w:color w:val="000000" w:themeColor="text1"/>
      <w:sz w:val="24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C86876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C8687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AA22C-B36D-4AA2-A046-9DE68C839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2246</Words>
  <Characters>13547</Characters>
  <Application>Microsoft Office Word</Application>
  <DocSecurity>0</DocSecurity>
  <Lines>645</Lines>
  <Paragraphs>509</Paragraphs>
  <ScaleCrop>false</ScaleCrop>
  <Company/>
  <LinksUpToDate>false</LinksUpToDate>
  <CharactersWithSpaces>15284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ADRIAN DUCUARA QUINONEZ</cp:lastModifiedBy>
  <cp:revision>2</cp:revision>
  <dcterms:created xsi:type="dcterms:W3CDTF">2026-03-28T03:42:00Z</dcterms:created>
  <dcterms:modified xsi:type="dcterms:W3CDTF">2026-03-28T18:51:00Z</dcterms:modified>
</cp:coreProperties>
</file>