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Tipo registro: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Donatario, Donante y Usuario </w:t>
      </w:r>
      <w:r w:rsidDel="00000000" w:rsidR="00000000" w:rsidRPr="00000000">
        <w:rPr>
          <w:rtl w:val="0"/>
        </w:rPr>
        <w:t xml:space="preserve">vínculo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Fundación y empresa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Unificación usuarios: Donatario, Donante, Usuario vínculo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Teléfono(Fijo/móvil)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Int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valida 13 dígitos teléfono móvil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Int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valida 8 dígitos teléfono fijo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documento (TI,CC,CE,PA) - id- pr</w:t>
      </w:r>
      <w:r w:rsidDel="00000000" w:rsidR="00000000" w:rsidRPr="00000000">
        <w:rPr>
          <w:rtl w:val="0"/>
        </w:rPr>
        <w:t xml:space="preserve">imary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identificación (DNI)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(Opción tomar foto y subir, reverso y anverso del documento de identidad)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Peso hasta 500 kilobyte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Lista de departamentos Colombia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Lista de ciudades dependiendo el departamento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Dirección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 caracteres 50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Varchar 64 caracteres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Estructura la común para un correo electrónico y que las extensiones sean válidas, no extensiones de correos temporales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Contraseña y verificación de contraseña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Longitud 15 caracteres y mínimo 6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Que incluya mayúscula, un número y un símbolo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Estado social/económico/social( una descripción de cómo se encuentra y en </w:t>
      </w:r>
      <w:r w:rsidDel="00000000" w:rsidR="00000000" w:rsidRPr="00000000">
        <w:rPr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situación)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Tipo Int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Rule="auto"/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Longitud 2</w:t>
      </w:r>
    </w:p>
    <w:p w:rsidR="00000000" w:rsidDel="00000000" w:rsidP="00000000" w:rsidRDefault="00000000" w:rsidRPr="00000000" w14:paraId="0000002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Unificación usuarios: Institución Fundación y/o empresa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 de la fundación/ empresa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50 caracteres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Teléfono de contacto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Int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valida 13 dígitos teléfono móvil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Int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valida 8 dígitos teléfono fijo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identificación (NIT o número que lo identifique como empresa o institución beneficiaria)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id-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 int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16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pción subir documento RUT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Peso hasta 500 kilobyte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Formato PDF o foto (tipo jpg)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Razón social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50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Departamento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 departamentos Colombia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Ciudad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Lista de ciudades dependiendo el departamento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Dirección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 caracteres 50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Correo electrónico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 64 caracteres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Estructura la común para un correo electrónico y que las extensiones sean válidas, no extensiones de correos temporales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Contraseña y verificación de contraseña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Tipo varchar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Longitud 15 caracteres y mínimo 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Que incluya mayúscula, un número y un símbolo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625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Vmw6VpRG189Wd6FdRNMyChvCw==">AMUW2mX/KJy6Tg3FwRnYlueYF5YChH40YLPhWcPsu/F1rkH4Kjf/Eqbz5G8j+it1nj8D7q0dFyqArabbuREHHtqkyPIYpljmQeHW+NXf5ibckvYauPBkpLU=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2021-03-06T01:12:00Z</dcterms:created>
  <dc:creator>home</dc:creator>
</cp:coreProperties>
</file>