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9E368" w14:textId="77777777" w:rsidR="00F5181D" w:rsidRPr="007A08DC" w:rsidRDefault="00F5181D" w:rsidP="00F5181D">
      <w:pPr>
        <w:rPr>
          <w:rFonts w:ascii="Arial" w:hAnsi="Arial" w:cs="Arial"/>
          <w:b/>
          <w:bCs/>
          <w:sz w:val="24"/>
          <w:szCs w:val="24"/>
        </w:rPr>
      </w:pPr>
      <w:r w:rsidRPr="007A08DC">
        <w:rPr>
          <w:rFonts w:ascii="Arial" w:hAnsi="Arial" w:cs="Arial"/>
          <w:b/>
          <w:bCs/>
          <w:sz w:val="24"/>
          <w:szCs w:val="24"/>
        </w:rPr>
        <w:t>Sistema de Gestión de Redes Inteligentes (Smart Grid)</w:t>
      </w:r>
    </w:p>
    <w:p w14:paraId="440CD7E3" w14:textId="77777777" w:rsidR="00F5181D" w:rsidRDefault="00F5181D" w:rsidP="001E3529">
      <w:pPr>
        <w:rPr>
          <w:rFonts w:ascii="Arial" w:hAnsi="Arial" w:cs="Arial"/>
          <w:sz w:val="24"/>
          <w:szCs w:val="24"/>
        </w:rPr>
      </w:pPr>
    </w:p>
    <w:p w14:paraId="7E621910" w14:textId="7E169987" w:rsidR="001E3529" w:rsidRPr="007A08DC" w:rsidRDefault="001E3529" w:rsidP="001E3529">
      <w:pPr>
        <w:rPr>
          <w:rFonts w:ascii="Arial" w:hAnsi="Arial" w:cs="Arial"/>
          <w:sz w:val="24"/>
          <w:szCs w:val="24"/>
        </w:rPr>
      </w:pPr>
      <w:r w:rsidRPr="007A08DC">
        <w:rPr>
          <w:rFonts w:ascii="Arial" w:hAnsi="Arial" w:cs="Arial"/>
          <w:sz w:val="24"/>
          <w:szCs w:val="24"/>
        </w:rPr>
        <w:t>En la actualidad las empresas de generación y distribución de energía presentan una falta de visibilidad en tiempo real de los datos recopilados por su infraestructura, lo que impide tomar decisiones oportunas, resultando en pérdidas financieras por fugas técnicas o no técnicas.</w:t>
      </w:r>
    </w:p>
    <w:p w14:paraId="14686956" w14:textId="77777777" w:rsidR="001E3529" w:rsidRPr="007A08DC" w:rsidRDefault="001E3529" w:rsidP="001E3529">
      <w:pPr>
        <w:rPr>
          <w:rFonts w:ascii="Arial" w:hAnsi="Arial" w:cs="Arial"/>
          <w:sz w:val="24"/>
          <w:szCs w:val="24"/>
        </w:rPr>
      </w:pPr>
    </w:p>
    <w:p w14:paraId="049DB8BA" w14:textId="77777777" w:rsidR="001E3529" w:rsidRPr="007A08DC" w:rsidRDefault="001E3529" w:rsidP="001E3529">
      <w:pPr>
        <w:rPr>
          <w:rFonts w:ascii="Arial" w:hAnsi="Arial" w:cs="Arial"/>
          <w:sz w:val="24"/>
          <w:szCs w:val="24"/>
        </w:rPr>
      </w:pPr>
      <w:r w:rsidRPr="007A08DC">
        <w:rPr>
          <w:rFonts w:ascii="Arial" w:hAnsi="Arial" w:cs="Arial"/>
          <w:sz w:val="24"/>
          <w:szCs w:val="24"/>
        </w:rPr>
        <w:t>A esta problemática se suman las sobrecargas en horas pico, las cuales someten a la red a un estrés critico que disminuye el voltaje, degrada a infraestructura y provoca interrupciones en el sistema que generan grandes pérdidas para los clientes. Asimismo, la integración de energías renovables ocasiona inestabilidad como consecuencia de la variabilidad climática, mientras que los esquemas de tarifa plana privan a la compañía de incentivar la modulación de la demanda y maximizar el margen operativo.</w:t>
      </w:r>
    </w:p>
    <w:p w14:paraId="31C458B1" w14:textId="77777777" w:rsidR="001E3529" w:rsidRPr="007A08DC" w:rsidRDefault="001E3529" w:rsidP="001E3529">
      <w:pPr>
        <w:rPr>
          <w:rFonts w:ascii="Arial" w:hAnsi="Arial" w:cs="Arial"/>
          <w:sz w:val="24"/>
          <w:szCs w:val="24"/>
        </w:rPr>
      </w:pPr>
    </w:p>
    <w:p w14:paraId="548B3CB7" w14:textId="77777777" w:rsidR="001E3529" w:rsidRPr="007A08DC" w:rsidRDefault="001E3529" w:rsidP="001E3529">
      <w:pPr>
        <w:rPr>
          <w:rFonts w:ascii="Arial" w:hAnsi="Arial" w:cs="Arial"/>
          <w:sz w:val="24"/>
          <w:szCs w:val="24"/>
        </w:rPr>
      </w:pPr>
      <w:r w:rsidRPr="007A08DC">
        <w:rPr>
          <w:rFonts w:ascii="Arial" w:hAnsi="Arial" w:cs="Arial"/>
          <w:sz w:val="24"/>
          <w:szCs w:val="24"/>
        </w:rPr>
        <w:t>Como respuesta a estos desafíos, se propone un “Sistema de Gestión de Redes Inteligentes (Smart Grid)”: una plataforma de software diseñada para monitorear, automatizar y optimizar la operación energética entiempo real, garantizando la resiliencia de la red y la rentabilidad del negocio.</w:t>
      </w:r>
    </w:p>
    <w:p w14:paraId="7CA51E14" w14:textId="77777777" w:rsidR="001E3529" w:rsidRPr="007A08DC" w:rsidRDefault="001E3529" w:rsidP="001E3529">
      <w:pPr>
        <w:rPr>
          <w:rFonts w:ascii="Arial" w:hAnsi="Arial" w:cs="Arial"/>
          <w:sz w:val="24"/>
          <w:szCs w:val="24"/>
        </w:rPr>
      </w:pPr>
    </w:p>
    <w:p w14:paraId="657FF128" w14:textId="77777777" w:rsidR="001E3529" w:rsidRDefault="001E3529" w:rsidP="001E3529">
      <w:pPr>
        <w:rPr>
          <w:rFonts w:ascii="Arial" w:hAnsi="Arial" w:cs="Arial"/>
          <w:sz w:val="24"/>
          <w:szCs w:val="24"/>
        </w:rPr>
      </w:pPr>
      <w:r w:rsidRPr="007A08DC">
        <w:rPr>
          <w:rFonts w:ascii="Arial" w:hAnsi="Arial" w:cs="Arial"/>
          <w:sz w:val="24"/>
          <w:szCs w:val="24"/>
        </w:rPr>
        <w:t>Módulos Integrados del Sistema:</w:t>
      </w:r>
    </w:p>
    <w:p w14:paraId="78536A2A" w14:textId="77777777" w:rsidR="001E3529" w:rsidRPr="007A08DC" w:rsidRDefault="001E3529" w:rsidP="001E3529">
      <w:pPr>
        <w:rPr>
          <w:rFonts w:ascii="Arial" w:hAnsi="Arial" w:cs="Arial"/>
          <w:sz w:val="24"/>
          <w:szCs w:val="24"/>
        </w:rPr>
      </w:pPr>
    </w:p>
    <w:p w14:paraId="331CB6E8" w14:textId="77777777" w:rsidR="001E3529" w:rsidRDefault="001E3529" w:rsidP="001E3529">
      <w:pPr>
        <w:pStyle w:val="Prrafodelista"/>
        <w:numPr>
          <w:ilvl w:val="0"/>
          <w:numId w:val="40"/>
        </w:numPr>
        <w:spacing w:after="160"/>
        <w:contextualSpacing/>
        <w:rPr>
          <w:rFonts w:ascii="Arial" w:hAnsi="Arial" w:cs="Arial"/>
          <w:sz w:val="24"/>
          <w:szCs w:val="24"/>
        </w:rPr>
      </w:pPr>
      <w:r w:rsidRPr="007A08DC">
        <w:rPr>
          <w:rFonts w:ascii="Arial" w:hAnsi="Arial" w:cs="Arial"/>
          <w:sz w:val="24"/>
          <w:szCs w:val="24"/>
        </w:rPr>
        <w:t>Monitoreo de consumo energético en tiempo real: Captura, procesa y visualiza de forma continua e instantánea datos de consumo y estado eléctrico de toda la red o sector específico para una detección temprana de anomalías.</w:t>
      </w:r>
    </w:p>
    <w:p w14:paraId="6FA1C09D" w14:textId="77777777" w:rsidR="001E3529" w:rsidRPr="009614A4" w:rsidRDefault="001E3529" w:rsidP="001E3529">
      <w:pPr>
        <w:pStyle w:val="Prrafodelista"/>
        <w:spacing w:after="160"/>
        <w:ind w:left="720"/>
        <w:contextualSpacing/>
        <w:rPr>
          <w:rFonts w:ascii="Arial" w:hAnsi="Arial" w:cs="Arial"/>
          <w:sz w:val="24"/>
          <w:szCs w:val="24"/>
        </w:rPr>
      </w:pPr>
    </w:p>
    <w:p w14:paraId="2B673B2D" w14:textId="77777777" w:rsidR="001E3529" w:rsidRDefault="001E3529" w:rsidP="001E3529">
      <w:pPr>
        <w:pStyle w:val="Prrafodelista"/>
        <w:numPr>
          <w:ilvl w:val="0"/>
          <w:numId w:val="40"/>
        </w:numPr>
        <w:contextualSpacing/>
        <w:rPr>
          <w:rFonts w:ascii="Arial" w:hAnsi="Arial" w:cs="Arial"/>
          <w:sz w:val="24"/>
          <w:szCs w:val="24"/>
        </w:rPr>
      </w:pPr>
      <w:r w:rsidRPr="007A08DC">
        <w:rPr>
          <w:rFonts w:ascii="Arial" w:hAnsi="Arial" w:cs="Arial"/>
          <w:sz w:val="24"/>
          <w:szCs w:val="24"/>
        </w:rPr>
        <w:t>Balanceo de carga y gestión de picos: Distribuye equivalentemente la demanda de energía y aplana las curvas de consumo excesivo, reduciendo saturaciones, fallas en la infraestructura y cortes no programados.</w:t>
      </w:r>
    </w:p>
    <w:p w14:paraId="3255F5CE" w14:textId="77777777" w:rsidR="001E3529" w:rsidRPr="009614A4" w:rsidRDefault="001E3529" w:rsidP="001E3529">
      <w:pPr>
        <w:contextualSpacing/>
        <w:rPr>
          <w:rFonts w:ascii="Arial" w:hAnsi="Arial" w:cs="Arial"/>
          <w:sz w:val="24"/>
          <w:szCs w:val="24"/>
        </w:rPr>
      </w:pPr>
    </w:p>
    <w:p w14:paraId="26C3AC1D" w14:textId="77777777" w:rsidR="001E3529" w:rsidRDefault="001E3529" w:rsidP="001E3529">
      <w:pPr>
        <w:pStyle w:val="Prrafodelista"/>
        <w:numPr>
          <w:ilvl w:val="0"/>
          <w:numId w:val="40"/>
        </w:numPr>
        <w:contextualSpacing/>
        <w:rPr>
          <w:rFonts w:ascii="Arial" w:hAnsi="Arial" w:cs="Arial"/>
          <w:sz w:val="24"/>
          <w:szCs w:val="24"/>
        </w:rPr>
      </w:pPr>
      <w:r w:rsidRPr="007A08DC">
        <w:rPr>
          <w:rFonts w:ascii="Arial" w:hAnsi="Arial" w:cs="Arial"/>
          <w:sz w:val="24"/>
          <w:szCs w:val="24"/>
        </w:rPr>
        <w:t>Integración con energías renovables: Coordina y optimiza la integración de Fuentes de Energía Renovables como paneles solares o turbinas eólicas.</w:t>
      </w:r>
    </w:p>
    <w:p w14:paraId="3BAEAAEE" w14:textId="77777777" w:rsidR="001E3529" w:rsidRPr="007A08DC" w:rsidRDefault="001E3529" w:rsidP="001E3529">
      <w:pPr>
        <w:pStyle w:val="Prrafodelista"/>
        <w:spacing w:after="160"/>
        <w:ind w:left="720"/>
        <w:contextualSpacing/>
        <w:rPr>
          <w:rFonts w:ascii="Arial" w:hAnsi="Arial" w:cs="Arial"/>
          <w:sz w:val="24"/>
          <w:szCs w:val="24"/>
        </w:rPr>
      </w:pPr>
    </w:p>
    <w:p w14:paraId="36E0307F" w14:textId="77777777" w:rsidR="001E3529" w:rsidRDefault="001E3529" w:rsidP="001E3529">
      <w:pPr>
        <w:pStyle w:val="Prrafodelista"/>
        <w:numPr>
          <w:ilvl w:val="0"/>
          <w:numId w:val="40"/>
        </w:numPr>
        <w:spacing w:after="160"/>
        <w:contextualSpacing/>
        <w:rPr>
          <w:rFonts w:ascii="Arial" w:hAnsi="Arial" w:cs="Arial"/>
          <w:sz w:val="24"/>
          <w:szCs w:val="24"/>
        </w:rPr>
      </w:pPr>
      <w:r w:rsidRPr="007A08DC">
        <w:rPr>
          <w:rFonts w:ascii="Arial" w:hAnsi="Arial" w:cs="Arial"/>
          <w:sz w:val="24"/>
          <w:szCs w:val="24"/>
        </w:rPr>
        <w:t>Sistema de facturación dinámica: Calcula y aplica tarifas eléctricas variables en tiempo real, ajustando el costo de la energía según las condiciones cambiantes del mercado, la oferta, la demanda, o la hora del día y transparentando la medición neta para consumidores.</w:t>
      </w:r>
    </w:p>
    <w:p w14:paraId="51B14F47" w14:textId="77777777" w:rsidR="001E3529" w:rsidRPr="007A08DC" w:rsidRDefault="001E3529" w:rsidP="001E3529">
      <w:pPr>
        <w:pStyle w:val="Prrafodelista"/>
        <w:spacing w:after="160"/>
        <w:ind w:left="720"/>
        <w:contextualSpacing/>
        <w:rPr>
          <w:rFonts w:ascii="Arial" w:hAnsi="Arial" w:cs="Arial"/>
          <w:sz w:val="24"/>
          <w:szCs w:val="24"/>
        </w:rPr>
      </w:pPr>
    </w:p>
    <w:p w14:paraId="1A3B3A27" w14:textId="77777777" w:rsidR="001E3529" w:rsidRDefault="001E3529" w:rsidP="001E3529">
      <w:pPr>
        <w:rPr>
          <w:rFonts w:ascii="Arial" w:hAnsi="Arial" w:cs="Arial"/>
          <w:b/>
          <w:bCs/>
          <w:sz w:val="24"/>
          <w:szCs w:val="24"/>
        </w:rPr>
      </w:pPr>
      <w:r w:rsidRPr="007A08DC">
        <w:rPr>
          <w:rFonts w:ascii="Arial" w:hAnsi="Arial" w:cs="Arial"/>
          <w:b/>
          <w:bCs/>
          <w:sz w:val="24"/>
          <w:szCs w:val="24"/>
        </w:rPr>
        <w:t>Objetivo General</w:t>
      </w:r>
    </w:p>
    <w:p w14:paraId="6D329819" w14:textId="77777777" w:rsidR="001E3529" w:rsidRPr="007A08DC" w:rsidRDefault="001E3529" w:rsidP="001E3529">
      <w:pPr>
        <w:rPr>
          <w:rFonts w:ascii="Arial" w:hAnsi="Arial" w:cs="Arial"/>
          <w:b/>
          <w:bCs/>
          <w:sz w:val="24"/>
          <w:szCs w:val="24"/>
        </w:rPr>
      </w:pPr>
    </w:p>
    <w:p w14:paraId="4901DE2F" w14:textId="77777777" w:rsidR="001E3529" w:rsidRDefault="001E3529" w:rsidP="001E3529">
      <w:pPr>
        <w:rPr>
          <w:rFonts w:ascii="Arial" w:hAnsi="Arial" w:cs="Arial"/>
          <w:sz w:val="24"/>
          <w:szCs w:val="24"/>
        </w:rPr>
      </w:pPr>
      <w:r w:rsidRPr="007A08DC">
        <w:rPr>
          <w:rFonts w:ascii="Arial" w:hAnsi="Arial" w:cs="Arial"/>
          <w:sz w:val="24"/>
          <w:szCs w:val="24"/>
        </w:rPr>
        <w:t>Desarrollar un Sistema de Gestión de Redes Inteligentes (Smart Grid) que integre módulos de monitoreo en tiempo real, balanceo de carga, gestión de energías renovables y facturación dinámica, con el fin de optimizar la operación eléctrica, reducir las pérdidas de energía y garantizar la resiliencia y rentabilidad de la infraestructura de distribución.</w:t>
      </w:r>
    </w:p>
    <w:p w14:paraId="67B58883" w14:textId="77777777" w:rsidR="001E3529" w:rsidRDefault="001E3529" w:rsidP="001E3529">
      <w:pPr>
        <w:rPr>
          <w:rFonts w:ascii="Arial" w:hAnsi="Arial" w:cs="Arial"/>
          <w:sz w:val="24"/>
          <w:szCs w:val="24"/>
        </w:rPr>
      </w:pPr>
    </w:p>
    <w:p w14:paraId="3A4308D2" w14:textId="76948078" w:rsidR="001E3529" w:rsidRDefault="001E3529" w:rsidP="001E3529">
      <w:pPr>
        <w:rPr>
          <w:rFonts w:ascii="Arial" w:hAnsi="Arial" w:cs="Arial"/>
          <w:sz w:val="24"/>
          <w:szCs w:val="24"/>
        </w:rPr>
      </w:pPr>
    </w:p>
    <w:p w14:paraId="3A117A00" w14:textId="4B8215F6" w:rsidR="001E3529" w:rsidRDefault="001E3529" w:rsidP="001E3529">
      <w:pPr>
        <w:rPr>
          <w:rFonts w:ascii="Arial" w:hAnsi="Arial" w:cs="Arial"/>
          <w:sz w:val="24"/>
          <w:szCs w:val="24"/>
        </w:rPr>
      </w:pPr>
    </w:p>
    <w:p w14:paraId="3E93BBAF" w14:textId="77777777" w:rsidR="001E3529" w:rsidRPr="009614A4" w:rsidRDefault="001E3529" w:rsidP="001E3529">
      <w:pPr>
        <w:rPr>
          <w:rFonts w:ascii="Arial" w:hAnsi="Arial" w:cs="Arial"/>
          <w:b/>
          <w:bCs/>
          <w:sz w:val="24"/>
          <w:szCs w:val="24"/>
        </w:rPr>
      </w:pPr>
      <w:r w:rsidRPr="009614A4">
        <w:rPr>
          <w:rFonts w:ascii="Arial" w:hAnsi="Arial" w:cs="Arial"/>
          <w:b/>
          <w:bCs/>
          <w:sz w:val="24"/>
          <w:szCs w:val="24"/>
        </w:rPr>
        <w:lastRenderedPageBreak/>
        <w:t>Objetivos Específicos:</w:t>
      </w:r>
    </w:p>
    <w:p w14:paraId="4493F1EE" w14:textId="77777777" w:rsidR="001E3529" w:rsidRPr="007A08DC" w:rsidRDefault="001E3529" w:rsidP="001E3529">
      <w:pPr>
        <w:rPr>
          <w:rFonts w:ascii="Arial" w:hAnsi="Arial" w:cs="Arial"/>
          <w:sz w:val="24"/>
          <w:szCs w:val="24"/>
        </w:rPr>
      </w:pPr>
    </w:p>
    <w:p w14:paraId="7AB50AA1" w14:textId="77777777" w:rsidR="001E3529" w:rsidRPr="007A08DC" w:rsidRDefault="001E3529" w:rsidP="001E3529">
      <w:pPr>
        <w:pStyle w:val="Prrafodelista"/>
        <w:numPr>
          <w:ilvl w:val="0"/>
          <w:numId w:val="41"/>
        </w:numPr>
        <w:spacing w:after="160"/>
        <w:contextualSpacing/>
        <w:rPr>
          <w:rFonts w:ascii="Arial" w:hAnsi="Arial" w:cs="Arial"/>
          <w:sz w:val="24"/>
          <w:szCs w:val="24"/>
        </w:rPr>
      </w:pPr>
      <w:r w:rsidRPr="007A08DC">
        <w:rPr>
          <w:rFonts w:ascii="Arial" w:hAnsi="Arial" w:cs="Arial"/>
          <w:sz w:val="24"/>
          <w:szCs w:val="24"/>
        </w:rPr>
        <w:t>Implementar el módulo de monitoreo en tiempo real para la captura, procesamiento y visualización continua de los datos de consumo y estado de la red, permitiendo detectar anomalías, fallas y pérdidas de energía de manera temprana en la infraestructura eléctrica.</w:t>
      </w:r>
    </w:p>
    <w:p w14:paraId="0E65B428" w14:textId="77777777" w:rsidR="001E3529" w:rsidRPr="007A08DC" w:rsidRDefault="001E3529" w:rsidP="001E3529">
      <w:pPr>
        <w:pStyle w:val="Prrafodelista"/>
        <w:rPr>
          <w:rFonts w:ascii="Arial" w:hAnsi="Arial" w:cs="Arial"/>
          <w:sz w:val="24"/>
          <w:szCs w:val="24"/>
        </w:rPr>
      </w:pPr>
    </w:p>
    <w:p w14:paraId="6EBD2B22" w14:textId="77777777" w:rsidR="001E3529" w:rsidRPr="007A08DC" w:rsidRDefault="001E3529" w:rsidP="001E3529">
      <w:pPr>
        <w:pStyle w:val="Prrafodelista"/>
        <w:numPr>
          <w:ilvl w:val="0"/>
          <w:numId w:val="41"/>
        </w:numPr>
        <w:spacing w:after="160"/>
        <w:contextualSpacing/>
        <w:rPr>
          <w:rFonts w:ascii="Arial" w:hAnsi="Arial" w:cs="Arial"/>
          <w:sz w:val="24"/>
          <w:szCs w:val="24"/>
        </w:rPr>
      </w:pPr>
      <w:r w:rsidRPr="007A08DC">
        <w:rPr>
          <w:rFonts w:ascii="Arial" w:hAnsi="Arial" w:cs="Arial"/>
          <w:sz w:val="24"/>
          <w:szCs w:val="24"/>
        </w:rPr>
        <w:t>Desarrollar el módulo de balanceo de carga para la redistribución inteligente y automatizada de la demanda energética, permitiendo aplanar los picos de consumo y prevenir sobrecargas o fallas en los equipos de la red.</w:t>
      </w:r>
    </w:p>
    <w:p w14:paraId="6A2CB7ED" w14:textId="77777777" w:rsidR="001E3529" w:rsidRPr="007A08DC" w:rsidRDefault="001E3529" w:rsidP="001E3529">
      <w:pPr>
        <w:pStyle w:val="Prrafodelista"/>
        <w:rPr>
          <w:rFonts w:ascii="Arial" w:hAnsi="Arial" w:cs="Arial"/>
          <w:sz w:val="24"/>
          <w:szCs w:val="24"/>
        </w:rPr>
      </w:pPr>
    </w:p>
    <w:p w14:paraId="5098F39C" w14:textId="77777777" w:rsidR="001E3529" w:rsidRPr="007A08DC" w:rsidRDefault="001E3529" w:rsidP="001E3529">
      <w:pPr>
        <w:pStyle w:val="Prrafodelista"/>
        <w:numPr>
          <w:ilvl w:val="0"/>
          <w:numId w:val="41"/>
        </w:numPr>
        <w:rPr>
          <w:rFonts w:ascii="Arial" w:hAnsi="Arial" w:cs="Arial"/>
          <w:sz w:val="24"/>
          <w:szCs w:val="24"/>
        </w:rPr>
      </w:pPr>
      <w:r w:rsidRPr="007A08DC">
        <w:rPr>
          <w:rFonts w:ascii="Arial" w:hAnsi="Arial" w:cs="Arial"/>
          <w:sz w:val="24"/>
          <w:szCs w:val="24"/>
        </w:rPr>
        <w:t>Diseñar el módulo de integración con energías renovables para la incorporación y gestión coordinada de fuentes eólicas y solares, permitiendo estabilizar el flujo eléctrico y mitigar las variaciones de voltaje causadas por la intermitencia climática.</w:t>
      </w:r>
    </w:p>
    <w:p w14:paraId="16C692D2" w14:textId="77777777" w:rsidR="001E3529" w:rsidRPr="007A08DC" w:rsidRDefault="001E3529" w:rsidP="001E3529">
      <w:pPr>
        <w:pStyle w:val="Prrafodelista"/>
        <w:rPr>
          <w:rFonts w:ascii="Arial" w:hAnsi="Arial" w:cs="Arial"/>
          <w:sz w:val="24"/>
          <w:szCs w:val="24"/>
        </w:rPr>
      </w:pPr>
    </w:p>
    <w:p w14:paraId="5AFB5263" w14:textId="77777777" w:rsidR="001E3529" w:rsidRPr="007A08DC" w:rsidRDefault="001E3529" w:rsidP="001E3529">
      <w:pPr>
        <w:pStyle w:val="Prrafodelista"/>
        <w:numPr>
          <w:ilvl w:val="0"/>
          <w:numId w:val="41"/>
        </w:numPr>
        <w:spacing w:after="160"/>
        <w:contextualSpacing/>
        <w:rPr>
          <w:rFonts w:ascii="Arial" w:hAnsi="Arial" w:cs="Arial"/>
          <w:sz w:val="24"/>
          <w:szCs w:val="24"/>
        </w:rPr>
      </w:pPr>
      <w:r w:rsidRPr="007A08DC">
        <w:rPr>
          <w:rFonts w:ascii="Arial" w:hAnsi="Arial" w:cs="Arial"/>
          <w:sz w:val="24"/>
          <w:szCs w:val="24"/>
        </w:rPr>
        <w:t>Implementar el módulo de facturación dinámica para el cálculo y aplicación automatizada de tarifas eléctricas variables, permitiendo incentivar el consumo fuera de las horas pico y mejorar el margen de rentabilidad de la empresa.</w:t>
      </w:r>
    </w:p>
    <w:p w14:paraId="1888362B" w14:textId="77777777" w:rsidR="0089367E" w:rsidRPr="00BF3BA1" w:rsidRDefault="0089367E" w:rsidP="0089367E">
      <w:pPr>
        <w:rPr>
          <w:rFonts w:ascii="Arial" w:hAnsi="Arial" w:cs="Arial"/>
          <w:sz w:val="28"/>
          <w:szCs w:val="28"/>
        </w:rPr>
      </w:pPr>
    </w:p>
    <w:p w14:paraId="3C5128A1" w14:textId="36495CC0" w:rsidR="001037B2" w:rsidRDefault="001037B2" w:rsidP="001037B2">
      <w:pPr>
        <w:pStyle w:val="Ttulo1"/>
        <w:rPr>
          <w:rFonts w:ascii="Arial" w:hAnsi="Arial" w:cs="Arial"/>
          <w:color w:val="auto"/>
        </w:rPr>
      </w:pPr>
      <w:r w:rsidRPr="00BF3BA1">
        <w:rPr>
          <w:rFonts w:ascii="Arial" w:hAnsi="Arial" w:cs="Arial"/>
          <w:color w:val="auto"/>
        </w:rPr>
        <w:t>1. Explicación general de cómo se maneja el código del proyecto</w:t>
      </w:r>
    </w:p>
    <w:p w14:paraId="3777FD6E" w14:textId="77777777" w:rsidR="008A3E22" w:rsidRDefault="008A3E22" w:rsidP="001037B2">
      <w:pPr>
        <w:pStyle w:val="Ttulo1"/>
        <w:rPr>
          <w:rFonts w:ascii="Arial" w:hAnsi="Arial" w:cs="Arial"/>
          <w:color w:val="auto"/>
        </w:rPr>
      </w:pPr>
    </w:p>
    <w:p w14:paraId="68FBB911" w14:textId="114229F9" w:rsidR="008A3E22" w:rsidRPr="008A3E22" w:rsidRDefault="008A3E22" w:rsidP="008A3E22">
      <w:pPr>
        <w:rPr>
          <w:rFonts w:ascii="Arial" w:hAnsi="Arial" w:cs="Arial"/>
          <w:sz w:val="24"/>
          <w:szCs w:val="24"/>
        </w:rPr>
      </w:pPr>
      <w:r w:rsidRPr="008A3E22">
        <w:rPr>
          <w:rFonts w:ascii="Arial" w:hAnsi="Arial" w:cs="Arial"/>
          <w:sz w:val="24"/>
          <w:szCs w:val="24"/>
        </w:rPr>
        <w:t>El proyecto Smart Grid es una aplicación desarrollada en Python, sin depender de hardware ni sensores físicos: todo el comportamiento de la red se simula con datos generados por el propio sistema. La estructura del proyecto se organiza en distintos módulos, donde cada uno cumple una función específica dentro del funcionamiento general del sistema.</w:t>
      </w:r>
    </w:p>
    <w:p w14:paraId="3250F419" w14:textId="77777777" w:rsidR="008A3E22" w:rsidRPr="008A3E22" w:rsidRDefault="008A3E22" w:rsidP="008A3E22"/>
    <w:p w14:paraId="3BF02FD6" w14:textId="0707B978" w:rsidR="00627CB2" w:rsidRPr="00627CB2" w:rsidRDefault="00627CB2" w:rsidP="00627CB2">
      <w:pPr>
        <w:pStyle w:val="Prrafodelista"/>
        <w:numPr>
          <w:ilvl w:val="1"/>
          <w:numId w:val="37"/>
        </w:numPr>
        <w:rPr>
          <w:rFonts w:ascii="Arial" w:hAnsi="Arial" w:cs="Arial"/>
          <w:b/>
          <w:bCs/>
          <w:sz w:val="24"/>
          <w:szCs w:val="24"/>
        </w:rPr>
      </w:pPr>
      <w:r w:rsidRPr="00627CB2">
        <w:rPr>
          <w:rFonts w:ascii="Arial" w:hAnsi="Arial" w:cs="Arial"/>
          <w:b/>
          <w:bCs/>
          <w:sz w:val="24"/>
          <w:szCs w:val="24"/>
        </w:rPr>
        <w:t>Núcleo de monitoreo (core/)</w:t>
      </w:r>
    </w:p>
    <w:p w14:paraId="3EFCE5C6" w14:textId="77777777" w:rsidR="00627CB2" w:rsidRPr="00627CB2" w:rsidRDefault="00627CB2" w:rsidP="00627CB2">
      <w:pPr>
        <w:pStyle w:val="Prrafodelista"/>
        <w:ind w:left="405"/>
        <w:rPr>
          <w:rFonts w:ascii="Arial" w:hAnsi="Arial" w:cs="Arial"/>
          <w:sz w:val="24"/>
          <w:szCs w:val="24"/>
        </w:rPr>
      </w:pPr>
    </w:p>
    <w:p w14:paraId="0867F059" w14:textId="4F2E9E73" w:rsidR="00627CB2" w:rsidRDefault="00627CB2" w:rsidP="00627CB2">
      <w:pPr>
        <w:rPr>
          <w:rFonts w:ascii="Arial" w:hAnsi="Arial" w:cs="Arial"/>
          <w:sz w:val="24"/>
          <w:szCs w:val="24"/>
        </w:rPr>
      </w:pPr>
      <w:r w:rsidRPr="00627CB2">
        <w:rPr>
          <w:rFonts w:ascii="Arial" w:hAnsi="Arial" w:cs="Arial"/>
          <w:sz w:val="24"/>
          <w:szCs w:val="24"/>
        </w:rPr>
        <w:t>El paquete </w:t>
      </w:r>
      <w:r w:rsidRPr="00E40F91">
        <w:rPr>
          <w:rFonts w:ascii="Arial" w:hAnsi="Arial" w:cs="Arial"/>
          <w:b/>
          <w:bCs/>
          <w:sz w:val="24"/>
          <w:szCs w:val="24"/>
        </w:rPr>
        <w:t>core/</w:t>
      </w:r>
      <w:r w:rsidRPr="00627CB2">
        <w:rPr>
          <w:rFonts w:ascii="Arial" w:hAnsi="Arial" w:cs="Arial"/>
          <w:sz w:val="24"/>
          <w:szCs w:val="24"/>
        </w:rPr>
        <w:t> contiene las clases principales del sistema: el monitor central y el balanceador de carga.</w:t>
      </w:r>
    </w:p>
    <w:p w14:paraId="4A818B5A" w14:textId="77777777" w:rsidR="00E40F91" w:rsidRPr="00627CB2" w:rsidRDefault="00E40F91" w:rsidP="00627CB2">
      <w:pPr>
        <w:rPr>
          <w:rFonts w:ascii="Arial" w:hAnsi="Arial" w:cs="Arial"/>
          <w:sz w:val="24"/>
          <w:szCs w:val="24"/>
        </w:rPr>
      </w:pPr>
    </w:p>
    <w:p w14:paraId="167C4460" w14:textId="66CBD2E9" w:rsidR="00627CB2" w:rsidRDefault="00627CB2" w:rsidP="00627CB2">
      <w:pPr>
        <w:rPr>
          <w:rFonts w:ascii="Arial" w:hAnsi="Arial" w:cs="Arial"/>
          <w:sz w:val="24"/>
          <w:szCs w:val="24"/>
        </w:rPr>
      </w:pPr>
      <w:r w:rsidRPr="00627CB2">
        <w:rPr>
          <w:rFonts w:ascii="Arial" w:hAnsi="Arial" w:cs="Arial"/>
          <w:sz w:val="24"/>
          <w:szCs w:val="24"/>
        </w:rPr>
        <w:t>El archivo </w:t>
      </w:r>
      <w:r w:rsidRPr="00627CB2">
        <w:rPr>
          <w:rFonts w:ascii="Arial" w:hAnsi="Arial" w:cs="Arial"/>
          <w:b/>
          <w:bCs/>
          <w:sz w:val="24"/>
          <w:szCs w:val="24"/>
        </w:rPr>
        <w:t>grid_monitor.py</w:t>
      </w:r>
      <w:r w:rsidRPr="00627CB2">
        <w:rPr>
          <w:rFonts w:ascii="Arial" w:hAnsi="Arial" w:cs="Arial"/>
          <w:sz w:val="24"/>
          <w:szCs w:val="24"/>
        </w:rPr>
        <w:t> contiene la clase </w:t>
      </w:r>
      <w:r w:rsidRPr="00E40F91">
        <w:rPr>
          <w:rFonts w:ascii="Arial" w:hAnsi="Arial" w:cs="Arial"/>
          <w:b/>
          <w:bCs/>
          <w:sz w:val="24"/>
          <w:szCs w:val="24"/>
        </w:rPr>
        <w:t>GridMonitor</w:t>
      </w:r>
      <w:r w:rsidR="00E40F91">
        <w:rPr>
          <w:rFonts w:ascii="Arial" w:hAnsi="Arial" w:cs="Arial"/>
          <w:sz w:val="24"/>
          <w:szCs w:val="24"/>
        </w:rPr>
        <w:t>( El Monitor de la Red)</w:t>
      </w:r>
      <w:r w:rsidRPr="00627CB2">
        <w:rPr>
          <w:rFonts w:ascii="Arial" w:hAnsi="Arial" w:cs="Arial"/>
          <w:sz w:val="24"/>
          <w:szCs w:val="24"/>
        </w:rPr>
        <w:t>, encargada de centralizar toda la información relacionada con el estado de la red eléctrica. El monitor actúa como el único punto de referencia para el sistema, registrando las lecturas de consumo y generación, y almacenando las alertas generadas. Cualquier módulo que necesite conocer el estado actual de la red consulta este mismo monitor, garantizando que todos trabajen con la misma información actualizada.</w:t>
      </w:r>
    </w:p>
    <w:p w14:paraId="34671EF8" w14:textId="77777777" w:rsidR="00E40F91" w:rsidRPr="00627CB2" w:rsidRDefault="00E40F91" w:rsidP="00627CB2">
      <w:pPr>
        <w:rPr>
          <w:rFonts w:ascii="Arial" w:hAnsi="Arial" w:cs="Arial"/>
          <w:sz w:val="24"/>
          <w:szCs w:val="24"/>
        </w:rPr>
      </w:pPr>
    </w:p>
    <w:p w14:paraId="3857D9A3" w14:textId="320B3310" w:rsidR="00627CB2" w:rsidRDefault="00627CB2" w:rsidP="00627CB2">
      <w:pPr>
        <w:rPr>
          <w:rFonts w:ascii="Arial" w:hAnsi="Arial" w:cs="Arial"/>
          <w:sz w:val="24"/>
          <w:szCs w:val="24"/>
        </w:rPr>
      </w:pPr>
      <w:r w:rsidRPr="00627CB2">
        <w:rPr>
          <w:rFonts w:ascii="Arial" w:hAnsi="Arial" w:cs="Arial"/>
          <w:sz w:val="24"/>
          <w:szCs w:val="24"/>
        </w:rPr>
        <w:t>El archivo </w:t>
      </w:r>
      <w:r w:rsidRPr="00627CB2">
        <w:rPr>
          <w:rFonts w:ascii="Arial" w:hAnsi="Arial" w:cs="Arial"/>
          <w:b/>
          <w:bCs/>
          <w:sz w:val="24"/>
          <w:szCs w:val="24"/>
        </w:rPr>
        <w:t>load_balancer.py</w:t>
      </w:r>
      <w:r w:rsidRPr="00627CB2">
        <w:rPr>
          <w:rFonts w:ascii="Arial" w:hAnsi="Arial" w:cs="Arial"/>
          <w:sz w:val="24"/>
          <w:szCs w:val="24"/>
        </w:rPr>
        <w:t> contiene la clase </w:t>
      </w:r>
      <w:r w:rsidRPr="00E40F91">
        <w:rPr>
          <w:rFonts w:ascii="Arial" w:hAnsi="Arial" w:cs="Arial"/>
          <w:b/>
          <w:bCs/>
          <w:sz w:val="24"/>
          <w:szCs w:val="24"/>
        </w:rPr>
        <w:t xml:space="preserve">LoadBalancer </w:t>
      </w:r>
      <w:r>
        <w:rPr>
          <w:rFonts w:ascii="Arial" w:hAnsi="Arial" w:cs="Arial"/>
          <w:sz w:val="24"/>
          <w:szCs w:val="24"/>
        </w:rPr>
        <w:t>(Balanceador de Carga)</w:t>
      </w:r>
      <w:r w:rsidRPr="00627CB2">
        <w:rPr>
          <w:rFonts w:ascii="Arial" w:hAnsi="Arial" w:cs="Arial"/>
          <w:sz w:val="24"/>
          <w:szCs w:val="24"/>
        </w:rPr>
        <w:t>, responsable de distribuir la generación de energía entre las fuentes disponibles para satisfacer la demanda eléctrica en cada momento.</w:t>
      </w:r>
    </w:p>
    <w:p w14:paraId="170C2078" w14:textId="309CB233" w:rsidR="00627CB2" w:rsidRDefault="00627CB2" w:rsidP="00627CB2">
      <w:pPr>
        <w:rPr>
          <w:rFonts w:ascii="Arial" w:hAnsi="Arial" w:cs="Arial"/>
          <w:sz w:val="24"/>
          <w:szCs w:val="24"/>
        </w:rPr>
      </w:pPr>
    </w:p>
    <w:p w14:paraId="066D096D" w14:textId="77777777" w:rsidR="00375392" w:rsidRPr="00627CB2" w:rsidRDefault="00375392" w:rsidP="00627CB2">
      <w:pPr>
        <w:rPr>
          <w:rFonts w:ascii="Arial" w:hAnsi="Arial" w:cs="Arial"/>
          <w:sz w:val="24"/>
          <w:szCs w:val="24"/>
        </w:rPr>
      </w:pPr>
    </w:p>
    <w:p w14:paraId="1D4515FD" w14:textId="15819C12" w:rsidR="00627CB2" w:rsidRPr="00627CB2" w:rsidRDefault="00627CB2" w:rsidP="00627CB2">
      <w:pPr>
        <w:pStyle w:val="Prrafodelista"/>
        <w:numPr>
          <w:ilvl w:val="1"/>
          <w:numId w:val="37"/>
        </w:numPr>
        <w:rPr>
          <w:rFonts w:ascii="Arial" w:hAnsi="Arial" w:cs="Arial"/>
          <w:b/>
          <w:bCs/>
          <w:sz w:val="24"/>
          <w:szCs w:val="24"/>
        </w:rPr>
      </w:pPr>
      <w:r w:rsidRPr="00627CB2">
        <w:rPr>
          <w:rFonts w:ascii="Arial" w:hAnsi="Arial" w:cs="Arial"/>
          <w:b/>
          <w:bCs/>
          <w:sz w:val="24"/>
          <w:szCs w:val="24"/>
        </w:rPr>
        <w:lastRenderedPageBreak/>
        <w:t>Fuentes de energía (energy_sources/)</w:t>
      </w:r>
    </w:p>
    <w:p w14:paraId="73761E9F" w14:textId="77777777" w:rsidR="00627CB2" w:rsidRPr="00627CB2" w:rsidRDefault="00627CB2" w:rsidP="00627CB2">
      <w:pPr>
        <w:pStyle w:val="Prrafodelista"/>
        <w:ind w:left="405"/>
        <w:rPr>
          <w:rFonts w:ascii="Arial" w:hAnsi="Arial" w:cs="Arial"/>
          <w:sz w:val="24"/>
          <w:szCs w:val="24"/>
        </w:rPr>
      </w:pPr>
    </w:p>
    <w:p w14:paraId="7E69413B" w14:textId="77777777" w:rsidR="00627CB2" w:rsidRPr="00627CB2" w:rsidRDefault="00627CB2" w:rsidP="00627CB2">
      <w:pPr>
        <w:rPr>
          <w:rFonts w:ascii="Arial" w:hAnsi="Arial" w:cs="Arial"/>
          <w:sz w:val="24"/>
          <w:szCs w:val="24"/>
        </w:rPr>
      </w:pPr>
      <w:r w:rsidRPr="00627CB2">
        <w:rPr>
          <w:rFonts w:ascii="Arial" w:hAnsi="Arial" w:cs="Arial"/>
          <w:sz w:val="24"/>
          <w:szCs w:val="24"/>
        </w:rPr>
        <w:t>El paquete </w:t>
      </w:r>
      <w:r w:rsidRPr="00627CB2">
        <w:rPr>
          <w:rFonts w:ascii="Arial" w:hAnsi="Arial" w:cs="Arial"/>
          <w:b/>
          <w:bCs/>
          <w:sz w:val="24"/>
          <w:szCs w:val="24"/>
        </w:rPr>
        <w:t>energy_sources/</w:t>
      </w:r>
      <w:r w:rsidRPr="00627CB2">
        <w:rPr>
          <w:rFonts w:ascii="Arial" w:hAnsi="Arial" w:cs="Arial"/>
          <w:sz w:val="24"/>
          <w:szCs w:val="24"/>
        </w:rPr>
        <w:t> define una interfaz común que deben cumplir todas las fuentes de energía. Actualmente, cuenta con cuatro fuentes implementadas:</w:t>
      </w:r>
    </w:p>
    <w:p w14:paraId="26F868B9" w14:textId="77777777" w:rsidR="00627CB2" w:rsidRPr="00627CB2" w:rsidRDefault="00627CB2" w:rsidP="00627CB2">
      <w:pPr>
        <w:pStyle w:val="Prrafodelista"/>
        <w:numPr>
          <w:ilvl w:val="0"/>
          <w:numId w:val="38"/>
        </w:numPr>
        <w:rPr>
          <w:rFonts w:ascii="Arial" w:hAnsi="Arial" w:cs="Arial"/>
          <w:sz w:val="24"/>
          <w:szCs w:val="24"/>
        </w:rPr>
      </w:pPr>
      <w:r w:rsidRPr="00627CB2">
        <w:rPr>
          <w:rFonts w:ascii="Arial" w:hAnsi="Arial" w:cs="Arial"/>
          <w:b/>
          <w:bCs/>
          <w:sz w:val="24"/>
          <w:szCs w:val="24"/>
        </w:rPr>
        <w:t>Solar:</w:t>
      </w:r>
      <w:r w:rsidRPr="00627CB2">
        <w:rPr>
          <w:rFonts w:ascii="Arial" w:hAnsi="Arial" w:cs="Arial"/>
          <w:sz w:val="24"/>
          <w:szCs w:val="24"/>
        </w:rPr>
        <w:t xml:space="preserve"> genera energía según la intensidad de la luz solar durante el día.</w:t>
      </w:r>
    </w:p>
    <w:p w14:paraId="22D65774" w14:textId="77777777" w:rsidR="00627CB2" w:rsidRPr="00627CB2" w:rsidRDefault="00627CB2" w:rsidP="00627CB2">
      <w:pPr>
        <w:pStyle w:val="Prrafodelista"/>
        <w:numPr>
          <w:ilvl w:val="0"/>
          <w:numId w:val="38"/>
        </w:numPr>
        <w:rPr>
          <w:rFonts w:ascii="Arial" w:hAnsi="Arial" w:cs="Arial"/>
          <w:sz w:val="24"/>
          <w:szCs w:val="24"/>
        </w:rPr>
      </w:pPr>
      <w:r w:rsidRPr="00627CB2">
        <w:rPr>
          <w:rFonts w:ascii="Arial" w:hAnsi="Arial" w:cs="Arial"/>
          <w:b/>
          <w:bCs/>
          <w:sz w:val="24"/>
          <w:szCs w:val="24"/>
        </w:rPr>
        <w:t>Eólica:</w:t>
      </w:r>
      <w:r w:rsidRPr="00627CB2">
        <w:rPr>
          <w:rFonts w:ascii="Arial" w:hAnsi="Arial" w:cs="Arial"/>
          <w:sz w:val="24"/>
          <w:szCs w:val="24"/>
        </w:rPr>
        <w:t xml:space="preserve"> produce energía en función de la velocidad del viento.</w:t>
      </w:r>
    </w:p>
    <w:p w14:paraId="2DFAB9DF" w14:textId="77777777" w:rsidR="00627CB2" w:rsidRPr="00627CB2" w:rsidRDefault="00627CB2" w:rsidP="007226A9">
      <w:pPr>
        <w:pStyle w:val="Prrafodelista"/>
        <w:numPr>
          <w:ilvl w:val="0"/>
          <w:numId w:val="34"/>
        </w:numPr>
        <w:shd w:val="clear" w:color="auto" w:fill="FFFFFF"/>
        <w:rPr>
          <w:rFonts w:ascii="Segoe UI" w:hAnsi="Segoe UI" w:cs="Segoe UI"/>
          <w:color w:val="0F1115"/>
        </w:rPr>
      </w:pPr>
      <w:r w:rsidRPr="00627CB2">
        <w:rPr>
          <w:rFonts w:ascii="Arial" w:hAnsi="Arial" w:cs="Arial"/>
          <w:b/>
          <w:bCs/>
          <w:sz w:val="24"/>
          <w:szCs w:val="24"/>
        </w:rPr>
        <w:t>Hidroeléctrica:</w:t>
      </w:r>
      <w:r w:rsidRPr="00627CB2">
        <w:rPr>
          <w:rFonts w:ascii="Arial" w:hAnsi="Arial" w:cs="Arial"/>
          <w:sz w:val="24"/>
          <w:szCs w:val="24"/>
        </w:rPr>
        <w:t xml:space="preserve"> aprovecha el flujo de agua para generar electricidad.</w:t>
      </w:r>
    </w:p>
    <w:p w14:paraId="6E1A0A8B" w14:textId="596FB835" w:rsidR="00627CB2" w:rsidRPr="00627CB2" w:rsidRDefault="00627CB2" w:rsidP="007226A9">
      <w:pPr>
        <w:pStyle w:val="Prrafodelista"/>
        <w:numPr>
          <w:ilvl w:val="0"/>
          <w:numId w:val="34"/>
        </w:numPr>
        <w:shd w:val="clear" w:color="auto" w:fill="FFFFFF"/>
        <w:rPr>
          <w:rFonts w:ascii="Arial" w:hAnsi="Arial" w:cs="Arial"/>
          <w:color w:val="0F1115"/>
          <w:sz w:val="24"/>
          <w:szCs w:val="24"/>
        </w:rPr>
      </w:pPr>
      <w:r w:rsidRPr="00627CB2">
        <w:rPr>
          <w:rStyle w:val="Textoennegrita"/>
          <w:rFonts w:ascii="Arial" w:hAnsi="Arial" w:cs="Arial"/>
          <w:color w:val="0F1115"/>
          <w:sz w:val="24"/>
          <w:szCs w:val="24"/>
        </w:rPr>
        <w:t>Térmica</w:t>
      </w:r>
      <w:r w:rsidRPr="00627CB2">
        <w:rPr>
          <w:rFonts w:ascii="Arial" w:hAnsi="Arial" w:cs="Arial"/>
          <w:color w:val="0F1115"/>
          <w:sz w:val="24"/>
          <w:szCs w:val="24"/>
        </w:rPr>
        <w:t>: funciona como fuente de respaldo convencional.</w:t>
      </w:r>
    </w:p>
    <w:p w14:paraId="78135919" w14:textId="77777777" w:rsidR="00627CB2" w:rsidRPr="00E40F91" w:rsidRDefault="00627CB2" w:rsidP="00627CB2">
      <w:pPr>
        <w:pStyle w:val="ds-markdown-paragraph"/>
        <w:shd w:val="clear" w:color="auto" w:fill="FFFFFF"/>
        <w:spacing w:before="240" w:beforeAutospacing="0" w:after="240" w:afterAutospacing="0"/>
        <w:rPr>
          <w:rFonts w:ascii="Arial" w:hAnsi="Arial" w:cs="Arial"/>
          <w:color w:val="0F1115"/>
        </w:rPr>
      </w:pPr>
      <w:r w:rsidRPr="00E40F91">
        <w:rPr>
          <w:rFonts w:ascii="Arial" w:hAnsi="Arial" w:cs="Arial"/>
          <w:color w:val="0F1115"/>
        </w:rPr>
        <w:t>Cada fuente calcula su propia potencia generada según la hora del día, lo que permite simular condiciones realistas de operación.</w:t>
      </w:r>
    </w:p>
    <w:p w14:paraId="194E15C9" w14:textId="77777777" w:rsidR="00627CB2" w:rsidRPr="00E40F91" w:rsidRDefault="00627CB2" w:rsidP="00627CB2">
      <w:pPr>
        <w:pStyle w:val="Ttulo4"/>
        <w:shd w:val="clear" w:color="auto" w:fill="FFFFFF"/>
        <w:spacing w:before="240" w:after="240" w:line="420" w:lineRule="atLeast"/>
        <w:rPr>
          <w:rFonts w:ascii="Arial" w:hAnsi="Arial" w:cs="Arial"/>
          <w:b/>
          <w:bCs/>
          <w:i w:val="0"/>
          <w:iCs w:val="0"/>
          <w:color w:val="0F1115"/>
          <w:sz w:val="24"/>
          <w:szCs w:val="24"/>
        </w:rPr>
      </w:pPr>
      <w:r w:rsidRPr="00E40F91">
        <w:rPr>
          <w:rFonts w:ascii="Arial" w:hAnsi="Arial" w:cs="Arial"/>
          <w:b/>
          <w:bCs/>
          <w:i w:val="0"/>
          <w:iCs w:val="0"/>
          <w:color w:val="0F1115"/>
          <w:sz w:val="24"/>
          <w:szCs w:val="24"/>
        </w:rPr>
        <w:t>1.3 Facturación (billing/)</w:t>
      </w:r>
    </w:p>
    <w:p w14:paraId="63A683AE" w14:textId="77777777" w:rsidR="00627CB2" w:rsidRPr="00E40F91" w:rsidRDefault="00627CB2" w:rsidP="00627CB2">
      <w:pPr>
        <w:pStyle w:val="ds-markdown-paragraph"/>
        <w:shd w:val="clear" w:color="auto" w:fill="FFFFFF"/>
        <w:spacing w:before="240" w:beforeAutospacing="0" w:after="240" w:afterAutospacing="0"/>
        <w:rPr>
          <w:rFonts w:ascii="Arial" w:hAnsi="Arial" w:cs="Arial"/>
          <w:color w:val="0F1115"/>
        </w:rPr>
      </w:pPr>
      <w:r w:rsidRPr="00E40F91">
        <w:rPr>
          <w:rFonts w:ascii="Arial" w:hAnsi="Arial" w:cs="Arial"/>
          <w:color w:val="0F1115"/>
        </w:rPr>
        <w:t>El paquete </w:t>
      </w:r>
      <w:r w:rsidRPr="00E40F91">
        <w:rPr>
          <w:rFonts w:ascii="Arial" w:hAnsi="Arial" w:cs="Arial"/>
          <w:b/>
          <w:bCs/>
        </w:rPr>
        <w:t>billing/</w:t>
      </w:r>
      <w:r w:rsidRPr="00E40F91">
        <w:rPr>
          <w:rFonts w:ascii="Arial" w:hAnsi="Arial" w:cs="Arial"/>
          <w:color w:val="0F1115"/>
        </w:rPr>
        <w:t> agrupa la lógica de tarifas y el cálculo del costo de la energía consumida. El sistema de facturación aplica tarifas que varían según dos factores principales:</w:t>
      </w:r>
    </w:p>
    <w:p w14:paraId="061684E1" w14:textId="77777777" w:rsidR="00627CB2" w:rsidRPr="00E40F91" w:rsidRDefault="00627CB2" w:rsidP="00627CB2">
      <w:pPr>
        <w:pStyle w:val="ds-markdown-paragraph"/>
        <w:numPr>
          <w:ilvl w:val="0"/>
          <w:numId w:val="35"/>
        </w:numPr>
        <w:shd w:val="clear" w:color="auto" w:fill="FFFFFF"/>
        <w:spacing w:after="0" w:afterAutospacing="0"/>
        <w:rPr>
          <w:rFonts w:ascii="Arial" w:hAnsi="Arial" w:cs="Arial"/>
          <w:color w:val="0F1115"/>
        </w:rPr>
      </w:pPr>
      <w:r w:rsidRPr="00E40F91">
        <w:rPr>
          <w:rStyle w:val="Textoennegrita"/>
          <w:rFonts w:ascii="Arial" w:hAnsi="Arial" w:cs="Arial"/>
          <w:color w:val="0F1115"/>
        </w:rPr>
        <w:t>La hora del día</w:t>
      </w:r>
      <w:r w:rsidRPr="00E40F91">
        <w:rPr>
          <w:rFonts w:ascii="Arial" w:hAnsi="Arial" w:cs="Arial"/>
          <w:color w:val="0F1115"/>
        </w:rPr>
        <w:t>: los precios son más altos en horas de alta demanda y más bajos en horas de baja demanda.</w:t>
      </w:r>
    </w:p>
    <w:p w14:paraId="28F456F9" w14:textId="77777777" w:rsidR="00627CB2" w:rsidRPr="00E40F91" w:rsidRDefault="00627CB2" w:rsidP="00627CB2">
      <w:pPr>
        <w:pStyle w:val="ds-markdown-paragraph"/>
        <w:numPr>
          <w:ilvl w:val="0"/>
          <w:numId w:val="35"/>
        </w:numPr>
        <w:shd w:val="clear" w:color="auto" w:fill="FFFFFF"/>
        <w:spacing w:after="0" w:afterAutospacing="0"/>
        <w:rPr>
          <w:rFonts w:ascii="Arial" w:hAnsi="Arial" w:cs="Arial"/>
          <w:color w:val="0F1115"/>
        </w:rPr>
      </w:pPr>
      <w:r w:rsidRPr="00E40F91">
        <w:rPr>
          <w:rStyle w:val="Textoennegrita"/>
          <w:rFonts w:ascii="Arial" w:hAnsi="Arial" w:cs="Arial"/>
          <w:color w:val="0F1115"/>
        </w:rPr>
        <w:t>El porcentaje de energía renovable utilizada</w:t>
      </w:r>
      <w:r w:rsidRPr="00E40F91">
        <w:rPr>
          <w:rFonts w:ascii="Arial" w:hAnsi="Arial" w:cs="Arial"/>
          <w:color w:val="0F1115"/>
        </w:rPr>
        <w:t>: se incentiva el consumo cuando se utiliza mayor proporción de energía limpia.</w:t>
      </w:r>
    </w:p>
    <w:p w14:paraId="40B960E1" w14:textId="77777777" w:rsidR="00627CB2" w:rsidRPr="00E40F91" w:rsidRDefault="00627CB2" w:rsidP="00627CB2">
      <w:pPr>
        <w:pStyle w:val="ds-markdown-paragraph"/>
        <w:shd w:val="clear" w:color="auto" w:fill="FFFFFF"/>
        <w:spacing w:before="240" w:beforeAutospacing="0" w:after="240" w:afterAutospacing="0"/>
        <w:rPr>
          <w:rFonts w:ascii="Arial" w:hAnsi="Arial" w:cs="Arial"/>
          <w:color w:val="0F1115"/>
        </w:rPr>
      </w:pPr>
      <w:r w:rsidRPr="00E40F91">
        <w:rPr>
          <w:rFonts w:ascii="Arial" w:hAnsi="Arial" w:cs="Arial"/>
          <w:color w:val="0F1115"/>
        </w:rPr>
        <w:t>Para seleccionar la tarifa adecuada en cada momento, el sistema utiliza una fábrica de tarifas que automáticamente elige la que corresponde según las condiciones actuales.</w:t>
      </w:r>
    </w:p>
    <w:p w14:paraId="22C66A16" w14:textId="77777777" w:rsidR="00627CB2" w:rsidRPr="00E40F91" w:rsidRDefault="00627CB2" w:rsidP="00627CB2">
      <w:pPr>
        <w:pStyle w:val="Ttulo4"/>
        <w:shd w:val="clear" w:color="auto" w:fill="FFFFFF"/>
        <w:spacing w:before="240" w:after="240" w:line="420" w:lineRule="atLeast"/>
        <w:rPr>
          <w:rFonts w:ascii="Arial" w:hAnsi="Arial" w:cs="Arial"/>
          <w:b/>
          <w:bCs/>
          <w:i w:val="0"/>
          <w:iCs w:val="0"/>
          <w:color w:val="0F1115"/>
          <w:sz w:val="24"/>
          <w:szCs w:val="24"/>
        </w:rPr>
      </w:pPr>
      <w:r w:rsidRPr="00E40F91">
        <w:rPr>
          <w:rFonts w:ascii="Arial" w:hAnsi="Arial" w:cs="Arial"/>
          <w:b/>
          <w:bCs/>
          <w:i w:val="0"/>
          <w:iCs w:val="0"/>
          <w:color w:val="0F1115"/>
          <w:sz w:val="24"/>
          <w:szCs w:val="24"/>
        </w:rPr>
        <w:t>1.4 Simulación (simulation/)</w:t>
      </w:r>
    </w:p>
    <w:p w14:paraId="30E0995F" w14:textId="02389CC0" w:rsidR="00627CB2" w:rsidRDefault="00627CB2" w:rsidP="00627CB2">
      <w:pPr>
        <w:pStyle w:val="ds-markdown-paragraph"/>
        <w:shd w:val="clear" w:color="auto" w:fill="FFFFFF"/>
        <w:spacing w:before="240" w:beforeAutospacing="0" w:after="240" w:afterAutospacing="0"/>
        <w:rPr>
          <w:rFonts w:ascii="Arial" w:hAnsi="Arial" w:cs="Arial"/>
          <w:color w:val="0F1115"/>
        </w:rPr>
      </w:pPr>
      <w:r w:rsidRPr="00E40F91">
        <w:rPr>
          <w:rFonts w:ascii="Arial" w:hAnsi="Arial" w:cs="Arial"/>
          <w:color w:val="0F1115"/>
        </w:rPr>
        <w:t>El paquete </w:t>
      </w:r>
      <w:r w:rsidRPr="00E40F91">
        <w:rPr>
          <w:rFonts w:ascii="Arial" w:hAnsi="Arial" w:cs="Arial"/>
          <w:b/>
          <w:bCs/>
        </w:rPr>
        <w:t>simulation/</w:t>
      </w:r>
      <w:r w:rsidRPr="00E40F91">
        <w:rPr>
          <w:rFonts w:ascii="Arial" w:hAnsi="Arial" w:cs="Arial"/>
          <w:color w:val="0F1115"/>
        </w:rPr>
        <w:t> contiene el generador de datos simulados. El archivo </w:t>
      </w:r>
      <w:r w:rsidRPr="00E40F91">
        <w:rPr>
          <w:rFonts w:ascii="Arial" w:hAnsi="Arial" w:cs="Arial"/>
          <w:b/>
          <w:bCs/>
        </w:rPr>
        <w:t>data_simulator.py</w:t>
      </w:r>
      <w:r w:rsidRPr="00E40F91">
        <w:rPr>
          <w:rFonts w:ascii="Arial" w:hAnsi="Arial" w:cs="Arial"/>
          <w:b/>
          <w:bCs/>
          <w:color w:val="0F1115"/>
        </w:rPr>
        <w:t> </w:t>
      </w:r>
      <w:r w:rsidRPr="00E40F91">
        <w:rPr>
          <w:rFonts w:ascii="Arial" w:hAnsi="Arial" w:cs="Arial"/>
          <w:color w:val="0F1115"/>
        </w:rPr>
        <w:t>se encarga de generar, de forma matemática y sin depender de sensores externos, una curva de demanda eléctrica realista a lo largo de 24 horas. Esto permite probar el funcionamiento del sistema sin necesidad de datos reales.</w:t>
      </w:r>
    </w:p>
    <w:p w14:paraId="10D5303C" w14:textId="64C53102" w:rsidR="005B752A" w:rsidRDefault="005B752A" w:rsidP="005B752A">
      <w:pPr>
        <w:rPr>
          <w:rFonts w:ascii="Arial" w:hAnsi="Arial" w:cs="Arial"/>
          <w:b/>
          <w:bCs/>
          <w:sz w:val="24"/>
          <w:szCs w:val="24"/>
        </w:rPr>
      </w:pPr>
      <w:r w:rsidRPr="005B752A">
        <w:rPr>
          <w:rFonts w:ascii="Arial" w:hAnsi="Arial" w:cs="Arial"/>
          <w:b/>
          <w:bCs/>
          <w:sz w:val="24"/>
          <w:szCs w:val="24"/>
        </w:rPr>
        <w:t>1.5 Calidad de la red: anomalías, pérdidas técnicas y estabilización</w:t>
      </w:r>
    </w:p>
    <w:p w14:paraId="14E379AF" w14:textId="77777777" w:rsidR="005B752A" w:rsidRDefault="005B752A" w:rsidP="005B752A">
      <w:pPr>
        <w:rPr>
          <w:rFonts w:ascii="Arial" w:hAnsi="Arial" w:cs="Arial"/>
          <w:b/>
          <w:bCs/>
          <w:sz w:val="24"/>
          <w:szCs w:val="24"/>
        </w:rPr>
      </w:pPr>
    </w:p>
    <w:p w14:paraId="18619BE8" w14:textId="256D690F" w:rsidR="008A3E22" w:rsidRPr="008A3E22" w:rsidRDefault="008A3E22" w:rsidP="008A3E22">
      <w:pPr>
        <w:rPr>
          <w:rFonts w:ascii="Arial" w:hAnsi="Arial" w:cs="Arial"/>
          <w:sz w:val="24"/>
          <w:szCs w:val="24"/>
        </w:rPr>
      </w:pPr>
      <w:r w:rsidRPr="008A3E22">
        <w:rPr>
          <w:rFonts w:ascii="Arial" w:hAnsi="Arial" w:cs="Arial"/>
          <w:sz w:val="24"/>
          <w:szCs w:val="24"/>
        </w:rPr>
        <w:t xml:space="preserve">El archivo simulation/electrical_simulator.py calcula, hora por hora, el estado eléctrico de la red: voltaje, corriente y factor de potencia. </w:t>
      </w:r>
      <w:r>
        <w:rPr>
          <w:rFonts w:ascii="Arial" w:hAnsi="Arial" w:cs="Arial"/>
          <w:sz w:val="24"/>
          <w:szCs w:val="24"/>
        </w:rPr>
        <w:t xml:space="preserve">La clase </w:t>
      </w:r>
      <w:r w:rsidRPr="008A3E22">
        <w:rPr>
          <w:rFonts w:ascii="Arial" w:hAnsi="Arial" w:cs="Arial"/>
          <w:b/>
          <w:bCs/>
          <w:sz w:val="24"/>
          <w:szCs w:val="24"/>
        </w:rPr>
        <w:t xml:space="preserve">AnomalyDetector </w:t>
      </w:r>
      <w:r w:rsidRPr="008A3E22">
        <w:rPr>
          <w:rFonts w:ascii="Arial" w:hAnsi="Arial" w:cs="Arial"/>
          <w:sz w:val="24"/>
          <w:szCs w:val="24"/>
        </w:rPr>
        <w:t>(</w:t>
      </w:r>
      <w:r w:rsidRPr="008A3E22">
        <w:rPr>
          <w:rFonts w:ascii="Arial" w:hAnsi="Arial" w:cs="Arial"/>
          <w:b/>
          <w:bCs/>
          <w:sz w:val="24"/>
          <w:szCs w:val="24"/>
        </w:rPr>
        <w:t>core/anomaly_detector.py)</w:t>
      </w:r>
      <w:r w:rsidRPr="008A3E22">
        <w:rPr>
          <w:rFonts w:ascii="Arial" w:hAnsi="Arial" w:cs="Arial"/>
          <w:sz w:val="24"/>
          <w:szCs w:val="24"/>
        </w:rPr>
        <w:t xml:space="preserve"> compara estos valores contra rangos normales y marca una anomalía si el voltaje se sale de su banda, el factor de potencia baja demasiado, o la corriente se sobrecarga. Cuando detecta inestabilidad asociada a alta generación renovable, </w:t>
      </w:r>
      <w:r>
        <w:rPr>
          <w:rFonts w:ascii="Arial" w:hAnsi="Arial" w:cs="Arial"/>
          <w:sz w:val="24"/>
          <w:szCs w:val="24"/>
        </w:rPr>
        <w:t xml:space="preserve">la clase </w:t>
      </w:r>
      <w:r w:rsidRPr="008A3E22">
        <w:rPr>
          <w:rFonts w:ascii="Arial" w:hAnsi="Arial" w:cs="Arial"/>
          <w:b/>
          <w:bCs/>
          <w:sz w:val="24"/>
          <w:szCs w:val="24"/>
        </w:rPr>
        <w:t>LoadBalancer</w:t>
      </w:r>
      <w:r w:rsidRPr="008A3E22">
        <w:rPr>
          <w:rFonts w:ascii="Arial" w:hAnsi="Arial" w:cs="Arial"/>
          <w:sz w:val="24"/>
          <w:szCs w:val="24"/>
        </w:rPr>
        <w:t xml:space="preserve"> refuerza la red con generación estable, y </w:t>
      </w:r>
      <w:r>
        <w:rPr>
          <w:rFonts w:ascii="Arial" w:hAnsi="Arial" w:cs="Arial"/>
          <w:sz w:val="24"/>
          <w:szCs w:val="24"/>
        </w:rPr>
        <w:t xml:space="preserve">la clase </w:t>
      </w:r>
      <w:r w:rsidRPr="008A3E22">
        <w:rPr>
          <w:rFonts w:ascii="Arial" w:hAnsi="Arial" w:cs="Arial"/>
          <w:b/>
          <w:bCs/>
          <w:sz w:val="24"/>
          <w:szCs w:val="24"/>
        </w:rPr>
        <w:t>SistemadeFacturacionDinamica</w:t>
      </w:r>
      <w:r w:rsidRPr="008A3E22">
        <w:rPr>
          <w:rFonts w:ascii="Arial" w:hAnsi="Arial" w:cs="Arial"/>
          <w:sz w:val="24"/>
          <w:szCs w:val="24"/>
        </w:rPr>
        <w:t xml:space="preserve"> registra la energía perdida en el proceso como una pérdida financiera adicional.</w:t>
      </w:r>
    </w:p>
    <w:p w14:paraId="3368A103" w14:textId="60542D7A" w:rsidR="00627CB2" w:rsidRPr="008A3E22" w:rsidRDefault="00627CB2" w:rsidP="00627CB2">
      <w:pPr>
        <w:pStyle w:val="Ttulo4"/>
        <w:shd w:val="clear" w:color="auto" w:fill="FFFFFF"/>
        <w:spacing w:before="240" w:after="240" w:line="420" w:lineRule="atLeast"/>
        <w:rPr>
          <w:rFonts w:ascii="Arial" w:hAnsi="Arial" w:cs="Arial"/>
          <w:b/>
          <w:bCs/>
          <w:i w:val="0"/>
          <w:iCs w:val="0"/>
          <w:color w:val="0F1115"/>
          <w:sz w:val="24"/>
          <w:szCs w:val="24"/>
          <w:lang w:val="en-US"/>
        </w:rPr>
      </w:pPr>
      <w:r w:rsidRPr="008A3E22">
        <w:rPr>
          <w:rFonts w:ascii="Arial" w:hAnsi="Arial" w:cs="Arial"/>
          <w:b/>
          <w:bCs/>
          <w:i w:val="0"/>
          <w:iCs w:val="0"/>
          <w:color w:val="0F1115"/>
          <w:sz w:val="24"/>
          <w:szCs w:val="24"/>
          <w:lang w:val="en-US"/>
        </w:rPr>
        <w:t>1.5 Interfaz gráfica (streamlit_app.py)</w:t>
      </w:r>
    </w:p>
    <w:p w14:paraId="4FF5BF37" w14:textId="77777777" w:rsidR="00627CB2" w:rsidRPr="00E40F91" w:rsidRDefault="00627CB2" w:rsidP="00627CB2">
      <w:pPr>
        <w:pStyle w:val="ds-markdown-paragraph"/>
        <w:shd w:val="clear" w:color="auto" w:fill="FFFFFF"/>
        <w:spacing w:before="240" w:beforeAutospacing="0" w:after="240" w:afterAutospacing="0"/>
        <w:rPr>
          <w:rFonts w:ascii="Arial" w:hAnsi="Arial" w:cs="Arial"/>
          <w:color w:val="0F1115"/>
        </w:rPr>
      </w:pPr>
      <w:r w:rsidRPr="00E40F91">
        <w:rPr>
          <w:rFonts w:ascii="Arial" w:hAnsi="Arial" w:cs="Arial"/>
          <w:color w:val="0F1115"/>
        </w:rPr>
        <w:t>El archivo </w:t>
      </w:r>
      <w:r w:rsidRPr="00E40F91">
        <w:rPr>
          <w:rFonts w:ascii="Arial" w:hAnsi="Arial" w:cs="Arial"/>
          <w:b/>
          <w:bCs/>
        </w:rPr>
        <w:t>streamlit_app.py</w:t>
      </w:r>
      <w:r w:rsidRPr="00E40F91">
        <w:rPr>
          <w:rFonts w:ascii="Arial" w:hAnsi="Arial" w:cs="Arial"/>
          <w:color w:val="0F1115"/>
        </w:rPr>
        <w:t> contiene la interfaz gráfica que permite visualizar los resultados de la simulación en tiempo real. La interfaz se organiza en tres pestañas:</w:t>
      </w:r>
    </w:p>
    <w:p w14:paraId="21B573A1" w14:textId="77777777" w:rsidR="00627CB2" w:rsidRPr="00E40F91" w:rsidRDefault="00627CB2" w:rsidP="00627CB2">
      <w:pPr>
        <w:pStyle w:val="ds-markdown-paragraph"/>
        <w:numPr>
          <w:ilvl w:val="0"/>
          <w:numId w:val="36"/>
        </w:numPr>
        <w:shd w:val="clear" w:color="auto" w:fill="FFFFFF"/>
        <w:spacing w:after="0" w:afterAutospacing="0"/>
        <w:rPr>
          <w:rFonts w:ascii="Arial" w:hAnsi="Arial" w:cs="Arial"/>
          <w:color w:val="0F1115"/>
        </w:rPr>
      </w:pPr>
      <w:r w:rsidRPr="00E40F91">
        <w:rPr>
          <w:rStyle w:val="Textoennegrita"/>
          <w:rFonts w:ascii="Arial" w:hAnsi="Arial" w:cs="Arial"/>
          <w:color w:val="0F1115"/>
        </w:rPr>
        <w:lastRenderedPageBreak/>
        <w:t>Monitoreo</w:t>
      </w:r>
      <w:r w:rsidRPr="00E40F91">
        <w:rPr>
          <w:rFonts w:ascii="Arial" w:hAnsi="Arial" w:cs="Arial"/>
          <w:color w:val="0F1115"/>
        </w:rPr>
        <w:t>: muestra las gráficas de demanda vs. generación y las alertas generadas.</w:t>
      </w:r>
    </w:p>
    <w:p w14:paraId="4921A860" w14:textId="77777777" w:rsidR="00627CB2" w:rsidRPr="00E40F91" w:rsidRDefault="00627CB2" w:rsidP="00627CB2">
      <w:pPr>
        <w:pStyle w:val="ds-markdown-paragraph"/>
        <w:numPr>
          <w:ilvl w:val="0"/>
          <w:numId w:val="36"/>
        </w:numPr>
        <w:shd w:val="clear" w:color="auto" w:fill="FFFFFF"/>
        <w:spacing w:after="0" w:afterAutospacing="0"/>
        <w:rPr>
          <w:rFonts w:ascii="Arial" w:hAnsi="Arial" w:cs="Arial"/>
          <w:color w:val="0F1115"/>
        </w:rPr>
      </w:pPr>
      <w:r w:rsidRPr="00E40F91">
        <w:rPr>
          <w:rStyle w:val="Textoennegrita"/>
          <w:rFonts w:ascii="Arial" w:hAnsi="Arial" w:cs="Arial"/>
          <w:color w:val="0F1115"/>
        </w:rPr>
        <w:t>Fuentes</w:t>
      </w:r>
      <w:r w:rsidRPr="00E40F91">
        <w:rPr>
          <w:rFonts w:ascii="Arial" w:hAnsi="Arial" w:cs="Arial"/>
          <w:color w:val="0F1115"/>
        </w:rPr>
        <w:t>: muestra las fuentes de energía registradas en la red y su estado.</w:t>
      </w:r>
    </w:p>
    <w:p w14:paraId="672673D8" w14:textId="7AA11276" w:rsidR="001037B2" w:rsidRDefault="00627CB2" w:rsidP="00E40F91">
      <w:pPr>
        <w:pStyle w:val="ds-markdown-paragraph"/>
        <w:numPr>
          <w:ilvl w:val="0"/>
          <w:numId w:val="36"/>
        </w:numPr>
        <w:shd w:val="clear" w:color="auto" w:fill="FFFFFF"/>
        <w:spacing w:after="0" w:afterAutospacing="0"/>
        <w:rPr>
          <w:rFonts w:ascii="Arial" w:hAnsi="Arial" w:cs="Arial"/>
          <w:color w:val="0F1115"/>
        </w:rPr>
      </w:pPr>
      <w:r w:rsidRPr="00E40F91">
        <w:rPr>
          <w:rStyle w:val="Textoennegrita"/>
          <w:rFonts w:ascii="Arial" w:hAnsi="Arial" w:cs="Arial"/>
          <w:color w:val="0F1115"/>
        </w:rPr>
        <w:t>Facturación</w:t>
      </w:r>
      <w:r w:rsidRPr="00E40F91">
        <w:rPr>
          <w:rFonts w:ascii="Arial" w:hAnsi="Arial" w:cs="Arial"/>
          <w:color w:val="0F1115"/>
        </w:rPr>
        <w:t>: muestra el desglose de costos por tipo de tarifa y el costo total del día.</w:t>
      </w:r>
    </w:p>
    <w:p w14:paraId="104E41B1" w14:textId="5FD69128" w:rsidR="00C45ED9" w:rsidRPr="008A3E22" w:rsidRDefault="00C45ED9" w:rsidP="00E40F91">
      <w:pPr>
        <w:pStyle w:val="ds-markdown-paragraph"/>
        <w:numPr>
          <w:ilvl w:val="0"/>
          <w:numId w:val="36"/>
        </w:numPr>
        <w:shd w:val="clear" w:color="auto" w:fill="FFFFFF"/>
        <w:spacing w:after="0" w:afterAutospacing="0"/>
        <w:rPr>
          <w:rFonts w:ascii="Arial" w:hAnsi="Arial" w:cs="Arial"/>
          <w:color w:val="0F1115"/>
        </w:rPr>
      </w:pPr>
      <w:r>
        <w:rPr>
          <w:rStyle w:val="Textoennegrita"/>
          <w:rFonts w:ascii="Arial" w:hAnsi="Arial" w:cs="Arial"/>
          <w:color w:val="0F1115"/>
        </w:rPr>
        <w:t>Calidad de red</w:t>
      </w:r>
      <w:r w:rsidRPr="00C45ED9">
        <w:t>:</w:t>
      </w:r>
      <w:r w:rsidR="008A3E22" w:rsidRPr="008A3E22">
        <w:t xml:space="preserve"> </w:t>
      </w:r>
      <w:r w:rsidR="008A3E22" w:rsidRPr="008A3E22">
        <w:rPr>
          <w:rFonts w:ascii="Arial" w:hAnsi="Arial" w:cs="Arial"/>
        </w:rPr>
        <w:t>muestra el voltaje, el factor de potencia y las pérdidas técnicas por hora, junto con las anomalías detectadas.</w:t>
      </w:r>
    </w:p>
    <w:p w14:paraId="0387D27A" w14:textId="77777777" w:rsidR="008A3E22" w:rsidRDefault="008A3E22" w:rsidP="0047125A">
      <w:pPr>
        <w:pStyle w:val="Ttulo1"/>
        <w:rPr>
          <w:rFonts w:ascii="Arial" w:hAnsi="Arial" w:cs="Arial"/>
          <w:color w:val="auto"/>
        </w:rPr>
      </w:pPr>
    </w:p>
    <w:p w14:paraId="1E4B893F" w14:textId="16B0465B" w:rsidR="00AB36CA" w:rsidRPr="00BF3BA1" w:rsidRDefault="00AB36CA" w:rsidP="00BD1160">
      <w:pPr>
        <w:pStyle w:val="Ttulo1"/>
        <w:rPr>
          <w:rFonts w:ascii="Arial" w:hAnsi="Arial" w:cs="Arial"/>
          <w:color w:val="auto"/>
        </w:rPr>
      </w:pPr>
      <w:r w:rsidRPr="00BF3BA1">
        <w:rPr>
          <w:rFonts w:ascii="Arial" w:hAnsi="Arial" w:cs="Arial"/>
          <w:color w:val="auto"/>
        </w:rPr>
        <w:t>2. Implementación del patrón Singleton</w:t>
      </w:r>
    </w:p>
    <w:p w14:paraId="52DD096E" w14:textId="204CF9D0" w:rsidR="00AB36CA" w:rsidRPr="00BD1160" w:rsidRDefault="00AB36CA" w:rsidP="00BD1160">
      <w:pPr>
        <w:pStyle w:val="Ttulo4"/>
        <w:shd w:val="clear" w:color="auto" w:fill="FFFFFF"/>
        <w:spacing w:before="240" w:after="240"/>
        <w:rPr>
          <w:rFonts w:ascii="Arial" w:hAnsi="Arial" w:cs="Arial"/>
          <w:b/>
          <w:bCs/>
          <w:i w:val="0"/>
          <w:iCs w:val="0"/>
          <w:color w:val="0F1115"/>
          <w:sz w:val="24"/>
          <w:szCs w:val="24"/>
        </w:rPr>
      </w:pPr>
      <w:r w:rsidRPr="00BF3BA1">
        <w:rPr>
          <w:rFonts w:ascii="Arial" w:hAnsi="Arial" w:cs="Arial"/>
          <w:b/>
          <w:bCs/>
          <w:i w:val="0"/>
          <w:iCs w:val="0"/>
          <w:color w:val="0F1115"/>
          <w:sz w:val="24"/>
          <w:szCs w:val="24"/>
        </w:rPr>
        <w:t>2.1 Código donde se está aplicando el patrón Singleton</w:t>
      </w:r>
      <w:r w:rsidR="00BD1160">
        <w:rPr>
          <w:rFonts w:ascii="Arial" w:hAnsi="Arial" w:cs="Arial"/>
          <w:b/>
          <w:bCs/>
          <w:i w:val="0"/>
          <w:iCs w:val="0"/>
          <w:color w:val="0F1115"/>
          <w:sz w:val="24"/>
          <w:szCs w:val="24"/>
        </w:rPr>
        <w:t xml:space="preserve">                                       archivo: grid_monitor.py</w:t>
      </w:r>
    </w:p>
    <w:p w14:paraId="04BFAF1C" w14:textId="0F31CEA8" w:rsidR="00AB36CA" w:rsidRPr="00BF3BA1" w:rsidRDefault="00AB36CA" w:rsidP="00AB36CA">
      <w:pPr>
        <w:shd w:val="clear" w:color="auto" w:fill="FFFFFF"/>
        <w:spacing w:line="300" w:lineRule="atLeast"/>
        <w:rPr>
          <w:rFonts w:ascii="Arial" w:hAnsi="Arial" w:cs="Arial"/>
          <w:color w:val="0F1115"/>
        </w:rPr>
      </w:pPr>
    </w:p>
    <w:p w14:paraId="12FCE1B8" w14:textId="77777777" w:rsidR="00DA337F" w:rsidRPr="00BF3BA1" w:rsidRDefault="00DA337F" w:rsidP="00DA337F">
      <w:pPr>
        <w:rPr>
          <w:rFonts w:ascii="Arial" w:hAnsi="Arial" w:cs="Arial"/>
        </w:rPr>
      </w:pPr>
      <w:r w:rsidRPr="009C09BE">
        <w:rPr>
          <w:rFonts w:ascii="Arial" w:hAnsi="Arial" w:cs="Arial"/>
          <w:color w:val="7030A0"/>
        </w:rPr>
        <w:t xml:space="preserve">import threading                      </w:t>
      </w:r>
      <w:r w:rsidRPr="00BF3BA1">
        <w:rPr>
          <w:rFonts w:ascii="Arial" w:hAnsi="Arial" w:cs="Arial"/>
        </w:rPr>
        <w:t># Permite usar bloqueos para evitar problemas con múltiples hilos</w:t>
      </w:r>
    </w:p>
    <w:p w14:paraId="0A6C1D19" w14:textId="77777777" w:rsidR="00DA337F" w:rsidRPr="00BF3BA1" w:rsidRDefault="00DA337F" w:rsidP="00DA337F">
      <w:pPr>
        <w:rPr>
          <w:rFonts w:ascii="Arial" w:hAnsi="Arial" w:cs="Arial"/>
        </w:rPr>
      </w:pPr>
      <w:r w:rsidRPr="009C09BE">
        <w:rPr>
          <w:rFonts w:ascii="Arial" w:hAnsi="Arial" w:cs="Arial"/>
          <w:color w:val="7030A0"/>
        </w:rPr>
        <w:t xml:space="preserve">from datetime import datetime         </w:t>
      </w:r>
      <w:r w:rsidRPr="00BF3BA1">
        <w:rPr>
          <w:rFonts w:ascii="Arial" w:hAnsi="Arial" w:cs="Arial"/>
        </w:rPr>
        <w:t># Para generar marcas de tiempo en las lecturas</w:t>
      </w:r>
    </w:p>
    <w:p w14:paraId="70A505F8" w14:textId="77777777" w:rsidR="00DA337F" w:rsidRPr="00BF3BA1" w:rsidRDefault="00DA337F" w:rsidP="00DA337F">
      <w:pPr>
        <w:rPr>
          <w:rFonts w:ascii="Arial" w:hAnsi="Arial" w:cs="Arial"/>
        </w:rPr>
      </w:pPr>
    </w:p>
    <w:p w14:paraId="05E2FCA6" w14:textId="77777777" w:rsidR="00DA337F" w:rsidRPr="009C09BE" w:rsidRDefault="00DA337F" w:rsidP="00DA337F">
      <w:pPr>
        <w:rPr>
          <w:rFonts w:ascii="Arial" w:hAnsi="Arial" w:cs="Arial"/>
          <w:color w:val="FF0000"/>
        </w:rPr>
      </w:pPr>
      <w:r w:rsidRPr="009C09BE">
        <w:rPr>
          <w:rFonts w:ascii="Arial" w:hAnsi="Arial" w:cs="Arial"/>
          <w:color w:val="FF0000"/>
        </w:rPr>
        <w:t>class GridMonitor:</w:t>
      </w:r>
    </w:p>
    <w:p w14:paraId="70032207" w14:textId="77777777" w:rsidR="00DA337F" w:rsidRPr="00BF3BA1" w:rsidRDefault="00DA337F" w:rsidP="00DA337F">
      <w:pPr>
        <w:rPr>
          <w:rFonts w:ascii="Arial" w:hAnsi="Arial" w:cs="Arial"/>
        </w:rPr>
      </w:pPr>
      <w:r w:rsidRPr="00BF3BA1">
        <w:rPr>
          <w:rFonts w:ascii="Arial" w:hAnsi="Arial" w:cs="Arial"/>
        </w:rPr>
        <w:t xml:space="preserve">    _instance = None                  # Almacena la única instancia de la clase (Singleton)</w:t>
      </w:r>
    </w:p>
    <w:p w14:paraId="433D4973" w14:textId="390558AA" w:rsidR="00DA337F" w:rsidRPr="00BF3BA1" w:rsidRDefault="00DA337F" w:rsidP="00DA337F">
      <w:pPr>
        <w:rPr>
          <w:rFonts w:ascii="Arial" w:hAnsi="Arial" w:cs="Arial"/>
        </w:rPr>
      </w:pPr>
      <w:r w:rsidRPr="00BF3BA1">
        <w:rPr>
          <w:rFonts w:ascii="Arial" w:hAnsi="Arial" w:cs="Arial"/>
        </w:rPr>
        <w:t xml:space="preserve">    _lock = threading.Lock()       # Bloqueo para evitar que dos hilos creen la instancia al mismo tiempo</w:t>
      </w:r>
    </w:p>
    <w:p w14:paraId="213791A1" w14:textId="77777777" w:rsidR="00DA337F" w:rsidRPr="00BF3BA1" w:rsidRDefault="00DA337F" w:rsidP="00DA337F">
      <w:pPr>
        <w:rPr>
          <w:rFonts w:ascii="Arial" w:hAnsi="Arial" w:cs="Arial"/>
        </w:rPr>
      </w:pPr>
    </w:p>
    <w:p w14:paraId="6BDA8096" w14:textId="07A5DD18" w:rsidR="00DA337F" w:rsidRPr="00BF3BA1" w:rsidRDefault="00DA337F" w:rsidP="00DA337F">
      <w:pPr>
        <w:rPr>
          <w:rFonts w:ascii="Arial" w:hAnsi="Arial" w:cs="Arial"/>
        </w:rPr>
      </w:pPr>
      <w:r w:rsidRPr="00BD1160">
        <w:rPr>
          <w:rFonts w:ascii="Arial" w:hAnsi="Arial" w:cs="Arial"/>
          <w:color w:val="4472C4" w:themeColor="accent1"/>
        </w:rPr>
        <w:t xml:space="preserve">    def __new__(cls, *args, **kwargs):  </w:t>
      </w:r>
      <w:r w:rsidRPr="00BD1160">
        <w:rPr>
          <w:rFonts w:ascii="Arial" w:hAnsi="Arial" w:cs="Arial"/>
          <w:color w:val="4472C4" w:themeColor="accent1"/>
        </w:rPr>
        <w:tab/>
      </w:r>
      <w:r w:rsidRPr="00BF3BA1">
        <w:rPr>
          <w:rFonts w:ascii="Arial" w:hAnsi="Arial" w:cs="Arial"/>
        </w:rPr>
        <w:tab/>
        <w:t># Controla la creación del objeto antes de __init__</w:t>
      </w:r>
    </w:p>
    <w:p w14:paraId="3883F60D" w14:textId="33CB0F6A" w:rsidR="00DA337F" w:rsidRPr="00BF3BA1" w:rsidRDefault="00DA337F" w:rsidP="00DA337F">
      <w:pPr>
        <w:rPr>
          <w:rFonts w:ascii="Arial" w:hAnsi="Arial" w:cs="Arial"/>
        </w:rPr>
      </w:pPr>
      <w:r w:rsidRPr="00BF3BA1">
        <w:rPr>
          <w:rFonts w:ascii="Arial" w:hAnsi="Arial" w:cs="Arial"/>
        </w:rPr>
        <w:t xml:space="preserve">        if cls._instance is None:        </w:t>
      </w:r>
      <w:r w:rsidRPr="00BF3BA1">
        <w:rPr>
          <w:rFonts w:ascii="Arial" w:hAnsi="Arial" w:cs="Arial"/>
        </w:rPr>
        <w:tab/>
      </w:r>
      <w:r w:rsidRPr="00BF3BA1">
        <w:rPr>
          <w:rFonts w:ascii="Arial" w:hAnsi="Arial" w:cs="Arial"/>
        </w:rPr>
        <w:tab/>
        <w:t># Verifica si ya existe una instancia</w:t>
      </w:r>
    </w:p>
    <w:p w14:paraId="3983186E" w14:textId="748244F4" w:rsidR="00DA337F" w:rsidRPr="00BF3BA1" w:rsidRDefault="00DA337F" w:rsidP="00DA337F">
      <w:pPr>
        <w:rPr>
          <w:rFonts w:ascii="Arial" w:hAnsi="Arial" w:cs="Arial"/>
        </w:rPr>
      </w:pPr>
      <w:r w:rsidRPr="00BF3BA1">
        <w:rPr>
          <w:rFonts w:ascii="Arial" w:hAnsi="Arial" w:cs="Arial"/>
        </w:rPr>
        <w:t xml:space="preserve">            with cls._lock:             </w:t>
      </w:r>
      <w:r w:rsidRPr="00BF3BA1">
        <w:rPr>
          <w:rFonts w:ascii="Arial" w:hAnsi="Arial" w:cs="Arial"/>
        </w:rPr>
        <w:tab/>
      </w:r>
      <w:r w:rsidRPr="00BF3BA1">
        <w:rPr>
          <w:rFonts w:ascii="Arial" w:hAnsi="Arial" w:cs="Arial"/>
        </w:rPr>
        <w:tab/>
        <w:t xml:space="preserve"> # Bloquea el acceso para evitar condiciones de carrera</w:t>
      </w:r>
    </w:p>
    <w:p w14:paraId="754D0747" w14:textId="43D4BB7C" w:rsidR="00DA337F" w:rsidRPr="00BF3BA1" w:rsidRDefault="00DA337F" w:rsidP="00DA337F">
      <w:pPr>
        <w:rPr>
          <w:rFonts w:ascii="Arial" w:hAnsi="Arial" w:cs="Arial"/>
        </w:rPr>
      </w:pPr>
      <w:r w:rsidRPr="00BF3BA1">
        <w:rPr>
          <w:rFonts w:ascii="Arial" w:hAnsi="Arial" w:cs="Arial"/>
        </w:rPr>
        <w:t xml:space="preserve">                if cls._instance is None:  </w:t>
      </w:r>
      <w:r w:rsidRPr="00BF3BA1">
        <w:rPr>
          <w:rFonts w:ascii="Arial" w:hAnsi="Arial" w:cs="Arial"/>
        </w:rPr>
        <w:tab/>
      </w:r>
      <w:r w:rsidRPr="00BF3BA1">
        <w:rPr>
          <w:rFonts w:ascii="Arial" w:hAnsi="Arial" w:cs="Arial"/>
        </w:rPr>
        <w:tab/>
        <w:t># Vuelve a verificar por si otro hilo la creó</w:t>
      </w:r>
    </w:p>
    <w:p w14:paraId="271D2E66" w14:textId="35D57EB2" w:rsidR="00DA337F" w:rsidRPr="00BF3BA1" w:rsidRDefault="00DA337F" w:rsidP="00DA337F">
      <w:pPr>
        <w:rPr>
          <w:rFonts w:ascii="Arial" w:hAnsi="Arial" w:cs="Arial"/>
        </w:rPr>
      </w:pPr>
      <w:r w:rsidRPr="00BF3BA1">
        <w:rPr>
          <w:rFonts w:ascii="Arial" w:hAnsi="Arial" w:cs="Arial"/>
        </w:rPr>
        <w:t xml:space="preserve">                    instance = super().__new__(cls) </w:t>
      </w:r>
      <w:r w:rsidRPr="00BF3BA1">
        <w:rPr>
          <w:rFonts w:ascii="Arial" w:hAnsi="Arial" w:cs="Arial"/>
        </w:rPr>
        <w:tab/>
        <w:t xml:space="preserve"> # Crea el nuevo objeto</w:t>
      </w:r>
    </w:p>
    <w:p w14:paraId="2589BF6C" w14:textId="40213E22" w:rsidR="00DA337F" w:rsidRPr="00BF3BA1" w:rsidRDefault="00DA337F" w:rsidP="00DA337F">
      <w:pPr>
        <w:rPr>
          <w:rFonts w:ascii="Arial" w:hAnsi="Arial" w:cs="Arial"/>
        </w:rPr>
      </w:pPr>
      <w:r w:rsidRPr="00BF3BA1">
        <w:rPr>
          <w:rFonts w:ascii="Arial" w:hAnsi="Arial" w:cs="Arial"/>
        </w:rPr>
        <w:t xml:space="preserve">                    instance._initialized = False    </w:t>
      </w:r>
      <w:r w:rsidRPr="00BF3BA1">
        <w:rPr>
          <w:rFonts w:ascii="Arial" w:hAnsi="Arial" w:cs="Arial"/>
        </w:rPr>
        <w:tab/>
        <w:t># Marca que aún no se ha inicializado</w:t>
      </w:r>
    </w:p>
    <w:p w14:paraId="308146D6" w14:textId="56597C63" w:rsidR="00DA337F" w:rsidRPr="00BF3BA1" w:rsidRDefault="00DA337F" w:rsidP="00DA337F">
      <w:pPr>
        <w:rPr>
          <w:rFonts w:ascii="Arial" w:hAnsi="Arial" w:cs="Arial"/>
        </w:rPr>
      </w:pPr>
      <w:r w:rsidRPr="00BF3BA1">
        <w:rPr>
          <w:rFonts w:ascii="Arial" w:hAnsi="Arial" w:cs="Arial"/>
        </w:rPr>
        <w:t xml:space="preserve">                    cls._instance = instance         </w:t>
      </w:r>
      <w:r w:rsidRPr="00BF3BA1">
        <w:rPr>
          <w:rFonts w:ascii="Arial" w:hAnsi="Arial" w:cs="Arial"/>
        </w:rPr>
        <w:tab/>
        <w:t># Guarda la instancia única</w:t>
      </w:r>
    </w:p>
    <w:p w14:paraId="6A8746D9" w14:textId="70C64239" w:rsidR="00DA337F" w:rsidRPr="00BF3BA1" w:rsidRDefault="00DA337F" w:rsidP="00DA337F">
      <w:pPr>
        <w:rPr>
          <w:rFonts w:ascii="Arial" w:hAnsi="Arial" w:cs="Arial"/>
        </w:rPr>
      </w:pPr>
      <w:r w:rsidRPr="00BF3BA1">
        <w:rPr>
          <w:rFonts w:ascii="Arial" w:hAnsi="Arial" w:cs="Arial"/>
        </w:rPr>
        <w:t xml:space="preserve">        return cls._instance             </w:t>
      </w:r>
      <w:r w:rsidRPr="00BF3BA1">
        <w:rPr>
          <w:rFonts w:ascii="Arial" w:hAnsi="Arial" w:cs="Arial"/>
        </w:rPr>
        <w:tab/>
      </w:r>
      <w:r w:rsidRPr="00BF3BA1">
        <w:rPr>
          <w:rFonts w:ascii="Arial" w:hAnsi="Arial" w:cs="Arial"/>
        </w:rPr>
        <w:tab/>
        <w:t># Devuelve la instancia (nueva o existente)</w:t>
      </w:r>
    </w:p>
    <w:p w14:paraId="62B5DB21" w14:textId="77777777" w:rsidR="00DA337F" w:rsidRPr="00BD1160" w:rsidRDefault="00DA337F" w:rsidP="00DA337F">
      <w:pPr>
        <w:rPr>
          <w:rFonts w:ascii="Arial" w:hAnsi="Arial" w:cs="Arial"/>
          <w:color w:val="4472C4" w:themeColor="accent1"/>
        </w:rPr>
      </w:pPr>
    </w:p>
    <w:p w14:paraId="75A47B32" w14:textId="77777777" w:rsidR="00DA337F" w:rsidRPr="00BD1160" w:rsidRDefault="00DA337F" w:rsidP="00DA337F">
      <w:pPr>
        <w:rPr>
          <w:rFonts w:ascii="Arial" w:hAnsi="Arial" w:cs="Arial"/>
          <w:color w:val="4472C4" w:themeColor="accent1"/>
        </w:rPr>
      </w:pPr>
      <w:r w:rsidRPr="00BD1160">
        <w:rPr>
          <w:rFonts w:ascii="Arial" w:hAnsi="Arial" w:cs="Arial"/>
          <w:color w:val="4472C4" w:themeColor="accent1"/>
        </w:rPr>
        <w:t xml:space="preserve">    def __init__(self):</w:t>
      </w:r>
    </w:p>
    <w:p w14:paraId="421710D2" w14:textId="488A425E" w:rsidR="00DA337F" w:rsidRPr="00BF3BA1" w:rsidRDefault="00DA337F" w:rsidP="00DA337F">
      <w:pPr>
        <w:rPr>
          <w:rFonts w:ascii="Arial" w:hAnsi="Arial" w:cs="Arial"/>
        </w:rPr>
      </w:pPr>
      <w:r w:rsidRPr="00BF3BA1">
        <w:rPr>
          <w:rFonts w:ascii="Arial" w:hAnsi="Arial" w:cs="Arial"/>
        </w:rPr>
        <w:t xml:space="preserve">        if self._initialized:          </w:t>
      </w:r>
      <w:r w:rsidRPr="00BF3BA1">
        <w:rPr>
          <w:rFonts w:ascii="Arial" w:hAnsi="Arial" w:cs="Arial"/>
        </w:rPr>
        <w:tab/>
      </w:r>
      <w:r w:rsidRPr="00BF3BA1">
        <w:rPr>
          <w:rFonts w:ascii="Arial" w:hAnsi="Arial" w:cs="Arial"/>
        </w:rPr>
        <w:tab/>
        <w:t xml:space="preserve">  # Si ya se inicializó, no vuelve a ejecutar</w:t>
      </w:r>
    </w:p>
    <w:p w14:paraId="09ED123F" w14:textId="77777777" w:rsidR="00DA337F" w:rsidRPr="00BF3BA1" w:rsidRDefault="00DA337F" w:rsidP="00DA337F">
      <w:pPr>
        <w:rPr>
          <w:rFonts w:ascii="Arial" w:hAnsi="Arial" w:cs="Arial"/>
        </w:rPr>
      </w:pPr>
      <w:r w:rsidRPr="00BF3BA1">
        <w:rPr>
          <w:rFonts w:ascii="Arial" w:hAnsi="Arial" w:cs="Arial"/>
        </w:rPr>
        <w:t xml:space="preserve">            return</w:t>
      </w:r>
    </w:p>
    <w:p w14:paraId="66E1B913" w14:textId="3636A925" w:rsidR="00DA337F" w:rsidRPr="00BF3BA1" w:rsidRDefault="00DA337F" w:rsidP="00DA337F">
      <w:pPr>
        <w:rPr>
          <w:rFonts w:ascii="Arial" w:hAnsi="Arial" w:cs="Arial"/>
        </w:rPr>
      </w:pPr>
      <w:r w:rsidRPr="00BF3BA1">
        <w:rPr>
          <w:rFonts w:ascii="Arial" w:hAnsi="Arial" w:cs="Arial"/>
        </w:rPr>
        <w:t xml:space="preserve">        self.sources = []              </w:t>
      </w:r>
      <w:r w:rsidRPr="00BF3BA1">
        <w:rPr>
          <w:rFonts w:ascii="Arial" w:hAnsi="Arial" w:cs="Arial"/>
        </w:rPr>
        <w:tab/>
      </w:r>
      <w:r w:rsidRPr="00BF3BA1">
        <w:rPr>
          <w:rFonts w:ascii="Arial" w:hAnsi="Arial" w:cs="Arial"/>
        </w:rPr>
        <w:tab/>
        <w:t xml:space="preserve">  # Lista de fuentes de energía registradas</w:t>
      </w:r>
    </w:p>
    <w:p w14:paraId="7C8604F6" w14:textId="2E2F00EF" w:rsidR="00DA337F" w:rsidRPr="00BF3BA1" w:rsidRDefault="00DA337F" w:rsidP="00DA337F">
      <w:pPr>
        <w:rPr>
          <w:rFonts w:ascii="Arial" w:hAnsi="Arial" w:cs="Arial"/>
        </w:rPr>
      </w:pPr>
      <w:r w:rsidRPr="00BF3BA1">
        <w:rPr>
          <w:rFonts w:ascii="Arial" w:hAnsi="Arial" w:cs="Arial"/>
        </w:rPr>
        <w:t xml:space="preserve">        self.history = []                </w:t>
      </w:r>
      <w:r w:rsidRPr="00BF3BA1">
        <w:rPr>
          <w:rFonts w:ascii="Arial" w:hAnsi="Arial" w:cs="Arial"/>
        </w:rPr>
        <w:tab/>
      </w:r>
      <w:r w:rsidRPr="00BF3BA1">
        <w:rPr>
          <w:rFonts w:ascii="Arial" w:hAnsi="Arial" w:cs="Arial"/>
        </w:rPr>
        <w:tab/>
        <w:t># Historial de lecturas (consumo y generación)</w:t>
      </w:r>
    </w:p>
    <w:p w14:paraId="3C794342" w14:textId="2878EA24" w:rsidR="00DA337F" w:rsidRPr="00BF3BA1" w:rsidRDefault="00DA337F" w:rsidP="00DA337F">
      <w:pPr>
        <w:rPr>
          <w:rFonts w:ascii="Arial" w:hAnsi="Arial" w:cs="Arial"/>
        </w:rPr>
      </w:pPr>
      <w:r w:rsidRPr="00BF3BA1">
        <w:rPr>
          <w:rFonts w:ascii="Arial" w:hAnsi="Arial" w:cs="Arial"/>
        </w:rPr>
        <w:t xml:space="preserve">        self.alerts = []                 </w:t>
      </w:r>
      <w:r w:rsidRPr="00BF3BA1">
        <w:rPr>
          <w:rFonts w:ascii="Arial" w:hAnsi="Arial" w:cs="Arial"/>
        </w:rPr>
        <w:tab/>
      </w:r>
      <w:r w:rsidRPr="00BF3BA1">
        <w:rPr>
          <w:rFonts w:ascii="Arial" w:hAnsi="Arial" w:cs="Arial"/>
        </w:rPr>
        <w:tab/>
        <w:t># Alertas generadas por picos de demanda</w:t>
      </w:r>
    </w:p>
    <w:p w14:paraId="1316186A" w14:textId="46C4D3E8" w:rsidR="00DA337F" w:rsidRPr="00BF3BA1" w:rsidRDefault="00DA337F" w:rsidP="00DA337F">
      <w:pPr>
        <w:rPr>
          <w:rFonts w:ascii="Arial" w:hAnsi="Arial" w:cs="Arial"/>
        </w:rPr>
      </w:pPr>
      <w:r w:rsidRPr="00BF3BA1">
        <w:rPr>
          <w:rFonts w:ascii="Arial" w:hAnsi="Arial" w:cs="Arial"/>
        </w:rPr>
        <w:t xml:space="preserve">        self._initialized = True        </w:t>
      </w:r>
      <w:r w:rsidRPr="00BF3BA1">
        <w:rPr>
          <w:rFonts w:ascii="Arial" w:hAnsi="Arial" w:cs="Arial"/>
        </w:rPr>
        <w:tab/>
      </w:r>
      <w:r w:rsidRPr="00BF3BA1">
        <w:rPr>
          <w:rFonts w:ascii="Arial" w:hAnsi="Arial" w:cs="Arial"/>
        </w:rPr>
        <w:tab/>
        <w:t xml:space="preserve"> # Marca que el objeto ya está inicializado</w:t>
      </w:r>
    </w:p>
    <w:p w14:paraId="51B36164" w14:textId="77777777" w:rsidR="00DA337F" w:rsidRPr="00BF3BA1" w:rsidRDefault="00DA337F" w:rsidP="00DA337F">
      <w:pPr>
        <w:rPr>
          <w:rFonts w:ascii="Arial" w:hAnsi="Arial" w:cs="Arial"/>
        </w:rPr>
      </w:pPr>
    </w:p>
    <w:p w14:paraId="69AC0CB9" w14:textId="77777777" w:rsidR="00DA337F" w:rsidRPr="00BF3BA1" w:rsidRDefault="00DA337F" w:rsidP="00DA337F">
      <w:pPr>
        <w:rPr>
          <w:rFonts w:ascii="Arial" w:hAnsi="Arial" w:cs="Arial"/>
          <w:lang w:val="en-US"/>
        </w:rPr>
      </w:pPr>
      <w:r w:rsidRPr="00BF3BA1">
        <w:rPr>
          <w:rFonts w:ascii="Arial" w:hAnsi="Arial" w:cs="Arial"/>
        </w:rPr>
        <w:t xml:space="preserve">    </w:t>
      </w:r>
      <w:r w:rsidRPr="00BD1160">
        <w:rPr>
          <w:rFonts w:ascii="Arial" w:hAnsi="Arial" w:cs="Arial"/>
          <w:color w:val="4472C4" w:themeColor="accent1"/>
          <w:lang w:val="en-US"/>
        </w:rPr>
        <w:t>def register_source(self, source) -&gt; None:</w:t>
      </w:r>
    </w:p>
    <w:p w14:paraId="0870F56B" w14:textId="5A33C728" w:rsidR="00DA337F" w:rsidRPr="00BF3BA1" w:rsidRDefault="00DA337F" w:rsidP="00DA337F">
      <w:pPr>
        <w:rPr>
          <w:rFonts w:ascii="Arial" w:hAnsi="Arial" w:cs="Arial"/>
        </w:rPr>
      </w:pPr>
      <w:r w:rsidRPr="00BF3BA1">
        <w:rPr>
          <w:rFonts w:ascii="Arial" w:hAnsi="Arial" w:cs="Arial"/>
          <w:lang w:val="en-US"/>
        </w:rPr>
        <w:t xml:space="preserve">        </w:t>
      </w:r>
      <w:r w:rsidRPr="00BF3BA1">
        <w:rPr>
          <w:rFonts w:ascii="Arial" w:hAnsi="Arial" w:cs="Arial"/>
        </w:rPr>
        <w:t xml:space="preserve">self.sources.append(source)      </w:t>
      </w:r>
      <w:r w:rsidRPr="00BF3BA1">
        <w:rPr>
          <w:rFonts w:ascii="Arial" w:hAnsi="Arial" w:cs="Arial"/>
        </w:rPr>
        <w:tab/>
      </w:r>
      <w:r w:rsidRPr="00BF3BA1">
        <w:rPr>
          <w:rFonts w:ascii="Arial" w:hAnsi="Arial" w:cs="Arial"/>
        </w:rPr>
        <w:tab/>
        <w:t># Agrega una nueva fuente al monitor</w:t>
      </w:r>
    </w:p>
    <w:p w14:paraId="7083C609" w14:textId="77777777" w:rsidR="00DA337F" w:rsidRPr="00BD1160" w:rsidRDefault="00DA337F" w:rsidP="00DA337F">
      <w:pPr>
        <w:rPr>
          <w:rFonts w:ascii="Arial" w:hAnsi="Arial" w:cs="Arial"/>
          <w:color w:val="4472C4" w:themeColor="accent1"/>
        </w:rPr>
      </w:pPr>
    </w:p>
    <w:p w14:paraId="0A514201" w14:textId="77777777" w:rsidR="00DA337F" w:rsidRPr="00BD1160" w:rsidRDefault="00DA337F" w:rsidP="00DA337F">
      <w:pPr>
        <w:rPr>
          <w:rFonts w:ascii="Arial" w:hAnsi="Arial" w:cs="Arial"/>
          <w:color w:val="4472C4" w:themeColor="accent1"/>
          <w:lang w:val="en-US"/>
        </w:rPr>
      </w:pPr>
      <w:r w:rsidRPr="00BD1160">
        <w:rPr>
          <w:rFonts w:ascii="Arial" w:hAnsi="Arial" w:cs="Arial"/>
          <w:color w:val="4472C4" w:themeColor="accent1"/>
        </w:rPr>
        <w:t xml:space="preserve">    </w:t>
      </w:r>
      <w:r w:rsidRPr="00BD1160">
        <w:rPr>
          <w:rFonts w:ascii="Arial" w:hAnsi="Arial" w:cs="Arial"/>
          <w:color w:val="4472C4" w:themeColor="accent1"/>
          <w:lang w:val="en-US"/>
        </w:rPr>
        <w:t>def record_reading(self, hour, demand_kw, generation_kw) -&gt; dict:</w:t>
      </w:r>
    </w:p>
    <w:p w14:paraId="6A5DE838" w14:textId="77777777" w:rsidR="00DA337F" w:rsidRPr="00BF3BA1" w:rsidRDefault="00DA337F" w:rsidP="00DA337F">
      <w:pPr>
        <w:rPr>
          <w:rFonts w:ascii="Arial" w:hAnsi="Arial" w:cs="Arial"/>
          <w:lang w:val="en-US"/>
        </w:rPr>
      </w:pPr>
      <w:r w:rsidRPr="00BF3BA1">
        <w:rPr>
          <w:rFonts w:ascii="Arial" w:hAnsi="Arial" w:cs="Arial"/>
          <w:lang w:val="en-US"/>
        </w:rPr>
        <w:t xml:space="preserve">        reading = {</w:t>
      </w:r>
    </w:p>
    <w:p w14:paraId="2FA28D9A" w14:textId="0F6C3090" w:rsidR="00DA337F" w:rsidRPr="00BF3BA1" w:rsidRDefault="00DA337F" w:rsidP="00DA337F">
      <w:pPr>
        <w:rPr>
          <w:rFonts w:ascii="Arial" w:hAnsi="Arial" w:cs="Arial"/>
          <w:lang w:val="en-US"/>
        </w:rPr>
      </w:pPr>
      <w:r w:rsidRPr="00BF3BA1">
        <w:rPr>
          <w:rFonts w:ascii="Arial" w:hAnsi="Arial" w:cs="Arial"/>
          <w:lang w:val="en-US"/>
        </w:rPr>
        <w:t xml:space="preserve">            "timestamp": datetime.now().isoformat(timespec="seconds"), </w:t>
      </w:r>
      <w:r w:rsidRPr="00BF3BA1">
        <w:rPr>
          <w:rFonts w:ascii="Arial" w:hAnsi="Arial" w:cs="Arial"/>
          <w:lang w:val="en-US"/>
        </w:rPr>
        <w:tab/>
        <w:t xml:space="preserve"> # Marca de tiempo actual</w:t>
      </w:r>
    </w:p>
    <w:p w14:paraId="0A1F1DF2" w14:textId="7EB04824" w:rsidR="00DA337F" w:rsidRPr="00BF3BA1" w:rsidRDefault="00DA337F" w:rsidP="00DA337F">
      <w:pPr>
        <w:rPr>
          <w:rFonts w:ascii="Arial" w:hAnsi="Arial" w:cs="Arial"/>
          <w:lang w:val="en-US"/>
        </w:rPr>
      </w:pPr>
      <w:r w:rsidRPr="00BF3BA1">
        <w:rPr>
          <w:rFonts w:ascii="Arial" w:hAnsi="Arial" w:cs="Arial"/>
          <w:lang w:val="en-US"/>
        </w:rPr>
        <w:t xml:space="preserve">            "hour": hour,                                               </w:t>
      </w:r>
      <w:r w:rsidRPr="00BF3BA1">
        <w:rPr>
          <w:rFonts w:ascii="Arial" w:hAnsi="Arial" w:cs="Arial"/>
          <w:lang w:val="en-US"/>
        </w:rPr>
        <w:tab/>
      </w:r>
      <w:r w:rsidRPr="00BF3BA1">
        <w:rPr>
          <w:rFonts w:ascii="Arial" w:hAnsi="Arial" w:cs="Arial"/>
          <w:lang w:val="en-US"/>
        </w:rPr>
        <w:tab/>
      </w:r>
      <w:r w:rsidRPr="00BF3BA1">
        <w:rPr>
          <w:rFonts w:ascii="Arial" w:hAnsi="Arial" w:cs="Arial"/>
          <w:lang w:val="en-US"/>
        </w:rPr>
        <w:tab/>
        <w:t># Hora del día (0-23)</w:t>
      </w:r>
    </w:p>
    <w:p w14:paraId="66CC8DF3" w14:textId="77777777" w:rsidR="00DA337F" w:rsidRPr="00BF3BA1" w:rsidRDefault="00DA337F" w:rsidP="00DA337F">
      <w:pPr>
        <w:rPr>
          <w:rFonts w:ascii="Arial" w:hAnsi="Arial" w:cs="Arial"/>
          <w:lang w:val="en-US"/>
        </w:rPr>
      </w:pPr>
      <w:r w:rsidRPr="00BF3BA1">
        <w:rPr>
          <w:rFonts w:ascii="Arial" w:hAnsi="Arial" w:cs="Arial"/>
          <w:lang w:val="en-US"/>
        </w:rPr>
        <w:t xml:space="preserve">            "demand_kw": round(demand_kw, 2),                           # Demanda en kW (redondeada)</w:t>
      </w:r>
    </w:p>
    <w:p w14:paraId="506E9697" w14:textId="77777777" w:rsidR="00DA337F" w:rsidRPr="00BF3BA1" w:rsidRDefault="00DA337F" w:rsidP="00DA337F">
      <w:pPr>
        <w:rPr>
          <w:rFonts w:ascii="Arial" w:hAnsi="Arial" w:cs="Arial"/>
          <w:lang w:val="en-US"/>
        </w:rPr>
      </w:pPr>
      <w:r w:rsidRPr="00BF3BA1">
        <w:rPr>
          <w:rFonts w:ascii="Arial" w:hAnsi="Arial" w:cs="Arial"/>
          <w:lang w:val="en-US"/>
        </w:rPr>
        <w:t xml:space="preserve">            "generation_kw": round(generation_kw, 2),                   # Generación en kW (redondeada)</w:t>
      </w:r>
    </w:p>
    <w:p w14:paraId="3D940D9A" w14:textId="77777777" w:rsidR="00DA337F" w:rsidRPr="00BF3BA1" w:rsidRDefault="00DA337F" w:rsidP="00DA337F">
      <w:pPr>
        <w:rPr>
          <w:rFonts w:ascii="Arial" w:hAnsi="Arial" w:cs="Arial"/>
          <w:lang w:val="en-US"/>
        </w:rPr>
      </w:pPr>
      <w:r w:rsidRPr="00BF3BA1">
        <w:rPr>
          <w:rFonts w:ascii="Arial" w:hAnsi="Arial" w:cs="Arial"/>
          <w:lang w:val="en-US"/>
        </w:rPr>
        <w:t xml:space="preserve">            "balance_kw": round(generation_kw - demand_kw, 2),          # Balance: generación - demanda</w:t>
      </w:r>
    </w:p>
    <w:p w14:paraId="73DA9240" w14:textId="77777777" w:rsidR="00DA337F" w:rsidRPr="00BF3BA1" w:rsidRDefault="00DA337F" w:rsidP="00DA337F">
      <w:pPr>
        <w:rPr>
          <w:rFonts w:ascii="Arial" w:hAnsi="Arial" w:cs="Arial"/>
          <w:lang w:val="en-US"/>
        </w:rPr>
      </w:pPr>
      <w:r w:rsidRPr="00BF3BA1">
        <w:rPr>
          <w:rFonts w:ascii="Arial" w:hAnsi="Arial" w:cs="Arial"/>
          <w:lang w:val="en-US"/>
        </w:rPr>
        <w:t xml:space="preserve">        }</w:t>
      </w:r>
    </w:p>
    <w:p w14:paraId="2329A221" w14:textId="7E52778F" w:rsidR="00DA337F" w:rsidRPr="00BF3BA1" w:rsidRDefault="00DA337F" w:rsidP="00DA337F">
      <w:pPr>
        <w:rPr>
          <w:rFonts w:ascii="Arial" w:hAnsi="Arial" w:cs="Arial"/>
          <w:lang w:val="en-US"/>
        </w:rPr>
      </w:pPr>
      <w:r w:rsidRPr="00BF3BA1">
        <w:rPr>
          <w:rFonts w:ascii="Arial" w:hAnsi="Arial" w:cs="Arial"/>
          <w:lang w:val="en-US"/>
        </w:rPr>
        <w:t xml:space="preserve">        self.history.append(reading)     </w:t>
      </w:r>
      <w:r w:rsidRPr="00BF3BA1">
        <w:rPr>
          <w:rFonts w:ascii="Arial" w:hAnsi="Arial" w:cs="Arial"/>
          <w:lang w:val="en-US"/>
        </w:rPr>
        <w:tab/>
      </w:r>
      <w:r w:rsidRPr="00BF3BA1">
        <w:rPr>
          <w:rFonts w:ascii="Arial" w:hAnsi="Arial" w:cs="Arial"/>
          <w:lang w:val="en-US"/>
        </w:rPr>
        <w:tab/>
        <w:t># Guarda la lectura en el historial</w:t>
      </w:r>
    </w:p>
    <w:p w14:paraId="0F3D8FA7" w14:textId="6F1C3788" w:rsidR="00DA337F" w:rsidRPr="00BF3BA1" w:rsidRDefault="00DA337F" w:rsidP="00DA337F">
      <w:pPr>
        <w:rPr>
          <w:rFonts w:ascii="Arial" w:hAnsi="Arial" w:cs="Arial"/>
        </w:rPr>
      </w:pPr>
      <w:r w:rsidRPr="00BF3BA1">
        <w:rPr>
          <w:rFonts w:ascii="Arial" w:hAnsi="Arial" w:cs="Arial"/>
          <w:lang w:val="en-US"/>
        </w:rPr>
        <w:t xml:space="preserve">        </w:t>
      </w:r>
      <w:r w:rsidRPr="00BF3BA1">
        <w:rPr>
          <w:rFonts w:ascii="Arial" w:hAnsi="Arial" w:cs="Arial"/>
        </w:rPr>
        <w:t xml:space="preserve">return reading                   </w:t>
      </w:r>
      <w:r w:rsidRPr="00BF3BA1">
        <w:rPr>
          <w:rFonts w:ascii="Arial" w:hAnsi="Arial" w:cs="Arial"/>
        </w:rPr>
        <w:tab/>
      </w:r>
      <w:r w:rsidRPr="00BF3BA1">
        <w:rPr>
          <w:rFonts w:ascii="Arial" w:hAnsi="Arial" w:cs="Arial"/>
        </w:rPr>
        <w:tab/>
      </w:r>
      <w:r w:rsidRPr="00BF3BA1">
        <w:rPr>
          <w:rFonts w:ascii="Arial" w:hAnsi="Arial" w:cs="Arial"/>
        </w:rPr>
        <w:tab/>
        <w:t># Devuelve la lectura para su uso</w:t>
      </w:r>
    </w:p>
    <w:p w14:paraId="47BCADF8" w14:textId="77777777" w:rsidR="00DA337F" w:rsidRPr="00BD1160" w:rsidRDefault="00DA337F" w:rsidP="00DA337F">
      <w:pPr>
        <w:rPr>
          <w:rFonts w:ascii="Arial" w:hAnsi="Arial" w:cs="Arial"/>
          <w:color w:val="4472C4" w:themeColor="accent1"/>
        </w:rPr>
      </w:pPr>
    </w:p>
    <w:p w14:paraId="2C6AD4B1" w14:textId="77777777" w:rsidR="00DA337F" w:rsidRPr="00BD1160" w:rsidRDefault="00DA337F" w:rsidP="00DA337F">
      <w:pPr>
        <w:rPr>
          <w:rFonts w:ascii="Arial" w:hAnsi="Arial" w:cs="Arial"/>
          <w:color w:val="4472C4" w:themeColor="accent1"/>
          <w:lang w:val="en-US"/>
        </w:rPr>
      </w:pPr>
      <w:r w:rsidRPr="00BD1160">
        <w:rPr>
          <w:rFonts w:ascii="Arial" w:hAnsi="Arial" w:cs="Arial"/>
          <w:color w:val="4472C4" w:themeColor="accent1"/>
        </w:rPr>
        <w:t xml:space="preserve">    </w:t>
      </w:r>
      <w:r w:rsidRPr="00BD1160">
        <w:rPr>
          <w:rFonts w:ascii="Arial" w:hAnsi="Arial" w:cs="Arial"/>
          <w:color w:val="4472C4" w:themeColor="accent1"/>
          <w:lang w:val="en-US"/>
        </w:rPr>
        <w:t>def register_alert(self, message: str) -&gt; None:</w:t>
      </w:r>
    </w:p>
    <w:p w14:paraId="39E7F78E" w14:textId="014ACE04" w:rsidR="00DA337F" w:rsidRPr="00BF3BA1" w:rsidRDefault="00DA337F" w:rsidP="00DA337F">
      <w:pPr>
        <w:rPr>
          <w:rFonts w:ascii="Arial" w:hAnsi="Arial" w:cs="Arial"/>
        </w:rPr>
      </w:pPr>
      <w:r w:rsidRPr="00BF3BA1">
        <w:rPr>
          <w:rFonts w:ascii="Arial" w:hAnsi="Arial" w:cs="Arial"/>
          <w:lang w:val="en-US"/>
        </w:rPr>
        <w:t xml:space="preserve">        </w:t>
      </w:r>
      <w:r w:rsidRPr="00BF3BA1">
        <w:rPr>
          <w:rFonts w:ascii="Arial" w:hAnsi="Arial" w:cs="Arial"/>
        </w:rPr>
        <w:t xml:space="preserve">self.alerts.append(message)      </w:t>
      </w:r>
      <w:r w:rsidRPr="00BF3BA1">
        <w:rPr>
          <w:rFonts w:ascii="Arial" w:hAnsi="Arial" w:cs="Arial"/>
        </w:rPr>
        <w:tab/>
      </w:r>
      <w:r w:rsidRPr="00BF3BA1">
        <w:rPr>
          <w:rFonts w:ascii="Arial" w:hAnsi="Arial" w:cs="Arial"/>
        </w:rPr>
        <w:tab/>
        <w:t># Agrega una alerta al monitor</w:t>
      </w:r>
    </w:p>
    <w:p w14:paraId="1310CDF8" w14:textId="77777777" w:rsidR="00DA337F" w:rsidRPr="00BF3BA1" w:rsidRDefault="00DA337F" w:rsidP="00DA337F">
      <w:pPr>
        <w:rPr>
          <w:rFonts w:ascii="Arial" w:hAnsi="Arial" w:cs="Arial"/>
        </w:rPr>
      </w:pPr>
      <w:r w:rsidRPr="00BF3BA1">
        <w:rPr>
          <w:rFonts w:ascii="Arial" w:hAnsi="Arial" w:cs="Arial"/>
        </w:rPr>
        <w:t xml:space="preserve">    @classmethod</w:t>
      </w:r>
    </w:p>
    <w:p w14:paraId="06BA4C3C" w14:textId="566709EB" w:rsidR="00DA337F" w:rsidRPr="00BF3BA1" w:rsidRDefault="00DA337F" w:rsidP="00DA337F">
      <w:pPr>
        <w:rPr>
          <w:rFonts w:ascii="Arial" w:hAnsi="Arial" w:cs="Arial"/>
        </w:rPr>
      </w:pPr>
      <w:r w:rsidRPr="00BF3BA1">
        <w:rPr>
          <w:rFonts w:ascii="Arial" w:hAnsi="Arial" w:cs="Arial"/>
        </w:rPr>
        <w:t xml:space="preserve">    def instance(cls) -&gt; "GridMonitor":  </w:t>
      </w:r>
      <w:r w:rsidRPr="00BF3BA1">
        <w:rPr>
          <w:rFonts w:ascii="Arial" w:hAnsi="Arial" w:cs="Arial"/>
        </w:rPr>
        <w:tab/>
      </w:r>
      <w:r w:rsidRPr="00BF3BA1">
        <w:rPr>
          <w:rFonts w:ascii="Arial" w:hAnsi="Arial" w:cs="Arial"/>
        </w:rPr>
        <w:tab/>
        <w:t># Método público para obtener la instancia única</w:t>
      </w:r>
    </w:p>
    <w:p w14:paraId="76A5C078" w14:textId="175FF4E6" w:rsidR="00DA337F" w:rsidRPr="00BF3BA1" w:rsidRDefault="00DA337F" w:rsidP="00DA337F">
      <w:pPr>
        <w:rPr>
          <w:rFonts w:ascii="Arial" w:hAnsi="Arial" w:cs="Arial"/>
        </w:rPr>
      </w:pPr>
      <w:r w:rsidRPr="00BF3BA1">
        <w:rPr>
          <w:rFonts w:ascii="Arial" w:hAnsi="Arial" w:cs="Arial"/>
        </w:rPr>
        <w:t xml:space="preserve">        return cls()                     </w:t>
      </w:r>
      <w:r w:rsidRPr="00BF3BA1">
        <w:rPr>
          <w:rFonts w:ascii="Arial" w:hAnsi="Arial" w:cs="Arial"/>
        </w:rPr>
        <w:tab/>
      </w:r>
      <w:r w:rsidRPr="00BF3BA1">
        <w:rPr>
          <w:rFonts w:ascii="Arial" w:hAnsi="Arial" w:cs="Arial"/>
        </w:rPr>
        <w:tab/>
      </w:r>
    </w:p>
    <w:p w14:paraId="4C730EF8" w14:textId="40AB87D2" w:rsidR="00AB36CA" w:rsidRPr="00BD1160" w:rsidRDefault="00AB36CA" w:rsidP="00DA337F">
      <w:pPr>
        <w:pStyle w:val="Ttulo4"/>
        <w:shd w:val="clear" w:color="auto" w:fill="FFFFFF"/>
        <w:spacing w:before="240" w:after="240" w:line="420" w:lineRule="atLeast"/>
        <w:rPr>
          <w:rFonts w:ascii="Arial" w:hAnsi="Arial" w:cs="Arial"/>
          <w:b/>
          <w:bCs/>
          <w:i w:val="0"/>
          <w:iCs w:val="0"/>
          <w:color w:val="0F1115"/>
          <w:sz w:val="28"/>
          <w:szCs w:val="28"/>
        </w:rPr>
      </w:pPr>
      <w:r w:rsidRPr="00BD1160">
        <w:rPr>
          <w:rFonts w:ascii="Arial" w:hAnsi="Arial" w:cs="Arial"/>
          <w:b/>
          <w:bCs/>
          <w:i w:val="0"/>
          <w:iCs w:val="0"/>
          <w:color w:val="0F1115"/>
          <w:sz w:val="28"/>
          <w:szCs w:val="28"/>
        </w:rPr>
        <w:lastRenderedPageBreak/>
        <w:t>2.2 Explicación del código Singleton</w:t>
      </w:r>
    </w:p>
    <w:p w14:paraId="751210F0" w14:textId="77777777" w:rsidR="00AB36CA" w:rsidRPr="00BF3BA1" w:rsidRDefault="00AB36CA" w:rsidP="00AB36CA">
      <w:pPr>
        <w:pStyle w:val="ds-markdown-paragraph"/>
        <w:shd w:val="clear" w:color="auto" w:fill="FFFFFF"/>
        <w:spacing w:before="240" w:beforeAutospacing="0" w:after="240" w:afterAutospacing="0"/>
        <w:rPr>
          <w:rFonts w:ascii="Arial" w:hAnsi="Arial" w:cs="Arial"/>
          <w:color w:val="0F1115"/>
        </w:rPr>
      </w:pPr>
      <w:r w:rsidRPr="00BF3BA1">
        <w:rPr>
          <w:rStyle w:val="Textoennegrita"/>
          <w:rFonts w:ascii="Arial" w:hAnsi="Arial" w:cs="Arial"/>
          <w:color w:val="0F1115"/>
        </w:rPr>
        <w:t>Clase GridMonitor</w:t>
      </w:r>
    </w:p>
    <w:p w14:paraId="5120C704" w14:textId="77777777" w:rsidR="00AB36CA" w:rsidRPr="00BF3BA1" w:rsidRDefault="00AB36CA" w:rsidP="00AB36CA">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Se creó una clase llamada </w:t>
      </w:r>
      <w:r w:rsidRPr="00BF3BA1">
        <w:rPr>
          <w:rFonts w:ascii="Arial" w:hAnsi="Arial" w:cs="Arial"/>
        </w:rPr>
        <w:t>GridMonitor</w:t>
      </w:r>
      <w:r w:rsidRPr="00BF3BA1">
        <w:rPr>
          <w:rFonts w:ascii="Arial" w:hAnsi="Arial" w:cs="Arial"/>
          <w:color w:val="0F1115"/>
        </w:rPr>
        <w:t>.</w:t>
      </w:r>
    </w:p>
    <w:p w14:paraId="717FB9CB" w14:textId="77777777" w:rsidR="00AB36CA" w:rsidRPr="00BF3BA1" w:rsidRDefault="00AB36CA" w:rsidP="00AB36CA">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La responsabilidad de esta clase es centralizar el estado de monitoreo de toda la red eléctrica.</w:t>
      </w:r>
    </w:p>
    <w:p w14:paraId="4C079CAD" w14:textId="77777777" w:rsidR="00AB36CA" w:rsidRPr="00BF3BA1" w:rsidRDefault="00AB36CA" w:rsidP="00AB36CA">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En lugar de que cada módulo mantenga su propio registro de fuentes, lecturas y alertas, ese estado queda concentrado dentro de esta clase.</w:t>
      </w:r>
    </w:p>
    <w:p w14:paraId="5B128378" w14:textId="77777777" w:rsidR="00AB36CA" w:rsidRPr="00BF3BA1" w:rsidRDefault="00AB36CA" w:rsidP="00AB36CA">
      <w:pPr>
        <w:pStyle w:val="ds-markdown-paragraph"/>
        <w:shd w:val="clear" w:color="auto" w:fill="FFFFFF"/>
        <w:spacing w:before="240" w:beforeAutospacing="0" w:after="240" w:afterAutospacing="0"/>
        <w:rPr>
          <w:rFonts w:ascii="Arial" w:hAnsi="Arial" w:cs="Arial"/>
          <w:color w:val="0F1115"/>
        </w:rPr>
      </w:pPr>
      <w:r w:rsidRPr="00BF3BA1">
        <w:rPr>
          <w:rStyle w:val="Textoennegrita"/>
          <w:rFonts w:ascii="Arial" w:hAnsi="Arial" w:cs="Arial"/>
          <w:color w:val="0F1115"/>
        </w:rPr>
        <w:t>La única instancia</w:t>
      </w:r>
    </w:p>
    <w:p w14:paraId="704A7EA3" w14:textId="77777777" w:rsidR="00AB36CA" w:rsidRPr="00BF3BA1" w:rsidRDefault="00AB36CA" w:rsidP="0089367E">
      <w:pPr>
        <w:rPr>
          <w:rFonts w:ascii="Arial" w:hAnsi="Arial" w:cs="Arial"/>
          <w:b/>
          <w:bCs/>
          <w:sz w:val="24"/>
          <w:szCs w:val="24"/>
        </w:rPr>
      </w:pPr>
      <w:r w:rsidRPr="00BF3BA1">
        <w:rPr>
          <w:rFonts w:ascii="Arial" w:hAnsi="Arial" w:cs="Arial"/>
          <w:b/>
          <w:bCs/>
          <w:sz w:val="24"/>
          <w:szCs w:val="24"/>
        </w:rPr>
        <w:t>_instance = None</w:t>
      </w:r>
    </w:p>
    <w:p w14:paraId="74E93091" w14:textId="77777777" w:rsidR="00AB36CA" w:rsidRPr="00BF3BA1" w:rsidRDefault="00AB36CA" w:rsidP="00AB36CA">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El atributo de clase </w:t>
      </w:r>
      <w:r w:rsidRPr="00BF3BA1">
        <w:rPr>
          <w:rFonts w:ascii="Arial" w:hAnsi="Arial" w:cs="Arial"/>
          <w:sz w:val="22"/>
          <w:szCs w:val="22"/>
        </w:rPr>
        <w:t>_instance</w:t>
      </w:r>
      <w:r w:rsidRPr="00BF3BA1">
        <w:rPr>
          <w:rFonts w:ascii="Arial" w:hAnsi="Arial" w:cs="Arial"/>
          <w:color w:val="0F1115"/>
        </w:rPr>
        <w:t> guarda el único objeto de tipo </w:t>
      </w:r>
      <w:r w:rsidRPr="00BF3BA1">
        <w:rPr>
          <w:rFonts w:ascii="Arial" w:hAnsi="Arial" w:cs="Arial"/>
          <w:sz w:val="22"/>
          <w:szCs w:val="22"/>
        </w:rPr>
        <w:t>GridMonitor</w:t>
      </w:r>
      <w:r w:rsidRPr="00BF3BA1">
        <w:rPr>
          <w:rFonts w:ascii="Arial" w:hAnsi="Arial" w:cs="Arial"/>
          <w:color w:val="0F1115"/>
        </w:rPr>
        <w:t>. Cuando algún módulo solicita el monitor por primera vez, el sistema crea el objeto. Después de eso, las siguientes solicitudes reutilizan la misma instancia.</w:t>
      </w:r>
    </w:p>
    <w:p w14:paraId="30F92689" w14:textId="77777777" w:rsidR="00AB36CA" w:rsidRPr="00BF3BA1" w:rsidRDefault="00AB36CA" w:rsidP="00AB36CA">
      <w:pPr>
        <w:pStyle w:val="ds-markdown-paragraph"/>
        <w:shd w:val="clear" w:color="auto" w:fill="FFFFFF"/>
        <w:spacing w:before="240" w:beforeAutospacing="0" w:after="240" w:afterAutospacing="0"/>
        <w:rPr>
          <w:rFonts w:ascii="Arial" w:hAnsi="Arial" w:cs="Arial"/>
          <w:color w:val="0F1115"/>
        </w:rPr>
      </w:pPr>
      <w:r w:rsidRPr="00BF3BA1">
        <w:rPr>
          <w:rStyle w:val="Textoennegrita"/>
          <w:rFonts w:ascii="Arial" w:hAnsi="Arial" w:cs="Arial"/>
          <w:color w:val="0F1115"/>
        </w:rPr>
        <w:t>Control de la creación</w:t>
      </w:r>
    </w:p>
    <w:p w14:paraId="34DD00A7" w14:textId="20996795" w:rsidR="00E52EA8" w:rsidRPr="00BF3BA1" w:rsidRDefault="00AB36CA" w:rsidP="00AB36CA">
      <w:pPr>
        <w:pStyle w:val="ds-markdown-paragraph"/>
        <w:shd w:val="clear" w:color="auto" w:fill="FFFFFF"/>
        <w:spacing w:before="240" w:beforeAutospacing="0" w:after="240" w:afterAutospacing="0"/>
        <w:rPr>
          <w:rStyle w:val="Textoennegrita"/>
          <w:rFonts w:ascii="Arial" w:hAnsi="Arial" w:cs="Arial"/>
          <w:b w:val="0"/>
          <w:bCs w:val="0"/>
          <w:color w:val="0F1115"/>
        </w:rPr>
      </w:pPr>
      <w:r w:rsidRPr="00BF3BA1">
        <w:rPr>
          <w:rFonts w:ascii="Arial" w:hAnsi="Arial" w:cs="Arial"/>
          <w:color w:val="0F1115"/>
        </w:rPr>
        <w:t>El método </w:t>
      </w:r>
      <w:r w:rsidRPr="00BF3BA1">
        <w:rPr>
          <w:rFonts w:ascii="Arial" w:hAnsi="Arial" w:cs="Arial"/>
          <w:sz w:val="22"/>
          <w:szCs w:val="22"/>
        </w:rPr>
        <w:t>__new__</w:t>
      </w:r>
      <w:r w:rsidRPr="00BF3BA1">
        <w:rPr>
          <w:rFonts w:ascii="Arial" w:hAnsi="Arial" w:cs="Arial"/>
          <w:color w:val="0F1115"/>
          <w:sz w:val="22"/>
          <w:szCs w:val="22"/>
        </w:rPr>
        <w:t> </w:t>
      </w:r>
      <w:r w:rsidRPr="00BF3BA1">
        <w:rPr>
          <w:rFonts w:ascii="Arial" w:hAnsi="Arial" w:cs="Arial"/>
          <w:color w:val="0F1115"/>
        </w:rPr>
        <w:t>se sobreescribe para controlar la creación del objeto antes de que se ejecute</w:t>
      </w:r>
      <w:r w:rsidRPr="00BF3BA1">
        <w:rPr>
          <w:rFonts w:ascii="Arial" w:hAnsi="Arial" w:cs="Arial"/>
          <w:sz w:val="22"/>
          <w:szCs w:val="22"/>
        </w:rPr>
        <w:t xml:space="preserve"> __init__. </w:t>
      </w:r>
      <w:r w:rsidRPr="00BF3BA1">
        <w:rPr>
          <w:rFonts w:ascii="Arial" w:hAnsi="Arial" w:cs="Arial"/>
          <w:color w:val="0F1115"/>
        </w:rPr>
        <w:t>Esto evita que se cree más de un objeto real. El uso de </w:t>
      </w:r>
      <w:r w:rsidRPr="00BF3BA1">
        <w:rPr>
          <w:rFonts w:ascii="Arial" w:hAnsi="Arial" w:cs="Arial"/>
          <w:sz w:val="22"/>
          <w:szCs w:val="22"/>
        </w:rPr>
        <w:t>_lock</w:t>
      </w:r>
      <w:r w:rsidRPr="00BF3BA1">
        <w:rPr>
          <w:rFonts w:ascii="Arial" w:hAnsi="Arial" w:cs="Arial"/>
          <w:color w:val="0F1115"/>
          <w:sz w:val="22"/>
          <w:szCs w:val="22"/>
        </w:rPr>
        <w:t> </w:t>
      </w:r>
      <w:r w:rsidRPr="00BF3BA1">
        <w:rPr>
          <w:rFonts w:ascii="Arial" w:hAnsi="Arial" w:cs="Arial"/>
          <w:color w:val="0F1115"/>
        </w:rPr>
        <w:t>protege esta verificación en caso de que varias partes del sistema intenten crear la instancia al mismo tiempo.</w:t>
      </w:r>
    </w:p>
    <w:p w14:paraId="250D36C0" w14:textId="2C4A2E3F" w:rsidR="00AB36CA" w:rsidRPr="00BF3BA1" w:rsidRDefault="00AB36CA" w:rsidP="00AB36CA">
      <w:pPr>
        <w:pStyle w:val="ds-markdown-paragraph"/>
        <w:shd w:val="clear" w:color="auto" w:fill="FFFFFF"/>
        <w:spacing w:before="240" w:beforeAutospacing="0" w:after="240" w:afterAutospacing="0"/>
        <w:rPr>
          <w:rFonts w:ascii="Arial" w:hAnsi="Arial" w:cs="Arial"/>
          <w:color w:val="0F1115"/>
        </w:rPr>
      </w:pPr>
      <w:r w:rsidRPr="00BF3BA1">
        <w:rPr>
          <w:rStyle w:val="Textoennegrita"/>
          <w:rFonts w:ascii="Arial" w:hAnsi="Arial" w:cs="Arial"/>
          <w:color w:val="0F1115"/>
        </w:rPr>
        <w:t>Bandera _initialized</w:t>
      </w:r>
    </w:p>
    <w:p w14:paraId="349CDCD4" w14:textId="54AE3221" w:rsidR="0089367E" w:rsidRPr="00BF3BA1" w:rsidRDefault="00AB36CA" w:rsidP="00AB36CA">
      <w:pPr>
        <w:pStyle w:val="ds-markdown-paragraph"/>
        <w:shd w:val="clear" w:color="auto" w:fill="FFFFFF"/>
        <w:spacing w:before="240" w:beforeAutospacing="0" w:after="240" w:afterAutospacing="0"/>
        <w:rPr>
          <w:rStyle w:val="Textoennegrita"/>
          <w:rFonts w:ascii="Arial" w:hAnsi="Arial" w:cs="Arial"/>
          <w:b w:val="0"/>
          <w:bCs w:val="0"/>
          <w:color w:val="0F1115"/>
        </w:rPr>
      </w:pPr>
      <w:r w:rsidRPr="00BF3BA1">
        <w:rPr>
          <w:rFonts w:ascii="Arial" w:hAnsi="Arial" w:cs="Arial"/>
          <w:color w:val="0F1115"/>
        </w:rPr>
        <w:t>Como Python siempre ejecuta </w:t>
      </w:r>
      <w:r w:rsidRPr="00BF3BA1">
        <w:rPr>
          <w:rFonts w:ascii="Arial" w:hAnsi="Arial" w:cs="Arial"/>
        </w:rPr>
        <w:t>__init__</w:t>
      </w:r>
      <w:r w:rsidRPr="00BF3BA1">
        <w:rPr>
          <w:rFonts w:ascii="Arial" w:hAnsi="Arial" w:cs="Arial"/>
          <w:color w:val="0F1115"/>
        </w:rPr>
        <w:t> después de </w:t>
      </w:r>
      <w:r w:rsidRPr="00BF3BA1">
        <w:rPr>
          <w:rFonts w:ascii="Arial" w:hAnsi="Arial" w:cs="Arial"/>
        </w:rPr>
        <w:t>__new__, se utiliza la bandera _initialized para asegurar que el estado (sources, history, alerts)</w:t>
      </w:r>
      <w:r w:rsidRPr="00BF3BA1">
        <w:rPr>
          <w:rFonts w:ascii="Arial" w:hAnsi="Arial" w:cs="Arial"/>
          <w:color w:val="0F1115"/>
        </w:rPr>
        <w:t xml:space="preserve"> solo se inicialice una vez, la primera vez que se crea el objeto.</w:t>
      </w:r>
    </w:p>
    <w:p w14:paraId="437C5C31" w14:textId="64490C20" w:rsidR="00AB36CA" w:rsidRPr="00BF3BA1" w:rsidRDefault="00AB36CA" w:rsidP="00AB36CA">
      <w:pPr>
        <w:pStyle w:val="ds-markdown-paragraph"/>
        <w:shd w:val="clear" w:color="auto" w:fill="FFFFFF"/>
        <w:spacing w:before="240" w:beforeAutospacing="0" w:after="240" w:afterAutospacing="0"/>
        <w:rPr>
          <w:rFonts w:ascii="Arial" w:hAnsi="Arial" w:cs="Arial"/>
          <w:color w:val="0F1115"/>
        </w:rPr>
      </w:pPr>
      <w:r w:rsidRPr="00BF3BA1">
        <w:rPr>
          <w:rStyle w:val="Textoennegrita"/>
          <w:rFonts w:ascii="Arial" w:hAnsi="Arial" w:cs="Arial"/>
          <w:color w:val="0F1115"/>
        </w:rPr>
        <w:t>Método instance()</w:t>
      </w:r>
    </w:p>
    <w:p w14:paraId="14E9921B" w14:textId="77777777" w:rsidR="00AB36CA" w:rsidRPr="00BF3BA1" w:rsidRDefault="00AB36CA" w:rsidP="00AB36CA">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Esta es la forma explícita de solicitar el Singleton:</w:t>
      </w:r>
    </w:p>
    <w:p w14:paraId="35A3B37A" w14:textId="77777777" w:rsidR="00AB36CA" w:rsidRPr="00BF3BA1" w:rsidRDefault="00AB36CA" w:rsidP="00AB36CA">
      <w:pPr>
        <w:pStyle w:val="HTMLconformatoprevio"/>
        <w:wordWrap w:val="0"/>
        <w:spacing w:line="330" w:lineRule="atLeast"/>
        <w:rPr>
          <w:rFonts w:ascii="Arial" w:hAnsi="Arial" w:cs="Arial"/>
          <w:lang w:val="en-US"/>
        </w:rPr>
      </w:pPr>
      <w:r w:rsidRPr="00BF3BA1">
        <w:rPr>
          <w:rStyle w:val="token"/>
          <w:rFonts w:ascii="Arial" w:hAnsi="Arial" w:cs="Arial"/>
          <w:lang w:val="en-US"/>
        </w:rPr>
        <w:t>@classmethod</w:t>
      </w:r>
    </w:p>
    <w:p w14:paraId="64293093" w14:textId="77777777" w:rsidR="00AB36CA" w:rsidRPr="00BF3BA1" w:rsidRDefault="00AB36CA" w:rsidP="00AB36CA">
      <w:pPr>
        <w:pStyle w:val="HTMLconformatoprevio"/>
        <w:wordWrap w:val="0"/>
        <w:spacing w:line="330" w:lineRule="atLeast"/>
        <w:rPr>
          <w:rFonts w:ascii="Arial" w:hAnsi="Arial" w:cs="Arial"/>
          <w:lang w:val="en-US"/>
        </w:rPr>
      </w:pPr>
      <w:r w:rsidRPr="00BF3BA1">
        <w:rPr>
          <w:rStyle w:val="token"/>
          <w:rFonts w:ascii="Arial" w:hAnsi="Arial" w:cs="Arial"/>
          <w:lang w:val="en-US"/>
        </w:rPr>
        <w:t>def</w:t>
      </w:r>
      <w:r w:rsidRPr="00BF3BA1">
        <w:rPr>
          <w:rFonts w:ascii="Arial" w:hAnsi="Arial" w:cs="Arial"/>
          <w:lang w:val="en-US"/>
        </w:rPr>
        <w:t xml:space="preserve"> </w:t>
      </w:r>
      <w:r w:rsidRPr="00BF3BA1">
        <w:rPr>
          <w:rStyle w:val="token"/>
          <w:rFonts w:ascii="Arial" w:hAnsi="Arial" w:cs="Arial"/>
          <w:lang w:val="en-US"/>
        </w:rPr>
        <w:t>instance(</w:t>
      </w:r>
      <w:r w:rsidRPr="00BF3BA1">
        <w:rPr>
          <w:rFonts w:ascii="Arial" w:hAnsi="Arial" w:cs="Arial"/>
          <w:lang w:val="en-US"/>
        </w:rPr>
        <w:t>cls</w:t>
      </w:r>
      <w:r w:rsidRPr="00BF3BA1">
        <w:rPr>
          <w:rStyle w:val="token"/>
          <w:rFonts w:ascii="Arial" w:hAnsi="Arial" w:cs="Arial"/>
          <w:lang w:val="en-US"/>
        </w:rPr>
        <w:t>)</w:t>
      </w:r>
      <w:r w:rsidRPr="00BF3BA1">
        <w:rPr>
          <w:rFonts w:ascii="Arial" w:hAnsi="Arial" w:cs="Arial"/>
          <w:lang w:val="en-US"/>
        </w:rPr>
        <w:t xml:space="preserve"> </w:t>
      </w:r>
      <w:r w:rsidRPr="00BF3BA1">
        <w:rPr>
          <w:rStyle w:val="token"/>
          <w:rFonts w:ascii="Arial" w:hAnsi="Arial" w:cs="Arial"/>
          <w:lang w:val="en-US"/>
        </w:rPr>
        <w:t>-&gt;</w:t>
      </w:r>
      <w:r w:rsidRPr="00BF3BA1">
        <w:rPr>
          <w:rFonts w:ascii="Arial" w:hAnsi="Arial" w:cs="Arial"/>
          <w:lang w:val="en-US"/>
        </w:rPr>
        <w:t xml:space="preserve"> </w:t>
      </w:r>
      <w:r w:rsidRPr="00BF3BA1">
        <w:rPr>
          <w:rStyle w:val="token"/>
          <w:rFonts w:ascii="Arial" w:hAnsi="Arial" w:cs="Arial"/>
          <w:lang w:val="en-US"/>
        </w:rPr>
        <w:t>"GridMonitor":</w:t>
      </w:r>
    </w:p>
    <w:p w14:paraId="31E538E7" w14:textId="0CA23564" w:rsidR="00F5181D" w:rsidRPr="00BF3BA1" w:rsidRDefault="00AB36CA" w:rsidP="00AB36CA">
      <w:pPr>
        <w:pStyle w:val="HTMLconformatoprevio"/>
        <w:wordWrap w:val="0"/>
        <w:spacing w:line="330" w:lineRule="atLeast"/>
        <w:rPr>
          <w:rFonts w:ascii="Arial" w:hAnsi="Arial" w:cs="Arial"/>
          <w:lang w:val="en-US"/>
        </w:rPr>
      </w:pPr>
      <w:r w:rsidRPr="00BF3BA1">
        <w:rPr>
          <w:rFonts w:ascii="Arial" w:hAnsi="Arial" w:cs="Arial"/>
          <w:lang w:val="en-US"/>
        </w:rPr>
        <w:t xml:space="preserve">    </w:t>
      </w:r>
      <w:r w:rsidRPr="00BF3BA1">
        <w:rPr>
          <w:rStyle w:val="token"/>
          <w:rFonts w:ascii="Arial" w:hAnsi="Arial" w:cs="Arial"/>
          <w:lang w:val="en-US"/>
        </w:rPr>
        <w:t>return</w:t>
      </w:r>
      <w:r w:rsidRPr="00BF3BA1">
        <w:rPr>
          <w:rFonts w:ascii="Arial" w:hAnsi="Arial" w:cs="Arial"/>
          <w:lang w:val="en-US"/>
        </w:rPr>
        <w:t xml:space="preserve"> cls</w:t>
      </w:r>
      <w:r w:rsidRPr="00BF3BA1">
        <w:rPr>
          <w:rStyle w:val="token"/>
          <w:rFonts w:ascii="Arial" w:hAnsi="Arial" w:cs="Arial"/>
          <w:lang w:val="en-US"/>
        </w:rPr>
        <w:t>()</w:t>
      </w:r>
    </w:p>
    <w:p w14:paraId="055B163F" w14:textId="77777777" w:rsidR="00AB36CA" w:rsidRPr="00BF3BA1" w:rsidRDefault="00AB36CA" w:rsidP="00AB36CA">
      <w:pPr>
        <w:pStyle w:val="ds-markdown-paragraph"/>
        <w:shd w:val="clear" w:color="auto" w:fill="FFFFFF"/>
        <w:spacing w:before="240" w:beforeAutospacing="0" w:after="240" w:afterAutospacing="0"/>
        <w:rPr>
          <w:rFonts w:ascii="Arial" w:hAnsi="Arial" w:cs="Arial"/>
          <w:color w:val="0F1115"/>
        </w:rPr>
      </w:pPr>
      <w:r w:rsidRPr="00BF3BA1">
        <w:rPr>
          <w:rStyle w:val="Textoennegrita"/>
          <w:rFonts w:ascii="Arial" w:hAnsi="Arial" w:cs="Arial"/>
          <w:color w:val="0F1115"/>
        </w:rPr>
        <w:t>Obtener el monitor</w:t>
      </w:r>
    </w:p>
    <w:p w14:paraId="1271157A" w14:textId="77777777" w:rsidR="00AB36CA" w:rsidRPr="00BF3BA1" w:rsidRDefault="00AB36CA" w:rsidP="00AB36CA">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Finalmente, cualquier módulo del sistema obtiene el mismo objeto así:</w:t>
      </w:r>
    </w:p>
    <w:p w14:paraId="65C95EA3" w14:textId="2E6CE1B5" w:rsidR="00DA337F" w:rsidRPr="00BF3BA1" w:rsidRDefault="00AB36CA" w:rsidP="00E52EA8">
      <w:pPr>
        <w:pStyle w:val="HTMLconformatoprevio"/>
        <w:wordWrap w:val="0"/>
        <w:spacing w:line="330" w:lineRule="atLeast"/>
        <w:rPr>
          <w:rStyle w:val="token"/>
          <w:rFonts w:ascii="Arial" w:hAnsi="Arial" w:cs="Arial"/>
          <w:b/>
          <w:bCs/>
          <w:color w:val="383A42"/>
        </w:rPr>
      </w:pPr>
      <w:r w:rsidRPr="00BF3BA1">
        <w:rPr>
          <w:rFonts w:ascii="Arial" w:hAnsi="Arial" w:cs="Arial"/>
          <w:b/>
          <w:bCs/>
          <w:color w:val="0F1115"/>
          <w:sz w:val="22"/>
          <w:szCs w:val="22"/>
        </w:rPr>
        <w:t xml:space="preserve">monitor </w:t>
      </w:r>
      <w:r w:rsidRPr="00BF3BA1">
        <w:rPr>
          <w:rStyle w:val="token"/>
          <w:rFonts w:ascii="Arial" w:hAnsi="Arial" w:cs="Arial"/>
          <w:b/>
          <w:bCs/>
          <w:color w:val="4078F2"/>
          <w:sz w:val="22"/>
          <w:szCs w:val="22"/>
        </w:rPr>
        <w:t>=</w:t>
      </w:r>
      <w:r w:rsidRPr="00BF3BA1">
        <w:rPr>
          <w:rFonts w:ascii="Arial" w:hAnsi="Arial" w:cs="Arial"/>
          <w:b/>
          <w:bCs/>
          <w:color w:val="0F1115"/>
          <w:sz w:val="22"/>
          <w:szCs w:val="22"/>
        </w:rPr>
        <w:t xml:space="preserve"> GridMonitor</w:t>
      </w:r>
      <w:r w:rsidRPr="00BF3BA1">
        <w:rPr>
          <w:rStyle w:val="token"/>
          <w:rFonts w:ascii="Arial" w:hAnsi="Arial" w:cs="Arial"/>
          <w:b/>
          <w:bCs/>
          <w:color w:val="383A42"/>
          <w:sz w:val="22"/>
          <w:szCs w:val="22"/>
        </w:rPr>
        <w:t>.</w:t>
      </w:r>
      <w:r w:rsidRPr="00BF3BA1">
        <w:rPr>
          <w:rFonts w:ascii="Arial" w:hAnsi="Arial" w:cs="Arial"/>
          <w:b/>
          <w:bCs/>
          <w:color w:val="0F1115"/>
          <w:sz w:val="22"/>
          <w:szCs w:val="22"/>
        </w:rPr>
        <w:t>instance</w:t>
      </w:r>
      <w:r w:rsidRPr="00BF3BA1">
        <w:rPr>
          <w:rStyle w:val="token"/>
          <w:rFonts w:ascii="Arial" w:hAnsi="Arial" w:cs="Arial"/>
          <w:b/>
          <w:bCs/>
          <w:color w:val="383A42"/>
          <w:sz w:val="22"/>
          <w:szCs w:val="22"/>
        </w:rPr>
        <w:t>()</w:t>
      </w:r>
    </w:p>
    <w:p w14:paraId="180FDD3A" w14:textId="77777777" w:rsidR="008A3E22" w:rsidRDefault="008A3E22" w:rsidP="00E52EA8">
      <w:pPr>
        <w:pStyle w:val="ds-markdown-paragraph"/>
        <w:shd w:val="clear" w:color="auto" w:fill="FFFFFF"/>
        <w:spacing w:before="240" w:beforeAutospacing="0" w:after="240" w:afterAutospacing="0"/>
        <w:rPr>
          <w:rStyle w:val="Textoennegrita"/>
          <w:rFonts w:ascii="Arial" w:hAnsi="Arial" w:cs="Arial"/>
          <w:color w:val="0F1115"/>
        </w:rPr>
      </w:pPr>
    </w:p>
    <w:p w14:paraId="1E454F8C" w14:textId="77777777" w:rsidR="008A3E22" w:rsidRDefault="008A3E22" w:rsidP="00E52EA8">
      <w:pPr>
        <w:pStyle w:val="ds-markdown-paragraph"/>
        <w:shd w:val="clear" w:color="auto" w:fill="FFFFFF"/>
        <w:spacing w:before="240" w:beforeAutospacing="0" w:after="240" w:afterAutospacing="0"/>
        <w:rPr>
          <w:rStyle w:val="Textoennegrita"/>
          <w:rFonts w:ascii="Arial" w:hAnsi="Arial" w:cs="Arial"/>
          <w:color w:val="0F1115"/>
        </w:rPr>
      </w:pPr>
    </w:p>
    <w:p w14:paraId="47BC5FFE" w14:textId="64097D35" w:rsidR="008A3E22" w:rsidRPr="008A3E22" w:rsidRDefault="00E52EA8" w:rsidP="00E52EA8">
      <w:pPr>
        <w:pStyle w:val="ds-markdown-paragraph"/>
        <w:shd w:val="clear" w:color="auto" w:fill="FFFFFF"/>
        <w:spacing w:before="240" w:beforeAutospacing="0" w:after="240" w:afterAutospacing="0"/>
        <w:rPr>
          <w:rFonts w:ascii="Arial" w:hAnsi="Arial" w:cs="Arial"/>
          <w:b/>
          <w:bCs/>
          <w:color w:val="0F1115"/>
        </w:rPr>
      </w:pPr>
      <w:r w:rsidRPr="00BF3BA1">
        <w:rPr>
          <w:rStyle w:val="Textoennegrita"/>
          <w:rFonts w:ascii="Arial" w:hAnsi="Arial" w:cs="Arial"/>
          <w:color w:val="0F1115"/>
        </w:rPr>
        <w:lastRenderedPageBreak/>
        <w:t>Diagrama de clases - Singleton</w:t>
      </w:r>
    </w:p>
    <w:p w14:paraId="499E6136" w14:textId="5B4DAE55" w:rsidR="00E52EA8" w:rsidRPr="00BD1160" w:rsidRDefault="00E52EA8" w:rsidP="00BD1160">
      <w:pPr>
        <w:rPr>
          <w:rFonts w:ascii="Arial" w:hAnsi="Arial" w:cs="Arial"/>
          <w:sz w:val="24"/>
          <w:szCs w:val="24"/>
        </w:rPr>
      </w:pPr>
      <w:r w:rsidRPr="00BF3BA1">
        <w:rPr>
          <w:rFonts w:ascii="Arial" w:hAnsi="Arial" w:cs="Arial"/>
          <w:sz w:val="24"/>
          <w:szCs w:val="24"/>
        </w:rPr>
        <w:t>El siguiente diagrama muestra cómo GridMonitor actúa como el centro de la red, siendo consultado por LoadBalancer</w:t>
      </w:r>
      <w:r w:rsidR="00BD1160">
        <w:rPr>
          <w:rFonts w:ascii="Arial" w:hAnsi="Arial" w:cs="Arial"/>
          <w:sz w:val="24"/>
          <w:szCs w:val="24"/>
        </w:rPr>
        <w:t>(Balanceador de Carga)</w:t>
      </w:r>
      <w:r w:rsidRPr="00BF3BA1">
        <w:rPr>
          <w:rFonts w:ascii="Arial" w:hAnsi="Arial" w:cs="Arial"/>
          <w:sz w:val="24"/>
          <w:szCs w:val="24"/>
        </w:rPr>
        <w:t> y </w:t>
      </w:r>
      <w:r w:rsidR="0089367E" w:rsidRPr="00BF3BA1">
        <w:rPr>
          <w:rFonts w:ascii="Arial" w:hAnsi="Arial" w:cs="Arial"/>
          <w:sz w:val="24"/>
          <w:szCs w:val="24"/>
        </w:rPr>
        <w:t>SistemaDeFacturaciónDinámico</w:t>
      </w:r>
      <w:r w:rsidR="00BD1160">
        <w:rPr>
          <w:rFonts w:ascii="Arial" w:hAnsi="Arial" w:cs="Arial"/>
          <w:sz w:val="24"/>
          <w:szCs w:val="24"/>
        </w:rPr>
        <w:t xml:space="preserve">, </w:t>
      </w:r>
      <w:r w:rsidRPr="00BD1160">
        <w:rPr>
          <w:rFonts w:ascii="Arial" w:hAnsi="Arial" w:cs="Arial"/>
          <w:color w:val="0F1115"/>
          <w:sz w:val="24"/>
          <w:szCs w:val="24"/>
        </w:rPr>
        <w:t>para obtener la información actualizada del estado de la red.</w:t>
      </w:r>
    </w:p>
    <w:p w14:paraId="146C4DF3" w14:textId="4DB1EB19" w:rsidR="00E52EA8" w:rsidRPr="00BF3BA1" w:rsidRDefault="0089367E" w:rsidP="00E52EA8">
      <w:pPr>
        <w:pStyle w:val="HTMLconformatoprevio"/>
        <w:wordWrap w:val="0"/>
        <w:spacing w:line="330" w:lineRule="atLeast"/>
        <w:rPr>
          <w:rFonts w:ascii="Arial" w:hAnsi="Arial" w:cs="Arial"/>
          <w:color w:val="0F1115"/>
        </w:rPr>
      </w:pPr>
      <w:r w:rsidRPr="00BF3BA1">
        <w:rPr>
          <w:rFonts w:ascii="Arial" w:hAnsi="Arial" w:cs="Arial"/>
          <w:noProof/>
          <w:color w:val="0F1115"/>
        </w:rPr>
        <w:drawing>
          <wp:inline distT="0" distB="0" distL="0" distR="0" wp14:anchorId="3D950E66" wp14:editId="2EAF0D12">
            <wp:extent cx="5731510" cy="3197225"/>
            <wp:effectExtent l="0" t="0" r="254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197225"/>
                    </a:xfrm>
                    <a:prstGeom prst="rect">
                      <a:avLst/>
                    </a:prstGeom>
                  </pic:spPr>
                </pic:pic>
              </a:graphicData>
            </a:graphic>
          </wp:inline>
        </w:drawing>
      </w:r>
    </w:p>
    <w:p w14:paraId="71941427" w14:textId="77777777" w:rsidR="00AB36CA" w:rsidRPr="00BF3BA1" w:rsidRDefault="00AB36CA" w:rsidP="00AB36CA">
      <w:pPr>
        <w:pStyle w:val="Ttulo3"/>
        <w:shd w:val="clear" w:color="auto" w:fill="FFFFFF"/>
        <w:spacing w:before="480" w:after="240" w:line="450" w:lineRule="atLeast"/>
        <w:rPr>
          <w:rFonts w:ascii="Arial" w:hAnsi="Arial" w:cs="Arial"/>
          <w:color w:val="0F1115"/>
          <w:sz w:val="30"/>
          <w:szCs w:val="30"/>
        </w:rPr>
      </w:pPr>
      <w:r w:rsidRPr="00BF3BA1">
        <w:rPr>
          <w:rFonts w:ascii="Arial" w:hAnsi="Arial" w:cs="Arial"/>
          <w:color w:val="0F1115"/>
          <w:sz w:val="30"/>
          <w:szCs w:val="30"/>
        </w:rPr>
        <w:t>3. ¿Para qué me está sirviendo el patrón Singleton en el proyecto?</w:t>
      </w:r>
    </w:p>
    <w:p w14:paraId="48535926" w14:textId="77777777" w:rsidR="00C45ED9" w:rsidRPr="00C45ED9" w:rsidRDefault="00C45ED9" w:rsidP="00C45ED9">
      <w:pPr>
        <w:spacing w:before="100" w:beforeAutospacing="1" w:after="100" w:afterAutospacing="1"/>
        <w:rPr>
          <w:rFonts w:ascii="Arial" w:hAnsi="Arial" w:cs="Arial"/>
          <w:sz w:val="24"/>
          <w:szCs w:val="24"/>
        </w:rPr>
      </w:pPr>
      <w:r w:rsidRPr="00C45ED9">
        <w:rPr>
          <w:rFonts w:ascii="Arial" w:hAnsi="Arial" w:cs="Arial"/>
          <w:sz w:val="24"/>
          <w:szCs w:val="24"/>
        </w:rPr>
        <w:t>En una red eléctrica, la información sobre el consumo y la generación tiene que ser la misma para todos los módulos que la consultan. Si el módulo que balancea la carga viera unos datos y el módulo de facturación viera otros, cada uno tomaría decisiones distintas sobre la misma red — y esas decisiones terminarían contradiciéndose entre sí.</w:t>
      </w:r>
    </w:p>
    <w:p w14:paraId="408FE0DE" w14:textId="77777777" w:rsidR="00C45ED9" w:rsidRPr="00C45ED9" w:rsidRDefault="00C45ED9" w:rsidP="00C45ED9">
      <w:pPr>
        <w:spacing w:before="100" w:beforeAutospacing="1" w:after="100" w:afterAutospacing="1"/>
        <w:rPr>
          <w:rFonts w:ascii="Arial" w:hAnsi="Arial" w:cs="Arial"/>
          <w:sz w:val="24"/>
          <w:szCs w:val="24"/>
        </w:rPr>
      </w:pPr>
      <w:r w:rsidRPr="00C45ED9">
        <w:rPr>
          <w:rFonts w:ascii="Arial" w:hAnsi="Arial" w:cs="Arial"/>
          <w:sz w:val="24"/>
          <w:szCs w:val="24"/>
        </w:rPr>
        <w:t>El patrón Singleton evita justamente eso: garantiza que existe un único panel de control con la información de la red, y que todo el sistema consulta siempre ese mismo panel, sin que nadie tenga su propia copia por separado.</w:t>
      </w:r>
    </w:p>
    <w:p w14:paraId="6AB28B39" w14:textId="77777777" w:rsidR="00C45ED9" w:rsidRPr="00C45ED9" w:rsidRDefault="00C45ED9" w:rsidP="00C45ED9">
      <w:pPr>
        <w:spacing w:before="100" w:beforeAutospacing="1" w:after="100" w:afterAutospacing="1"/>
        <w:rPr>
          <w:rFonts w:ascii="Arial" w:hAnsi="Arial" w:cs="Arial"/>
          <w:sz w:val="24"/>
          <w:szCs w:val="24"/>
        </w:rPr>
      </w:pPr>
      <w:r w:rsidRPr="00C45ED9">
        <w:rPr>
          <w:rFonts w:ascii="Arial" w:hAnsi="Arial" w:cs="Arial"/>
          <w:sz w:val="24"/>
          <w:szCs w:val="24"/>
        </w:rPr>
        <w:t>En la práctica, esto le está dando al proyecto cuatro beneficios concretos:</w:t>
      </w:r>
    </w:p>
    <w:p w14:paraId="5E93FD18" w14:textId="474AF73A" w:rsidR="00C45ED9" w:rsidRPr="00C45ED9" w:rsidRDefault="00C45ED9" w:rsidP="00C45ED9">
      <w:pPr>
        <w:numPr>
          <w:ilvl w:val="0"/>
          <w:numId w:val="44"/>
        </w:numPr>
        <w:spacing w:before="100" w:beforeAutospacing="1" w:after="100" w:afterAutospacing="1"/>
        <w:rPr>
          <w:rFonts w:ascii="Arial" w:hAnsi="Arial" w:cs="Arial"/>
          <w:sz w:val="24"/>
          <w:szCs w:val="24"/>
        </w:rPr>
      </w:pPr>
      <w:r w:rsidRPr="00C45ED9">
        <w:rPr>
          <w:rFonts w:ascii="Arial" w:hAnsi="Arial" w:cs="Arial"/>
          <w:b/>
          <w:bCs/>
          <w:sz w:val="24"/>
          <w:szCs w:val="24"/>
        </w:rPr>
        <w:t>Toda la información vive en un solo lugar.</w:t>
      </w:r>
      <w:r w:rsidRPr="00C45ED9">
        <w:rPr>
          <w:rFonts w:ascii="Arial" w:hAnsi="Arial" w:cs="Arial"/>
          <w:sz w:val="24"/>
          <w:szCs w:val="24"/>
        </w:rPr>
        <w:t xml:space="preserve"> Las fuentes de energía registradas, el historial de lecturas y las alertas de la red no están repartidas ni duplicadas</w:t>
      </w:r>
      <w:r w:rsidR="008A3E22">
        <w:rPr>
          <w:rFonts w:ascii="Arial" w:hAnsi="Arial" w:cs="Arial"/>
          <w:sz w:val="24"/>
          <w:szCs w:val="24"/>
        </w:rPr>
        <w:t>,</w:t>
      </w:r>
      <w:r w:rsidRPr="00C45ED9">
        <w:rPr>
          <w:rFonts w:ascii="Arial" w:hAnsi="Arial" w:cs="Arial"/>
          <w:sz w:val="24"/>
          <w:szCs w:val="24"/>
        </w:rPr>
        <w:t xml:space="preserve"> están todas centralizadas en el mismo panel de monitoreo.</w:t>
      </w:r>
    </w:p>
    <w:p w14:paraId="6E61776E" w14:textId="5B1541CE" w:rsidR="00C45ED9" w:rsidRDefault="00C45ED9" w:rsidP="00C45ED9">
      <w:pPr>
        <w:numPr>
          <w:ilvl w:val="0"/>
          <w:numId w:val="44"/>
        </w:numPr>
        <w:spacing w:before="100" w:beforeAutospacing="1" w:after="100" w:afterAutospacing="1"/>
        <w:rPr>
          <w:rFonts w:ascii="Arial" w:hAnsi="Arial" w:cs="Arial"/>
          <w:sz w:val="24"/>
          <w:szCs w:val="24"/>
        </w:rPr>
      </w:pPr>
      <w:r w:rsidRPr="00C45ED9">
        <w:rPr>
          <w:rFonts w:ascii="Arial" w:hAnsi="Arial" w:cs="Arial"/>
          <w:b/>
          <w:bCs/>
          <w:sz w:val="24"/>
          <w:szCs w:val="24"/>
        </w:rPr>
        <w:t>Los cambios se hacen una sola vez y aplican a todo el sistema.</w:t>
      </w:r>
      <w:r w:rsidRPr="00C45ED9">
        <w:rPr>
          <w:rFonts w:ascii="Arial" w:hAnsi="Arial" w:cs="Arial"/>
          <w:sz w:val="24"/>
          <w:szCs w:val="24"/>
        </w:rPr>
        <w:t xml:space="preserve"> Si en el futuro se necesita ajustar cómo se registra una lectura o cómo se genera una alerta, ese cambio se hace en un único punto, sin tener que ir a corregir varias partes del sistema por separado.</w:t>
      </w:r>
    </w:p>
    <w:p w14:paraId="598A56B9" w14:textId="77777777" w:rsidR="008A3E22" w:rsidRPr="00C45ED9" w:rsidRDefault="008A3E22" w:rsidP="008A3E22">
      <w:pPr>
        <w:spacing w:before="100" w:beforeAutospacing="1" w:after="100" w:afterAutospacing="1"/>
        <w:rPr>
          <w:rFonts w:ascii="Arial" w:hAnsi="Arial" w:cs="Arial"/>
          <w:sz w:val="24"/>
          <w:szCs w:val="24"/>
        </w:rPr>
      </w:pPr>
    </w:p>
    <w:p w14:paraId="2C2F9E83" w14:textId="77777777" w:rsidR="00C45ED9" w:rsidRPr="00C45ED9" w:rsidRDefault="00C45ED9" w:rsidP="00C45ED9">
      <w:pPr>
        <w:numPr>
          <w:ilvl w:val="0"/>
          <w:numId w:val="44"/>
        </w:numPr>
        <w:spacing w:before="100" w:beforeAutospacing="1" w:after="100" w:afterAutospacing="1"/>
        <w:rPr>
          <w:rFonts w:ascii="Arial" w:hAnsi="Arial" w:cs="Arial"/>
          <w:sz w:val="24"/>
          <w:szCs w:val="24"/>
        </w:rPr>
      </w:pPr>
      <w:r w:rsidRPr="00C45ED9">
        <w:rPr>
          <w:rFonts w:ascii="Arial" w:hAnsi="Arial" w:cs="Arial"/>
          <w:b/>
          <w:bCs/>
          <w:sz w:val="24"/>
          <w:szCs w:val="24"/>
        </w:rPr>
        <w:lastRenderedPageBreak/>
        <w:t>El resto del sistema no necesita saber cómo funciona por dentro.</w:t>
      </w:r>
      <w:r w:rsidRPr="00C45ED9">
        <w:rPr>
          <w:rFonts w:ascii="Arial" w:hAnsi="Arial" w:cs="Arial"/>
          <w:sz w:val="24"/>
          <w:szCs w:val="24"/>
        </w:rPr>
        <w:t xml:space="preserve"> Cualquier módulo que necesite el estado actual de la red simplemente lo solicita, sin preocuparse por cómo se administra o se guarda esa información internamente.</w:t>
      </w:r>
    </w:p>
    <w:p w14:paraId="39E0E2A1" w14:textId="77777777" w:rsidR="00C45ED9" w:rsidRPr="00C45ED9" w:rsidRDefault="00C45ED9" w:rsidP="00C45ED9">
      <w:pPr>
        <w:numPr>
          <w:ilvl w:val="0"/>
          <w:numId w:val="44"/>
        </w:numPr>
        <w:spacing w:before="100" w:beforeAutospacing="1" w:after="100" w:afterAutospacing="1"/>
        <w:rPr>
          <w:rFonts w:ascii="Arial" w:hAnsi="Arial" w:cs="Arial"/>
          <w:sz w:val="24"/>
          <w:szCs w:val="24"/>
        </w:rPr>
      </w:pPr>
      <w:r w:rsidRPr="00C45ED9">
        <w:rPr>
          <w:rFonts w:ascii="Arial" w:hAnsi="Arial" w:cs="Arial"/>
          <w:b/>
          <w:bCs/>
          <w:sz w:val="24"/>
          <w:szCs w:val="24"/>
        </w:rPr>
        <w:t>Queda controlado que nunca se dupliquen paneles de monitoreo.</w:t>
      </w:r>
      <w:r w:rsidRPr="00C45ED9">
        <w:rPr>
          <w:rFonts w:ascii="Arial" w:hAnsi="Arial" w:cs="Arial"/>
          <w:sz w:val="24"/>
          <w:szCs w:val="24"/>
        </w:rPr>
        <w:t xml:space="preserve"> El sistema está diseñado de forma que, sin importar cuántas veces distintas partes del programa lo soliciten, siempre reciben el mismo panel — nunca se crean copias sueltas que puedan quedar desincronizadas.</w:t>
      </w:r>
    </w:p>
    <w:p w14:paraId="02784ECB" w14:textId="437CA9FA" w:rsidR="00627CB2" w:rsidRPr="00BF3BA1" w:rsidRDefault="00E52EA8" w:rsidP="00E52EA8">
      <w:pPr>
        <w:pStyle w:val="Ttulo3"/>
        <w:shd w:val="clear" w:color="auto" w:fill="FFFFFF"/>
        <w:spacing w:before="480" w:after="240" w:line="450" w:lineRule="atLeast"/>
        <w:rPr>
          <w:rFonts w:ascii="Arial" w:hAnsi="Arial" w:cs="Arial"/>
          <w:color w:val="0F1115"/>
          <w:sz w:val="30"/>
          <w:szCs w:val="30"/>
        </w:rPr>
      </w:pPr>
      <w:r w:rsidRPr="00BF3BA1">
        <w:rPr>
          <w:rFonts w:ascii="Arial" w:hAnsi="Arial" w:cs="Arial"/>
          <w:color w:val="0F1115"/>
          <w:sz w:val="30"/>
          <w:szCs w:val="30"/>
        </w:rPr>
        <w:t>4. Implementación del patrón Factory</w:t>
      </w:r>
    </w:p>
    <w:p w14:paraId="71945630" w14:textId="77777777" w:rsidR="00E52EA8" w:rsidRPr="00BF3BA1" w:rsidRDefault="00E52EA8" w:rsidP="00E52EA8">
      <w:pPr>
        <w:pStyle w:val="Ttulo4"/>
        <w:shd w:val="clear" w:color="auto" w:fill="FFFFFF"/>
        <w:spacing w:before="240" w:after="240" w:line="420" w:lineRule="atLeast"/>
        <w:rPr>
          <w:rFonts w:ascii="Arial" w:hAnsi="Arial" w:cs="Arial"/>
          <w:b/>
          <w:bCs/>
          <w:i w:val="0"/>
          <w:iCs w:val="0"/>
          <w:color w:val="0F1115"/>
          <w:sz w:val="28"/>
          <w:szCs w:val="28"/>
        </w:rPr>
      </w:pPr>
      <w:r w:rsidRPr="00BF3BA1">
        <w:rPr>
          <w:rFonts w:ascii="Arial" w:hAnsi="Arial" w:cs="Arial"/>
          <w:b/>
          <w:bCs/>
          <w:i w:val="0"/>
          <w:iCs w:val="0"/>
          <w:color w:val="0F1115"/>
          <w:sz w:val="22"/>
          <w:szCs w:val="22"/>
        </w:rPr>
        <w:t>4.1 Código donde se está aplicando el patrón Factory</w:t>
      </w:r>
    </w:p>
    <w:p w14:paraId="62BB6260" w14:textId="409630E4" w:rsidR="00E52EA8" w:rsidRPr="00BF3BA1" w:rsidRDefault="00E52EA8" w:rsidP="00E52EA8">
      <w:pPr>
        <w:shd w:val="clear" w:color="auto" w:fill="FFFFFF"/>
        <w:spacing w:line="300" w:lineRule="atLeast"/>
        <w:rPr>
          <w:rFonts w:ascii="Arial" w:hAnsi="Arial" w:cs="Arial"/>
          <w:color w:val="0F1115"/>
        </w:rPr>
      </w:pPr>
    </w:p>
    <w:p w14:paraId="49B9EF4A"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Style w:val="token"/>
          <w:rFonts w:ascii="Arial" w:hAnsi="Arial" w:cs="Arial"/>
          <w:color w:val="A626A4"/>
          <w:lang w:val="en-US"/>
        </w:rPr>
        <w:t>from</w:t>
      </w:r>
      <w:r w:rsidRPr="00BF3BA1">
        <w:rPr>
          <w:rFonts w:ascii="Arial" w:hAnsi="Arial" w:cs="Arial"/>
          <w:color w:val="0F1115"/>
          <w:lang w:val="en-US"/>
        </w:rPr>
        <w:t xml:space="preserve"> </w:t>
      </w:r>
      <w:r w:rsidRPr="00BF3BA1">
        <w:rPr>
          <w:rStyle w:val="token"/>
          <w:rFonts w:ascii="Arial" w:hAnsi="Arial" w:cs="Arial"/>
          <w:color w:val="383A42"/>
          <w:lang w:val="en-US"/>
        </w:rPr>
        <w:t>.</w:t>
      </w:r>
      <w:r w:rsidRPr="00BF3BA1">
        <w:rPr>
          <w:rFonts w:ascii="Arial" w:hAnsi="Arial" w:cs="Arial"/>
          <w:color w:val="0F1115"/>
          <w:lang w:val="en-US"/>
        </w:rPr>
        <w:t xml:space="preserve">base </w:t>
      </w:r>
      <w:r w:rsidRPr="00BF3BA1">
        <w:rPr>
          <w:rStyle w:val="token"/>
          <w:rFonts w:ascii="Arial" w:hAnsi="Arial" w:cs="Arial"/>
          <w:color w:val="A626A4"/>
          <w:lang w:val="en-US"/>
        </w:rPr>
        <w:t>import</w:t>
      </w:r>
      <w:r w:rsidRPr="00BF3BA1">
        <w:rPr>
          <w:rFonts w:ascii="Arial" w:hAnsi="Arial" w:cs="Arial"/>
          <w:color w:val="0F1115"/>
          <w:lang w:val="en-US"/>
        </w:rPr>
        <w:t xml:space="preserve"> EnergySource</w:t>
      </w:r>
    </w:p>
    <w:p w14:paraId="7D1DD1BB"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Style w:val="token"/>
          <w:rFonts w:ascii="Arial" w:hAnsi="Arial" w:cs="Arial"/>
          <w:color w:val="A626A4"/>
          <w:lang w:val="en-US"/>
        </w:rPr>
        <w:t>from</w:t>
      </w:r>
      <w:r w:rsidRPr="00BF3BA1">
        <w:rPr>
          <w:rFonts w:ascii="Arial" w:hAnsi="Arial" w:cs="Arial"/>
          <w:color w:val="0F1115"/>
          <w:lang w:val="en-US"/>
        </w:rPr>
        <w:t xml:space="preserve"> </w:t>
      </w:r>
      <w:r w:rsidRPr="00BF3BA1">
        <w:rPr>
          <w:rStyle w:val="token"/>
          <w:rFonts w:ascii="Arial" w:hAnsi="Arial" w:cs="Arial"/>
          <w:color w:val="383A42"/>
          <w:lang w:val="en-US"/>
        </w:rPr>
        <w:t>.</w:t>
      </w:r>
      <w:r w:rsidRPr="00BF3BA1">
        <w:rPr>
          <w:rFonts w:ascii="Arial" w:hAnsi="Arial" w:cs="Arial"/>
          <w:color w:val="0F1115"/>
          <w:lang w:val="en-US"/>
        </w:rPr>
        <w:t xml:space="preserve">sources </w:t>
      </w:r>
      <w:r w:rsidRPr="00BF3BA1">
        <w:rPr>
          <w:rStyle w:val="token"/>
          <w:rFonts w:ascii="Arial" w:hAnsi="Arial" w:cs="Arial"/>
          <w:color w:val="A626A4"/>
          <w:lang w:val="en-US"/>
        </w:rPr>
        <w:t>import</w:t>
      </w:r>
      <w:r w:rsidRPr="00BF3BA1">
        <w:rPr>
          <w:rFonts w:ascii="Arial" w:hAnsi="Arial" w:cs="Arial"/>
          <w:color w:val="0F1115"/>
          <w:lang w:val="en-US"/>
        </w:rPr>
        <w:t xml:space="preserve"> SolarSource</w:t>
      </w:r>
      <w:r w:rsidRPr="00BF3BA1">
        <w:rPr>
          <w:rStyle w:val="token"/>
          <w:rFonts w:ascii="Arial" w:hAnsi="Arial" w:cs="Arial"/>
          <w:color w:val="383A42"/>
          <w:lang w:val="en-US"/>
        </w:rPr>
        <w:t>,</w:t>
      </w:r>
      <w:r w:rsidRPr="00BF3BA1">
        <w:rPr>
          <w:rFonts w:ascii="Arial" w:hAnsi="Arial" w:cs="Arial"/>
          <w:color w:val="0F1115"/>
          <w:lang w:val="en-US"/>
        </w:rPr>
        <w:t xml:space="preserve"> WindSource</w:t>
      </w:r>
      <w:r w:rsidRPr="00BF3BA1">
        <w:rPr>
          <w:rStyle w:val="token"/>
          <w:rFonts w:ascii="Arial" w:hAnsi="Arial" w:cs="Arial"/>
          <w:color w:val="383A42"/>
          <w:lang w:val="en-US"/>
        </w:rPr>
        <w:t>,</w:t>
      </w:r>
      <w:r w:rsidRPr="00BF3BA1">
        <w:rPr>
          <w:rFonts w:ascii="Arial" w:hAnsi="Arial" w:cs="Arial"/>
          <w:color w:val="0F1115"/>
          <w:lang w:val="en-US"/>
        </w:rPr>
        <w:t xml:space="preserve"> HydroSource</w:t>
      </w:r>
      <w:r w:rsidRPr="00BF3BA1">
        <w:rPr>
          <w:rStyle w:val="token"/>
          <w:rFonts w:ascii="Arial" w:hAnsi="Arial" w:cs="Arial"/>
          <w:color w:val="383A42"/>
          <w:lang w:val="en-US"/>
        </w:rPr>
        <w:t>,</w:t>
      </w:r>
      <w:r w:rsidRPr="00BF3BA1">
        <w:rPr>
          <w:rFonts w:ascii="Arial" w:hAnsi="Arial" w:cs="Arial"/>
          <w:color w:val="0F1115"/>
          <w:lang w:val="en-US"/>
        </w:rPr>
        <w:t xml:space="preserve"> ThermalSource</w:t>
      </w:r>
    </w:p>
    <w:p w14:paraId="7C03E9B1" w14:textId="77777777" w:rsidR="00E52EA8" w:rsidRPr="00BF3BA1" w:rsidRDefault="00E52EA8" w:rsidP="00E52EA8">
      <w:pPr>
        <w:pStyle w:val="HTMLconformatoprevio"/>
        <w:wordWrap w:val="0"/>
        <w:spacing w:line="330" w:lineRule="atLeast"/>
        <w:rPr>
          <w:rFonts w:ascii="Arial" w:hAnsi="Arial" w:cs="Arial"/>
          <w:color w:val="0F1115"/>
          <w:lang w:val="en-US"/>
        </w:rPr>
      </w:pPr>
    </w:p>
    <w:p w14:paraId="3D2927C2"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Style w:val="token"/>
          <w:rFonts w:ascii="Arial" w:hAnsi="Arial" w:cs="Arial"/>
          <w:color w:val="A626A4"/>
          <w:lang w:val="en-US"/>
        </w:rPr>
        <w:t>class</w:t>
      </w:r>
      <w:r w:rsidRPr="00BF3BA1">
        <w:rPr>
          <w:rFonts w:ascii="Arial" w:hAnsi="Arial" w:cs="Arial"/>
          <w:color w:val="0F1115"/>
          <w:lang w:val="en-US"/>
        </w:rPr>
        <w:t xml:space="preserve"> </w:t>
      </w:r>
      <w:r w:rsidRPr="00BF3BA1">
        <w:rPr>
          <w:rStyle w:val="token"/>
          <w:rFonts w:ascii="Arial" w:hAnsi="Arial" w:cs="Arial"/>
          <w:color w:val="B76B01"/>
          <w:lang w:val="en-US"/>
        </w:rPr>
        <w:t>EnergySourceFactory</w:t>
      </w:r>
      <w:r w:rsidRPr="00BF3BA1">
        <w:rPr>
          <w:rStyle w:val="token"/>
          <w:rFonts w:ascii="Arial" w:hAnsi="Arial" w:cs="Arial"/>
          <w:color w:val="383A42"/>
          <w:lang w:val="en-US"/>
        </w:rPr>
        <w:t>:</w:t>
      </w:r>
    </w:p>
    <w:p w14:paraId="6EE70C13"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_REGISTRY </w:t>
      </w:r>
      <w:r w:rsidRPr="00BF3BA1">
        <w:rPr>
          <w:rStyle w:val="token"/>
          <w:rFonts w:ascii="Arial" w:hAnsi="Arial" w:cs="Arial"/>
          <w:color w:val="4078F2"/>
          <w:lang w:val="en-US"/>
        </w:rPr>
        <w:t>=</w:t>
      </w:r>
      <w:r w:rsidRPr="00BF3BA1">
        <w:rPr>
          <w:rFonts w:ascii="Arial" w:hAnsi="Arial" w:cs="Arial"/>
          <w:color w:val="0F1115"/>
          <w:lang w:val="en-US"/>
        </w:rPr>
        <w:t xml:space="preserve"> </w:t>
      </w:r>
      <w:r w:rsidRPr="00BF3BA1">
        <w:rPr>
          <w:rStyle w:val="token"/>
          <w:rFonts w:ascii="Arial" w:hAnsi="Arial" w:cs="Arial"/>
          <w:color w:val="383A42"/>
          <w:lang w:val="en-US"/>
        </w:rPr>
        <w:t>{</w:t>
      </w:r>
    </w:p>
    <w:p w14:paraId="30C7237F"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w:t>
      </w:r>
      <w:r w:rsidRPr="00BF3BA1">
        <w:rPr>
          <w:rStyle w:val="token"/>
          <w:rFonts w:ascii="Arial" w:hAnsi="Arial" w:cs="Arial"/>
          <w:color w:val="50A14F"/>
          <w:lang w:val="en-US"/>
        </w:rPr>
        <w:t>"solar"</w:t>
      </w:r>
      <w:r w:rsidRPr="00BF3BA1">
        <w:rPr>
          <w:rStyle w:val="token"/>
          <w:rFonts w:ascii="Arial" w:hAnsi="Arial" w:cs="Arial"/>
          <w:color w:val="383A42"/>
          <w:lang w:val="en-US"/>
        </w:rPr>
        <w:t>:</w:t>
      </w:r>
      <w:r w:rsidRPr="00BF3BA1">
        <w:rPr>
          <w:rFonts w:ascii="Arial" w:hAnsi="Arial" w:cs="Arial"/>
          <w:color w:val="0F1115"/>
          <w:lang w:val="en-US"/>
        </w:rPr>
        <w:t xml:space="preserve"> SolarSource</w:t>
      </w:r>
      <w:r w:rsidRPr="00BF3BA1">
        <w:rPr>
          <w:rStyle w:val="token"/>
          <w:rFonts w:ascii="Arial" w:hAnsi="Arial" w:cs="Arial"/>
          <w:color w:val="383A42"/>
          <w:lang w:val="en-US"/>
        </w:rPr>
        <w:t>,</w:t>
      </w:r>
    </w:p>
    <w:p w14:paraId="62A99CDF"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w:t>
      </w:r>
      <w:r w:rsidRPr="00BF3BA1">
        <w:rPr>
          <w:rStyle w:val="token"/>
          <w:rFonts w:ascii="Arial" w:hAnsi="Arial" w:cs="Arial"/>
          <w:color w:val="50A14F"/>
          <w:lang w:val="en-US"/>
        </w:rPr>
        <w:t>"eolica"</w:t>
      </w:r>
      <w:r w:rsidRPr="00BF3BA1">
        <w:rPr>
          <w:rStyle w:val="token"/>
          <w:rFonts w:ascii="Arial" w:hAnsi="Arial" w:cs="Arial"/>
          <w:color w:val="383A42"/>
          <w:lang w:val="en-US"/>
        </w:rPr>
        <w:t>:</w:t>
      </w:r>
      <w:r w:rsidRPr="00BF3BA1">
        <w:rPr>
          <w:rFonts w:ascii="Arial" w:hAnsi="Arial" w:cs="Arial"/>
          <w:color w:val="0F1115"/>
          <w:lang w:val="en-US"/>
        </w:rPr>
        <w:t xml:space="preserve"> WindSource</w:t>
      </w:r>
      <w:r w:rsidRPr="00BF3BA1">
        <w:rPr>
          <w:rStyle w:val="token"/>
          <w:rFonts w:ascii="Arial" w:hAnsi="Arial" w:cs="Arial"/>
          <w:color w:val="383A42"/>
          <w:lang w:val="en-US"/>
        </w:rPr>
        <w:t>,</w:t>
      </w:r>
    </w:p>
    <w:p w14:paraId="1FF3F9C5"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w:t>
      </w:r>
      <w:r w:rsidRPr="00BF3BA1">
        <w:rPr>
          <w:rStyle w:val="token"/>
          <w:rFonts w:ascii="Arial" w:hAnsi="Arial" w:cs="Arial"/>
          <w:color w:val="50A14F"/>
          <w:lang w:val="en-US"/>
        </w:rPr>
        <w:t>"hidroelectrica"</w:t>
      </w:r>
      <w:r w:rsidRPr="00BF3BA1">
        <w:rPr>
          <w:rStyle w:val="token"/>
          <w:rFonts w:ascii="Arial" w:hAnsi="Arial" w:cs="Arial"/>
          <w:color w:val="383A42"/>
          <w:lang w:val="en-US"/>
        </w:rPr>
        <w:t>:</w:t>
      </w:r>
      <w:r w:rsidRPr="00BF3BA1">
        <w:rPr>
          <w:rFonts w:ascii="Arial" w:hAnsi="Arial" w:cs="Arial"/>
          <w:color w:val="0F1115"/>
          <w:lang w:val="en-US"/>
        </w:rPr>
        <w:t xml:space="preserve"> HydroSource</w:t>
      </w:r>
      <w:r w:rsidRPr="00BF3BA1">
        <w:rPr>
          <w:rStyle w:val="token"/>
          <w:rFonts w:ascii="Arial" w:hAnsi="Arial" w:cs="Arial"/>
          <w:color w:val="383A42"/>
          <w:lang w:val="en-US"/>
        </w:rPr>
        <w:t>,</w:t>
      </w:r>
    </w:p>
    <w:p w14:paraId="6DC1BD7A"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w:t>
      </w:r>
      <w:r w:rsidRPr="00BF3BA1">
        <w:rPr>
          <w:rStyle w:val="token"/>
          <w:rFonts w:ascii="Arial" w:hAnsi="Arial" w:cs="Arial"/>
          <w:color w:val="50A14F"/>
          <w:lang w:val="en-US"/>
        </w:rPr>
        <w:t>"termica"</w:t>
      </w:r>
      <w:r w:rsidRPr="00BF3BA1">
        <w:rPr>
          <w:rStyle w:val="token"/>
          <w:rFonts w:ascii="Arial" w:hAnsi="Arial" w:cs="Arial"/>
          <w:color w:val="383A42"/>
          <w:lang w:val="en-US"/>
        </w:rPr>
        <w:t>:</w:t>
      </w:r>
      <w:r w:rsidRPr="00BF3BA1">
        <w:rPr>
          <w:rFonts w:ascii="Arial" w:hAnsi="Arial" w:cs="Arial"/>
          <w:color w:val="0F1115"/>
          <w:lang w:val="en-US"/>
        </w:rPr>
        <w:t xml:space="preserve"> ThermalSource</w:t>
      </w:r>
      <w:r w:rsidRPr="00BF3BA1">
        <w:rPr>
          <w:rStyle w:val="token"/>
          <w:rFonts w:ascii="Arial" w:hAnsi="Arial" w:cs="Arial"/>
          <w:color w:val="383A42"/>
          <w:lang w:val="en-US"/>
        </w:rPr>
        <w:t>,</w:t>
      </w:r>
    </w:p>
    <w:p w14:paraId="3C8ED307"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w:t>
      </w:r>
      <w:r w:rsidRPr="00BF3BA1">
        <w:rPr>
          <w:rStyle w:val="token"/>
          <w:rFonts w:ascii="Arial" w:hAnsi="Arial" w:cs="Arial"/>
          <w:color w:val="383A42"/>
          <w:lang w:val="en-US"/>
        </w:rPr>
        <w:t>}</w:t>
      </w:r>
    </w:p>
    <w:p w14:paraId="4E4287FD" w14:textId="77777777" w:rsidR="00E52EA8" w:rsidRPr="00BF3BA1" w:rsidRDefault="00E52EA8" w:rsidP="00E52EA8">
      <w:pPr>
        <w:pStyle w:val="HTMLconformatoprevio"/>
        <w:wordWrap w:val="0"/>
        <w:spacing w:line="330" w:lineRule="atLeast"/>
        <w:rPr>
          <w:rFonts w:ascii="Arial" w:hAnsi="Arial" w:cs="Arial"/>
          <w:color w:val="0F1115"/>
          <w:lang w:val="en-US"/>
        </w:rPr>
      </w:pPr>
    </w:p>
    <w:p w14:paraId="6967C395"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w:t>
      </w:r>
      <w:r w:rsidRPr="00BF3BA1">
        <w:rPr>
          <w:rStyle w:val="token"/>
          <w:rFonts w:ascii="Arial" w:hAnsi="Arial" w:cs="Arial"/>
          <w:color w:val="383A42"/>
          <w:lang w:val="en-US"/>
        </w:rPr>
        <w:t>@classmethod</w:t>
      </w:r>
    </w:p>
    <w:p w14:paraId="4CC720B1"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w:t>
      </w:r>
      <w:r w:rsidRPr="00BF3BA1">
        <w:rPr>
          <w:rStyle w:val="token"/>
          <w:rFonts w:ascii="Arial" w:hAnsi="Arial" w:cs="Arial"/>
          <w:color w:val="A626A4"/>
          <w:lang w:val="en-US"/>
        </w:rPr>
        <w:t>def</w:t>
      </w:r>
      <w:r w:rsidRPr="00BF3BA1">
        <w:rPr>
          <w:rFonts w:ascii="Arial" w:hAnsi="Arial" w:cs="Arial"/>
          <w:color w:val="0F1115"/>
          <w:lang w:val="en-US"/>
        </w:rPr>
        <w:t xml:space="preserve"> </w:t>
      </w:r>
      <w:r w:rsidRPr="00BF3BA1">
        <w:rPr>
          <w:rStyle w:val="token"/>
          <w:rFonts w:ascii="Arial" w:hAnsi="Arial" w:cs="Arial"/>
          <w:color w:val="4078F2"/>
          <w:lang w:val="en-US"/>
        </w:rPr>
        <w:t>create_source</w:t>
      </w:r>
      <w:r w:rsidRPr="00BF3BA1">
        <w:rPr>
          <w:rStyle w:val="token"/>
          <w:rFonts w:ascii="Arial" w:hAnsi="Arial" w:cs="Arial"/>
          <w:color w:val="383A42"/>
          <w:lang w:val="en-US"/>
        </w:rPr>
        <w:t>(</w:t>
      </w:r>
      <w:r w:rsidRPr="00BF3BA1">
        <w:rPr>
          <w:rFonts w:ascii="Arial" w:hAnsi="Arial" w:cs="Arial"/>
          <w:color w:val="0F1115"/>
          <w:lang w:val="en-US"/>
        </w:rPr>
        <w:t>cls</w:t>
      </w:r>
      <w:r w:rsidRPr="00BF3BA1">
        <w:rPr>
          <w:rStyle w:val="token"/>
          <w:rFonts w:ascii="Arial" w:hAnsi="Arial" w:cs="Arial"/>
          <w:color w:val="383A42"/>
          <w:lang w:val="en-US"/>
        </w:rPr>
        <w:t>,</w:t>
      </w:r>
      <w:r w:rsidRPr="00BF3BA1">
        <w:rPr>
          <w:rFonts w:ascii="Arial" w:hAnsi="Arial" w:cs="Arial"/>
          <w:color w:val="0F1115"/>
          <w:lang w:val="en-US"/>
        </w:rPr>
        <w:t xml:space="preserve"> source_type</w:t>
      </w:r>
      <w:r w:rsidRPr="00BF3BA1">
        <w:rPr>
          <w:rStyle w:val="token"/>
          <w:rFonts w:ascii="Arial" w:hAnsi="Arial" w:cs="Arial"/>
          <w:color w:val="383A42"/>
          <w:lang w:val="en-US"/>
        </w:rPr>
        <w:t>:</w:t>
      </w:r>
      <w:r w:rsidRPr="00BF3BA1">
        <w:rPr>
          <w:rFonts w:ascii="Arial" w:hAnsi="Arial" w:cs="Arial"/>
          <w:color w:val="0F1115"/>
          <w:lang w:val="en-US"/>
        </w:rPr>
        <w:t xml:space="preserve"> </w:t>
      </w:r>
      <w:r w:rsidRPr="00BF3BA1">
        <w:rPr>
          <w:rStyle w:val="token"/>
          <w:rFonts w:ascii="Arial" w:hAnsi="Arial" w:cs="Arial"/>
          <w:color w:val="50A14F"/>
          <w:lang w:val="en-US"/>
        </w:rPr>
        <w:t>str</w:t>
      </w:r>
      <w:r w:rsidRPr="00BF3BA1">
        <w:rPr>
          <w:rStyle w:val="token"/>
          <w:rFonts w:ascii="Arial" w:hAnsi="Arial" w:cs="Arial"/>
          <w:color w:val="383A42"/>
          <w:lang w:val="en-US"/>
        </w:rPr>
        <w:t>,</w:t>
      </w:r>
      <w:r w:rsidRPr="00BF3BA1">
        <w:rPr>
          <w:rFonts w:ascii="Arial" w:hAnsi="Arial" w:cs="Arial"/>
          <w:color w:val="0F1115"/>
          <w:lang w:val="en-US"/>
        </w:rPr>
        <w:t xml:space="preserve"> name</w:t>
      </w:r>
      <w:r w:rsidRPr="00BF3BA1">
        <w:rPr>
          <w:rStyle w:val="token"/>
          <w:rFonts w:ascii="Arial" w:hAnsi="Arial" w:cs="Arial"/>
          <w:color w:val="383A42"/>
          <w:lang w:val="en-US"/>
        </w:rPr>
        <w:t>:</w:t>
      </w:r>
      <w:r w:rsidRPr="00BF3BA1">
        <w:rPr>
          <w:rFonts w:ascii="Arial" w:hAnsi="Arial" w:cs="Arial"/>
          <w:color w:val="0F1115"/>
          <w:lang w:val="en-US"/>
        </w:rPr>
        <w:t xml:space="preserve"> </w:t>
      </w:r>
      <w:r w:rsidRPr="00BF3BA1">
        <w:rPr>
          <w:rStyle w:val="token"/>
          <w:rFonts w:ascii="Arial" w:hAnsi="Arial" w:cs="Arial"/>
          <w:color w:val="50A14F"/>
          <w:lang w:val="en-US"/>
        </w:rPr>
        <w:t>str</w:t>
      </w:r>
      <w:r w:rsidRPr="00BF3BA1">
        <w:rPr>
          <w:rStyle w:val="token"/>
          <w:rFonts w:ascii="Arial" w:hAnsi="Arial" w:cs="Arial"/>
          <w:color w:val="383A42"/>
          <w:lang w:val="en-US"/>
        </w:rPr>
        <w:t>,</w:t>
      </w:r>
      <w:r w:rsidRPr="00BF3BA1">
        <w:rPr>
          <w:rFonts w:ascii="Arial" w:hAnsi="Arial" w:cs="Arial"/>
          <w:color w:val="0F1115"/>
          <w:lang w:val="en-US"/>
        </w:rPr>
        <w:t xml:space="preserve"> capacity_kw</w:t>
      </w:r>
      <w:r w:rsidRPr="00BF3BA1">
        <w:rPr>
          <w:rStyle w:val="token"/>
          <w:rFonts w:ascii="Arial" w:hAnsi="Arial" w:cs="Arial"/>
          <w:color w:val="383A42"/>
          <w:lang w:val="en-US"/>
        </w:rPr>
        <w:t>:</w:t>
      </w:r>
      <w:r w:rsidRPr="00BF3BA1">
        <w:rPr>
          <w:rFonts w:ascii="Arial" w:hAnsi="Arial" w:cs="Arial"/>
          <w:color w:val="0F1115"/>
          <w:lang w:val="en-US"/>
        </w:rPr>
        <w:t xml:space="preserve"> </w:t>
      </w:r>
      <w:r w:rsidRPr="00BF3BA1">
        <w:rPr>
          <w:rStyle w:val="token"/>
          <w:rFonts w:ascii="Arial" w:hAnsi="Arial" w:cs="Arial"/>
          <w:color w:val="50A14F"/>
          <w:lang w:val="en-US"/>
        </w:rPr>
        <w:t>float</w:t>
      </w:r>
      <w:r w:rsidRPr="00BF3BA1">
        <w:rPr>
          <w:rStyle w:val="token"/>
          <w:rFonts w:ascii="Arial" w:hAnsi="Arial" w:cs="Arial"/>
          <w:color w:val="383A42"/>
          <w:lang w:val="en-US"/>
        </w:rPr>
        <w:t>)</w:t>
      </w:r>
      <w:r w:rsidRPr="00BF3BA1">
        <w:rPr>
          <w:rFonts w:ascii="Arial" w:hAnsi="Arial" w:cs="Arial"/>
          <w:color w:val="0F1115"/>
          <w:lang w:val="en-US"/>
        </w:rPr>
        <w:t xml:space="preserve"> </w:t>
      </w:r>
      <w:r w:rsidRPr="00BF3BA1">
        <w:rPr>
          <w:rStyle w:val="token"/>
          <w:rFonts w:ascii="Arial" w:hAnsi="Arial" w:cs="Arial"/>
          <w:color w:val="4078F2"/>
          <w:lang w:val="en-US"/>
        </w:rPr>
        <w:t>-&gt;</w:t>
      </w:r>
      <w:r w:rsidRPr="00BF3BA1">
        <w:rPr>
          <w:rFonts w:ascii="Arial" w:hAnsi="Arial" w:cs="Arial"/>
          <w:color w:val="0F1115"/>
          <w:lang w:val="en-US"/>
        </w:rPr>
        <w:t xml:space="preserve"> EnergySource</w:t>
      </w:r>
      <w:r w:rsidRPr="00BF3BA1">
        <w:rPr>
          <w:rStyle w:val="token"/>
          <w:rFonts w:ascii="Arial" w:hAnsi="Arial" w:cs="Arial"/>
          <w:color w:val="383A42"/>
          <w:lang w:val="en-US"/>
        </w:rPr>
        <w:t>:</w:t>
      </w:r>
    </w:p>
    <w:p w14:paraId="0E3DFFEB"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key </w:t>
      </w:r>
      <w:r w:rsidRPr="00BF3BA1">
        <w:rPr>
          <w:rStyle w:val="token"/>
          <w:rFonts w:ascii="Arial" w:hAnsi="Arial" w:cs="Arial"/>
          <w:color w:val="4078F2"/>
          <w:lang w:val="en-US"/>
        </w:rPr>
        <w:t>=</w:t>
      </w:r>
      <w:r w:rsidRPr="00BF3BA1">
        <w:rPr>
          <w:rFonts w:ascii="Arial" w:hAnsi="Arial" w:cs="Arial"/>
          <w:color w:val="0F1115"/>
          <w:lang w:val="en-US"/>
        </w:rPr>
        <w:t xml:space="preserve"> source_type</w:t>
      </w:r>
      <w:r w:rsidRPr="00BF3BA1">
        <w:rPr>
          <w:rStyle w:val="token"/>
          <w:rFonts w:ascii="Arial" w:hAnsi="Arial" w:cs="Arial"/>
          <w:color w:val="383A42"/>
          <w:lang w:val="en-US"/>
        </w:rPr>
        <w:t>.</w:t>
      </w:r>
      <w:r w:rsidRPr="00BF3BA1">
        <w:rPr>
          <w:rFonts w:ascii="Arial" w:hAnsi="Arial" w:cs="Arial"/>
          <w:color w:val="0F1115"/>
          <w:lang w:val="en-US"/>
        </w:rPr>
        <w:t>lower</w:t>
      </w:r>
      <w:r w:rsidRPr="00BF3BA1">
        <w:rPr>
          <w:rStyle w:val="token"/>
          <w:rFonts w:ascii="Arial" w:hAnsi="Arial" w:cs="Arial"/>
          <w:color w:val="383A42"/>
          <w:lang w:val="en-US"/>
        </w:rPr>
        <w:t>().</w:t>
      </w:r>
      <w:r w:rsidRPr="00BF3BA1">
        <w:rPr>
          <w:rFonts w:ascii="Arial" w:hAnsi="Arial" w:cs="Arial"/>
          <w:color w:val="0F1115"/>
          <w:lang w:val="en-US"/>
        </w:rPr>
        <w:t>strip</w:t>
      </w:r>
      <w:r w:rsidRPr="00BF3BA1">
        <w:rPr>
          <w:rStyle w:val="token"/>
          <w:rFonts w:ascii="Arial" w:hAnsi="Arial" w:cs="Arial"/>
          <w:color w:val="383A42"/>
          <w:lang w:val="en-US"/>
        </w:rPr>
        <w:t>()</w:t>
      </w:r>
    </w:p>
    <w:p w14:paraId="7B8F9722"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source_cls </w:t>
      </w:r>
      <w:r w:rsidRPr="00BF3BA1">
        <w:rPr>
          <w:rStyle w:val="token"/>
          <w:rFonts w:ascii="Arial" w:hAnsi="Arial" w:cs="Arial"/>
          <w:color w:val="4078F2"/>
          <w:lang w:val="en-US"/>
        </w:rPr>
        <w:t>=</w:t>
      </w:r>
      <w:r w:rsidRPr="00BF3BA1">
        <w:rPr>
          <w:rFonts w:ascii="Arial" w:hAnsi="Arial" w:cs="Arial"/>
          <w:color w:val="0F1115"/>
          <w:lang w:val="en-US"/>
        </w:rPr>
        <w:t xml:space="preserve"> cls</w:t>
      </w:r>
      <w:r w:rsidRPr="00BF3BA1">
        <w:rPr>
          <w:rStyle w:val="token"/>
          <w:rFonts w:ascii="Arial" w:hAnsi="Arial" w:cs="Arial"/>
          <w:color w:val="383A42"/>
          <w:lang w:val="en-US"/>
        </w:rPr>
        <w:t>.</w:t>
      </w:r>
      <w:r w:rsidRPr="00BF3BA1">
        <w:rPr>
          <w:rFonts w:ascii="Arial" w:hAnsi="Arial" w:cs="Arial"/>
          <w:color w:val="0F1115"/>
          <w:lang w:val="en-US"/>
        </w:rPr>
        <w:t>_REGISTRY</w:t>
      </w:r>
      <w:r w:rsidRPr="00BF3BA1">
        <w:rPr>
          <w:rStyle w:val="token"/>
          <w:rFonts w:ascii="Arial" w:hAnsi="Arial" w:cs="Arial"/>
          <w:color w:val="383A42"/>
          <w:lang w:val="en-US"/>
        </w:rPr>
        <w:t>.</w:t>
      </w:r>
      <w:r w:rsidRPr="00BF3BA1">
        <w:rPr>
          <w:rFonts w:ascii="Arial" w:hAnsi="Arial" w:cs="Arial"/>
          <w:color w:val="0F1115"/>
          <w:lang w:val="en-US"/>
        </w:rPr>
        <w:t>get</w:t>
      </w:r>
      <w:r w:rsidRPr="00BF3BA1">
        <w:rPr>
          <w:rStyle w:val="token"/>
          <w:rFonts w:ascii="Arial" w:hAnsi="Arial" w:cs="Arial"/>
          <w:color w:val="383A42"/>
          <w:lang w:val="en-US"/>
        </w:rPr>
        <w:t>(</w:t>
      </w:r>
      <w:r w:rsidRPr="00BF3BA1">
        <w:rPr>
          <w:rFonts w:ascii="Arial" w:hAnsi="Arial" w:cs="Arial"/>
          <w:color w:val="0F1115"/>
          <w:lang w:val="en-US"/>
        </w:rPr>
        <w:t>key</w:t>
      </w:r>
      <w:r w:rsidRPr="00BF3BA1">
        <w:rPr>
          <w:rStyle w:val="token"/>
          <w:rFonts w:ascii="Arial" w:hAnsi="Arial" w:cs="Arial"/>
          <w:color w:val="383A42"/>
          <w:lang w:val="en-US"/>
        </w:rPr>
        <w:t>)</w:t>
      </w:r>
    </w:p>
    <w:p w14:paraId="4EA5FF78"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w:t>
      </w:r>
      <w:r w:rsidRPr="00BF3BA1">
        <w:rPr>
          <w:rStyle w:val="token"/>
          <w:rFonts w:ascii="Arial" w:hAnsi="Arial" w:cs="Arial"/>
          <w:color w:val="A626A4"/>
          <w:lang w:val="en-US"/>
        </w:rPr>
        <w:t>if</w:t>
      </w:r>
      <w:r w:rsidRPr="00BF3BA1">
        <w:rPr>
          <w:rFonts w:ascii="Arial" w:hAnsi="Arial" w:cs="Arial"/>
          <w:color w:val="0F1115"/>
          <w:lang w:val="en-US"/>
        </w:rPr>
        <w:t xml:space="preserve"> source_cls </w:t>
      </w:r>
      <w:r w:rsidRPr="00BF3BA1">
        <w:rPr>
          <w:rStyle w:val="token"/>
          <w:rFonts w:ascii="Arial" w:hAnsi="Arial" w:cs="Arial"/>
          <w:color w:val="A626A4"/>
          <w:lang w:val="en-US"/>
        </w:rPr>
        <w:t>is</w:t>
      </w:r>
      <w:r w:rsidRPr="00BF3BA1">
        <w:rPr>
          <w:rFonts w:ascii="Arial" w:hAnsi="Arial" w:cs="Arial"/>
          <w:color w:val="0F1115"/>
          <w:lang w:val="en-US"/>
        </w:rPr>
        <w:t xml:space="preserve"> </w:t>
      </w:r>
      <w:r w:rsidRPr="00BF3BA1">
        <w:rPr>
          <w:rStyle w:val="token"/>
          <w:rFonts w:ascii="Arial" w:hAnsi="Arial" w:cs="Arial"/>
          <w:color w:val="B76B01"/>
          <w:lang w:val="en-US"/>
        </w:rPr>
        <w:t>None</w:t>
      </w:r>
      <w:r w:rsidRPr="00BF3BA1">
        <w:rPr>
          <w:rStyle w:val="token"/>
          <w:rFonts w:ascii="Arial" w:hAnsi="Arial" w:cs="Arial"/>
          <w:color w:val="383A42"/>
          <w:lang w:val="en-US"/>
        </w:rPr>
        <w:t>:</w:t>
      </w:r>
    </w:p>
    <w:p w14:paraId="51466BD8" w14:textId="77777777" w:rsidR="00E52EA8" w:rsidRPr="00BF3BA1" w:rsidRDefault="00E52EA8" w:rsidP="00E52EA8">
      <w:pPr>
        <w:pStyle w:val="HTMLconformatoprevio"/>
        <w:wordWrap w:val="0"/>
        <w:spacing w:line="330" w:lineRule="atLeast"/>
        <w:rPr>
          <w:rFonts w:ascii="Arial" w:hAnsi="Arial" w:cs="Arial"/>
          <w:color w:val="0F1115"/>
        </w:rPr>
      </w:pPr>
      <w:r w:rsidRPr="00BF3BA1">
        <w:rPr>
          <w:rFonts w:ascii="Arial" w:hAnsi="Arial" w:cs="Arial"/>
          <w:color w:val="0F1115"/>
          <w:lang w:val="en-US"/>
        </w:rPr>
        <w:t xml:space="preserve">            </w:t>
      </w:r>
      <w:r w:rsidRPr="00BF3BA1">
        <w:rPr>
          <w:rStyle w:val="token"/>
          <w:rFonts w:ascii="Arial" w:hAnsi="Arial" w:cs="Arial"/>
          <w:color w:val="A626A4"/>
        </w:rPr>
        <w:t>raise</w:t>
      </w:r>
      <w:r w:rsidRPr="00BF3BA1">
        <w:rPr>
          <w:rFonts w:ascii="Arial" w:hAnsi="Arial" w:cs="Arial"/>
          <w:color w:val="0F1115"/>
        </w:rPr>
        <w:t xml:space="preserve"> ValueError</w:t>
      </w:r>
      <w:r w:rsidRPr="00BF3BA1">
        <w:rPr>
          <w:rStyle w:val="token"/>
          <w:rFonts w:ascii="Arial" w:hAnsi="Arial" w:cs="Arial"/>
          <w:color w:val="383A42"/>
        </w:rPr>
        <w:t>(</w:t>
      </w:r>
    </w:p>
    <w:p w14:paraId="15A421BA"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rPr>
        <w:t xml:space="preserve">                </w:t>
      </w:r>
      <w:r w:rsidRPr="00BF3BA1">
        <w:rPr>
          <w:rStyle w:val="token"/>
          <w:rFonts w:ascii="Arial" w:hAnsi="Arial" w:cs="Arial"/>
          <w:color w:val="50A14F"/>
        </w:rPr>
        <w:t>f"Tipo de fuente desconocido: '</w:t>
      </w:r>
      <w:r w:rsidRPr="00BF3BA1">
        <w:rPr>
          <w:rStyle w:val="token"/>
          <w:rFonts w:ascii="Arial" w:hAnsi="Arial" w:cs="Arial"/>
          <w:color w:val="383A42"/>
        </w:rPr>
        <w:t>{</w:t>
      </w:r>
      <w:r w:rsidRPr="00BF3BA1">
        <w:rPr>
          <w:rStyle w:val="token"/>
          <w:rFonts w:ascii="Arial" w:hAnsi="Arial" w:cs="Arial"/>
          <w:color w:val="0F1115"/>
        </w:rPr>
        <w:t>source_type</w:t>
      </w:r>
      <w:r w:rsidRPr="00BF3BA1">
        <w:rPr>
          <w:rStyle w:val="token"/>
          <w:rFonts w:ascii="Arial" w:hAnsi="Arial" w:cs="Arial"/>
          <w:color w:val="383A42"/>
        </w:rPr>
        <w:t>}</w:t>
      </w:r>
      <w:r w:rsidRPr="00BF3BA1">
        <w:rPr>
          <w:rStyle w:val="token"/>
          <w:rFonts w:ascii="Arial" w:hAnsi="Arial" w:cs="Arial"/>
          <w:color w:val="50A14F"/>
        </w:rPr>
        <w:t xml:space="preserve">'. </w:t>
      </w:r>
      <w:r w:rsidRPr="00BF3BA1">
        <w:rPr>
          <w:rStyle w:val="token"/>
          <w:rFonts w:ascii="Arial" w:hAnsi="Arial" w:cs="Arial"/>
          <w:color w:val="50A14F"/>
          <w:lang w:val="en-US"/>
        </w:rPr>
        <w:t>"</w:t>
      </w:r>
    </w:p>
    <w:p w14:paraId="54AE9165"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w:t>
      </w:r>
      <w:r w:rsidRPr="00BF3BA1">
        <w:rPr>
          <w:rStyle w:val="token"/>
          <w:rFonts w:ascii="Arial" w:hAnsi="Arial" w:cs="Arial"/>
          <w:color w:val="50A14F"/>
          <w:lang w:val="en-US"/>
        </w:rPr>
        <w:t xml:space="preserve">f"Tipos disponibles: </w:t>
      </w:r>
      <w:r w:rsidRPr="00BF3BA1">
        <w:rPr>
          <w:rStyle w:val="token"/>
          <w:rFonts w:ascii="Arial" w:hAnsi="Arial" w:cs="Arial"/>
          <w:color w:val="383A42"/>
          <w:lang w:val="en-US"/>
        </w:rPr>
        <w:t>{</w:t>
      </w:r>
      <w:r w:rsidRPr="00BF3BA1">
        <w:rPr>
          <w:rStyle w:val="token"/>
          <w:rFonts w:ascii="Arial" w:hAnsi="Arial" w:cs="Arial"/>
          <w:color w:val="50A14F"/>
          <w:lang w:val="en-US"/>
        </w:rPr>
        <w:t>list</w:t>
      </w:r>
      <w:r w:rsidRPr="00BF3BA1">
        <w:rPr>
          <w:rStyle w:val="token"/>
          <w:rFonts w:ascii="Arial" w:hAnsi="Arial" w:cs="Arial"/>
          <w:color w:val="383A42"/>
          <w:lang w:val="en-US"/>
        </w:rPr>
        <w:t>(</w:t>
      </w:r>
      <w:r w:rsidRPr="00BF3BA1">
        <w:rPr>
          <w:rStyle w:val="token"/>
          <w:rFonts w:ascii="Arial" w:hAnsi="Arial" w:cs="Arial"/>
          <w:color w:val="0F1115"/>
          <w:lang w:val="en-US"/>
        </w:rPr>
        <w:t>cls</w:t>
      </w:r>
      <w:r w:rsidRPr="00BF3BA1">
        <w:rPr>
          <w:rStyle w:val="token"/>
          <w:rFonts w:ascii="Arial" w:hAnsi="Arial" w:cs="Arial"/>
          <w:color w:val="383A42"/>
          <w:lang w:val="en-US"/>
        </w:rPr>
        <w:t>.</w:t>
      </w:r>
      <w:r w:rsidRPr="00BF3BA1">
        <w:rPr>
          <w:rStyle w:val="token"/>
          <w:rFonts w:ascii="Arial" w:hAnsi="Arial" w:cs="Arial"/>
          <w:color w:val="0F1115"/>
          <w:lang w:val="en-US"/>
        </w:rPr>
        <w:t>_REGISTRY</w:t>
      </w:r>
      <w:r w:rsidRPr="00BF3BA1">
        <w:rPr>
          <w:rStyle w:val="token"/>
          <w:rFonts w:ascii="Arial" w:hAnsi="Arial" w:cs="Arial"/>
          <w:color w:val="383A42"/>
          <w:lang w:val="en-US"/>
        </w:rPr>
        <w:t>.</w:t>
      </w:r>
      <w:r w:rsidRPr="00BF3BA1">
        <w:rPr>
          <w:rStyle w:val="token"/>
          <w:rFonts w:ascii="Arial" w:hAnsi="Arial" w:cs="Arial"/>
          <w:color w:val="0F1115"/>
          <w:lang w:val="en-US"/>
        </w:rPr>
        <w:t>keys</w:t>
      </w:r>
      <w:r w:rsidRPr="00BF3BA1">
        <w:rPr>
          <w:rStyle w:val="token"/>
          <w:rFonts w:ascii="Arial" w:hAnsi="Arial" w:cs="Arial"/>
          <w:color w:val="383A42"/>
          <w:lang w:val="en-US"/>
        </w:rPr>
        <w:t>())}</w:t>
      </w:r>
      <w:r w:rsidRPr="00BF3BA1">
        <w:rPr>
          <w:rStyle w:val="token"/>
          <w:rFonts w:ascii="Arial" w:hAnsi="Arial" w:cs="Arial"/>
          <w:color w:val="50A14F"/>
          <w:lang w:val="en-US"/>
        </w:rPr>
        <w:t>"</w:t>
      </w:r>
    </w:p>
    <w:p w14:paraId="480CABB4"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w:t>
      </w:r>
      <w:r w:rsidRPr="00BF3BA1">
        <w:rPr>
          <w:rStyle w:val="token"/>
          <w:rFonts w:ascii="Arial" w:hAnsi="Arial" w:cs="Arial"/>
          <w:color w:val="383A42"/>
          <w:lang w:val="en-US"/>
        </w:rPr>
        <w:t>)</w:t>
      </w:r>
    </w:p>
    <w:p w14:paraId="2923F454"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w:t>
      </w:r>
      <w:r w:rsidRPr="00BF3BA1">
        <w:rPr>
          <w:rStyle w:val="token"/>
          <w:rFonts w:ascii="Arial" w:hAnsi="Arial" w:cs="Arial"/>
          <w:color w:val="A626A4"/>
          <w:lang w:val="en-US"/>
        </w:rPr>
        <w:t>return</w:t>
      </w:r>
      <w:r w:rsidRPr="00BF3BA1">
        <w:rPr>
          <w:rFonts w:ascii="Arial" w:hAnsi="Arial" w:cs="Arial"/>
          <w:color w:val="0F1115"/>
          <w:lang w:val="en-US"/>
        </w:rPr>
        <w:t xml:space="preserve"> source_cls</w:t>
      </w:r>
      <w:r w:rsidRPr="00BF3BA1">
        <w:rPr>
          <w:rStyle w:val="token"/>
          <w:rFonts w:ascii="Arial" w:hAnsi="Arial" w:cs="Arial"/>
          <w:color w:val="383A42"/>
          <w:lang w:val="en-US"/>
        </w:rPr>
        <w:t>(</w:t>
      </w:r>
      <w:r w:rsidRPr="00BF3BA1">
        <w:rPr>
          <w:rFonts w:ascii="Arial" w:hAnsi="Arial" w:cs="Arial"/>
          <w:color w:val="0F1115"/>
          <w:lang w:val="en-US"/>
        </w:rPr>
        <w:t>name</w:t>
      </w:r>
      <w:r w:rsidRPr="00BF3BA1">
        <w:rPr>
          <w:rStyle w:val="token"/>
          <w:rFonts w:ascii="Arial" w:hAnsi="Arial" w:cs="Arial"/>
          <w:color w:val="4078F2"/>
          <w:lang w:val="en-US"/>
        </w:rPr>
        <w:t>=</w:t>
      </w:r>
      <w:r w:rsidRPr="00BF3BA1">
        <w:rPr>
          <w:rFonts w:ascii="Arial" w:hAnsi="Arial" w:cs="Arial"/>
          <w:color w:val="0F1115"/>
          <w:lang w:val="en-US"/>
        </w:rPr>
        <w:t>name</w:t>
      </w:r>
      <w:r w:rsidRPr="00BF3BA1">
        <w:rPr>
          <w:rStyle w:val="token"/>
          <w:rFonts w:ascii="Arial" w:hAnsi="Arial" w:cs="Arial"/>
          <w:color w:val="383A42"/>
          <w:lang w:val="en-US"/>
        </w:rPr>
        <w:t>,</w:t>
      </w:r>
      <w:r w:rsidRPr="00BF3BA1">
        <w:rPr>
          <w:rFonts w:ascii="Arial" w:hAnsi="Arial" w:cs="Arial"/>
          <w:color w:val="0F1115"/>
          <w:lang w:val="en-US"/>
        </w:rPr>
        <w:t xml:space="preserve"> capacity_kw</w:t>
      </w:r>
      <w:r w:rsidRPr="00BF3BA1">
        <w:rPr>
          <w:rStyle w:val="token"/>
          <w:rFonts w:ascii="Arial" w:hAnsi="Arial" w:cs="Arial"/>
          <w:color w:val="4078F2"/>
          <w:lang w:val="en-US"/>
        </w:rPr>
        <w:t>=</w:t>
      </w:r>
      <w:r w:rsidRPr="00BF3BA1">
        <w:rPr>
          <w:rFonts w:ascii="Arial" w:hAnsi="Arial" w:cs="Arial"/>
          <w:color w:val="0F1115"/>
          <w:lang w:val="en-US"/>
        </w:rPr>
        <w:t>capacity_kw</w:t>
      </w:r>
      <w:r w:rsidRPr="00BF3BA1">
        <w:rPr>
          <w:rStyle w:val="token"/>
          <w:rFonts w:ascii="Arial" w:hAnsi="Arial" w:cs="Arial"/>
          <w:color w:val="383A42"/>
          <w:lang w:val="en-US"/>
        </w:rPr>
        <w:t>)</w:t>
      </w:r>
    </w:p>
    <w:p w14:paraId="63610F7C" w14:textId="77777777" w:rsidR="00E52EA8" w:rsidRPr="00BF3BA1" w:rsidRDefault="00E52EA8" w:rsidP="00E52EA8">
      <w:pPr>
        <w:pStyle w:val="HTMLconformatoprevio"/>
        <w:wordWrap w:val="0"/>
        <w:spacing w:line="330" w:lineRule="atLeast"/>
        <w:rPr>
          <w:rFonts w:ascii="Arial" w:hAnsi="Arial" w:cs="Arial"/>
          <w:color w:val="0F1115"/>
          <w:lang w:val="en-US"/>
        </w:rPr>
      </w:pPr>
    </w:p>
    <w:p w14:paraId="1D9BE124"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w:t>
      </w:r>
      <w:r w:rsidRPr="00BF3BA1">
        <w:rPr>
          <w:rStyle w:val="token"/>
          <w:rFonts w:ascii="Arial" w:hAnsi="Arial" w:cs="Arial"/>
          <w:color w:val="383A42"/>
          <w:lang w:val="en-US"/>
        </w:rPr>
        <w:t>@classmethod</w:t>
      </w:r>
    </w:p>
    <w:p w14:paraId="0018D46F"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w:t>
      </w:r>
      <w:r w:rsidRPr="00BF3BA1">
        <w:rPr>
          <w:rStyle w:val="token"/>
          <w:rFonts w:ascii="Arial" w:hAnsi="Arial" w:cs="Arial"/>
          <w:color w:val="A626A4"/>
          <w:lang w:val="en-US"/>
        </w:rPr>
        <w:t>def</w:t>
      </w:r>
      <w:r w:rsidRPr="00BF3BA1">
        <w:rPr>
          <w:rFonts w:ascii="Arial" w:hAnsi="Arial" w:cs="Arial"/>
          <w:color w:val="0F1115"/>
          <w:lang w:val="en-US"/>
        </w:rPr>
        <w:t xml:space="preserve"> </w:t>
      </w:r>
      <w:r w:rsidRPr="00BF3BA1">
        <w:rPr>
          <w:rStyle w:val="token"/>
          <w:rFonts w:ascii="Arial" w:hAnsi="Arial" w:cs="Arial"/>
          <w:color w:val="4078F2"/>
          <w:lang w:val="en-US"/>
        </w:rPr>
        <w:t>register_source_type</w:t>
      </w:r>
      <w:r w:rsidRPr="00BF3BA1">
        <w:rPr>
          <w:rStyle w:val="token"/>
          <w:rFonts w:ascii="Arial" w:hAnsi="Arial" w:cs="Arial"/>
          <w:color w:val="383A42"/>
          <w:lang w:val="en-US"/>
        </w:rPr>
        <w:t>(</w:t>
      </w:r>
      <w:r w:rsidRPr="00BF3BA1">
        <w:rPr>
          <w:rFonts w:ascii="Arial" w:hAnsi="Arial" w:cs="Arial"/>
          <w:color w:val="0F1115"/>
          <w:lang w:val="en-US"/>
        </w:rPr>
        <w:t>cls</w:t>
      </w:r>
      <w:r w:rsidRPr="00BF3BA1">
        <w:rPr>
          <w:rStyle w:val="token"/>
          <w:rFonts w:ascii="Arial" w:hAnsi="Arial" w:cs="Arial"/>
          <w:color w:val="383A42"/>
          <w:lang w:val="en-US"/>
        </w:rPr>
        <w:t>,</w:t>
      </w:r>
      <w:r w:rsidRPr="00BF3BA1">
        <w:rPr>
          <w:rFonts w:ascii="Arial" w:hAnsi="Arial" w:cs="Arial"/>
          <w:color w:val="0F1115"/>
          <w:lang w:val="en-US"/>
        </w:rPr>
        <w:t xml:space="preserve"> key</w:t>
      </w:r>
      <w:r w:rsidRPr="00BF3BA1">
        <w:rPr>
          <w:rStyle w:val="token"/>
          <w:rFonts w:ascii="Arial" w:hAnsi="Arial" w:cs="Arial"/>
          <w:color w:val="383A42"/>
          <w:lang w:val="en-US"/>
        </w:rPr>
        <w:t>:</w:t>
      </w:r>
      <w:r w:rsidRPr="00BF3BA1">
        <w:rPr>
          <w:rFonts w:ascii="Arial" w:hAnsi="Arial" w:cs="Arial"/>
          <w:color w:val="0F1115"/>
          <w:lang w:val="en-US"/>
        </w:rPr>
        <w:t xml:space="preserve"> </w:t>
      </w:r>
      <w:r w:rsidRPr="00BF3BA1">
        <w:rPr>
          <w:rStyle w:val="token"/>
          <w:rFonts w:ascii="Arial" w:hAnsi="Arial" w:cs="Arial"/>
          <w:color w:val="50A14F"/>
          <w:lang w:val="en-US"/>
        </w:rPr>
        <w:t>str</w:t>
      </w:r>
      <w:r w:rsidRPr="00BF3BA1">
        <w:rPr>
          <w:rStyle w:val="token"/>
          <w:rFonts w:ascii="Arial" w:hAnsi="Arial" w:cs="Arial"/>
          <w:color w:val="383A42"/>
          <w:lang w:val="en-US"/>
        </w:rPr>
        <w:t>,</w:t>
      </w:r>
      <w:r w:rsidRPr="00BF3BA1">
        <w:rPr>
          <w:rFonts w:ascii="Arial" w:hAnsi="Arial" w:cs="Arial"/>
          <w:color w:val="0F1115"/>
          <w:lang w:val="en-US"/>
        </w:rPr>
        <w:t xml:space="preserve"> source_cls</w:t>
      </w:r>
      <w:r w:rsidRPr="00BF3BA1">
        <w:rPr>
          <w:rStyle w:val="token"/>
          <w:rFonts w:ascii="Arial" w:hAnsi="Arial" w:cs="Arial"/>
          <w:color w:val="383A42"/>
          <w:lang w:val="en-US"/>
        </w:rPr>
        <w:t>)</w:t>
      </w:r>
      <w:r w:rsidRPr="00BF3BA1">
        <w:rPr>
          <w:rFonts w:ascii="Arial" w:hAnsi="Arial" w:cs="Arial"/>
          <w:color w:val="0F1115"/>
          <w:lang w:val="en-US"/>
        </w:rPr>
        <w:t xml:space="preserve"> </w:t>
      </w:r>
      <w:r w:rsidRPr="00BF3BA1">
        <w:rPr>
          <w:rStyle w:val="token"/>
          <w:rFonts w:ascii="Arial" w:hAnsi="Arial" w:cs="Arial"/>
          <w:color w:val="4078F2"/>
          <w:lang w:val="en-US"/>
        </w:rPr>
        <w:t>-&gt;</w:t>
      </w:r>
      <w:r w:rsidRPr="00BF3BA1">
        <w:rPr>
          <w:rFonts w:ascii="Arial" w:hAnsi="Arial" w:cs="Arial"/>
          <w:color w:val="0F1115"/>
          <w:lang w:val="en-US"/>
        </w:rPr>
        <w:t xml:space="preserve"> </w:t>
      </w:r>
      <w:r w:rsidRPr="00BF3BA1">
        <w:rPr>
          <w:rStyle w:val="token"/>
          <w:rFonts w:ascii="Arial" w:hAnsi="Arial" w:cs="Arial"/>
          <w:color w:val="B76B01"/>
          <w:lang w:val="en-US"/>
        </w:rPr>
        <w:t>None</w:t>
      </w:r>
      <w:r w:rsidRPr="00BF3BA1">
        <w:rPr>
          <w:rStyle w:val="token"/>
          <w:rFonts w:ascii="Arial" w:hAnsi="Arial" w:cs="Arial"/>
          <w:color w:val="383A42"/>
          <w:lang w:val="en-US"/>
        </w:rPr>
        <w:t>:</w:t>
      </w:r>
    </w:p>
    <w:p w14:paraId="539A5C32" w14:textId="2581592C" w:rsidR="00E52EA8"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cls</w:t>
      </w:r>
      <w:r w:rsidRPr="00BF3BA1">
        <w:rPr>
          <w:rStyle w:val="token"/>
          <w:rFonts w:ascii="Arial" w:hAnsi="Arial" w:cs="Arial"/>
          <w:color w:val="383A42"/>
          <w:lang w:val="en-US"/>
        </w:rPr>
        <w:t>.</w:t>
      </w:r>
      <w:r w:rsidRPr="00BF3BA1">
        <w:rPr>
          <w:rFonts w:ascii="Arial" w:hAnsi="Arial" w:cs="Arial"/>
          <w:color w:val="0F1115"/>
          <w:lang w:val="en-US"/>
        </w:rPr>
        <w:t>_REGISTRY</w:t>
      </w:r>
      <w:r w:rsidRPr="00BF3BA1">
        <w:rPr>
          <w:rStyle w:val="token"/>
          <w:rFonts w:ascii="Arial" w:hAnsi="Arial" w:cs="Arial"/>
          <w:color w:val="383A42"/>
          <w:lang w:val="en-US"/>
        </w:rPr>
        <w:t>[</w:t>
      </w:r>
      <w:r w:rsidRPr="00BF3BA1">
        <w:rPr>
          <w:rFonts w:ascii="Arial" w:hAnsi="Arial" w:cs="Arial"/>
          <w:color w:val="0F1115"/>
          <w:lang w:val="en-US"/>
        </w:rPr>
        <w:t>key</w:t>
      </w:r>
      <w:r w:rsidRPr="00BF3BA1">
        <w:rPr>
          <w:rStyle w:val="token"/>
          <w:rFonts w:ascii="Arial" w:hAnsi="Arial" w:cs="Arial"/>
          <w:color w:val="383A42"/>
          <w:lang w:val="en-US"/>
        </w:rPr>
        <w:t>.</w:t>
      </w:r>
      <w:r w:rsidRPr="00BF3BA1">
        <w:rPr>
          <w:rFonts w:ascii="Arial" w:hAnsi="Arial" w:cs="Arial"/>
          <w:color w:val="0F1115"/>
          <w:lang w:val="en-US"/>
        </w:rPr>
        <w:t>lower</w:t>
      </w:r>
      <w:r w:rsidRPr="00BF3BA1">
        <w:rPr>
          <w:rStyle w:val="token"/>
          <w:rFonts w:ascii="Arial" w:hAnsi="Arial" w:cs="Arial"/>
          <w:color w:val="383A42"/>
          <w:lang w:val="en-US"/>
        </w:rPr>
        <w:t>()]</w:t>
      </w:r>
      <w:r w:rsidRPr="00BF3BA1">
        <w:rPr>
          <w:rFonts w:ascii="Arial" w:hAnsi="Arial" w:cs="Arial"/>
          <w:color w:val="0F1115"/>
          <w:lang w:val="en-US"/>
        </w:rPr>
        <w:t xml:space="preserve"> </w:t>
      </w:r>
      <w:r w:rsidRPr="00BF3BA1">
        <w:rPr>
          <w:rStyle w:val="token"/>
          <w:rFonts w:ascii="Arial" w:hAnsi="Arial" w:cs="Arial"/>
          <w:color w:val="4078F2"/>
          <w:lang w:val="en-US"/>
        </w:rPr>
        <w:t>=</w:t>
      </w:r>
      <w:r w:rsidRPr="00BF3BA1">
        <w:rPr>
          <w:rFonts w:ascii="Arial" w:hAnsi="Arial" w:cs="Arial"/>
          <w:color w:val="0F1115"/>
          <w:lang w:val="en-US"/>
        </w:rPr>
        <w:t xml:space="preserve"> source_cls</w:t>
      </w:r>
    </w:p>
    <w:p w14:paraId="63CFDB01" w14:textId="77777777" w:rsidR="00E52EA8" w:rsidRPr="00BF3BA1" w:rsidRDefault="00E52EA8" w:rsidP="00E52EA8">
      <w:pPr>
        <w:pStyle w:val="Ttulo4"/>
        <w:shd w:val="clear" w:color="auto" w:fill="FFFFFF"/>
        <w:spacing w:before="240" w:after="240" w:line="420" w:lineRule="atLeast"/>
        <w:rPr>
          <w:rFonts w:ascii="Arial" w:hAnsi="Arial" w:cs="Arial"/>
          <w:b/>
          <w:bCs/>
          <w:i w:val="0"/>
          <w:iCs w:val="0"/>
          <w:color w:val="0F1115"/>
          <w:sz w:val="22"/>
          <w:szCs w:val="22"/>
        </w:rPr>
      </w:pPr>
      <w:r w:rsidRPr="00BF3BA1">
        <w:rPr>
          <w:rFonts w:ascii="Arial" w:hAnsi="Arial" w:cs="Arial"/>
          <w:b/>
          <w:bCs/>
          <w:i w:val="0"/>
          <w:iCs w:val="0"/>
          <w:color w:val="0F1115"/>
          <w:sz w:val="22"/>
          <w:szCs w:val="22"/>
        </w:rPr>
        <w:t>4.2 Explicación del código Factory</w:t>
      </w:r>
    </w:p>
    <w:p w14:paraId="3811B1F8"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Style w:val="Textoennegrita"/>
          <w:rFonts w:ascii="Arial" w:hAnsi="Arial" w:cs="Arial"/>
          <w:color w:val="0F1115"/>
        </w:rPr>
        <w:t>Clase EnergySourceFactory</w:t>
      </w:r>
    </w:p>
    <w:p w14:paraId="19E5538F"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lastRenderedPageBreak/>
        <w:t>class EnergySourceFactory:</w:t>
      </w:r>
    </w:p>
    <w:p w14:paraId="0DC34DF9"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Se creó una clase llamada EnergySourceFactory.</w:t>
      </w:r>
    </w:p>
    <w:p w14:paraId="189305B4"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Su responsabilidad es crear objetos de tipo EnergySource sin que el resto del sistema necesite conocer las clases concretas (SolarSource, WindSource, HydroSource, ThermalSource).</w:t>
      </w:r>
    </w:p>
    <w:p w14:paraId="5E9025E2" w14:textId="77777777" w:rsidR="006A5BC6" w:rsidRPr="00BF3BA1" w:rsidRDefault="006A5BC6" w:rsidP="00E52EA8">
      <w:pPr>
        <w:pStyle w:val="ds-markdown-paragraph"/>
        <w:shd w:val="clear" w:color="auto" w:fill="FFFFFF"/>
        <w:spacing w:before="240" w:beforeAutospacing="0" w:after="240" w:afterAutospacing="0"/>
        <w:rPr>
          <w:rStyle w:val="Textoennegrita"/>
          <w:rFonts w:ascii="Arial" w:hAnsi="Arial" w:cs="Arial"/>
          <w:color w:val="0F1115"/>
        </w:rPr>
      </w:pPr>
    </w:p>
    <w:p w14:paraId="5B4E7F5D" w14:textId="5CDE7DE2"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Style w:val="Textoennegrita"/>
          <w:rFonts w:ascii="Arial" w:hAnsi="Arial" w:cs="Arial"/>
          <w:color w:val="0F1115"/>
        </w:rPr>
        <w:t>El registro de tipos</w:t>
      </w:r>
    </w:p>
    <w:p w14:paraId="6D78FCBB"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_REGISTRY = {</w:t>
      </w:r>
    </w:p>
    <w:p w14:paraId="55848BFE"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lang w:val="en-US"/>
        </w:rPr>
      </w:pPr>
      <w:r w:rsidRPr="00BF3BA1">
        <w:rPr>
          <w:rFonts w:ascii="Arial" w:hAnsi="Arial" w:cs="Arial"/>
          <w:color w:val="0F1115"/>
          <w:lang w:val="en-US"/>
        </w:rPr>
        <w:t>"solar": SolarSource,</w:t>
      </w:r>
    </w:p>
    <w:p w14:paraId="58FB6511"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lang w:val="en-US"/>
        </w:rPr>
      </w:pPr>
      <w:r w:rsidRPr="00BF3BA1">
        <w:rPr>
          <w:rFonts w:ascii="Arial" w:hAnsi="Arial" w:cs="Arial"/>
          <w:color w:val="0F1115"/>
          <w:lang w:val="en-US"/>
        </w:rPr>
        <w:t>"eolica": WindSource,</w:t>
      </w:r>
    </w:p>
    <w:p w14:paraId="3F611631"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lang w:val="en-US"/>
        </w:rPr>
      </w:pPr>
      <w:r w:rsidRPr="00BF3BA1">
        <w:rPr>
          <w:rFonts w:ascii="Arial" w:hAnsi="Arial" w:cs="Arial"/>
          <w:color w:val="0F1115"/>
          <w:lang w:val="en-US"/>
        </w:rPr>
        <w:t>"hidroelectrica": HydroSource,</w:t>
      </w:r>
    </w:p>
    <w:p w14:paraId="0A9D278D"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"termica": ThermalSource,</w:t>
      </w:r>
    </w:p>
    <w:p w14:paraId="4A030638" w14:textId="39E7EE49" w:rsidR="00E52EA8"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w:t>
      </w:r>
    </w:p>
    <w:p w14:paraId="11AD484E" w14:textId="77777777" w:rsidR="00F5181D" w:rsidRPr="00BF3BA1" w:rsidRDefault="00F5181D" w:rsidP="00E52EA8">
      <w:pPr>
        <w:pStyle w:val="ds-markdown-paragraph"/>
        <w:shd w:val="clear" w:color="auto" w:fill="FFFFFF"/>
        <w:spacing w:before="240" w:beforeAutospacing="0" w:after="240" w:afterAutospacing="0"/>
        <w:rPr>
          <w:rFonts w:ascii="Arial" w:hAnsi="Arial" w:cs="Arial"/>
          <w:color w:val="0F1115"/>
        </w:rPr>
      </w:pPr>
    </w:p>
    <w:p w14:paraId="71125C72"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Este diccionario asocia un identificador de texto con la clase concreta que debe crearse.</w:t>
      </w:r>
    </w:p>
    <w:p w14:paraId="687173E7" w14:textId="33BF4FBD"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Gracias a esta estructura, agregar una nueva fuente de energía no requiere modificar el código que ya usa la fábrica</w:t>
      </w:r>
      <w:r w:rsidR="00D67288" w:rsidRPr="00BF3BA1">
        <w:rPr>
          <w:rFonts w:ascii="Arial" w:hAnsi="Arial" w:cs="Arial"/>
          <w:color w:val="0F1115"/>
        </w:rPr>
        <w:t>(Factory)</w:t>
      </w:r>
      <w:r w:rsidRPr="00BF3BA1">
        <w:rPr>
          <w:rFonts w:ascii="Arial" w:hAnsi="Arial" w:cs="Arial"/>
          <w:color w:val="0F1115"/>
        </w:rPr>
        <w:t>: solo se agrega una nueva entrada al registro.</w:t>
      </w:r>
    </w:p>
    <w:p w14:paraId="637853BC"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Style w:val="Textoennegrita"/>
          <w:rFonts w:ascii="Arial" w:hAnsi="Arial" w:cs="Arial"/>
          <w:color w:val="0F1115"/>
        </w:rPr>
        <w:t>Método create_source()</w:t>
      </w:r>
    </w:p>
    <w:p w14:paraId="6F54DE94" w14:textId="77D77F01" w:rsidR="00E52EA8" w:rsidRPr="00BF3BA1" w:rsidRDefault="00E52EA8" w:rsidP="006A5BC6">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Esta es la parte central del Factory:</w:t>
      </w:r>
    </w:p>
    <w:p w14:paraId="25EBBE2A"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Style w:val="token"/>
          <w:rFonts w:ascii="Arial" w:hAnsi="Arial" w:cs="Arial"/>
          <w:color w:val="383A42"/>
          <w:lang w:val="en-US"/>
        </w:rPr>
        <w:t>@classmethod</w:t>
      </w:r>
    </w:p>
    <w:p w14:paraId="5FEB2866"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Style w:val="token"/>
          <w:rFonts w:ascii="Arial" w:hAnsi="Arial" w:cs="Arial"/>
          <w:color w:val="A626A4"/>
          <w:lang w:val="en-US"/>
        </w:rPr>
        <w:t>def</w:t>
      </w:r>
      <w:r w:rsidRPr="00BF3BA1">
        <w:rPr>
          <w:rFonts w:ascii="Arial" w:hAnsi="Arial" w:cs="Arial"/>
          <w:color w:val="0F1115"/>
          <w:lang w:val="en-US"/>
        </w:rPr>
        <w:t xml:space="preserve"> </w:t>
      </w:r>
      <w:r w:rsidRPr="00BF3BA1">
        <w:rPr>
          <w:rStyle w:val="token"/>
          <w:rFonts w:ascii="Arial" w:hAnsi="Arial" w:cs="Arial"/>
          <w:color w:val="4078F2"/>
          <w:lang w:val="en-US"/>
        </w:rPr>
        <w:t>create_source</w:t>
      </w:r>
      <w:r w:rsidRPr="00BF3BA1">
        <w:rPr>
          <w:rStyle w:val="token"/>
          <w:rFonts w:ascii="Arial" w:hAnsi="Arial" w:cs="Arial"/>
          <w:color w:val="383A42"/>
          <w:lang w:val="en-US"/>
        </w:rPr>
        <w:t>(</w:t>
      </w:r>
      <w:r w:rsidRPr="00BF3BA1">
        <w:rPr>
          <w:rFonts w:ascii="Arial" w:hAnsi="Arial" w:cs="Arial"/>
          <w:color w:val="0F1115"/>
          <w:lang w:val="en-US"/>
        </w:rPr>
        <w:t>cls</w:t>
      </w:r>
      <w:r w:rsidRPr="00BF3BA1">
        <w:rPr>
          <w:rStyle w:val="token"/>
          <w:rFonts w:ascii="Arial" w:hAnsi="Arial" w:cs="Arial"/>
          <w:color w:val="383A42"/>
          <w:lang w:val="en-US"/>
        </w:rPr>
        <w:t>,</w:t>
      </w:r>
      <w:r w:rsidRPr="00BF3BA1">
        <w:rPr>
          <w:rFonts w:ascii="Arial" w:hAnsi="Arial" w:cs="Arial"/>
          <w:color w:val="0F1115"/>
          <w:lang w:val="en-US"/>
        </w:rPr>
        <w:t xml:space="preserve"> source_type</w:t>
      </w:r>
      <w:r w:rsidRPr="00BF3BA1">
        <w:rPr>
          <w:rStyle w:val="token"/>
          <w:rFonts w:ascii="Arial" w:hAnsi="Arial" w:cs="Arial"/>
          <w:color w:val="383A42"/>
          <w:lang w:val="en-US"/>
        </w:rPr>
        <w:t>,</w:t>
      </w:r>
      <w:r w:rsidRPr="00BF3BA1">
        <w:rPr>
          <w:rFonts w:ascii="Arial" w:hAnsi="Arial" w:cs="Arial"/>
          <w:color w:val="0F1115"/>
          <w:lang w:val="en-US"/>
        </w:rPr>
        <w:t xml:space="preserve"> name</w:t>
      </w:r>
      <w:r w:rsidRPr="00BF3BA1">
        <w:rPr>
          <w:rStyle w:val="token"/>
          <w:rFonts w:ascii="Arial" w:hAnsi="Arial" w:cs="Arial"/>
          <w:color w:val="383A42"/>
          <w:lang w:val="en-US"/>
        </w:rPr>
        <w:t>,</w:t>
      </w:r>
      <w:r w:rsidRPr="00BF3BA1">
        <w:rPr>
          <w:rFonts w:ascii="Arial" w:hAnsi="Arial" w:cs="Arial"/>
          <w:color w:val="0F1115"/>
          <w:lang w:val="en-US"/>
        </w:rPr>
        <w:t xml:space="preserve"> capacity_kw</w:t>
      </w:r>
      <w:r w:rsidRPr="00BF3BA1">
        <w:rPr>
          <w:rStyle w:val="token"/>
          <w:rFonts w:ascii="Arial" w:hAnsi="Arial" w:cs="Arial"/>
          <w:color w:val="383A42"/>
          <w:lang w:val="en-US"/>
        </w:rPr>
        <w:t>):</w:t>
      </w:r>
    </w:p>
    <w:p w14:paraId="5B79B469"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key </w:t>
      </w:r>
      <w:r w:rsidRPr="00BF3BA1">
        <w:rPr>
          <w:rStyle w:val="token"/>
          <w:rFonts w:ascii="Arial" w:hAnsi="Arial" w:cs="Arial"/>
          <w:color w:val="4078F2"/>
          <w:lang w:val="en-US"/>
        </w:rPr>
        <w:t>=</w:t>
      </w:r>
      <w:r w:rsidRPr="00BF3BA1">
        <w:rPr>
          <w:rFonts w:ascii="Arial" w:hAnsi="Arial" w:cs="Arial"/>
          <w:color w:val="0F1115"/>
          <w:lang w:val="en-US"/>
        </w:rPr>
        <w:t xml:space="preserve"> source_type</w:t>
      </w:r>
      <w:r w:rsidRPr="00BF3BA1">
        <w:rPr>
          <w:rStyle w:val="token"/>
          <w:rFonts w:ascii="Arial" w:hAnsi="Arial" w:cs="Arial"/>
          <w:color w:val="383A42"/>
          <w:lang w:val="en-US"/>
        </w:rPr>
        <w:t>.</w:t>
      </w:r>
      <w:r w:rsidRPr="00BF3BA1">
        <w:rPr>
          <w:rFonts w:ascii="Arial" w:hAnsi="Arial" w:cs="Arial"/>
          <w:color w:val="0F1115"/>
          <w:lang w:val="en-US"/>
        </w:rPr>
        <w:t>lower</w:t>
      </w:r>
      <w:r w:rsidRPr="00BF3BA1">
        <w:rPr>
          <w:rStyle w:val="token"/>
          <w:rFonts w:ascii="Arial" w:hAnsi="Arial" w:cs="Arial"/>
          <w:color w:val="383A42"/>
          <w:lang w:val="en-US"/>
        </w:rPr>
        <w:t>().</w:t>
      </w:r>
      <w:r w:rsidRPr="00BF3BA1">
        <w:rPr>
          <w:rFonts w:ascii="Arial" w:hAnsi="Arial" w:cs="Arial"/>
          <w:color w:val="0F1115"/>
          <w:lang w:val="en-US"/>
        </w:rPr>
        <w:t>strip</w:t>
      </w:r>
      <w:r w:rsidRPr="00BF3BA1">
        <w:rPr>
          <w:rStyle w:val="token"/>
          <w:rFonts w:ascii="Arial" w:hAnsi="Arial" w:cs="Arial"/>
          <w:color w:val="383A42"/>
          <w:lang w:val="en-US"/>
        </w:rPr>
        <w:t>()</w:t>
      </w:r>
    </w:p>
    <w:p w14:paraId="670AF470"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source_cls </w:t>
      </w:r>
      <w:r w:rsidRPr="00BF3BA1">
        <w:rPr>
          <w:rStyle w:val="token"/>
          <w:rFonts w:ascii="Arial" w:hAnsi="Arial" w:cs="Arial"/>
          <w:color w:val="4078F2"/>
          <w:lang w:val="en-US"/>
        </w:rPr>
        <w:t>=</w:t>
      </w:r>
      <w:r w:rsidRPr="00BF3BA1">
        <w:rPr>
          <w:rFonts w:ascii="Arial" w:hAnsi="Arial" w:cs="Arial"/>
          <w:color w:val="0F1115"/>
          <w:lang w:val="en-US"/>
        </w:rPr>
        <w:t xml:space="preserve"> cls</w:t>
      </w:r>
      <w:r w:rsidRPr="00BF3BA1">
        <w:rPr>
          <w:rStyle w:val="token"/>
          <w:rFonts w:ascii="Arial" w:hAnsi="Arial" w:cs="Arial"/>
          <w:color w:val="383A42"/>
          <w:lang w:val="en-US"/>
        </w:rPr>
        <w:t>.</w:t>
      </w:r>
      <w:r w:rsidRPr="00BF3BA1">
        <w:rPr>
          <w:rFonts w:ascii="Arial" w:hAnsi="Arial" w:cs="Arial"/>
          <w:color w:val="0F1115"/>
          <w:lang w:val="en-US"/>
        </w:rPr>
        <w:t>_REGISTRY</w:t>
      </w:r>
      <w:r w:rsidRPr="00BF3BA1">
        <w:rPr>
          <w:rStyle w:val="token"/>
          <w:rFonts w:ascii="Arial" w:hAnsi="Arial" w:cs="Arial"/>
          <w:color w:val="383A42"/>
          <w:lang w:val="en-US"/>
        </w:rPr>
        <w:t>.</w:t>
      </w:r>
      <w:r w:rsidRPr="00BF3BA1">
        <w:rPr>
          <w:rFonts w:ascii="Arial" w:hAnsi="Arial" w:cs="Arial"/>
          <w:color w:val="0F1115"/>
          <w:lang w:val="en-US"/>
        </w:rPr>
        <w:t>get</w:t>
      </w:r>
      <w:r w:rsidRPr="00BF3BA1">
        <w:rPr>
          <w:rStyle w:val="token"/>
          <w:rFonts w:ascii="Arial" w:hAnsi="Arial" w:cs="Arial"/>
          <w:color w:val="383A42"/>
          <w:lang w:val="en-US"/>
        </w:rPr>
        <w:t>(</w:t>
      </w:r>
      <w:r w:rsidRPr="00BF3BA1">
        <w:rPr>
          <w:rFonts w:ascii="Arial" w:hAnsi="Arial" w:cs="Arial"/>
          <w:color w:val="0F1115"/>
          <w:lang w:val="en-US"/>
        </w:rPr>
        <w:t>key</w:t>
      </w:r>
      <w:r w:rsidRPr="00BF3BA1">
        <w:rPr>
          <w:rStyle w:val="token"/>
          <w:rFonts w:ascii="Arial" w:hAnsi="Arial" w:cs="Arial"/>
          <w:color w:val="383A42"/>
          <w:lang w:val="en-US"/>
        </w:rPr>
        <w:t>)</w:t>
      </w:r>
    </w:p>
    <w:p w14:paraId="2A5053CA"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w:t>
      </w:r>
      <w:r w:rsidRPr="00BF3BA1">
        <w:rPr>
          <w:rStyle w:val="token"/>
          <w:rFonts w:ascii="Arial" w:hAnsi="Arial" w:cs="Arial"/>
          <w:color w:val="A626A4"/>
          <w:lang w:val="en-US"/>
        </w:rPr>
        <w:t>if</w:t>
      </w:r>
      <w:r w:rsidRPr="00BF3BA1">
        <w:rPr>
          <w:rFonts w:ascii="Arial" w:hAnsi="Arial" w:cs="Arial"/>
          <w:color w:val="0F1115"/>
          <w:lang w:val="en-US"/>
        </w:rPr>
        <w:t xml:space="preserve"> source_cls </w:t>
      </w:r>
      <w:r w:rsidRPr="00BF3BA1">
        <w:rPr>
          <w:rStyle w:val="token"/>
          <w:rFonts w:ascii="Arial" w:hAnsi="Arial" w:cs="Arial"/>
          <w:color w:val="A626A4"/>
          <w:lang w:val="en-US"/>
        </w:rPr>
        <w:t>is</w:t>
      </w:r>
      <w:r w:rsidRPr="00BF3BA1">
        <w:rPr>
          <w:rFonts w:ascii="Arial" w:hAnsi="Arial" w:cs="Arial"/>
          <w:color w:val="0F1115"/>
          <w:lang w:val="en-US"/>
        </w:rPr>
        <w:t xml:space="preserve"> </w:t>
      </w:r>
      <w:r w:rsidRPr="00BF3BA1">
        <w:rPr>
          <w:rStyle w:val="token"/>
          <w:rFonts w:ascii="Arial" w:hAnsi="Arial" w:cs="Arial"/>
          <w:color w:val="B76B01"/>
          <w:lang w:val="en-US"/>
        </w:rPr>
        <w:t>None</w:t>
      </w:r>
      <w:r w:rsidRPr="00BF3BA1">
        <w:rPr>
          <w:rStyle w:val="token"/>
          <w:rFonts w:ascii="Arial" w:hAnsi="Arial" w:cs="Arial"/>
          <w:color w:val="383A42"/>
          <w:lang w:val="en-US"/>
        </w:rPr>
        <w:t>:</w:t>
      </w:r>
    </w:p>
    <w:p w14:paraId="66AB43D2" w14:textId="77777777" w:rsidR="00E52EA8" w:rsidRPr="00BF3BA1" w:rsidRDefault="00E52EA8" w:rsidP="00E52EA8">
      <w:pPr>
        <w:pStyle w:val="HTMLconformatoprevio"/>
        <w:wordWrap w:val="0"/>
        <w:spacing w:line="330" w:lineRule="atLeast"/>
        <w:rPr>
          <w:rFonts w:ascii="Arial" w:hAnsi="Arial" w:cs="Arial"/>
          <w:color w:val="0F1115"/>
        </w:rPr>
      </w:pPr>
      <w:r w:rsidRPr="00BF3BA1">
        <w:rPr>
          <w:rFonts w:ascii="Arial" w:hAnsi="Arial" w:cs="Arial"/>
          <w:color w:val="0F1115"/>
          <w:lang w:val="en-US"/>
        </w:rPr>
        <w:t xml:space="preserve">        </w:t>
      </w:r>
      <w:r w:rsidRPr="00BF3BA1">
        <w:rPr>
          <w:rStyle w:val="token"/>
          <w:rFonts w:ascii="Arial" w:hAnsi="Arial" w:cs="Arial"/>
          <w:color w:val="A626A4"/>
        </w:rPr>
        <w:t>raise</w:t>
      </w:r>
      <w:r w:rsidRPr="00BF3BA1">
        <w:rPr>
          <w:rFonts w:ascii="Arial" w:hAnsi="Arial" w:cs="Arial"/>
          <w:color w:val="0F1115"/>
        </w:rPr>
        <w:t xml:space="preserve"> ValueError</w:t>
      </w:r>
      <w:r w:rsidRPr="00BF3BA1">
        <w:rPr>
          <w:rStyle w:val="token"/>
          <w:rFonts w:ascii="Arial" w:hAnsi="Arial" w:cs="Arial"/>
          <w:color w:val="383A42"/>
        </w:rPr>
        <w:t>(</w:t>
      </w:r>
      <w:r w:rsidRPr="00BF3BA1">
        <w:rPr>
          <w:rStyle w:val="token"/>
          <w:rFonts w:ascii="Arial" w:hAnsi="Arial" w:cs="Arial"/>
          <w:color w:val="50A14F"/>
        </w:rPr>
        <w:t>"Tipo de fuente desconocido"</w:t>
      </w:r>
      <w:r w:rsidRPr="00BF3BA1">
        <w:rPr>
          <w:rStyle w:val="token"/>
          <w:rFonts w:ascii="Arial" w:hAnsi="Arial" w:cs="Arial"/>
          <w:color w:val="383A42"/>
        </w:rPr>
        <w:t>)</w:t>
      </w:r>
    </w:p>
    <w:p w14:paraId="5355CE84"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rPr>
        <w:t xml:space="preserve">    </w:t>
      </w:r>
      <w:r w:rsidRPr="00BF3BA1">
        <w:rPr>
          <w:rStyle w:val="token"/>
          <w:rFonts w:ascii="Arial" w:hAnsi="Arial" w:cs="Arial"/>
          <w:color w:val="A626A4"/>
          <w:lang w:val="en-US"/>
        </w:rPr>
        <w:t>return</w:t>
      </w:r>
      <w:r w:rsidRPr="00BF3BA1">
        <w:rPr>
          <w:rFonts w:ascii="Arial" w:hAnsi="Arial" w:cs="Arial"/>
          <w:color w:val="0F1115"/>
          <w:lang w:val="en-US"/>
        </w:rPr>
        <w:t xml:space="preserve"> source_cls</w:t>
      </w:r>
      <w:r w:rsidRPr="00BF3BA1">
        <w:rPr>
          <w:rStyle w:val="token"/>
          <w:rFonts w:ascii="Arial" w:hAnsi="Arial" w:cs="Arial"/>
          <w:color w:val="383A42"/>
          <w:lang w:val="en-US"/>
        </w:rPr>
        <w:t>(</w:t>
      </w:r>
      <w:r w:rsidRPr="00BF3BA1">
        <w:rPr>
          <w:rFonts w:ascii="Arial" w:hAnsi="Arial" w:cs="Arial"/>
          <w:color w:val="0F1115"/>
          <w:lang w:val="en-US"/>
        </w:rPr>
        <w:t>name</w:t>
      </w:r>
      <w:r w:rsidRPr="00BF3BA1">
        <w:rPr>
          <w:rStyle w:val="token"/>
          <w:rFonts w:ascii="Arial" w:hAnsi="Arial" w:cs="Arial"/>
          <w:color w:val="4078F2"/>
          <w:lang w:val="en-US"/>
        </w:rPr>
        <w:t>=</w:t>
      </w:r>
      <w:r w:rsidRPr="00BF3BA1">
        <w:rPr>
          <w:rFonts w:ascii="Arial" w:hAnsi="Arial" w:cs="Arial"/>
          <w:color w:val="0F1115"/>
          <w:lang w:val="en-US"/>
        </w:rPr>
        <w:t>name</w:t>
      </w:r>
      <w:r w:rsidRPr="00BF3BA1">
        <w:rPr>
          <w:rStyle w:val="token"/>
          <w:rFonts w:ascii="Arial" w:hAnsi="Arial" w:cs="Arial"/>
          <w:color w:val="383A42"/>
          <w:lang w:val="en-US"/>
        </w:rPr>
        <w:t>,</w:t>
      </w:r>
      <w:r w:rsidRPr="00BF3BA1">
        <w:rPr>
          <w:rFonts w:ascii="Arial" w:hAnsi="Arial" w:cs="Arial"/>
          <w:color w:val="0F1115"/>
          <w:lang w:val="en-US"/>
        </w:rPr>
        <w:t xml:space="preserve"> capacity_kw</w:t>
      </w:r>
      <w:r w:rsidRPr="00BF3BA1">
        <w:rPr>
          <w:rStyle w:val="token"/>
          <w:rFonts w:ascii="Arial" w:hAnsi="Arial" w:cs="Arial"/>
          <w:color w:val="4078F2"/>
          <w:lang w:val="en-US"/>
        </w:rPr>
        <w:t>=</w:t>
      </w:r>
      <w:r w:rsidRPr="00BF3BA1">
        <w:rPr>
          <w:rFonts w:ascii="Arial" w:hAnsi="Arial" w:cs="Arial"/>
          <w:color w:val="0F1115"/>
          <w:lang w:val="en-US"/>
        </w:rPr>
        <w:t>capacity_kw</w:t>
      </w:r>
      <w:r w:rsidRPr="00BF3BA1">
        <w:rPr>
          <w:rStyle w:val="token"/>
          <w:rFonts w:ascii="Arial" w:hAnsi="Arial" w:cs="Arial"/>
          <w:color w:val="383A42"/>
          <w:lang w:val="en-US"/>
        </w:rPr>
        <w:t>)</w:t>
      </w:r>
    </w:p>
    <w:p w14:paraId="1DE08821"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El método recibe un identificador de texto (por ejemplo, "solar") y devuelve una instancia ya construida de la clase correspondiente.</w:t>
      </w:r>
    </w:p>
    <w:p w14:paraId="49D31C3A"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Si el tipo solicitado no existe en el registro, se lanza un error controlado en lugar de fallar de forma inesperada.</w:t>
      </w:r>
    </w:p>
    <w:p w14:paraId="42EEA66D" w14:textId="77777777" w:rsidR="00E52EA8" w:rsidRPr="00BF3BA1" w:rsidRDefault="00E52EA8" w:rsidP="00E52EA8">
      <w:pPr>
        <w:pStyle w:val="ds-markdown-paragraph"/>
        <w:shd w:val="clear" w:color="auto" w:fill="FFFFFF"/>
        <w:spacing w:before="240" w:beforeAutospacing="0" w:after="240" w:afterAutospacing="0"/>
        <w:rPr>
          <w:rFonts w:ascii="Arial" w:hAnsi="Arial" w:cs="Arial"/>
          <w:color w:val="0F1115"/>
          <w:lang w:val="en-US"/>
        </w:rPr>
      </w:pPr>
      <w:r w:rsidRPr="00BF3BA1">
        <w:rPr>
          <w:rStyle w:val="Textoennegrita"/>
          <w:rFonts w:ascii="Arial" w:hAnsi="Arial" w:cs="Arial"/>
          <w:color w:val="0F1115"/>
          <w:lang w:val="en-US"/>
        </w:rPr>
        <w:lastRenderedPageBreak/>
        <w:t>Método register_source_type()</w:t>
      </w:r>
    </w:p>
    <w:p w14:paraId="60A02EDE"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Style w:val="token"/>
          <w:rFonts w:ascii="Arial" w:hAnsi="Arial" w:cs="Arial"/>
          <w:color w:val="383A42"/>
          <w:lang w:val="en-US"/>
        </w:rPr>
        <w:t>@classmethod</w:t>
      </w:r>
    </w:p>
    <w:p w14:paraId="7C32E98A"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Style w:val="token"/>
          <w:rFonts w:ascii="Arial" w:hAnsi="Arial" w:cs="Arial"/>
          <w:color w:val="A626A4"/>
          <w:lang w:val="en-US"/>
        </w:rPr>
        <w:t>def</w:t>
      </w:r>
      <w:r w:rsidRPr="00BF3BA1">
        <w:rPr>
          <w:rFonts w:ascii="Arial" w:hAnsi="Arial" w:cs="Arial"/>
          <w:color w:val="0F1115"/>
          <w:lang w:val="en-US"/>
        </w:rPr>
        <w:t xml:space="preserve"> </w:t>
      </w:r>
      <w:r w:rsidRPr="00BF3BA1">
        <w:rPr>
          <w:rStyle w:val="token"/>
          <w:rFonts w:ascii="Arial" w:hAnsi="Arial" w:cs="Arial"/>
          <w:color w:val="4078F2"/>
          <w:lang w:val="en-US"/>
        </w:rPr>
        <w:t>register_source_type</w:t>
      </w:r>
      <w:r w:rsidRPr="00BF3BA1">
        <w:rPr>
          <w:rStyle w:val="token"/>
          <w:rFonts w:ascii="Arial" w:hAnsi="Arial" w:cs="Arial"/>
          <w:color w:val="383A42"/>
          <w:lang w:val="en-US"/>
        </w:rPr>
        <w:t>(</w:t>
      </w:r>
      <w:r w:rsidRPr="00BF3BA1">
        <w:rPr>
          <w:rFonts w:ascii="Arial" w:hAnsi="Arial" w:cs="Arial"/>
          <w:color w:val="0F1115"/>
          <w:lang w:val="en-US"/>
        </w:rPr>
        <w:t>cls</w:t>
      </w:r>
      <w:r w:rsidRPr="00BF3BA1">
        <w:rPr>
          <w:rStyle w:val="token"/>
          <w:rFonts w:ascii="Arial" w:hAnsi="Arial" w:cs="Arial"/>
          <w:color w:val="383A42"/>
          <w:lang w:val="en-US"/>
        </w:rPr>
        <w:t>,</w:t>
      </w:r>
      <w:r w:rsidRPr="00BF3BA1">
        <w:rPr>
          <w:rFonts w:ascii="Arial" w:hAnsi="Arial" w:cs="Arial"/>
          <w:color w:val="0F1115"/>
          <w:lang w:val="en-US"/>
        </w:rPr>
        <w:t xml:space="preserve"> key</w:t>
      </w:r>
      <w:r w:rsidRPr="00BF3BA1">
        <w:rPr>
          <w:rStyle w:val="token"/>
          <w:rFonts w:ascii="Arial" w:hAnsi="Arial" w:cs="Arial"/>
          <w:color w:val="383A42"/>
          <w:lang w:val="en-US"/>
        </w:rPr>
        <w:t>,</w:t>
      </w:r>
      <w:r w:rsidRPr="00BF3BA1">
        <w:rPr>
          <w:rFonts w:ascii="Arial" w:hAnsi="Arial" w:cs="Arial"/>
          <w:color w:val="0F1115"/>
          <w:lang w:val="en-US"/>
        </w:rPr>
        <w:t xml:space="preserve"> source_cls</w:t>
      </w:r>
      <w:r w:rsidRPr="00BF3BA1">
        <w:rPr>
          <w:rStyle w:val="token"/>
          <w:rFonts w:ascii="Arial" w:hAnsi="Arial" w:cs="Arial"/>
          <w:color w:val="383A42"/>
          <w:lang w:val="en-US"/>
        </w:rPr>
        <w:t>):</w:t>
      </w:r>
    </w:p>
    <w:p w14:paraId="48364CBE"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lang w:val="en-US"/>
        </w:rPr>
        <w:t xml:space="preserve">    cls</w:t>
      </w:r>
      <w:r w:rsidRPr="00BF3BA1">
        <w:rPr>
          <w:rStyle w:val="token"/>
          <w:rFonts w:ascii="Arial" w:hAnsi="Arial" w:cs="Arial"/>
          <w:color w:val="383A42"/>
          <w:lang w:val="en-US"/>
        </w:rPr>
        <w:t>.</w:t>
      </w:r>
      <w:r w:rsidRPr="00BF3BA1">
        <w:rPr>
          <w:rFonts w:ascii="Arial" w:hAnsi="Arial" w:cs="Arial"/>
          <w:color w:val="0F1115"/>
          <w:lang w:val="en-US"/>
        </w:rPr>
        <w:t>_REGISTRY</w:t>
      </w:r>
      <w:r w:rsidRPr="00BF3BA1">
        <w:rPr>
          <w:rStyle w:val="token"/>
          <w:rFonts w:ascii="Arial" w:hAnsi="Arial" w:cs="Arial"/>
          <w:color w:val="383A42"/>
          <w:lang w:val="en-US"/>
        </w:rPr>
        <w:t>[</w:t>
      </w:r>
      <w:r w:rsidRPr="00BF3BA1">
        <w:rPr>
          <w:rFonts w:ascii="Arial" w:hAnsi="Arial" w:cs="Arial"/>
          <w:color w:val="0F1115"/>
          <w:lang w:val="en-US"/>
        </w:rPr>
        <w:t>key</w:t>
      </w:r>
      <w:r w:rsidRPr="00BF3BA1">
        <w:rPr>
          <w:rStyle w:val="token"/>
          <w:rFonts w:ascii="Arial" w:hAnsi="Arial" w:cs="Arial"/>
          <w:color w:val="383A42"/>
          <w:lang w:val="en-US"/>
        </w:rPr>
        <w:t>.</w:t>
      </w:r>
      <w:r w:rsidRPr="00BF3BA1">
        <w:rPr>
          <w:rFonts w:ascii="Arial" w:hAnsi="Arial" w:cs="Arial"/>
          <w:color w:val="0F1115"/>
          <w:lang w:val="en-US"/>
        </w:rPr>
        <w:t>lower</w:t>
      </w:r>
      <w:r w:rsidRPr="00BF3BA1">
        <w:rPr>
          <w:rStyle w:val="token"/>
          <w:rFonts w:ascii="Arial" w:hAnsi="Arial" w:cs="Arial"/>
          <w:color w:val="383A42"/>
          <w:lang w:val="en-US"/>
        </w:rPr>
        <w:t>()]</w:t>
      </w:r>
      <w:r w:rsidRPr="00BF3BA1">
        <w:rPr>
          <w:rFonts w:ascii="Arial" w:hAnsi="Arial" w:cs="Arial"/>
          <w:color w:val="0F1115"/>
          <w:lang w:val="en-US"/>
        </w:rPr>
        <w:t xml:space="preserve"> </w:t>
      </w:r>
      <w:r w:rsidRPr="00BF3BA1">
        <w:rPr>
          <w:rStyle w:val="token"/>
          <w:rFonts w:ascii="Arial" w:hAnsi="Arial" w:cs="Arial"/>
          <w:color w:val="4078F2"/>
          <w:lang w:val="en-US"/>
        </w:rPr>
        <w:t>=</w:t>
      </w:r>
      <w:r w:rsidRPr="00BF3BA1">
        <w:rPr>
          <w:rFonts w:ascii="Arial" w:hAnsi="Arial" w:cs="Arial"/>
          <w:color w:val="0F1115"/>
          <w:lang w:val="en-US"/>
        </w:rPr>
        <w:t xml:space="preserve"> source_cls</w:t>
      </w:r>
    </w:p>
    <w:p w14:paraId="662AE75E" w14:textId="2EFA0C4A"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Este método permite extender la fábrica</w:t>
      </w:r>
      <w:r w:rsidR="00D67288" w:rsidRPr="00BF3BA1">
        <w:rPr>
          <w:rFonts w:ascii="Arial" w:hAnsi="Arial" w:cs="Arial"/>
          <w:color w:val="0F1115"/>
        </w:rPr>
        <w:t>(factory)</w:t>
      </w:r>
      <w:r w:rsidRPr="00BF3BA1">
        <w:rPr>
          <w:rFonts w:ascii="Arial" w:hAnsi="Arial" w:cs="Arial"/>
          <w:color w:val="0F1115"/>
        </w:rPr>
        <w:t xml:space="preserve"> con nuevos tipos de fuente sin modificar su código existente, siguiendo el principio de abierto/cerrado.</w:t>
      </w:r>
    </w:p>
    <w:p w14:paraId="3446A3E2" w14:textId="77777777" w:rsidR="006A5BC6" w:rsidRPr="00BF3BA1" w:rsidRDefault="006A5BC6" w:rsidP="00E52EA8">
      <w:pPr>
        <w:pStyle w:val="ds-markdown-paragraph"/>
        <w:shd w:val="clear" w:color="auto" w:fill="FFFFFF"/>
        <w:spacing w:before="240" w:beforeAutospacing="0" w:after="240" w:afterAutospacing="0"/>
        <w:rPr>
          <w:rStyle w:val="Textoennegrita"/>
          <w:rFonts w:ascii="Arial" w:hAnsi="Arial" w:cs="Arial"/>
          <w:color w:val="0F1115"/>
        </w:rPr>
      </w:pPr>
    </w:p>
    <w:p w14:paraId="16FAF2E4" w14:textId="0CA37C95" w:rsidR="00E52EA8" w:rsidRPr="00BF3BA1" w:rsidRDefault="00E52EA8" w:rsidP="00E52EA8">
      <w:pPr>
        <w:pStyle w:val="ds-markdown-paragraph"/>
        <w:shd w:val="clear" w:color="auto" w:fill="FFFFFF"/>
        <w:spacing w:before="240" w:beforeAutospacing="0" w:after="240" w:afterAutospacing="0"/>
        <w:rPr>
          <w:rFonts w:ascii="Arial" w:hAnsi="Arial" w:cs="Arial"/>
          <w:color w:val="0F1115"/>
        </w:rPr>
      </w:pPr>
      <w:r w:rsidRPr="00BF3BA1">
        <w:rPr>
          <w:rStyle w:val="Textoennegrita"/>
          <w:rFonts w:ascii="Arial" w:hAnsi="Arial" w:cs="Arial"/>
          <w:color w:val="0F1115"/>
        </w:rPr>
        <w:t>Uso de la fábrica</w:t>
      </w:r>
      <w:r w:rsidR="00D67288" w:rsidRPr="00BF3BA1">
        <w:rPr>
          <w:rStyle w:val="Textoennegrita"/>
          <w:rFonts w:ascii="Arial" w:hAnsi="Arial" w:cs="Arial"/>
          <w:color w:val="0F1115"/>
        </w:rPr>
        <w:t>(Factory)</w:t>
      </w:r>
    </w:p>
    <w:p w14:paraId="51F839A4" w14:textId="76FB20E5" w:rsidR="00E52EA8" w:rsidRPr="00BF3BA1" w:rsidRDefault="00E52EA8" w:rsidP="006A5BC6">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Finalmente, el resto del sistema crea fuentes de energía así:</w:t>
      </w:r>
    </w:p>
    <w:p w14:paraId="3AC81B3A" w14:textId="77777777" w:rsidR="00E52EA8" w:rsidRPr="00BF3BA1" w:rsidRDefault="00E52EA8" w:rsidP="00E52EA8">
      <w:pPr>
        <w:pStyle w:val="HTMLconformatoprevio"/>
        <w:wordWrap w:val="0"/>
        <w:spacing w:line="330" w:lineRule="atLeast"/>
        <w:rPr>
          <w:rFonts w:ascii="Arial" w:hAnsi="Arial" w:cs="Arial"/>
          <w:color w:val="0F1115"/>
          <w:lang w:val="en-US"/>
        </w:rPr>
      </w:pPr>
      <w:r w:rsidRPr="00BF3BA1">
        <w:rPr>
          <w:rFonts w:ascii="Arial" w:hAnsi="Arial" w:cs="Arial"/>
          <w:color w:val="0F1115"/>
          <w:sz w:val="22"/>
          <w:szCs w:val="22"/>
          <w:lang w:val="en-US"/>
        </w:rPr>
        <w:t xml:space="preserve">panel </w:t>
      </w:r>
      <w:r w:rsidRPr="00BF3BA1">
        <w:rPr>
          <w:rStyle w:val="token"/>
          <w:rFonts w:ascii="Arial" w:hAnsi="Arial" w:cs="Arial"/>
          <w:color w:val="4078F2"/>
          <w:sz w:val="22"/>
          <w:szCs w:val="22"/>
          <w:lang w:val="en-US"/>
        </w:rPr>
        <w:t>=</w:t>
      </w:r>
      <w:r w:rsidRPr="00BF3BA1">
        <w:rPr>
          <w:rFonts w:ascii="Arial" w:hAnsi="Arial" w:cs="Arial"/>
          <w:color w:val="0F1115"/>
          <w:sz w:val="22"/>
          <w:szCs w:val="22"/>
          <w:lang w:val="en-US"/>
        </w:rPr>
        <w:t xml:space="preserve"> EnergySourceFactory</w:t>
      </w:r>
      <w:r w:rsidRPr="00BF3BA1">
        <w:rPr>
          <w:rStyle w:val="token"/>
          <w:rFonts w:ascii="Arial" w:hAnsi="Arial" w:cs="Arial"/>
          <w:color w:val="383A42"/>
          <w:sz w:val="22"/>
          <w:szCs w:val="22"/>
          <w:lang w:val="en-US"/>
        </w:rPr>
        <w:t>.</w:t>
      </w:r>
      <w:r w:rsidRPr="00BF3BA1">
        <w:rPr>
          <w:rFonts w:ascii="Arial" w:hAnsi="Arial" w:cs="Arial"/>
          <w:color w:val="0F1115"/>
          <w:sz w:val="22"/>
          <w:szCs w:val="22"/>
          <w:lang w:val="en-US"/>
        </w:rPr>
        <w:t>create_source</w:t>
      </w:r>
      <w:r w:rsidRPr="00BF3BA1">
        <w:rPr>
          <w:rStyle w:val="token"/>
          <w:rFonts w:ascii="Arial" w:hAnsi="Arial" w:cs="Arial"/>
          <w:color w:val="383A42"/>
          <w:sz w:val="22"/>
          <w:szCs w:val="22"/>
          <w:lang w:val="en-US"/>
        </w:rPr>
        <w:t>(</w:t>
      </w:r>
      <w:r w:rsidRPr="00BF3BA1">
        <w:rPr>
          <w:rStyle w:val="token"/>
          <w:rFonts w:ascii="Arial" w:hAnsi="Arial" w:cs="Arial"/>
          <w:color w:val="50A14F"/>
          <w:sz w:val="22"/>
          <w:szCs w:val="22"/>
          <w:lang w:val="en-US"/>
        </w:rPr>
        <w:t>"solar"</w:t>
      </w:r>
      <w:r w:rsidRPr="00BF3BA1">
        <w:rPr>
          <w:rStyle w:val="token"/>
          <w:rFonts w:ascii="Arial" w:hAnsi="Arial" w:cs="Arial"/>
          <w:color w:val="383A42"/>
          <w:sz w:val="22"/>
          <w:szCs w:val="22"/>
          <w:lang w:val="en-US"/>
        </w:rPr>
        <w:t>,</w:t>
      </w:r>
      <w:r w:rsidRPr="00BF3BA1">
        <w:rPr>
          <w:rFonts w:ascii="Arial" w:hAnsi="Arial" w:cs="Arial"/>
          <w:color w:val="0F1115"/>
          <w:sz w:val="22"/>
          <w:szCs w:val="22"/>
          <w:lang w:val="en-US"/>
        </w:rPr>
        <w:t xml:space="preserve"> </w:t>
      </w:r>
      <w:r w:rsidRPr="00BF3BA1">
        <w:rPr>
          <w:rStyle w:val="token"/>
          <w:rFonts w:ascii="Arial" w:hAnsi="Arial" w:cs="Arial"/>
          <w:color w:val="50A14F"/>
          <w:sz w:val="22"/>
          <w:szCs w:val="22"/>
          <w:lang w:val="en-US"/>
        </w:rPr>
        <w:t>"Panel Norte"</w:t>
      </w:r>
      <w:r w:rsidRPr="00BF3BA1">
        <w:rPr>
          <w:rStyle w:val="token"/>
          <w:rFonts w:ascii="Arial" w:hAnsi="Arial" w:cs="Arial"/>
          <w:color w:val="383A42"/>
          <w:sz w:val="22"/>
          <w:szCs w:val="22"/>
          <w:lang w:val="en-US"/>
        </w:rPr>
        <w:t>,</w:t>
      </w:r>
      <w:r w:rsidRPr="00BF3BA1">
        <w:rPr>
          <w:rFonts w:ascii="Arial" w:hAnsi="Arial" w:cs="Arial"/>
          <w:color w:val="0F1115"/>
          <w:sz w:val="22"/>
          <w:szCs w:val="22"/>
          <w:lang w:val="en-US"/>
        </w:rPr>
        <w:t xml:space="preserve"> </w:t>
      </w:r>
      <w:r w:rsidRPr="00BF3BA1">
        <w:rPr>
          <w:rStyle w:val="token"/>
          <w:rFonts w:ascii="Arial" w:hAnsi="Arial" w:cs="Arial"/>
          <w:color w:val="B76B01"/>
          <w:sz w:val="22"/>
          <w:szCs w:val="22"/>
          <w:lang w:val="en-US"/>
        </w:rPr>
        <w:t>40</w:t>
      </w:r>
      <w:r w:rsidRPr="00BF3BA1">
        <w:rPr>
          <w:rStyle w:val="token"/>
          <w:rFonts w:ascii="Arial" w:hAnsi="Arial" w:cs="Arial"/>
          <w:color w:val="383A42"/>
          <w:sz w:val="22"/>
          <w:szCs w:val="22"/>
          <w:lang w:val="en-US"/>
        </w:rPr>
        <w:t>)</w:t>
      </w:r>
    </w:p>
    <w:p w14:paraId="2240CF48" w14:textId="77777777" w:rsidR="00EE26A5" w:rsidRPr="00BF3BA1" w:rsidRDefault="00EE26A5" w:rsidP="00EE26A5">
      <w:pPr>
        <w:pStyle w:val="ds-markdown-paragraph"/>
        <w:shd w:val="clear" w:color="auto" w:fill="FFFFFF"/>
        <w:spacing w:before="240" w:beforeAutospacing="0" w:after="240" w:afterAutospacing="0"/>
        <w:rPr>
          <w:rFonts w:ascii="Arial" w:hAnsi="Arial" w:cs="Arial"/>
          <w:color w:val="0F1115"/>
        </w:rPr>
      </w:pPr>
      <w:r w:rsidRPr="00BF3BA1">
        <w:rPr>
          <w:rStyle w:val="Textoennegrita"/>
          <w:rFonts w:ascii="Arial" w:hAnsi="Arial" w:cs="Arial"/>
          <w:color w:val="0F1115"/>
        </w:rPr>
        <w:t>Diagrama de clases - Factory</w:t>
      </w:r>
    </w:p>
    <w:p w14:paraId="2B5CBBCC" w14:textId="611F8EAD" w:rsidR="00EE26A5" w:rsidRPr="00BF3BA1" w:rsidRDefault="00EE26A5" w:rsidP="00EE26A5">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El siguiente diagrama muestra cómo </w:t>
      </w:r>
      <w:r w:rsidRPr="00BF3BA1">
        <w:rPr>
          <w:rFonts w:ascii="Arial" w:hAnsi="Arial" w:cs="Arial"/>
        </w:rPr>
        <w:t>EnergySourceFactory</w:t>
      </w:r>
      <w:r w:rsidRPr="00BF3BA1">
        <w:rPr>
          <w:rFonts w:ascii="Arial" w:hAnsi="Arial" w:cs="Arial"/>
          <w:color w:val="0F1115"/>
        </w:rPr>
        <w:t> crea objetos de tipo </w:t>
      </w:r>
      <w:r w:rsidRPr="00BF3BA1">
        <w:rPr>
          <w:rFonts w:ascii="Arial" w:hAnsi="Arial" w:cs="Arial"/>
        </w:rPr>
        <w:t>EnergySource</w:t>
      </w:r>
      <w:r w:rsidRPr="00BF3BA1">
        <w:rPr>
          <w:rFonts w:ascii="Arial" w:hAnsi="Arial" w:cs="Arial"/>
          <w:color w:val="0F1115"/>
        </w:rPr>
        <w:t> sin que el sistema necesite conocer las clases concretas.</w:t>
      </w:r>
    </w:p>
    <w:p w14:paraId="29C940F6" w14:textId="12B17843" w:rsidR="00E52EA8" w:rsidRPr="00BF3BA1" w:rsidRDefault="00EE26A5" w:rsidP="00E52EA8">
      <w:pPr>
        <w:spacing w:before="480" w:after="480"/>
        <w:rPr>
          <w:rFonts w:ascii="Arial" w:hAnsi="Arial" w:cs="Arial"/>
        </w:rPr>
      </w:pPr>
      <w:r w:rsidRPr="00BF3BA1">
        <w:rPr>
          <w:rFonts w:ascii="Arial" w:hAnsi="Arial" w:cs="Arial"/>
          <w:noProof/>
        </w:rPr>
        <w:drawing>
          <wp:anchor distT="0" distB="0" distL="114300" distR="114300" simplePos="0" relativeHeight="251658240" behindDoc="0" locked="0" layoutInCell="1" allowOverlap="1" wp14:anchorId="691C2041" wp14:editId="00B5AD3B">
            <wp:simplePos x="0" y="0"/>
            <wp:positionH relativeFrom="column">
              <wp:posOffset>-669852</wp:posOffset>
            </wp:positionH>
            <wp:positionV relativeFrom="paragraph">
              <wp:posOffset>53118</wp:posOffset>
            </wp:positionV>
            <wp:extent cx="7120461" cy="1690577"/>
            <wp:effectExtent l="0" t="0" r="4445" b="508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141081" cy="1695473"/>
                    </a:xfrm>
                    <a:prstGeom prst="rect">
                      <a:avLst/>
                    </a:prstGeom>
                  </pic:spPr>
                </pic:pic>
              </a:graphicData>
            </a:graphic>
            <wp14:sizeRelH relativeFrom="page">
              <wp14:pctWidth>0</wp14:pctWidth>
            </wp14:sizeRelH>
            <wp14:sizeRelV relativeFrom="page">
              <wp14:pctHeight>0</wp14:pctHeight>
            </wp14:sizeRelV>
          </wp:anchor>
        </w:drawing>
      </w:r>
    </w:p>
    <w:p w14:paraId="255BC552" w14:textId="4CAD983B" w:rsidR="00EE26A5" w:rsidRPr="00BF3BA1" w:rsidRDefault="00EE26A5" w:rsidP="00E52EA8">
      <w:pPr>
        <w:spacing w:before="480" w:after="480"/>
        <w:rPr>
          <w:rFonts w:ascii="Arial" w:hAnsi="Arial" w:cs="Arial"/>
        </w:rPr>
      </w:pPr>
    </w:p>
    <w:p w14:paraId="1567CDE6" w14:textId="7373237D" w:rsidR="00EE26A5" w:rsidRDefault="00EE26A5" w:rsidP="00E52EA8">
      <w:pPr>
        <w:spacing w:before="480" w:after="480"/>
        <w:rPr>
          <w:rFonts w:ascii="Arial" w:hAnsi="Arial" w:cs="Arial"/>
        </w:rPr>
      </w:pPr>
    </w:p>
    <w:p w14:paraId="4B804DD7" w14:textId="77777777" w:rsidR="00E40F91" w:rsidRPr="00E40F91" w:rsidRDefault="00E40F91" w:rsidP="00E40F91">
      <w:pPr>
        <w:shd w:val="clear" w:color="auto" w:fill="FFFFFF"/>
        <w:spacing w:before="240" w:after="240"/>
        <w:rPr>
          <w:rFonts w:ascii="Arial" w:hAnsi="Arial" w:cs="Arial"/>
          <w:color w:val="0F1115"/>
          <w:sz w:val="24"/>
          <w:szCs w:val="24"/>
        </w:rPr>
      </w:pPr>
      <w:r w:rsidRPr="00E40F91">
        <w:rPr>
          <w:rFonts w:ascii="Arial" w:hAnsi="Arial" w:cs="Arial"/>
          <w:b/>
          <w:bCs/>
          <w:color w:val="0F1115"/>
          <w:sz w:val="24"/>
          <w:szCs w:val="24"/>
        </w:rPr>
        <w:t>TariffFactory</w:t>
      </w:r>
    </w:p>
    <w:p w14:paraId="38C8F258" w14:textId="77777777" w:rsidR="005B752A" w:rsidRPr="00E40F91" w:rsidRDefault="005B752A" w:rsidP="005B7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w:hAnsi="Arial" w:cs="Arial"/>
          <w:color w:val="0F1115"/>
          <w:sz w:val="32"/>
          <w:szCs w:val="32"/>
        </w:rPr>
      </w:pPr>
      <w:r w:rsidRPr="005B752A">
        <w:rPr>
          <w:rFonts w:ascii="Arial" w:hAnsi="Arial" w:cs="Arial"/>
          <w:sz w:val="24"/>
          <w:szCs w:val="24"/>
        </w:rPr>
        <w:t>El mismo patrón se replica en TariffFactory (billing/tariff_factory.py) para decidir qué tarifa aplicar según la hora y el porcentaje de energía renovable: sigue la misma estructura de registro y creación que EnergySourceFactory, por lo que no se repite aquí en detalle.</w:t>
      </w:r>
    </w:p>
    <w:p w14:paraId="191C858F" w14:textId="192BD985" w:rsidR="00E40F91" w:rsidRPr="00E40F91" w:rsidRDefault="00E40F91" w:rsidP="00F5181D">
      <w:pPr>
        <w:shd w:val="clear" w:color="auto" w:fill="FFFFFF"/>
        <w:spacing w:before="240" w:after="240"/>
        <w:rPr>
          <w:rFonts w:ascii="Arial" w:hAnsi="Arial" w:cs="Arial"/>
          <w:color w:val="0F1115"/>
          <w:sz w:val="24"/>
          <w:szCs w:val="24"/>
          <w:lang w:val="en-US"/>
        </w:rPr>
      </w:pPr>
      <w:r w:rsidRPr="00E40F91">
        <w:rPr>
          <w:rFonts w:ascii="Arial" w:hAnsi="Arial" w:cs="Arial"/>
          <w:b/>
          <w:bCs/>
          <w:color w:val="0F1115"/>
          <w:sz w:val="24"/>
          <w:szCs w:val="24"/>
          <w:lang w:val="en-US"/>
        </w:rPr>
        <w:t>Método create_tariff()</w:t>
      </w:r>
    </w:p>
    <w:p w14:paraId="763C7FE9" w14:textId="77777777" w:rsidR="00E40F91" w:rsidRPr="00E40F91" w:rsidRDefault="00E40F91" w:rsidP="00E40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w:hAnsi="Arial" w:cs="Arial"/>
          <w:color w:val="0F1115"/>
          <w:sz w:val="24"/>
          <w:szCs w:val="24"/>
          <w:lang w:val="en-US"/>
        </w:rPr>
      </w:pPr>
      <w:r w:rsidRPr="00E40F91">
        <w:rPr>
          <w:rFonts w:ascii="Arial" w:hAnsi="Arial" w:cs="Arial"/>
          <w:color w:val="383A42"/>
          <w:sz w:val="24"/>
          <w:szCs w:val="24"/>
          <w:lang w:val="en-US"/>
        </w:rPr>
        <w:t>@classmethod</w:t>
      </w:r>
    </w:p>
    <w:p w14:paraId="0A03F9FF" w14:textId="77777777" w:rsidR="00E40F91" w:rsidRPr="00E40F91" w:rsidRDefault="00E40F91" w:rsidP="00E40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w:hAnsi="Arial" w:cs="Arial"/>
          <w:color w:val="0F1115"/>
          <w:sz w:val="24"/>
          <w:szCs w:val="24"/>
          <w:lang w:val="en-US"/>
        </w:rPr>
      </w:pPr>
      <w:r w:rsidRPr="00E40F91">
        <w:rPr>
          <w:rFonts w:ascii="Arial" w:hAnsi="Arial" w:cs="Arial"/>
          <w:color w:val="A626A4"/>
          <w:sz w:val="24"/>
          <w:szCs w:val="24"/>
          <w:lang w:val="en-US"/>
        </w:rPr>
        <w:t>def</w:t>
      </w:r>
      <w:r w:rsidRPr="00E40F91">
        <w:rPr>
          <w:rFonts w:ascii="Arial" w:hAnsi="Arial" w:cs="Arial"/>
          <w:color w:val="0F1115"/>
          <w:sz w:val="24"/>
          <w:szCs w:val="24"/>
          <w:lang w:val="en-US"/>
        </w:rPr>
        <w:t xml:space="preserve"> </w:t>
      </w:r>
      <w:r w:rsidRPr="00E40F91">
        <w:rPr>
          <w:rFonts w:ascii="Arial" w:hAnsi="Arial" w:cs="Arial"/>
          <w:color w:val="4078F2"/>
          <w:sz w:val="24"/>
          <w:szCs w:val="24"/>
          <w:lang w:val="en-US"/>
        </w:rPr>
        <w:t>create_tariff</w:t>
      </w:r>
      <w:r w:rsidRPr="00E40F91">
        <w:rPr>
          <w:rFonts w:ascii="Arial" w:hAnsi="Arial" w:cs="Arial"/>
          <w:color w:val="383A42"/>
          <w:sz w:val="24"/>
          <w:szCs w:val="24"/>
          <w:lang w:val="en-US"/>
        </w:rPr>
        <w:t>(</w:t>
      </w:r>
      <w:r w:rsidRPr="00E40F91">
        <w:rPr>
          <w:rFonts w:ascii="Arial" w:hAnsi="Arial" w:cs="Arial"/>
          <w:color w:val="0F1115"/>
          <w:sz w:val="24"/>
          <w:szCs w:val="24"/>
          <w:lang w:val="en-US"/>
        </w:rPr>
        <w:t>cls</w:t>
      </w:r>
      <w:r w:rsidRPr="00E40F91">
        <w:rPr>
          <w:rFonts w:ascii="Arial" w:hAnsi="Arial" w:cs="Arial"/>
          <w:color w:val="383A42"/>
          <w:sz w:val="24"/>
          <w:szCs w:val="24"/>
          <w:lang w:val="en-US"/>
        </w:rPr>
        <w:t>,</w:t>
      </w:r>
      <w:r w:rsidRPr="00E40F91">
        <w:rPr>
          <w:rFonts w:ascii="Arial" w:hAnsi="Arial" w:cs="Arial"/>
          <w:color w:val="0F1115"/>
          <w:sz w:val="24"/>
          <w:szCs w:val="24"/>
          <w:lang w:val="en-US"/>
        </w:rPr>
        <w:t xml:space="preserve"> hour</w:t>
      </w:r>
      <w:r w:rsidRPr="00E40F91">
        <w:rPr>
          <w:rFonts w:ascii="Arial" w:hAnsi="Arial" w:cs="Arial"/>
          <w:color w:val="383A42"/>
          <w:sz w:val="24"/>
          <w:szCs w:val="24"/>
          <w:lang w:val="en-US"/>
        </w:rPr>
        <w:t>:</w:t>
      </w:r>
      <w:r w:rsidRPr="00E40F91">
        <w:rPr>
          <w:rFonts w:ascii="Arial" w:hAnsi="Arial" w:cs="Arial"/>
          <w:color w:val="0F1115"/>
          <w:sz w:val="24"/>
          <w:szCs w:val="24"/>
          <w:lang w:val="en-US"/>
        </w:rPr>
        <w:t xml:space="preserve"> </w:t>
      </w:r>
      <w:r w:rsidRPr="00E40F91">
        <w:rPr>
          <w:rFonts w:ascii="Arial" w:hAnsi="Arial" w:cs="Arial"/>
          <w:color w:val="50A14F"/>
          <w:sz w:val="24"/>
          <w:szCs w:val="24"/>
          <w:lang w:val="en-US"/>
        </w:rPr>
        <w:t>int</w:t>
      </w:r>
      <w:r w:rsidRPr="00E40F91">
        <w:rPr>
          <w:rFonts w:ascii="Arial" w:hAnsi="Arial" w:cs="Arial"/>
          <w:color w:val="383A42"/>
          <w:sz w:val="24"/>
          <w:szCs w:val="24"/>
          <w:lang w:val="en-US"/>
        </w:rPr>
        <w:t>,</w:t>
      </w:r>
      <w:r w:rsidRPr="00E40F91">
        <w:rPr>
          <w:rFonts w:ascii="Arial" w:hAnsi="Arial" w:cs="Arial"/>
          <w:color w:val="0F1115"/>
          <w:sz w:val="24"/>
          <w:szCs w:val="24"/>
          <w:lang w:val="en-US"/>
        </w:rPr>
        <w:t xml:space="preserve"> renewable_ratio</w:t>
      </w:r>
      <w:r w:rsidRPr="00E40F91">
        <w:rPr>
          <w:rFonts w:ascii="Arial" w:hAnsi="Arial" w:cs="Arial"/>
          <w:color w:val="383A42"/>
          <w:sz w:val="24"/>
          <w:szCs w:val="24"/>
          <w:lang w:val="en-US"/>
        </w:rPr>
        <w:t>:</w:t>
      </w:r>
      <w:r w:rsidRPr="00E40F91">
        <w:rPr>
          <w:rFonts w:ascii="Arial" w:hAnsi="Arial" w:cs="Arial"/>
          <w:color w:val="0F1115"/>
          <w:sz w:val="24"/>
          <w:szCs w:val="24"/>
          <w:lang w:val="en-US"/>
        </w:rPr>
        <w:t xml:space="preserve"> </w:t>
      </w:r>
      <w:r w:rsidRPr="00E40F91">
        <w:rPr>
          <w:rFonts w:ascii="Arial" w:hAnsi="Arial" w:cs="Arial"/>
          <w:color w:val="50A14F"/>
          <w:sz w:val="24"/>
          <w:szCs w:val="24"/>
          <w:lang w:val="en-US"/>
        </w:rPr>
        <w:t>float</w:t>
      </w:r>
      <w:r w:rsidRPr="00E40F91">
        <w:rPr>
          <w:rFonts w:ascii="Arial" w:hAnsi="Arial" w:cs="Arial"/>
          <w:color w:val="383A42"/>
          <w:sz w:val="24"/>
          <w:szCs w:val="24"/>
          <w:lang w:val="en-US"/>
        </w:rPr>
        <w:t>):</w:t>
      </w:r>
    </w:p>
    <w:p w14:paraId="559A51ED" w14:textId="77777777" w:rsidR="00E40F91" w:rsidRPr="00E40F91" w:rsidRDefault="00E40F91" w:rsidP="00E40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w:hAnsi="Arial" w:cs="Arial"/>
          <w:color w:val="0F1115"/>
          <w:sz w:val="24"/>
          <w:szCs w:val="24"/>
          <w:lang w:val="en-US"/>
        </w:rPr>
      </w:pPr>
      <w:r w:rsidRPr="00E40F91">
        <w:rPr>
          <w:rFonts w:ascii="Arial" w:hAnsi="Arial" w:cs="Arial"/>
          <w:color w:val="0F1115"/>
          <w:sz w:val="24"/>
          <w:szCs w:val="24"/>
          <w:lang w:val="en-US"/>
        </w:rPr>
        <w:t xml:space="preserve">    </w:t>
      </w:r>
      <w:r w:rsidRPr="00E40F91">
        <w:rPr>
          <w:rFonts w:ascii="Arial" w:hAnsi="Arial" w:cs="Arial"/>
          <w:color w:val="A626A4"/>
          <w:sz w:val="24"/>
          <w:szCs w:val="24"/>
          <w:lang w:val="en-US"/>
        </w:rPr>
        <w:t>if</w:t>
      </w:r>
      <w:r w:rsidRPr="00E40F91">
        <w:rPr>
          <w:rFonts w:ascii="Arial" w:hAnsi="Arial" w:cs="Arial"/>
          <w:color w:val="0F1115"/>
          <w:sz w:val="24"/>
          <w:szCs w:val="24"/>
          <w:lang w:val="en-US"/>
        </w:rPr>
        <w:t xml:space="preserve"> renewable_ratio </w:t>
      </w:r>
      <w:r w:rsidRPr="00E40F91">
        <w:rPr>
          <w:rFonts w:ascii="Arial" w:hAnsi="Arial" w:cs="Arial"/>
          <w:color w:val="4078F2"/>
          <w:sz w:val="24"/>
          <w:szCs w:val="24"/>
          <w:lang w:val="en-US"/>
        </w:rPr>
        <w:t>&gt;=</w:t>
      </w:r>
      <w:r w:rsidRPr="00E40F91">
        <w:rPr>
          <w:rFonts w:ascii="Arial" w:hAnsi="Arial" w:cs="Arial"/>
          <w:color w:val="0F1115"/>
          <w:sz w:val="24"/>
          <w:szCs w:val="24"/>
          <w:lang w:val="en-US"/>
        </w:rPr>
        <w:t xml:space="preserve"> </w:t>
      </w:r>
      <w:r w:rsidRPr="00E40F91">
        <w:rPr>
          <w:rFonts w:ascii="Arial" w:hAnsi="Arial" w:cs="Arial"/>
          <w:color w:val="B76B01"/>
          <w:sz w:val="24"/>
          <w:szCs w:val="24"/>
          <w:lang w:val="en-US"/>
        </w:rPr>
        <w:t>0.7</w:t>
      </w:r>
      <w:r w:rsidRPr="00E40F91">
        <w:rPr>
          <w:rFonts w:ascii="Arial" w:hAnsi="Arial" w:cs="Arial"/>
          <w:color w:val="383A42"/>
          <w:sz w:val="24"/>
          <w:szCs w:val="24"/>
          <w:lang w:val="en-US"/>
        </w:rPr>
        <w:t>:</w:t>
      </w:r>
    </w:p>
    <w:p w14:paraId="1C45C3F9" w14:textId="77777777" w:rsidR="00E40F91" w:rsidRPr="00E40F91" w:rsidRDefault="00E40F91" w:rsidP="00E40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w:hAnsi="Arial" w:cs="Arial"/>
          <w:color w:val="0F1115"/>
          <w:sz w:val="24"/>
          <w:szCs w:val="24"/>
          <w:lang w:val="en-US"/>
        </w:rPr>
      </w:pPr>
      <w:r w:rsidRPr="00E40F91">
        <w:rPr>
          <w:rFonts w:ascii="Arial" w:hAnsi="Arial" w:cs="Arial"/>
          <w:color w:val="0F1115"/>
          <w:sz w:val="24"/>
          <w:szCs w:val="24"/>
          <w:lang w:val="en-US"/>
        </w:rPr>
        <w:t xml:space="preserve">        </w:t>
      </w:r>
      <w:r w:rsidRPr="00E40F91">
        <w:rPr>
          <w:rFonts w:ascii="Arial" w:hAnsi="Arial" w:cs="Arial"/>
          <w:color w:val="A626A4"/>
          <w:sz w:val="24"/>
          <w:szCs w:val="24"/>
          <w:lang w:val="en-US"/>
        </w:rPr>
        <w:t>return</w:t>
      </w:r>
      <w:r w:rsidRPr="00E40F91">
        <w:rPr>
          <w:rFonts w:ascii="Arial" w:hAnsi="Arial" w:cs="Arial"/>
          <w:color w:val="0F1115"/>
          <w:sz w:val="24"/>
          <w:szCs w:val="24"/>
          <w:lang w:val="en-US"/>
        </w:rPr>
        <w:t xml:space="preserve"> RenewableIncentiveTariff</w:t>
      </w:r>
      <w:r w:rsidRPr="00E40F91">
        <w:rPr>
          <w:rFonts w:ascii="Arial" w:hAnsi="Arial" w:cs="Arial"/>
          <w:color w:val="383A42"/>
          <w:sz w:val="24"/>
          <w:szCs w:val="24"/>
          <w:lang w:val="en-US"/>
        </w:rPr>
        <w:t>()</w:t>
      </w:r>
    </w:p>
    <w:p w14:paraId="3B7BD6E3" w14:textId="77777777" w:rsidR="00E40F91" w:rsidRPr="00E40F91" w:rsidRDefault="00E40F91" w:rsidP="00E40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w:hAnsi="Arial" w:cs="Arial"/>
          <w:color w:val="0F1115"/>
          <w:sz w:val="24"/>
          <w:szCs w:val="24"/>
          <w:lang w:val="en-US"/>
        </w:rPr>
      </w:pPr>
      <w:r w:rsidRPr="00E40F91">
        <w:rPr>
          <w:rFonts w:ascii="Arial" w:hAnsi="Arial" w:cs="Arial"/>
          <w:color w:val="0F1115"/>
          <w:sz w:val="24"/>
          <w:szCs w:val="24"/>
          <w:lang w:val="en-US"/>
        </w:rPr>
        <w:t xml:space="preserve">    </w:t>
      </w:r>
      <w:r w:rsidRPr="00E40F91">
        <w:rPr>
          <w:rFonts w:ascii="Arial" w:hAnsi="Arial" w:cs="Arial"/>
          <w:color w:val="A626A4"/>
          <w:sz w:val="24"/>
          <w:szCs w:val="24"/>
          <w:lang w:val="en-US"/>
        </w:rPr>
        <w:t>if</w:t>
      </w:r>
      <w:r w:rsidRPr="00E40F91">
        <w:rPr>
          <w:rFonts w:ascii="Arial" w:hAnsi="Arial" w:cs="Arial"/>
          <w:color w:val="0F1115"/>
          <w:sz w:val="24"/>
          <w:szCs w:val="24"/>
          <w:lang w:val="en-US"/>
        </w:rPr>
        <w:t xml:space="preserve"> hour </w:t>
      </w:r>
      <w:r w:rsidRPr="00E40F91">
        <w:rPr>
          <w:rFonts w:ascii="Arial" w:hAnsi="Arial" w:cs="Arial"/>
          <w:color w:val="A626A4"/>
          <w:sz w:val="24"/>
          <w:szCs w:val="24"/>
          <w:lang w:val="en-US"/>
        </w:rPr>
        <w:t>in</w:t>
      </w:r>
      <w:r w:rsidRPr="00E40F91">
        <w:rPr>
          <w:rFonts w:ascii="Arial" w:hAnsi="Arial" w:cs="Arial"/>
          <w:color w:val="0F1115"/>
          <w:sz w:val="24"/>
          <w:szCs w:val="24"/>
          <w:lang w:val="en-US"/>
        </w:rPr>
        <w:t xml:space="preserve"> cls</w:t>
      </w:r>
      <w:r w:rsidRPr="00E40F91">
        <w:rPr>
          <w:rFonts w:ascii="Arial" w:hAnsi="Arial" w:cs="Arial"/>
          <w:color w:val="383A42"/>
          <w:sz w:val="24"/>
          <w:szCs w:val="24"/>
          <w:lang w:val="en-US"/>
        </w:rPr>
        <w:t>.</w:t>
      </w:r>
      <w:r w:rsidRPr="00E40F91">
        <w:rPr>
          <w:rFonts w:ascii="Arial" w:hAnsi="Arial" w:cs="Arial"/>
          <w:color w:val="0F1115"/>
          <w:sz w:val="24"/>
          <w:szCs w:val="24"/>
          <w:lang w:val="en-US"/>
        </w:rPr>
        <w:t>PEAK_HOURS</w:t>
      </w:r>
      <w:r w:rsidRPr="00E40F91">
        <w:rPr>
          <w:rFonts w:ascii="Arial" w:hAnsi="Arial" w:cs="Arial"/>
          <w:color w:val="383A42"/>
          <w:sz w:val="24"/>
          <w:szCs w:val="24"/>
          <w:lang w:val="en-US"/>
        </w:rPr>
        <w:t>:</w:t>
      </w:r>
    </w:p>
    <w:p w14:paraId="18EF9B7B" w14:textId="77777777" w:rsidR="00E40F91" w:rsidRPr="00E40F91" w:rsidRDefault="00E40F91" w:rsidP="00E40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w:hAnsi="Arial" w:cs="Arial"/>
          <w:color w:val="0F1115"/>
          <w:sz w:val="24"/>
          <w:szCs w:val="24"/>
          <w:lang w:val="en-US"/>
        </w:rPr>
      </w:pPr>
      <w:r w:rsidRPr="00E40F91">
        <w:rPr>
          <w:rFonts w:ascii="Arial" w:hAnsi="Arial" w:cs="Arial"/>
          <w:color w:val="0F1115"/>
          <w:sz w:val="24"/>
          <w:szCs w:val="24"/>
          <w:lang w:val="en-US"/>
        </w:rPr>
        <w:t xml:space="preserve">        </w:t>
      </w:r>
      <w:r w:rsidRPr="00E40F91">
        <w:rPr>
          <w:rFonts w:ascii="Arial" w:hAnsi="Arial" w:cs="Arial"/>
          <w:color w:val="A626A4"/>
          <w:sz w:val="24"/>
          <w:szCs w:val="24"/>
          <w:lang w:val="en-US"/>
        </w:rPr>
        <w:t>return</w:t>
      </w:r>
      <w:r w:rsidRPr="00E40F91">
        <w:rPr>
          <w:rFonts w:ascii="Arial" w:hAnsi="Arial" w:cs="Arial"/>
          <w:color w:val="0F1115"/>
          <w:sz w:val="24"/>
          <w:szCs w:val="24"/>
          <w:lang w:val="en-US"/>
        </w:rPr>
        <w:t xml:space="preserve"> PeakTariff</w:t>
      </w:r>
      <w:r w:rsidRPr="00E40F91">
        <w:rPr>
          <w:rFonts w:ascii="Arial" w:hAnsi="Arial" w:cs="Arial"/>
          <w:color w:val="383A42"/>
          <w:sz w:val="24"/>
          <w:szCs w:val="24"/>
          <w:lang w:val="en-US"/>
        </w:rPr>
        <w:t>()</w:t>
      </w:r>
    </w:p>
    <w:p w14:paraId="3B2C8F6E" w14:textId="77777777" w:rsidR="00E40F91" w:rsidRPr="00E40F91" w:rsidRDefault="00E40F91" w:rsidP="00E40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w:hAnsi="Arial" w:cs="Arial"/>
          <w:color w:val="0F1115"/>
          <w:sz w:val="24"/>
          <w:szCs w:val="24"/>
          <w:lang w:val="en-US"/>
        </w:rPr>
      </w:pPr>
      <w:r w:rsidRPr="00E40F91">
        <w:rPr>
          <w:rFonts w:ascii="Arial" w:hAnsi="Arial" w:cs="Arial"/>
          <w:color w:val="0F1115"/>
          <w:sz w:val="24"/>
          <w:szCs w:val="24"/>
          <w:lang w:val="en-US"/>
        </w:rPr>
        <w:t xml:space="preserve">    </w:t>
      </w:r>
      <w:r w:rsidRPr="00E40F91">
        <w:rPr>
          <w:rFonts w:ascii="Arial" w:hAnsi="Arial" w:cs="Arial"/>
          <w:color w:val="A626A4"/>
          <w:sz w:val="24"/>
          <w:szCs w:val="24"/>
          <w:lang w:val="en-US"/>
        </w:rPr>
        <w:t>if</w:t>
      </w:r>
      <w:r w:rsidRPr="00E40F91">
        <w:rPr>
          <w:rFonts w:ascii="Arial" w:hAnsi="Arial" w:cs="Arial"/>
          <w:color w:val="0F1115"/>
          <w:sz w:val="24"/>
          <w:szCs w:val="24"/>
          <w:lang w:val="en-US"/>
        </w:rPr>
        <w:t xml:space="preserve"> hour </w:t>
      </w:r>
      <w:r w:rsidRPr="00E40F91">
        <w:rPr>
          <w:rFonts w:ascii="Arial" w:hAnsi="Arial" w:cs="Arial"/>
          <w:color w:val="A626A4"/>
          <w:sz w:val="24"/>
          <w:szCs w:val="24"/>
          <w:lang w:val="en-US"/>
        </w:rPr>
        <w:t>in</w:t>
      </w:r>
      <w:r w:rsidRPr="00E40F91">
        <w:rPr>
          <w:rFonts w:ascii="Arial" w:hAnsi="Arial" w:cs="Arial"/>
          <w:color w:val="0F1115"/>
          <w:sz w:val="24"/>
          <w:szCs w:val="24"/>
          <w:lang w:val="en-US"/>
        </w:rPr>
        <w:t xml:space="preserve"> cls</w:t>
      </w:r>
      <w:r w:rsidRPr="00E40F91">
        <w:rPr>
          <w:rFonts w:ascii="Arial" w:hAnsi="Arial" w:cs="Arial"/>
          <w:color w:val="383A42"/>
          <w:sz w:val="24"/>
          <w:szCs w:val="24"/>
          <w:lang w:val="en-US"/>
        </w:rPr>
        <w:t>.</w:t>
      </w:r>
      <w:r w:rsidRPr="00E40F91">
        <w:rPr>
          <w:rFonts w:ascii="Arial" w:hAnsi="Arial" w:cs="Arial"/>
          <w:color w:val="0F1115"/>
          <w:sz w:val="24"/>
          <w:szCs w:val="24"/>
          <w:lang w:val="en-US"/>
        </w:rPr>
        <w:t>OFF_PEAK_HOURS</w:t>
      </w:r>
      <w:r w:rsidRPr="00E40F91">
        <w:rPr>
          <w:rFonts w:ascii="Arial" w:hAnsi="Arial" w:cs="Arial"/>
          <w:color w:val="383A42"/>
          <w:sz w:val="24"/>
          <w:szCs w:val="24"/>
          <w:lang w:val="en-US"/>
        </w:rPr>
        <w:t>:</w:t>
      </w:r>
    </w:p>
    <w:p w14:paraId="37874F52" w14:textId="77777777" w:rsidR="00E40F91" w:rsidRPr="00E40F91" w:rsidRDefault="00E40F91" w:rsidP="00E40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w:hAnsi="Arial" w:cs="Arial"/>
          <w:color w:val="0F1115"/>
          <w:sz w:val="24"/>
          <w:szCs w:val="24"/>
        </w:rPr>
      </w:pPr>
      <w:r w:rsidRPr="00E40F91">
        <w:rPr>
          <w:rFonts w:ascii="Arial" w:hAnsi="Arial" w:cs="Arial"/>
          <w:color w:val="0F1115"/>
          <w:sz w:val="24"/>
          <w:szCs w:val="24"/>
          <w:lang w:val="en-US"/>
        </w:rPr>
        <w:t xml:space="preserve">        </w:t>
      </w:r>
      <w:r w:rsidRPr="00E40F91">
        <w:rPr>
          <w:rFonts w:ascii="Arial" w:hAnsi="Arial" w:cs="Arial"/>
          <w:color w:val="A626A4"/>
          <w:sz w:val="24"/>
          <w:szCs w:val="24"/>
        </w:rPr>
        <w:t>return</w:t>
      </w:r>
      <w:r w:rsidRPr="00E40F91">
        <w:rPr>
          <w:rFonts w:ascii="Arial" w:hAnsi="Arial" w:cs="Arial"/>
          <w:color w:val="0F1115"/>
          <w:sz w:val="24"/>
          <w:szCs w:val="24"/>
        </w:rPr>
        <w:t xml:space="preserve"> OffPeakTariff</w:t>
      </w:r>
      <w:r w:rsidRPr="00E40F91">
        <w:rPr>
          <w:rFonts w:ascii="Arial" w:hAnsi="Arial" w:cs="Arial"/>
          <w:color w:val="383A42"/>
          <w:sz w:val="24"/>
          <w:szCs w:val="24"/>
        </w:rPr>
        <w:t>()</w:t>
      </w:r>
    </w:p>
    <w:p w14:paraId="5CFAC6E4" w14:textId="77777777" w:rsidR="00E40F91" w:rsidRPr="00E40F91" w:rsidRDefault="00E40F91" w:rsidP="00E40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w:hAnsi="Arial" w:cs="Arial"/>
          <w:color w:val="0F1115"/>
          <w:sz w:val="24"/>
          <w:szCs w:val="24"/>
        </w:rPr>
      </w:pPr>
      <w:r w:rsidRPr="00E40F91">
        <w:rPr>
          <w:rFonts w:ascii="Arial" w:hAnsi="Arial" w:cs="Arial"/>
          <w:color w:val="0F1115"/>
          <w:sz w:val="24"/>
          <w:szCs w:val="24"/>
        </w:rPr>
        <w:t xml:space="preserve">    </w:t>
      </w:r>
      <w:r w:rsidRPr="00E40F91">
        <w:rPr>
          <w:rFonts w:ascii="Arial" w:hAnsi="Arial" w:cs="Arial"/>
          <w:color w:val="A626A4"/>
          <w:sz w:val="24"/>
          <w:szCs w:val="24"/>
        </w:rPr>
        <w:t>return</w:t>
      </w:r>
      <w:r w:rsidRPr="00E40F91">
        <w:rPr>
          <w:rFonts w:ascii="Arial" w:hAnsi="Arial" w:cs="Arial"/>
          <w:color w:val="0F1115"/>
          <w:sz w:val="24"/>
          <w:szCs w:val="24"/>
        </w:rPr>
        <w:t xml:space="preserve"> StandardTariff</w:t>
      </w:r>
      <w:r w:rsidRPr="00E40F91">
        <w:rPr>
          <w:rFonts w:ascii="Arial" w:hAnsi="Arial" w:cs="Arial"/>
          <w:color w:val="383A42"/>
          <w:sz w:val="24"/>
          <w:szCs w:val="24"/>
        </w:rPr>
        <w:t>()</w:t>
      </w:r>
    </w:p>
    <w:p w14:paraId="1BAD0B52" w14:textId="77777777" w:rsidR="00E40F91" w:rsidRPr="00E40F91" w:rsidRDefault="00E40F91" w:rsidP="00E40F91">
      <w:pPr>
        <w:shd w:val="clear" w:color="auto" w:fill="FFFFFF"/>
        <w:spacing w:before="240" w:after="240"/>
        <w:rPr>
          <w:rFonts w:ascii="Arial" w:hAnsi="Arial" w:cs="Arial"/>
          <w:color w:val="0F1115"/>
          <w:sz w:val="24"/>
          <w:szCs w:val="24"/>
        </w:rPr>
      </w:pPr>
      <w:r w:rsidRPr="00E40F91">
        <w:rPr>
          <w:rFonts w:ascii="Arial" w:hAnsi="Arial" w:cs="Arial"/>
          <w:color w:val="0F1115"/>
          <w:sz w:val="24"/>
          <w:szCs w:val="24"/>
        </w:rPr>
        <w:lastRenderedPageBreak/>
        <w:t>El método recibe la hora del día y el porcentaje de energía renovable utilizada, y devuelve la tarifa correspondiente:</w:t>
      </w:r>
    </w:p>
    <w:p w14:paraId="5898113E" w14:textId="77777777" w:rsidR="00E40F91" w:rsidRPr="00E40F91" w:rsidRDefault="00E40F91" w:rsidP="00E40F91">
      <w:pPr>
        <w:numPr>
          <w:ilvl w:val="0"/>
          <w:numId w:val="39"/>
        </w:numPr>
        <w:shd w:val="clear" w:color="auto" w:fill="FFFFFF"/>
        <w:spacing w:before="100" w:beforeAutospacing="1"/>
        <w:rPr>
          <w:rFonts w:ascii="Arial" w:hAnsi="Arial" w:cs="Arial"/>
          <w:color w:val="0F1115"/>
          <w:sz w:val="24"/>
          <w:szCs w:val="24"/>
        </w:rPr>
      </w:pPr>
      <w:r w:rsidRPr="00E40F91">
        <w:rPr>
          <w:rFonts w:ascii="Arial" w:hAnsi="Arial" w:cs="Arial"/>
          <w:b/>
          <w:bCs/>
          <w:color w:val="0F1115"/>
          <w:sz w:val="24"/>
          <w:szCs w:val="24"/>
        </w:rPr>
        <w:t>RenewableIncentiveTariff</w:t>
      </w:r>
      <w:r w:rsidRPr="00E40F91">
        <w:rPr>
          <w:rFonts w:ascii="Arial" w:hAnsi="Arial" w:cs="Arial"/>
          <w:color w:val="0F1115"/>
          <w:sz w:val="24"/>
          <w:szCs w:val="24"/>
        </w:rPr>
        <w:t>: tarifa preferencial (más barata) cuando más del 70% de la energía proviene de fuentes renovables.</w:t>
      </w:r>
    </w:p>
    <w:p w14:paraId="5CDA6A2A" w14:textId="77777777" w:rsidR="00E40F91" w:rsidRPr="00E40F91" w:rsidRDefault="00E40F91" w:rsidP="00E40F91">
      <w:pPr>
        <w:numPr>
          <w:ilvl w:val="0"/>
          <w:numId w:val="39"/>
        </w:numPr>
        <w:shd w:val="clear" w:color="auto" w:fill="FFFFFF"/>
        <w:spacing w:before="100" w:beforeAutospacing="1"/>
        <w:rPr>
          <w:rFonts w:ascii="Arial" w:hAnsi="Arial" w:cs="Arial"/>
          <w:color w:val="0F1115"/>
          <w:sz w:val="24"/>
          <w:szCs w:val="24"/>
        </w:rPr>
      </w:pPr>
      <w:r w:rsidRPr="00E40F91">
        <w:rPr>
          <w:rFonts w:ascii="Arial" w:hAnsi="Arial" w:cs="Arial"/>
          <w:b/>
          <w:bCs/>
          <w:color w:val="0F1115"/>
          <w:sz w:val="24"/>
          <w:szCs w:val="24"/>
        </w:rPr>
        <w:t>PeakTariff</w:t>
      </w:r>
      <w:r w:rsidRPr="00E40F91">
        <w:rPr>
          <w:rFonts w:ascii="Arial" w:hAnsi="Arial" w:cs="Arial"/>
          <w:color w:val="0F1115"/>
          <w:sz w:val="24"/>
          <w:szCs w:val="24"/>
        </w:rPr>
        <w:t>: tarifa más alta en horario pico (18:00 - 22:00) para incentivar la reducción del consumo.</w:t>
      </w:r>
    </w:p>
    <w:p w14:paraId="4227A3A6" w14:textId="77777777" w:rsidR="00E40F91" w:rsidRPr="00E40F91" w:rsidRDefault="00E40F91" w:rsidP="00E40F91">
      <w:pPr>
        <w:numPr>
          <w:ilvl w:val="0"/>
          <w:numId w:val="39"/>
        </w:numPr>
        <w:shd w:val="clear" w:color="auto" w:fill="FFFFFF"/>
        <w:spacing w:before="100" w:beforeAutospacing="1"/>
        <w:rPr>
          <w:rFonts w:ascii="Arial" w:hAnsi="Arial" w:cs="Arial"/>
          <w:color w:val="0F1115"/>
          <w:sz w:val="24"/>
          <w:szCs w:val="24"/>
        </w:rPr>
      </w:pPr>
      <w:r w:rsidRPr="00E40F91">
        <w:rPr>
          <w:rFonts w:ascii="Arial" w:hAnsi="Arial" w:cs="Arial"/>
          <w:b/>
          <w:bCs/>
          <w:color w:val="0F1115"/>
          <w:sz w:val="24"/>
          <w:szCs w:val="24"/>
        </w:rPr>
        <w:t>OffPeakTariff</w:t>
      </w:r>
      <w:r w:rsidRPr="00E40F91">
        <w:rPr>
          <w:rFonts w:ascii="Arial" w:hAnsi="Arial" w:cs="Arial"/>
          <w:color w:val="0F1115"/>
          <w:sz w:val="24"/>
          <w:szCs w:val="24"/>
        </w:rPr>
        <w:t>: tarifa más baja en horario de baja demanda (00:00 - 06:00).</w:t>
      </w:r>
    </w:p>
    <w:p w14:paraId="05BE01B5" w14:textId="77777777" w:rsidR="00E40F91" w:rsidRPr="00E40F91" w:rsidRDefault="00E40F91" w:rsidP="00E40F91">
      <w:pPr>
        <w:numPr>
          <w:ilvl w:val="0"/>
          <w:numId w:val="39"/>
        </w:numPr>
        <w:shd w:val="clear" w:color="auto" w:fill="FFFFFF"/>
        <w:spacing w:before="100" w:beforeAutospacing="1"/>
        <w:rPr>
          <w:rFonts w:ascii="Arial" w:hAnsi="Arial" w:cs="Arial"/>
          <w:color w:val="0F1115"/>
          <w:sz w:val="24"/>
          <w:szCs w:val="24"/>
        </w:rPr>
      </w:pPr>
      <w:r w:rsidRPr="00E40F91">
        <w:rPr>
          <w:rFonts w:ascii="Arial" w:hAnsi="Arial" w:cs="Arial"/>
          <w:b/>
          <w:bCs/>
          <w:color w:val="0F1115"/>
          <w:sz w:val="24"/>
          <w:szCs w:val="24"/>
        </w:rPr>
        <w:t>StandardTariff</w:t>
      </w:r>
      <w:r w:rsidRPr="00E40F91">
        <w:rPr>
          <w:rFonts w:ascii="Arial" w:hAnsi="Arial" w:cs="Arial"/>
          <w:color w:val="0F1115"/>
          <w:sz w:val="24"/>
          <w:szCs w:val="24"/>
        </w:rPr>
        <w:t>: tarifa estándar para el resto de las horas.</w:t>
      </w:r>
    </w:p>
    <w:p w14:paraId="65542D88" w14:textId="77777777" w:rsidR="00E40F91" w:rsidRPr="00E40F91" w:rsidRDefault="00E40F91" w:rsidP="00E40F91">
      <w:pPr>
        <w:shd w:val="clear" w:color="auto" w:fill="FFFFFF"/>
        <w:spacing w:before="240" w:after="240"/>
        <w:rPr>
          <w:rFonts w:ascii="Arial" w:hAnsi="Arial" w:cs="Arial"/>
          <w:color w:val="0F1115"/>
          <w:sz w:val="24"/>
          <w:szCs w:val="24"/>
        </w:rPr>
      </w:pPr>
      <w:r w:rsidRPr="00E40F91">
        <w:rPr>
          <w:rFonts w:ascii="Arial" w:hAnsi="Arial" w:cs="Arial"/>
          <w:b/>
          <w:bCs/>
          <w:color w:val="0F1115"/>
          <w:sz w:val="24"/>
          <w:szCs w:val="24"/>
        </w:rPr>
        <w:t>Uso de la fábrica de tarifas</w:t>
      </w:r>
    </w:p>
    <w:p w14:paraId="2DA81623" w14:textId="31223C7F" w:rsidR="00E40F91" w:rsidRPr="00E40F91" w:rsidRDefault="00E40F91" w:rsidP="00E01B7E">
      <w:pPr>
        <w:shd w:val="clear" w:color="auto" w:fill="FFFFFF"/>
        <w:spacing w:before="240" w:after="240"/>
        <w:rPr>
          <w:rFonts w:ascii="Arial" w:hAnsi="Arial" w:cs="Arial"/>
          <w:color w:val="0F1115"/>
          <w:sz w:val="24"/>
          <w:szCs w:val="24"/>
        </w:rPr>
      </w:pPr>
      <w:r w:rsidRPr="00E40F91">
        <w:rPr>
          <w:rFonts w:ascii="Arial" w:hAnsi="Arial" w:cs="Arial"/>
          <w:color w:val="0F1115"/>
          <w:sz w:val="24"/>
          <w:szCs w:val="24"/>
        </w:rPr>
        <w:t>El sistema de facturación (</w:t>
      </w:r>
      <w:r w:rsidRPr="00E40F91">
        <w:rPr>
          <w:rFonts w:ascii="Arial" w:hAnsi="Arial" w:cs="Arial"/>
          <w:sz w:val="24"/>
          <w:szCs w:val="24"/>
        </w:rPr>
        <w:t>SistemaDeFacturaciónDinámico</w:t>
      </w:r>
      <w:r w:rsidRPr="00E40F91">
        <w:rPr>
          <w:rFonts w:ascii="Arial" w:hAnsi="Arial" w:cs="Arial"/>
          <w:color w:val="0F1115"/>
          <w:sz w:val="24"/>
          <w:szCs w:val="24"/>
        </w:rPr>
        <w:t>) utiliza la fábrica para obtener la tarifa correspondiente y calcular el costo de cada hora:</w:t>
      </w:r>
    </w:p>
    <w:p w14:paraId="2465FD74" w14:textId="77777777" w:rsidR="00E40F91" w:rsidRPr="00E40F91" w:rsidRDefault="00E40F91" w:rsidP="00E40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w:hAnsi="Arial" w:cs="Arial"/>
          <w:color w:val="0F1115"/>
          <w:sz w:val="24"/>
          <w:szCs w:val="24"/>
          <w:lang w:val="en-US"/>
        </w:rPr>
      </w:pPr>
      <w:r w:rsidRPr="00E40F91">
        <w:rPr>
          <w:rFonts w:ascii="Arial" w:hAnsi="Arial" w:cs="Arial"/>
          <w:color w:val="0F1115"/>
          <w:sz w:val="24"/>
          <w:szCs w:val="24"/>
          <w:lang w:val="en-US"/>
        </w:rPr>
        <w:t xml:space="preserve">tariff </w:t>
      </w:r>
      <w:r w:rsidRPr="00E40F91">
        <w:rPr>
          <w:rFonts w:ascii="Arial" w:hAnsi="Arial" w:cs="Arial"/>
          <w:color w:val="4078F2"/>
          <w:sz w:val="24"/>
          <w:szCs w:val="24"/>
          <w:lang w:val="en-US"/>
        </w:rPr>
        <w:t>=</w:t>
      </w:r>
      <w:r w:rsidRPr="00E40F91">
        <w:rPr>
          <w:rFonts w:ascii="Arial" w:hAnsi="Arial" w:cs="Arial"/>
          <w:color w:val="0F1115"/>
          <w:sz w:val="24"/>
          <w:szCs w:val="24"/>
          <w:lang w:val="en-US"/>
        </w:rPr>
        <w:t xml:space="preserve"> TariffFactory</w:t>
      </w:r>
      <w:r w:rsidRPr="00E40F91">
        <w:rPr>
          <w:rFonts w:ascii="Arial" w:hAnsi="Arial" w:cs="Arial"/>
          <w:color w:val="383A42"/>
          <w:sz w:val="24"/>
          <w:szCs w:val="24"/>
          <w:lang w:val="en-US"/>
        </w:rPr>
        <w:t>.</w:t>
      </w:r>
      <w:r w:rsidRPr="00E40F91">
        <w:rPr>
          <w:rFonts w:ascii="Arial" w:hAnsi="Arial" w:cs="Arial"/>
          <w:color w:val="0F1115"/>
          <w:sz w:val="24"/>
          <w:szCs w:val="24"/>
          <w:lang w:val="en-US"/>
        </w:rPr>
        <w:t>create_tariff</w:t>
      </w:r>
      <w:r w:rsidRPr="00E40F91">
        <w:rPr>
          <w:rFonts w:ascii="Arial" w:hAnsi="Arial" w:cs="Arial"/>
          <w:color w:val="383A42"/>
          <w:sz w:val="24"/>
          <w:szCs w:val="24"/>
          <w:lang w:val="en-US"/>
        </w:rPr>
        <w:t>(</w:t>
      </w:r>
      <w:r w:rsidRPr="00E40F91">
        <w:rPr>
          <w:rFonts w:ascii="Arial" w:hAnsi="Arial" w:cs="Arial"/>
          <w:color w:val="0F1115"/>
          <w:sz w:val="24"/>
          <w:szCs w:val="24"/>
          <w:lang w:val="en-US"/>
        </w:rPr>
        <w:t>hour</w:t>
      </w:r>
      <w:r w:rsidRPr="00E40F91">
        <w:rPr>
          <w:rFonts w:ascii="Arial" w:hAnsi="Arial" w:cs="Arial"/>
          <w:color w:val="383A42"/>
          <w:sz w:val="24"/>
          <w:szCs w:val="24"/>
          <w:lang w:val="en-US"/>
        </w:rPr>
        <w:t>,</w:t>
      </w:r>
      <w:r w:rsidRPr="00E40F91">
        <w:rPr>
          <w:rFonts w:ascii="Arial" w:hAnsi="Arial" w:cs="Arial"/>
          <w:color w:val="0F1115"/>
          <w:sz w:val="24"/>
          <w:szCs w:val="24"/>
          <w:lang w:val="en-US"/>
        </w:rPr>
        <w:t xml:space="preserve"> renewable_ratio</w:t>
      </w:r>
      <w:r w:rsidRPr="00E40F91">
        <w:rPr>
          <w:rFonts w:ascii="Arial" w:hAnsi="Arial" w:cs="Arial"/>
          <w:color w:val="383A42"/>
          <w:sz w:val="24"/>
          <w:szCs w:val="24"/>
          <w:lang w:val="en-US"/>
        </w:rPr>
        <w:t>)</w:t>
      </w:r>
    </w:p>
    <w:p w14:paraId="77B92294" w14:textId="406B8573" w:rsidR="00E40F91" w:rsidRDefault="00E40F91" w:rsidP="00E40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rial" w:hAnsi="Arial" w:cs="Arial"/>
          <w:color w:val="383A42"/>
          <w:sz w:val="24"/>
          <w:szCs w:val="24"/>
          <w:lang w:val="en-US"/>
        </w:rPr>
      </w:pPr>
      <w:r w:rsidRPr="00E40F91">
        <w:rPr>
          <w:rFonts w:ascii="Arial" w:hAnsi="Arial" w:cs="Arial"/>
          <w:color w:val="0F1115"/>
          <w:sz w:val="24"/>
          <w:szCs w:val="24"/>
          <w:lang w:val="en-US"/>
        </w:rPr>
        <w:t xml:space="preserve">cost </w:t>
      </w:r>
      <w:r w:rsidRPr="00E40F91">
        <w:rPr>
          <w:rFonts w:ascii="Arial" w:hAnsi="Arial" w:cs="Arial"/>
          <w:color w:val="4078F2"/>
          <w:sz w:val="24"/>
          <w:szCs w:val="24"/>
          <w:lang w:val="en-US"/>
        </w:rPr>
        <w:t>=</w:t>
      </w:r>
      <w:r w:rsidRPr="00E40F91">
        <w:rPr>
          <w:rFonts w:ascii="Arial" w:hAnsi="Arial" w:cs="Arial"/>
          <w:color w:val="0F1115"/>
          <w:sz w:val="24"/>
          <w:szCs w:val="24"/>
          <w:lang w:val="en-US"/>
        </w:rPr>
        <w:t xml:space="preserve"> demand_kw </w:t>
      </w:r>
      <w:r w:rsidRPr="00E40F91">
        <w:rPr>
          <w:rFonts w:ascii="Arial" w:hAnsi="Arial" w:cs="Arial"/>
          <w:color w:val="4078F2"/>
          <w:sz w:val="24"/>
          <w:szCs w:val="24"/>
          <w:lang w:val="en-US"/>
        </w:rPr>
        <w:t>*</w:t>
      </w:r>
      <w:r w:rsidRPr="00E40F91">
        <w:rPr>
          <w:rFonts w:ascii="Arial" w:hAnsi="Arial" w:cs="Arial"/>
          <w:color w:val="0F1115"/>
          <w:sz w:val="24"/>
          <w:szCs w:val="24"/>
          <w:lang w:val="en-US"/>
        </w:rPr>
        <w:t xml:space="preserve"> tariff</w:t>
      </w:r>
      <w:r w:rsidRPr="00E40F91">
        <w:rPr>
          <w:rFonts w:ascii="Arial" w:hAnsi="Arial" w:cs="Arial"/>
          <w:color w:val="383A42"/>
          <w:sz w:val="24"/>
          <w:szCs w:val="24"/>
          <w:lang w:val="en-US"/>
        </w:rPr>
        <w:t>.</w:t>
      </w:r>
      <w:r w:rsidRPr="00E40F91">
        <w:rPr>
          <w:rFonts w:ascii="Arial" w:hAnsi="Arial" w:cs="Arial"/>
          <w:color w:val="0F1115"/>
          <w:sz w:val="24"/>
          <w:szCs w:val="24"/>
          <w:lang w:val="en-US"/>
        </w:rPr>
        <w:t>price_per_kwh</w:t>
      </w:r>
      <w:r w:rsidRPr="00E40F91">
        <w:rPr>
          <w:rFonts w:ascii="Arial" w:hAnsi="Arial" w:cs="Arial"/>
          <w:color w:val="383A42"/>
          <w:sz w:val="24"/>
          <w:szCs w:val="24"/>
          <w:lang w:val="en-US"/>
        </w:rPr>
        <w:t>()</w:t>
      </w:r>
    </w:p>
    <w:p w14:paraId="7EE1E497" w14:textId="77777777" w:rsidR="005B752A" w:rsidRPr="00C45ED9" w:rsidRDefault="005B752A" w:rsidP="00E40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lang w:val="en-US"/>
        </w:rPr>
      </w:pPr>
    </w:p>
    <w:p w14:paraId="2325716A" w14:textId="271AE523" w:rsidR="00E40F91" w:rsidRPr="00E01B7E" w:rsidRDefault="00E01B7E" w:rsidP="00E52EA8">
      <w:pPr>
        <w:spacing w:before="480" w:after="480"/>
        <w:rPr>
          <w:rFonts w:ascii="Arial" w:hAnsi="Arial" w:cs="Arial"/>
          <w:b/>
          <w:bCs/>
          <w:sz w:val="24"/>
          <w:szCs w:val="24"/>
        </w:rPr>
      </w:pPr>
      <w:r w:rsidRPr="00E01B7E">
        <w:rPr>
          <w:rFonts w:ascii="Arial" w:hAnsi="Arial" w:cs="Arial"/>
          <w:b/>
          <w:bCs/>
          <w:sz w:val="24"/>
          <w:szCs w:val="24"/>
        </w:rPr>
        <w:t>Diagrama de clases – Factory</w:t>
      </w:r>
      <w:r>
        <w:rPr>
          <w:rFonts w:ascii="Arial" w:hAnsi="Arial" w:cs="Arial"/>
          <w:b/>
          <w:bCs/>
          <w:sz w:val="24"/>
          <w:szCs w:val="24"/>
        </w:rPr>
        <w:t xml:space="preserve"> con Tarifas</w:t>
      </w:r>
    </w:p>
    <w:p w14:paraId="6C660B90" w14:textId="1A97B1A1" w:rsidR="00E01B7E" w:rsidRPr="00E01B7E" w:rsidRDefault="00E01B7E" w:rsidP="00E52EA8">
      <w:pPr>
        <w:spacing w:before="480" w:after="480"/>
        <w:rPr>
          <w:rFonts w:ascii="Arial" w:hAnsi="Arial" w:cs="Arial"/>
          <w:color w:val="0F1115"/>
          <w:sz w:val="24"/>
          <w:szCs w:val="24"/>
          <w:shd w:val="clear" w:color="auto" w:fill="FFFFFF"/>
        </w:rPr>
      </w:pPr>
      <w:r w:rsidRPr="00E01B7E">
        <w:rPr>
          <w:rFonts w:ascii="Arial" w:hAnsi="Arial" w:cs="Arial"/>
          <w:noProof/>
          <w:sz w:val="24"/>
          <w:szCs w:val="24"/>
        </w:rPr>
        <w:drawing>
          <wp:anchor distT="0" distB="0" distL="114300" distR="114300" simplePos="0" relativeHeight="251662336" behindDoc="0" locked="0" layoutInCell="1" allowOverlap="1" wp14:anchorId="08AA773B" wp14:editId="1805B2DD">
            <wp:simplePos x="0" y="0"/>
            <wp:positionH relativeFrom="margin">
              <wp:align>center</wp:align>
            </wp:positionH>
            <wp:positionV relativeFrom="paragraph">
              <wp:posOffset>454025</wp:posOffset>
            </wp:positionV>
            <wp:extent cx="6848475" cy="1607032"/>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850577" cy="1607525"/>
                    </a:xfrm>
                    <a:prstGeom prst="rect">
                      <a:avLst/>
                    </a:prstGeom>
                  </pic:spPr>
                </pic:pic>
              </a:graphicData>
            </a:graphic>
            <wp14:sizeRelH relativeFrom="page">
              <wp14:pctWidth>0</wp14:pctWidth>
            </wp14:sizeRelH>
            <wp14:sizeRelV relativeFrom="page">
              <wp14:pctHeight>0</wp14:pctHeight>
            </wp14:sizeRelV>
          </wp:anchor>
        </w:drawing>
      </w:r>
      <w:r w:rsidRPr="00E01B7E">
        <w:rPr>
          <w:rFonts w:ascii="Arial" w:hAnsi="Arial" w:cs="Arial"/>
          <w:color w:val="0F1115"/>
          <w:sz w:val="24"/>
          <w:szCs w:val="24"/>
          <w:shd w:val="clear" w:color="auto" w:fill="FFFFFF"/>
        </w:rPr>
        <w:t>El siguiente diagrama muestra cómo </w:t>
      </w:r>
      <w:r w:rsidRPr="00F5181D">
        <w:rPr>
          <w:rFonts w:ascii="Arial" w:hAnsi="Arial" w:cs="Arial"/>
          <w:sz w:val="24"/>
          <w:szCs w:val="24"/>
        </w:rPr>
        <w:t>TariffFactory </w:t>
      </w:r>
      <w:r w:rsidRPr="00E01B7E">
        <w:rPr>
          <w:rFonts w:ascii="Arial" w:hAnsi="Arial" w:cs="Arial"/>
          <w:color w:val="0F1115"/>
          <w:sz w:val="24"/>
          <w:szCs w:val="24"/>
          <w:shd w:val="clear" w:color="auto" w:fill="FFFFFF"/>
        </w:rPr>
        <w:t>crea objetos de tipo </w:t>
      </w:r>
      <w:r w:rsidRPr="00F5181D">
        <w:rPr>
          <w:rFonts w:ascii="Arial" w:hAnsi="Arial" w:cs="Arial"/>
          <w:sz w:val="24"/>
          <w:szCs w:val="24"/>
        </w:rPr>
        <w:t>Tariff</w:t>
      </w:r>
      <w:r w:rsidRPr="00F5181D">
        <w:rPr>
          <w:rFonts w:ascii="Arial" w:hAnsi="Arial" w:cs="Arial"/>
          <w:color w:val="0F1115"/>
          <w:sz w:val="32"/>
          <w:szCs w:val="32"/>
          <w:shd w:val="clear" w:color="auto" w:fill="FFFFFF"/>
        </w:rPr>
        <w:t> </w:t>
      </w:r>
      <w:r w:rsidRPr="00E01B7E">
        <w:rPr>
          <w:rFonts w:ascii="Arial" w:hAnsi="Arial" w:cs="Arial"/>
          <w:color w:val="0F1115"/>
          <w:sz w:val="24"/>
          <w:szCs w:val="24"/>
          <w:shd w:val="clear" w:color="auto" w:fill="FFFFFF"/>
        </w:rPr>
        <w:t>según la hora del día y el porcentaje de energía renovable utilizada.</w:t>
      </w:r>
    </w:p>
    <w:p w14:paraId="03F6B4A1" w14:textId="2A83062B" w:rsidR="00E01B7E" w:rsidRDefault="00E01B7E" w:rsidP="00E52EA8">
      <w:pPr>
        <w:pStyle w:val="Ttulo3"/>
        <w:shd w:val="clear" w:color="auto" w:fill="FFFFFF"/>
        <w:spacing w:before="480" w:after="240" w:line="450" w:lineRule="atLeast"/>
        <w:rPr>
          <w:rFonts w:ascii="Arial" w:hAnsi="Arial" w:cs="Arial"/>
          <w:color w:val="0F1115"/>
          <w:sz w:val="28"/>
          <w:szCs w:val="28"/>
        </w:rPr>
      </w:pPr>
    </w:p>
    <w:p w14:paraId="7F905F9B" w14:textId="77777777" w:rsidR="008A3E22" w:rsidRDefault="008A3E22" w:rsidP="00E52EA8">
      <w:pPr>
        <w:pStyle w:val="Ttulo3"/>
        <w:shd w:val="clear" w:color="auto" w:fill="FFFFFF"/>
        <w:spacing w:before="480" w:after="240" w:line="450" w:lineRule="atLeast"/>
        <w:rPr>
          <w:rFonts w:ascii="Arial" w:hAnsi="Arial" w:cs="Arial"/>
          <w:color w:val="0F1115"/>
          <w:sz w:val="28"/>
          <w:szCs w:val="28"/>
        </w:rPr>
      </w:pPr>
    </w:p>
    <w:p w14:paraId="28CDDC62" w14:textId="74C35091" w:rsidR="00E52EA8" w:rsidRPr="00BF3BA1" w:rsidRDefault="00E52EA8" w:rsidP="00E52EA8">
      <w:pPr>
        <w:pStyle w:val="Ttulo3"/>
        <w:shd w:val="clear" w:color="auto" w:fill="FFFFFF"/>
        <w:spacing w:before="480" w:after="240" w:line="450" w:lineRule="atLeast"/>
        <w:rPr>
          <w:rFonts w:ascii="Arial" w:hAnsi="Arial" w:cs="Arial"/>
          <w:color w:val="0F1115"/>
          <w:sz w:val="28"/>
          <w:szCs w:val="28"/>
        </w:rPr>
      </w:pPr>
      <w:r w:rsidRPr="00BF3BA1">
        <w:rPr>
          <w:rFonts w:ascii="Arial" w:hAnsi="Arial" w:cs="Arial"/>
          <w:color w:val="0F1115"/>
          <w:sz w:val="28"/>
          <w:szCs w:val="28"/>
        </w:rPr>
        <w:t>5. ¿Para qué me está sirviendo el patrón Factory en el proyecto?</w:t>
      </w:r>
    </w:p>
    <w:p w14:paraId="5F6A1D9F" w14:textId="4E25DF4D" w:rsidR="008A3E22" w:rsidRPr="00C45ED9" w:rsidRDefault="00C45ED9" w:rsidP="00C45ED9">
      <w:pPr>
        <w:spacing w:before="100" w:beforeAutospacing="1" w:after="100" w:afterAutospacing="1"/>
        <w:rPr>
          <w:rFonts w:ascii="Arial" w:hAnsi="Arial" w:cs="Arial"/>
          <w:sz w:val="24"/>
          <w:szCs w:val="24"/>
        </w:rPr>
      </w:pPr>
      <w:r w:rsidRPr="00C45ED9">
        <w:rPr>
          <w:rFonts w:ascii="Arial" w:hAnsi="Arial" w:cs="Arial"/>
          <w:sz w:val="24"/>
          <w:szCs w:val="24"/>
        </w:rPr>
        <w:t>Sin este patrón, cada vez que el sistema necesita agregar una fuente de energía a la red, tendría que saber de antemano y por separado cómo se construye cada tipo (solar, eólica, hidroeléctrica, térmica). Con Factory, el sistema simplemente pide "una fuente solar" o "una fuente eólica" y no le importa cómo se arma por dentro</w:t>
      </w:r>
      <w:r>
        <w:rPr>
          <w:rFonts w:ascii="Arial" w:hAnsi="Arial" w:cs="Arial"/>
          <w:sz w:val="24"/>
          <w:szCs w:val="24"/>
        </w:rPr>
        <w:t>,</w:t>
      </w:r>
      <w:r w:rsidRPr="00C45ED9">
        <w:rPr>
          <w:rFonts w:ascii="Arial" w:hAnsi="Arial" w:cs="Arial"/>
          <w:sz w:val="24"/>
          <w:szCs w:val="24"/>
        </w:rPr>
        <w:t xml:space="preserve"> solo la recibe lista para usar.</w:t>
      </w:r>
    </w:p>
    <w:p w14:paraId="62B08C43" w14:textId="77777777" w:rsidR="00C45ED9" w:rsidRPr="00C45ED9" w:rsidRDefault="00C45ED9" w:rsidP="00C45ED9">
      <w:pPr>
        <w:spacing w:before="100" w:beforeAutospacing="1" w:after="100" w:afterAutospacing="1"/>
        <w:rPr>
          <w:rFonts w:ascii="Arial" w:hAnsi="Arial" w:cs="Arial"/>
          <w:sz w:val="24"/>
          <w:szCs w:val="24"/>
        </w:rPr>
      </w:pPr>
      <w:r w:rsidRPr="00C45ED9">
        <w:rPr>
          <w:rFonts w:ascii="Arial" w:hAnsi="Arial" w:cs="Arial"/>
          <w:sz w:val="24"/>
          <w:szCs w:val="24"/>
        </w:rPr>
        <w:t>En la práctica, esto le está dando al proyecto tres beneficios concretos:</w:t>
      </w:r>
    </w:p>
    <w:p w14:paraId="2A01C37A" w14:textId="77777777" w:rsidR="00C45ED9" w:rsidRPr="00C45ED9" w:rsidRDefault="00C45ED9" w:rsidP="00C45ED9">
      <w:pPr>
        <w:numPr>
          <w:ilvl w:val="0"/>
          <w:numId w:val="43"/>
        </w:numPr>
        <w:spacing w:before="100" w:beforeAutospacing="1" w:after="100" w:afterAutospacing="1"/>
        <w:rPr>
          <w:rFonts w:ascii="Arial" w:hAnsi="Arial" w:cs="Arial"/>
          <w:sz w:val="24"/>
          <w:szCs w:val="24"/>
        </w:rPr>
      </w:pPr>
      <w:r w:rsidRPr="00C45ED9">
        <w:rPr>
          <w:rFonts w:ascii="Arial" w:hAnsi="Arial" w:cs="Arial"/>
          <w:b/>
          <w:bCs/>
          <w:sz w:val="24"/>
          <w:szCs w:val="24"/>
        </w:rPr>
        <w:t>Sumar una nueva fuente de energía es rápido y sin riesgo.</w:t>
      </w:r>
      <w:r w:rsidRPr="00C45ED9">
        <w:rPr>
          <w:rFonts w:ascii="Arial" w:hAnsi="Arial" w:cs="Arial"/>
          <w:sz w:val="24"/>
          <w:szCs w:val="24"/>
        </w:rPr>
        <w:t xml:space="preserve"> Si mañana la empresa quiere incorporar energía geotérmica, esto no obliga a revisar ni modificar el resto del sistema — solo se agrega la nueva fuente al catálogo, y todo lo demás sigue funcionando exactamente igual.</w:t>
      </w:r>
    </w:p>
    <w:p w14:paraId="20B4F0B2" w14:textId="77777777" w:rsidR="00C45ED9" w:rsidRPr="00C45ED9" w:rsidRDefault="00C45ED9" w:rsidP="00C45ED9">
      <w:pPr>
        <w:numPr>
          <w:ilvl w:val="0"/>
          <w:numId w:val="43"/>
        </w:numPr>
        <w:spacing w:before="100" w:beforeAutospacing="1" w:after="100" w:afterAutospacing="1"/>
        <w:rPr>
          <w:rFonts w:ascii="Arial" w:hAnsi="Arial" w:cs="Arial"/>
          <w:sz w:val="24"/>
          <w:szCs w:val="24"/>
        </w:rPr>
      </w:pPr>
      <w:r w:rsidRPr="00C45ED9">
        <w:rPr>
          <w:rFonts w:ascii="Arial" w:hAnsi="Arial" w:cs="Arial"/>
          <w:b/>
          <w:bCs/>
          <w:sz w:val="24"/>
          <w:szCs w:val="24"/>
        </w:rPr>
        <w:lastRenderedPageBreak/>
        <w:t>Los errores se detectan de inmediato y en un solo punto.</w:t>
      </w:r>
      <w:r w:rsidRPr="00C45ED9">
        <w:rPr>
          <w:rFonts w:ascii="Arial" w:hAnsi="Arial" w:cs="Arial"/>
          <w:sz w:val="24"/>
          <w:szCs w:val="24"/>
        </w:rPr>
        <w:t xml:space="preserve"> Si se pide un tipo de fuente que no existe, el sistema lo avisa al instante con un mensaje claro, en vez de fallar de forma confusa en alguna otra parte del programa.</w:t>
      </w:r>
    </w:p>
    <w:p w14:paraId="0C2A9208" w14:textId="07910F45" w:rsidR="005324DA" w:rsidRPr="008A3E22" w:rsidRDefault="00C45ED9" w:rsidP="001559C0">
      <w:pPr>
        <w:numPr>
          <w:ilvl w:val="0"/>
          <w:numId w:val="43"/>
        </w:numPr>
        <w:spacing w:before="100" w:beforeAutospacing="1" w:after="100" w:afterAutospacing="1"/>
        <w:rPr>
          <w:rFonts w:ascii="Arial" w:hAnsi="Arial" w:cs="Arial"/>
          <w:sz w:val="24"/>
          <w:szCs w:val="24"/>
        </w:rPr>
      </w:pPr>
      <w:r w:rsidRPr="00C45ED9">
        <w:rPr>
          <w:rFonts w:ascii="Arial" w:hAnsi="Arial" w:cs="Arial"/>
          <w:b/>
          <w:bCs/>
          <w:sz w:val="24"/>
          <w:szCs w:val="24"/>
        </w:rPr>
        <w:t>La misma idea se usa dos veces para resolver dos necesidades distintas del negocio:</w:t>
      </w:r>
      <w:r w:rsidRPr="00C45ED9">
        <w:rPr>
          <w:rFonts w:ascii="Arial" w:hAnsi="Arial" w:cs="Arial"/>
          <w:sz w:val="24"/>
          <w:szCs w:val="24"/>
        </w:rPr>
        <w:t xml:space="preserve"> una fábrica decide qué fuente de energía crear, y otra decide qué tarifa aplicar en cada momento. Ambas funcionan bajo el mismo principio: pedir algo por nombre y recibirlo listo, sin preocuparse de los detalles internos.</w:t>
      </w:r>
    </w:p>
    <w:p w14:paraId="0BFC074E" w14:textId="1BDDEFB6" w:rsidR="007E1B78" w:rsidRPr="00BF3BA1" w:rsidRDefault="0047125A" w:rsidP="0047125A">
      <w:pPr>
        <w:pStyle w:val="Ttulo1"/>
        <w:rPr>
          <w:rFonts w:ascii="Arial" w:hAnsi="Arial" w:cs="Arial"/>
          <w:color w:val="auto"/>
        </w:rPr>
      </w:pPr>
      <w:r w:rsidRPr="00BF3BA1">
        <w:rPr>
          <w:rFonts w:ascii="Arial" w:hAnsi="Arial" w:cs="Arial"/>
          <w:color w:val="auto"/>
        </w:rPr>
        <w:t xml:space="preserve">6. </w:t>
      </w:r>
      <w:r w:rsidR="007E1B78" w:rsidRPr="00BF3BA1">
        <w:rPr>
          <w:rFonts w:ascii="Arial" w:hAnsi="Arial" w:cs="Arial"/>
          <w:color w:val="auto"/>
        </w:rPr>
        <w:t>Simulación del sistema en entorno gráfico</w:t>
      </w:r>
    </w:p>
    <w:p w14:paraId="513037B4" w14:textId="1786D416" w:rsidR="006A5BC6" w:rsidRPr="00F5181D" w:rsidRDefault="007E1B78" w:rsidP="007E1B78">
      <w:pPr>
        <w:pStyle w:val="ds-markdown-paragraph"/>
        <w:shd w:val="clear" w:color="auto" w:fill="FFFFFF"/>
        <w:spacing w:before="240" w:beforeAutospacing="0" w:after="240" w:afterAutospacing="0"/>
        <w:rPr>
          <w:rStyle w:val="Textoennegrita"/>
          <w:rFonts w:ascii="Arial" w:hAnsi="Arial" w:cs="Arial"/>
          <w:b w:val="0"/>
          <w:bCs w:val="0"/>
          <w:color w:val="0F1115"/>
        </w:rPr>
      </w:pPr>
      <w:r w:rsidRPr="00BF3BA1">
        <w:rPr>
          <w:rFonts w:ascii="Arial" w:hAnsi="Arial" w:cs="Arial"/>
          <w:color w:val="0F1115"/>
        </w:rPr>
        <w:t>Para demostrar el funcionamiento del sistema sin necesidad de hardware o sensores físicos, se implementó una simulación que genera una curva de demanda eléctrica realista a lo largo de 24 horas. La simulación se ejecuta en un entorno gráfico (navegador) que permite visualizar en tiempo real el comportamiento de la red.</w:t>
      </w:r>
      <w:r w:rsidR="008A3E22">
        <w:rPr>
          <w:rFonts w:ascii="Arial" w:hAnsi="Arial" w:cs="Arial"/>
          <w:color w:val="0F1115"/>
        </w:rPr>
        <w:t xml:space="preserve"> </w:t>
      </w:r>
      <w:r w:rsidRPr="00BF3BA1">
        <w:rPr>
          <w:rFonts w:ascii="Arial" w:hAnsi="Arial" w:cs="Arial"/>
          <w:color w:val="0F1115"/>
        </w:rPr>
        <w:t>El proceso de simulación sigue los siguientes pasos:</w:t>
      </w:r>
    </w:p>
    <w:p w14:paraId="410F0932" w14:textId="21303364" w:rsidR="007E1B78" w:rsidRPr="00BF3BA1" w:rsidRDefault="007E1B78" w:rsidP="007E1B78">
      <w:pPr>
        <w:pStyle w:val="ds-markdown-paragraph"/>
        <w:shd w:val="clear" w:color="auto" w:fill="FFFFFF"/>
        <w:spacing w:before="240" w:beforeAutospacing="0" w:after="240" w:afterAutospacing="0"/>
        <w:rPr>
          <w:rFonts w:ascii="Arial" w:hAnsi="Arial" w:cs="Arial"/>
          <w:color w:val="0F1115"/>
        </w:rPr>
      </w:pPr>
      <w:r w:rsidRPr="00BF3BA1">
        <w:rPr>
          <w:rStyle w:val="Textoennegrita"/>
          <w:rFonts w:ascii="Arial" w:hAnsi="Arial" w:cs="Arial"/>
          <w:color w:val="0F1115"/>
        </w:rPr>
        <w:t>Paso 1: Inicialización de la red</w:t>
      </w:r>
    </w:p>
    <w:p w14:paraId="78E08C97" w14:textId="21CE533C" w:rsidR="007E1B78" w:rsidRPr="00BF3BA1" w:rsidRDefault="007E1B78" w:rsidP="007E1B7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El sistema crea las cuatro fuentes de energía (solar, eólica, hidroeléctrica y térmica) y las registra en el monitor central. Este monitor actúa como el único punto de referencia para toda la información del sistema, garantizando que todos los módulos trabajen con los mismos datos.</w:t>
      </w:r>
    </w:p>
    <w:p w14:paraId="26D1B09F" w14:textId="7A5A4A79" w:rsidR="001559C0" w:rsidRPr="00BF3BA1" w:rsidRDefault="001559C0" w:rsidP="007E1B7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noProof/>
        </w:rPr>
        <w:t xml:space="preserve">    </w:t>
      </w:r>
      <w:r w:rsidR="00730B51" w:rsidRPr="00BF3BA1">
        <w:rPr>
          <w:rFonts w:ascii="Arial" w:hAnsi="Arial" w:cs="Arial"/>
          <w:noProof/>
        </w:rPr>
        <w:drawing>
          <wp:inline distT="0" distB="0" distL="0" distR="0" wp14:anchorId="1B65FB66" wp14:editId="326A3652">
            <wp:extent cx="2743583" cy="3839111"/>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43583" cy="3839111"/>
                    </a:xfrm>
                    <a:prstGeom prst="rect">
                      <a:avLst/>
                    </a:prstGeom>
                  </pic:spPr>
                </pic:pic>
              </a:graphicData>
            </a:graphic>
          </wp:inline>
        </w:drawing>
      </w:r>
      <w:r w:rsidR="00730B51" w:rsidRPr="00BF3BA1">
        <w:rPr>
          <w:rFonts w:ascii="Arial" w:hAnsi="Arial" w:cs="Arial"/>
          <w:noProof/>
        </w:rPr>
        <w:t xml:space="preserve">  </w:t>
      </w:r>
      <w:r w:rsidR="00730B51" w:rsidRPr="00BF3BA1">
        <w:rPr>
          <w:rFonts w:ascii="Arial" w:hAnsi="Arial" w:cs="Arial"/>
          <w:noProof/>
        </w:rPr>
        <w:drawing>
          <wp:inline distT="0" distB="0" distL="0" distR="0" wp14:anchorId="061427D9" wp14:editId="54568D49">
            <wp:extent cx="2600052" cy="3844925"/>
            <wp:effectExtent l="0" t="0" r="0" b="317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08237" cy="3857029"/>
                    </a:xfrm>
                    <a:prstGeom prst="rect">
                      <a:avLst/>
                    </a:prstGeom>
                  </pic:spPr>
                </pic:pic>
              </a:graphicData>
            </a:graphic>
          </wp:inline>
        </w:drawing>
      </w:r>
    </w:p>
    <w:p w14:paraId="597E7D5B" w14:textId="726FAD7A" w:rsidR="007E1B78" w:rsidRPr="00BF3BA1" w:rsidRDefault="007E1B78" w:rsidP="007E1B78">
      <w:pPr>
        <w:pStyle w:val="ds-markdown-paragraph"/>
        <w:shd w:val="clear" w:color="auto" w:fill="FFFFFF"/>
        <w:spacing w:before="240" w:beforeAutospacing="0" w:after="240" w:afterAutospacing="0"/>
        <w:rPr>
          <w:rFonts w:ascii="Arial" w:hAnsi="Arial" w:cs="Arial"/>
          <w:color w:val="0F1115"/>
        </w:rPr>
      </w:pPr>
      <w:r w:rsidRPr="00BF3BA1">
        <w:rPr>
          <w:rStyle w:val="Textoennegrita"/>
          <w:rFonts w:ascii="Arial" w:hAnsi="Arial" w:cs="Arial"/>
          <w:color w:val="0F1115"/>
        </w:rPr>
        <w:t>Paso 2: Generación de la curva de demanda</w:t>
      </w:r>
    </w:p>
    <w:p w14:paraId="649BF9AD" w14:textId="77777777" w:rsidR="007E1B78" w:rsidRPr="00BF3BA1" w:rsidRDefault="007E1B78" w:rsidP="007E1B7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El sistema genera matemáticamente una curva de consumo eléctrico para 24 horas, con un patrón realista:</w:t>
      </w:r>
    </w:p>
    <w:p w14:paraId="4EC65815" w14:textId="77777777" w:rsidR="007E1B78" w:rsidRPr="00BF3BA1" w:rsidRDefault="007E1B78" w:rsidP="007E1B78">
      <w:pPr>
        <w:pStyle w:val="ds-markdown-paragraph"/>
        <w:numPr>
          <w:ilvl w:val="0"/>
          <w:numId w:val="24"/>
        </w:numPr>
        <w:shd w:val="clear" w:color="auto" w:fill="FFFFFF"/>
        <w:spacing w:after="0" w:afterAutospacing="0"/>
        <w:rPr>
          <w:rFonts w:ascii="Arial" w:hAnsi="Arial" w:cs="Arial"/>
          <w:color w:val="0F1115"/>
        </w:rPr>
      </w:pPr>
      <w:r w:rsidRPr="00BF3BA1">
        <w:rPr>
          <w:rStyle w:val="Textoennegrita"/>
          <w:rFonts w:ascii="Arial" w:hAnsi="Arial" w:cs="Arial"/>
          <w:color w:val="0F1115"/>
        </w:rPr>
        <w:lastRenderedPageBreak/>
        <w:t>Madrugada (0:00 - 6:00):</w:t>
      </w:r>
      <w:r w:rsidRPr="00BF3BA1">
        <w:rPr>
          <w:rFonts w:ascii="Arial" w:hAnsi="Arial" w:cs="Arial"/>
          <w:color w:val="0F1115"/>
        </w:rPr>
        <w:t> consumo bajo.</w:t>
      </w:r>
    </w:p>
    <w:p w14:paraId="2A2E0F99" w14:textId="77777777" w:rsidR="007E1B78" w:rsidRPr="00BF3BA1" w:rsidRDefault="007E1B78" w:rsidP="007E1B78">
      <w:pPr>
        <w:pStyle w:val="ds-markdown-paragraph"/>
        <w:numPr>
          <w:ilvl w:val="0"/>
          <w:numId w:val="24"/>
        </w:numPr>
        <w:shd w:val="clear" w:color="auto" w:fill="FFFFFF"/>
        <w:spacing w:after="0" w:afterAutospacing="0"/>
        <w:rPr>
          <w:rFonts w:ascii="Arial" w:hAnsi="Arial" w:cs="Arial"/>
          <w:color w:val="0F1115"/>
        </w:rPr>
      </w:pPr>
      <w:r w:rsidRPr="00BF3BA1">
        <w:rPr>
          <w:rStyle w:val="Textoennegrita"/>
          <w:rFonts w:ascii="Arial" w:hAnsi="Arial" w:cs="Arial"/>
          <w:color w:val="0F1115"/>
        </w:rPr>
        <w:t>Día (6:00 - 18:00):</w:t>
      </w:r>
      <w:r w:rsidRPr="00BF3BA1">
        <w:rPr>
          <w:rFonts w:ascii="Arial" w:hAnsi="Arial" w:cs="Arial"/>
          <w:color w:val="0F1115"/>
        </w:rPr>
        <w:t> consumo alto, con un pico máximo al mediodía.</w:t>
      </w:r>
    </w:p>
    <w:p w14:paraId="44191E9F" w14:textId="457DE234" w:rsidR="007E1B78" w:rsidRPr="00BF3BA1" w:rsidRDefault="007E1B78" w:rsidP="007E1B78">
      <w:pPr>
        <w:pStyle w:val="ds-markdown-paragraph"/>
        <w:numPr>
          <w:ilvl w:val="0"/>
          <w:numId w:val="24"/>
        </w:numPr>
        <w:shd w:val="clear" w:color="auto" w:fill="FFFFFF"/>
        <w:spacing w:after="0" w:afterAutospacing="0"/>
        <w:rPr>
          <w:rFonts w:ascii="Arial" w:hAnsi="Arial" w:cs="Arial"/>
          <w:color w:val="0F1115"/>
        </w:rPr>
      </w:pPr>
      <w:r w:rsidRPr="00BF3BA1">
        <w:rPr>
          <w:rStyle w:val="Textoennegrita"/>
          <w:rFonts w:ascii="Arial" w:hAnsi="Arial" w:cs="Arial"/>
          <w:color w:val="0F1115"/>
        </w:rPr>
        <w:t>Noche (18:00 - 24:00):</w:t>
      </w:r>
      <w:r w:rsidRPr="00BF3BA1">
        <w:rPr>
          <w:rFonts w:ascii="Arial" w:hAnsi="Arial" w:cs="Arial"/>
          <w:color w:val="0F1115"/>
        </w:rPr>
        <w:t> consumo medio, con un segundo pico en la noche.</w:t>
      </w:r>
    </w:p>
    <w:p w14:paraId="095BAFD3" w14:textId="73136E54" w:rsidR="001559C0" w:rsidRPr="00BF3BA1" w:rsidRDefault="00F3561C" w:rsidP="001559C0">
      <w:pPr>
        <w:pStyle w:val="ds-markdown-paragraph"/>
        <w:shd w:val="clear" w:color="auto" w:fill="FFFFFF"/>
        <w:spacing w:after="0" w:afterAutospacing="0"/>
        <w:rPr>
          <w:rFonts w:ascii="Arial" w:hAnsi="Arial" w:cs="Arial"/>
          <w:color w:val="0F1115"/>
        </w:rPr>
      </w:pPr>
      <w:r w:rsidRPr="00F3561C">
        <w:rPr>
          <w:rFonts w:ascii="Arial" w:hAnsi="Arial" w:cs="Arial"/>
          <w:noProof/>
          <w:color w:val="0F1115"/>
        </w:rPr>
        <w:drawing>
          <wp:inline distT="0" distB="0" distL="0" distR="0" wp14:anchorId="4B7C8423" wp14:editId="5EA37479">
            <wp:extent cx="5731510" cy="3089910"/>
            <wp:effectExtent l="0" t="0" r="254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89910"/>
                    </a:xfrm>
                    <a:prstGeom prst="rect">
                      <a:avLst/>
                    </a:prstGeom>
                  </pic:spPr>
                </pic:pic>
              </a:graphicData>
            </a:graphic>
          </wp:inline>
        </w:drawing>
      </w:r>
    </w:p>
    <w:p w14:paraId="57FDE935" w14:textId="2F2FCAE4" w:rsidR="001559C0" w:rsidRPr="00BF3BA1" w:rsidRDefault="001559C0" w:rsidP="001559C0">
      <w:pPr>
        <w:pStyle w:val="ds-markdown-paragraph"/>
        <w:shd w:val="clear" w:color="auto" w:fill="FFFFFF"/>
        <w:spacing w:after="0" w:afterAutospacing="0"/>
        <w:rPr>
          <w:rFonts w:ascii="Arial" w:hAnsi="Arial" w:cs="Arial"/>
          <w:color w:val="0F1115"/>
        </w:rPr>
      </w:pPr>
      <w:r w:rsidRPr="00BF3BA1">
        <w:rPr>
          <w:rStyle w:val="nfasis"/>
          <w:rFonts w:ascii="Arial" w:hAnsi="Arial" w:cs="Arial"/>
          <w:i w:val="0"/>
          <w:iCs w:val="0"/>
          <w:color w:val="0F1115"/>
          <w:shd w:val="clear" w:color="auto" w:fill="FFFFFF"/>
        </w:rPr>
        <w:t>Descripción:</w:t>
      </w:r>
      <w:r w:rsidRPr="00BF3BA1">
        <w:rPr>
          <w:rFonts w:ascii="Arial" w:hAnsi="Arial" w:cs="Arial"/>
          <w:color w:val="0F1115"/>
          <w:shd w:val="clear" w:color="auto" w:fill="FFFFFF"/>
        </w:rPr>
        <w:t> Gráfica de líneas que muestra la demanda y la generación a lo largo de las 24 horas del día, permitiendo visualizar cómo el sistema cubre la demanda con las fuentes disponibles.</w:t>
      </w:r>
    </w:p>
    <w:p w14:paraId="12B8A2E4" w14:textId="77777777" w:rsidR="007E1B78" w:rsidRPr="00BF3BA1" w:rsidRDefault="007E1B78" w:rsidP="007E1B78">
      <w:pPr>
        <w:pStyle w:val="ds-markdown-paragraph"/>
        <w:shd w:val="clear" w:color="auto" w:fill="FFFFFF"/>
        <w:spacing w:before="240" w:beforeAutospacing="0" w:after="240" w:afterAutospacing="0"/>
        <w:rPr>
          <w:rFonts w:ascii="Arial" w:hAnsi="Arial" w:cs="Arial"/>
          <w:color w:val="0F1115"/>
        </w:rPr>
      </w:pPr>
      <w:r w:rsidRPr="00BF3BA1">
        <w:rPr>
          <w:rStyle w:val="Textoennegrita"/>
          <w:rFonts w:ascii="Arial" w:hAnsi="Arial" w:cs="Arial"/>
          <w:color w:val="0F1115"/>
        </w:rPr>
        <w:t>Paso 3: Procesamiento hora por hora</w:t>
      </w:r>
    </w:p>
    <w:p w14:paraId="504DB23C" w14:textId="77777777" w:rsidR="007E1B78" w:rsidRPr="00BF3BA1" w:rsidRDefault="007E1B78" w:rsidP="007E1B78">
      <w:pPr>
        <w:pStyle w:val="ds-markdown-paragraph"/>
        <w:shd w:val="clear" w:color="auto" w:fill="FFFFFF"/>
        <w:spacing w:before="240" w:beforeAutospacing="0" w:after="240" w:afterAutospacing="0"/>
        <w:rPr>
          <w:rFonts w:ascii="Arial" w:hAnsi="Arial" w:cs="Arial"/>
          <w:color w:val="0F1115"/>
        </w:rPr>
      </w:pPr>
      <w:r w:rsidRPr="00BF3BA1">
        <w:rPr>
          <w:rFonts w:ascii="Arial" w:hAnsi="Arial" w:cs="Arial"/>
          <w:color w:val="0F1115"/>
        </w:rPr>
        <w:t>Para cada hora del día, el sistema ejecuta cuatro acciones en orden:</w:t>
      </w:r>
    </w:p>
    <w:p w14:paraId="4FBB847C" w14:textId="77777777" w:rsidR="007E1B78" w:rsidRPr="00BF3BA1" w:rsidRDefault="007E1B78" w:rsidP="007E1B78">
      <w:pPr>
        <w:pStyle w:val="ds-markdown-paragraph"/>
        <w:numPr>
          <w:ilvl w:val="0"/>
          <w:numId w:val="25"/>
        </w:numPr>
        <w:shd w:val="clear" w:color="auto" w:fill="FFFFFF"/>
        <w:spacing w:after="0" w:afterAutospacing="0"/>
        <w:rPr>
          <w:rFonts w:ascii="Arial" w:hAnsi="Arial" w:cs="Arial"/>
          <w:color w:val="0F1115"/>
        </w:rPr>
      </w:pPr>
      <w:r w:rsidRPr="00BF3BA1">
        <w:rPr>
          <w:rStyle w:val="Textoennegrita"/>
          <w:rFonts w:ascii="Arial" w:hAnsi="Arial" w:cs="Arial"/>
          <w:color w:val="0F1115"/>
        </w:rPr>
        <w:t>Cálculo de generación por fuente:</w:t>
      </w:r>
      <w:r w:rsidRPr="00BF3BA1">
        <w:rPr>
          <w:rFonts w:ascii="Arial" w:hAnsi="Arial" w:cs="Arial"/>
          <w:color w:val="0F1115"/>
        </w:rPr>
        <w:t> cada fuente calcula su potencia disponible según la hora del día. La fuente solar solo produce entre las 6:00 y las 18:00 horas, con mayor intensidad al mediodía. Las fuentes eólica e hidroeléctrica producen de forma variable. La fuente térmica permanece inactiva a menos que sea necesaria.</w:t>
      </w:r>
    </w:p>
    <w:p w14:paraId="67D656F8" w14:textId="77777777" w:rsidR="007E1B78" w:rsidRPr="00BF3BA1" w:rsidRDefault="007E1B78" w:rsidP="007E1B78">
      <w:pPr>
        <w:pStyle w:val="ds-markdown-paragraph"/>
        <w:numPr>
          <w:ilvl w:val="0"/>
          <w:numId w:val="25"/>
        </w:numPr>
        <w:shd w:val="clear" w:color="auto" w:fill="FFFFFF"/>
        <w:spacing w:after="0" w:afterAutospacing="0"/>
        <w:rPr>
          <w:rFonts w:ascii="Arial" w:hAnsi="Arial" w:cs="Arial"/>
          <w:color w:val="0F1115"/>
        </w:rPr>
      </w:pPr>
      <w:r w:rsidRPr="00BF3BA1">
        <w:rPr>
          <w:rStyle w:val="Textoennegrita"/>
          <w:rFonts w:ascii="Arial" w:hAnsi="Arial" w:cs="Arial"/>
          <w:color w:val="0F1115"/>
        </w:rPr>
        <w:t>Balanceo de carga:</w:t>
      </w:r>
      <w:r w:rsidRPr="00BF3BA1">
        <w:rPr>
          <w:rFonts w:ascii="Arial" w:hAnsi="Arial" w:cs="Arial"/>
          <w:color w:val="0F1115"/>
        </w:rPr>
        <w:t> el sistema prioriza siempre las fuentes renovables para cubrir la demanda. Solo cuando la demanda supera un umbral crítico definido como "pico", se activa la fuente térmica de respaldo. Si la demanda supera el umbral, se genera una alerta en el monitor.</w:t>
      </w:r>
    </w:p>
    <w:p w14:paraId="24D364B4" w14:textId="77777777" w:rsidR="007E1B78" w:rsidRPr="00BF3BA1" w:rsidRDefault="007E1B78" w:rsidP="007E1B78">
      <w:pPr>
        <w:pStyle w:val="ds-markdown-paragraph"/>
        <w:numPr>
          <w:ilvl w:val="0"/>
          <w:numId w:val="25"/>
        </w:numPr>
        <w:shd w:val="clear" w:color="auto" w:fill="FFFFFF"/>
        <w:spacing w:after="0" w:afterAutospacing="0"/>
        <w:rPr>
          <w:rFonts w:ascii="Arial" w:hAnsi="Arial" w:cs="Arial"/>
          <w:color w:val="0F1115"/>
        </w:rPr>
      </w:pPr>
      <w:r w:rsidRPr="00BF3BA1">
        <w:rPr>
          <w:rStyle w:val="Textoennegrita"/>
          <w:rFonts w:ascii="Arial" w:hAnsi="Arial" w:cs="Arial"/>
          <w:color w:val="0F1115"/>
        </w:rPr>
        <w:t>Registro de la lectura:</w:t>
      </w:r>
      <w:r w:rsidRPr="00BF3BA1">
        <w:rPr>
          <w:rFonts w:ascii="Arial" w:hAnsi="Arial" w:cs="Arial"/>
          <w:color w:val="0F1115"/>
        </w:rPr>
        <w:t> el monitor central guarda la información de esa hora: demanda, generación total, y el balance (diferencia entre generación y demanda).</w:t>
      </w:r>
    </w:p>
    <w:p w14:paraId="5CCB037D" w14:textId="7E2D532D" w:rsidR="007E1B78" w:rsidRPr="00BF3BA1" w:rsidRDefault="007E1B78" w:rsidP="007E1B78">
      <w:pPr>
        <w:pStyle w:val="ds-markdown-paragraph"/>
        <w:numPr>
          <w:ilvl w:val="0"/>
          <w:numId w:val="25"/>
        </w:numPr>
        <w:shd w:val="clear" w:color="auto" w:fill="FFFFFF"/>
        <w:spacing w:after="120" w:afterAutospacing="0"/>
        <w:rPr>
          <w:rFonts w:ascii="Arial" w:hAnsi="Arial" w:cs="Arial"/>
          <w:color w:val="0F1115"/>
        </w:rPr>
      </w:pPr>
      <w:r w:rsidRPr="00BF3BA1">
        <w:rPr>
          <w:rStyle w:val="Textoennegrita"/>
          <w:rFonts w:ascii="Arial" w:hAnsi="Arial" w:cs="Arial"/>
          <w:color w:val="0F1115"/>
        </w:rPr>
        <w:t>Cálculo de facturación:</w:t>
      </w:r>
      <w:r w:rsidRPr="00BF3BA1">
        <w:rPr>
          <w:rFonts w:ascii="Arial" w:hAnsi="Arial" w:cs="Arial"/>
          <w:color w:val="0F1115"/>
        </w:rPr>
        <w:t> el sistema calcula el costo de la energía consumida en esa hora aplicando la tarifa correspondiente según:</w:t>
      </w:r>
    </w:p>
    <w:p w14:paraId="7351B1CB" w14:textId="11575DC3" w:rsidR="007E1B78" w:rsidRPr="00BF3BA1" w:rsidRDefault="007E1B78" w:rsidP="007E1B78">
      <w:pPr>
        <w:pStyle w:val="ds-markdown-paragraph"/>
        <w:numPr>
          <w:ilvl w:val="1"/>
          <w:numId w:val="25"/>
        </w:numPr>
        <w:shd w:val="clear" w:color="auto" w:fill="FFFFFF"/>
        <w:spacing w:after="0" w:afterAutospacing="0"/>
        <w:rPr>
          <w:rFonts w:ascii="Arial" w:hAnsi="Arial" w:cs="Arial"/>
          <w:color w:val="0F1115"/>
        </w:rPr>
      </w:pPr>
      <w:r w:rsidRPr="00BF3BA1">
        <w:rPr>
          <w:rStyle w:val="Textoennegrita"/>
          <w:rFonts w:ascii="Arial" w:hAnsi="Arial" w:cs="Arial"/>
          <w:color w:val="0F1115"/>
        </w:rPr>
        <w:t>La hora del día:</w:t>
      </w:r>
      <w:r w:rsidRPr="00BF3BA1">
        <w:rPr>
          <w:rFonts w:ascii="Arial" w:hAnsi="Arial" w:cs="Arial"/>
          <w:color w:val="0F1115"/>
        </w:rPr>
        <w:t> se determina si es horario pico (mayor costo), horario valle (menor costo) u horario estándar.</w:t>
      </w:r>
    </w:p>
    <w:p w14:paraId="69B740E9" w14:textId="7616538E" w:rsidR="006A5BC6" w:rsidRPr="001E3529" w:rsidRDefault="007E1B78" w:rsidP="001559C0">
      <w:pPr>
        <w:pStyle w:val="ds-markdown-paragraph"/>
        <w:numPr>
          <w:ilvl w:val="1"/>
          <w:numId w:val="25"/>
        </w:numPr>
        <w:shd w:val="clear" w:color="auto" w:fill="FFFFFF"/>
        <w:spacing w:after="0" w:afterAutospacing="0"/>
        <w:rPr>
          <w:rFonts w:ascii="Arial" w:hAnsi="Arial" w:cs="Arial"/>
          <w:color w:val="0F1115"/>
        </w:rPr>
      </w:pPr>
      <w:r w:rsidRPr="00BF3BA1">
        <w:rPr>
          <w:rStyle w:val="Textoennegrita"/>
          <w:rFonts w:ascii="Arial" w:hAnsi="Arial" w:cs="Arial"/>
          <w:color w:val="0F1115"/>
        </w:rPr>
        <w:t>El porcentaje de energía renovable utilizada:</w:t>
      </w:r>
      <w:r w:rsidRPr="00BF3BA1">
        <w:rPr>
          <w:rFonts w:ascii="Arial" w:hAnsi="Arial" w:cs="Arial"/>
          <w:color w:val="0F1115"/>
        </w:rPr>
        <w:t> si la mayoría de la energía provino de fuentes renovables, se aplica una tarifa preferencial (incentivo renovable) más económica.</w:t>
      </w:r>
    </w:p>
    <w:p w14:paraId="45DA90E0" w14:textId="1CC2A787" w:rsidR="001559C0" w:rsidRPr="00BF3BA1" w:rsidRDefault="00BD1160" w:rsidP="001559C0">
      <w:pPr>
        <w:pStyle w:val="ds-markdown-paragraph"/>
        <w:shd w:val="clear" w:color="auto" w:fill="FFFFFF"/>
        <w:spacing w:after="0" w:afterAutospacing="0"/>
        <w:rPr>
          <w:rFonts w:ascii="Arial" w:hAnsi="Arial" w:cs="Arial"/>
          <w:color w:val="0F1115"/>
        </w:rPr>
      </w:pPr>
      <w:r w:rsidRPr="00AB7D13">
        <w:rPr>
          <w:rFonts w:ascii="Arial" w:hAnsi="Arial" w:cs="Arial"/>
          <w:noProof/>
          <w:color w:val="0F1115"/>
        </w:rPr>
        <w:lastRenderedPageBreak/>
        <w:drawing>
          <wp:anchor distT="0" distB="0" distL="114300" distR="114300" simplePos="0" relativeHeight="251663360" behindDoc="0" locked="0" layoutInCell="1" allowOverlap="1" wp14:anchorId="0D3C382A" wp14:editId="175183B9">
            <wp:simplePos x="0" y="0"/>
            <wp:positionH relativeFrom="margin">
              <wp:align>center</wp:align>
            </wp:positionH>
            <wp:positionV relativeFrom="paragraph">
              <wp:posOffset>-323992</wp:posOffset>
            </wp:positionV>
            <wp:extent cx="6937248" cy="3464781"/>
            <wp:effectExtent l="0" t="0" r="0" b="254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937248" cy="3464781"/>
                    </a:xfrm>
                    <a:prstGeom prst="rect">
                      <a:avLst/>
                    </a:prstGeom>
                  </pic:spPr>
                </pic:pic>
              </a:graphicData>
            </a:graphic>
            <wp14:sizeRelH relativeFrom="page">
              <wp14:pctWidth>0</wp14:pctWidth>
            </wp14:sizeRelH>
            <wp14:sizeRelV relativeFrom="page">
              <wp14:pctHeight>0</wp14:pctHeight>
            </wp14:sizeRelV>
          </wp:anchor>
        </w:drawing>
      </w:r>
    </w:p>
    <w:p w14:paraId="6E8B930D" w14:textId="389FB934" w:rsidR="001559C0" w:rsidRPr="00BF3BA1" w:rsidRDefault="001559C0" w:rsidP="007E1B78">
      <w:pPr>
        <w:pStyle w:val="ds-markdown-paragraph"/>
        <w:shd w:val="clear" w:color="auto" w:fill="FFFFFF"/>
        <w:spacing w:before="240" w:beforeAutospacing="0" w:after="240" w:afterAutospacing="0"/>
        <w:rPr>
          <w:rStyle w:val="Textoennegrita"/>
          <w:rFonts w:ascii="Arial" w:hAnsi="Arial" w:cs="Arial"/>
          <w:color w:val="0F1115"/>
        </w:rPr>
      </w:pPr>
    </w:p>
    <w:p w14:paraId="2660ED98" w14:textId="0D7464EE" w:rsidR="00172730" w:rsidRDefault="00172730" w:rsidP="007E1B78">
      <w:pPr>
        <w:pStyle w:val="ds-markdown-paragraph"/>
        <w:shd w:val="clear" w:color="auto" w:fill="FFFFFF"/>
        <w:spacing w:before="240" w:beforeAutospacing="0" w:after="240" w:afterAutospacing="0"/>
        <w:rPr>
          <w:rStyle w:val="Textoennegrita"/>
          <w:rFonts w:ascii="Arial" w:hAnsi="Arial" w:cs="Arial"/>
          <w:noProof/>
          <w:color w:val="0F1115"/>
        </w:rPr>
      </w:pPr>
    </w:p>
    <w:p w14:paraId="43CEB092" w14:textId="78EAEB38" w:rsidR="00172730" w:rsidRDefault="00172730" w:rsidP="007E1B78">
      <w:pPr>
        <w:pStyle w:val="ds-markdown-paragraph"/>
        <w:shd w:val="clear" w:color="auto" w:fill="FFFFFF"/>
        <w:spacing w:before="240" w:beforeAutospacing="0" w:after="240" w:afterAutospacing="0"/>
        <w:rPr>
          <w:rStyle w:val="Textoennegrita"/>
          <w:rFonts w:ascii="Arial" w:hAnsi="Arial" w:cs="Arial"/>
          <w:noProof/>
          <w:color w:val="0F1115"/>
        </w:rPr>
      </w:pPr>
    </w:p>
    <w:p w14:paraId="4491C08C" w14:textId="4AC02339" w:rsidR="00172730" w:rsidRDefault="00172730" w:rsidP="007E1B78">
      <w:pPr>
        <w:pStyle w:val="ds-markdown-paragraph"/>
        <w:shd w:val="clear" w:color="auto" w:fill="FFFFFF"/>
        <w:spacing w:before="240" w:beforeAutospacing="0" w:after="240" w:afterAutospacing="0"/>
        <w:rPr>
          <w:rStyle w:val="Textoennegrita"/>
          <w:rFonts w:ascii="Arial" w:hAnsi="Arial" w:cs="Arial"/>
          <w:noProof/>
          <w:color w:val="0F1115"/>
        </w:rPr>
      </w:pPr>
    </w:p>
    <w:p w14:paraId="2CEB6AC5" w14:textId="70D47F19" w:rsidR="00172730" w:rsidRDefault="00172730" w:rsidP="007E1B78">
      <w:pPr>
        <w:pStyle w:val="ds-markdown-paragraph"/>
        <w:shd w:val="clear" w:color="auto" w:fill="FFFFFF"/>
        <w:spacing w:before="240" w:beforeAutospacing="0" w:after="240" w:afterAutospacing="0"/>
        <w:rPr>
          <w:rStyle w:val="Textoennegrita"/>
          <w:rFonts w:ascii="Arial" w:hAnsi="Arial" w:cs="Arial"/>
          <w:noProof/>
          <w:color w:val="0F1115"/>
        </w:rPr>
      </w:pPr>
    </w:p>
    <w:p w14:paraId="6A03F7DA" w14:textId="64A85550" w:rsidR="00172730" w:rsidRDefault="00172730" w:rsidP="007E1B78">
      <w:pPr>
        <w:pStyle w:val="ds-markdown-paragraph"/>
        <w:shd w:val="clear" w:color="auto" w:fill="FFFFFF"/>
        <w:spacing w:before="240" w:beforeAutospacing="0" w:after="240" w:afterAutospacing="0"/>
        <w:rPr>
          <w:rStyle w:val="Textoennegrita"/>
          <w:rFonts w:ascii="Arial" w:hAnsi="Arial" w:cs="Arial"/>
          <w:noProof/>
          <w:color w:val="0F1115"/>
        </w:rPr>
      </w:pPr>
    </w:p>
    <w:p w14:paraId="3062E438" w14:textId="2979A797" w:rsidR="00172730" w:rsidRDefault="00172730" w:rsidP="007E1B78">
      <w:pPr>
        <w:pStyle w:val="ds-markdown-paragraph"/>
        <w:shd w:val="clear" w:color="auto" w:fill="FFFFFF"/>
        <w:spacing w:before="240" w:beforeAutospacing="0" w:after="240" w:afterAutospacing="0"/>
        <w:rPr>
          <w:rStyle w:val="Textoennegrita"/>
          <w:rFonts w:ascii="Arial" w:hAnsi="Arial" w:cs="Arial"/>
          <w:noProof/>
          <w:color w:val="0F1115"/>
        </w:rPr>
      </w:pPr>
    </w:p>
    <w:p w14:paraId="3188CE52" w14:textId="5BD6757C" w:rsidR="00172730" w:rsidRDefault="00172730" w:rsidP="007E1B78">
      <w:pPr>
        <w:pStyle w:val="ds-markdown-paragraph"/>
        <w:shd w:val="clear" w:color="auto" w:fill="FFFFFF"/>
        <w:spacing w:before="240" w:beforeAutospacing="0" w:after="240" w:afterAutospacing="0"/>
        <w:rPr>
          <w:rStyle w:val="Textoennegrita"/>
          <w:rFonts w:ascii="Arial" w:hAnsi="Arial" w:cs="Arial"/>
          <w:noProof/>
          <w:color w:val="0F1115"/>
        </w:rPr>
      </w:pPr>
    </w:p>
    <w:p w14:paraId="44297079" w14:textId="21C5E974" w:rsidR="00172730" w:rsidRDefault="00BD1160" w:rsidP="007E1B78">
      <w:pPr>
        <w:pStyle w:val="ds-markdown-paragraph"/>
        <w:shd w:val="clear" w:color="auto" w:fill="FFFFFF"/>
        <w:spacing w:before="240" w:beforeAutospacing="0" w:after="240" w:afterAutospacing="0"/>
        <w:rPr>
          <w:rStyle w:val="Textoennegrita"/>
          <w:rFonts w:ascii="Arial" w:hAnsi="Arial" w:cs="Arial"/>
          <w:noProof/>
          <w:color w:val="0F1115"/>
        </w:rPr>
      </w:pPr>
      <w:r w:rsidRPr="001E3529">
        <w:rPr>
          <w:rStyle w:val="Textoennegrita"/>
          <w:rFonts w:ascii="Arial" w:hAnsi="Arial" w:cs="Arial"/>
          <w:noProof/>
          <w:color w:val="0F1115"/>
        </w:rPr>
        <w:drawing>
          <wp:anchor distT="0" distB="0" distL="114300" distR="114300" simplePos="0" relativeHeight="251664384" behindDoc="0" locked="0" layoutInCell="1" allowOverlap="1" wp14:anchorId="23A7ADF0" wp14:editId="4099BEE3">
            <wp:simplePos x="0" y="0"/>
            <wp:positionH relativeFrom="margin">
              <wp:align>center</wp:align>
            </wp:positionH>
            <wp:positionV relativeFrom="paragraph">
              <wp:posOffset>310268</wp:posOffset>
            </wp:positionV>
            <wp:extent cx="6498336" cy="3892091"/>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498336" cy="3892091"/>
                    </a:xfrm>
                    <a:prstGeom prst="rect">
                      <a:avLst/>
                    </a:prstGeom>
                  </pic:spPr>
                </pic:pic>
              </a:graphicData>
            </a:graphic>
            <wp14:sizeRelH relativeFrom="page">
              <wp14:pctWidth>0</wp14:pctWidth>
            </wp14:sizeRelH>
            <wp14:sizeRelV relativeFrom="page">
              <wp14:pctHeight>0</wp14:pctHeight>
            </wp14:sizeRelV>
          </wp:anchor>
        </w:drawing>
      </w:r>
    </w:p>
    <w:p w14:paraId="394F5525" w14:textId="3BC6750A" w:rsidR="00172730" w:rsidRDefault="00172730" w:rsidP="007E1B78">
      <w:pPr>
        <w:pStyle w:val="ds-markdown-paragraph"/>
        <w:shd w:val="clear" w:color="auto" w:fill="FFFFFF"/>
        <w:spacing w:before="240" w:beforeAutospacing="0" w:after="240" w:afterAutospacing="0"/>
        <w:rPr>
          <w:rStyle w:val="Textoennegrita"/>
          <w:rFonts w:ascii="Arial" w:hAnsi="Arial" w:cs="Arial"/>
          <w:noProof/>
          <w:color w:val="0F1115"/>
        </w:rPr>
      </w:pPr>
    </w:p>
    <w:p w14:paraId="293379CB" w14:textId="77777777" w:rsidR="00172730" w:rsidRDefault="00172730" w:rsidP="007E1B78">
      <w:pPr>
        <w:pStyle w:val="ds-markdown-paragraph"/>
        <w:shd w:val="clear" w:color="auto" w:fill="FFFFFF"/>
        <w:spacing w:before="240" w:beforeAutospacing="0" w:after="240" w:afterAutospacing="0"/>
        <w:rPr>
          <w:rStyle w:val="Textoennegrita"/>
          <w:rFonts w:ascii="Arial" w:hAnsi="Arial" w:cs="Arial"/>
          <w:noProof/>
          <w:color w:val="0F1115"/>
        </w:rPr>
      </w:pPr>
    </w:p>
    <w:p w14:paraId="28BF2C44" w14:textId="4AE3D742" w:rsidR="001559C0" w:rsidRPr="00BF3BA1" w:rsidRDefault="001559C0" w:rsidP="007E1B78">
      <w:pPr>
        <w:pStyle w:val="ds-markdown-paragraph"/>
        <w:shd w:val="clear" w:color="auto" w:fill="FFFFFF"/>
        <w:spacing w:before="240" w:beforeAutospacing="0" w:after="240" w:afterAutospacing="0"/>
        <w:rPr>
          <w:rStyle w:val="Textoennegrita"/>
          <w:rFonts w:ascii="Arial" w:hAnsi="Arial" w:cs="Arial"/>
          <w:color w:val="0F1115"/>
        </w:rPr>
      </w:pPr>
    </w:p>
    <w:p w14:paraId="527DE095" w14:textId="3EE35AF1" w:rsidR="001559C0" w:rsidRPr="00BF3BA1" w:rsidRDefault="001559C0" w:rsidP="007E1B78">
      <w:pPr>
        <w:pStyle w:val="ds-markdown-paragraph"/>
        <w:shd w:val="clear" w:color="auto" w:fill="FFFFFF"/>
        <w:spacing w:before="240" w:beforeAutospacing="0" w:after="240" w:afterAutospacing="0"/>
        <w:rPr>
          <w:rStyle w:val="Textoennegrita"/>
          <w:rFonts w:ascii="Arial" w:hAnsi="Arial" w:cs="Arial"/>
          <w:color w:val="0F1115"/>
        </w:rPr>
      </w:pPr>
    </w:p>
    <w:p w14:paraId="0496E0DA" w14:textId="4D5AA536" w:rsidR="001559C0" w:rsidRPr="00BF3BA1" w:rsidRDefault="001559C0" w:rsidP="007E1B78">
      <w:pPr>
        <w:pStyle w:val="ds-markdown-paragraph"/>
        <w:shd w:val="clear" w:color="auto" w:fill="FFFFFF"/>
        <w:spacing w:before="240" w:beforeAutospacing="0" w:after="240" w:afterAutospacing="0"/>
        <w:rPr>
          <w:rStyle w:val="Textoennegrita"/>
          <w:rFonts w:ascii="Arial" w:hAnsi="Arial" w:cs="Arial"/>
          <w:color w:val="0F1115"/>
        </w:rPr>
      </w:pPr>
    </w:p>
    <w:p w14:paraId="0B7E9E19" w14:textId="77777777" w:rsidR="001E3529" w:rsidRDefault="001E3529" w:rsidP="007E1B78">
      <w:pPr>
        <w:pStyle w:val="ds-markdown-paragraph"/>
        <w:shd w:val="clear" w:color="auto" w:fill="FFFFFF"/>
        <w:spacing w:before="240" w:beforeAutospacing="0" w:after="240" w:afterAutospacing="0"/>
        <w:rPr>
          <w:rStyle w:val="Textoennegrita"/>
          <w:rFonts w:ascii="Arial" w:hAnsi="Arial" w:cs="Arial"/>
          <w:noProof/>
          <w:color w:val="0F1115"/>
        </w:rPr>
      </w:pPr>
    </w:p>
    <w:p w14:paraId="70122F2E" w14:textId="77777777" w:rsidR="00172730" w:rsidRDefault="00172730" w:rsidP="007E1B78">
      <w:pPr>
        <w:pStyle w:val="ds-markdown-paragraph"/>
        <w:shd w:val="clear" w:color="auto" w:fill="FFFFFF"/>
        <w:spacing w:before="240" w:beforeAutospacing="0" w:after="240" w:afterAutospacing="0"/>
        <w:rPr>
          <w:rStyle w:val="Textoennegrita"/>
          <w:rFonts w:ascii="Arial" w:hAnsi="Arial" w:cs="Arial"/>
          <w:color w:val="0F1115"/>
        </w:rPr>
      </w:pPr>
    </w:p>
    <w:p w14:paraId="612A5E87" w14:textId="77777777" w:rsidR="00172730" w:rsidRDefault="00172730" w:rsidP="007E1B78">
      <w:pPr>
        <w:pStyle w:val="ds-markdown-paragraph"/>
        <w:shd w:val="clear" w:color="auto" w:fill="FFFFFF"/>
        <w:spacing w:before="240" w:beforeAutospacing="0" w:after="240" w:afterAutospacing="0"/>
        <w:rPr>
          <w:rStyle w:val="Textoennegrita"/>
          <w:rFonts w:ascii="Arial" w:hAnsi="Arial" w:cs="Arial"/>
          <w:color w:val="0F1115"/>
        </w:rPr>
      </w:pPr>
    </w:p>
    <w:p w14:paraId="17836BD9" w14:textId="77777777" w:rsidR="00172730" w:rsidRDefault="00172730" w:rsidP="007E1B78">
      <w:pPr>
        <w:pStyle w:val="ds-markdown-paragraph"/>
        <w:shd w:val="clear" w:color="auto" w:fill="FFFFFF"/>
        <w:spacing w:before="240" w:beforeAutospacing="0" w:after="240" w:afterAutospacing="0"/>
        <w:rPr>
          <w:rStyle w:val="Textoennegrita"/>
          <w:rFonts w:ascii="Arial" w:hAnsi="Arial" w:cs="Arial"/>
          <w:color w:val="0F1115"/>
        </w:rPr>
      </w:pPr>
    </w:p>
    <w:p w14:paraId="03209692" w14:textId="77777777" w:rsidR="00172730" w:rsidRDefault="00172730" w:rsidP="007E1B78">
      <w:pPr>
        <w:pStyle w:val="ds-markdown-paragraph"/>
        <w:shd w:val="clear" w:color="auto" w:fill="FFFFFF"/>
        <w:spacing w:before="240" w:beforeAutospacing="0" w:after="240" w:afterAutospacing="0"/>
        <w:rPr>
          <w:rStyle w:val="Textoennegrita"/>
          <w:rFonts w:ascii="Arial" w:hAnsi="Arial" w:cs="Arial"/>
          <w:color w:val="0F1115"/>
        </w:rPr>
      </w:pPr>
    </w:p>
    <w:p w14:paraId="08046C39" w14:textId="77777777" w:rsidR="00172730" w:rsidRDefault="00172730" w:rsidP="007E1B78">
      <w:pPr>
        <w:pStyle w:val="ds-markdown-paragraph"/>
        <w:shd w:val="clear" w:color="auto" w:fill="FFFFFF"/>
        <w:spacing w:before="240" w:beforeAutospacing="0" w:after="240" w:afterAutospacing="0"/>
        <w:rPr>
          <w:rStyle w:val="Textoennegrita"/>
          <w:rFonts w:ascii="Arial" w:hAnsi="Arial" w:cs="Arial"/>
          <w:color w:val="0F1115"/>
        </w:rPr>
      </w:pPr>
    </w:p>
    <w:p w14:paraId="3D08E52D" w14:textId="77777777" w:rsidR="00172730" w:rsidRDefault="00172730" w:rsidP="007E1B78">
      <w:pPr>
        <w:pStyle w:val="ds-markdown-paragraph"/>
        <w:shd w:val="clear" w:color="auto" w:fill="FFFFFF"/>
        <w:spacing w:before="240" w:beforeAutospacing="0" w:after="240" w:afterAutospacing="0"/>
        <w:rPr>
          <w:rStyle w:val="Textoennegrita"/>
          <w:rFonts w:ascii="Arial" w:hAnsi="Arial" w:cs="Arial"/>
          <w:color w:val="0F1115"/>
        </w:rPr>
      </w:pPr>
    </w:p>
    <w:p w14:paraId="32088586" w14:textId="77777777" w:rsidR="00172730" w:rsidRDefault="00172730" w:rsidP="007E1B78">
      <w:pPr>
        <w:pStyle w:val="ds-markdown-paragraph"/>
        <w:shd w:val="clear" w:color="auto" w:fill="FFFFFF"/>
        <w:spacing w:before="240" w:beforeAutospacing="0" w:after="240" w:afterAutospacing="0"/>
        <w:rPr>
          <w:rStyle w:val="Textoennegrita"/>
          <w:rFonts w:ascii="Arial" w:hAnsi="Arial" w:cs="Arial"/>
          <w:color w:val="0F1115"/>
        </w:rPr>
      </w:pPr>
    </w:p>
    <w:p w14:paraId="513AA708" w14:textId="194CCAB0" w:rsidR="007E1B78" w:rsidRDefault="007E1B78" w:rsidP="007E1B78">
      <w:pPr>
        <w:pStyle w:val="ds-markdown-paragraph"/>
        <w:shd w:val="clear" w:color="auto" w:fill="FFFFFF"/>
        <w:spacing w:before="240" w:beforeAutospacing="0" w:after="240" w:afterAutospacing="0"/>
        <w:rPr>
          <w:rStyle w:val="Textoennegrita"/>
          <w:rFonts w:ascii="Arial" w:hAnsi="Arial" w:cs="Arial"/>
          <w:color w:val="0F1115"/>
        </w:rPr>
      </w:pPr>
      <w:r w:rsidRPr="00BF3BA1">
        <w:rPr>
          <w:rStyle w:val="Textoennegrita"/>
          <w:rFonts w:ascii="Arial" w:hAnsi="Arial" w:cs="Arial"/>
          <w:color w:val="0F1115"/>
        </w:rPr>
        <w:t>Paso 4: Cálculo del costo total del día</w:t>
      </w:r>
    </w:p>
    <w:p w14:paraId="6CDE4CB2" w14:textId="77777777" w:rsidR="00BD1160" w:rsidRDefault="007E1B78" w:rsidP="007E1B78">
      <w:pPr>
        <w:pStyle w:val="ds-markdown-paragraph"/>
        <w:shd w:val="clear" w:color="auto" w:fill="FFFFFF"/>
        <w:spacing w:before="240" w:beforeAutospacing="0" w:after="240" w:afterAutospacing="0"/>
        <w:rPr>
          <w:rFonts w:ascii="Arial" w:hAnsi="Arial" w:cs="Arial"/>
          <w:noProof/>
          <w:color w:val="0F1115"/>
        </w:rPr>
      </w:pPr>
      <w:r w:rsidRPr="00BF3BA1">
        <w:rPr>
          <w:rFonts w:ascii="Arial" w:hAnsi="Arial" w:cs="Arial"/>
          <w:color w:val="0F1115"/>
        </w:rPr>
        <w:t>Al finalizar las 24 horas, el sistema suma los costos individuales de cada hora, obteniendo el costo total del día. Además, genera un desglose que muestra cuánto se pagó bajo cada tipo de tarifa: fuera de pico, estándar, pico e incentivo renovable.</w:t>
      </w:r>
    </w:p>
    <w:p w14:paraId="1471D45F" w14:textId="77777777" w:rsidR="00BD1160" w:rsidRDefault="00BD1160" w:rsidP="007E1B78">
      <w:pPr>
        <w:pStyle w:val="ds-markdown-paragraph"/>
        <w:shd w:val="clear" w:color="auto" w:fill="FFFFFF"/>
        <w:spacing w:before="240" w:beforeAutospacing="0" w:after="240" w:afterAutospacing="0"/>
        <w:rPr>
          <w:rFonts w:ascii="Arial" w:hAnsi="Arial" w:cs="Arial"/>
          <w:noProof/>
          <w:color w:val="0F1115"/>
        </w:rPr>
      </w:pPr>
    </w:p>
    <w:p w14:paraId="4A10F495" w14:textId="24E586D1" w:rsidR="00AB7D13" w:rsidRDefault="00AB7D13" w:rsidP="007E1B78">
      <w:pPr>
        <w:pStyle w:val="ds-markdown-paragraph"/>
        <w:shd w:val="clear" w:color="auto" w:fill="FFFFFF"/>
        <w:spacing w:before="240" w:beforeAutospacing="0" w:after="240" w:afterAutospacing="0"/>
        <w:rPr>
          <w:rFonts w:ascii="Arial" w:hAnsi="Arial" w:cs="Arial"/>
          <w:color w:val="0F1115"/>
        </w:rPr>
      </w:pPr>
      <w:r w:rsidRPr="00AB7D13">
        <w:rPr>
          <w:rFonts w:ascii="Arial" w:hAnsi="Arial" w:cs="Arial"/>
          <w:noProof/>
          <w:color w:val="0F1115"/>
        </w:rPr>
        <w:lastRenderedPageBreak/>
        <w:drawing>
          <wp:anchor distT="0" distB="0" distL="114300" distR="114300" simplePos="0" relativeHeight="251665408" behindDoc="0" locked="0" layoutInCell="1" allowOverlap="1" wp14:anchorId="792541F1" wp14:editId="2E90C2E1">
            <wp:simplePos x="0" y="0"/>
            <wp:positionH relativeFrom="column">
              <wp:posOffset>-666751</wp:posOffset>
            </wp:positionH>
            <wp:positionV relativeFrom="paragraph">
              <wp:posOffset>340994</wp:posOffset>
            </wp:positionV>
            <wp:extent cx="7125361" cy="202882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130206" cy="2030205"/>
                    </a:xfrm>
                    <a:prstGeom prst="rect">
                      <a:avLst/>
                    </a:prstGeom>
                  </pic:spPr>
                </pic:pic>
              </a:graphicData>
            </a:graphic>
            <wp14:sizeRelH relativeFrom="page">
              <wp14:pctWidth>0</wp14:pctWidth>
            </wp14:sizeRelH>
            <wp14:sizeRelV relativeFrom="page">
              <wp14:pctHeight>0</wp14:pctHeight>
            </wp14:sizeRelV>
          </wp:anchor>
        </w:drawing>
      </w:r>
    </w:p>
    <w:p w14:paraId="67D0009E" w14:textId="77777777" w:rsidR="00AB7D13" w:rsidRDefault="00AB7D13" w:rsidP="007E1B78">
      <w:pPr>
        <w:pStyle w:val="ds-markdown-paragraph"/>
        <w:shd w:val="clear" w:color="auto" w:fill="FFFFFF"/>
        <w:spacing w:before="240" w:beforeAutospacing="0" w:after="240" w:afterAutospacing="0"/>
        <w:rPr>
          <w:rFonts w:ascii="Arial" w:hAnsi="Arial" w:cs="Arial"/>
          <w:color w:val="0F1115"/>
        </w:rPr>
      </w:pPr>
    </w:p>
    <w:p w14:paraId="76F9D237" w14:textId="77777777" w:rsidR="00AB7D13" w:rsidRDefault="00AB7D13" w:rsidP="007E1B78">
      <w:pPr>
        <w:pStyle w:val="ds-markdown-paragraph"/>
        <w:shd w:val="clear" w:color="auto" w:fill="FFFFFF"/>
        <w:spacing w:before="240" w:beforeAutospacing="0" w:after="240" w:afterAutospacing="0"/>
        <w:rPr>
          <w:rFonts w:ascii="Arial" w:hAnsi="Arial" w:cs="Arial"/>
          <w:color w:val="0F1115"/>
        </w:rPr>
      </w:pPr>
    </w:p>
    <w:p w14:paraId="6DC83F10" w14:textId="696A4782" w:rsidR="00AB7D13" w:rsidRDefault="00AB7D13" w:rsidP="007E1B78">
      <w:pPr>
        <w:pStyle w:val="ds-markdown-paragraph"/>
        <w:shd w:val="clear" w:color="auto" w:fill="FFFFFF"/>
        <w:spacing w:before="240" w:beforeAutospacing="0" w:after="240" w:afterAutospacing="0"/>
        <w:rPr>
          <w:rFonts w:ascii="Arial" w:hAnsi="Arial" w:cs="Arial"/>
          <w:color w:val="0F1115"/>
        </w:rPr>
      </w:pPr>
    </w:p>
    <w:p w14:paraId="3F24B734" w14:textId="77777777" w:rsidR="00AB7D13" w:rsidRDefault="00AB7D13" w:rsidP="007E1B78">
      <w:pPr>
        <w:pStyle w:val="ds-markdown-paragraph"/>
        <w:shd w:val="clear" w:color="auto" w:fill="FFFFFF"/>
        <w:spacing w:before="240" w:beforeAutospacing="0" w:after="240" w:afterAutospacing="0"/>
        <w:rPr>
          <w:rFonts w:ascii="Arial" w:hAnsi="Arial" w:cs="Arial"/>
          <w:color w:val="0F1115"/>
        </w:rPr>
      </w:pPr>
    </w:p>
    <w:p w14:paraId="54A1470A" w14:textId="7970ACEF" w:rsidR="00AB7D13" w:rsidRDefault="00AB7D13" w:rsidP="007E1B78">
      <w:pPr>
        <w:pStyle w:val="ds-markdown-paragraph"/>
        <w:shd w:val="clear" w:color="auto" w:fill="FFFFFF"/>
        <w:spacing w:before="240" w:beforeAutospacing="0" w:after="240" w:afterAutospacing="0"/>
        <w:rPr>
          <w:rFonts w:ascii="Arial" w:hAnsi="Arial" w:cs="Arial"/>
          <w:color w:val="0F1115"/>
        </w:rPr>
      </w:pPr>
      <w:r w:rsidRPr="00AB7D13">
        <w:rPr>
          <w:rFonts w:ascii="Arial" w:hAnsi="Arial" w:cs="Arial"/>
          <w:noProof/>
          <w:color w:val="0F1115"/>
        </w:rPr>
        <w:drawing>
          <wp:anchor distT="0" distB="0" distL="114300" distR="114300" simplePos="0" relativeHeight="251666432" behindDoc="0" locked="0" layoutInCell="1" allowOverlap="1" wp14:anchorId="7C80417F" wp14:editId="3B16EADB">
            <wp:simplePos x="0" y="0"/>
            <wp:positionH relativeFrom="column">
              <wp:posOffset>-495301</wp:posOffset>
            </wp:positionH>
            <wp:positionV relativeFrom="paragraph">
              <wp:posOffset>318134</wp:posOffset>
            </wp:positionV>
            <wp:extent cx="6868949" cy="2657475"/>
            <wp:effectExtent l="0" t="0" r="825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877333" cy="2660719"/>
                    </a:xfrm>
                    <a:prstGeom prst="rect">
                      <a:avLst/>
                    </a:prstGeom>
                  </pic:spPr>
                </pic:pic>
              </a:graphicData>
            </a:graphic>
            <wp14:sizeRelH relativeFrom="page">
              <wp14:pctWidth>0</wp14:pctWidth>
            </wp14:sizeRelH>
            <wp14:sizeRelV relativeFrom="page">
              <wp14:pctHeight>0</wp14:pctHeight>
            </wp14:sizeRelV>
          </wp:anchor>
        </w:drawing>
      </w:r>
    </w:p>
    <w:p w14:paraId="0EDEB8E4" w14:textId="2B2A2AC0" w:rsidR="00AB7D13" w:rsidRDefault="00AB7D13" w:rsidP="007E1B78">
      <w:pPr>
        <w:pStyle w:val="ds-markdown-paragraph"/>
        <w:shd w:val="clear" w:color="auto" w:fill="FFFFFF"/>
        <w:spacing w:before="240" w:beforeAutospacing="0" w:after="240" w:afterAutospacing="0"/>
        <w:rPr>
          <w:rFonts w:ascii="Arial" w:hAnsi="Arial" w:cs="Arial"/>
          <w:color w:val="0F1115"/>
        </w:rPr>
      </w:pPr>
    </w:p>
    <w:p w14:paraId="514E3114" w14:textId="77777777" w:rsidR="00AB7D13" w:rsidRDefault="00AB7D13" w:rsidP="007E1B78">
      <w:pPr>
        <w:pStyle w:val="ds-markdown-paragraph"/>
        <w:shd w:val="clear" w:color="auto" w:fill="FFFFFF"/>
        <w:spacing w:before="240" w:beforeAutospacing="0" w:after="240" w:afterAutospacing="0"/>
        <w:rPr>
          <w:rFonts w:ascii="Arial" w:hAnsi="Arial" w:cs="Arial"/>
          <w:color w:val="0F1115"/>
        </w:rPr>
      </w:pPr>
    </w:p>
    <w:p w14:paraId="6A91605B" w14:textId="6DAAC04E" w:rsidR="00AB7D13" w:rsidRDefault="00AB7D13" w:rsidP="007E1B78">
      <w:pPr>
        <w:pStyle w:val="ds-markdown-paragraph"/>
        <w:shd w:val="clear" w:color="auto" w:fill="FFFFFF"/>
        <w:spacing w:before="240" w:beforeAutospacing="0" w:after="240" w:afterAutospacing="0"/>
        <w:rPr>
          <w:rFonts w:ascii="Arial" w:hAnsi="Arial" w:cs="Arial"/>
          <w:color w:val="0F1115"/>
        </w:rPr>
      </w:pPr>
    </w:p>
    <w:p w14:paraId="068A8392" w14:textId="387A7B3D" w:rsidR="00AB7D13" w:rsidRDefault="00AB7D13" w:rsidP="007E1B78">
      <w:pPr>
        <w:pStyle w:val="ds-markdown-paragraph"/>
        <w:shd w:val="clear" w:color="auto" w:fill="FFFFFF"/>
        <w:spacing w:before="240" w:beforeAutospacing="0" w:after="240" w:afterAutospacing="0"/>
        <w:rPr>
          <w:rFonts w:ascii="Arial" w:hAnsi="Arial" w:cs="Arial"/>
          <w:color w:val="0F1115"/>
        </w:rPr>
      </w:pPr>
    </w:p>
    <w:p w14:paraId="41EEF726" w14:textId="289C0E12" w:rsidR="00AB7D13" w:rsidRPr="00AB7D13" w:rsidRDefault="00AB7D13" w:rsidP="007E1B78">
      <w:pPr>
        <w:pStyle w:val="ds-markdown-paragraph"/>
        <w:shd w:val="clear" w:color="auto" w:fill="FFFFFF"/>
        <w:spacing w:before="240" w:beforeAutospacing="0" w:after="240" w:afterAutospacing="0"/>
        <w:rPr>
          <w:rStyle w:val="Textoennegrita"/>
          <w:rFonts w:ascii="Arial" w:hAnsi="Arial" w:cs="Arial"/>
          <w:b w:val="0"/>
          <w:bCs w:val="0"/>
          <w:color w:val="0F1115"/>
        </w:rPr>
      </w:pPr>
      <w:r w:rsidRPr="00AB7D13">
        <w:rPr>
          <w:rFonts w:ascii="Arial" w:hAnsi="Arial" w:cs="Arial"/>
          <w:noProof/>
          <w:color w:val="0F1115"/>
        </w:rPr>
        <w:drawing>
          <wp:inline distT="0" distB="0" distL="0" distR="0" wp14:anchorId="7CE27911" wp14:editId="4E799027">
            <wp:extent cx="5731510" cy="3515995"/>
            <wp:effectExtent l="0" t="0" r="254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515995"/>
                    </a:xfrm>
                    <a:prstGeom prst="rect">
                      <a:avLst/>
                    </a:prstGeom>
                  </pic:spPr>
                </pic:pic>
              </a:graphicData>
            </a:graphic>
          </wp:inline>
        </w:drawing>
      </w:r>
    </w:p>
    <w:p w14:paraId="612AC31C" w14:textId="77777777" w:rsidR="00AB7D13" w:rsidRPr="00172730" w:rsidRDefault="00AB7D13" w:rsidP="00AB7D13">
      <w:pPr>
        <w:pStyle w:val="NormalWeb"/>
        <w:rPr>
          <w:rFonts w:ascii="Arial" w:hAnsi="Arial" w:cs="Arial"/>
        </w:rPr>
      </w:pPr>
      <w:r w:rsidRPr="00172730">
        <w:rPr>
          <w:rStyle w:val="Textoennegrita"/>
          <w:rFonts w:ascii="Arial" w:hAnsi="Arial" w:cs="Arial"/>
        </w:rPr>
        <w:t>Paso 5: Fuentes registradas y calidad de la red</w:t>
      </w:r>
    </w:p>
    <w:p w14:paraId="408BF272" w14:textId="77777777" w:rsidR="00AB7D13" w:rsidRPr="00172730" w:rsidRDefault="00AB7D13" w:rsidP="00AB7D13">
      <w:pPr>
        <w:pStyle w:val="NormalWeb"/>
        <w:rPr>
          <w:rFonts w:ascii="Arial" w:hAnsi="Arial" w:cs="Arial"/>
        </w:rPr>
      </w:pPr>
      <w:r w:rsidRPr="00172730">
        <w:rPr>
          <w:rFonts w:ascii="Arial" w:hAnsi="Arial" w:cs="Arial"/>
        </w:rPr>
        <w:t>Además de las gráficas de demanda y generación (paso 3) y del desglose de facturación (paso 4), la interfaz gráfica incluye dos pestañas adicionales que complementan la visualización del sistema.</w:t>
      </w:r>
    </w:p>
    <w:p w14:paraId="53E0E11F" w14:textId="16909F50" w:rsidR="00AB7D13" w:rsidRPr="00172730" w:rsidRDefault="00AB7D13" w:rsidP="00AB7D13">
      <w:pPr>
        <w:pStyle w:val="NormalWeb"/>
        <w:rPr>
          <w:rFonts w:ascii="Arial" w:hAnsi="Arial" w:cs="Arial"/>
        </w:rPr>
      </w:pPr>
      <w:r w:rsidRPr="00172730">
        <w:rPr>
          <w:rFonts w:ascii="Arial" w:hAnsi="Arial" w:cs="Arial"/>
        </w:rPr>
        <w:t xml:space="preserve">La pestaña </w:t>
      </w:r>
      <w:r w:rsidRPr="00172730">
        <w:rPr>
          <w:rStyle w:val="Textoennegrita"/>
          <w:rFonts w:ascii="Arial" w:hAnsi="Arial" w:cs="Arial"/>
        </w:rPr>
        <w:t>Calidad de la red</w:t>
      </w:r>
      <w:r w:rsidRPr="00172730">
        <w:rPr>
          <w:rFonts w:ascii="Arial" w:hAnsi="Arial" w:cs="Arial"/>
        </w:rPr>
        <w:t xml:space="preserve"> muestra el estado eléctrico de la red hora por hora voltaje, factor de potencia y pérdidas técnicas estimadas junto con las anomalías detectadas cuando alguno de estos valores se sale de su rango normal de operación.</w:t>
      </w:r>
    </w:p>
    <w:p w14:paraId="1AB0A690" w14:textId="77777777" w:rsidR="00172730" w:rsidRDefault="00AB7D13" w:rsidP="00AB7D13">
      <w:pPr>
        <w:pStyle w:val="NormalWeb"/>
      </w:pPr>
      <w:r w:rsidRPr="00AB7D13">
        <w:rPr>
          <w:rFonts w:ascii="Arial" w:hAnsi="Arial" w:cs="Arial"/>
          <w:noProof/>
        </w:rPr>
        <w:lastRenderedPageBreak/>
        <w:drawing>
          <wp:inline distT="0" distB="0" distL="0" distR="0" wp14:anchorId="629E7A60" wp14:editId="2AC1F07C">
            <wp:extent cx="5264385" cy="3090042"/>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1726" cy="3094351"/>
                    </a:xfrm>
                    <a:prstGeom prst="rect">
                      <a:avLst/>
                    </a:prstGeom>
                  </pic:spPr>
                </pic:pic>
              </a:graphicData>
            </a:graphic>
          </wp:inline>
        </w:drawing>
      </w:r>
    </w:p>
    <w:p w14:paraId="49248C6E" w14:textId="6DE238F9" w:rsidR="00AB7D13" w:rsidRPr="00BD1160" w:rsidRDefault="00AB7D13" w:rsidP="00AB7D13">
      <w:pPr>
        <w:pStyle w:val="NormalWeb"/>
        <w:rPr>
          <w:rFonts w:ascii="Arial" w:hAnsi="Arial" w:cs="Arial"/>
        </w:rPr>
      </w:pPr>
      <w:r w:rsidRPr="00BD1160">
        <w:rPr>
          <w:rFonts w:ascii="Arial" w:hAnsi="Arial" w:cs="Arial"/>
        </w:rPr>
        <w:t>Descripción: Vista de la pestaña "Calidad de la red" que muestra el voltaje y el factor de potencia por hora, junto con las pérdidas técnicas estimadas del día y las anomalías detectadas por el sistema.</w:t>
      </w:r>
    </w:p>
    <w:p w14:paraId="1A2C2750" w14:textId="3A6C73A3" w:rsidR="00AB7D13" w:rsidRPr="00BD1160" w:rsidRDefault="00AB7D13" w:rsidP="00AB7D13">
      <w:pPr>
        <w:pStyle w:val="NormalWeb"/>
        <w:rPr>
          <w:rFonts w:ascii="Arial" w:hAnsi="Arial" w:cs="Arial"/>
        </w:rPr>
      </w:pPr>
      <w:r w:rsidRPr="00BD1160">
        <w:rPr>
          <w:rFonts w:ascii="Arial" w:hAnsi="Arial" w:cs="Arial"/>
        </w:rPr>
        <w:t xml:space="preserve">La pestaña </w:t>
      </w:r>
      <w:r w:rsidRPr="00BD1160">
        <w:rPr>
          <w:rStyle w:val="Textoennegrita"/>
          <w:rFonts w:ascii="Arial" w:hAnsi="Arial" w:cs="Arial"/>
        </w:rPr>
        <w:t>Fuentes de energía</w:t>
      </w:r>
      <w:r w:rsidRPr="00BD1160">
        <w:rPr>
          <w:rFonts w:ascii="Arial" w:hAnsi="Arial" w:cs="Arial"/>
        </w:rPr>
        <w:t xml:space="preserve"> muestra cada fuente registrada en el sistema creada mediante el patrón Factory, indicando su categoría (renovable o convencional) y su capacidad.</w:t>
      </w:r>
    </w:p>
    <w:p w14:paraId="5DBD1723" w14:textId="66C58C27" w:rsidR="00AB7D13" w:rsidRPr="00BD1160" w:rsidRDefault="00AB7D13" w:rsidP="00AB7D13">
      <w:pPr>
        <w:pStyle w:val="NormalWeb"/>
        <w:rPr>
          <w:rFonts w:ascii="Arial" w:hAnsi="Arial" w:cs="Arial"/>
        </w:rPr>
      </w:pPr>
      <w:r w:rsidRPr="00AB7D13">
        <w:rPr>
          <w:rFonts w:ascii="Arial" w:hAnsi="Arial" w:cs="Arial"/>
          <w:noProof/>
          <w:sz w:val="22"/>
          <w:szCs w:val="22"/>
        </w:rPr>
        <w:drawing>
          <wp:inline distT="0" distB="0" distL="0" distR="0" wp14:anchorId="439EB199" wp14:editId="4489096A">
            <wp:extent cx="5731510" cy="2502482"/>
            <wp:effectExtent l="0" t="0" r="254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502482"/>
                    </a:xfrm>
                    <a:prstGeom prst="rect">
                      <a:avLst/>
                    </a:prstGeom>
                  </pic:spPr>
                </pic:pic>
              </a:graphicData>
            </a:graphic>
          </wp:inline>
        </w:drawing>
      </w:r>
      <w:r w:rsidRPr="00BD1160">
        <w:rPr>
          <w:rFonts w:ascii="Arial" w:hAnsi="Arial" w:cs="Arial"/>
        </w:rPr>
        <w:t>Descripción: Vista de la pestaña "Fuentes de energía" que muestra cada fuente registrada en el sistema, su categoría (renovable o convencional) y su capacidad.</w:t>
      </w:r>
    </w:p>
    <w:p w14:paraId="4D305FEB" w14:textId="18B37629" w:rsidR="00AB7D13" w:rsidRPr="00AB7D13" w:rsidRDefault="00AB7D13" w:rsidP="00AB7D13">
      <w:pPr>
        <w:pStyle w:val="NormalWeb"/>
        <w:rPr>
          <w:rFonts w:ascii="Arial" w:hAnsi="Arial" w:cs="Arial"/>
        </w:rPr>
      </w:pPr>
    </w:p>
    <w:p w14:paraId="2D3A839F" w14:textId="583B0FCF" w:rsidR="00EE26A5" w:rsidRPr="00BF3BA1" w:rsidRDefault="00EE26A5" w:rsidP="007E1B78">
      <w:pPr>
        <w:jc w:val="center"/>
        <w:rPr>
          <w:rFonts w:ascii="Arial" w:hAnsi="Arial" w:cs="Arial"/>
          <w:sz w:val="22"/>
          <w:szCs w:val="22"/>
        </w:rPr>
      </w:pPr>
    </w:p>
    <w:sectPr w:rsidR="00EE26A5" w:rsidRPr="00BF3BA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F31D2"/>
    <w:multiLevelType w:val="hybridMultilevel"/>
    <w:tmpl w:val="EB7C7C46"/>
    <w:lvl w:ilvl="0" w:tplc="0F163164">
      <w:start w:val="1"/>
      <w:numFmt w:val="decimal"/>
      <w:lvlText w:val="%1."/>
      <w:lvlJc w:val="left"/>
    </w:lvl>
    <w:lvl w:ilvl="1" w:tplc="4802EDD0">
      <w:numFmt w:val="decimal"/>
      <w:lvlText w:val=""/>
      <w:lvlJc w:val="left"/>
    </w:lvl>
    <w:lvl w:ilvl="2" w:tplc="0950A5CE">
      <w:numFmt w:val="decimal"/>
      <w:lvlText w:val=""/>
      <w:lvlJc w:val="left"/>
    </w:lvl>
    <w:lvl w:ilvl="3" w:tplc="839695F8">
      <w:numFmt w:val="decimal"/>
      <w:lvlText w:val=""/>
      <w:lvlJc w:val="left"/>
    </w:lvl>
    <w:lvl w:ilvl="4" w:tplc="BDF4D450">
      <w:numFmt w:val="decimal"/>
      <w:lvlText w:val=""/>
      <w:lvlJc w:val="left"/>
    </w:lvl>
    <w:lvl w:ilvl="5" w:tplc="90242E32">
      <w:numFmt w:val="decimal"/>
      <w:lvlText w:val=""/>
      <w:lvlJc w:val="left"/>
    </w:lvl>
    <w:lvl w:ilvl="6" w:tplc="869EE8BC">
      <w:numFmt w:val="decimal"/>
      <w:lvlText w:val=""/>
      <w:lvlJc w:val="left"/>
    </w:lvl>
    <w:lvl w:ilvl="7" w:tplc="14EA9E84">
      <w:numFmt w:val="decimal"/>
      <w:lvlText w:val=""/>
      <w:lvlJc w:val="left"/>
    </w:lvl>
    <w:lvl w:ilvl="8" w:tplc="B7084D66">
      <w:numFmt w:val="decimal"/>
      <w:lvlText w:val=""/>
      <w:lvlJc w:val="left"/>
    </w:lvl>
  </w:abstractNum>
  <w:abstractNum w:abstractNumId="1" w15:restartNumberingAfterBreak="0">
    <w:nsid w:val="069353EB"/>
    <w:multiLevelType w:val="multilevel"/>
    <w:tmpl w:val="56CC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72E1E"/>
    <w:multiLevelType w:val="multilevel"/>
    <w:tmpl w:val="CB72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21521"/>
    <w:multiLevelType w:val="hybridMultilevel"/>
    <w:tmpl w:val="7C86C5FC"/>
    <w:lvl w:ilvl="0" w:tplc="0B5AE3AC">
      <w:start w:val="1"/>
      <w:numFmt w:val="decimal"/>
      <w:lvlText w:val="%1."/>
      <w:lvlJc w:val="left"/>
    </w:lvl>
    <w:lvl w:ilvl="1" w:tplc="FF20024C">
      <w:numFmt w:val="decimal"/>
      <w:lvlText w:val=""/>
      <w:lvlJc w:val="left"/>
    </w:lvl>
    <w:lvl w:ilvl="2" w:tplc="842057C6">
      <w:numFmt w:val="decimal"/>
      <w:lvlText w:val=""/>
      <w:lvlJc w:val="left"/>
    </w:lvl>
    <w:lvl w:ilvl="3" w:tplc="C32AA24A">
      <w:numFmt w:val="decimal"/>
      <w:lvlText w:val=""/>
      <w:lvlJc w:val="left"/>
    </w:lvl>
    <w:lvl w:ilvl="4" w:tplc="657CE4B8">
      <w:numFmt w:val="decimal"/>
      <w:lvlText w:val=""/>
      <w:lvlJc w:val="left"/>
    </w:lvl>
    <w:lvl w:ilvl="5" w:tplc="F6EC4966">
      <w:numFmt w:val="decimal"/>
      <w:lvlText w:val=""/>
      <w:lvlJc w:val="left"/>
    </w:lvl>
    <w:lvl w:ilvl="6" w:tplc="4F62BC66">
      <w:numFmt w:val="decimal"/>
      <w:lvlText w:val=""/>
      <w:lvlJc w:val="left"/>
    </w:lvl>
    <w:lvl w:ilvl="7" w:tplc="27487F18">
      <w:numFmt w:val="decimal"/>
      <w:lvlText w:val=""/>
      <w:lvlJc w:val="left"/>
    </w:lvl>
    <w:lvl w:ilvl="8" w:tplc="1B4207C2">
      <w:numFmt w:val="decimal"/>
      <w:lvlText w:val=""/>
      <w:lvlJc w:val="left"/>
    </w:lvl>
  </w:abstractNum>
  <w:abstractNum w:abstractNumId="4" w15:restartNumberingAfterBreak="0">
    <w:nsid w:val="12D704B2"/>
    <w:multiLevelType w:val="multilevel"/>
    <w:tmpl w:val="7BB0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7902D1"/>
    <w:multiLevelType w:val="multilevel"/>
    <w:tmpl w:val="50F8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84B5D"/>
    <w:multiLevelType w:val="multilevel"/>
    <w:tmpl w:val="EB92F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082BD2"/>
    <w:multiLevelType w:val="hybridMultilevel"/>
    <w:tmpl w:val="B98CBCB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2BE0D4E"/>
    <w:multiLevelType w:val="multilevel"/>
    <w:tmpl w:val="4122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196B7D"/>
    <w:multiLevelType w:val="multilevel"/>
    <w:tmpl w:val="CDB8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B1D7E"/>
    <w:multiLevelType w:val="multilevel"/>
    <w:tmpl w:val="30523F3E"/>
    <w:lvl w:ilvl="0">
      <w:start w:val="1"/>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0224F99"/>
    <w:multiLevelType w:val="hybridMultilevel"/>
    <w:tmpl w:val="0CD80F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31827E85"/>
    <w:multiLevelType w:val="multilevel"/>
    <w:tmpl w:val="05E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569AB"/>
    <w:multiLevelType w:val="multilevel"/>
    <w:tmpl w:val="4A0E8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4A4741"/>
    <w:multiLevelType w:val="multilevel"/>
    <w:tmpl w:val="8454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16354"/>
    <w:multiLevelType w:val="hybridMultilevel"/>
    <w:tmpl w:val="AE32625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A050AFC"/>
    <w:multiLevelType w:val="multilevel"/>
    <w:tmpl w:val="48AC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03756"/>
    <w:multiLevelType w:val="hybridMultilevel"/>
    <w:tmpl w:val="415A94A4"/>
    <w:lvl w:ilvl="0" w:tplc="E07A4A2C">
      <w:start w:val="1"/>
      <w:numFmt w:val="decimal"/>
      <w:lvlText w:val="%1."/>
      <w:lvlJc w:val="left"/>
    </w:lvl>
    <w:lvl w:ilvl="1" w:tplc="CA36FA56">
      <w:numFmt w:val="decimal"/>
      <w:lvlText w:val=""/>
      <w:lvlJc w:val="left"/>
    </w:lvl>
    <w:lvl w:ilvl="2" w:tplc="47DA067A">
      <w:numFmt w:val="decimal"/>
      <w:lvlText w:val=""/>
      <w:lvlJc w:val="left"/>
    </w:lvl>
    <w:lvl w:ilvl="3" w:tplc="EBA0F132">
      <w:numFmt w:val="decimal"/>
      <w:lvlText w:val=""/>
      <w:lvlJc w:val="left"/>
    </w:lvl>
    <w:lvl w:ilvl="4" w:tplc="8C96DB60">
      <w:numFmt w:val="decimal"/>
      <w:lvlText w:val=""/>
      <w:lvlJc w:val="left"/>
    </w:lvl>
    <w:lvl w:ilvl="5" w:tplc="AFC244CC">
      <w:numFmt w:val="decimal"/>
      <w:lvlText w:val=""/>
      <w:lvlJc w:val="left"/>
    </w:lvl>
    <w:lvl w:ilvl="6" w:tplc="BB4A87D8">
      <w:numFmt w:val="decimal"/>
      <w:lvlText w:val=""/>
      <w:lvlJc w:val="left"/>
    </w:lvl>
    <w:lvl w:ilvl="7" w:tplc="06C4CD08">
      <w:numFmt w:val="decimal"/>
      <w:lvlText w:val=""/>
      <w:lvlJc w:val="left"/>
    </w:lvl>
    <w:lvl w:ilvl="8" w:tplc="5C826980">
      <w:numFmt w:val="decimal"/>
      <w:lvlText w:val=""/>
      <w:lvlJc w:val="left"/>
    </w:lvl>
  </w:abstractNum>
  <w:abstractNum w:abstractNumId="18" w15:restartNumberingAfterBreak="0">
    <w:nsid w:val="42173E4A"/>
    <w:multiLevelType w:val="multilevel"/>
    <w:tmpl w:val="CCCE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0180A"/>
    <w:multiLevelType w:val="hybridMultilevel"/>
    <w:tmpl w:val="FFF2AD58"/>
    <w:lvl w:ilvl="0" w:tplc="FFFFFFF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0" w15:restartNumberingAfterBreak="0">
    <w:nsid w:val="489113C8"/>
    <w:multiLevelType w:val="multilevel"/>
    <w:tmpl w:val="1B40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6244B3"/>
    <w:multiLevelType w:val="multilevel"/>
    <w:tmpl w:val="AE6E33C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2C50AE1"/>
    <w:multiLevelType w:val="multilevel"/>
    <w:tmpl w:val="F88E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A4553E"/>
    <w:multiLevelType w:val="multilevel"/>
    <w:tmpl w:val="F408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C202C"/>
    <w:multiLevelType w:val="hybridMultilevel"/>
    <w:tmpl w:val="BC3868C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282717E"/>
    <w:multiLevelType w:val="multilevel"/>
    <w:tmpl w:val="5F3A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836D0E"/>
    <w:multiLevelType w:val="multilevel"/>
    <w:tmpl w:val="250C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7E024B"/>
    <w:multiLevelType w:val="multilevel"/>
    <w:tmpl w:val="631A6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BC3D3C"/>
    <w:multiLevelType w:val="hybridMultilevel"/>
    <w:tmpl w:val="F11683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69525DA"/>
    <w:multiLevelType w:val="multilevel"/>
    <w:tmpl w:val="AA0A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015DE"/>
    <w:multiLevelType w:val="hybridMultilevel"/>
    <w:tmpl w:val="3B881FFA"/>
    <w:lvl w:ilvl="0" w:tplc="3F3AE3CC">
      <w:start w:val="1"/>
      <w:numFmt w:val="decimal"/>
      <w:lvlText w:val="%1."/>
      <w:lvlJc w:val="left"/>
    </w:lvl>
    <w:lvl w:ilvl="1" w:tplc="A576265E">
      <w:numFmt w:val="decimal"/>
      <w:lvlText w:val=""/>
      <w:lvlJc w:val="left"/>
    </w:lvl>
    <w:lvl w:ilvl="2" w:tplc="48846796">
      <w:numFmt w:val="decimal"/>
      <w:lvlText w:val=""/>
      <w:lvlJc w:val="left"/>
    </w:lvl>
    <w:lvl w:ilvl="3" w:tplc="6220CBDC">
      <w:numFmt w:val="decimal"/>
      <w:lvlText w:val=""/>
      <w:lvlJc w:val="left"/>
    </w:lvl>
    <w:lvl w:ilvl="4" w:tplc="42E49A24">
      <w:numFmt w:val="decimal"/>
      <w:lvlText w:val=""/>
      <w:lvlJc w:val="left"/>
    </w:lvl>
    <w:lvl w:ilvl="5" w:tplc="F8ACA79E">
      <w:numFmt w:val="decimal"/>
      <w:lvlText w:val=""/>
      <w:lvlJc w:val="left"/>
    </w:lvl>
    <w:lvl w:ilvl="6" w:tplc="C504DF80">
      <w:numFmt w:val="decimal"/>
      <w:lvlText w:val=""/>
      <w:lvlJc w:val="left"/>
    </w:lvl>
    <w:lvl w:ilvl="7" w:tplc="EEC0E4E4">
      <w:numFmt w:val="decimal"/>
      <w:lvlText w:val=""/>
      <w:lvlJc w:val="left"/>
    </w:lvl>
    <w:lvl w:ilvl="8" w:tplc="BDA632FA">
      <w:numFmt w:val="decimal"/>
      <w:lvlText w:val=""/>
      <w:lvlJc w:val="left"/>
    </w:lvl>
  </w:abstractNum>
  <w:abstractNum w:abstractNumId="31" w15:restartNumberingAfterBreak="0">
    <w:nsid w:val="6A9D61CD"/>
    <w:multiLevelType w:val="multilevel"/>
    <w:tmpl w:val="9D2C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BE18AE"/>
    <w:multiLevelType w:val="multilevel"/>
    <w:tmpl w:val="13AA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0B5DF1"/>
    <w:multiLevelType w:val="multilevel"/>
    <w:tmpl w:val="50F8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094DAA"/>
    <w:multiLevelType w:val="hybridMultilevel"/>
    <w:tmpl w:val="9244A182"/>
    <w:lvl w:ilvl="0" w:tplc="941426F2">
      <w:start w:val="1"/>
      <w:numFmt w:val="bullet"/>
      <w:lvlText w:val="●"/>
      <w:lvlJc w:val="left"/>
      <w:pPr>
        <w:ind w:left="720" w:hanging="360"/>
      </w:pPr>
    </w:lvl>
    <w:lvl w:ilvl="1" w:tplc="6C6AB19C">
      <w:start w:val="1"/>
      <w:numFmt w:val="bullet"/>
      <w:lvlText w:val="○"/>
      <w:lvlJc w:val="left"/>
      <w:pPr>
        <w:ind w:left="1440" w:hanging="360"/>
      </w:pPr>
    </w:lvl>
    <w:lvl w:ilvl="2" w:tplc="38D00C40">
      <w:start w:val="1"/>
      <w:numFmt w:val="bullet"/>
      <w:lvlText w:val="■"/>
      <w:lvlJc w:val="left"/>
      <w:pPr>
        <w:ind w:left="2160" w:hanging="360"/>
      </w:pPr>
    </w:lvl>
    <w:lvl w:ilvl="3" w:tplc="799826F8">
      <w:start w:val="1"/>
      <w:numFmt w:val="bullet"/>
      <w:lvlText w:val="●"/>
      <w:lvlJc w:val="left"/>
      <w:pPr>
        <w:ind w:left="2880" w:hanging="360"/>
      </w:pPr>
    </w:lvl>
    <w:lvl w:ilvl="4" w:tplc="3FE238FC">
      <w:start w:val="1"/>
      <w:numFmt w:val="bullet"/>
      <w:lvlText w:val="○"/>
      <w:lvlJc w:val="left"/>
      <w:pPr>
        <w:ind w:left="3600" w:hanging="360"/>
      </w:pPr>
    </w:lvl>
    <w:lvl w:ilvl="5" w:tplc="899E0FEE">
      <w:start w:val="1"/>
      <w:numFmt w:val="bullet"/>
      <w:lvlText w:val="■"/>
      <w:lvlJc w:val="left"/>
      <w:pPr>
        <w:ind w:left="4320" w:hanging="360"/>
      </w:pPr>
    </w:lvl>
    <w:lvl w:ilvl="6" w:tplc="672CA03E">
      <w:start w:val="1"/>
      <w:numFmt w:val="bullet"/>
      <w:lvlText w:val="●"/>
      <w:lvlJc w:val="left"/>
      <w:pPr>
        <w:ind w:left="5040" w:hanging="360"/>
      </w:pPr>
    </w:lvl>
    <w:lvl w:ilvl="7" w:tplc="DD885960">
      <w:start w:val="1"/>
      <w:numFmt w:val="bullet"/>
      <w:lvlText w:val="●"/>
      <w:lvlJc w:val="left"/>
      <w:pPr>
        <w:ind w:left="5760" w:hanging="360"/>
      </w:pPr>
    </w:lvl>
    <w:lvl w:ilvl="8" w:tplc="16F8A684">
      <w:start w:val="1"/>
      <w:numFmt w:val="bullet"/>
      <w:lvlText w:val="●"/>
      <w:lvlJc w:val="left"/>
      <w:pPr>
        <w:ind w:left="6480" w:hanging="360"/>
      </w:pPr>
    </w:lvl>
  </w:abstractNum>
  <w:abstractNum w:abstractNumId="35" w15:restartNumberingAfterBreak="0">
    <w:nsid w:val="704714D5"/>
    <w:multiLevelType w:val="hybridMultilevel"/>
    <w:tmpl w:val="DAA6CDC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72B14EF6"/>
    <w:multiLevelType w:val="multilevel"/>
    <w:tmpl w:val="50F8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9740D8"/>
    <w:multiLevelType w:val="multilevel"/>
    <w:tmpl w:val="BC128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E26ECB"/>
    <w:multiLevelType w:val="multilevel"/>
    <w:tmpl w:val="7964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953E59"/>
    <w:multiLevelType w:val="multilevel"/>
    <w:tmpl w:val="1EAE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1A3C5D"/>
    <w:multiLevelType w:val="multilevel"/>
    <w:tmpl w:val="0A6C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88026B"/>
    <w:multiLevelType w:val="multilevel"/>
    <w:tmpl w:val="FAF4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lvlOverride w:ilvl="0">
      <w:startOverride w:val="1"/>
    </w:lvlOverride>
  </w:num>
  <w:num w:numId="2">
    <w:abstractNumId w:val="17"/>
    <w:lvlOverride w:ilvl="0">
      <w:startOverride w:val="1"/>
    </w:lvlOverride>
  </w:num>
  <w:num w:numId="3">
    <w:abstractNumId w:val="30"/>
    <w:lvlOverride w:ilvl="0">
      <w:startOverride w:val="1"/>
    </w:lvlOverride>
  </w:num>
  <w:num w:numId="4">
    <w:abstractNumId w:val="3"/>
    <w:lvlOverride w:ilvl="0">
      <w:startOverride w:val="1"/>
    </w:lvlOverride>
  </w:num>
  <w:num w:numId="5">
    <w:abstractNumId w:val="0"/>
    <w:lvlOverride w:ilvl="0">
      <w:startOverride w:val="1"/>
    </w:lvlOverride>
  </w:num>
  <w:num w:numId="6">
    <w:abstractNumId w:val="28"/>
  </w:num>
  <w:num w:numId="7">
    <w:abstractNumId w:val="26"/>
  </w:num>
  <w:num w:numId="8">
    <w:abstractNumId w:val="14"/>
  </w:num>
  <w:num w:numId="9">
    <w:abstractNumId w:val="31"/>
  </w:num>
  <w:num w:numId="10">
    <w:abstractNumId w:val="41"/>
  </w:num>
  <w:num w:numId="11">
    <w:abstractNumId w:val="16"/>
  </w:num>
  <w:num w:numId="12">
    <w:abstractNumId w:val="2"/>
  </w:num>
  <w:num w:numId="13">
    <w:abstractNumId w:val="32"/>
  </w:num>
  <w:num w:numId="14">
    <w:abstractNumId w:val="35"/>
  </w:num>
  <w:num w:numId="15">
    <w:abstractNumId w:val="15"/>
  </w:num>
  <w:num w:numId="16">
    <w:abstractNumId w:val="24"/>
  </w:num>
  <w:num w:numId="17">
    <w:abstractNumId w:val="27"/>
  </w:num>
  <w:num w:numId="18">
    <w:abstractNumId w:val="12"/>
  </w:num>
  <w:num w:numId="19">
    <w:abstractNumId w:val="18"/>
  </w:num>
  <w:num w:numId="20">
    <w:abstractNumId w:val="22"/>
  </w:num>
  <w:num w:numId="21">
    <w:abstractNumId w:val="4"/>
  </w:num>
  <w:num w:numId="22">
    <w:abstractNumId w:val="8"/>
  </w:num>
  <w:num w:numId="23">
    <w:abstractNumId w:val="1"/>
  </w:num>
  <w:num w:numId="24">
    <w:abstractNumId w:val="40"/>
  </w:num>
  <w:num w:numId="25">
    <w:abstractNumId w:val="13"/>
  </w:num>
  <w:num w:numId="26">
    <w:abstractNumId w:val="38"/>
  </w:num>
  <w:num w:numId="27">
    <w:abstractNumId w:val="7"/>
  </w:num>
  <w:num w:numId="28">
    <w:abstractNumId w:val="25"/>
  </w:num>
  <w:num w:numId="29">
    <w:abstractNumId w:val="9"/>
  </w:num>
  <w:num w:numId="30">
    <w:abstractNumId w:val="39"/>
  </w:num>
  <w:num w:numId="31">
    <w:abstractNumId w:val="23"/>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
  </w:num>
  <w:num w:numId="35">
    <w:abstractNumId w:val="20"/>
  </w:num>
  <w:num w:numId="36">
    <w:abstractNumId w:val="29"/>
  </w:num>
  <w:num w:numId="37">
    <w:abstractNumId w:val="21"/>
  </w:num>
  <w:num w:numId="38">
    <w:abstractNumId w:val="36"/>
  </w:num>
  <w:num w:numId="39">
    <w:abstractNumId w:val="33"/>
  </w:num>
  <w:num w:numId="40">
    <w:abstractNumId w:val="11"/>
  </w:num>
  <w:num w:numId="41">
    <w:abstractNumId w:val="19"/>
  </w:num>
  <w:num w:numId="42">
    <w:abstractNumId w:val="10"/>
  </w:num>
  <w:num w:numId="43">
    <w:abstractNumId w:val="6"/>
  </w:num>
  <w:num w:numId="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E02"/>
    <w:rsid w:val="00024D33"/>
    <w:rsid w:val="001037B2"/>
    <w:rsid w:val="001559C0"/>
    <w:rsid w:val="00172730"/>
    <w:rsid w:val="001E3529"/>
    <w:rsid w:val="00261E02"/>
    <w:rsid w:val="0026313D"/>
    <w:rsid w:val="002A59B2"/>
    <w:rsid w:val="00375392"/>
    <w:rsid w:val="003F3BF1"/>
    <w:rsid w:val="0047125A"/>
    <w:rsid w:val="005324DA"/>
    <w:rsid w:val="005B752A"/>
    <w:rsid w:val="005C458F"/>
    <w:rsid w:val="00627CB2"/>
    <w:rsid w:val="006A5BC6"/>
    <w:rsid w:val="00700178"/>
    <w:rsid w:val="00720423"/>
    <w:rsid w:val="00730B51"/>
    <w:rsid w:val="007D3DC5"/>
    <w:rsid w:val="007E1B78"/>
    <w:rsid w:val="0089367E"/>
    <w:rsid w:val="008A3E22"/>
    <w:rsid w:val="008B384B"/>
    <w:rsid w:val="008D4EDD"/>
    <w:rsid w:val="009B3997"/>
    <w:rsid w:val="009C09BE"/>
    <w:rsid w:val="00A54ED7"/>
    <w:rsid w:val="00A9049C"/>
    <w:rsid w:val="00AB36CA"/>
    <w:rsid w:val="00AB7D13"/>
    <w:rsid w:val="00B06FFB"/>
    <w:rsid w:val="00BD1160"/>
    <w:rsid w:val="00BF3BA1"/>
    <w:rsid w:val="00C45ED9"/>
    <w:rsid w:val="00C81B84"/>
    <w:rsid w:val="00D67288"/>
    <w:rsid w:val="00DA337F"/>
    <w:rsid w:val="00E01B7E"/>
    <w:rsid w:val="00E40F91"/>
    <w:rsid w:val="00E52EA8"/>
    <w:rsid w:val="00E9489F"/>
    <w:rsid w:val="00EE26A5"/>
    <w:rsid w:val="00EE39A6"/>
    <w:rsid w:val="00F3561C"/>
    <w:rsid w:val="00F5181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1BC5B"/>
  <w15:docId w15:val="{F29B9DA0-5E4C-4BAD-A41C-562A9C7A0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nfasis">
    <w:name w:val="Emphasis"/>
    <w:basedOn w:val="Fuentedeprrafopredeter"/>
    <w:uiPriority w:val="20"/>
    <w:qFormat/>
    <w:rsid w:val="009B3997"/>
    <w:rPr>
      <w:i/>
      <w:iCs/>
    </w:rPr>
  </w:style>
  <w:style w:type="character" w:styleId="Textoennegrita">
    <w:name w:val="Strong"/>
    <w:basedOn w:val="Fuentedeprrafopredeter"/>
    <w:uiPriority w:val="22"/>
    <w:qFormat/>
    <w:rsid w:val="00720423"/>
    <w:rPr>
      <w:b/>
      <w:bCs/>
    </w:rPr>
  </w:style>
  <w:style w:type="paragraph" w:customStyle="1" w:styleId="ds-markdown-paragraph">
    <w:name w:val="ds-markdown-paragraph"/>
    <w:basedOn w:val="Normal"/>
    <w:rsid w:val="00720423"/>
    <w:pPr>
      <w:spacing w:before="100" w:beforeAutospacing="1" w:after="100" w:afterAutospacing="1"/>
    </w:pPr>
    <w:rPr>
      <w:sz w:val="24"/>
      <w:szCs w:val="24"/>
    </w:rPr>
  </w:style>
  <w:style w:type="paragraph" w:styleId="HTMLconformatoprevio">
    <w:name w:val="HTML Preformatted"/>
    <w:basedOn w:val="Normal"/>
    <w:link w:val="HTMLconformatoprevioCar"/>
    <w:uiPriority w:val="99"/>
    <w:unhideWhenUsed/>
    <w:rsid w:val="00A54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conformatoprevioCar">
    <w:name w:val="HTML con formato previo Car"/>
    <w:basedOn w:val="Fuentedeprrafopredeter"/>
    <w:link w:val="HTMLconformatoprevio"/>
    <w:uiPriority w:val="99"/>
    <w:rsid w:val="00A54ED7"/>
    <w:rPr>
      <w:rFonts w:ascii="Courier New" w:hAnsi="Courier New" w:cs="Courier New"/>
    </w:rPr>
  </w:style>
  <w:style w:type="character" w:customStyle="1" w:styleId="token">
    <w:name w:val="token"/>
    <w:basedOn w:val="Fuentedeprrafopredeter"/>
    <w:rsid w:val="00A54ED7"/>
  </w:style>
  <w:style w:type="character" w:customStyle="1" w:styleId="d813de27">
    <w:name w:val="d813de27"/>
    <w:basedOn w:val="Fuentedeprrafopredeter"/>
    <w:rsid w:val="00AB36CA"/>
  </w:style>
  <w:style w:type="character" w:styleId="CdigoHTML">
    <w:name w:val="HTML Code"/>
    <w:basedOn w:val="Fuentedeprrafopredeter"/>
    <w:uiPriority w:val="99"/>
    <w:semiHidden/>
    <w:unhideWhenUsed/>
    <w:rsid w:val="00AB36CA"/>
    <w:rPr>
      <w:rFonts w:ascii="Courier New" w:eastAsia="Times New Roman" w:hAnsi="Courier New" w:cs="Courier New"/>
      <w:sz w:val="20"/>
      <w:szCs w:val="20"/>
    </w:rPr>
  </w:style>
  <w:style w:type="paragraph" w:styleId="NormalWeb">
    <w:name w:val="Normal (Web)"/>
    <w:basedOn w:val="Normal"/>
    <w:uiPriority w:val="99"/>
    <w:semiHidden/>
    <w:unhideWhenUsed/>
    <w:rsid w:val="00EE26A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9031">
      <w:bodyDiv w:val="1"/>
      <w:marLeft w:val="0"/>
      <w:marRight w:val="0"/>
      <w:marTop w:val="0"/>
      <w:marBottom w:val="0"/>
      <w:divBdr>
        <w:top w:val="none" w:sz="0" w:space="0" w:color="auto"/>
        <w:left w:val="none" w:sz="0" w:space="0" w:color="auto"/>
        <w:bottom w:val="none" w:sz="0" w:space="0" w:color="auto"/>
        <w:right w:val="none" w:sz="0" w:space="0" w:color="auto"/>
      </w:divBdr>
    </w:div>
    <w:div w:id="187450994">
      <w:bodyDiv w:val="1"/>
      <w:marLeft w:val="0"/>
      <w:marRight w:val="0"/>
      <w:marTop w:val="0"/>
      <w:marBottom w:val="0"/>
      <w:divBdr>
        <w:top w:val="none" w:sz="0" w:space="0" w:color="auto"/>
        <w:left w:val="none" w:sz="0" w:space="0" w:color="auto"/>
        <w:bottom w:val="none" w:sz="0" w:space="0" w:color="auto"/>
        <w:right w:val="none" w:sz="0" w:space="0" w:color="auto"/>
      </w:divBdr>
    </w:div>
    <w:div w:id="321661023">
      <w:bodyDiv w:val="1"/>
      <w:marLeft w:val="0"/>
      <w:marRight w:val="0"/>
      <w:marTop w:val="0"/>
      <w:marBottom w:val="0"/>
      <w:divBdr>
        <w:top w:val="none" w:sz="0" w:space="0" w:color="auto"/>
        <w:left w:val="none" w:sz="0" w:space="0" w:color="auto"/>
        <w:bottom w:val="none" w:sz="0" w:space="0" w:color="auto"/>
        <w:right w:val="none" w:sz="0" w:space="0" w:color="auto"/>
      </w:divBdr>
      <w:divsChild>
        <w:div w:id="100957645">
          <w:marLeft w:val="0"/>
          <w:marRight w:val="0"/>
          <w:marTop w:val="240"/>
          <w:marBottom w:val="165"/>
          <w:divBdr>
            <w:top w:val="none" w:sz="0" w:space="0" w:color="auto"/>
            <w:left w:val="none" w:sz="0" w:space="0" w:color="auto"/>
            <w:bottom w:val="none" w:sz="0" w:space="0" w:color="auto"/>
            <w:right w:val="none" w:sz="0" w:space="0" w:color="auto"/>
          </w:divBdr>
          <w:divsChild>
            <w:div w:id="1096173380">
              <w:marLeft w:val="0"/>
              <w:marRight w:val="0"/>
              <w:marTop w:val="0"/>
              <w:marBottom w:val="0"/>
              <w:divBdr>
                <w:top w:val="none" w:sz="0" w:space="0" w:color="auto"/>
                <w:left w:val="none" w:sz="0" w:space="0" w:color="auto"/>
                <w:bottom w:val="none" w:sz="0" w:space="0" w:color="auto"/>
                <w:right w:val="none" w:sz="0" w:space="0" w:color="auto"/>
              </w:divBdr>
              <w:divsChild>
                <w:div w:id="391662035">
                  <w:marLeft w:val="0"/>
                  <w:marRight w:val="0"/>
                  <w:marTop w:val="0"/>
                  <w:marBottom w:val="0"/>
                  <w:divBdr>
                    <w:top w:val="none" w:sz="0" w:space="0" w:color="auto"/>
                    <w:left w:val="none" w:sz="0" w:space="0" w:color="auto"/>
                    <w:bottom w:val="none" w:sz="0" w:space="0" w:color="auto"/>
                    <w:right w:val="none" w:sz="0" w:space="0" w:color="auto"/>
                  </w:divBdr>
                  <w:divsChild>
                    <w:div w:id="2017808907">
                      <w:marLeft w:val="0"/>
                      <w:marRight w:val="0"/>
                      <w:marTop w:val="0"/>
                      <w:marBottom w:val="0"/>
                      <w:divBdr>
                        <w:top w:val="none" w:sz="0" w:space="0" w:color="auto"/>
                        <w:left w:val="none" w:sz="0" w:space="0" w:color="auto"/>
                        <w:bottom w:val="none" w:sz="0" w:space="0" w:color="auto"/>
                        <w:right w:val="none" w:sz="0" w:space="0" w:color="auto"/>
                      </w:divBdr>
                      <w:divsChild>
                        <w:div w:id="194996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740124">
          <w:marLeft w:val="0"/>
          <w:marRight w:val="0"/>
          <w:marTop w:val="240"/>
          <w:marBottom w:val="165"/>
          <w:divBdr>
            <w:top w:val="none" w:sz="0" w:space="0" w:color="auto"/>
            <w:left w:val="none" w:sz="0" w:space="0" w:color="auto"/>
            <w:bottom w:val="none" w:sz="0" w:space="0" w:color="auto"/>
            <w:right w:val="none" w:sz="0" w:space="0" w:color="auto"/>
          </w:divBdr>
          <w:divsChild>
            <w:div w:id="1963076128">
              <w:marLeft w:val="0"/>
              <w:marRight w:val="0"/>
              <w:marTop w:val="0"/>
              <w:marBottom w:val="0"/>
              <w:divBdr>
                <w:top w:val="none" w:sz="0" w:space="0" w:color="auto"/>
                <w:left w:val="none" w:sz="0" w:space="0" w:color="auto"/>
                <w:bottom w:val="none" w:sz="0" w:space="0" w:color="auto"/>
                <w:right w:val="none" w:sz="0" w:space="0" w:color="auto"/>
              </w:divBdr>
              <w:divsChild>
                <w:div w:id="840971901">
                  <w:marLeft w:val="0"/>
                  <w:marRight w:val="0"/>
                  <w:marTop w:val="0"/>
                  <w:marBottom w:val="0"/>
                  <w:divBdr>
                    <w:top w:val="none" w:sz="0" w:space="0" w:color="auto"/>
                    <w:left w:val="none" w:sz="0" w:space="0" w:color="auto"/>
                    <w:bottom w:val="none" w:sz="0" w:space="0" w:color="auto"/>
                    <w:right w:val="none" w:sz="0" w:space="0" w:color="auto"/>
                  </w:divBdr>
                  <w:divsChild>
                    <w:div w:id="789200338">
                      <w:marLeft w:val="0"/>
                      <w:marRight w:val="0"/>
                      <w:marTop w:val="0"/>
                      <w:marBottom w:val="0"/>
                      <w:divBdr>
                        <w:top w:val="none" w:sz="0" w:space="0" w:color="auto"/>
                        <w:left w:val="none" w:sz="0" w:space="0" w:color="auto"/>
                        <w:bottom w:val="none" w:sz="0" w:space="0" w:color="auto"/>
                        <w:right w:val="none" w:sz="0" w:space="0" w:color="auto"/>
                      </w:divBdr>
                      <w:divsChild>
                        <w:div w:id="119211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696726">
          <w:marLeft w:val="0"/>
          <w:marRight w:val="0"/>
          <w:marTop w:val="240"/>
          <w:marBottom w:val="165"/>
          <w:divBdr>
            <w:top w:val="none" w:sz="0" w:space="0" w:color="auto"/>
            <w:left w:val="none" w:sz="0" w:space="0" w:color="auto"/>
            <w:bottom w:val="none" w:sz="0" w:space="0" w:color="auto"/>
            <w:right w:val="none" w:sz="0" w:space="0" w:color="auto"/>
          </w:divBdr>
          <w:divsChild>
            <w:div w:id="888418795">
              <w:marLeft w:val="0"/>
              <w:marRight w:val="0"/>
              <w:marTop w:val="0"/>
              <w:marBottom w:val="0"/>
              <w:divBdr>
                <w:top w:val="none" w:sz="0" w:space="0" w:color="auto"/>
                <w:left w:val="none" w:sz="0" w:space="0" w:color="auto"/>
                <w:bottom w:val="none" w:sz="0" w:space="0" w:color="auto"/>
                <w:right w:val="none" w:sz="0" w:space="0" w:color="auto"/>
              </w:divBdr>
              <w:divsChild>
                <w:div w:id="324864305">
                  <w:marLeft w:val="0"/>
                  <w:marRight w:val="0"/>
                  <w:marTop w:val="0"/>
                  <w:marBottom w:val="0"/>
                  <w:divBdr>
                    <w:top w:val="none" w:sz="0" w:space="0" w:color="auto"/>
                    <w:left w:val="none" w:sz="0" w:space="0" w:color="auto"/>
                    <w:bottom w:val="none" w:sz="0" w:space="0" w:color="auto"/>
                    <w:right w:val="none" w:sz="0" w:space="0" w:color="auto"/>
                  </w:divBdr>
                  <w:divsChild>
                    <w:div w:id="1731265580">
                      <w:marLeft w:val="0"/>
                      <w:marRight w:val="0"/>
                      <w:marTop w:val="0"/>
                      <w:marBottom w:val="0"/>
                      <w:divBdr>
                        <w:top w:val="none" w:sz="0" w:space="0" w:color="auto"/>
                        <w:left w:val="none" w:sz="0" w:space="0" w:color="auto"/>
                        <w:bottom w:val="none" w:sz="0" w:space="0" w:color="auto"/>
                        <w:right w:val="none" w:sz="0" w:space="0" w:color="auto"/>
                      </w:divBdr>
                      <w:divsChild>
                        <w:div w:id="158815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163907">
          <w:marLeft w:val="0"/>
          <w:marRight w:val="0"/>
          <w:marTop w:val="240"/>
          <w:marBottom w:val="165"/>
          <w:divBdr>
            <w:top w:val="none" w:sz="0" w:space="0" w:color="auto"/>
            <w:left w:val="none" w:sz="0" w:space="0" w:color="auto"/>
            <w:bottom w:val="none" w:sz="0" w:space="0" w:color="auto"/>
            <w:right w:val="none" w:sz="0" w:space="0" w:color="auto"/>
          </w:divBdr>
          <w:divsChild>
            <w:div w:id="1124469590">
              <w:marLeft w:val="0"/>
              <w:marRight w:val="0"/>
              <w:marTop w:val="0"/>
              <w:marBottom w:val="0"/>
              <w:divBdr>
                <w:top w:val="none" w:sz="0" w:space="0" w:color="auto"/>
                <w:left w:val="none" w:sz="0" w:space="0" w:color="auto"/>
                <w:bottom w:val="none" w:sz="0" w:space="0" w:color="auto"/>
                <w:right w:val="none" w:sz="0" w:space="0" w:color="auto"/>
              </w:divBdr>
              <w:divsChild>
                <w:div w:id="1651978308">
                  <w:marLeft w:val="0"/>
                  <w:marRight w:val="0"/>
                  <w:marTop w:val="0"/>
                  <w:marBottom w:val="0"/>
                  <w:divBdr>
                    <w:top w:val="none" w:sz="0" w:space="0" w:color="auto"/>
                    <w:left w:val="none" w:sz="0" w:space="0" w:color="auto"/>
                    <w:bottom w:val="none" w:sz="0" w:space="0" w:color="auto"/>
                    <w:right w:val="none" w:sz="0" w:space="0" w:color="auto"/>
                  </w:divBdr>
                  <w:divsChild>
                    <w:div w:id="419759660">
                      <w:marLeft w:val="0"/>
                      <w:marRight w:val="0"/>
                      <w:marTop w:val="0"/>
                      <w:marBottom w:val="0"/>
                      <w:divBdr>
                        <w:top w:val="none" w:sz="0" w:space="0" w:color="auto"/>
                        <w:left w:val="none" w:sz="0" w:space="0" w:color="auto"/>
                        <w:bottom w:val="none" w:sz="0" w:space="0" w:color="auto"/>
                        <w:right w:val="none" w:sz="0" w:space="0" w:color="auto"/>
                      </w:divBdr>
                      <w:divsChild>
                        <w:div w:id="7686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606734">
      <w:bodyDiv w:val="1"/>
      <w:marLeft w:val="0"/>
      <w:marRight w:val="0"/>
      <w:marTop w:val="0"/>
      <w:marBottom w:val="0"/>
      <w:divBdr>
        <w:top w:val="none" w:sz="0" w:space="0" w:color="auto"/>
        <w:left w:val="none" w:sz="0" w:space="0" w:color="auto"/>
        <w:bottom w:val="none" w:sz="0" w:space="0" w:color="auto"/>
        <w:right w:val="none" w:sz="0" w:space="0" w:color="auto"/>
      </w:divBdr>
    </w:div>
    <w:div w:id="894781844">
      <w:bodyDiv w:val="1"/>
      <w:marLeft w:val="0"/>
      <w:marRight w:val="0"/>
      <w:marTop w:val="0"/>
      <w:marBottom w:val="0"/>
      <w:divBdr>
        <w:top w:val="none" w:sz="0" w:space="0" w:color="auto"/>
        <w:left w:val="none" w:sz="0" w:space="0" w:color="auto"/>
        <w:bottom w:val="none" w:sz="0" w:space="0" w:color="auto"/>
        <w:right w:val="none" w:sz="0" w:space="0" w:color="auto"/>
      </w:divBdr>
      <w:divsChild>
        <w:div w:id="1299801995">
          <w:marLeft w:val="0"/>
          <w:marRight w:val="0"/>
          <w:marTop w:val="240"/>
          <w:marBottom w:val="165"/>
          <w:divBdr>
            <w:top w:val="none" w:sz="0" w:space="0" w:color="auto"/>
            <w:left w:val="none" w:sz="0" w:space="0" w:color="auto"/>
            <w:bottom w:val="none" w:sz="0" w:space="0" w:color="auto"/>
            <w:right w:val="none" w:sz="0" w:space="0" w:color="auto"/>
          </w:divBdr>
          <w:divsChild>
            <w:div w:id="1002201544">
              <w:marLeft w:val="0"/>
              <w:marRight w:val="0"/>
              <w:marTop w:val="0"/>
              <w:marBottom w:val="0"/>
              <w:divBdr>
                <w:top w:val="none" w:sz="0" w:space="0" w:color="auto"/>
                <w:left w:val="none" w:sz="0" w:space="0" w:color="auto"/>
                <w:bottom w:val="none" w:sz="0" w:space="0" w:color="auto"/>
                <w:right w:val="none" w:sz="0" w:space="0" w:color="auto"/>
              </w:divBdr>
              <w:divsChild>
                <w:div w:id="356274927">
                  <w:marLeft w:val="0"/>
                  <w:marRight w:val="0"/>
                  <w:marTop w:val="0"/>
                  <w:marBottom w:val="0"/>
                  <w:divBdr>
                    <w:top w:val="none" w:sz="0" w:space="0" w:color="auto"/>
                    <w:left w:val="none" w:sz="0" w:space="0" w:color="auto"/>
                    <w:bottom w:val="none" w:sz="0" w:space="0" w:color="auto"/>
                    <w:right w:val="none" w:sz="0" w:space="0" w:color="auto"/>
                  </w:divBdr>
                  <w:divsChild>
                    <w:div w:id="129060063">
                      <w:marLeft w:val="0"/>
                      <w:marRight w:val="0"/>
                      <w:marTop w:val="0"/>
                      <w:marBottom w:val="0"/>
                      <w:divBdr>
                        <w:top w:val="none" w:sz="0" w:space="0" w:color="auto"/>
                        <w:left w:val="none" w:sz="0" w:space="0" w:color="auto"/>
                        <w:bottom w:val="none" w:sz="0" w:space="0" w:color="auto"/>
                        <w:right w:val="none" w:sz="0" w:space="0" w:color="auto"/>
                      </w:divBdr>
                      <w:divsChild>
                        <w:div w:id="141520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734458">
          <w:marLeft w:val="0"/>
          <w:marRight w:val="0"/>
          <w:marTop w:val="240"/>
          <w:marBottom w:val="165"/>
          <w:divBdr>
            <w:top w:val="none" w:sz="0" w:space="0" w:color="auto"/>
            <w:left w:val="none" w:sz="0" w:space="0" w:color="auto"/>
            <w:bottom w:val="none" w:sz="0" w:space="0" w:color="auto"/>
            <w:right w:val="none" w:sz="0" w:space="0" w:color="auto"/>
          </w:divBdr>
          <w:divsChild>
            <w:div w:id="542518477">
              <w:marLeft w:val="0"/>
              <w:marRight w:val="0"/>
              <w:marTop w:val="0"/>
              <w:marBottom w:val="0"/>
              <w:divBdr>
                <w:top w:val="none" w:sz="0" w:space="0" w:color="auto"/>
                <w:left w:val="none" w:sz="0" w:space="0" w:color="auto"/>
                <w:bottom w:val="none" w:sz="0" w:space="0" w:color="auto"/>
                <w:right w:val="none" w:sz="0" w:space="0" w:color="auto"/>
              </w:divBdr>
              <w:divsChild>
                <w:div w:id="980429027">
                  <w:marLeft w:val="0"/>
                  <w:marRight w:val="0"/>
                  <w:marTop w:val="0"/>
                  <w:marBottom w:val="0"/>
                  <w:divBdr>
                    <w:top w:val="none" w:sz="0" w:space="0" w:color="auto"/>
                    <w:left w:val="none" w:sz="0" w:space="0" w:color="auto"/>
                    <w:bottom w:val="none" w:sz="0" w:space="0" w:color="auto"/>
                    <w:right w:val="none" w:sz="0" w:space="0" w:color="auto"/>
                  </w:divBdr>
                  <w:divsChild>
                    <w:div w:id="203710689">
                      <w:marLeft w:val="0"/>
                      <w:marRight w:val="0"/>
                      <w:marTop w:val="0"/>
                      <w:marBottom w:val="0"/>
                      <w:divBdr>
                        <w:top w:val="none" w:sz="0" w:space="0" w:color="auto"/>
                        <w:left w:val="none" w:sz="0" w:space="0" w:color="auto"/>
                        <w:bottom w:val="none" w:sz="0" w:space="0" w:color="auto"/>
                        <w:right w:val="none" w:sz="0" w:space="0" w:color="auto"/>
                      </w:divBdr>
                      <w:divsChild>
                        <w:div w:id="77995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153628">
      <w:bodyDiv w:val="1"/>
      <w:marLeft w:val="0"/>
      <w:marRight w:val="0"/>
      <w:marTop w:val="0"/>
      <w:marBottom w:val="0"/>
      <w:divBdr>
        <w:top w:val="none" w:sz="0" w:space="0" w:color="auto"/>
        <w:left w:val="none" w:sz="0" w:space="0" w:color="auto"/>
        <w:bottom w:val="none" w:sz="0" w:space="0" w:color="auto"/>
        <w:right w:val="none" w:sz="0" w:space="0" w:color="auto"/>
      </w:divBdr>
    </w:div>
    <w:div w:id="1089539398">
      <w:bodyDiv w:val="1"/>
      <w:marLeft w:val="0"/>
      <w:marRight w:val="0"/>
      <w:marTop w:val="0"/>
      <w:marBottom w:val="0"/>
      <w:divBdr>
        <w:top w:val="none" w:sz="0" w:space="0" w:color="auto"/>
        <w:left w:val="none" w:sz="0" w:space="0" w:color="auto"/>
        <w:bottom w:val="none" w:sz="0" w:space="0" w:color="auto"/>
        <w:right w:val="none" w:sz="0" w:space="0" w:color="auto"/>
      </w:divBdr>
    </w:div>
    <w:div w:id="1143354708">
      <w:bodyDiv w:val="1"/>
      <w:marLeft w:val="0"/>
      <w:marRight w:val="0"/>
      <w:marTop w:val="0"/>
      <w:marBottom w:val="0"/>
      <w:divBdr>
        <w:top w:val="none" w:sz="0" w:space="0" w:color="auto"/>
        <w:left w:val="none" w:sz="0" w:space="0" w:color="auto"/>
        <w:bottom w:val="none" w:sz="0" w:space="0" w:color="auto"/>
        <w:right w:val="none" w:sz="0" w:space="0" w:color="auto"/>
      </w:divBdr>
    </w:div>
    <w:div w:id="1216967796">
      <w:bodyDiv w:val="1"/>
      <w:marLeft w:val="0"/>
      <w:marRight w:val="0"/>
      <w:marTop w:val="0"/>
      <w:marBottom w:val="0"/>
      <w:divBdr>
        <w:top w:val="none" w:sz="0" w:space="0" w:color="auto"/>
        <w:left w:val="none" w:sz="0" w:space="0" w:color="auto"/>
        <w:bottom w:val="none" w:sz="0" w:space="0" w:color="auto"/>
        <w:right w:val="none" w:sz="0" w:space="0" w:color="auto"/>
      </w:divBdr>
    </w:div>
    <w:div w:id="1246500628">
      <w:bodyDiv w:val="1"/>
      <w:marLeft w:val="0"/>
      <w:marRight w:val="0"/>
      <w:marTop w:val="0"/>
      <w:marBottom w:val="0"/>
      <w:divBdr>
        <w:top w:val="none" w:sz="0" w:space="0" w:color="auto"/>
        <w:left w:val="none" w:sz="0" w:space="0" w:color="auto"/>
        <w:bottom w:val="none" w:sz="0" w:space="0" w:color="auto"/>
        <w:right w:val="none" w:sz="0" w:space="0" w:color="auto"/>
      </w:divBdr>
    </w:div>
    <w:div w:id="1279408507">
      <w:bodyDiv w:val="1"/>
      <w:marLeft w:val="0"/>
      <w:marRight w:val="0"/>
      <w:marTop w:val="0"/>
      <w:marBottom w:val="0"/>
      <w:divBdr>
        <w:top w:val="none" w:sz="0" w:space="0" w:color="auto"/>
        <w:left w:val="none" w:sz="0" w:space="0" w:color="auto"/>
        <w:bottom w:val="none" w:sz="0" w:space="0" w:color="auto"/>
        <w:right w:val="none" w:sz="0" w:space="0" w:color="auto"/>
      </w:divBdr>
    </w:div>
    <w:div w:id="1370639947">
      <w:bodyDiv w:val="1"/>
      <w:marLeft w:val="0"/>
      <w:marRight w:val="0"/>
      <w:marTop w:val="0"/>
      <w:marBottom w:val="0"/>
      <w:divBdr>
        <w:top w:val="none" w:sz="0" w:space="0" w:color="auto"/>
        <w:left w:val="none" w:sz="0" w:space="0" w:color="auto"/>
        <w:bottom w:val="none" w:sz="0" w:space="0" w:color="auto"/>
        <w:right w:val="none" w:sz="0" w:space="0" w:color="auto"/>
      </w:divBdr>
    </w:div>
    <w:div w:id="1433282792">
      <w:bodyDiv w:val="1"/>
      <w:marLeft w:val="0"/>
      <w:marRight w:val="0"/>
      <w:marTop w:val="0"/>
      <w:marBottom w:val="0"/>
      <w:divBdr>
        <w:top w:val="none" w:sz="0" w:space="0" w:color="auto"/>
        <w:left w:val="none" w:sz="0" w:space="0" w:color="auto"/>
        <w:bottom w:val="none" w:sz="0" w:space="0" w:color="auto"/>
        <w:right w:val="none" w:sz="0" w:space="0" w:color="auto"/>
      </w:divBdr>
    </w:div>
    <w:div w:id="1470322776">
      <w:bodyDiv w:val="1"/>
      <w:marLeft w:val="0"/>
      <w:marRight w:val="0"/>
      <w:marTop w:val="0"/>
      <w:marBottom w:val="0"/>
      <w:divBdr>
        <w:top w:val="none" w:sz="0" w:space="0" w:color="auto"/>
        <w:left w:val="none" w:sz="0" w:space="0" w:color="auto"/>
        <w:bottom w:val="none" w:sz="0" w:space="0" w:color="auto"/>
        <w:right w:val="none" w:sz="0" w:space="0" w:color="auto"/>
      </w:divBdr>
    </w:div>
    <w:div w:id="1530606421">
      <w:bodyDiv w:val="1"/>
      <w:marLeft w:val="0"/>
      <w:marRight w:val="0"/>
      <w:marTop w:val="0"/>
      <w:marBottom w:val="0"/>
      <w:divBdr>
        <w:top w:val="none" w:sz="0" w:space="0" w:color="auto"/>
        <w:left w:val="none" w:sz="0" w:space="0" w:color="auto"/>
        <w:bottom w:val="none" w:sz="0" w:space="0" w:color="auto"/>
        <w:right w:val="none" w:sz="0" w:space="0" w:color="auto"/>
      </w:divBdr>
    </w:div>
    <w:div w:id="1556505592">
      <w:bodyDiv w:val="1"/>
      <w:marLeft w:val="0"/>
      <w:marRight w:val="0"/>
      <w:marTop w:val="0"/>
      <w:marBottom w:val="0"/>
      <w:divBdr>
        <w:top w:val="none" w:sz="0" w:space="0" w:color="auto"/>
        <w:left w:val="none" w:sz="0" w:space="0" w:color="auto"/>
        <w:bottom w:val="none" w:sz="0" w:space="0" w:color="auto"/>
        <w:right w:val="none" w:sz="0" w:space="0" w:color="auto"/>
      </w:divBdr>
    </w:div>
    <w:div w:id="1584486579">
      <w:bodyDiv w:val="1"/>
      <w:marLeft w:val="0"/>
      <w:marRight w:val="0"/>
      <w:marTop w:val="0"/>
      <w:marBottom w:val="0"/>
      <w:divBdr>
        <w:top w:val="none" w:sz="0" w:space="0" w:color="auto"/>
        <w:left w:val="none" w:sz="0" w:space="0" w:color="auto"/>
        <w:bottom w:val="none" w:sz="0" w:space="0" w:color="auto"/>
        <w:right w:val="none" w:sz="0" w:space="0" w:color="auto"/>
      </w:divBdr>
      <w:divsChild>
        <w:div w:id="346718204">
          <w:marLeft w:val="0"/>
          <w:marRight w:val="0"/>
          <w:marTop w:val="240"/>
          <w:marBottom w:val="165"/>
          <w:divBdr>
            <w:top w:val="none" w:sz="0" w:space="0" w:color="auto"/>
            <w:left w:val="none" w:sz="0" w:space="0" w:color="auto"/>
            <w:bottom w:val="none" w:sz="0" w:space="0" w:color="auto"/>
            <w:right w:val="none" w:sz="0" w:space="0" w:color="auto"/>
          </w:divBdr>
          <w:divsChild>
            <w:div w:id="1422608443">
              <w:marLeft w:val="0"/>
              <w:marRight w:val="0"/>
              <w:marTop w:val="0"/>
              <w:marBottom w:val="0"/>
              <w:divBdr>
                <w:top w:val="none" w:sz="0" w:space="0" w:color="auto"/>
                <w:left w:val="none" w:sz="0" w:space="0" w:color="auto"/>
                <w:bottom w:val="none" w:sz="0" w:space="0" w:color="auto"/>
                <w:right w:val="none" w:sz="0" w:space="0" w:color="auto"/>
              </w:divBdr>
              <w:divsChild>
                <w:div w:id="618878460">
                  <w:marLeft w:val="0"/>
                  <w:marRight w:val="0"/>
                  <w:marTop w:val="0"/>
                  <w:marBottom w:val="0"/>
                  <w:divBdr>
                    <w:top w:val="none" w:sz="0" w:space="0" w:color="auto"/>
                    <w:left w:val="none" w:sz="0" w:space="0" w:color="auto"/>
                    <w:bottom w:val="none" w:sz="0" w:space="0" w:color="auto"/>
                    <w:right w:val="none" w:sz="0" w:space="0" w:color="auto"/>
                  </w:divBdr>
                  <w:divsChild>
                    <w:div w:id="475611565">
                      <w:marLeft w:val="0"/>
                      <w:marRight w:val="0"/>
                      <w:marTop w:val="0"/>
                      <w:marBottom w:val="0"/>
                      <w:divBdr>
                        <w:top w:val="none" w:sz="0" w:space="0" w:color="auto"/>
                        <w:left w:val="none" w:sz="0" w:space="0" w:color="auto"/>
                        <w:bottom w:val="none" w:sz="0" w:space="0" w:color="auto"/>
                        <w:right w:val="none" w:sz="0" w:space="0" w:color="auto"/>
                      </w:divBdr>
                      <w:divsChild>
                        <w:div w:id="956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097081">
          <w:marLeft w:val="0"/>
          <w:marRight w:val="0"/>
          <w:marTop w:val="240"/>
          <w:marBottom w:val="165"/>
          <w:divBdr>
            <w:top w:val="none" w:sz="0" w:space="0" w:color="auto"/>
            <w:left w:val="none" w:sz="0" w:space="0" w:color="auto"/>
            <w:bottom w:val="none" w:sz="0" w:space="0" w:color="auto"/>
            <w:right w:val="none" w:sz="0" w:space="0" w:color="auto"/>
          </w:divBdr>
          <w:divsChild>
            <w:div w:id="387340866">
              <w:marLeft w:val="0"/>
              <w:marRight w:val="0"/>
              <w:marTop w:val="0"/>
              <w:marBottom w:val="0"/>
              <w:divBdr>
                <w:top w:val="none" w:sz="0" w:space="0" w:color="auto"/>
                <w:left w:val="none" w:sz="0" w:space="0" w:color="auto"/>
                <w:bottom w:val="none" w:sz="0" w:space="0" w:color="auto"/>
                <w:right w:val="none" w:sz="0" w:space="0" w:color="auto"/>
              </w:divBdr>
              <w:divsChild>
                <w:div w:id="455098029">
                  <w:marLeft w:val="0"/>
                  <w:marRight w:val="0"/>
                  <w:marTop w:val="0"/>
                  <w:marBottom w:val="0"/>
                  <w:divBdr>
                    <w:top w:val="none" w:sz="0" w:space="0" w:color="auto"/>
                    <w:left w:val="none" w:sz="0" w:space="0" w:color="auto"/>
                    <w:bottom w:val="none" w:sz="0" w:space="0" w:color="auto"/>
                    <w:right w:val="none" w:sz="0" w:space="0" w:color="auto"/>
                  </w:divBdr>
                  <w:divsChild>
                    <w:div w:id="1813325804">
                      <w:marLeft w:val="0"/>
                      <w:marRight w:val="0"/>
                      <w:marTop w:val="0"/>
                      <w:marBottom w:val="0"/>
                      <w:divBdr>
                        <w:top w:val="none" w:sz="0" w:space="0" w:color="auto"/>
                        <w:left w:val="none" w:sz="0" w:space="0" w:color="auto"/>
                        <w:bottom w:val="none" w:sz="0" w:space="0" w:color="auto"/>
                        <w:right w:val="none" w:sz="0" w:space="0" w:color="auto"/>
                      </w:divBdr>
                      <w:divsChild>
                        <w:div w:id="40221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542481">
          <w:marLeft w:val="0"/>
          <w:marRight w:val="0"/>
          <w:marTop w:val="240"/>
          <w:marBottom w:val="165"/>
          <w:divBdr>
            <w:top w:val="none" w:sz="0" w:space="0" w:color="auto"/>
            <w:left w:val="none" w:sz="0" w:space="0" w:color="auto"/>
            <w:bottom w:val="none" w:sz="0" w:space="0" w:color="auto"/>
            <w:right w:val="none" w:sz="0" w:space="0" w:color="auto"/>
          </w:divBdr>
          <w:divsChild>
            <w:div w:id="999384069">
              <w:marLeft w:val="0"/>
              <w:marRight w:val="0"/>
              <w:marTop w:val="0"/>
              <w:marBottom w:val="0"/>
              <w:divBdr>
                <w:top w:val="none" w:sz="0" w:space="0" w:color="auto"/>
                <w:left w:val="none" w:sz="0" w:space="0" w:color="auto"/>
                <w:bottom w:val="none" w:sz="0" w:space="0" w:color="auto"/>
                <w:right w:val="none" w:sz="0" w:space="0" w:color="auto"/>
              </w:divBdr>
              <w:divsChild>
                <w:div w:id="1379083728">
                  <w:marLeft w:val="0"/>
                  <w:marRight w:val="0"/>
                  <w:marTop w:val="0"/>
                  <w:marBottom w:val="0"/>
                  <w:divBdr>
                    <w:top w:val="none" w:sz="0" w:space="0" w:color="auto"/>
                    <w:left w:val="none" w:sz="0" w:space="0" w:color="auto"/>
                    <w:bottom w:val="none" w:sz="0" w:space="0" w:color="auto"/>
                    <w:right w:val="none" w:sz="0" w:space="0" w:color="auto"/>
                  </w:divBdr>
                  <w:divsChild>
                    <w:div w:id="1557281114">
                      <w:marLeft w:val="0"/>
                      <w:marRight w:val="0"/>
                      <w:marTop w:val="0"/>
                      <w:marBottom w:val="0"/>
                      <w:divBdr>
                        <w:top w:val="none" w:sz="0" w:space="0" w:color="auto"/>
                        <w:left w:val="none" w:sz="0" w:space="0" w:color="auto"/>
                        <w:bottom w:val="none" w:sz="0" w:space="0" w:color="auto"/>
                        <w:right w:val="none" w:sz="0" w:space="0" w:color="auto"/>
                      </w:divBdr>
                      <w:divsChild>
                        <w:div w:id="126610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074804">
      <w:bodyDiv w:val="1"/>
      <w:marLeft w:val="0"/>
      <w:marRight w:val="0"/>
      <w:marTop w:val="0"/>
      <w:marBottom w:val="0"/>
      <w:divBdr>
        <w:top w:val="none" w:sz="0" w:space="0" w:color="auto"/>
        <w:left w:val="none" w:sz="0" w:space="0" w:color="auto"/>
        <w:bottom w:val="none" w:sz="0" w:space="0" w:color="auto"/>
        <w:right w:val="none" w:sz="0" w:space="0" w:color="auto"/>
      </w:divBdr>
    </w:div>
    <w:div w:id="1725638299">
      <w:bodyDiv w:val="1"/>
      <w:marLeft w:val="0"/>
      <w:marRight w:val="0"/>
      <w:marTop w:val="0"/>
      <w:marBottom w:val="0"/>
      <w:divBdr>
        <w:top w:val="none" w:sz="0" w:space="0" w:color="auto"/>
        <w:left w:val="none" w:sz="0" w:space="0" w:color="auto"/>
        <w:bottom w:val="none" w:sz="0" w:space="0" w:color="auto"/>
        <w:right w:val="none" w:sz="0" w:space="0" w:color="auto"/>
      </w:divBdr>
    </w:div>
    <w:div w:id="1804149760">
      <w:bodyDiv w:val="1"/>
      <w:marLeft w:val="0"/>
      <w:marRight w:val="0"/>
      <w:marTop w:val="0"/>
      <w:marBottom w:val="0"/>
      <w:divBdr>
        <w:top w:val="none" w:sz="0" w:space="0" w:color="auto"/>
        <w:left w:val="none" w:sz="0" w:space="0" w:color="auto"/>
        <w:bottom w:val="none" w:sz="0" w:space="0" w:color="auto"/>
        <w:right w:val="none" w:sz="0" w:space="0" w:color="auto"/>
      </w:divBdr>
      <w:divsChild>
        <w:div w:id="1434934651">
          <w:marLeft w:val="0"/>
          <w:marRight w:val="0"/>
          <w:marTop w:val="0"/>
          <w:marBottom w:val="0"/>
          <w:divBdr>
            <w:top w:val="none" w:sz="0" w:space="0" w:color="auto"/>
            <w:left w:val="none" w:sz="0" w:space="0" w:color="auto"/>
            <w:bottom w:val="none" w:sz="0" w:space="0" w:color="auto"/>
            <w:right w:val="none" w:sz="0" w:space="0" w:color="auto"/>
          </w:divBdr>
          <w:divsChild>
            <w:div w:id="3427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46177">
      <w:bodyDiv w:val="1"/>
      <w:marLeft w:val="0"/>
      <w:marRight w:val="0"/>
      <w:marTop w:val="0"/>
      <w:marBottom w:val="0"/>
      <w:divBdr>
        <w:top w:val="none" w:sz="0" w:space="0" w:color="auto"/>
        <w:left w:val="none" w:sz="0" w:space="0" w:color="auto"/>
        <w:bottom w:val="none" w:sz="0" w:space="0" w:color="auto"/>
        <w:right w:val="none" w:sz="0" w:space="0" w:color="auto"/>
      </w:divBdr>
    </w:div>
    <w:div w:id="2030327595">
      <w:bodyDiv w:val="1"/>
      <w:marLeft w:val="0"/>
      <w:marRight w:val="0"/>
      <w:marTop w:val="0"/>
      <w:marBottom w:val="0"/>
      <w:divBdr>
        <w:top w:val="none" w:sz="0" w:space="0" w:color="auto"/>
        <w:left w:val="none" w:sz="0" w:space="0" w:color="auto"/>
        <w:bottom w:val="none" w:sz="0" w:space="0" w:color="auto"/>
        <w:right w:val="none" w:sz="0" w:space="0" w:color="auto"/>
      </w:divBdr>
    </w:div>
    <w:div w:id="2034502089">
      <w:bodyDiv w:val="1"/>
      <w:marLeft w:val="0"/>
      <w:marRight w:val="0"/>
      <w:marTop w:val="0"/>
      <w:marBottom w:val="0"/>
      <w:divBdr>
        <w:top w:val="none" w:sz="0" w:space="0" w:color="auto"/>
        <w:left w:val="none" w:sz="0" w:space="0" w:color="auto"/>
        <w:bottom w:val="none" w:sz="0" w:space="0" w:color="auto"/>
        <w:right w:val="none" w:sz="0" w:space="0" w:color="auto"/>
      </w:divBdr>
    </w:div>
    <w:div w:id="20686036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400CC-DA9E-4FFE-B50F-D263F5A11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721</TotalTime>
  <Pages>15</Pages>
  <Words>3601</Words>
  <Characters>19811</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Velasco Felipe</cp:lastModifiedBy>
  <cp:revision>23</cp:revision>
  <dcterms:created xsi:type="dcterms:W3CDTF">2026-09-05T23:52:00Z</dcterms:created>
  <dcterms:modified xsi:type="dcterms:W3CDTF">2026-09-07T02:04:00Z</dcterms:modified>
</cp:coreProperties>
</file>