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71404B">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rPr>
        <w:t>UNIVERSIDAD SURCOLOMBIANA</w:t>
      </w:r>
    </w:p>
    <w:p w14:paraId="3E394DE6">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rPr>
        <w:t>Facultad de Ingeniería</w:t>
      </w:r>
    </w:p>
    <w:p w14:paraId="663B47D3">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b/>
          <w:bCs/>
          <w:color w:val="1F1F1F"/>
          <w:sz w:val="24"/>
          <w:szCs w:val="24"/>
        </w:rPr>
      </w:pPr>
      <w:r>
        <w:rPr>
          <w:rFonts w:hint="default" w:ascii="Times New Roman" w:hAnsi="Times New Roman" w:eastAsia="sans-serif" w:cs="Times New Roman"/>
          <w:b/>
          <w:bCs/>
          <w:color w:val="1F1F1F"/>
          <w:sz w:val="24"/>
          <w:szCs w:val="24"/>
        </w:rPr>
        <w:t>Programa de Ingeniería de Sistemas / Software</w:t>
      </w:r>
    </w:p>
    <w:p w14:paraId="6528441F">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b/>
          <w:bCs/>
          <w:color w:val="1F1F1F"/>
          <w:sz w:val="24"/>
          <w:szCs w:val="24"/>
        </w:rPr>
      </w:pPr>
    </w:p>
    <w:p w14:paraId="39B4AA19">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b/>
          <w:bCs/>
          <w:color w:val="1F1F1F"/>
          <w:sz w:val="24"/>
          <w:szCs w:val="24"/>
        </w:rPr>
      </w:pPr>
    </w:p>
    <w:p w14:paraId="29041E62">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b/>
          <w:bCs/>
          <w:color w:val="1F1F1F"/>
          <w:sz w:val="24"/>
          <w:szCs w:val="24"/>
        </w:rPr>
      </w:pPr>
    </w:p>
    <w:p w14:paraId="67D15399">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b/>
          <w:bCs/>
          <w:color w:val="1F1F1F"/>
          <w:sz w:val="24"/>
          <w:szCs w:val="24"/>
        </w:rPr>
      </w:pPr>
    </w:p>
    <w:p w14:paraId="659B7429">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b/>
          <w:bCs/>
          <w:color w:val="1F1F1F"/>
          <w:sz w:val="24"/>
          <w:szCs w:val="24"/>
        </w:rPr>
      </w:pPr>
    </w:p>
    <w:p w14:paraId="58667E10">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b/>
          <w:bCs/>
          <w:color w:val="1F1F1F"/>
          <w:sz w:val="24"/>
          <w:szCs w:val="24"/>
        </w:rPr>
      </w:pPr>
    </w:p>
    <w:p w14:paraId="75A50B3F">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b/>
          <w:bCs/>
          <w:color w:val="1F1F1F"/>
          <w:sz w:val="24"/>
          <w:szCs w:val="24"/>
        </w:rPr>
      </w:pPr>
    </w:p>
    <w:p w14:paraId="0FD9F632">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b/>
          <w:bCs/>
          <w:color w:val="1F1F1F"/>
          <w:sz w:val="24"/>
          <w:szCs w:val="24"/>
          <w:lang w:val="es-MX"/>
        </w:rPr>
      </w:pPr>
    </w:p>
    <w:p w14:paraId="407BECB8">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b/>
          <w:bCs/>
          <w:color w:val="1F1F1F"/>
          <w:sz w:val="24"/>
          <w:szCs w:val="24"/>
          <w:lang w:val="es-MX"/>
        </w:rPr>
      </w:pPr>
    </w:p>
    <w:p w14:paraId="0D01F6AB">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b/>
          <w:bCs/>
          <w:color w:val="1F1F1F"/>
          <w:sz w:val="24"/>
          <w:szCs w:val="24"/>
        </w:rPr>
      </w:pPr>
      <w:r>
        <w:rPr>
          <w:rFonts w:hint="default" w:ascii="Times New Roman" w:hAnsi="Times New Roman" w:eastAsia="sans-serif" w:cs="Times New Roman"/>
          <w:b/>
          <w:bCs/>
          <w:color w:val="1F1F1F"/>
          <w:sz w:val="24"/>
          <w:szCs w:val="24"/>
        </w:rPr>
        <w:t>CORN-GUARD AI:</w:t>
      </w:r>
      <w:r>
        <w:rPr>
          <w:rFonts w:hint="default" w:ascii="Times New Roman" w:hAnsi="Times New Roman" w:eastAsia="sans-serif" w:cs="Times New Roman"/>
          <w:color w:val="1F1F1F"/>
          <w:sz w:val="24"/>
          <w:szCs w:val="24"/>
        </w:rPr>
        <w:t xml:space="preserve"> </w:t>
      </w:r>
      <w:r>
        <w:rPr>
          <w:rFonts w:hint="default" w:ascii="Times New Roman" w:hAnsi="Times New Roman" w:eastAsia="sans-serif" w:cs="Times New Roman"/>
          <w:b/>
          <w:bCs/>
          <w:color w:val="1F1F1F"/>
          <w:sz w:val="24"/>
          <w:szCs w:val="24"/>
        </w:rPr>
        <w:t>Sistema de Clasificación Inteligente y Manejo Fitosanitario para Enfermedades del Maíz</w:t>
      </w:r>
    </w:p>
    <w:p w14:paraId="7A8DA25C">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b/>
          <w:bCs/>
          <w:color w:val="1F1F1F"/>
          <w:sz w:val="24"/>
          <w:szCs w:val="24"/>
        </w:rPr>
      </w:pPr>
    </w:p>
    <w:p w14:paraId="08159763">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b/>
          <w:bCs/>
          <w:color w:val="1F1F1F"/>
          <w:sz w:val="24"/>
          <w:szCs w:val="24"/>
        </w:rPr>
      </w:pPr>
    </w:p>
    <w:p w14:paraId="6812EA18">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b/>
          <w:bCs/>
          <w:color w:val="1F1F1F"/>
          <w:sz w:val="24"/>
          <w:szCs w:val="24"/>
        </w:rPr>
      </w:pPr>
    </w:p>
    <w:p w14:paraId="6638C8AE">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b/>
          <w:bCs/>
          <w:color w:val="1F1F1F"/>
          <w:sz w:val="24"/>
          <w:szCs w:val="24"/>
        </w:rPr>
      </w:pPr>
    </w:p>
    <w:p w14:paraId="35D668C8">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b/>
          <w:bCs/>
          <w:color w:val="1F1F1F"/>
          <w:sz w:val="24"/>
          <w:szCs w:val="24"/>
        </w:rPr>
      </w:pPr>
    </w:p>
    <w:p w14:paraId="1313CC4A">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b/>
          <w:bCs/>
          <w:color w:val="1F1F1F"/>
          <w:sz w:val="24"/>
          <w:szCs w:val="24"/>
        </w:rPr>
      </w:pPr>
    </w:p>
    <w:p w14:paraId="62909D2D">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b/>
          <w:bCs/>
          <w:color w:val="1F1F1F"/>
          <w:sz w:val="24"/>
          <w:szCs w:val="24"/>
        </w:rPr>
      </w:pPr>
    </w:p>
    <w:p w14:paraId="24DD2031">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b/>
          <w:bCs/>
          <w:color w:val="1F1F1F"/>
          <w:sz w:val="24"/>
          <w:szCs w:val="24"/>
        </w:rPr>
      </w:pPr>
    </w:p>
    <w:p w14:paraId="33CDB6E1">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b/>
          <w:bCs/>
          <w:color w:val="1F1F1F"/>
          <w:sz w:val="24"/>
          <w:szCs w:val="24"/>
        </w:rPr>
      </w:pPr>
    </w:p>
    <w:p w14:paraId="0205C503">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b/>
          <w:bCs/>
          <w:color w:val="1F1F1F"/>
          <w:sz w:val="24"/>
          <w:szCs w:val="24"/>
          <w:lang w:val="es-MX"/>
        </w:rPr>
      </w:pPr>
      <w:r>
        <w:rPr>
          <w:rFonts w:hint="default" w:ascii="Times New Roman" w:hAnsi="Times New Roman" w:eastAsia="sans-serif" w:cs="Times New Roman"/>
          <w:b/>
          <w:bCs/>
          <w:color w:val="1F1F1F"/>
          <w:sz w:val="24"/>
          <w:szCs w:val="24"/>
        </w:rPr>
        <w:t>Autor</w:t>
      </w:r>
      <w:r>
        <w:rPr>
          <w:rFonts w:hint="default" w:ascii="Times New Roman" w:hAnsi="Times New Roman" w:eastAsia="sans-serif" w:cs="Times New Roman"/>
          <w:b/>
          <w:bCs/>
          <w:color w:val="1F1F1F"/>
          <w:sz w:val="24"/>
          <w:szCs w:val="24"/>
          <w:lang w:val="es-MX"/>
        </w:rPr>
        <w:t>es</w:t>
      </w:r>
    </w:p>
    <w:p w14:paraId="0DBEAFC0">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Juan Andrés Veru Sarmiento</w:t>
      </w:r>
    </w:p>
    <w:p w14:paraId="0C88699A">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color w:val="1F1F1F"/>
          <w:sz w:val="24"/>
          <w:szCs w:val="24"/>
          <w:lang w:val="es-MX"/>
        </w:rPr>
      </w:pPr>
      <w:r>
        <w:rPr>
          <w:rFonts w:hint="default" w:ascii="Times New Roman" w:hAnsi="Times New Roman" w:eastAsia="sans-serif" w:cs="Times New Roman"/>
          <w:color w:val="1F1F1F"/>
          <w:sz w:val="24"/>
          <w:szCs w:val="24"/>
          <w:lang w:val="es-MX"/>
        </w:rPr>
        <w:t>Laura Nathalia Salguero León</w:t>
      </w:r>
    </w:p>
    <w:p w14:paraId="6408DC74">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color w:val="1F1F1F"/>
          <w:sz w:val="24"/>
          <w:szCs w:val="24"/>
        </w:rPr>
      </w:pPr>
    </w:p>
    <w:p w14:paraId="52A49961">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color w:val="1F1F1F"/>
          <w:sz w:val="24"/>
          <w:szCs w:val="24"/>
        </w:rPr>
      </w:pPr>
    </w:p>
    <w:p w14:paraId="0E23B358">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color w:val="1F1F1F"/>
          <w:sz w:val="24"/>
          <w:szCs w:val="24"/>
        </w:rPr>
      </w:pPr>
    </w:p>
    <w:p w14:paraId="433051CB">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color w:val="1F1F1F"/>
          <w:sz w:val="24"/>
          <w:szCs w:val="24"/>
        </w:rPr>
      </w:pPr>
    </w:p>
    <w:p w14:paraId="526C18AC">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color w:val="1F1F1F"/>
          <w:sz w:val="24"/>
          <w:szCs w:val="24"/>
        </w:rPr>
      </w:pPr>
    </w:p>
    <w:p w14:paraId="4D6BA64E">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color w:val="1F1F1F"/>
          <w:sz w:val="24"/>
          <w:szCs w:val="24"/>
        </w:rPr>
      </w:pPr>
    </w:p>
    <w:p w14:paraId="7CC5D42B">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color w:val="1F1F1F"/>
          <w:sz w:val="24"/>
          <w:szCs w:val="24"/>
        </w:rPr>
      </w:pPr>
    </w:p>
    <w:p w14:paraId="4C2ED726">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color w:val="1F1F1F"/>
          <w:sz w:val="24"/>
          <w:szCs w:val="24"/>
        </w:rPr>
      </w:pPr>
    </w:p>
    <w:p w14:paraId="59DCA3DB">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color w:val="1F1F1F"/>
          <w:sz w:val="24"/>
          <w:szCs w:val="24"/>
        </w:rPr>
      </w:pPr>
    </w:p>
    <w:p w14:paraId="6B5561AA">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rPr>
        <w:t>Docent</w:t>
      </w:r>
      <w:r>
        <w:rPr>
          <w:rFonts w:hint="default" w:ascii="Times New Roman" w:hAnsi="Times New Roman" w:eastAsia="sans-serif" w:cs="Times New Roman"/>
          <w:b/>
          <w:bCs/>
          <w:color w:val="1F1F1F"/>
          <w:sz w:val="24"/>
          <w:szCs w:val="24"/>
          <w:lang w:val="es-MX"/>
        </w:rPr>
        <w:t>e</w:t>
      </w:r>
      <w:r>
        <w:rPr>
          <w:rFonts w:hint="default" w:ascii="Times New Roman" w:hAnsi="Times New Roman" w:eastAsia="sans-serif" w:cs="Times New Roman"/>
          <w:color w:val="1F1F1F"/>
          <w:sz w:val="24"/>
          <w:szCs w:val="24"/>
        </w:rPr>
        <w:t xml:space="preserve"> </w:t>
      </w:r>
    </w:p>
    <w:p w14:paraId="4DDA4378">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Ing. Juan Castro</w:t>
      </w:r>
    </w:p>
    <w:p w14:paraId="68C0CB8E">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color w:val="1F1F1F"/>
          <w:sz w:val="24"/>
          <w:szCs w:val="24"/>
        </w:rPr>
      </w:pPr>
    </w:p>
    <w:p w14:paraId="1E43B386">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color w:val="1F1F1F"/>
          <w:sz w:val="24"/>
          <w:szCs w:val="24"/>
        </w:rPr>
      </w:pPr>
    </w:p>
    <w:p w14:paraId="63D04B0E">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color w:val="1F1F1F"/>
          <w:sz w:val="24"/>
          <w:szCs w:val="24"/>
        </w:rPr>
      </w:pPr>
    </w:p>
    <w:p w14:paraId="4A80D868">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color w:val="1F1F1F"/>
          <w:sz w:val="24"/>
          <w:szCs w:val="24"/>
        </w:rPr>
      </w:pPr>
    </w:p>
    <w:p w14:paraId="0E2AB58A">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color w:val="1F1F1F"/>
          <w:sz w:val="24"/>
          <w:szCs w:val="24"/>
        </w:rPr>
      </w:pPr>
    </w:p>
    <w:p w14:paraId="1F684811">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color w:val="1F1F1F"/>
          <w:sz w:val="24"/>
          <w:szCs w:val="24"/>
        </w:rPr>
      </w:pPr>
    </w:p>
    <w:p w14:paraId="04D95F8E">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color w:val="1F1F1F"/>
          <w:sz w:val="24"/>
          <w:szCs w:val="24"/>
        </w:rPr>
      </w:pPr>
    </w:p>
    <w:p w14:paraId="5E94F494">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color w:val="1F1F1F"/>
          <w:sz w:val="24"/>
          <w:szCs w:val="24"/>
        </w:rPr>
      </w:pPr>
    </w:p>
    <w:p w14:paraId="1927B452">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color w:val="1F1F1F"/>
          <w:sz w:val="24"/>
          <w:szCs w:val="24"/>
        </w:rPr>
      </w:pPr>
    </w:p>
    <w:p w14:paraId="7B1B8EFA">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b/>
          <w:bCs/>
          <w:color w:val="1F1F1F"/>
          <w:sz w:val="24"/>
          <w:szCs w:val="24"/>
          <w:lang w:val="es-MX"/>
        </w:rPr>
      </w:pPr>
      <w:r>
        <w:rPr>
          <w:rFonts w:hint="default" w:ascii="Times New Roman" w:hAnsi="Times New Roman" w:eastAsia="sans-serif" w:cs="Times New Roman"/>
          <w:b/>
          <w:bCs/>
          <w:color w:val="1F1F1F"/>
          <w:sz w:val="24"/>
          <w:szCs w:val="24"/>
        </w:rPr>
        <w:t>Sede</w:t>
      </w:r>
      <w:r>
        <w:rPr>
          <w:rFonts w:hint="default" w:ascii="Times New Roman" w:hAnsi="Times New Roman" w:eastAsia="sans-serif" w:cs="Times New Roman"/>
          <w:b/>
          <w:bCs/>
          <w:color w:val="1F1F1F"/>
          <w:sz w:val="24"/>
          <w:szCs w:val="24"/>
          <w:lang w:val="es-MX"/>
        </w:rPr>
        <w:t xml:space="preserve"> y fecha</w:t>
      </w:r>
    </w:p>
    <w:p w14:paraId="1F95A608">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b/>
          <w:bCs/>
          <w:color w:val="1F1F1F"/>
          <w:sz w:val="24"/>
          <w:szCs w:val="24"/>
        </w:rPr>
      </w:pPr>
      <w:r>
        <w:rPr>
          <w:rFonts w:hint="default" w:ascii="Times New Roman" w:hAnsi="Times New Roman" w:eastAsia="sans-serif" w:cs="Times New Roman"/>
          <w:color w:val="1F1F1F"/>
          <w:sz w:val="24"/>
          <w:szCs w:val="24"/>
        </w:rPr>
        <w:t>Neiva, Huila</w:t>
      </w:r>
    </w:p>
    <w:p w14:paraId="7306F706">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Mayo de 2026</w:t>
      </w:r>
    </w:p>
    <w:p w14:paraId="3DBBE3ED">
      <w:pPr>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br w:type="page"/>
      </w:r>
    </w:p>
    <w:p w14:paraId="20E14DEA">
      <w:pPr>
        <w:pStyle w:val="3"/>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i w:val="0"/>
          <w:iCs w:val="0"/>
          <w:color w:val="1F1F1F"/>
          <w:sz w:val="24"/>
          <w:szCs w:val="24"/>
        </w:rPr>
      </w:pPr>
      <w:r>
        <w:rPr>
          <w:rFonts w:hint="default" w:ascii="Times New Roman" w:hAnsi="Times New Roman" w:eastAsia="sans-serif" w:cs="Times New Roman"/>
          <w:i w:val="0"/>
          <w:iCs w:val="0"/>
          <w:color w:val="1F1F1F"/>
          <w:sz w:val="24"/>
          <w:szCs w:val="24"/>
        </w:rPr>
        <w:t xml:space="preserve"> Introducción</w:t>
      </w:r>
    </w:p>
    <w:p w14:paraId="1B35A0A4">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firstLine="708"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La agricultura de precisión y la integración de la Inteligencia Artificial (IA) representan un pilar fundamental para la seguridad alimentaria. El presente documento detalla el desarrollo e implementación de CornGuard AI, una plataforma full-stack diseñada para la detección temprana de patógenos foliares en cultivos de maíz. El sistema emplea una red neuronal convolucional profunda para realizar diagnósticos instantáneos a partir de imágenes, complementado con un sistema de gestión de información que provee literatura detallada sobre control biológico, preventivo y químico.</w:t>
      </w:r>
    </w:p>
    <w:p w14:paraId="415EB47E">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firstLine="708" w:firstLineChars="0"/>
        <w:rPr>
          <w:rFonts w:hint="default" w:ascii="Times New Roman" w:hAnsi="Times New Roman" w:eastAsia="sans-serif" w:cs="Times New Roman"/>
          <w:color w:val="1F1F1F"/>
          <w:sz w:val="24"/>
          <w:szCs w:val="24"/>
        </w:rPr>
      </w:pPr>
    </w:p>
    <w:p w14:paraId="7928D24A">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firstLine="708" w:firstLineChars="0"/>
        <w:rPr>
          <w:rFonts w:hint="default" w:ascii="Times New Roman" w:hAnsi="Times New Roman" w:eastAsia="sans-serif" w:cs="Times New Roman"/>
          <w:color w:val="1F1F1F"/>
          <w:sz w:val="24"/>
          <w:szCs w:val="24"/>
        </w:rPr>
      </w:pPr>
    </w:p>
    <w:p w14:paraId="6FCF4827">
      <w:pPr>
        <w:pStyle w:val="3"/>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b/>
          <w:bCs/>
          <w:i w:val="0"/>
          <w:iCs w:val="0"/>
          <w:color w:val="1F1F1F"/>
          <w:sz w:val="24"/>
          <w:szCs w:val="24"/>
        </w:rPr>
      </w:pPr>
      <w:r>
        <w:rPr>
          <w:rFonts w:hint="default" w:ascii="Times New Roman" w:hAnsi="Times New Roman" w:eastAsia="sans-serif" w:cs="Times New Roman"/>
          <w:b/>
          <w:bCs/>
          <w:i w:val="0"/>
          <w:iCs w:val="0"/>
          <w:color w:val="1F1F1F"/>
          <w:sz w:val="24"/>
          <w:szCs w:val="24"/>
        </w:rPr>
        <w:t>Problema</w:t>
      </w:r>
      <w:r>
        <w:rPr>
          <w:rFonts w:hint="default" w:eastAsia="sans-serif" w:cs="Times New Roman"/>
          <w:b/>
          <w:bCs/>
          <w:i w:val="0"/>
          <w:iCs w:val="0"/>
          <w:color w:val="1F1F1F"/>
          <w:sz w:val="24"/>
          <w:szCs w:val="24"/>
          <w:lang w:val="es-MX"/>
        </w:rPr>
        <w:t>tica</w:t>
      </w:r>
    </w:p>
    <w:p w14:paraId="0C62A53F">
      <w:pPr>
        <w:rPr>
          <w:rFonts w:hint="default"/>
        </w:rPr>
      </w:pPr>
    </w:p>
    <w:p w14:paraId="2A25859E">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firstLine="708" w:firstLineChars="0"/>
        <w:outlineLvl w:val="1"/>
        <w:rPr>
          <w:rFonts w:hint="default" w:ascii="Times New Roman" w:hAnsi="Times New Roman" w:eastAsia="sans-serif" w:cs="Times New Roman"/>
          <w:b w:val="0"/>
          <w:bCs w:val="0"/>
          <w:i w:val="0"/>
          <w:iCs w:val="0"/>
          <w:color w:val="1F1F1F"/>
          <w:sz w:val="24"/>
          <w:szCs w:val="24"/>
        </w:rPr>
      </w:pPr>
      <w:r>
        <w:rPr>
          <w:rFonts w:hint="default" w:ascii="Times New Roman" w:hAnsi="Times New Roman" w:eastAsia="sans-serif" w:cs="Times New Roman"/>
          <w:b w:val="0"/>
          <w:bCs w:val="0"/>
          <w:i w:val="0"/>
          <w:iCs w:val="0"/>
          <w:color w:val="1F1F1F"/>
          <w:sz w:val="24"/>
          <w:szCs w:val="24"/>
        </w:rPr>
        <w:t>El diagnóstico tardío o erróneo de patógenos foliares en el cultivo de maíz, como el Tizón Foliar (Exserohilum turcicum) y la Roya Común (Puccinia sorghi), genera mermas significativas en la producción agrícola y el uso indiscriminado de agroquímicos. Actualmente, los pequeños y medianos agricultores carecen de herramientas tecnológicas accesibles, precisas y en tiempo real que les permitan identificar estas enfermedades en campo y acceder a recomendaciones agronómicas estandarizadas.</w:t>
      </w:r>
    </w:p>
    <w:p w14:paraId="3540A60F">
      <w:pPr>
        <w:rPr>
          <w:rFonts w:hint="default"/>
        </w:rPr>
      </w:pPr>
    </w:p>
    <w:p w14:paraId="3E567738">
      <w:pPr>
        <w:rPr>
          <w:rFonts w:hint="default"/>
        </w:rPr>
      </w:pPr>
    </w:p>
    <w:p w14:paraId="5BEADF96">
      <w:pPr>
        <w:pStyle w:val="3"/>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leftChars="0" w:right="0" w:firstLine="0" w:firstLineChars="0"/>
        <w:rPr>
          <w:rFonts w:hint="default" w:ascii="Times New Roman" w:hAnsi="Times New Roman" w:eastAsia="sans-serif" w:cs="Times New Roman"/>
          <w:i w:val="0"/>
          <w:iCs w:val="0"/>
          <w:color w:val="1F1F1F"/>
          <w:sz w:val="24"/>
          <w:szCs w:val="24"/>
        </w:rPr>
      </w:pPr>
      <w:r>
        <w:rPr>
          <w:rFonts w:hint="default" w:ascii="Times New Roman" w:hAnsi="Times New Roman" w:eastAsia="sans-serif" w:cs="Times New Roman"/>
          <w:i w:val="0"/>
          <w:iCs w:val="0"/>
          <w:color w:val="1F1F1F"/>
          <w:sz w:val="24"/>
          <w:szCs w:val="24"/>
        </w:rPr>
        <w:t>Objetivos</w:t>
      </w:r>
    </w:p>
    <w:p w14:paraId="429EEEFA">
      <w:pPr>
        <w:numPr>
          <w:ilvl w:val="0"/>
          <w:numId w:val="0"/>
        </w:numPr>
        <w:ind w:leftChars="0"/>
        <w:rPr>
          <w:rFonts w:hint="default"/>
        </w:rPr>
      </w:pPr>
    </w:p>
    <w:p w14:paraId="782113C1">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b/>
          <w:bCs/>
          <w:color w:val="1F1F1F"/>
          <w:sz w:val="24"/>
          <w:szCs w:val="24"/>
        </w:rPr>
      </w:pPr>
      <w:r>
        <w:rPr>
          <w:rFonts w:hint="default" w:ascii="Times New Roman" w:hAnsi="Times New Roman" w:eastAsia="sans-serif" w:cs="Times New Roman"/>
          <w:b/>
          <w:bCs/>
          <w:color w:val="1F1F1F"/>
          <w:sz w:val="24"/>
          <w:szCs w:val="24"/>
        </w:rPr>
        <w:t>Objetivo General:</w:t>
      </w:r>
    </w:p>
    <w:p w14:paraId="4F9D0ABB">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b/>
          <w:bCs/>
          <w:color w:val="1F1F1F"/>
          <w:sz w:val="24"/>
          <w:szCs w:val="24"/>
        </w:rPr>
      </w:pPr>
    </w:p>
    <w:p w14:paraId="7996DF21">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firstLine="708"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 xml:space="preserve">Desarrollar un sistema de software </w:t>
      </w:r>
      <w:r>
        <w:rPr>
          <w:rFonts w:hint="default" w:ascii="Times New Roman" w:hAnsi="Times New Roman" w:eastAsia="sans-serif" w:cs="Times New Roman"/>
          <w:i/>
          <w:iCs/>
          <w:color w:val="1F1F1F"/>
          <w:sz w:val="24"/>
          <w:szCs w:val="24"/>
        </w:rPr>
        <w:t>full-stack</w:t>
      </w:r>
      <w:r>
        <w:rPr>
          <w:rFonts w:hint="default" w:ascii="Times New Roman" w:hAnsi="Times New Roman" w:eastAsia="sans-serif" w:cs="Times New Roman"/>
          <w:color w:val="1F1F1F"/>
          <w:sz w:val="24"/>
          <w:szCs w:val="24"/>
        </w:rPr>
        <w:t xml:space="preserve"> impulsado por Inteligencia Artificial (CornGuard AI) para la clasificación en tiempo real de enfermedades del maíz y la provisión automatizada de tratamientos agronómicos.</w:t>
      </w:r>
    </w:p>
    <w:p w14:paraId="089A5CEB">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4"/>
          <w:szCs w:val="24"/>
        </w:rPr>
      </w:pPr>
    </w:p>
    <w:p w14:paraId="4A737868">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b/>
          <w:bCs/>
          <w:color w:val="1F1F1F"/>
          <w:sz w:val="24"/>
          <w:szCs w:val="24"/>
        </w:rPr>
      </w:pPr>
      <w:r>
        <w:rPr>
          <w:rFonts w:hint="default" w:ascii="Times New Roman" w:hAnsi="Times New Roman" w:eastAsia="sans-serif" w:cs="Times New Roman"/>
          <w:b/>
          <w:bCs/>
          <w:color w:val="1F1F1F"/>
          <w:sz w:val="24"/>
          <w:szCs w:val="24"/>
        </w:rPr>
        <w:t>Objetivos Específicos:</w:t>
      </w:r>
    </w:p>
    <w:p w14:paraId="234ACFBF">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b/>
          <w:bCs/>
          <w:color w:val="1F1F1F"/>
          <w:sz w:val="24"/>
          <w:szCs w:val="24"/>
        </w:rPr>
      </w:pPr>
    </w:p>
    <w:p w14:paraId="63F1CBB0">
      <w:pPr>
        <w:pStyle w:val="11"/>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tabs>
          <w:tab w:val="left" w:pos="420"/>
          <w:tab w:val="clear" w:pos="840"/>
        </w:tabs>
        <w:bidi w:val="0"/>
        <w:spacing w:before="0" w:beforeAutospacing="0" w:after="0" w:afterAutospacing="0" w:line="12" w:lineRule="atLeast"/>
        <w:ind w:left="838" w:leftChars="0" w:right="0" w:rightChars="0" w:hanging="418"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Entrenar y optimizar un modelo de red neuronal convolucional basado en la arquitectura MobileNetV2 para clasificar hojas sanas y enfermas.</w:t>
      </w:r>
    </w:p>
    <w:p w14:paraId="513ABD02">
      <w:pPr>
        <w:pStyle w:val="11"/>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420" w:leftChars="0" w:right="0" w:rightChars="0"/>
        <w:rPr>
          <w:rFonts w:hint="default" w:ascii="Times New Roman" w:hAnsi="Times New Roman" w:eastAsia="sans-serif" w:cs="Times New Roman"/>
          <w:color w:val="1F1F1F"/>
          <w:sz w:val="24"/>
          <w:szCs w:val="24"/>
        </w:rPr>
      </w:pPr>
    </w:p>
    <w:p w14:paraId="60F8447A">
      <w:pPr>
        <w:pStyle w:val="11"/>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tabs>
          <w:tab w:val="left" w:pos="420"/>
          <w:tab w:val="clear" w:pos="840"/>
        </w:tabs>
        <w:bidi w:val="0"/>
        <w:spacing w:before="0" w:beforeAutospacing="0" w:after="0" w:afterAutospacing="0" w:line="12" w:lineRule="atLeast"/>
        <w:ind w:left="838" w:leftChars="0" w:right="0" w:rightChars="0" w:hanging="418"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Desarrollar una API RESTful de alto rendimiento utilizando FastAPI y PostgreSQL para gestionar la inferencia del modelo y la persistencia de literatura agrícola.</w:t>
      </w:r>
    </w:p>
    <w:p w14:paraId="6A114428">
      <w:pPr>
        <w:pStyle w:val="11"/>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420" w:leftChars="0" w:right="0" w:rightChars="0"/>
        <w:rPr>
          <w:rFonts w:hint="default" w:ascii="Times New Roman" w:hAnsi="Times New Roman" w:eastAsia="sans-serif" w:cs="Times New Roman"/>
          <w:color w:val="1F1F1F"/>
          <w:sz w:val="24"/>
          <w:szCs w:val="24"/>
        </w:rPr>
      </w:pPr>
    </w:p>
    <w:p w14:paraId="3569281F">
      <w:pPr>
        <w:pStyle w:val="11"/>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tabs>
          <w:tab w:val="left" w:pos="420"/>
          <w:tab w:val="clear" w:pos="840"/>
        </w:tabs>
        <w:bidi w:val="0"/>
        <w:spacing w:before="0" w:beforeAutospacing="0" w:after="0" w:afterAutospacing="0" w:line="12" w:lineRule="atLeast"/>
        <w:ind w:left="838" w:leftChars="0" w:right="0" w:rightChars="0" w:hanging="418"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Construir una aplicación móvil y web multiplataforma mediante Expo y React Native con capacidad de captura de imágenes en tiempo real.</w:t>
      </w:r>
    </w:p>
    <w:p w14:paraId="6CFDBA1C">
      <w:pPr>
        <w:pStyle w:val="11"/>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tabs>
          <w:tab w:val="left" w:pos="420"/>
        </w:tabs>
        <w:bidi w:val="0"/>
        <w:spacing w:before="0" w:beforeAutospacing="0" w:after="0" w:afterAutospacing="0" w:line="12" w:lineRule="atLeast"/>
        <w:ind w:left="420" w:leftChars="0" w:right="0" w:rightChars="0"/>
        <w:rPr>
          <w:rFonts w:hint="default" w:ascii="Times New Roman" w:hAnsi="Times New Roman" w:eastAsia="sans-serif" w:cs="Times New Roman"/>
          <w:color w:val="1F1F1F"/>
          <w:sz w:val="24"/>
          <w:szCs w:val="24"/>
        </w:rPr>
      </w:pPr>
    </w:p>
    <w:p w14:paraId="2A3B01D5">
      <w:pPr>
        <w:pStyle w:val="11"/>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tabs>
          <w:tab w:val="left" w:pos="420"/>
          <w:tab w:val="clear" w:pos="840"/>
        </w:tabs>
        <w:bidi w:val="0"/>
        <w:spacing w:before="0" w:beforeAutospacing="0" w:after="0" w:afterAutospacing="0" w:line="12" w:lineRule="atLeast"/>
        <w:ind w:left="838" w:leftChars="0" w:right="0" w:rightChars="0" w:hanging="418"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Implementar un módulo administrativo seguro utilizando criptografía Bcrypt y autenticación JWT para la gestión de la base de conocimiento.</w:t>
      </w:r>
    </w:p>
    <w:p w14:paraId="08CD9C3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4"/>
          <w:szCs w:val="24"/>
        </w:rPr>
      </w:pPr>
    </w:p>
    <w:p w14:paraId="5E008C0C">
      <w:pPr>
        <w:rPr>
          <w:rFonts w:hint="default"/>
        </w:rPr>
      </w:pPr>
    </w:p>
    <w:p w14:paraId="52D6AC0A">
      <w:pPr>
        <w:pStyle w:val="3"/>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leftChars="0" w:right="0" w:rightChars="0" w:firstLine="0" w:firstLineChars="0"/>
        <w:rPr>
          <w:rFonts w:hint="default" w:ascii="Times New Roman" w:hAnsi="Times New Roman" w:eastAsia="sans-serif" w:cs="Times New Roman"/>
          <w:i w:val="0"/>
          <w:iCs w:val="0"/>
          <w:color w:val="1F1F1F"/>
          <w:sz w:val="24"/>
          <w:szCs w:val="24"/>
        </w:rPr>
      </w:pPr>
      <w:r>
        <w:rPr>
          <w:rFonts w:hint="default" w:ascii="Times New Roman" w:hAnsi="Times New Roman" w:eastAsia="sans-serif" w:cs="Times New Roman"/>
          <w:i w:val="0"/>
          <w:iCs w:val="0"/>
          <w:color w:val="1F1F1F"/>
          <w:sz w:val="24"/>
          <w:szCs w:val="24"/>
        </w:rPr>
        <w:t>Estado del Arte - Fundamentación y Trabajos Previos</w:t>
      </w:r>
    </w:p>
    <w:p w14:paraId="283CDD37">
      <w:pPr>
        <w:rPr>
          <w:rFonts w:hint="default"/>
        </w:rPr>
      </w:pPr>
    </w:p>
    <w:p w14:paraId="39C8C4D2">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firstLine="708"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La integración de la Inteligencia Artificial (IA) en la agricultura de precisión ha experimentado una transición significativa desde arquitecturas puramente centralizadas en la nube hacia paradigmas de Edge Computing. Revisiones sistemáticas recientes destacan que el procesamiento de modelos de Deep Learning localizado de manera adyacente a la fuente de datos reduce drásticamente la latencia y la dependencia del ancho de banda en entornos rurales (Zhang et al., 2025).</w:t>
      </w:r>
    </w:p>
    <w:p w14:paraId="386EFCEC">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4"/>
          <w:szCs w:val="24"/>
        </w:rPr>
      </w:pPr>
    </w:p>
    <w:p w14:paraId="4F13F2D0">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firstLine="708"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En el ámbito específico de la fitopatología del maíz, las Redes Neuronales Convolucionales (CNN) han demostrado ser la herramienta estándar para la extracción automática de características espaciales. Estudios comparativos (Gumelar et al., 2025; Nakatumba-Nabende et al., 2026) han concluido que la arquitectura MobileNetV2 ofrece el equilibrio óptimo entre precisión diagnóstica y eficiencia computacional. Investigaciones como la de Alkanan y Gulzar (2024) aplicaron esta arquitectura con técnicas de transferencia de aprendizaje (Transfer Learning), logrando precisiones superiores al 95%.</w:t>
      </w:r>
    </w:p>
    <w:p w14:paraId="5409442B">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4"/>
          <w:szCs w:val="24"/>
        </w:rPr>
      </w:pPr>
    </w:p>
    <w:p w14:paraId="5072FBCA">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firstLine="708"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CornGuard AI se fundamenta teóricamente en este estado del arte, adoptando la arquitectura MobileNetV2 como núcleo de su motor de inferencia. Al prescindir de la necesidad de GPUs dedicadas (CUDA) y ejecutar la clasificación de imágenes utilizando únicamente el procesador central (TensorFlow CPU), el proyecto abarata radicalmente los costos de despliegue. Esta eficiencia se integra con una arquitectura de microservicios de alto rendimiento mediante el framework FastAPI, el cual garantiza que múltiples peticiones concurrentes de inferencia se procesen sin bloquear la cola de ejecución del servidor.</w:t>
      </w:r>
    </w:p>
    <w:p w14:paraId="37A95828">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Pr>
          <w:rFonts w:hint="default" w:ascii="Times New Roman" w:hAnsi="Times New Roman" w:eastAsia="sans-serif" w:cs="Times New Roman"/>
          <w:color w:val="1F1F1F"/>
          <w:sz w:val="24"/>
          <w:szCs w:val="24"/>
        </w:rPr>
      </w:pPr>
    </w:p>
    <w:p w14:paraId="6D62B509">
      <w:pPr>
        <w:pStyle w:val="3"/>
        <w:numPr>
          <w:ilvl w:val="0"/>
          <w:numId w:val="2"/>
        </w:numPr>
        <w:bidi w:val="0"/>
        <w:ind w:left="0" w:leftChars="0" w:firstLine="0" w:firstLineChars="0"/>
        <w:rPr>
          <w:i w:val="0"/>
          <w:iCs w:val="0"/>
        </w:rPr>
      </w:pPr>
      <w:r>
        <w:rPr>
          <w:rFonts w:hint="default"/>
          <w:i w:val="0"/>
          <w:iCs w:val="0"/>
          <w:lang w:val="es-MX"/>
        </w:rPr>
        <w:t>M</w:t>
      </w:r>
      <w:r>
        <w:rPr>
          <w:i w:val="0"/>
          <w:iCs w:val="0"/>
        </w:rPr>
        <w:t>etodología de Desarrollo y Pipeline de IA</w:t>
      </w:r>
    </w:p>
    <w:p w14:paraId="32B295FF">
      <w:pPr>
        <w:ind w:firstLine="708" w:firstLineChars="0"/>
        <w:rPr>
          <w:rFonts w:hint="default"/>
          <w:lang w:val="es-MX"/>
        </w:rPr>
      </w:pPr>
      <w:r>
        <w:rPr>
          <w:rFonts w:hint="default"/>
          <w:lang w:val="es-MX"/>
        </w:rPr>
        <w:t>El núcleo inteligente de CornGuard AI se rige bajo un ciclo de vida de desarrollo guiado por datos (Data-Centric AI). A continuación, se desglosa el flujo metodológico:</w:t>
      </w:r>
    </w:p>
    <w:p w14:paraId="50936008">
      <w:pPr>
        <w:ind w:firstLine="708" w:firstLineChars="0"/>
        <w:rPr>
          <w:rFonts w:hint="default"/>
          <w:lang w:val="es-MX"/>
        </w:rPr>
      </w:pPr>
    </w:p>
    <w:p w14:paraId="4754E583">
      <w:pPr>
        <w:jc w:val="center"/>
        <w:rPr>
          <w:rFonts w:hint="default"/>
          <w:b/>
          <w:bCs/>
          <w:lang w:val="es-MX"/>
        </w:rPr>
      </w:pPr>
      <w:r>
        <w:rPr>
          <w:rFonts w:hint="default"/>
          <w:b/>
          <w:bCs/>
          <w:lang w:val="es-MX"/>
        </w:rPr>
        <w:t>Flujo preparacion dataset y entrenamiento</w:t>
      </w:r>
    </w:p>
    <w:p w14:paraId="6EF88DB6">
      <w:pPr>
        <w:jc w:val="center"/>
        <w:rPr>
          <w:rFonts w:hint="default"/>
          <w:b/>
          <w:bCs/>
          <w:lang w:val="es-MX"/>
        </w:rPr>
      </w:pPr>
    </w:p>
    <w:p w14:paraId="7DBCC707">
      <w:pPr>
        <w:jc w:val="center"/>
        <w:rPr>
          <w:rFonts w:hint="default"/>
          <w:lang w:val="es-MX"/>
        </w:rPr>
      </w:pPr>
      <w:bookmarkStart w:id="0" w:name="_GoBack"/>
      <w:r>
        <w:rPr>
          <w:rFonts w:hint="default"/>
          <w:lang w:val="es-MX"/>
        </w:rPr>
        <w:drawing>
          <wp:inline distT="0" distB="0" distL="114300" distR="114300">
            <wp:extent cx="1245870" cy="3237230"/>
            <wp:effectExtent l="9525" t="9525" r="9525" b="14605"/>
            <wp:docPr id="1" name="Imagen 1" descr="FlujoEntre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lujoEntreno"/>
                    <pic:cNvPicPr>
                      <a:picLocks noChangeAspect="1"/>
                    </pic:cNvPicPr>
                  </pic:nvPicPr>
                  <pic:blipFill>
                    <a:blip r:embed="rId4"/>
                    <a:stretch>
                      <a:fillRect/>
                    </a:stretch>
                  </pic:blipFill>
                  <pic:spPr>
                    <a:xfrm>
                      <a:off x="0" y="0"/>
                      <a:ext cx="1245870" cy="3237230"/>
                    </a:xfrm>
                    <a:prstGeom prst="rect">
                      <a:avLst/>
                    </a:prstGeom>
                    <a:ln>
                      <a:solidFill>
                        <a:schemeClr val="tx1"/>
                      </a:solidFill>
                    </a:ln>
                  </pic:spPr>
                </pic:pic>
              </a:graphicData>
            </a:graphic>
          </wp:inline>
        </w:drawing>
      </w:r>
      <w:bookmarkEnd w:id="0"/>
    </w:p>
    <w:p w14:paraId="764C595A">
      <w:pPr>
        <w:jc w:val="center"/>
        <w:rPr>
          <w:rFonts w:hint="default"/>
          <w:lang w:val="es-MX"/>
        </w:rPr>
      </w:pPr>
    </w:p>
    <w:p w14:paraId="40D50220">
      <w:pPr>
        <w:jc w:val="center"/>
        <w:rPr>
          <w:rFonts w:hint="default"/>
          <w:lang w:val="es-MX"/>
        </w:rPr>
      </w:pPr>
      <w:r>
        <w:rPr>
          <w:rFonts w:hint="default"/>
          <w:b/>
          <w:bCs/>
          <w:lang w:val="es-MX"/>
        </w:rPr>
        <w:t>Autores:</w:t>
      </w:r>
      <w:r>
        <w:rPr>
          <w:rFonts w:hint="default"/>
          <w:lang w:val="es-MX"/>
        </w:rPr>
        <w:t xml:space="preserve"> Juan Andrés Veru Sarmiento, Laura Nathalia Salguero León</w:t>
      </w:r>
    </w:p>
    <w:p w14:paraId="620DEFC3">
      <w:pPr>
        <w:jc w:val="center"/>
        <w:rPr>
          <w:rFonts w:hint="default"/>
          <w:lang w:val="es-MX"/>
        </w:rPr>
      </w:pPr>
    </w:p>
    <w:p w14:paraId="0755C959">
      <w:pPr>
        <w:rPr>
          <w:rFonts w:hint="default"/>
          <w:lang w:val="es-MX"/>
        </w:rPr>
      </w:pPr>
    </w:p>
    <w:p w14:paraId="281E041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b/>
          <w:bCs/>
          <w:color w:val="1F1F1F"/>
          <w:sz w:val="24"/>
          <w:szCs w:val="24"/>
        </w:rPr>
      </w:pPr>
      <w:r>
        <w:rPr>
          <w:rFonts w:hint="default" w:ascii="Times New Roman" w:hAnsi="Times New Roman" w:eastAsia="sans-serif" w:cs="Times New Roman"/>
          <w:b/>
          <w:bCs/>
          <w:color w:val="1F1F1F"/>
          <w:sz w:val="24"/>
          <w:szCs w:val="24"/>
        </w:rPr>
        <w:t>Curaduría y Balanceo (Preprocesamiento):</w:t>
      </w:r>
    </w:p>
    <w:p w14:paraId="4858F0A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b w:val="0"/>
          <w:bCs w:val="0"/>
          <w:color w:val="1F1F1F"/>
          <w:sz w:val="24"/>
          <w:szCs w:val="24"/>
        </w:rPr>
      </w:pPr>
    </w:p>
    <w:p w14:paraId="5A47701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firstLine="708" w:firstLineChars="0"/>
        <w:rPr>
          <w:rFonts w:hint="default" w:ascii="Times New Roman" w:hAnsi="Times New Roman" w:eastAsia="sans-serif" w:cs="Times New Roman"/>
          <w:b w:val="0"/>
          <w:bCs w:val="0"/>
          <w:color w:val="1F1F1F"/>
          <w:sz w:val="24"/>
          <w:szCs w:val="24"/>
        </w:rPr>
      </w:pPr>
      <w:r>
        <w:rPr>
          <w:rFonts w:hint="default" w:ascii="Times New Roman" w:hAnsi="Times New Roman" w:eastAsia="sans-serif" w:cs="Times New Roman"/>
          <w:b w:val="0"/>
          <w:bCs w:val="0"/>
          <w:color w:val="1F1F1F"/>
          <w:sz w:val="24"/>
          <w:szCs w:val="24"/>
        </w:rPr>
        <w:t>El conjunto de datos inicial (3,614 imágenes) presentaba asimetría. Se eliminó la clase minoritaria limitante (Gray Leaf Spot) y se aplicó un submuestreo aleatorio (Random Undersampling) sobre las clases restantes, nivelando exactamente a 1,146 imágenes por categoría (Blight, Common_Rust y Healthy).</w:t>
      </w:r>
    </w:p>
    <w:p w14:paraId="4C9B6C37">
      <w:pPr>
        <w:rPr>
          <w:rFonts w:hint="default" w:ascii="Times New Roman" w:hAnsi="Times New Roman" w:eastAsia="sans-serif" w:cs="Times New Roman"/>
          <w:b w:val="0"/>
          <w:bCs w:val="0"/>
          <w:color w:val="1F1F1F"/>
          <w:sz w:val="24"/>
          <w:szCs w:val="24"/>
        </w:rPr>
      </w:pPr>
    </w:p>
    <w:p w14:paraId="57BA5134">
      <w:pPr>
        <w:jc w:val="center"/>
        <w:rPr>
          <w:rFonts w:hint="default" w:eastAsia="sans-serif" w:cs="Times New Roman"/>
          <w:b/>
          <w:bCs/>
          <w:color w:val="1F1F1F"/>
          <w:sz w:val="24"/>
          <w:szCs w:val="24"/>
          <w:lang w:val="es-MX"/>
        </w:rPr>
      </w:pPr>
      <w:r>
        <w:rPr>
          <w:rFonts w:hint="default" w:eastAsia="sans-serif" w:cs="Times New Roman"/>
          <w:b/>
          <w:bCs/>
          <w:color w:val="1F1F1F"/>
          <w:sz w:val="24"/>
          <w:szCs w:val="24"/>
          <w:lang w:val="es-MX"/>
        </w:rPr>
        <w:t>Codigo para el balanceo de clases</w:t>
      </w:r>
    </w:p>
    <w:p w14:paraId="39A72F66">
      <w:pPr>
        <w:jc w:val="center"/>
      </w:pPr>
      <w:r>
        <w:drawing>
          <wp:inline distT="0" distB="0" distL="114300" distR="114300">
            <wp:extent cx="3908425" cy="5408930"/>
            <wp:effectExtent l="0" t="0" r="8255" b="1270"/>
            <wp:docPr id="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pic:cNvPicPr>
                      <a:picLocks noChangeAspect="1"/>
                    </pic:cNvPicPr>
                  </pic:nvPicPr>
                  <pic:blipFill>
                    <a:blip r:embed="rId5"/>
                    <a:stretch>
                      <a:fillRect/>
                    </a:stretch>
                  </pic:blipFill>
                  <pic:spPr>
                    <a:xfrm>
                      <a:off x="0" y="0"/>
                      <a:ext cx="3908425" cy="5408930"/>
                    </a:xfrm>
                    <a:prstGeom prst="rect">
                      <a:avLst/>
                    </a:prstGeom>
                    <a:noFill/>
                    <a:ln>
                      <a:noFill/>
                    </a:ln>
                  </pic:spPr>
                </pic:pic>
              </a:graphicData>
            </a:graphic>
          </wp:inline>
        </w:drawing>
      </w:r>
    </w:p>
    <w:p w14:paraId="29167EB0">
      <w:pPr>
        <w:jc w:val="center"/>
        <w:rPr>
          <w:rFonts w:hint="default"/>
          <w:lang w:val="es-MX"/>
        </w:rPr>
      </w:pPr>
    </w:p>
    <w:p w14:paraId="068E2E35">
      <w:pPr>
        <w:jc w:val="center"/>
        <w:rPr>
          <w:rFonts w:hint="default"/>
          <w:lang w:val="es-MX"/>
        </w:rPr>
      </w:pPr>
      <w:r>
        <w:rPr>
          <w:rFonts w:hint="default"/>
          <w:b/>
          <w:bCs/>
          <w:lang w:val="es-MX"/>
        </w:rPr>
        <w:t>Autores:</w:t>
      </w:r>
      <w:r>
        <w:rPr>
          <w:rFonts w:hint="default"/>
          <w:lang w:val="es-MX"/>
        </w:rPr>
        <w:t xml:space="preserve"> Juan Andrés Veru Sarmiento, Laura Nathalia Salguero León</w:t>
      </w:r>
    </w:p>
    <w:p w14:paraId="0207F3B6">
      <w:pPr>
        <w:jc w:val="center"/>
        <w:rPr>
          <w:rFonts w:hint="default"/>
          <w:lang w:val="es-MX"/>
        </w:rPr>
      </w:pPr>
    </w:p>
    <w:p w14:paraId="2655C0A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b w:val="0"/>
          <w:bCs w:val="0"/>
          <w:color w:val="1F1F1F"/>
          <w:sz w:val="24"/>
          <w:szCs w:val="24"/>
        </w:rPr>
      </w:pPr>
    </w:p>
    <w:p w14:paraId="4DC4306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b/>
          <w:bCs/>
          <w:color w:val="1F1F1F"/>
          <w:sz w:val="24"/>
          <w:szCs w:val="24"/>
        </w:rPr>
      </w:pPr>
      <w:r>
        <w:rPr>
          <w:rFonts w:hint="default" w:ascii="Times New Roman" w:hAnsi="Times New Roman" w:eastAsia="sans-serif" w:cs="Times New Roman"/>
          <w:b/>
          <w:bCs/>
          <w:color w:val="1F1F1F"/>
          <w:sz w:val="24"/>
          <w:szCs w:val="24"/>
        </w:rPr>
        <w:t>Aumento de Datos Estocástico (Data Augmentation):</w:t>
      </w:r>
    </w:p>
    <w:p w14:paraId="64634C4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firstLine="708" w:firstLineChars="0"/>
        <w:rPr>
          <w:rFonts w:hint="default" w:ascii="Times New Roman" w:hAnsi="Times New Roman" w:eastAsia="sans-serif" w:cs="Times New Roman"/>
          <w:b w:val="0"/>
          <w:bCs w:val="0"/>
          <w:color w:val="1F1F1F"/>
          <w:sz w:val="24"/>
          <w:szCs w:val="24"/>
        </w:rPr>
      </w:pPr>
      <w:r>
        <w:rPr>
          <w:rFonts w:hint="default" w:ascii="Times New Roman" w:hAnsi="Times New Roman" w:eastAsia="sans-serif" w:cs="Times New Roman"/>
          <w:b w:val="0"/>
          <w:bCs w:val="0"/>
          <w:color w:val="1F1F1F"/>
          <w:sz w:val="24"/>
          <w:szCs w:val="24"/>
        </w:rPr>
        <w:t>El dataset balanceado se expandió sintéticamente en Roboflow mediante transformaciones no destructivas:</w:t>
      </w:r>
    </w:p>
    <w:p w14:paraId="03A2B997">
      <w:pPr>
        <w:rPr>
          <w:rFonts w:hint="default"/>
        </w:rPr>
      </w:pPr>
    </w:p>
    <w:p w14:paraId="731BF2E1">
      <w:pPr>
        <w:jc w:val="center"/>
        <w:rPr>
          <w:rFonts w:hint="default"/>
          <w:b/>
          <w:bCs/>
          <w:lang w:val="es-MX"/>
        </w:rPr>
      </w:pPr>
      <w:r>
        <w:rPr>
          <w:rFonts w:hint="default" w:eastAsia="sans-serif" w:cs="Times New Roman"/>
          <w:b/>
          <w:bCs/>
          <w:color w:val="1F1F1F"/>
          <w:sz w:val="24"/>
          <w:szCs w:val="24"/>
          <w:lang w:val="es-MX"/>
        </w:rPr>
        <w:t>Entorno Roboflow para el aumento de datos</w:t>
      </w:r>
    </w:p>
    <w:p w14:paraId="39048FE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b w:val="0"/>
          <w:bCs w:val="0"/>
          <w:color w:val="1F1F1F"/>
          <w:sz w:val="24"/>
          <w:szCs w:val="24"/>
        </w:rPr>
      </w:pPr>
    </w:p>
    <w:p w14:paraId="2B2BAFB6">
      <w:pPr>
        <w:jc w:val="center"/>
      </w:pPr>
      <w:r>
        <w:drawing>
          <wp:inline distT="0" distB="0" distL="114300" distR="114300">
            <wp:extent cx="3775075" cy="1796415"/>
            <wp:effectExtent l="9525" t="9525" r="10160" b="2286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a:blip r:embed="rId6"/>
                    <a:stretch>
                      <a:fillRect/>
                    </a:stretch>
                  </pic:blipFill>
                  <pic:spPr>
                    <a:xfrm>
                      <a:off x="0" y="0"/>
                      <a:ext cx="3775075" cy="1796415"/>
                    </a:xfrm>
                    <a:prstGeom prst="rect">
                      <a:avLst/>
                    </a:prstGeom>
                    <a:noFill/>
                    <a:ln>
                      <a:solidFill>
                        <a:schemeClr val="tx1"/>
                      </a:solidFill>
                    </a:ln>
                  </pic:spPr>
                </pic:pic>
              </a:graphicData>
            </a:graphic>
          </wp:inline>
        </w:drawing>
      </w:r>
    </w:p>
    <w:p w14:paraId="57A55D2B">
      <w:pPr>
        <w:jc w:val="center"/>
      </w:pPr>
    </w:p>
    <w:p w14:paraId="0D02E784">
      <w:pPr>
        <w:jc w:val="center"/>
        <w:rPr>
          <w:rFonts w:hint="default"/>
          <w:lang w:val="es-MX"/>
        </w:rPr>
      </w:pPr>
      <w:r>
        <w:rPr>
          <w:rFonts w:hint="default"/>
          <w:b/>
          <w:bCs/>
          <w:lang w:val="es-MX"/>
        </w:rPr>
        <w:t>Autores:</w:t>
      </w:r>
      <w:r>
        <w:rPr>
          <w:rFonts w:hint="default"/>
          <w:lang w:val="es-MX"/>
        </w:rPr>
        <w:t xml:space="preserve"> Juan Andrés Veru Sarmiento, Laura Nathalia Salguero León</w:t>
      </w:r>
    </w:p>
    <w:p w14:paraId="6492E5B1">
      <w:pPr>
        <w:jc w:val="center"/>
        <w:rPr>
          <w:rFonts w:hint="default"/>
        </w:rPr>
      </w:pPr>
    </w:p>
    <w:p w14:paraId="28BD614B">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tabs>
          <w:tab w:val="left" w:pos="420"/>
        </w:tabs>
        <w:bidi w:val="0"/>
        <w:spacing w:before="0" w:beforeAutospacing="0" w:after="0" w:afterAutospacing="0" w:line="12" w:lineRule="atLeast"/>
        <w:ind w:right="0" w:rightChars="0"/>
        <w:rPr>
          <w:rFonts w:hint="default" w:ascii="Times New Roman" w:hAnsi="Times New Roman" w:eastAsia="sans-serif" w:cs="Times New Roman"/>
          <w:b w:val="0"/>
          <w:bCs w:val="0"/>
          <w:color w:val="1F1F1F"/>
          <w:sz w:val="24"/>
          <w:szCs w:val="24"/>
        </w:rPr>
      </w:pPr>
    </w:p>
    <w:p w14:paraId="033AB959">
      <w:pPr>
        <w:pStyle w:val="3"/>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tabs>
          <w:tab w:val="left" w:pos="420"/>
          <w:tab w:val="clear" w:pos="840"/>
        </w:tabs>
        <w:bidi w:val="0"/>
        <w:spacing w:before="0" w:beforeAutospacing="0" w:after="0" w:afterAutospacing="0" w:line="12" w:lineRule="atLeast"/>
        <w:ind w:left="838" w:leftChars="0" w:right="0" w:hanging="418" w:firstLineChars="0"/>
        <w:rPr>
          <w:rFonts w:hint="default" w:ascii="Times New Roman" w:hAnsi="Times New Roman" w:eastAsia="sans-serif" w:cs="Times New Roman"/>
          <w:b w:val="0"/>
          <w:bCs w:val="0"/>
          <w:color w:val="1F1F1F"/>
          <w:sz w:val="24"/>
          <w:szCs w:val="24"/>
        </w:rPr>
      </w:pPr>
      <w:r>
        <w:rPr>
          <w:rFonts w:hint="default" w:ascii="Times New Roman" w:hAnsi="Times New Roman" w:eastAsia="sans-serif" w:cs="Times New Roman"/>
          <w:b w:val="0"/>
          <w:bCs w:val="0"/>
          <w:color w:val="1F1F1F"/>
          <w:sz w:val="24"/>
          <w:szCs w:val="24"/>
        </w:rPr>
        <w:t>Inversión horizontal y rotaciones ortogonales (90°).</w:t>
      </w:r>
    </w:p>
    <w:p w14:paraId="2191C444">
      <w:pPr>
        <w:rPr>
          <w:rFonts w:hint="default"/>
        </w:rPr>
      </w:pPr>
    </w:p>
    <w:p w14:paraId="4D3FEAF9">
      <w:pPr>
        <w:pStyle w:val="3"/>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tabs>
          <w:tab w:val="left" w:pos="420"/>
          <w:tab w:val="clear" w:pos="840"/>
        </w:tabs>
        <w:bidi w:val="0"/>
        <w:spacing w:before="0" w:beforeAutospacing="0" w:after="0" w:afterAutospacing="0" w:line="12" w:lineRule="atLeast"/>
        <w:ind w:left="838" w:leftChars="0" w:right="0" w:hanging="418" w:firstLineChars="0"/>
        <w:rPr>
          <w:rFonts w:hint="default" w:ascii="Times New Roman" w:hAnsi="Times New Roman" w:eastAsia="sans-serif" w:cs="Times New Roman"/>
          <w:b w:val="0"/>
          <w:bCs w:val="0"/>
          <w:color w:val="1F1F1F"/>
          <w:sz w:val="24"/>
          <w:szCs w:val="24"/>
        </w:rPr>
      </w:pPr>
      <w:r>
        <w:rPr>
          <w:rFonts w:hint="default" w:ascii="Times New Roman" w:hAnsi="Times New Roman" w:eastAsia="sans-serif" w:cs="Times New Roman"/>
          <w:b w:val="0"/>
          <w:bCs w:val="0"/>
          <w:color w:val="1F1F1F"/>
          <w:sz w:val="24"/>
          <w:szCs w:val="24"/>
        </w:rPr>
        <w:t>Recortes aleatorios (Crop) entre 0% y 20%.</w:t>
      </w:r>
    </w:p>
    <w:p w14:paraId="71FAA99D">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tabs>
          <w:tab w:val="left" w:pos="420"/>
        </w:tabs>
        <w:bidi w:val="0"/>
        <w:spacing w:before="0" w:beforeAutospacing="0" w:after="0" w:afterAutospacing="0" w:line="12" w:lineRule="atLeast"/>
        <w:ind w:left="420" w:leftChars="0" w:right="0" w:rightChars="0"/>
        <w:rPr>
          <w:rFonts w:hint="default" w:ascii="Times New Roman" w:hAnsi="Times New Roman" w:eastAsia="sans-serif" w:cs="Times New Roman"/>
          <w:b w:val="0"/>
          <w:bCs w:val="0"/>
          <w:color w:val="1F1F1F"/>
          <w:sz w:val="24"/>
          <w:szCs w:val="24"/>
        </w:rPr>
      </w:pPr>
    </w:p>
    <w:p w14:paraId="0575428C">
      <w:pPr>
        <w:pStyle w:val="3"/>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tabs>
          <w:tab w:val="left" w:pos="420"/>
          <w:tab w:val="clear" w:pos="840"/>
        </w:tabs>
        <w:bidi w:val="0"/>
        <w:spacing w:before="0" w:beforeAutospacing="0" w:after="0" w:afterAutospacing="0" w:line="12" w:lineRule="atLeast"/>
        <w:ind w:left="838" w:leftChars="0" w:right="0" w:hanging="418" w:firstLineChars="0"/>
        <w:rPr>
          <w:rFonts w:hint="default" w:ascii="Times New Roman" w:hAnsi="Times New Roman" w:eastAsia="sans-serif" w:cs="Times New Roman"/>
          <w:b w:val="0"/>
          <w:bCs w:val="0"/>
          <w:color w:val="1F1F1F"/>
          <w:sz w:val="24"/>
          <w:szCs w:val="24"/>
        </w:rPr>
      </w:pPr>
      <w:r>
        <w:rPr>
          <w:rFonts w:hint="default" w:ascii="Times New Roman" w:hAnsi="Times New Roman" w:eastAsia="sans-serif" w:cs="Times New Roman"/>
          <w:b w:val="0"/>
          <w:bCs w:val="0"/>
          <w:color w:val="1F1F1F"/>
          <w:sz w:val="24"/>
          <w:szCs w:val="24"/>
        </w:rPr>
        <w:t>Normalización lumínica (Brillo -15% a +15% y Exposición -10% a +10%).</w:t>
      </w:r>
    </w:p>
    <w:p w14:paraId="78D77E77">
      <w:pPr>
        <w:pStyle w:val="3"/>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tabs>
          <w:tab w:val="left" w:pos="420"/>
        </w:tabs>
        <w:bidi w:val="0"/>
        <w:spacing w:before="0" w:beforeAutospacing="0" w:after="0" w:afterAutospacing="0" w:line="12" w:lineRule="atLeast"/>
        <w:ind w:left="420" w:leftChars="0" w:right="0" w:rightChars="0"/>
        <w:rPr>
          <w:rFonts w:hint="default" w:ascii="Times New Roman" w:hAnsi="Times New Roman" w:eastAsia="sans-serif" w:cs="Times New Roman"/>
          <w:b w:val="0"/>
          <w:bCs w:val="0"/>
          <w:color w:val="1F1F1F"/>
          <w:sz w:val="24"/>
          <w:szCs w:val="24"/>
        </w:rPr>
      </w:pPr>
    </w:p>
    <w:p w14:paraId="4C5FC225">
      <w:pPr>
        <w:pStyle w:val="3"/>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tabs>
          <w:tab w:val="left" w:pos="420"/>
          <w:tab w:val="clear" w:pos="840"/>
        </w:tabs>
        <w:bidi w:val="0"/>
        <w:spacing w:before="0" w:beforeAutospacing="0" w:after="0" w:afterAutospacing="0" w:line="12" w:lineRule="atLeast"/>
        <w:ind w:left="838" w:leftChars="0" w:right="0" w:hanging="418" w:firstLineChars="0"/>
        <w:rPr>
          <w:rFonts w:hint="default" w:ascii="Times New Roman" w:hAnsi="Times New Roman" w:eastAsia="sans-serif" w:cs="Times New Roman"/>
          <w:b w:val="0"/>
          <w:bCs w:val="0"/>
          <w:color w:val="1F1F1F"/>
          <w:sz w:val="24"/>
          <w:szCs w:val="24"/>
        </w:rPr>
      </w:pPr>
      <w:r>
        <w:rPr>
          <w:rFonts w:hint="default" w:ascii="Times New Roman" w:hAnsi="Times New Roman" w:eastAsia="sans-serif" w:cs="Times New Roman"/>
          <w:b w:val="0"/>
          <w:bCs w:val="0"/>
          <w:color w:val="1F1F1F"/>
          <w:sz w:val="24"/>
          <w:szCs w:val="24"/>
        </w:rPr>
        <w:t>El volumen final alcanzó las 8,252 imágenes nítidas, aplicando una estrategia de partición Hold-out Validation (70% Train, 20% Val, 10% Test).</w:t>
      </w:r>
    </w:p>
    <w:p w14:paraId="20D7E9C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b w:val="0"/>
          <w:bCs w:val="0"/>
          <w:color w:val="1F1F1F"/>
          <w:sz w:val="24"/>
          <w:szCs w:val="24"/>
        </w:rPr>
      </w:pPr>
    </w:p>
    <w:p w14:paraId="0A99552B">
      <w:pPr>
        <w:rPr>
          <w:rFonts w:hint="default"/>
        </w:rPr>
      </w:pPr>
    </w:p>
    <w:p w14:paraId="170EFA3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b/>
          <w:bCs/>
          <w:color w:val="1F1F1F"/>
          <w:sz w:val="24"/>
          <w:szCs w:val="24"/>
        </w:rPr>
      </w:pPr>
      <w:r>
        <w:rPr>
          <w:rFonts w:hint="default" w:ascii="Times New Roman" w:hAnsi="Times New Roman" w:eastAsia="sans-serif" w:cs="Times New Roman"/>
          <w:b/>
          <w:bCs/>
          <w:color w:val="1F1F1F"/>
          <w:sz w:val="24"/>
          <w:szCs w:val="24"/>
        </w:rPr>
        <w:t>Configuración de Hiperparámetros y Entrenamiento:</w:t>
      </w:r>
    </w:p>
    <w:p w14:paraId="13A6567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firstLine="708" w:firstLineChars="0"/>
        <w:rPr>
          <w:rFonts w:hint="default" w:ascii="Times New Roman" w:hAnsi="Times New Roman" w:eastAsia="sans-serif" w:cs="Times New Roman"/>
          <w:b w:val="0"/>
          <w:bCs w:val="0"/>
          <w:color w:val="1F1F1F"/>
          <w:sz w:val="24"/>
          <w:szCs w:val="24"/>
        </w:rPr>
      </w:pPr>
      <w:r>
        <w:rPr>
          <w:rFonts w:hint="default" w:ascii="Times New Roman" w:hAnsi="Times New Roman" w:eastAsia="sans-serif" w:cs="Times New Roman"/>
          <w:b w:val="0"/>
          <w:bCs w:val="0"/>
          <w:color w:val="1F1F1F"/>
          <w:sz w:val="24"/>
          <w:szCs w:val="24"/>
        </w:rPr>
        <w:t>Se estructuró una CNN de alto rendimiento (MobileNetV2 preentrenada en ImageNet) con imágenes de entrada de 224x224 RGB, tamaño de lote de 64, optimizador Adam (Learning Rate inicial de 0.001) y regularización Dropout (0.5). Se implementaron redes de seguridad (Callbacks) como ReduceLROnPlateau y un EarlyStopping con paciencia de 12 épocas.</w:t>
      </w:r>
    </w:p>
    <w:p w14:paraId="78C3BA10">
      <w:pPr>
        <w:rPr>
          <w:rFonts w:hint="default"/>
        </w:rPr>
      </w:pPr>
    </w:p>
    <w:p w14:paraId="1FED9282">
      <w:pPr>
        <w:bidi w:val="0"/>
        <w:ind w:firstLine="708" w:firstLineChars="0"/>
        <w:rPr>
          <w:b/>
          <w:bCs/>
        </w:rPr>
      </w:pPr>
      <w:r>
        <w:rPr>
          <w:rFonts w:hint="default"/>
          <w:b/>
          <w:bCs/>
          <w:lang w:val="es-MX" w:eastAsia="zh-CN"/>
        </w:rPr>
        <w:t>Codigo Entrenamiento B</w:t>
      </w:r>
      <w:r>
        <w:rPr>
          <w:rFonts w:hint="default"/>
          <w:b/>
          <w:bCs/>
          <w:lang w:val="en-US" w:eastAsia="zh-CN"/>
        </w:rPr>
        <w:t>loque 0: Conexión con Drive y Extracción del Dataset</w:t>
      </w:r>
    </w:p>
    <w:p w14:paraId="064DF41C">
      <w:pPr>
        <w:rPr>
          <w:rFonts w:hint="default"/>
        </w:rPr>
      </w:pPr>
    </w:p>
    <w:p w14:paraId="6F84BDC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b w:val="0"/>
          <w:bCs w:val="0"/>
          <w:color w:val="1F1F1F"/>
          <w:sz w:val="24"/>
          <w:szCs w:val="24"/>
        </w:rPr>
      </w:pPr>
    </w:p>
    <w:p w14:paraId="0BF44770">
      <w:pPr>
        <w:jc w:val="center"/>
      </w:pPr>
      <w:r>
        <w:drawing>
          <wp:inline distT="0" distB="0" distL="114300" distR="114300">
            <wp:extent cx="4302125" cy="2948305"/>
            <wp:effectExtent l="0" t="0" r="10795" b="8255"/>
            <wp:docPr id="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7"/>
                    <a:stretch>
                      <a:fillRect/>
                    </a:stretch>
                  </pic:blipFill>
                  <pic:spPr>
                    <a:xfrm>
                      <a:off x="0" y="0"/>
                      <a:ext cx="4302125" cy="2948305"/>
                    </a:xfrm>
                    <a:prstGeom prst="rect">
                      <a:avLst/>
                    </a:prstGeom>
                    <a:noFill/>
                    <a:ln>
                      <a:noFill/>
                    </a:ln>
                  </pic:spPr>
                </pic:pic>
              </a:graphicData>
            </a:graphic>
          </wp:inline>
        </w:drawing>
      </w:r>
    </w:p>
    <w:p w14:paraId="0371230D">
      <w:pPr>
        <w:jc w:val="center"/>
      </w:pPr>
    </w:p>
    <w:p w14:paraId="41974649">
      <w:pPr>
        <w:keepNext w:val="0"/>
        <w:keepLines w:val="0"/>
        <w:widowControl/>
        <w:suppressLineNumbers w:val="0"/>
        <w:spacing w:before="0" w:beforeAutospacing="0" w:after="0" w:afterAutospacing="0"/>
        <w:ind w:left="0" w:right="0"/>
        <w:jc w:val="center"/>
        <w:rPr>
          <w:rFonts w:hint="default" w:ascii="Times New Roman" w:hAnsi="Times New Roman" w:eastAsia="SimSun" w:cs="Times New Roman"/>
        </w:rPr>
      </w:pPr>
      <w:r>
        <w:rPr>
          <w:rFonts w:hint="default" w:ascii="Times New Roman" w:hAnsi="Times New Roman" w:eastAsia="SimSun" w:cs="Times New Roman"/>
          <w:b/>
          <w:bCs/>
          <w:kern w:val="0"/>
          <w:sz w:val="24"/>
          <w:szCs w:val="24"/>
          <w:lang w:val="en-US" w:eastAsia="zh-CN" w:bidi="ar"/>
        </w:rPr>
        <w:t>Autores:</w:t>
      </w:r>
      <w:r>
        <w:rPr>
          <w:rFonts w:hint="default" w:ascii="Times New Roman" w:hAnsi="Times New Roman" w:eastAsia="SimSun" w:cs="Times New Roman"/>
          <w:kern w:val="0"/>
          <w:sz w:val="24"/>
          <w:szCs w:val="24"/>
          <w:lang w:val="en-US" w:eastAsia="zh-CN" w:bidi="ar"/>
        </w:rPr>
        <w:t xml:space="preserve"> Juan Andrés Veru Sarmiento, Laura Nathalia Salguero León</w:t>
      </w:r>
    </w:p>
    <w:p w14:paraId="3A1B6F71">
      <w:pPr>
        <w:jc w:val="center"/>
      </w:pPr>
    </w:p>
    <w:p w14:paraId="23D0416C">
      <w:pPr>
        <w:rPr>
          <w:rFonts w:hint="default"/>
        </w:rPr>
      </w:pPr>
    </w:p>
    <w:p w14:paraId="483294E9">
      <w:pPr>
        <w:ind w:firstLine="708" w:firstLineChars="0"/>
        <w:rPr>
          <w:rFonts w:hint="default"/>
        </w:rPr>
      </w:pPr>
      <w:r>
        <w:rPr>
          <w:rFonts w:hint="default"/>
          <w:lang w:val="es-MX"/>
        </w:rPr>
        <w:t>Se c</w:t>
      </w:r>
      <w:r>
        <w:rPr>
          <w:rFonts w:hint="default"/>
        </w:rPr>
        <w:t xml:space="preserve">rea la primera celda </w:t>
      </w:r>
      <w:r>
        <w:rPr>
          <w:rFonts w:hint="default"/>
          <w:lang w:val="es-MX"/>
        </w:rPr>
        <w:t xml:space="preserve">definiendo </w:t>
      </w:r>
      <w:r>
        <w:rPr>
          <w:rFonts w:hint="default"/>
        </w:rPr>
        <w:t xml:space="preserve">las librerías y las variables globales que usarán </w:t>
      </w:r>
      <w:r>
        <w:rPr>
          <w:rFonts w:hint="default"/>
          <w:lang w:val="es-MX"/>
        </w:rPr>
        <w:t xml:space="preserve">en </w:t>
      </w:r>
      <w:r>
        <w:rPr>
          <w:rFonts w:hint="default"/>
        </w:rPr>
        <w:t>los demás bloques.</w:t>
      </w:r>
    </w:p>
    <w:p w14:paraId="7526BC4C">
      <w:pPr>
        <w:ind w:firstLine="708" w:firstLineChars="0"/>
        <w:rPr>
          <w:rFonts w:hint="default"/>
        </w:rPr>
      </w:pPr>
    </w:p>
    <w:p w14:paraId="45C0059B">
      <w:pPr>
        <w:ind w:firstLine="708" w:firstLineChars="0"/>
        <w:rPr>
          <w:rFonts w:hint="default"/>
          <w:b/>
          <w:bCs/>
        </w:rPr>
      </w:pPr>
      <w:r>
        <w:rPr>
          <w:rFonts w:hint="default"/>
          <w:b/>
          <w:bCs/>
          <w:lang w:val="es-MX" w:eastAsia="zh-CN"/>
        </w:rPr>
        <w:t xml:space="preserve">Codigo Entrenamiento </w:t>
      </w:r>
      <w:r>
        <w:rPr>
          <w:rFonts w:hint="default"/>
          <w:b/>
          <w:bCs/>
        </w:rPr>
        <w:t>Bloque 1: Importaciones y Configuración Inicial</w:t>
      </w:r>
    </w:p>
    <w:p w14:paraId="0A679953">
      <w:pPr>
        <w:ind w:firstLine="708" w:firstLineChars="0"/>
        <w:rPr>
          <w:rFonts w:hint="default"/>
        </w:rPr>
      </w:pPr>
    </w:p>
    <w:p w14:paraId="19E5084B">
      <w:pPr>
        <w:ind w:left="708" w:leftChars="0" w:firstLine="708" w:firstLineChars="0"/>
        <w:rPr>
          <w:rFonts w:hint="default"/>
        </w:rPr>
      </w:pPr>
    </w:p>
    <w:p w14:paraId="04BDF071">
      <w:pPr>
        <w:jc w:val="center"/>
      </w:pPr>
      <w:r>
        <w:drawing>
          <wp:inline distT="0" distB="0" distL="114300" distR="114300">
            <wp:extent cx="4479925" cy="2341245"/>
            <wp:effectExtent l="0" t="0" r="635" b="5715"/>
            <wp:docPr id="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a:blip r:embed="rId8"/>
                    <a:stretch>
                      <a:fillRect/>
                    </a:stretch>
                  </pic:blipFill>
                  <pic:spPr>
                    <a:xfrm>
                      <a:off x="0" y="0"/>
                      <a:ext cx="4479925" cy="2341245"/>
                    </a:xfrm>
                    <a:prstGeom prst="rect">
                      <a:avLst/>
                    </a:prstGeom>
                    <a:noFill/>
                    <a:ln>
                      <a:noFill/>
                    </a:ln>
                  </pic:spPr>
                </pic:pic>
              </a:graphicData>
            </a:graphic>
          </wp:inline>
        </w:drawing>
      </w:r>
    </w:p>
    <w:p w14:paraId="248ED96E">
      <w:pPr>
        <w:jc w:val="center"/>
      </w:pPr>
    </w:p>
    <w:p w14:paraId="42CBCE96">
      <w:pPr>
        <w:keepNext w:val="0"/>
        <w:keepLines w:val="0"/>
        <w:widowControl/>
        <w:suppressLineNumbers w:val="0"/>
        <w:spacing w:before="0" w:beforeAutospacing="0" w:after="0" w:afterAutospacing="0"/>
        <w:ind w:left="0" w:right="0"/>
        <w:jc w:val="center"/>
        <w:rPr>
          <w:rFonts w:hint="default" w:ascii="Times New Roman" w:hAnsi="Times New Roman" w:eastAsia="SimSun" w:cs="Times New Roman"/>
        </w:rPr>
      </w:pPr>
      <w:r>
        <w:rPr>
          <w:rFonts w:hint="default" w:ascii="Times New Roman" w:hAnsi="Times New Roman" w:eastAsia="SimSun" w:cs="Times New Roman"/>
          <w:b/>
          <w:bCs/>
          <w:kern w:val="0"/>
          <w:sz w:val="24"/>
          <w:szCs w:val="24"/>
          <w:lang w:val="en-US" w:eastAsia="zh-CN" w:bidi="ar"/>
        </w:rPr>
        <w:t>Autores:</w:t>
      </w:r>
      <w:r>
        <w:rPr>
          <w:rFonts w:hint="default" w:ascii="Times New Roman" w:hAnsi="Times New Roman" w:eastAsia="SimSun" w:cs="Times New Roman"/>
          <w:kern w:val="0"/>
          <w:sz w:val="24"/>
          <w:szCs w:val="24"/>
          <w:lang w:val="en-US" w:eastAsia="zh-CN" w:bidi="ar"/>
        </w:rPr>
        <w:t xml:space="preserve"> Juan Andrés Veru Sarmiento, Laura Nathalia Salguero León</w:t>
      </w:r>
    </w:p>
    <w:p w14:paraId="455DBDFF">
      <w:pPr>
        <w:jc w:val="center"/>
      </w:pPr>
    </w:p>
    <w:p w14:paraId="728A7D96"/>
    <w:p w14:paraId="7BAC9623">
      <w:pPr>
        <w:ind w:firstLine="708" w:firstLineChars="0"/>
      </w:pPr>
      <w:r>
        <w:rPr>
          <w:rFonts w:hint="default"/>
        </w:rPr>
        <w:t xml:space="preserve">En la siguiente celda </w:t>
      </w:r>
      <w:r>
        <w:rPr>
          <w:rFonts w:hint="default"/>
          <w:lang w:val="es-MX"/>
        </w:rPr>
        <w:t xml:space="preserve">se cargan </w:t>
      </w:r>
      <w:r>
        <w:rPr>
          <w:rFonts w:hint="default"/>
        </w:rPr>
        <w:t xml:space="preserve">las imágenes a la memoria. Ejecutar </w:t>
      </w:r>
      <w:r>
        <w:rPr>
          <w:rFonts w:hint="default"/>
          <w:lang w:val="es-MX"/>
        </w:rPr>
        <w:t xml:space="preserve">esta </w:t>
      </w:r>
      <w:r>
        <w:rPr>
          <w:rFonts w:hint="default"/>
        </w:rPr>
        <w:t>parte</w:t>
      </w:r>
      <w:r>
        <w:rPr>
          <w:rFonts w:hint="default"/>
          <w:lang w:val="es-MX"/>
        </w:rPr>
        <w:t xml:space="preserve"> </w:t>
      </w:r>
      <w:r>
        <w:rPr>
          <w:rFonts w:hint="default"/>
        </w:rPr>
        <w:t>permite confirmar que las rutas están bien escritas y que TensorFlow detecta los archivos.</w:t>
      </w:r>
    </w:p>
    <w:p w14:paraId="21373EB4"/>
    <w:p w14:paraId="4B82A3CB">
      <w:pPr>
        <w:jc w:val="center"/>
        <w:rPr>
          <w:rFonts w:hint="default"/>
          <w:b/>
          <w:bCs/>
        </w:rPr>
      </w:pPr>
      <w:r>
        <w:rPr>
          <w:rFonts w:hint="default" w:ascii="Times New Roman" w:hAnsi="Times New Roman" w:eastAsia="SimSun" w:cs="Times New Roman"/>
          <w:b/>
          <w:bCs/>
          <w:sz w:val="24"/>
          <w:szCs w:val="24"/>
        </w:rPr>
        <w:t>Codigo Entrenamiento</w:t>
      </w:r>
      <w:r>
        <w:rPr>
          <w:rFonts w:hint="default" w:eastAsia="SimSun" w:cs="Times New Roman"/>
          <w:b/>
          <w:bCs/>
          <w:sz w:val="24"/>
          <w:szCs w:val="24"/>
          <w:lang w:val="es-MX"/>
        </w:rPr>
        <w:t xml:space="preserve"> </w:t>
      </w:r>
      <w:r>
        <w:rPr>
          <w:rFonts w:hint="default"/>
          <w:b/>
          <w:bCs/>
        </w:rPr>
        <w:t>Bloque 2: Carga del Dataset</w:t>
      </w:r>
    </w:p>
    <w:p w14:paraId="7FCD8E23">
      <w:pPr>
        <w:rPr>
          <w:rFonts w:hint="default"/>
        </w:rPr>
      </w:pPr>
    </w:p>
    <w:p w14:paraId="0235E9DD">
      <w:pPr>
        <w:jc w:val="center"/>
      </w:pPr>
      <w:r>
        <w:drawing>
          <wp:inline distT="0" distB="0" distL="114300" distR="114300">
            <wp:extent cx="3589655" cy="2983230"/>
            <wp:effectExtent l="0" t="0" r="6985" b="3810"/>
            <wp:docPr id="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pic:cNvPicPr>
                      <a:picLocks noChangeAspect="1"/>
                    </pic:cNvPicPr>
                  </pic:nvPicPr>
                  <pic:blipFill>
                    <a:blip r:embed="rId9"/>
                    <a:stretch>
                      <a:fillRect/>
                    </a:stretch>
                  </pic:blipFill>
                  <pic:spPr>
                    <a:xfrm>
                      <a:off x="0" y="0"/>
                      <a:ext cx="3589655" cy="2983230"/>
                    </a:xfrm>
                    <a:prstGeom prst="rect">
                      <a:avLst/>
                    </a:prstGeom>
                    <a:noFill/>
                    <a:ln>
                      <a:noFill/>
                    </a:ln>
                  </pic:spPr>
                </pic:pic>
              </a:graphicData>
            </a:graphic>
          </wp:inline>
        </w:drawing>
      </w:r>
    </w:p>
    <w:p w14:paraId="36FD4E0C">
      <w:pPr>
        <w:jc w:val="center"/>
      </w:pPr>
    </w:p>
    <w:p w14:paraId="378FDF01">
      <w:pPr>
        <w:keepNext w:val="0"/>
        <w:keepLines w:val="0"/>
        <w:widowControl/>
        <w:suppressLineNumbers w:val="0"/>
        <w:spacing w:before="0" w:beforeAutospacing="0" w:after="0" w:afterAutospacing="0"/>
        <w:ind w:left="0" w:right="0"/>
        <w:jc w:val="center"/>
        <w:rPr>
          <w:rFonts w:hint="default" w:ascii="Times New Roman" w:hAnsi="Times New Roman" w:eastAsia="SimSun" w:cs="Times New Roman"/>
        </w:rPr>
      </w:pPr>
      <w:r>
        <w:rPr>
          <w:rFonts w:hint="default" w:ascii="Times New Roman" w:hAnsi="Times New Roman" w:eastAsia="SimSun" w:cs="Times New Roman"/>
          <w:b/>
          <w:bCs/>
          <w:kern w:val="0"/>
          <w:sz w:val="24"/>
          <w:szCs w:val="24"/>
          <w:lang w:val="en-US" w:eastAsia="zh-CN" w:bidi="ar"/>
        </w:rPr>
        <w:t>Autores:</w:t>
      </w:r>
      <w:r>
        <w:rPr>
          <w:rFonts w:hint="default" w:ascii="Times New Roman" w:hAnsi="Times New Roman" w:eastAsia="SimSun" w:cs="Times New Roman"/>
          <w:kern w:val="0"/>
          <w:sz w:val="24"/>
          <w:szCs w:val="24"/>
          <w:lang w:val="en-US" w:eastAsia="zh-CN" w:bidi="ar"/>
        </w:rPr>
        <w:t xml:space="preserve"> Juan Andrés Veru Sarmiento, Laura Nathalia Salguero León</w:t>
      </w:r>
    </w:p>
    <w:p w14:paraId="046A01B0">
      <w:pPr>
        <w:jc w:val="center"/>
        <w:rPr>
          <w:rFonts w:hint="default"/>
        </w:rPr>
      </w:pPr>
    </w:p>
    <w:p w14:paraId="6975F2BC">
      <w:pPr>
        <w:ind w:firstLine="708" w:firstLineChars="0"/>
        <w:rPr>
          <w:rFonts w:hint="default" w:ascii="Times New Roman" w:hAnsi="Times New Roman" w:eastAsia="sans-serif" w:cs="Times New Roman"/>
          <w:b w:val="0"/>
          <w:bCs w:val="0"/>
          <w:color w:val="1F1F1F"/>
          <w:sz w:val="24"/>
          <w:szCs w:val="24"/>
        </w:rPr>
      </w:pPr>
      <w:r>
        <w:rPr>
          <w:rFonts w:hint="default" w:eastAsia="sans-serif" w:cs="Times New Roman"/>
          <w:b w:val="0"/>
          <w:bCs w:val="0"/>
          <w:color w:val="1F1F1F"/>
          <w:sz w:val="24"/>
          <w:szCs w:val="24"/>
          <w:lang w:val="es-MX"/>
        </w:rPr>
        <w:t>En el siguiente bloque se e</w:t>
      </w:r>
      <w:r>
        <w:rPr>
          <w:rFonts w:hint="default" w:ascii="Times New Roman" w:hAnsi="Times New Roman" w:eastAsia="sans-serif" w:cs="Times New Roman"/>
          <w:b w:val="0"/>
          <w:bCs w:val="0"/>
          <w:color w:val="1F1F1F"/>
          <w:sz w:val="24"/>
          <w:szCs w:val="24"/>
        </w:rPr>
        <w:t>xtrae</w:t>
      </w:r>
      <w:r>
        <w:rPr>
          <w:rFonts w:hint="default" w:eastAsia="sans-serif" w:cs="Times New Roman"/>
          <w:b w:val="0"/>
          <w:bCs w:val="0"/>
          <w:color w:val="1F1F1F"/>
          <w:sz w:val="24"/>
          <w:szCs w:val="24"/>
          <w:lang w:val="es-MX"/>
        </w:rPr>
        <w:t>n</w:t>
      </w:r>
      <w:r>
        <w:rPr>
          <w:rFonts w:hint="default" w:ascii="Times New Roman" w:hAnsi="Times New Roman" w:eastAsia="sans-serif" w:cs="Times New Roman"/>
          <w:b w:val="0"/>
          <w:bCs w:val="0"/>
          <w:color w:val="1F1F1F"/>
          <w:sz w:val="24"/>
          <w:szCs w:val="24"/>
        </w:rPr>
        <w:t xml:space="preserve"> las etiquetas, </w:t>
      </w:r>
      <w:r>
        <w:rPr>
          <w:rFonts w:hint="default" w:eastAsia="sans-serif" w:cs="Times New Roman"/>
          <w:b w:val="0"/>
          <w:bCs w:val="0"/>
          <w:color w:val="1F1F1F"/>
          <w:sz w:val="24"/>
          <w:szCs w:val="24"/>
          <w:lang w:val="es-MX"/>
        </w:rPr>
        <w:t xml:space="preserve">se calcula </w:t>
      </w:r>
      <w:r>
        <w:rPr>
          <w:rFonts w:hint="default" w:ascii="Times New Roman" w:hAnsi="Times New Roman" w:eastAsia="sans-serif" w:cs="Times New Roman"/>
          <w:b w:val="0"/>
          <w:bCs w:val="0"/>
          <w:color w:val="1F1F1F"/>
          <w:sz w:val="24"/>
          <w:szCs w:val="24"/>
        </w:rPr>
        <w:t xml:space="preserve">la penalización para cada clase y </w:t>
      </w:r>
      <w:r>
        <w:rPr>
          <w:rFonts w:hint="default" w:eastAsia="sans-serif" w:cs="Times New Roman"/>
          <w:b w:val="0"/>
          <w:bCs w:val="0"/>
          <w:color w:val="1F1F1F"/>
          <w:sz w:val="24"/>
          <w:szCs w:val="24"/>
          <w:lang w:val="es-MX"/>
        </w:rPr>
        <w:t>s</w:t>
      </w:r>
      <w:r>
        <w:rPr>
          <w:rFonts w:hint="default" w:ascii="Times New Roman" w:hAnsi="Times New Roman" w:eastAsia="sans-serif" w:cs="Times New Roman"/>
          <w:b w:val="0"/>
          <w:bCs w:val="0"/>
          <w:color w:val="1F1F1F"/>
          <w:sz w:val="24"/>
          <w:szCs w:val="24"/>
        </w:rPr>
        <w:t xml:space="preserve">e </w:t>
      </w:r>
      <w:r>
        <w:rPr>
          <w:rFonts w:hint="default" w:eastAsia="sans-serif" w:cs="Times New Roman"/>
          <w:b w:val="0"/>
          <w:bCs w:val="0"/>
          <w:color w:val="1F1F1F"/>
          <w:sz w:val="24"/>
          <w:szCs w:val="24"/>
          <w:lang w:val="es-MX"/>
        </w:rPr>
        <w:t xml:space="preserve">imprime </w:t>
      </w:r>
      <w:r>
        <w:rPr>
          <w:rFonts w:hint="default" w:ascii="Times New Roman" w:hAnsi="Times New Roman" w:eastAsia="sans-serif" w:cs="Times New Roman"/>
          <w:b w:val="0"/>
          <w:bCs w:val="0"/>
          <w:color w:val="1F1F1F"/>
          <w:sz w:val="24"/>
          <w:szCs w:val="24"/>
        </w:rPr>
        <w:t>el resumen.</w:t>
      </w:r>
    </w:p>
    <w:p w14:paraId="21F6F472">
      <w:pPr>
        <w:rPr>
          <w:rFonts w:hint="default" w:ascii="Times New Roman" w:hAnsi="Times New Roman" w:eastAsia="SimSun" w:cs="Times New Roman"/>
          <w:b/>
          <w:bCs/>
          <w:sz w:val="24"/>
          <w:szCs w:val="24"/>
        </w:rPr>
      </w:pPr>
    </w:p>
    <w:p w14:paraId="76F28DF1">
      <w:pPr>
        <w:rPr>
          <w:rFonts w:hint="default" w:ascii="Times New Roman" w:hAnsi="Times New Roman" w:eastAsia="SimSun" w:cs="Times New Roman"/>
          <w:b/>
          <w:bCs/>
          <w:sz w:val="24"/>
          <w:szCs w:val="24"/>
        </w:rPr>
      </w:pPr>
    </w:p>
    <w:p w14:paraId="0F288223">
      <w:pPr>
        <w:jc w:val="center"/>
        <w:rPr>
          <w:rFonts w:hint="default" w:ascii="Times New Roman" w:hAnsi="Times New Roman" w:eastAsia="sans-serif" w:cs="Times New Roman"/>
          <w:b w:val="0"/>
          <w:bCs w:val="0"/>
          <w:color w:val="1F1F1F"/>
          <w:sz w:val="24"/>
          <w:szCs w:val="24"/>
        </w:rPr>
      </w:pPr>
      <w:r>
        <w:rPr>
          <w:rFonts w:hint="default" w:ascii="Times New Roman" w:hAnsi="Times New Roman" w:eastAsia="SimSun" w:cs="Times New Roman"/>
          <w:b/>
          <w:bCs/>
          <w:sz w:val="24"/>
          <w:szCs w:val="24"/>
        </w:rPr>
        <w:t>Codigo Entrenamiento</w:t>
      </w:r>
      <w:r>
        <w:rPr>
          <w:rFonts w:hint="default" w:eastAsia="SimSun" w:cs="Times New Roman"/>
          <w:b/>
          <w:bCs/>
          <w:sz w:val="24"/>
          <w:szCs w:val="24"/>
          <w:lang w:val="es-MX"/>
        </w:rPr>
        <w:t xml:space="preserve"> </w:t>
      </w:r>
      <w:r>
        <w:rPr>
          <w:rFonts w:hint="default" w:ascii="Times New Roman" w:hAnsi="Times New Roman" w:eastAsia="sans-serif" w:cs="Times New Roman"/>
          <w:b/>
          <w:bCs/>
          <w:color w:val="1F1F1F"/>
          <w:sz w:val="24"/>
          <w:szCs w:val="24"/>
        </w:rPr>
        <w:t>Bloque 3: Cálculo y Verificación del Balanceo</w:t>
      </w:r>
    </w:p>
    <w:p w14:paraId="6DB83447">
      <w:pPr>
        <w:rPr>
          <w:rFonts w:hint="default" w:ascii="Times New Roman" w:hAnsi="Times New Roman" w:eastAsia="sans-serif" w:cs="Times New Roman"/>
          <w:b w:val="0"/>
          <w:bCs w:val="0"/>
          <w:color w:val="1F1F1F"/>
          <w:sz w:val="24"/>
          <w:szCs w:val="24"/>
        </w:rPr>
      </w:pPr>
    </w:p>
    <w:p w14:paraId="25C189DB">
      <w:pPr>
        <w:jc w:val="center"/>
      </w:pPr>
      <w:r>
        <w:drawing>
          <wp:inline distT="0" distB="0" distL="114300" distR="114300">
            <wp:extent cx="3413760" cy="3815715"/>
            <wp:effectExtent l="0" t="0" r="0" b="9525"/>
            <wp:docPr id="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pic:cNvPicPr>
                      <a:picLocks noChangeAspect="1"/>
                    </pic:cNvPicPr>
                  </pic:nvPicPr>
                  <pic:blipFill>
                    <a:blip r:embed="rId10"/>
                    <a:stretch>
                      <a:fillRect/>
                    </a:stretch>
                  </pic:blipFill>
                  <pic:spPr>
                    <a:xfrm>
                      <a:off x="0" y="0"/>
                      <a:ext cx="3413760" cy="3815715"/>
                    </a:xfrm>
                    <a:prstGeom prst="rect">
                      <a:avLst/>
                    </a:prstGeom>
                    <a:noFill/>
                    <a:ln>
                      <a:noFill/>
                    </a:ln>
                  </pic:spPr>
                </pic:pic>
              </a:graphicData>
            </a:graphic>
          </wp:inline>
        </w:drawing>
      </w:r>
    </w:p>
    <w:p w14:paraId="25A0BE24">
      <w:pPr>
        <w:jc w:val="center"/>
      </w:pPr>
    </w:p>
    <w:p w14:paraId="217F4C4A">
      <w:pPr>
        <w:jc w:val="center"/>
        <w:rPr>
          <w:rFonts w:hint="default"/>
          <w:lang w:val="es-MX"/>
        </w:rPr>
      </w:pPr>
      <w:r>
        <w:rPr>
          <w:rFonts w:hint="default"/>
          <w:b/>
          <w:bCs/>
          <w:lang w:val="es-MX"/>
        </w:rPr>
        <w:t>Autores:</w:t>
      </w:r>
      <w:r>
        <w:rPr>
          <w:rFonts w:hint="default"/>
          <w:lang w:val="es-MX"/>
        </w:rPr>
        <w:t xml:space="preserve"> Juan Andrés Veru Sarmiento, Laura Nathalia Salguero León</w:t>
      </w:r>
    </w:p>
    <w:p w14:paraId="232F8EEF">
      <w:pPr>
        <w:jc w:val="both"/>
        <w:rPr>
          <w:rFonts w:hint="default"/>
        </w:rPr>
      </w:pPr>
    </w:p>
    <w:p w14:paraId="3D385DF2">
      <w:pPr>
        <w:ind w:firstLine="708" w:firstLineChars="0"/>
        <w:jc w:val="both"/>
        <w:rPr>
          <w:rFonts w:hint="default"/>
        </w:rPr>
      </w:pPr>
      <w:r>
        <w:rPr>
          <w:rFonts w:hint="default"/>
        </w:rPr>
        <w:t>E</w:t>
      </w:r>
      <w:r>
        <w:rPr>
          <w:rFonts w:hint="default"/>
          <w:lang w:val="es-MX"/>
        </w:rPr>
        <w:t>n la sieguiente celda se</w:t>
      </w:r>
      <w:r>
        <w:rPr>
          <w:rFonts w:hint="default"/>
        </w:rPr>
        <w:t xml:space="preserve"> descarga MobileNetV2, </w:t>
      </w:r>
      <w:r>
        <w:rPr>
          <w:rFonts w:hint="default"/>
          <w:lang w:val="es-MX"/>
        </w:rPr>
        <w:t>se congelan las</w:t>
      </w:r>
      <w:r>
        <w:rPr>
          <w:rFonts w:hint="default"/>
        </w:rPr>
        <w:t xml:space="preserve"> capas base, </w:t>
      </w:r>
      <w:r>
        <w:rPr>
          <w:rFonts w:hint="default"/>
          <w:lang w:val="es-MX"/>
        </w:rPr>
        <w:t xml:space="preserve">se añade </w:t>
      </w:r>
      <w:r>
        <w:rPr>
          <w:rFonts w:hint="default"/>
        </w:rPr>
        <w:t xml:space="preserve">el clasificador para </w:t>
      </w:r>
      <w:r>
        <w:rPr>
          <w:rFonts w:hint="default"/>
          <w:lang w:val="es-MX"/>
        </w:rPr>
        <w:t>las 3</w:t>
      </w:r>
      <w:r>
        <w:rPr>
          <w:rFonts w:hint="default"/>
        </w:rPr>
        <w:t xml:space="preserve"> </w:t>
      </w:r>
      <w:r>
        <w:rPr>
          <w:rFonts w:hint="default"/>
          <w:lang w:val="es-MX"/>
        </w:rPr>
        <w:t xml:space="preserve">clases </w:t>
      </w:r>
      <w:r>
        <w:rPr>
          <w:rFonts w:hint="default"/>
        </w:rPr>
        <w:t xml:space="preserve">de maíz y </w:t>
      </w:r>
      <w:r>
        <w:rPr>
          <w:rFonts w:hint="default"/>
          <w:lang w:val="es-MX"/>
        </w:rPr>
        <w:t xml:space="preserve">se </w:t>
      </w:r>
      <w:r>
        <w:rPr>
          <w:rFonts w:hint="default"/>
        </w:rPr>
        <w:t>compila la red.</w:t>
      </w:r>
    </w:p>
    <w:p w14:paraId="65B1A74A">
      <w:pPr>
        <w:jc w:val="both"/>
        <w:rPr>
          <w:rFonts w:hint="default" w:ascii="Times New Roman" w:hAnsi="Times New Roman" w:eastAsia="SimSun" w:cs="Times New Roman"/>
          <w:b/>
          <w:bCs/>
          <w:sz w:val="24"/>
          <w:szCs w:val="24"/>
        </w:rPr>
      </w:pPr>
    </w:p>
    <w:p w14:paraId="13841C71">
      <w:pPr>
        <w:jc w:val="center"/>
        <w:rPr>
          <w:rFonts w:hint="default"/>
          <w:b/>
          <w:bCs/>
        </w:rPr>
      </w:pPr>
      <w:r>
        <w:rPr>
          <w:rFonts w:hint="default" w:ascii="Times New Roman" w:hAnsi="Times New Roman" w:eastAsia="SimSun" w:cs="Times New Roman"/>
          <w:b/>
          <w:bCs/>
          <w:sz w:val="24"/>
          <w:szCs w:val="24"/>
        </w:rPr>
        <w:t>Codigo Entrenamiento</w:t>
      </w:r>
      <w:r>
        <w:rPr>
          <w:rFonts w:hint="default" w:eastAsia="SimSun" w:cs="Times New Roman"/>
          <w:b/>
          <w:bCs/>
          <w:sz w:val="24"/>
          <w:szCs w:val="24"/>
          <w:lang w:val="es-MX"/>
        </w:rPr>
        <w:t xml:space="preserve"> </w:t>
      </w:r>
      <w:r>
        <w:rPr>
          <w:rFonts w:hint="default"/>
          <w:b/>
          <w:bCs/>
        </w:rPr>
        <w:t>Bloque 4: Construcción y Compilación de la Arquitectura</w:t>
      </w:r>
    </w:p>
    <w:p w14:paraId="1C88D689">
      <w:pPr>
        <w:jc w:val="center"/>
        <w:rPr>
          <w:rFonts w:hint="default"/>
          <w:b/>
          <w:bCs/>
        </w:rPr>
      </w:pPr>
    </w:p>
    <w:p w14:paraId="0BFE0F05">
      <w:pPr>
        <w:jc w:val="center"/>
      </w:pPr>
      <w:r>
        <w:drawing>
          <wp:inline distT="0" distB="0" distL="114300" distR="114300">
            <wp:extent cx="4203700" cy="3234690"/>
            <wp:effectExtent l="0" t="0" r="2540" b="11430"/>
            <wp:docPr id="1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pic:cNvPicPr>
                      <a:picLocks noChangeAspect="1"/>
                    </pic:cNvPicPr>
                  </pic:nvPicPr>
                  <pic:blipFill>
                    <a:blip r:embed="rId11"/>
                    <a:stretch>
                      <a:fillRect/>
                    </a:stretch>
                  </pic:blipFill>
                  <pic:spPr>
                    <a:xfrm>
                      <a:off x="0" y="0"/>
                      <a:ext cx="4203700" cy="3234690"/>
                    </a:xfrm>
                    <a:prstGeom prst="rect">
                      <a:avLst/>
                    </a:prstGeom>
                    <a:noFill/>
                    <a:ln>
                      <a:noFill/>
                    </a:ln>
                  </pic:spPr>
                </pic:pic>
              </a:graphicData>
            </a:graphic>
          </wp:inline>
        </w:drawing>
      </w:r>
    </w:p>
    <w:p w14:paraId="60C31B58">
      <w:pPr>
        <w:jc w:val="center"/>
        <w:rPr>
          <w:rFonts w:hint="default"/>
          <w:b/>
          <w:bCs/>
          <w:lang w:val="es-MX"/>
        </w:rPr>
      </w:pPr>
    </w:p>
    <w:p w14:paraId="55A15CCD">
      <w:pPr>
        <w:jc w:val="center"/>
        <w:rPr>
          <w:rFonts w:hint="default"/>
          <w:lang w:val="es-MX"/>
        </w:rPr>
      </w:pPr>
      <w:r>
        <w:rPr>
          <w:rFonts w:hint="default"/>
          <w:b/>
          <w:bCs/>
          <w:lang w:val="es-MX"/>
        </w:rPr>
        <w:t>Autores:</w:t>
      </w:r>
      <w:r>
        <w:rPr>
          <w:rFonts w:hint="default"/>
          <w:lang w:val="es-MX"/>
        </w:rPr>
        <w:t xml:space="preserve"> Juan Andrés Veru Sarmiento, Laura Nathalia Salguero León</w:t>
      </w:r>
    </w:p>
    <w:p w14:paraId="2FD7BB74">
      <w:pPr>
        <w:jc w:val="center"/>
        <w:rPr>
          <w:rFonts w:hint="default"/>
        </w:rPr>
      </w:pPr>
    </w:p>
    <w:p w14:paraId="54FB9E93">
      <w:pPr>
        <w:jc w:val="center"/>
        <w:rPr>
          <w:rFonts w:hint="default"/>
        </w:rPr>
      </w:pPr>
    </w:p>
    <w:p w14:paraId="5C09E82D">
      <w:pPr>
        <w:ind w:firstLine="708" w:firstLineChars="0"/>
        <w:jc w:val="both"/>
        <w:rPr>
          <w:rFonts w:hint="default"/>
        </w:rPr>
      </w:pPr>
      <w:r>
        <w:rPr>
          <w:rFonts w:hint="default"/>
        </w:rPr>
        <w:t>Finalmente,</w:t>
      </w:r>
      <w:r>
        <w:rPr>
          <w:rFonts w:hint="default"/>
          <w:lang w:val="es-MX"/>
        </w:rPr>
        <w:t xml:space="preserve"> en</w:t>
      </w:r>
      <w:r>
        <w:rPr>
          <w:rFonts w:hint="default"/>
        </w:rPr>
        <w:t xml:space="preserve"> la</w:t>
      </w:r>
      <w:r>
        <w:rPr>
          <w:rFonts w:hint="default"/>
          <w:lang w:val="es-MX"/>
        </w:rPr>
        <w:t xml:space="preserve"> siguiente</w:t>
      </w:r>
      <w:r>
        <w:rPr>
          <w:rFonts w:hint="default"/>
        </w:rPr>
        <w:t xml:space="preserve"> celda </w:t>
      </w:r>
      <w:r>
        <w:rPr>
          <w:rFonts w:hint="default"/>
          <w:lang w:val="es-MX"/>
        </w:rPr>
        <w:t>se entrena el modelo y confirguran los callbacks</w:t>
      </w:r>
      <w:r>
        <w:rPr>
          <w:rFonts w:hint="default"/>
        </w:rPr>
        <w:t>. Solo ejecútala cuando estés seguro de que los bloques anteriores corrieron sin errores.</w:t>
      </w:r>
    </w:p>
    <w:p w14:paraId="62D728D1">
      <w:pPr>
        <w:jc w:val="both"/>
        <w:rPr>
          <w:rFonts w:hint="default"/>
        </w:rPr>
      </w:pPr>
    </w:p>
    <w:p w14:paraId="3F6BB0ED">
      <w:pPr>
        <w:jc w:val="center"/>
        <w:rPr>
          <w:rFonts w:hint="default"/>
          <w:b/>
          <w:bCs/>
        </w:rPr>
      </w:pPr>
      <w:r>
        <w:rPr>
          <w:rFonts w:hint="default" w:ascii="Times New Roman" w:hAnsi="Times New Roman" w:eastAsia="SimSun" w:cs="Times New Roman"/>
          <w:b/>
          <w:bCs/>
          <w:sz w:val="24"/>
          <w:szCs w:val="24"/>
        </w:rPr>
        <w:t>Codigo Entrenamiento</w:t>
      </w:r>
      <w:r>
        <w:rPr>
          <w:rFonts w:hint="default" w:eastAsia="SimSun" w:cs="Times New Roman"/>
          <w:b/>
          <w:bCs/>
          <w:sz w:val="24"/>
          <w:szCs w:val="24"/>
          <w:lang w:val="es-MX"/>
        </w:rPr>
        <w:t xml:space="preserve"> </w:t>
      </w:r>
      <w:r>
        <w:rPr>
          <w:rFonts w:hint="default"/>
          <w:b/>
          <w:bCs/>
        </w:rPr>
        <w:t>Bloque 5: Callbacks y Entrenamiento ("One-Shot")</w:t>
      </w:r>
    </w:p>
    <w:p w14:paraId="1996DADE">
      <w:pPr>
        <w:jc w:val="center"/>
      </w:pPr>
      <w:r>
        <w:drawing>
          <wp:inline distT="0" distB="0" distL="114300" distR="114300">
            <wp:extent cx="4178935" cy="6376035"/>
            <wp:effectExtent l="0" t="0" r="12065" b="9525"/>
            <wp:docPr id="1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pic:cNvPicPr>
                      <a:picLocks noChangeAspect="1"/>
                    </pic:cNvPicPr>
                  </pic:nvPicPr>
                  <pic:blipFill>
                    <a:blip r:embed="rId12"/>
                    <a:stretch>
                      <a:fillRect/>
                    </a:stretch>
                  </pic:blipFill>
                  <pic:spPr>
                    <a:xfrm>
                      <a:off x="0" y="0"/>
                      <a:ext cx="4178935" cy="6376035"/>
                    </a:xfrm>
                    <a:prstGeom prst="rect">
                      <a:avLst/>
                    </a:prstGeom>
                    <a:noFill/>
                    <a:ln>
                      <a:noFill/>
                    </a:ln>
                  </pic:spPr>
                </pic:pic>
              </a:graphicData>
            </a:graphic>
          </wp:inline>
        </w:drawing>
      </w:r>
    </w:p>
    <w:p w14:paraId="5D121A5F">
      <w:pPr>
        <w:jc w:val="center"/>
      </w:pPr>
    </w:p>
    <w:p w14:paraId="691268A2">
      <w:pPr>
        <w:jc w:val="center"/>
        <w:rPr>
          <w:rFonts w:hint="default"/>
          <w:lang w:val="es-MX"/>
        </w:rPr>
      </w:pPr>
      <w:r>
        <w:rPr>
          <w:rFonts w:hint="default"/>
          <w:b/>
          <w:bCs/>
          <w:lang w:val="es-MX"/>
        </w:rPr>
        <w:t>Autores:</w:t>
      </w:r>
      <w:r>
        <w:rPr>
          <w:rFonts w:hint="default"/>
          <w:lang w:val="es-MX"/>
        </w:rPr>
        <w:t xml:space="preserve"> Juan Andrés Veru Sarmiento, Laura Nathalia Salguero León</w:t>
      </w:r>
    </w:p>
    <w:p w14:paraId="11214734">
      <w:pPr>
        <w:rPr>
          <w:rFonts w:hint="default" w:ascii="Times New Roman" w:hAnsi="Times New Roman" w:eastAsia="sans-serif" w:cs="Times New Roman"/>
          <w:b w:val="0"/>
          <w:bCs w:val="0"/>
          <w:color w:val="1F1F1F"/>
          <w:sz w:val="24"/>
          <w:szCs w:val="24"/>
        </w:rPr>
      </w:pPr>
    </w:p>
    <w:p w14:paraId="2218813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b/>
          <w:bCs/>
          <w:color w:val="1F1F1F"/>
          <w:sz w:val="24"/>
          <w:szCs w:val="24"/>
        </w:rPr>
      </w:pPr>
      <w:r>
        <w:rPr>
          <w:rFonts w:hint="default" w:ascii="Times New Roman" w:hAnsi="Times New Roman" w:eastAsia="sans-serif" w:cs="Times New Roman"/>
          <w:b/>
          <w:bCs/>
          <w:color w:val="1F1F1F"/>
          <w:sz w:val="24"/>
          <w:szCs w:val="24"/>
        </w:rPr>
        <w:t>Estrategia de Ajuste Fino (Fine-Tuning):</w:t>
      </w:r>
    </w:p>
    <w:p w14:paraId="37605D5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firstLine="708" w:firstLineChars="0"/>
        <w:rPr>
          <w:rFonts w:hint="default" w:ascii="Times New Roman" w:hAnsi="Times New Roman" w:eastAsia="sans-serif" w:cs="Times New Roman"/>
          <w:b w:val="0"/>
          <w:bCs w:val="0"/>
          <w:color w:val="1F1F1F"/>
          <w:sz w:val="24"/>
          <w:szCs w:val="24"/>
        </w:rPr>
      </w:pPr>
      <w:r>
        <w:rPr>
          <w:rFonts w:hint="default" w:ascii="Times New Roman" w:hAnsi="Times New Roman" w:eastAsia="sans-serif" w:cs="Times New Roman"/>
          <w:b w:val="0"/>
          <w:bCs w:val="0"/>
          <w:color w:val="1F1F1F"/>
          <w:sz w:val="24"/>
          <w:szCs w:val="24"/>
        </w:rPr>
        <w:t>Se descongelaron las últimas 55 capas profundas de la arquitectura, manteniendo estáticas las primeras 100. Se aplicó una tasa de aprendizaje microscópica constante de 0.00001 durante un ciclo de 30 épocas, logrando adaptar los filtros internos a la morfología foliar específica del maíz.</w:t>
      </w:r>
    </w:p>
    <w:p w14:paraId="1A5386E8">
      <w:pPr>
        <w:rPr>
          <w:rFonts w:hint="default"/>
        </w:rPr>
      </w:pPr>
    </w:p>
    <w:p w14:paraId="0C43F27F">
      <w:pPr>
        <w:numPr>
          <w:ilvl w:val="0"/>
          <w:numId w:val="2"/>
        </w:numPr>
        <w:ind w:left="0" w:leftChars="0" w:firstLine="0" w:firstLineChars="0"/>
        <w:rPr>
          <w:rFonts w:hint="default"/>
          <w:b/>
          <w:bCs/>
          <w:lang w:val="es-MX"/>
        </w:rPr>
      </w:pPr>
      <w:r>
        <w:rPr>
          <w:rFonts w:hint="default"/>
          <w:b/>
          <w:bCs/>
          <w:lang w:val="es-MX"/>
        </w:rPr>
        <w:t>Fundamentos de IoT (Capa de Captura y Telemetría)</w:t>
      </w:r>
    </w:p>
    <w:p w14:paraId="2AB0B12E">
      <w:pPr>
        <w:numPr>
          <w:numId w:val="0"/>
        </w:numPr>
        <w:rPr>
          <w:rFonts w:hint="default"/>
          <w:b/>
          <w:bCs/>
          <w:lang w:val="es-MX"/>
        </w:rPr>
      </w:pPr>
    </w:p>
    <w:p w14:paraId="1D73D9B4">
      <w:pPr>
        <w:numPr>
          <w:numId w:val="0"/>
        </w:numPr>
        <w:ind w:firstLine="708" w:firstLineChars="0"/>
        <w:rPr>
          <w:rFonts w:hint="default"/>
          <w:b w:val="0"/>
          <w:bCs w:val="0"/>
          <w:lang w:val="es-MX"/>
        </w:rPr>
      </w:pPr>
      <w:r>
        <w:rPr>
          <w:rFonts w:hint="default"/>
          <w:b w:val="0"/>
          <w:bCs w:val="0"/>
          <w:lang w:val="es-MX"/>
        </w:rPr>
        <w:t>Si bien la fase actual explota la Capa de Sensores Ópticos mediante cámaras de dispositivos móviles (HTML5 getUserMedia), la arquitectura del sistema está preparada para su escalamiento IoT:</w:t>
      </w:r>
    </w:p>
    <w:p w14:paraId="1AAB7EB0">
      <w:pPr>
        <w:numPr>
          <w:numId w:val="0"/>
        </w:numPr>
        <w:rPr>
          <w:rFonts w:hint="default"/>
          <w:b w:val="0"/>
          <w:bCs w:val="0"/>
          <w:lang w:val="es-MX"/>
        </w:rPr>
      </w:pPr>
    </w:p>
    <w:p w14:paraId="2479B322">
      <w:pPr>
        <w:numPr>
          <w:ilvl w:val="0"/>
          <w:numId w:val="5"/>
        </w:numPr>
        <w:ind w:left="418" w:leftChars="0" w:hanging="418" w:firstLineChars="0"/>
        <w:rPr>
          <w:rFonts w:hint="default"/>
          <w:b w:val="0"/>
          <w:bCs w:val="0"/>
          <w:lang w:val="es-MX"/>
        </w:rPr>
      </w:pPr>
      <w:r>
        <w:rPr>
          <w:rFonts w:hint="default"/>
          <w:b w:val="0"/>
          <w:bCs w:val="0"/>
          <w:lang w:val="es-MX"/>
        </w:rPr>
        <w:t>Sensores Ópticos: Capturan la reflectancia lumínica de la hoja y transfieren los bytes crudos a la memoria local.</w:t>
      </w:r>
    </w:p>
    <w:p w14:paraId="47BF814C">
      <w:pPr>
        <w:numPr>
          <w:numId w:val="0"/>
        </w:numPr>
        <w:rPr>
          <w:rFonts w:hint="default"/>
          <w:b w:val="0"/>
          <w:bCs w:val="0"/>
          <w:lang w:val="es-MX"/>
        </w:rPr>
      </w:pPr>
    </w:p>
    <w:p w14:paraId="669A57FC">
      <w:pPr>
        <w:numPr>
          <w:ilvl w:val="0"/>
          <w:numId w:val="5"/>
        </w:numPr>
        <w:ind w:left="418" w:leftChars="0" w:hanging="418" w:firstLineChars="0"/>
        <w:rPr>
          <w:rFonts w:hint="default"/>
          <w:b w:val="0"/>
          <w:bCs w:val="0"/>
          <w:lang w:val="es-MX"/>
        </w:rPr>
      </w:pPr>
      <w:r>
        <w:rPr>
          <w:rFonts w:hint="default"/>
          <w:b w:val="0"/>
          <w:bCs w:val="0"/>
          <w:lang w:val="es-MX"/>
        </w:rPr>
        <w:t>Controladores en el Borde: El microservicio FastAPI y el modelo MobileNetV2 están optimizados para compilarse en arquitecturas ARM (Raspberry Pi 4/5 o NVIDIA Jetson Nano), permitiendo su instalación en maquinaria agrícola sin conexión satelital permanente.</w:t>
      </w:r>
    </w:p>
    <w:p w14:paraId="56FE9614">
      <w:pPr>
        <w:numPr>
          <w:numId w:val="0"/>
        </w:numPr>
        <w:rPr>
          <w:rFonts w:hint="default"/>
          <w:b w:val="0"/>
          <w:bCs w:val="0"/>
          <w:lang w:val="es-MX"/>
        </w:rPr>
      </w:pPr>
    </w:p>
    <w:p w14:paraId="55115F73">
      <w:pPr>
        <w:numPr>
          <w:ilvl w:val="0"/>
          <w:numId w:val="5"/>
        </w:numPr>
        <w:ind w:left="418" w:leftChars="0" w:hanging="418" w:firstLineChars="0"/>
        <w:rPr>
          <w:rFonts w:hint="default"/>
          <w:b w:val="0"/>
          <w:bCs w:val="0"/>
          <w:lang w:val="es-MX"/>
        </w:rPr>
      </w:pPr>
      <w:r>
        <w:rPr>
          <w:rFonts w:hint="default"/>
          <w:b w:val="0"/>
          <w:bCs w:val="0"/>
          <w:lang w:val="es-MX"/>
        </w:rPr>
        <w:t>Protocolos de Comunicación: Actualmente opera mediante HTTP (REST/JSON). Se proyecta la integración de un broker MQTT para transmitir alertas epidemiológicas como payloads ligeros.</w:t>
      </w:r>
    </w:p>
    <w:p w14:paraId="39349D3D">
      <w:pPr>
        <w:numPr>
          <w:numId w:val="0"/>
        </w:numPr>
        <w:rPr>
          <w:rFonts w:hint="default"/>
          <w:b w:val="0"/>
          <w:bCs w:val="0"/>
          <w:lang w:val="es-MX"/>
        </w:rPr>
      </w:pPr>
    </w:p>
    <w:p w14:paraId="292F03EE">
      <w:pPr>
        <w:numPr>
          <w:ilvl w:val="0"/>
          <w:numId w:val="5"/>
        </w:numPr>
        <w:ind w:left="418" w:leftChars="0" w:hanging="418" w:firstLineChars="0"/>
        <w:rPr>
          <w:rFonts w:hint="default"/>
          <w:b w:val="0"/>
          <w:bCs w:val="0"/>
          <w:lang w:val="es-MX"/>
        </w:rPr>
      </w:pPr>
      <w:r>
        <w:rPr>
          <w:rFonts w:hint="default"/>
          <w:b w:val="0"/>
          <w:bCs w:val="0"/>
          <w:lang w:val="es-MX"/>
        </w:rPr>
        <w:t>Alimentación Energética (Proyección): Despliegues Off-Grid en campo sostenidos mediante paneles solares fotovoltaicos y bancos de baterías de Litio-Fosfato de Hierro, garantizando cómputo continuo.</w:t>
      </w:r>
    </w:p>
    <w:p w14:paraId="0DB7776D">
      <w:pPr>
        <w:numPr>
          <w:numId w:val="0"/>
        </w:numPr>
        <w:rPr>
          <w:rFonts w:hint="default"/>
          <w:b w:val="0"/>
          <w:bCs w:val="0"/>
          <w:lang w:val="es-MX"/>
        </w:rPr>
      </w:pPr>
    </w:p>
    <w:p w14:paraId="41D88814">
      <w:pPr>
        <w:pStyle w:val="3"/>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leftChars="0" w:right="0" w:rightChars="0" w:firstLine="0"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Requerimientos</w:t>
      </w:r>
    </w:p>
    <w:p w14:paraId="44E57BF8">
      <w:pPr>
        <w:rPr>
          <w:rFonts w:hint="default"/>
        </w:rPr>
      </w:pPr>
    </w:p>
    <w:p w14:paraId="61371BDF">
      <w:pPr>
        <w:pStyle w:val="4"/>
        <w:bidi w:val="0"/>
        <w:rPr>
          <w:rFonts w:hint="default"/>
        </w:rPr>
      </w:pPr>
      <w:r>
        <w:rPr>
          <w:rFonts w:hint="default"/>
          <w:lang w:val="es-MX"/>
        </w:rPr>
        <w:t xml:space="preserve">7.1 </w:t>
      </w:r>
      <w:r>
        <w:rPr>
          <w:rFonts w:hint="default"/>
        </w:rPr>
        <w:t>Requerimientos Funcionales (RF):</w:t>
      </w:r>
    </w:p>
    <w:p w14:paraId="020E3654">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b/>
          <w:bCs/>
          <w:color w:val="1F1F1F"/>
          <w:sz w:val="24"/>
          <w:szCs w:val="24"/>
        </w:rPr>
      </w:pPr>
    </w:p>
    <w:p w14:paraId="771A739D">
      <w:pPr>
        <w:pStyle w:val="5"/>
        <w:bidi w:val="0"/>
        <w:ind w:firstLine="708" w:firstLineChars="0"/>
        <w:rPr>
          <w:rFonts w:hint="default"/>
        </w:rPr>
      </w:pPr>
      <w:r>
        <w:rPr>
          <w:rFonts w:hint="default"/>
          <w:lang w:val="es-MX"/>
        </w:rPr>
        <w:t xml:space="preserve">7.1.1 </w:t>
      </w:r>
      <w:r>
        <w:rPr>
          <w:rFonts w:hint="default"/>
        </w:rPr>
        <w:t>Requerimiento Funcional 01</w:t>
      </w:r>
    </w:p>
    <w:p w14:paraId="6F3DE5C4">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b/>
          <w:bCs/>
          <w:color w:val="1F1F1F"/>
          <w:sz w:val="24"/>
          <w:szCs w:val="24"/>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80"/>
        <w:gridCol w:w="6306"/>
      </w:tblGrid>
      <w:tr w14:paraId="0BB13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01" w:hRule="atLeast"/>
          <w:tblHeader/>
        </w:trPr>
        <w:tc>
          <w:tcPr>
            <w:tcW w:w="0" w:type="auto"/>
            <w:gridSpan w:val="2"/>
            <w:tcBorders>
              <w:top w:val="single" w:color="1F1F1F" w:sz="2" w:space="0"/>
              <w:left w:val="single" w:color="1F1F1F" w:sz="2" w:space="0"/>
              <w:bottom w:val="single" w:color="1F1F1F" w:sz="2" w:space="0"/>
              <w:right w:val="single" w:color="1F1F1F" w:sz="2" w:space="0"/>
            </w:tcBorders>
            <w:shd w:val="clear" w:color="auto" w:fill="F1F3F4"/>
            <w:tcMar>
              <w:top w:w="240" w:type="dxa"/>
              <w:left w:w="0" w:type="dxa"/>
              <w:bottom w:w="240" w:type="dxa"/>
              <w:right w:w="180" w:type="dxa"/>
            </w:tcMar>
            <w:vAlign w:val="top"/>
          </w:tcPr>
          <w:p w14:paraId="753704E8">
            <w:pPr>
              <w:pStyle w:val="11"/>
              <w:keepNext w:val="0"/>
              <w:keepLines w:val="0"/>
              <w:widowControl/>
              <w:suppressLineNumbers w:val="0"/>
              <w:bidi w:val="0"/>
              <w:spacing w:before="120" w:beforeAutospacing="0" w:after="120" w:afterAutospacing="0" w:line="12" w:lineRule="atLeast"/>
              <w:jc w:val="center"/>
            </w:pPr>
            <w:r>
              <w:rPr>
                <w:rFonts w:hint="default" w:ascii="Times New Roman" w:hAnsi="Times New Roman" w:cs="Times New Roman"/>
                <w:b/>
                <w:bCs/>
                <w:i w:val="0"/>
                <w:iCs w:val="0"/>
                <w:color w:val="000000"/>
                <w:sz w:val="26"/>
                <w:szCs w:val="26"/>
                <w:u w:val="none"/>
                <w:bdr w:val="none" w:color="auto" w:sz="0" w:space="0"/>
                <w:vertAlign w:val="baseline"/>
              </w:rPr>
              <w:t xml:space="preserve">Requerimiento </w:t>
            </w:r>
            <w:r>
              <w:rPr>
                <w:rFonts w:hint="default" w:cs="Times New Roman"/>
                <w:b/>
                <w:bCs/>
                <w:i w:val="0"/>
                <w:iCs w:val="0"/>
                <w:color w:val="000000"/>
                <w:sz w:val="26"/>
                <w:szCs w:val="26"/>
                <w:u w:val="none"/>
                <w:bdr w:val="none" w:color="auto" w:sz="0" w:space="0"/>
                <w:vertAlign w:val="baseline"/>
                <w:lang w:val="es-MX"/>
              </w:rPr>
              <w:t xml:space="preserve">Funcional </w:t>
            </w:r>
            <w:r>
              <w:rPr>
                <w:rFonts w:hint="default" w:ascii="Times New Roman" w:hAnsi="Times New Roman" w:cs="Times New Roman"/>
                <w:b/>
                <w:bCs/>
                <w:i w:val="0"/>
                <w:iCs w:val="0"/>
                <w:color w:val="000000"/>
                <w:sz w:val="26"/>
                <w:szCs w:val="26"/>
                <w:u w:val="none"/>
                <w:bdr w:val="none" w:color="auto" w:sz="0" w:space="0"/>
                <w:vertAlign w:val="baseline"/>
              </w:rPr>
              <w:t>01</w:t>
            </w:r>
          </w:p>
        </w:tc>
      </w:tr>
      <w:tr w14:paraId="44693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90" w:hRule="atLeast"/>
        </w:trPr>
        <w:tc>
          <w:tcPr>
            <w:tcW w:w="0" w:type="auto"/>
            <w:tcBorders>
              <w:top w:val="single" w:color="1F1F1F" w:sz="2" w:space="0"/>
              <w:left w:val="single" w:color="1F1F1F" w:sz="2" w:space="0"/>
              <w:bottom w:val="single" w:color="1F1F1F" w:sz="2" w:space="0"/>
              <w:right w:val="single" w:color="1F1F1F" w:sz="2" w:space="0"/>
            </w:tcBorders>
            <w:shd w:val="clear" w:color="auto" w:fill="EFEFEF"/>
            <w:tcMar>
              <w:top w:w="240" w:type="dxa"/>
              <w:left w:w="0" w:type="dxa"/>
              <w:bottom w:w="240" w:type="dxa"/>
              <w:right w:w="180" w:type="dxa"/>
            </w:tcMar>
            <w:vAlign w:val="top"/>
          </w:tcPr>
          <w:p w14:paraId="0EBCEBCC">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bdr w:val="none" w:color="auto" w:sz="0" w:space="0"/>
                <w:vertAlign w:val="baseline"/>
              </w:rPr>
              <w:t>Atributo</w:t>
            </w:r>
          </w:p>
        </w:tc>
        <w:tc>
          <w:tcPr>
            <w:tcW w:w="0" w:type="auto"/>
            <w:tcBorders>
              <w:top w:val="single" w:color="1F1F1F" w:sz="2" w:space="0"/>
              <w:left w:val="single" w:color="1F1F1F" w:sz="2" w:space="0"/>
              <w:bottom w:val="single" w:color="1F1F1F" w:sz="2" w:space="0"/>
              <w:right w:val="single" w:color="1F1F1F" w:sz="2" w:space="0"/>
            </w:tcBorders>
            <w:shd w:val="clear" w:color="auto" w:fill="EFEFEF"/>
            <w:tcMar>
              <w:top w:w="240" w:type="dxa"/>
              <w:left w:w="0" w:type="dxa"/>
              <w:bottom w:w="240" w:type="dxa"/>
              <w:right w:w="0" w:type="dxa"/>
            </w:tcMar>
            <w:vAlign w:val="top"/>
          </w:tcPr>
          <w:p w14:paraId="073D0FCC">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bdr w:val="none" w:color="auto" w:sz="0" w:space="0"/>
                <w:vertAlign w:val="baseline"/>
              </w:rPr>
              <w:t>Descripción</w:t>
            </w:r>
          </w:p>
        </w:tc>
      </w:tr>
      <w:tr w14:paraId="3759C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37" w:hRule="atLeast"/>
        </w:trPr>
        <w:tc>
          <w:tcPr>
            <w:tcW w:w="0" w:type="auto"/>
            <w:tcBorders>
              <w:top w:val="single" w:color="1F1F1F" w:sz="2" w:space="0"/>
              <w:left w:val="single" w:color="1F1F1F" w:sz="2" w:space="0"/>
              <w:bottom w:val="single" w:color="1F1F1F" w:sz="2" w:space="0"/>
              <w:right w:val="single" w:color="1F1F1F" w:sz="2" w:space="0"/>
            </w:tcBorders>
            <w:shd w:val="clear"/>
            <w:tcMar>
              <w:top w:w="240" w:type="dxa"/>
              <w:left w:w="0" w:type="dxa"/>
              <w:bottom w:w="240" w:type="dxa"/>
              <w:right w:w="180" w:type="dxa"/>
            </w:tcMar>
            <w:vAlign w:val="top"/>
          </w:tcPr>
          <w:p w14:paraId="6613C56A">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bdr w:val="none" w:color="auto" w:sz="0" w:space="0"/>
                <w:vertAlign w:val="baseline"/>
              </w:rPr>
              <w:t>Título de Requerimiento</w:t>
            </w:r>
          </w:p>
        </w:tc>
        <w:tc>
          <w:tcPr>
            <w:tcW w:w="0" w:type="auto"/>
            <w:tcBorders>
              <w:top w:val="single" w:color="1F1F1F" w:sz="2" w:space="0"/>
              <w:left w:val="single" w:color="1F1F1F" w:sz="2" w:space="0"/>
              <w:bottom w:val="single" w:color="1F1F1F" w:sz="2" w:space="0"/>
              <w:right w:val="single" w:color="1F1F1F" w:sz="2" w:space="0"/>
            </w:tcBorders>
            <w:shd w:val="clear"/>
            <w:tcMar>
              <w:top w:w="240" w:type="dxa"/>
              <w:left w:w="0" w:type="dxa"/>
              <w:bottom w:w="240" w:type="dxa"/>
              <w:right w:w="0" w:type="dxa"/>
            </w:tcMar>
            <w:vAlign w:val="top"/>
          </w:tcPr>
          <w:p w14:paraId="22B62F86">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rPr>
              <w:t>Captura y Carga de Imagen Foliar</w:t>
            </w:r>
          </w:p>
        </w:tc>
      </w:tr>
      <w:tr w14:paraId="2C9D3D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90" w:hRule="atLeast"/>
        </w:trPr>
        <w:tc>
          <w:tcPr>
            <w:tcW w:w="0" w:type="auto"/>
            <w:tcBorders>
              <w:top w:val="single" w:color="1F1F1F" w:sz="2" w:space="0"/>
              <w:left w:val="single" w:color="1F1F1F" w:sz="2" w:space="0"/>
              <w:bottom w:val="single" w:color="1F1F1F" w:sz="2" w:space="0"/>
              <w:right w:val="single" w:color="1F1F1F" w:sz="2" w:space="0"/>
            </w:tcBorders>
            <w:shd w:val="clear"/>
            <w:tcMar>
              <w:top w:w="240" w:type="dxa"/>
              <w:left w:w="0" w:type="dxa"/>
              <w:bottom w:w="240" w:type="dxa"/>
              <w:right w:w="180" w:type="dxa"/>
            </w:tcMar>
            <w:vAlign w:val="top"/>
          </w:tcPr>
          <w:p w14:paraId="609DD6CC">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bdr w:val="none" w:color="auto" w:sz="0" w:space="0"/>
                <w:vertAlign w:val="baseline"/>
              </w:rPr>
              <w:t>Código de Requerimiento</w:t>
            </w:r>
          </w:p>
        </w:tc>
        <w:tc>
          <w:tcPr>
            <w:tcW w:w="0" w:type="auto"/>
            <w:tcBorders>
              <w:top w:val="single" w:color="1F1F1F" w:sz="2" w:space="0"/>
              <w:left w:val="single" w:color="1F1F1F" w:sz="2" w:space="0"/>
              <w:bottom w:val="single" w:color="1F1F1F" w:sz="2" w:space="0"/>
              <w:right w:val="single" w:color="1F1F1F" w:sz="2" w:space="0"/>
            </w:tcBorders>
            <w:shd w:val="clear"/>
            <w:tcMar>
              <w:top w:w="240" w:type="dxa"/>
              <w:left w:w="0" w:type="dxa"/>
              <w:bottom w:w="240" w:type="dxa"/>
              <w:right w:w="0" w:type="dxa"/>
            </w:tcMar>
            <w:vAlign w:val="top"/>
          </w:tcPr>
          <w:p w14:paraId="4A34F5F5">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lang w:val="es-MX"/>
              </w:rPr>
            </w:pPr>
            <w:r>
              <w:rPr>
                <w:rFonts w:hint="default" w:ascii="Times New Roman" w:hAnsi="Times New Roman" w:eastAsia="Georgia" w:cs="Times New Roman"/>
                <w:i w:val="0"/>
                <w:iCs w:val="0"/>
                <w:color w:val="000000"/>
                <w:sz w:val="24"/>
                <w:szCs w:val="24"/>
                <w:u w:val="none"/>
                <w:bdr w:val="none" w:color="auto" w:sz="0" w:space="0"/>
                <w:vertAlign w:val="baseline"/>
              </w:rPr>
              <w:t>RF/01-CA</w:t>
            </w:r>
            <w:r>
              <w:rPr>
                <w:rFonts w:hint="default" w:eastAsia="Georgia" w:cs="Times New Roman"/>
                <w:i w:val="0"/>
                <w:iCs w:val="0"/>
                <w:color w:val="000000"/>
                <w:sz w:val="24"/>
                <w:szCs w:val="24"/>
                <w:u w:val="none"/>
                <w:bdr w:val="none" w:color="auto" w:sz="0" w:space="0"/>
                <w:vertAlign w:val="baseline"/>
                <w:lang w:val="es-MX"/>
              </w:rPr>
              <w:t>P</w:t>
            </w:r>
          </w:p>
        </w:tc>
      </w:tr>
      <w:tr w14:paraId="5803A1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40" w:hRule="atLeast"/>
        </w:trPr>
        <w:tc>
          <w:tcPr>
            <w:tcW w:w="0" w:type="auto"/>
            <w:tcBorders>
              <w:top w:val="single" w:color="1F1F1F" w:sz="2" w:space="0"/>
              <w:left w:val="single" w:color="1F1F1F" w:sz="2" w:space="0"/>
              <w:bottom w:val="single" w:color="1F1F1F" w:sz="2" w:space="0"/>
              <w:right w:val="single" w:color="1F1F1F" w:sz="2" w:space="0"/>
            </w:tcBorders>
            <w:shd w:val="clear"/>
            <w:tcMar>
              <w:top w:w="240" w:type="dxa"/>
              <w:left w:w="0" w:type="dxa"/>
              <w:bottom w:w="240" w:type="dxa"/>
              <w:right w:w="180" w:type="dxa"/>
            </w:tcMar>
            <w:vAlign w:val="top"/>
          </w:tcPr>
          <w:p w14:paraId="734525A6">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bdr w:val="none" w:color="auto" w:sz="0" w:space="0"/>
                <w:vertAlign w:val="baseline"/>
              </w:rPr>
              <w:t>Tipo de Requerimiento</w:t>
            </w:r>
          </w:p>
        </w:tc>
        <w:tc>
          <w:tcPr>
            <w:tcW w:w="0" w:type="auto"/>
            <w:tcBorders>
              <w:top w:val="single" w:color="1F1F1F" w:sz="2" w:space="0"/>
              <w:left w:val="single" w:color="1F1F1F" w:sz="2" w:space="0"/>
              <w:bottom w:val="single" w:color="1F1F1F" w:sz="2" w:space="0"/>
              <w:right w:val="single" w:color="1F1F1F" w:sz="2" w:space="0"/>
            </w:tcBorders>
            <w:shd w:val="clear"/>
            <w:tcMar>
              <w:top w:w="240" w:type="dxa"/>
              <w:left w:w="0" w:type="dxa"/>
              <w:bottom w:w="240" w:type="dxa"/>
              <w:right w:w="0" w:type="dxa"/>
            </w:tcMar>
            <w:vAlign w:val="top"/>
          </w:tcPr>
          <w:p w14:paraId="2E9A0079">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ascii="Times New Roman" w:hAnsi="Times New Roman" w:eastAsia="Georgia" w:cs="Times New Roman"/>
                <w:i w:val="0"/>
                <w:iCs w:val="0"/>
                <w:color w:val="000000"/>
                <w:sz w:val="24"/>
                <w:szCs w:val="24"/>
                <w:u w:val="none"/>
                <w:bdr w:val="none" w:color="auto" w:sz="0" w:space="0"/>
                <w:vertAlign w:val="baseline"/>
              </w:rPr>
              <w:t>[x] Funcional [ ] No Funcional</w:t>
            </w:r>
          </w:p>
        </w:tc>
      </w:tr>
      <w:tr w14:paraId="14AE76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24" w:hRule="atLeast"/>
        </w:trPr>
        <w:tc>
          <w:tcPr>
            <w:tcW w:w="0" w:type="auto"/>
            <w:tcBorders>
              <w:top w:val="single" w:color="1F1F1F" w:sz="2" w:space="0"/>
              <w:left w:val="single" w:color="1F1F1F" w:sz="2" w:space="0"/>
              <w:bottom w:val="single" w:color="1F1F1F" w:sz="2" w:space="0"/>
              <w:right w:val="single" w:color="1F1F1F" w:sz="2" w:space="0"/>
            </w:tcBorders>
            <w:shd w:val="clear"/>
            <w:tcMar>
              <w:top w:w="240" w:type="dxa"/>
              <w:left w:w="0" w:type="dxa"/>
              <w:bottom w:w="240" w:type="dxa"/>
              <w:right w:w="180" w:type="dxa"/>
            </w:tcMar>
            <w:vAlign w:val="top"/>
          </w:tcPr>
          <w:p w14:paraId="23E51F2F">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bdr w:val="none" w:color="auto" w:sz="0" w:space="0"/>
                <w:vertAlign w:val="baseline"/>
              </w:rPr>
              <w:t>Descripción</w:t>
            </w:r>
          </w:p>
        </w:tc>
        <w:tc>
          <w:tcPr>
            <w:tcW w:w="0" w:type="auto"/>
            <w:tcBorders>
              <w:top w:val="single" w:color="1F1F1F" w:sz="2" w:space="0"/>
              <w:left w:val="single" w:color="1F1F1F" w:sz="2" w:space="0"/>
              <w:bottom w:val="single" w:color="1F1F1F" w:sz="2" w:space="0"/>
              <w:right w:val="single" w:color="1F1F1F" w:sz="2" w:space="0"/>
            </w:tcBorders>
            <w:shd w:val="clear"/>
            <w:tcMar>
              <w:top w:w="240" w:type="dxa"/>
              <w:left w:w="0" w:type="dxa"/>
              <w:bottom w:w="240" w:type="dxa"/>
              <w:right w:w="0" w:type="dxa"/>
            </w:tcMar>
            <w:vAlign w:val="top"/>
          </w:tcPr>
          <w:p w14:paraId="077EE75E">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ascii="Times New Roman" w:hAnsi="Times New Roman" w:eastAsia="Georgia" w:cs="Times New Roman"/>
                <w:i w:val="0"/>
                <w:iCs w:val="0"/>
                <w:color w:val="000000"/>
                <w:sz w:val="24"/>
                <w:szCs w:val="24"/>
                <w:u w:val="none"/>
                <w:bdr w:val="none" w:color="auto" w:sz="0" w:space="0"/>
                <w:vertAlign w:val="baseline"/>
              </w:rPr>
              <w:t>El sistema debe permitir al usuario capturar una foto en tiempo real o subir una imagen desde la galería de su dispositivo.</w:t>
            </w:r>
          </w:p>
        </w:tc>
      </w:tr>
      <w:tr w14:paraId="7C9D0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90" w:hRule="atLeast"/>
        </w:trPr>
        <w:tc>
          <w:tcPr>
            <w:tcW w:w="0" w:type="auto"/>
            <w:tcBorders>
              <w:top w:val="single" w:color="1F1F1F" w:sz="2" w:space="0"/>
              <w:left w:val="single" w:color="1F1F1F" w:sz="2" w:space="0"/>
              <w:bottom w:val="single" w:color="1F1F1F" w:sz="2" w:space="0"/>
              <w:right w:val="single" w:color="1F1F1F" w:sz="2" w:space="0"/>
            </w:tcBorders>
            <w:shd w:val="clear"/>
            <w:tcMar>
              <w:top w:w="240" w:type="dxa"/>
              <w:left w:w="0" w:type="dxa"/>
              <w:bottom w:w="240" w:type="dxa"/>
              <w:right w:w="180" w:type="dxa"/>
            </w:tcMar>
            <w:vAlign w:val="top"/>
          </w:tcPr>
          <w:p w14:paraId="2B0C507F">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bdr w:val="none" w:color="auto" w:sz="0" w:space="0"/>
                <w:vertAlign w:val="baseline"/>
              </w:rPr>
              <w:t>Justificación</w:t>
            </w:r>
          </w:p>
        </w:tc>
        <w:tc>
          <w:tcPr>
            <w:tcW w:w="0" w:type="auto"/>
            <w:tcBorders>
              <w:top w:val="single" w:color="1F1F1F" w:sz="2" w:space="0"/>
              <w:left w:val="single" w:color="1F1F1F" w:sz="2" w:space="0"/>
              <w:bottom w:val="single" w:color="1F1F1F" w:sz="2" w:space="0"/>
              <w:right w:val="single" w:color="1F1F1F" w:sz="2" w:space="0"/>
            </w:tcBorders>
            <w:shd w:val="clear"/>
            <w:tcMar>
              <w:top w:w="240" w:type="dxa"/>
              <w:left w:w="0" w:type="dxa"/>
              <w:bottom w:w="240" w:type="dxa"/>
              <w:right w:w="0" w:type="dxa"/>
            </w:tcMar>
            <w:vAlign w:val="top"/>
          </w:tcPr>
          <w:p w14:paraId="6F1EF6D3">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ascii="Times New Roman" w:hAnsi="Times New Roman" w:eastAsia="Georgia" w:cs="Times New Roman"/>
                <w:i w:val="0"/>
                <w:iCs w:val="0"/>
                <w:color w:val="000000"/>
                <w:sz w:val="24"/>
                <w:szCs w:val="24"/>
                <w:u w:val="none"/>
                <w:bdr w:val="none" w:color="auto" w:sz="0" w:space="0"/>
                <w:vertAlign w:val="baseline"/>
              </w:rPr>
              <w:t>Es el punto de entrada de los datos (transductor principal) necesario para iniciar el proceso de inferencia de la Inteligencia Artificial.</w:t>
            </w:r>
          </w:p>
        </w:tc>
      </w:tr>
      <w:tr w14:paraId="7B3B4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18" w:hRule="atLeast"/>
        </w:trPr>
        <w:tc>
          <w:tcPr>
            <w:tcW w:w="0" w:type="auto"/>
            <w:tcBorders>
              <w:top w:val="single" w:color="1F1F1F" w:sz="2" w:space="0"/>
              <w:left w:val="single" w:color="1F1F1F" w:sz="2" w:space="0"/>
              <w:bottom w:val="single" w:color="1F1F1F" w:sz="2" w:space="0"/>
              <w:right w:val="single" w:color="1F1F1F" w:sz="2" w:space="0"/>
            </w:tcBorders>
            <w:shd w:val="clear"/>
            <w:tcMar>
              <w:top w:w="240" w:type="dxa"/>
              <w:left w:w="0" w:type="dxa"/>
              <w:bottom w:w="240" w:type="dxa"/>
              <w:right w:w="180" w:type="dxa"/>
            </w:tcMar>
            <w:vAlign w:val="top"/>
          </w:tcPr>
          <w:p w14:paraId="78B835EB">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bdr w:val="none" w:color="auto" w:sz="0" w:space="0"/>
                <w:vertAlign w:val="baseline"/>
              </w:rPr>
              <w:t>Precondiciones</w:t>
            </w:r>
          </w:p>
        </w:tc>
        <w:tc>
          <w:tcPr>
            <w:tcW w:w="0" w:type="auto"/>
            <w:tcBorders>
              <w:top w:val="single" w:color="1F1F1F" w:sz="2" w:space="0"/>
              <w:left w:val="single" w:color="1F1F1F" w:sz="2" w:space="0"/>
              <w:bottom w:val="single" w:color="1F1F1F" w:sz="2" w:space="0"/>
              <w:right w:val="single" w:color="1F1F1F" w:sz="2" w:space="0"/>
            </w:tcBorders>
            <w:shd w:val="clear"/>
            <w:tcMar>
              <w:top w:w="240" w:type="dxa"/>
              <w:left w:w="0" w:type="dxa"/>
              <w:bottom w:w="240" w:type="dxa"/>
              <w:right w:w="0" w:type="dxa"/>
            </w:tcMar>
            <w:vAlign w:val="top"/>
          </w:tcPr>
          <w:p w14:paraId="188EA1BD">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ascii="Times New Roman" w:hAnsi="Times New Roman" w:eastAsia="Georgia" w:cs="Times New Roman"/>
                <w:i w:val="0"/>
                <w:iCs w:val="0"/>
                <w:color w:val="000000"/>
                <w:sz w:val="24"/>
                <w:szCs w:val="24"/>
                <w:u w:val="none"/>
                <w:bdr w:val="none" w:color="auto" w:sz="0" w:space="0"/>
                <w:vertAlign w:val="baseline"/>
              </w:rPr>
              <w:t>Cámara del dispositivo funcional y permisos de hardware/almacenamiento concedidos en la aplicación.</w:t>
            </w:r>
          </w:p>
        </w:tc>
      </w:tr>
      <w:tr w14:paraId="250F0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40" w:hRule="atLeast"/>
        </w:trPr>
        <w:tc>
          <w:tcPr>
            <w:tcW w:w="0" w:type="auto"/>
            <w:tcBorders>
              <w:top w:val="single" w:color="1F1F1F" w:sz="2" w:space="0"/>
              <w:left w:val="single" w:color="1F1F1F" w:sz="2" w:space="0"/>
              <w:bottom w:val="single" w:color="1F1F1F" w:sz="2" w:space="0"/>
              <w:right w:val="single" w:color="1F1F1F" w:sz="2" w:space="0"/>
            </w:tcBorders>
            <w:shd w:val="clear"/>
            <w:tcMar>
              <w:top w:w="240" w:type="dxa"/>
              <w:left w:w="0" w:type="dxa"/>
              <w:bottom w:w="240" w:type="dxa"/>
              <w:right w:w="180" w:type="dxa"/>
            </w:tcMar>
            <w:vAlign w:val="top"/>
          </w:tcPr>
          <w:p w14:paraId="6649C706">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bdr w:val="none" w:color="auto" w:sz="0" w:space="0"/>
                <w:vertAlign w:val="baseline"/>
              </w:rPr>
              <w:t>Restricciones</w:t>
            </w:r>
          </w:p>
        </w:tc>
        <w:tc>
          <w:tcPr>
            <w:tcW w:w="0" w:type="auto"/>
            <w:tcBorders>
              <w:top w:val="single" w:color="1F1F1F" w:sz="2" w:space="0"/>
              <w:left w:val="single" w:color="1F1F1F" w:sz="2" w:space="0"/>
              <w:bottom w:val="single" w:color="1F1F1F" w:sz="2" w:space="0"/>
              <w:right w:val="single" w:color="1F1F1F" w:sz="2" w:space="0"/>
            </w:tcBorders>
            <w:shd w:val="clear"/>
            <w:tcMar>
              <w:top w:w="240" w:type="dxa"/>
              <w:left w:w="0" w:type="dxa"/>
              <w:bottom w:w="240" w:type="dxa"/>
              <w:right w:w="0" w:type="dxa"/>
            </w:tcMar>
            <w:vAlign w:val="top"/>
          </w:tcPr>
          <w:p w14:paraId="38E27401">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ascii="Times New Roman" w:hAnsi="Times New Roman" w:cs="Times New Roman"/>
              </w:rPr>
              <w:t>Los archivos deben ser obligatoriamente en formato visual (JPEG, JPG, PNG).</w:t>
            </w:r>
          </w:p>
        </w:tc>
      </w:tr>
      <w:tr w14:paraId="06065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80" w:hRule="atLeast"/>
        </w:trPr>
        <w:tc>
          <w:tcPr>
            <w:tcW w:w="0" w:type="auto"/>
            <w:tcBorders>
              <w:top w:val="single" w:color="1F1F1F" w:sz="2" w:space="0"/>
              <w:left w:val="single" w:color="1F1F1F" w:sz="2" w:space="0"/>
              <w:bottom w:val="single" w:color="1F1F1F" w:sz="2" w:space="0"/>
              <w:right w:val="single" w:color="1F1F1F" w:sz="2" w:space="0"/>
            </w:tcBorders>
            <w:shd w:val="clear"/>
            <w:tcMar>
              <w:top w:w="240" w:type="dxa"/>
              <w:left w:w="0" w:type="dxa"/>
              <w:bottom w:w="240" w:type="dxa"/>
              <w:right w:w="180" w:type="dxa"/>
            </w:tcMar>
            <w:vAlign w:val="top"/>
          </w:tcPr>
          <w:p w14:paraId="521F01A2">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bdr w:val="none" w:color="auto" w:sz="0" w:space="0"/>
                <w:vertAlign w:val="baseline"/>
              </w:rPr>
              <w:t>Dificultad</w:t>
            </w:r>
          </w:p>
        </w:tc>
        <w:tc>
          <w:tcPr>
            <w:tcW w:w="0" w:type="auto"/>
            <w:tcBorders>
              <w:top w:val="single" w:color="1F1F1F" w:sz="2" w:space="0"/>
              <w:left w:val="single" w:color="1F1F1F" w:sz="2" w:space="0"/>
              <w:bottom w:val="single" w:color="1F1F1F" w:sz="2" w:space="0"/>
              <w:right w:val="single" w:color="1F1F1F" w:sz="2" w:space="0"/>
            </w:tcBorders>
            <w:shd w:val="clear"/>
            <w:tcMar>
              <w:top w:w="240" w:type="dxa"/>
              <w:left w:w="0" w:type="dxa"/>
              <w:bottom w:w="240" w:type="dxa"/>
              <w:right w:w="0" w:type="dxa"/>
            </w:tcMar>
            <w:vAlign w:val="top"/>
          </w:tcPr>
          <w:p w14:paraId="41D65400">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ascii="Times New Roman" w:hAnsi="Times New Roman" w:eastAsia="Georgia" w:cs="Times New Roman"/>
                <w:i w:val="0"/>
                <w:iCs w:val="0"/>
                <w:color w:val="000000"/>
                <w:sz w:val="24"/>
                <w:szCs w:val="24"/>
                <w:u w:val="none"/>
                <w:bdr w:val="none" w:color="auto" w:sz="0" w:space="0"/>
                <w:vertAlign w:val="baseline"/>
              </w:rPr>
              <w:t>[ ] Baja [x] Media [ ] Alta</w:t>
            </w:r>
          </w:p>
        </w:tc>
      </w:tr>
      <w:tr w14:paraId="3B6DF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80" w:hRule="atLeast"/>
        </w:trPr>
        <w:tc>
          <w:tcPr>
            <w:tcW w:w="0" w:type="auto"/>
            <w:tcBorders>
              <w:top w:val="single" w:color="1F1F1F" w:sz="2" w:space="0"/>
              <w:left w:val="single" w:color="1F1F1F" w:sz="2" w:space="0"/>
              <w:bottom w:val="single" w:color="1F1F1F" w:sz="2" w:space="0"/>
              <w:right w:val="single" w:color="1F1F1F" w:sz="2" w:space="0"/>
            </w:tcBorders>
            <w:shd w:val="clear"/>
            <w:tcMar>
              <w:top w:w="240" w:type="dxa"/>
              <w:left w:w="0" w:type="dxa"/>
              <w:bottom w:w="240" w:type="dxa"/>
              <w:right w:w="180" w:type="dxa"/>
            </w:tcMar>
            <w:vAlign w:val="top"/>
          </w:tcPr>
          <w:p w14:paraId="12B5721D">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bdr w:val="none" w:color="auto" w:sz="0" w:space="0"/>
                <w:vertAlign w:val="baseline"/>
              </w:rPr>
              <w:t>Dependencia</w:t>
            </w:r>
          </w:p>
        </w:tc>
        <w:tc>
          <w:tcPr>
            <w:tcW w:w="0" w:type="auto"/>
            <w:tcBorders>
              <w:top w:val="single" w:color="1F1F1F" w:sz="2" w:space="0"/>
              <w:left w:val="single" w:color="1F1F1F" w:sz="2" w:space="0"/>
              <w:bottom w:val="single" w:color="1F1F1F" w:sz="2" w:space="0"/>
              <w:right w:val="single" w:color="1F1F1F" w:sz="2" w:space="0"/>
            </w:tcBorders>
            <w:shd w:val="clear"/>
            <w:tcMar>
              <w:top w:w="240" w:type="dxa"/>
              <w:left w:w="0" w:type="dxa"/>
              <w:bottom w:w="240" w:type="dxa"/>
              <w:right w:w="0" w:type="dxa"/>
            </w:tcMar>
            <w:vAlign w:val="top"/>
          </w:tcPr>
          <w:p w14:paraId="4F27DABA">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ascii="Times New Roman" w:hAnsi="Times New Roman" w:eastAsia="Georgia" w:cs="Times New Roman"/>
                <w:i w:val="0"/>
                <w:iCs w:val="0"/>
                <w:color w:val="000000"/>
                <w:sz w:val="24"/>
                <w:szCs w:val="24"/>
                <w:u w:val="none"/>
                <w:bdr w:val="none" w:color="auto" w:sz="0" w:space="0"/>
                <w:vertAlign w:val="baseline"/>
              </w:rPr>
              <w:t>Ninguna</w:t>
            </w:r>
          </w:p>
        </w:tc>
      </w:tr>
      <w:tr w14:paraId="28826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40" w:hRule="atLeast"/>
        </w:trPr>
        <w:tc>
          <w:tcPr>
            <w:tcW w:w="0" w:type="auto"/>
            <w:tcBorders>
              <w:top w:val="single" w:color="1F1F1F" w:sz="2" w:space="0"/>
              <w:left w:val="single" w:color="1F1F1F" w:sz="2" w:space="0"/>
              <w:bottom w:val="single" w:color="1F1F1F" w:sz="2" w:space="0"/>
              <w:right w:val="single" w:color="1F1F1F" w:sz="2" w:space="0"/>
            </w:tcBorders>
            <w:shd w:val="clear"/>
            <w:tcMar>
              <w:top w:w="240" w:type="dxa"/>
              <w:left w:w="0" w:type="dxa"/>
              <w:bottom w:w="240" w:type="dxa"/>
              <w:right w:w="180" w:type="dxa"/>
            </w:tcMar>
            <w:vAlign w:val="top"/>
          </w:tcPr>
          <w:p w14:paraId="74072FDE">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bdr w:val="none" w:color="auto" w:sz="0" w:space="0"/>
                <w:vertAlign w:val="baseline"/>
              </w:rPr>
              <w:t>Entradas</w:t>
            </w:r>
          </w:p>
        </w:tc>
        <w:tc>
          <w:tcPr>
            <w:tcW w:w="0" w:type="auto"/>
            <w:tcBorders>
              <w:top w:val="single" w:color="1F1F1F" w:sz="2" w:space="0"/>
              <w:left w:val="single" w:color="1F1F1F" w:sz="2" w:space="0"/>
              <w:bottom w:val="single" w:color="1F1F1F" w:sz="2" w:space="0"/>
              <w:right w:val="single" w:color="1F1F1F" w:sz="2" w:space="0"/>
            </w:tcBorders>
            <w:shd w:val="clear"/>
            <w:tcMar>
              <w:top w:w="240" w:type="dxa"/>
              <w:left w:w="0" w:type="dxa"/>
              <w:bottom w:w="240" w:type="dxa"/>
              <w:right w:w="0" w:type="dxa"/>
            </w:tcMar>
            <w:vAlign w:val="top"/>
          </w:tcPr>
          <w:p w14:paraId="33CB26F3">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ascii="Times New Roman" w:hAnsi="Times New Roman" w:eastAsia="SimSun" w:cs="Times New Roman"/>
                <w:sz w:val="24"/>
                <w:szCs w:val="24"/>
              </w:rPr>
              <w:t>Archivo de imagen o flujo de cámara.</w:t>
            </w:r>
          </w:p>
        </w:tc>
      </w:tr>
      <w:tr w14:paraId="159430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980" w:hRule="atLeast"/>
        </w:trPr>
        <w:tc>
          <w:tcPr>
            <w:tcW w:w="0" w:type="auto"/>
            <w:tcBorders>
              <w:top w:val="single" w:color="1F1F1F" w:sz="2" w:space="0"/>
              <w:left w:val="single" w:color="1F1F1F" w:sz="2" w:space="0"/>
              <w:bottom w:val="single" w:color="1F1F1F" w:sz="2" w:space="0"/>
              <w:right w:val="single" w:color="1F1F1F" w:sz="2" w:space="0"/>
            </w:tcBorders>
            <w:shd w:val="clear"/>
            <w:tcMar>
              <w:top w:w="240" w:type="dxa"/>
              <w:left w:w="0" w:type="dxa"/>
              <w:bottom w:w="240" w:type="dxa"/>
              <w:right w:w="180" w:type="dxa"/>
            </w:tcMar>
            <w:vAlign w:val="top"/>
          </w:tcPr>
          <w:p w14:paraId="713ACCC9">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bdr w:val="none" w:color="auto" w:sz="0" w:space="0"/>
                <w:vertAlign w:val="baseline"/>
              </w:rPr>
              <w:t>Proceso</w:t>
            </w:r>
          </w:p>
        </w:tc>
        <w:tc>
          <w:tcPr>
            <w:tcW w:w="0" w:type="auto"/>
            <w:tcBorders>
              <w:top w:val="single" w:color="1F1F1F" w:sz="2" w:space="0"/>
              <w:left w:val="single" w:color="1F1F1F" w:sz="2" w:space="0"/>
              <w:bottom w:val="single" w:color="1F1F1F" w:sz="2" w:space="0"/>
              <w:right w:val="single" w:color="1F1F1F" w:sz="2" w:space="0"/>
            </w:tcBorders>
            <w:shd w:val="clear"/>
            <w:tcMar>
              <w:top w:w="240" w:type="dxa"/>
              <w:left w:w="0" w:type="dxa"/>
              <w:bottom w:w="240" w:type="dxa"/>
              <w:right w:w="0" w:type="dxa"/>
            </w:tcMar>
            <w:vAlign w:val="top"/>
          </w:tcPr>
          <w:p w14:paraId="4364E54C">
            <w:pPr>
              <w:pStyle w:val="11"/>
              <w:keepNext w:val="0"/>
              <w:keepLines w:val="0"/>
              <w:widowControl/>
              <w:numPr>
                <w:ilvl w:val="0"/>
                <w:numId w:val="6"/>
              </w:numPr>
              <w:suppressLineNumbers w:val="0"/>
              <w:bidi w:val="0"/>
              <w:spacing w:before="0" w:beforeAutospacing="0" w:after="480" w:afterAutospacing="0" w:line="12" w:lineRule="atLeast"/>
              <w:rPr>
                <w:rFonts w:hint="default" w:ascii="Times New Roman" w:hAnsi="Times New Roman" w:eastAsia="Georgia" w:cs="Times New Roman"/>
                <w:i w:val="0"/>
                <w:iCs w:val="0"/>
                <w:color w:val="000000"/>
                <w:sz w:val="24"/>
                <w:szCs w:val="24"/>
                <w:u w:val="none"/>
                <w:bdr w:val="none" w:color="auto" w:sz="0" w:space="0"/>
                <w:vertAlign w:val="baseline"/>
              </w:rPr>
            </w:pPr>
            <w:r>
              <w:rPr>
                <w:rFonts w:hint="default" w:ascii="Times New Roman" w:hAnsi="Times New Roman" w:eastAsia="Georgia" w:cs="Times New Roman"/>
                <w:i w:val="0"/>
                <w:iCs w:val="0"/>
                <w:color w:val="000000"/>
                <w:sz w:val="24"/>
                <w:szCs w:val="24"/>
                <w:u w:val="none"/>
                <w:bdr w:val="none" w:color="auto" w:sz="0" w:space="0"/>
                <w:vertAlign w:val="baseline"/>
              </w:rPr>
              <w:t xml:space="preserve">Usuario selecciona fuente (Cámara/Galería). </w:t>
            </w:r>
          </w:p>
          <w:p w14:paraId="3E516A08">
            <w:pPr>
              <w:pStyle w:val="11"/>
              <w:keepNext w:val="0"/>
              <w:keepLines w:val="0"/>
              <w:widowControl/>
              <w:numPr>
                <w:ilvl w:val="0"/>
                <w:numId w:val="6"/>
              </w:numPr>
              <w:suppressLineNumbers w:val="0"/>
              <w:bidi w:val="0"/>
              <w:spacing w:before="0" w:beforeAutospacing="0" w:after="480" w:afterAutospacing="0" w:line="12" w:lineRule="atLeast"/>
              <w:ind w:left="0" w:leftChars="0" w:right="0" w:rightChars="0" w:firstLine="0" w:firstLineChars="0"/>
              <w:rPr>
                <w:rFonts w:hint="default" w:ascii="Times New Roman" w:hAnsi="Times New Roman" w:cs="Times New Roman"/>
              </w:rPr>
            </w:pPr>
            <w:r>
              <w:rPr>
                <w:rFonts w:hint="default" w:ascii="Times New Roman" w:hAnsi="Times New Roman" w:eastAsia="Georgia" w:cs="Times New Roman"/>
                <w:i w:val="0"/>
                <w:iCs w:val="0"/>
                <w:color w:val="000000"/>
                <w:sz w:val="24"/>
                <w:szCs w:val="24"/>
                <w:u w:val="none"/>
                <w:bdr w:val="none" w:color="auto" w:sz="0" w:space="0"/>
                <w:vertAlign w:val="baseline"/>
              </w:rPr>
              <w:t xml:space="preserve">El sistema captura la imagen. </w:t>
            </w:r>
          </w:p>
          <w:p w14:paraId="745E0FF0">
            <w:pPr>
              <w:pStyle w:val="11"/>
              <w:keepNext w:val="0"/>
              <w:keepLines w:val="0"/>
              <w:widowControl/>
              <w:numPr>
                <w:ilvl w:val="0"/>
                <w:numId w:val="6"/>
              </w:numPr>
              <w:suppressLineNumbers w:val="0"/>
              <w:bidi w:val="0"/>
              <w:spacing w:before="0" w:beforeAutospacing="0" w:after="480" w:afterAutospacing="0" w:line="12" w:lineRule="atLeast"/>
              <w:ind w:left="0" w:leftChars="0" w:right="0" w:rightChars="0" w:firstLine="0" w:firstLineChars="0"/>
              <w:rPr>
                <w:rFonts w:hint="default" w:ascii="Times New Roman" w:hAnsi="Times New Roman" w:cs="Times New Roman"/>
              </w:rPr>
            </w:pPr>
            <w:r>
              <w:rPr>
                <w:rFonts w:hint="default" w:ascii="Times New Roman" w:hAnsi="Times New Roman" w:eastAsia="Georgia" w:cs="Times New Roman"/>
                <w:i w:val="0"/>
                <w:iCs w:val="0"/>
                <w:color w:val="000000"/>
                <w:sz w:val="24"/>
                <w:szCs w:val="24"/>
                <w:u w:val="none"/>
                <w:bdr w:val="none" w:color="auto" w:sz="0" w:space="0"/>
                <w:vertAlign w:val="baseline"/>
              </w:rPr>
              <w:t>Se pre-procesa en el cliente y se empaqueta en multipart/form-data.</w:t>
            </w:r>
          </w:p>
        </w:tc>
      </w:tr>
      <w:tr w14:paraId="44A97C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80" w:hRule="atLeast"/>
        </w:trPr>
        <w:tc>
          <w:tcPr>
            <w:tcW w:w="0" w:type="auto"/>
            <w:tcBorders>
              <w:top w:val="single" w:color="1F1F1F" w:sz="2" w:space="0"/>
              <w:left w:val="single" w:color="1F1F1F" w:sz="2" w:space="0"/>
              <w:bottom w:val="single" w:color="1F1F1F" w:sz="2" w:space="0"/>
              <w:right w:val="single" w:color="1F1F1F" w:sz="2" w:space="0"/>
            </w:tcBorders>
            <w:shd w:val="clear"/>
            <w:tcMar>
              <w:top w:w="240" w:type="dxa"/>
              <w:left w:w="0" w:type="dxa"/>
              <w:bottom w:w="240" w:type="dxa"/>
              <w:right w:w="180" w:type="dxa"/>
            </w:tcMar>
            <w:vAlign w:val="top"/>
          </w:tcPr>
          <w:p w14:paraId="485F1BFE">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bdr w:val="none" w:color="auto" w:sz="0" w:space="0"/>
                <w:vertAlign w:val="baseline"/>
              </w:rPr>
              <w:t>Salida</w:t>
            </w:r>
          </w:p>
        </w:tc>
        <w:tc>
          <w:tcPr>
            <w:tcW w:w="0" w:type="auto"/>
            <w:tcBorders>
              <w:top w:val="single" w:color="1F1F1F" w:sz="2" w:space="0"/>
              <w:left w:val="single" w:color="1F1F1F" w:sz="2" w:space="0"/>
              <w:bottom w:val="single" w:color="1F1F1F" w:sz="2" w:space="0"/>
              <w:right w:val="single" w:color="1F1F1F" w:sz="2" w:space="0"/>
            </w:tcBorders>
            <w:shd w:val="clear"/>
            <w:tcMar>
              <w:top w:w="240" w:type="dxa"/>
              <w:left w:w="0" w:type="dxa"/>
              <w:bottom w:w="240" w:type="dxa"/>
              <w:right w:w="0" w:type="dxa"/>
            </w:tcMar>
            <w:vAlign w:val="top"/>
          </w:tcPr>
          <w:p w14:paraId="20F7D975">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ascii="Times New Roman" w:hAnsi="Times New Roman" w:eastAsia="SimSun" w:cs="Times New Roman"/>
                <w:sz w:val="24"/>
                <w:szCs w:val="24"/>
              </w:rPr>
              <w:t>Petición HTTP POST hacia el backend.</w:t>
            </w:r>
          </w:p>
        </w:tc>
      </w:tr>
      <w:tr w14:paraId="1667F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40" w:hRule="atLeast"/>
        </w:trPr>
        <w:tc>
          <w:tcPr>
            <w:tcW w:w="0" w:type="auto"/>
            <w:tcBorders>
              <w:top w:val="single" w:color="1F1F1F" w:sz="2" w:space="0"/>
              <w:left w:val="single" w:color="1F1F1F" w:sz="2" w:space="0"/>
              <w:bottom w:val="single" w:color="1F1F1F" w:sz="2" w:space="0"/>
              <w:right w:val="single" w:color="1F1F1F" w:sz="2" w:space="0"/>
            </w:tcBorders>
            <w:shd w:val="clear"/>
            <w:tcMar>
              <w:top w:w="240" w:type="dxa"/>
              <w:left w:w="0" w:type="dxa"/>
              <w:bottom w:w="240" w:type="dxa"/>
              <w:right w:w="180" w:type="dxa"/>
            </w:tcMar>
            <w:vAlign w:val="top"/>
          </w:tcPr>
          <w:p w14:paraId="3D5A7AD5">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bdr w:val="none" w:color="auto" w:sz="0" w:space="0"/>
                <w:vertAlign w:val="baseline"/>
              </w:rPr>
              <w:t>Postcondiciones</w:t>
            </w:r>
          </w:p>
        </w:tc>
        <w:tc>
          <w:tcPr>
            <w:tcW w:w="0" w:type="auto"/>
            <w:tcBorders>
              <w:top w:val="single" w:color="1F1F1F" w:sz="2" w:space="0"/>
              <w:left w:val="single" w:color="1F1F1F" w:sz="2" w:space="0"/>
              <w:bottom w:val="single" w:color="1F1F1F" w:sz="2" w:space="0"/>
              <w:right w:val="single" w:color="1F1F1F" w:sz="2" w:space="0"/>
            </w:tcBorders>
            <w:shd w:val="clear"/>
            <w:tcMar>
              <w:top w:w="240" w:type="dxa"/>
              <w:left w:w="0" w:type="dxa"/>
              <w:bottom w:w="240" w:type="dxa"/>
              <w:right w:w="0" w:type="dxa"/>
            </w:tcMar>
            <w:vAlign w:val="top"/>
          </w:tcPr>
          <w:p w14:paraId="25FE0AA1">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rPr>
              <w:t>El backend recibe el archivo en memoria listo para la conversión matricial.</w:t>
            </w:r>
          </w:p>
        </w:tc>
      </w:tr>
      <w:tr w14:paraId="1A3EB0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40" w:hRule="atLeast"/>
        </w:trPr>
        <w:tc>
          <w:tcPr>
            <w:tcW w:w="0" w:type="auto"/>
            <w:tcBorders>
              <w:top w:val="single" w:color="1F1F1F" w:sz="2" w:space="0"/>
              <w:left w:val="single" w:color="1F1F1F" w:sz="2" w:space="0"/>
              <w:bottom w:val="single" w:color="1F1F1F" w:sz="2" w:space="0"/>
              <w:right w:val="single" w:color="1F1F1F" w:sz="2" w:space="0"/>
            </w:tcBorders>
            <w:shd w:val="clear"/>
            <w:tcMar>
              <w:top w:w="240" w:type="dxa"/>
              <w:left w:w="0" w:type="dxa"/>
              <w:bottom w:w="240" w:type="dxa"/>
              <w:right w:w="180" w:type="dxa"/>
            </w:tcMar>
            <w:vAlign w:val="top"/>
          </w:tcPr>
          <w:p w14:paraId="566663D4">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bdr w:val="none" w:color="auto" w:sz="0" w:space="0"/>
                <w:vertAlign w:val="baseline"/>
              </w:rPr>
              <w:t>Criterios de Aceptación</w:t>
            </w:r>
          </w:p>
        </w:tc>
        <w:tc>
          <w:tcPr>
            <w:tcW w:w="0" w:type="auto"/>
            <w:tcBorders>
              <w:top w:val="single" w:color="1F1F1F" w:sz="2" w:space="0"/>
              <w:left w:val="single" w:color="1F1F1F" w:sz="2" w:space="0"/>
              <w:bottom w:val="single" w:color="1F1F1F" w:sz="2" w:space="0"/>
              <w:right w:val="single" w:color="1F1F1F" w:sz="2" w:space="0"/>
            </w:tcBorders>
            <w:shd w:val="clear"/>
            <w:tcMar>
              <w:top w:w="240" w:type="dxa"/>
              <w:left w:w="0" w:type="dxa"/>
              <w:bottom w:w="240" w:type="dxa"/>
              <w:right w:w="0" w:type="dxa"/>
            </w:tcMar>
            <w:vAlign w:val="top"/>
          </w:tcPr>
          <w:p w14:paraId="1CC25BE6">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rPr>
              <w:t>El componente de cámara debe funcionar nativamente tanto en exploradores web (HTML5) como en dispositivos móviles (Expo).</w:t>
            </w:r>
          </w:p>
        </w:tc>
      </w:tr>
    </w:tbl>
    <w:p w14:paraId="0FAE5A65">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b/>
          <w:bCs/>
          <w:color w:val="1F1F1F"/>
          <w:sz w:val="24"/>
          <w:szCs w:val="24"/>
        </w:rPr>
      </w:pPr>
    </w:p>
    <w:p w14:paraId="68B8B05E">
      <w:pPr>
        <w:pStyle w:val="5"/>
        <w:bidi w:val="0"/>
        <w:ind w:firstLine="708" w:firstLineChars="0"/>
        <w:rPr>
          <w:rFonts w:hint="default"/>
          <w:lang w:val="es-MX"/>
        </w:rPr>
      </w:pPr>
      <w:r>
        <w:rPr>
          <w:rFonts w:hint="default"/>
          <w:lang w:val="es-MX"/>
        </w:rPr>
        <w:t xml:space="preserve">7.1.2 </w:t>
      </w:r>
      <w:r>
        <w:rPr>
          <w:rFonts w:hint="default"/>
        </w:rPr>
        <w:t>Requerimiento Funcional 0</w:t>
      </w:r>
      <w:r>
        <w:rPr>
          <w:rFonts w:hint="default"/>
          <w:lang w:val="es-MX"/>
        </w:rPr>
        <w:t>2</w:t>
      </w:r>
    </w:p>
    <w:p w14:paraId="29D95A7F">
      <w:pPr>
        <w:rPr>
          <w:rFonts w:hint="default"/>
          <w:lang w:val="es-MX"/>
        </w:rPr>
      </w:pP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90"/>
        <w:gridCol w:w="6296"/>
      </w:tblGrid>
      <w:tr w14:paraId="75F8A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01" w:hRule="atLeast"/>
          <w:tblHeader/>
        </w:trPr>
        <w:tc>
          <w:tcPr>
            <w:tcW w:w="0" w:type="auto"/>
            <w:gridSpan w:val="2"/>
            <w:tcBorders>
              <w:top w:val="single" w:color="1F1F1F" w:sz="2" w:space="0"/>
              <w:left w:val="single" w:color="1F1F1F" w:sz="2" w:space="0"/>
              <w:bottom w:val="single" w:color="1F1F1F" w:sz="2" w:space="0"/>
              <w:right w:val="single" w:color="1F1F1F" w:sz="2" w:space="0"/>
            </w:tcBorders>
            <w:shd w:val="clear" w:color="auto" w:fill="F1F3F4"/>
            <w:tcMar>
              <w:top w:w="240" w:type="dxa"/>
              <w:left w:w="0" w:type="dxa"/>
              <w:bottom w:w="240" w:type="dxa"/>
              <w:right w:w="180" w:type="dxa"/>
            </w:tcMar>
            <w:vAlign w:val="top"/>
          </w:tcPr>
          <w:p w14:paraId="70B33834">
            <w:pPr>
              <w:pStyle w:val="11"/>
              <w:keepNext w:val="0"/>
              <w:keepLines w:val="0"/>
              <w:widowControl/>
              <w:suppressLineNumbers w:val="0"/>
              <w:bidi w:val="0"/>
              <w:spacing w:before="120" w:beforeAutospacing="0" w:after="120" w:afterAutospacing="0" w:line="12" w:lineRule="atLeast"/>
              <w:jc w:val="center"/>
              <w:rPr>
                <w:rFonts w:hint="default"/>
                <w:lang w:val="es-MX"/>
              </w:rPr>
            </w:pPr>
            <w:r>
              <w:rPr>
                <w:rFonts w:hint="default" w:ascii="Times New Roman" w:hAnsi="Times New Roman" w:cs="Times New Roman"/>
                <w:b/>
                <w:bCs/>
                <w:i w:val="0"/>
                <w:iCs w:val="0"/>
                <w:color w:val="000000"/>
                <w:sz w:val="26"/>
                <w:szCs w:val="26"/>
                <w:u w:val="none"/>
                <w:vertAlign w:val="baseline"/>
              </w:rPr>
              <w:t xml:space="preserve">Requerimiento </w:t>
            </w:r>
            <w:r>
              <w:rPr>
                <w:rFonts w:hint="default" w:cs="Times New Roman"/>
                <w:b/>
                <w:bCs/>
                <w:i w:val="0"/>
                <w:iCs w:val="0"/>
                <w:color w:val="000000"/>
                <w:sz w:val="26"/>
                <w:szCs w:val="26"/>
                <w:u w:val="none"/>
                <w:vertAlign w:val="baseline"/>
                <w:lang w:val="es-MX"/>
              </w:rPr>
              <w:t>Funcional 02</w:t>
            </w:r>
          </w:p>
        </w:tc>
      </w:tr>
      <w:tr w14:paraId="5E416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1F1F1F" w:sz="2" w:space="0"/>
              <w:left w:val="single" w:color="1F1F1F" w:sz="2" w:space="0"/>
              <w:bottom w:val="single" w:color="1F1F1F" w:sz="2" w:space="0"/>
              <w:right w:val="single" w:color="1F1F1F" w:sz="2" w:space="0"/>
            </w:tcBorders>
            <w:shd w:val="clear" w:color="auto" w:fill="EFEFEF"/>
            <w:tcMar>
              <w:top w:w="240" w:type="dxa"/>
              <w:left w:w="0" w:type="dxa"/>
              <w:bottom w:w="240" w:type="dxa"/>
              <w:right w:w="180" w:type="dxa"/>
            </w:tcMar>
            <w:vAlign w:val="top"/>
          </w:tcPr>
          <w:p w14:paraId="2606A736">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Atributo</w:t>
            </w:r>
          </w:p>
        </w:tc>
        <w:tc>
          <w:tcPr>
            <w:tcW w:w="0" w:type="auto"/>
            <w:tcBorders>
              <w:top w:val="single" w:color="1F1F1F" w:sz="2" w:space="0"/>
              <w:left w:val="single" w:color="1F1F1F" w:sz="2" w:space="0"/>
              <w:bottom w:val="single" w:color="1F1F1F" w:sz="2" w:space="0"/>
              <w:right w:val="single" w:color="1F1F1F" w:sz="2" w:space="0"/>
            </w:tcBorders>
            <w:shd w:val="clear" w:color="auto" w:fill="EFEFEF"/>
            <w:tcMar>
              <w:top w:w="240" w:type="dxa"/>
              <w:left w:w="0" w:type="dxa"/>
              <w:bottom w:w="240" w:type="dxa"/>
              <w:right w:w="0" w:type="dxa"/>
            </w:tcMar>
            <w:vAlign w:val="top"/>
          </w:tcPr>
          <w:p w14:paraId="1B7FD1CD">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Descripción</w:t>
            </w:r>
          </w:p>
        </w:tc>
      </w:tr>
      <w:tr w14:paraId="2F2A2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37"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039D61D6">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Título de Requerimiento</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77DE2512">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rPr>
              <w:t>Clasificación y Diagnóstico por IA</w:t>
            </w:r>
          </w:p>
        </w:tc>
      </w:tr>
      <w:tr w14:paraId="1D168C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5B7F29B6">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Código de Requerimiento</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6197C5A0">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lang w:val="es-MX"/>
              </w:rPr>
            </w:pPr>
            <w:r>
              <w:rPr>
                <w:rFonts w:hint="default" w:ascii="Times New Roman" w:hAnsi="Times New Roman" w:eastAsia="Georgia" w:cs="Times New Roman"/>
                <w:i w:val="0"/>
                <w:iCs w:val="0"/>
                <w:color w:val="000000"/>
                <w:sz w:val="24"/>
                <w:szCs w:val="24"/>
                <w:u w:val="none"/>
                <w:vertAlign w:val="baseline"/>
              </w:rPr>
              <w:t>RF/</w:t>
            </w:r>
            <w:r>
              <w:rPr>
                <w:rFonts w:hint="default" w:eastAsia="Georgia" w:cs="Times New Roman"/>
                <w:i w:val="0"/>
                <w:iCs w:val="0"/>
                <w:color w:val="000000"/>
                <w:sz w:val="24"/>
                <w:szCs w:val="24"/>
                <w:u w:val="none"/>
                <w:vertAlign w:val="baseline"/>
                <w:lang w:val="es-MX"/>
              </w:rPr>
              <w:t>02-DIAG</w:t>
            </w:r>
          </w:p>
        </w:tc>
      </w:tr>
      <w:tr w14:paraId="214FA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4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4C80D2BB">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Tipo de Requerimiento</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0619F428">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ascii="Times New Roman" w:hAnsi="Times New Roman" w:eastAsia="Georgia" w:cs="Times New Roman"/>
                <w:i w:val="0"/>
                <w:iCs w:val="0"/>
                <w:color w:val="000000"/>
                <w:sz w:val="24"/>
                <w:szCs w:val="24"/>
                <w:u w:val="none"/>
                <w:vertAlign w:val="baseline"/>
              </w:rPr>
              <w:t>[x] Funcional [ ] No Funcional</w:t>
            </w:r>
          </w:p>
        </w:tc>
      </w:tr>
      <w:tr w14:paraId="3DB6D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24"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0BD501EE">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Descripción</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0FD443E8">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rPr>
              <w:t>El sistema debe procesar la imagen enviada y retornar un diagnóstico que la clasifique en una de tres clases: Blight, Common_Rust o Healthy.</w:t>
            </w:r>
          </w:p>
        </w:tc>
      </w:tr>
      <w:tr w14:paraId="63F2A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25EC3B7A">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Justificación</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47F35874">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rPr>
              <w:t>Proporcionar al agricultor un veredicto automatizado y preciso sobre la salud de su cultivo foliar.</w:t>
            </w:r>
          </w:p>
        </w:tc>
      </w:tr>
      <w:tr w14:paraId="133FC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18"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37E272BD">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Precondiciones</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6798250F">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rPr>
              <w:t>El backend debe haber recibido la imagen (RF/01) y el modelo .keras debe estar cargado en la memoria RAM del servidor.</w:t>
            </w:r>
          </w:p>
        </w:tc>
      </w:tr>
      <w:tr w14:paraId="7AB85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4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4D8950DA">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Restricciones</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6726B554">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rPr>
              <w:t>El tiempo de inferencia no debe exceder los 5 segundos en condiciones normales de red.</w:t>
            </w:r>
          </w:p>
        </w:tc>
      </w:tr>
      <w:tr w14:paraId="1426AB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8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730E9159">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Dificultad</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0FA89168">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ascii="Times New Roman" w:hAnsi="Times New Roman" w:eastAsia="Georgia" w:cs="Times New Roman"/>
                <w:i w:val="0"/>
                <w:iCs w:val="0"/>
                <w:color w:val="000000"/>
                <w:sz w:val="24"/>
                <w:szCs w:val="24"/>
                <w:u w:val="none"/>
                <w:vertAlign w:val="baseline"/>
              </w:rPr>
              <w:t>[ ] Baja [</w:t>
            </w:r>
            <w:r>
              <w:rPr>
                <w:rFonts w:hint="default" w:eastAsia="Georgia" w:cs="Times New Roman"/>
                <w:i w:val="0"/>
                <w:iCs w:val="0"/>
                <w:color w:val="000000"/>
                <w:sz w:val="24"/>
                <w:szCs w:val="24"/>
                <w:u w:val="none"/>
                <w:vertAlign w:val="baseline"/>
                <w:lang w:val="es-MX"/>
              </w:rPr>
              <w:t xml:space="preserve"> </w:t>
            </w:r>
            <w:r>
              <w:rPr>
                <w:rFonts w:hint="default" w:ascii="Times New Roman" w:hAnsi="Times New Roman" w:eastAsia="Georgia" w:cs="Times New Roman"/>
                <w:i w:val="0"/>
                <w:iCs w:val="0"/>
                <w:color w:val="000000"/>
                <w:sz w:val="24"/>
                <w:szCs w:val="24"/>
                <w:u w:val="none"/>
                <w:vertAlign w:val="baseline"/>
              </w:rPr>
              <w:t>] Media [</w:t>
            </w:r>
            <w:r>
              <w:rPr>
                <w:rFonts w:hint="default" w:eastAsia="Georgia" w:cs="Times New Roman"/>
                <w:i w:val="0"/>
                <w:iCs w:val="0"/>
                <w:color w:val="000000"/>
                <w:sz w:val="24"/>
                <w:szCs w:val="24"/>
                <w:u w:val="none"/>
                <w:vertAlign w:val="baseline"/>
                <w:lang w:val="es-MX"/>
              </w:rPr>
              <w:t>x</w:t>
            </w:r>
            <w:r>
              <w:rPr>
                <w:rFonts w:hint="default" w:ascii="Times New Roman" w:hAnsi="Times New Roman" w:eastAsia="Georgia" w:cs="Times New Roman"/>
                <w:i w:val="0"/>
                <w:iCs w:val="0"/>
                <w:color w:val="000000"/>
                <w:sz w:val="24"/>
                <w:szCs w:val="24"/>
                <w:u w:val="none"/>
                <w:vertAlign w:val="baseline"/>
              </w:rPr>
              <w:t>] Alta</w:t>
            </w:r>
          </w:p>
        </w:tc>
      </w:tr>
      <w:tr w14:paraId="2907B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8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401D8E64">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Dependencia</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4E45EE27">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rPr>
              <w:t>RF/01-CAP</w:t>
            </w:r>
          </w:p>
        </w:tc>
      </w:tr>
      <w:tr w14:paraId="0CF975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4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2BFC809E">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Entradas</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656A60F1">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rPr>
              <w:t>Bytes crudos de la imagen foliada.</w:t>
            </w:r>
          </w:p>
        </w:tc>
      </w:tr>
      <w:tr w14:paraId="716B2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98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100B1BE0">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Proceso</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00151706">
            <w:pPr>
              <w:pStyle w:val="11"/>
              <w:keepNext w:val="0"/>
              <w:keepLines w:val="0"/>
              <w:widowControl/>
              <w:numPr>
                <w:ilvl w:val="0"/>
                <w:numId w:val="7"/>
              </w:numPr>
              <w:suppressLineNumbers w:val="0"/>
              <w:bidi w:val="0"/>
              <w:spacing w:before="0" w:beforeAutospacing="0" w:after="480" w:afterAutospacing="0" w:line="12" w:lineRule="atLeast"/>
              <w:ind w:leftChars="0" w:right="0" w:rightChars="0"/>
              <w:rPr>
                <w:rFonts w:hint="default" w:ascii="Times New Roman" w:hAnsi="Times New Roman" w:cs="Times New Roman"/>
              </w:rPr>
            </w:pPr>
            <w:r>
              <w:rPr>
                <w:rFonts w:hint="default" w:ascii="Times New Roman" w:hAnsi="Times New Roman" w:eastAsia="Georgia" w:cs="Times New Roman"/>
                <w:i w:val="0"/>
                <w:iCs w:val="0"/>
                <w:color w:val="000000"/>
                <w:sz w:val="24"/>
                <w:szCs w:val="24"/>
                <w:u w:val="none"/>
                <w:vertAlign w:val="baseline"/>
              </w:rPr>
              <w:t>Decodificación a espacio RGB.</w:t>
            </w:r>
          </w:p>
          <w:p w14:paraId="40B4EDB8">
            <w:pPr>
              <w:pStyle w:val="11"/>
              <w:keepNext w:val="0"/>
              <w:keepLines w:val="0"/>
              <w:widowControl/>
              <w:numPr>
                <w:ilvl w:val="0"/>
                <w:numId w:val="7"/>
              </w:numPr>
              <w:suppressLineNumbers w:val="0"/>
              <w:bidi w:val="0"/>
              <w:spacing w:before="0" w:beforeAutospacing="0" w:after="480" w:afterAutospacing="0" w:line="12" w:lineRule="atLeast"/>
              <w:ind w:leftChars="0" w:right="0" w:rightChars="0"/>
              <w:rPr>
                <w:rFonts w:hint="default" w:ascii="Times New Roman" w:hAnsi="Times New Roman" w:cs="Times New Roman"/>
              </w:rPr>
            </w:pPr>
            <w:r>
              <w:rPr>
                <w:rFonts w:hint="default" w:ascii="Times New Roman" w:hAnsi="Times New Roman" w:eastAsia="Georgia" w:cs="Times New Roman"/>
                <w:i w:val="0"/>
                <w:iCs w:val="0"/>
                <w:color w:val="000000"/>
                <w:sz w:val="24"/>
                <w:szCs w:val="24"/>
                <w:u w:val="none"/>
                <w:vertAlign w:val="baseline"/>
              </w:rPr>
              <w:t>Redimensión a 224x224px.</w:t>
            </w:r>
          </w:p>
          <w:p w14:paraId="7F309C3E">
            <w:pPr>
              <w:pStyle w:val="11"/>
              <w:keepNext w:val="0"/>
              <w:keepLines w:val="0"/>
              <w:widowControl/>
              <w:numPr>
                <w:ilvl w:val="0"/>
                <w:numId w:val="7"/>
              </w:numPr>
              <w:suppressLineNumbers w:val="0"/>
              <w:bidi w:val="0"/>
              <w:spacing w:before="0" w:beforeAutospacing="0" w:after="480" w:afterAutospacing="0" w:line="12" w:lineRule="atLeast"/>
              <w:ind w:leftChars="0" w:right="0" w:rightChars="0"/>
              <w:rPr>
                <w:rFonts w:hint="default" w:ascii="Times New Roman" w:hAnsi="Times New Roman" w:cs="Times New Roman"/>
              </w:rPr>
            </w:pPr>
            <w:r>
              <w:rPr>
                <w:rFonts w:hint="default" w:ascii="Times New Roman" w:hAnsi="Times New Roman" w:eastAsia="Georgia" w:cs="Times New Roman"/>
                <w:i w:val="0"/>
                <w:iCs w:val="0"/>
                <w:color w:val="000000"/>
                <w:sz w:val="24"/>
                <w:szCs w:val="24"/>
                <w:u w:val="none"/>
                <w:vertAlign w:val="baseline"/>
              </w:rPr>
              <w:t>Expansión a tensor (1, 224, 224, 3).</w:t>
            </w:r>
          </w:p>
          <w:p w14:paraId="308413BA">
            <w:pPr>
              <w:pStyle w:val="11"/>
              <w:keepNext w:val="0"/>
              <w:keepLines w:val="0"/>
              <w:widowControl/>
              <w:numPr>
                <w:ilvl w:val="0"/>
                <w:numId w:val="7"/>
              </w:numPr>
              <w:suppressLineNumbers w:val="0"/>
              <w:bidi w:val="0"/>
              <w:spacing w:before="0" w:beforeAutospacing="0" w:after="480" w:afterAutospacing="0" w:line="12" w:lineRule="atLeast"/>
              <w:ind w:leftChars="0" w:right="0" w:rightChars="0"/>
              <w:rPr>
                <w:rFonts w:hint="default" w:ascii="Times New Roman" w:hAnsi="Times New Roman" w:cs="Times New Roman"/>
              </w:rPr>
            </w:pPr>
            <w:r>
              <w:rPr>
                <w:rFonts w:hint="default" w:ascii="Times New Roman" w:hAnsi="Times New Roman" w:eastAsia="Georgia" w:cs="Times New Roman"/>
                <w:i w:val="0"/>
                <w:iCs w:val="0"/>
                <w:color w:val="000000"/>
                <w:sz w:val="24"/>
                <w:szCs w:val="24"/>
                <w:u w:val="none"/>
                <w:vertAlign w:val="baseline"/>
              </w:rPr>
              <w:t>Evaluación en MobileNetV2.</w:t>
            </w:r>
          </w:p>
          <w:p w14:paraId="2CF22406">
            <w:pPr>
              <w:pStyle w:val="11"/>
              <w:keepNext w:val="0"/>
              <w:keepLines w:val="0"/>
              <w:widowControl/>
              <w:numPr>
                <w:ilvl w:val="0"/>
                <w:numId w:val="7"/>
              </w:numPr>
              <w:suppressLineNumbers w:val="0"/>
              <w:bidi w:val="0"/>
              <w:spacing w:before="0" w:beforeAutospacing="0" w:after="480" w:afterAutospacing="0" w:line="12" w:lineRule="atLeast"/>
              <w:ind w:leftChars="0" w:right="0" w:rightChars="0"/>
              <w:rPr>
                <w:rFonts w:hint="default" w:ascii="Times New Roman" w:hAnsi="Times New Roman" w:cs="Times New Roman"/>
              </w:rPr>
            </w:pPr>
            <w:r>
              <w:rPr>
                <w:rFonts w:hint="default" w:ascii="Times New Roman" w:hAnsi="Times New Roman" w:eastAsia="Georgia" w:cs="Times New Roman"/>
                <w:i w:val="0"/>
                <w:iCs w:val="0"/>
                <w:color w:val="000000"/>
                <w:sz w:val="24"/>
                <w:szCs w:val="24"/>
                <w:u w:val="none"/>
                <w:vertAlign w:val="baseline"/>
              </w:rPr>
              <w:t>Función Softmax y cálculo de probabilidad.</w:t>
            </w:r>
          </w:p>
        </w:tc>
      </w:tr>
      <w:tr w14:paraId="3D32BC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8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34A49A3D">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Salida</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42933698">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rPr>
              <w:t>Objeto JSON con la etiqueta predicha y el porcentaje de confianza.</w:t>
            </w:r>
          </w:p>
        </w:tc>
      </w:tr>
      <w:tr w14:paraId="0BE07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4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648607B0">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Postcondiciones</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5A3C7F5E">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rPr>
              <w:t>El sistema despliega el resultado visual en la pantalla del usuario.</w:t>
            </w:r>
          </w:p>
        </w:tc>
      </w:tr>
      <w:tr w14:paraId="06357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4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47AA9B5F">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Criterios de Aceptación</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668703E0">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ascii="Times New Roman" w:hAnsi="Times New Roman" w:eastAsia="SimSun" w:cs="Times New Roman"/>
                <w:sz w:val="24"/>
                <w:szCs w:val="24"/>
              </w:rPr>
              <w:t>La predicción debe reflejar con exactitud la matriz probabilística del modelo Keras entrenado.</w:t>
            </w:r>
          </w:p>
        </w:tc>
      </w:tr>
    </w:tbl>
    <w:p w14:paraId="49A6E102">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b/>
          <w:bCs/>
          <w:color w:val="1F1F1F"/>
          <w:sz w:val="24"/>
          <w:szCs w:val="24"/>
        </w:rPr>
      </w:pPr>
    </w:p>
    <w:p w14:paraId="6BDE298E">
      <w:pPr>
        <w:pStyle w:val="5"/>
        <w:bidi w:val="0"/>
        <w:rPr>
          <w:rFonts w:hint="default"/>
          <w:lang w:val="es-MX"/>
        </w:rPr>
      </w:pPr>
      <w:r>
        <w:rPr>
          <w:rFonts w:hint="default"/>
          <w:lang w:val="es-MX"/>
        </w:rPr>
        <w:t xml:space="preserve">7.1.3 </w:t>
      </w:r>
      <w:r>
        <w:rPr>
          <w:rFonts w:hint="default"/>
        </w:rPr>
        <w:t>Requerimiento Funcional 0</w:t>
      </w:r>
      <w:r>
        <w:rPr>
          <w:rFonts w:hint="default"/>
          <w:lang w:val="es-MX"/>
        </w:rPr>
        <w:t>3</w:t>
      </w:r>
    </w:p>
    <w:p w14:paraId="1A804DD3">
      <w:pPr>
        <w:rPr>
          <w:rFonts w:hint="default"/>
          <w:lang w:val="es-MX"/>
        </w:rPr>
      </w:pP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93"/>
        <w:gridCol w:w="6293"/>
      </w:tblGrid>
      <w:tr w14:paraId="29D5F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01" w:hRule="atLeast"/>
          <w:tblHeader/>
        </w:trPr>
        <w:tc>
          <w:tcPr>
            <w:tcW w:w="0" w:type="auto"/>
            <w:gridSpan w:val="2"/>
            <w:tcBorders>
              <w:top w:val="single" w:color="1F1F1F" w:sz="2" w:space="0"/>
              <w:left w:val="single" w:color="1F1F1F" w:sz="2" w:space="0"/>
              <w:bottom w:val="single" w:color="1F1F1F" w:sz="2" w:space="0"/>
              <w:right w:val="single" w:color="1F1F1F" w:sz="2" w:space="0"/>
            </w:tcBorders>
            <w:shd w:val="clear" w:color="auto" w:fill="F1F3F4"/>
            <w:tcMar>
              <w:top w:w="240" w:type="dxa"/>
              <w:left w:w="0" w:type="dxa"/>
              <w:bottom w:w="240" w:type="dxa"/>
              <w:right w:w="180" w:type="dxa"/>
            </w:tcMar>
            <w:vAlign w:val="top"/>
          </w:tcPr>
          <w:p w14:paraId="1741073B">
            <w:pPr>
              <w:pStyle w:val="11"/>
              <w:keepNext w:val="0"/>
              <w:keepLines w:val="0"/>
              <w:widowControl/>
              <w:suppressLineNumbers w:val="0"/>
              <w:bidi w:val="0"/>
              <w:spacing w:before="120" w:beforeAutospacing="0" w:after="120" w:afterAutospacing="0" w:line="12" w:lineRule="atLeast"/>
              <w:jc w:val="center"/>
              <w:rPr>
                <w:rFonts w:hint="default"/>
                <w:lang w:val="es-MX"/>
              </w:rPr>
            </w:pPr>
            <w:r>
              <w:rPr>
                <w:rFonts w:hint="default" w:ascii="Times New Roman" w:hAnsi="Times New Roman" w:cs="Times New Roman"/>
                <w:b/>
                <w:bCs/>
                <w:i w:val="0"/>
                <w:iCs w:val="0"/>
                <w:color w:val="000000"/>
                <w:sz w:val="26"/>
                <w:szCs w:val="26"/>
                <w:u w:val="none"/>
                <w:vertAlign w:val="baseline"/>
              </w:rPr>
              <w:t xml:space="preserve">Requerimiento </w:t>
            </w:r>
            <w:r>
              <w:rPr>
                <w:rFonts w:hint="default" w:cs="Times New Roman"/>
                <w:b/>
                <w:bCs/>
                <w:i w:val="0"/>
                <w:iCs w:val="0"/>
                <w:color w:val="000000"/>
                <w:sz w:val="26"/>
                <w:szCs w:val="26"/>
                <w:u w:val="none"/>
                <w:vertAlign w:val="baseline"/>
                <w:lang w:val="es-MX"/>
              </w:rPr>
              <w:t>Funcional 03</w:t>
            </w:r>
          </w:p>
        </w:tc>
      </w:tr>
      <w:tr w14:paraId="587C48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1F1F1F" w:sz="2" w:space="0"/>
              <w:left w:val="single" w:color="1F1F1F" w:sz="2" w:space="0"/>
              <w:bottom w:val="single" w:color="1F1F1F" w:sz="2" w:space="0"/>
              <w:right w:val="single" w:color="1F1F1F" w:sz="2" w:space="0"/>
            </w:tcBorders>
            <w:shd w:val="clear" w:color="auto" w:fill="EFEFEF"/>
            <w:tcMar>
              <w:top w:w="240" w:type="dxa"/>
              <w:left w:w="0" w:type="dxa"/>
              <w:bottom w:w="240" w:type="dxa"/>
              <w:right w:w="180" w:type="dxa"/>
            </w:tcMar>
            <w:vAlign w:val="top"/>
          </w:tcPr>
          <w:p w14:paraId="65F2DB60">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Atributo</w:t>
            </w:r>
          </w:p>
        </w:tc>
        <w:tc>
          <w:tcPr>
            <w:tcW w:w="0" w:type="auto"/>
            <w:tcBorders>
              <w:top w:val="single" w:color="1F1F1F" w:sz="2" w:space="0"/>
              <w:left w:val="single" w:color="1F1F1F" w:sz="2" w:space="0"/>
              <w:bottom w:val="single" w:color="1F1F1F" w:sz="2" w:space="0"/>
              <w:right w:val="single" w:color="1F1F1F" w:sz="2" w:space="0"/>
            </w:tcBorders>
            <w:shd w:val="clear" w:color="auto" w:fill="EFEFEF"/>
            <w:tcMar>
              <w:top w:w="240" w:type="dxa"/>
              <w:left w:w="0" w:type="dxa"/>
              <w:bottom w:w="240" w:type="dxa"/>
              <w:right w:w="0" w:type="dxa"/>
            </w:tcMar>
            <w:vAlign w:val="top"/>
          </w:tcPr>
          <w:p w14:paraId="0E226C18">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Descripción</w:t>
            </w:r>
          </w:p>
        </w:tc>
      </w:tr>
      <w:tr w14:paraId="43538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37"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1A15B7B0">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Título de Requerimiento</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11E1B577">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ascii="Times New Roman" w:hAnsi="Times New Roman" w:eastAsia="SimSun" w:cs="Times New Roman"/>
                <w:sz w:val="24"/>
                <w:szCs w:val="24"/>
              </w:rPr>
              <w:t>Provisión de Literatura Fitosanitaria</w:t>
            </w:r>
          </w:p>
        </w:tc>
      </w:tr>
      <w:tr w14:paraId="6977F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0D6E3995">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Código de Requerimiento</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22F935B3">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lang w:val="es-MX"/>
              </w:rPr>
            </w:pPr>
            <w:r>
              <w:rPr>
                <w:rFonts w:hint="default" w:ascii="Times New Roman" w:hAnsi="Times New Roman" w:eastAsia="SimSun" w:cs="Times New Roman"/>
                <w:sz w:val="24"/>
                <w:szCs w:val="24"/>
              </w:rPr>
              <w:t>RF/03-LIT</w:t>
            </w:r>
          </w:p>
        </w:tc>
      </w:tr>
      <w:tr w14:paraId="3842F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4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2104D0DF">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Tipo de Requerimiento</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0E1F1B7E">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ascii="Times New Roman" w:hAnsi="Times New Roman" w:eastAsia="Georgia" w:cs="Times New Roman"/>
                <w:i w:val="0"/>
                <w:iCs w:val="0"/>
                <w:color w:val="000000"/>
                <w:sz w:val="24"/>
                <w:szCs w:val="24"/>
                <w:u w:val="none"/>
                <w:vertAlign w:val="baseline"/>
              </w:rPr>
              <w:t>[x] Funcional [ ] No Funcional</w:t>
            </w:r>
          </w:p>
        </w:tc>
      </w:tr>
      <w:tr w14:paraId="737A3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24"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132603C7">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Descripción</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06CD14EB">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ascii="Times New Roman" w:hAnsi="Times New Roman" w:eastAsia="SimSun" w:cs="Times New Roman"/>
                <w:sz w:val="24"/>
                <w:szCs w:val="24"/>
              </w:rPr>
              <w:t>El sistema debe mostrar la descripción de la enfermedad y los tratamientos recomendados asociados a la clase diagnosticada.</w:t>
            </w:r>
          </w:p>
        </w:tc>
      </w:tr>
      <w:tr w14:paraId="0F7DB3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3010FD90">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Justificación</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4B50A45B">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ascii="Times New Roman" w:hAnsi="Times New Roman" w:eastAsia="SimSun" w:cs="Times New Roman"/>
                <w:sz w:val="24"/>
                <w:szCs w:val="24"/>
              </w:rPr>
              <w:t>Dotar al diagnóstico de un valor agronómico accionable para el agricultor.</w:t>
            </w:r>
          </w:p>
        </w:tc>
      </w:tr>
      <w:tr w14:paraId="5E2F73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18"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12065C34">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Precondiciones</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2945ABFE">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ascii="Times New Roman" w:hAnsi="Times New Roman" w:eastAsia="SimSun" w:cs="Times New Roman"/>
                <w:sz w:val="24"/>
                <w:szCs w:val="24"/>
              </w:rPr>
              <w:t>RF/02 completado exitosamente (Clase detectada).</w:t>
            </w:r>
          </w:p>
        </w:tc>
      </w:tr>
      <w:tr w14:paraId="431554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4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3749E719">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Restricciones</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5A6E2768">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ascii="Times New Roman" w:hAnsi="Times New Roman" w:eastAsia="SimSun" w:cs="Times New Roman"/>
                <w:sz w:val="24"/>
                <w:szCs w:val="24"/>
              </w:rPr>
              <w:t>La información debe extraerse directamente de la base de datos PostgreSQL en tiempo real.</w:t>
            </w:r>
          </w:p>
        </w:tc>
      </w:tr>
      <w:tr w14:paraId="61AB7E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8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7CA3477D">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Dificultad</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06168D9D">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ascii="Times New Roman" w:hAnsi="Times New Roman" w:eastAsia="Georgia" w:cs="Times New Roman"/>
                <w:i w:val="0"/>
                <w:iCs w:val="0"/>
                <w:color w:val="000000"/>
                <w:sz w:val="24"/>
                <w:szCs w:val="24"/>
                <w:u w:val="none"/>
                <w:vertAlign w:val="baseline"/>
              </w:rPr>
              <w:t>[</w:t>
            </w:r>
            <w:r>
              <w:rPr>
                <w:rFonts w:hint="default" w:ascii="Times New Roman" w:hAnsi="Times New Roman" w:eastAsia="Georgia" w:cs="Times New Roman"/>
                <w:i w:val="0"/>
                <w:iCs w:val="0"/>
                <w:color w:val="000000"/>
                <w:sz w:val="24"/>
                <w:szCs w:val="24"/>
                <w:u w:val="none"/>
                <w:vertAlign w:val="baseline"/>
                <w:lang w:val="es-MX"/>
              </w:rPr>
              <w:t>x</w:t>
            </w:r>
            <w:r>
              <w:rPr>
                <w:rFonts w:hint="default" w:ascii="Times New Roman" w:hAnsi="Times New Roman" w:eastAsia="Georgia" w:cs="Times New Roman"/>
                <w:i w:val="0"/>
                <w:iCs w:val="0"/>
                <w:color w:val="000000"/>
                <w:sz w:val="24"/>
                <w:szCs w:val="24"/>
                <w:u w:val="none"/>
                <w:vertAlign w:val="baseline"/>
              </w:rPr>
              <w:t>] Baja [</w:t>
            </w:r>
            <w:r>
              <w:rPr>
                <w:rFonts w:hint="default" w:ascii="Times New Roman" w:hAnsi="Times New Roman" w:eastAsia="Georgia" w:cs="Times New Roman"/>
                <w:i w:val="0"/>
                <w:iCs w:val="0"/>
                <w:color w:val="000000"/>
                <w:sz w:val="24"/>
                <w:szCs w:val="24"/>
                <w:u w:val="none"/>
                <w:vertAlign w:val="baseline"/>
                <w:lang w:val="es-MX"/>
              </w:rPr>
              <w:t xml:space="preserve"> </w:t>
            </w:r>
            <w:r>
              <w:rPr>
                <w:rFonts w:hint="default" w:ascii="Times New Roman" w:hAnsi="Times New Roman" w:eastAsia="Georgia" w:cs="Times New Roman"/>
                <w:i w:val="0"/>
                <w:iCs w:val="0"/>
                <w:color w:val="000000"/>
                <w:sz w:val="24"/>
                <w:szCs w:val="24"/>
                <w:u w:val="none"/>
                <w:vertAlign w:val="baseline"/>
              </w:rPr>
              <w:t>] Media [</w:t>
            </w:r>
            <w:r>
              <w:rPr>
                <w:rFonts w:hint="default" w:ascii="Times New Roman" w:hAnsi="Times New Roman" w:eastAsia="Georgia" w:cs="Times New Roman"/>
                <w:i w:val="0"/>
                <w:iCs w:val="0"/>
                <w:color w:val="000000"/>
                <w:sz w:val="24"/>
                <w:szCs w:val="24"/>
                <w:u w:val="none"/>
                <w:vertAlign w:val="baseline"/>
                <w:lang w:val="es-MX"/>
              </w:rPr>
              <w:t xml:space="preserve"> </w:t>
            </w:r>
            <w:r>
              <w:rPr>
                <w:rFonts w:hint="default" w:ascii="Times New Roman" w:hAnsi="Times New Roman" w:eastAsia="Georgia" w:cs="Times New Roman"/>
                <w:i w:val="0"/>
                <w:iCs w:val="0"/>
                <w:color w:val="000000"/>
                <w:sz w:val="24"/>
                <w:szCs w:val="24"/>
                <w:u w:val="none"/>
                <w:vertAlign w:val="baseline"/>
              </w:rPr>
              <w:t>] Alta</w:t>
            </w:r>
          </w:p>
        </w:tc>
      </w:tr>
      <w:tr w14:paraId="012A1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8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6C1D4CD6">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Dependencia</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26401692">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lang w:val="es-MX"/>
              </w:rPr>
            </w:pPr>
            <w:r>
              <w:rPr>
                <w:rFonts w:hint="default" w:ascii="Times New Roman" w:hAnsi="Times New Roman" w:cs="Times New Roman"/>
              </w:rPr>
              <w:t>RF/0</w:t>
            </w:r>
            <w:r>
              <w:rPr>
                <w:rFonts w:hint="default" w:ascii="Times New Roman" w:hAnsi="Times New Roman" w:cs="Times New Roman"/>
                <w:lang w:val="es-MX"/>
              </w:rPr>
              <w:t>2</w:t>
            </w:r>
            <w:r>
              <w:rPr>
                <w:rFonts w:hint="default" w:ascii="Times New Roman" w:hAnsi="Times New Roman" w:cs="Times New Roman"/>
              </w:rPr>
              <w:t>-</w:t>
            </w:r>
            <w:r>
              <w:rPr>
                <w:rFonts w:hint="default" w:ascii="Times New Roman" w:hAnsi="Times New Roman" w:cs="Times New Roman"/>
                <w:lang w:val="es-MX"/>
              </w:rPr>
              <w:t>DIAG</w:t>
            </w:r>
          </w:p>
        </w:tc>
      </w:tr>
      <w:tr w14:paraId="48DEBF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4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1AE13717">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Entradas</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15349652">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ascii="Times New Roman" w:hAnsi="Times New Roman" w:eastAsia="SimSun" w:cs="Times New Roman"/>
                <w:sz w:val="24"/>
                <w:szCs w:val="24"/>
              </w:rPr>
              <w:t xml:space="preserve">Etiqueta de la clase obtenida del modelo (ej. </w:t>
            </w:r>
            <w:r>
              <w:rPr>
                <w:rStyle w:val="8"/>
                <w:rFonts w:hint="default" w:ascii="Times New Roman" w:hAnsi="Times New Roman" w:eastAsia="SimSun" w:cs="Times New Roman"/>
                <w:sz w:val="24"/>
                <w:szCs w:val="24"/>
              </w:rPr>
              <w:t>Blight</w:t>
            </w:r>
            <w:r>
              <w:rPr>
                <w:rFonts w:hint="default" w:ascii="Times New Roman" w:hAnsi="Times New Roman" w:eastAsia="SimSun" w:cs="Times New Roman"/>
                <w:sz w:val="24"/>
                <w:szCs w:val="24"/>
              </w:rPr>
              <w:t>).</w:t>
            </w:r>
          </w:p>
        </w:tc>
      </w:tr>
      <w:tr w14:paraId="59BC6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751"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7FDFE083">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Proceso</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3BB8588F">
            <w:pPr>
              <w:pStyle w:val="11"/>
              <w:keepNext w:val="0"/>
              <w:keepLines w:val="0"/>
              <w:widowControl/>
              <w:numPr>
                <w:ilvl w:val="0"/>
                <w:numId w:val="8"/>
              </w:numPr>
              <w:suppressLineNumbers w:val="0"/>
              <w:bidi w:val="0"/>
              <w:spacing w:before="0" w:beforeAutospacing="0" w:after="480" w:afterAutospacing="0" w:line="12" w:lineRule="atLeast"/>
              <w:ind w:right="0" w:rightChars="0"/>
              <w:rPr>
                <w:rFonts w:hint="default" w:ascii="Times New Roman" w:hAnsi="Times New Roman" w:cs="Times New Roman"/>
                <w:sz w:val="24"/>
                <w:szCs w:val="24"/>
                <w:lang w:val="es-MX"/>
              </w:rPr>
            </w:pPr>
            <w:r>
              <w:rPr>
                <w:rFonts w:hint="default" w:ascii="Times New Roman" w:hAnsi="Times New Roman" w:eastAsia="SimSun" w:cs="Times New Roman"/>
                <w:sz w:val="24"/>
                <w:szCs w:val="24"/>
              </w:rPr>
              <w:t xml:space="preserve">Consulta SQL en la tabla </w:t>
            </w:r>
            <w:r>
              <w:rPr>
                <w:rStyle w:val="8"/>
                <w:rFonts w:hint="default" w:ascii="Times New Roman" w:hAnsi="Times New Roman" w:eastAsia="SimSun" w:cs="Times New Roman"/>
                <w:sz w:val="24"/>
                <w:szCs w:val="24"/>
              </w:rPr>
              <w:t>corn_classes</w:t>
            </w:r>
            <w:r>
              <w:rPr>
                <w:rFonts w:hint="default" w:ascii="Times New Roman" w:hAnsi="Times New Roman" w:eastAsia="SimSun" w:cs="Times New Roman"/>
                <w:sz w:val="24"/>
                <w:szCs w:val="24"/>
              </w:rPr>
              <w:t xml:space="preserve"> filtrando por el nombre de la clase</w:t>
            </w:r>
            <w:r>
              <w:rPr>
                <w:rFonts w:hint="default" w:ascii="Times New Roman" w:hAnsi="Times New Roman" w:cs="Times New Roman"/>
                <w:sz w:val="24"/>
                <w:szCs w:val="24"/>
                <w:lang w:val="es-MX"/>
              </w:rPr>
              <w:t>.</w:t>
            </w:r>
          </w:p>
          <w:p w14:paraId="6AABF474">
            <w:pPr>
              <w:pStyle w:val="11"/>
              <w:keepNext w:val="0"/>
              <w:keepLines w:val="0"/>
              <w:widowControl/>
              <w:numPr>
                <w:ilvl w:val="0"/>
                <w:numId w:val="8"/>
              </w:numPr>
              <w:suppressLineNumbers w:val="0"/>
              <w:bidi w:val="0"/>
              <w:spacing w:before="0" w:beforeAutospacing="0" w:after="480" w:afterAutospacing="0" w:line="12" w:lineRule="atLeast"/>
              <w:ind w:right="0" w:rightChars="0"/>
              <w:rPr>
                <w:rFonts w:hint="default" w:ascii="Times New Roman" w:hAnsi="Times New Roman" w:cs="Times New Roman"/>
              </w:rPr>
            </w:pPr>
            <w:r>
              <w:rPr>
                <w:rFonts w:hint="default" w:ascii="Times New Roman" w:hAnsi="Times New Roman" w:eastAsia="SimSun" w:cs="Times New Roman"/>
                <w:sz w:val="24"/>
                <w:szCs w:val="24"/>
              </w:rPr>
              <w:t xml:space="preserve">Extracción de los campos </w:t>
            </w:r>
            <w:r>
              <w:rPr>
                <w:rStyle w:val="8"/>
                <w:rFonts w:hint="default" w:ascii="Times New Roman" w:hAnsi="Times New Roman" w:eastAsia="SimSun" w:cs="Times New Roman"/>
                <w:sz w:val="24"/>
                <w:szCs w:val="24"/>
              </w:rPr>
              <w:t>description</w:t>
            </w:r>
            <w:r>
              <w:rPr>
                <w:rFonts w:hint="default" w:ascii="Times New Roman" w:hAnsi="Times New Roman" w:eastAsia="SimSun" w:cs="Times New Roman"/>
                <w:sz w:val="24"/>
                <w:szCs w:val="24"/>
              </w:rPr>
              <w:t xml:space="preserve"> y </w:t>
            </w:r>
            <w:r>
              <w:rPr>
                <w:rStyle w:val="8"/>
                <w:rFonts w:hint="default" w:ascii="Times New Roman" w:hAnsi="Times New Roman" w:eastAsia="SimSun" w:cs="Times New Roman"/>
                <w:sz w:val="24"/>
                <w:szCs w:val="24"/>
              </w:rPr>
              <w:t>treatment</w:t>
            </w:r>
            <w:r>
              <w:rPr>
                <w:rFonts w:hint="default" w:ascii="Times New Roman" w:hAnsi="Times New Roman" w:eastAsia="SimSun" w:cs="Times New Roman"/>
                <w:sz w:val="24"/>
                <w:szCs w:val="24"/>
              </w:rPr>
              <w:t>.</w:t>
            </w:r>
          </w:p>
        </w:tc>
      </w:tr>
      <w:tr w14:paraId="4299E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8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11AD90AD">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Salida</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255A4CEC">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ascii="Times New Roman" w:hAnsi="Times New Roman" w:cs="Times New Roman"/>
              </w:rPr>
              <w:t>Cadenas de texto renderizadas en tarjetas interactivas del Frontend.</w:t>
            </w:r>
          </w:p>
        </w:tc>
      </w:tr>
      <w:tr w14:paraId="2D180F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4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0652A2A7">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Postcondiciones</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42332299">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ascii="Times New Roman" w:hAnsi="Times New Roman" w:eastAsia="SimSun" w:cs="Times New Roman"/>
                <w:sz w:val="24"/>
                <w:szCs w:val="24"/>
              </w:rPr>
              <w:t>El usuario lee las recomendaciones.</w:t>
            </w:r>
          </w:p>
        </w:tc>
      </w:tr>
      <w:tr w14:paraId="4A2CE8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4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15855DDC">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Criterios de Aceptación</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50D001FE">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ascii="Times New Roman" w:hAnsi="Times New Roman" w:eastAsia="SimSun" w:cs="Times New Roman"/>
                <w:sz w:val="24"/>
                <w:szCs w:val="24"/>
              </w:rPr>
              <w:t xml:space="preserve">Si se detecta </w:t>
            </w:r>
            <w:r>
              <w:rPr>
                <w:rFonts w:hint="default" w:ascii="Times New Roman" w:hAnsi="Times New Roman" w:eastAsia="SimSun" w:cs="Times New Roman"/>
                <w:i/>
                <w:iCs/>
                <w:sz w:val="24"/>
                <w:szCs w:val="24"/>
              </w:rPr>
              <w:t>Healthy</w:t>
            </w:r>
            <w:r>
              <w:rPr>
                <w:rFonts w:hint="default" w:ascii="Times New Roman" w:hAnsi="Times New Roman" w:eastAsia="SimSun" w:cs="Times New Roman"/>
                <w:sz w:val="24"/>
                <w:szCs w:val="24"/>
              </w:rPr>
              <w:t>, el sistema debe mostrar prácticas preventivas; si es enfermedad, tratamientos químicos/biológicos correspondientes.</w:t>
            </w:r>
          </w:p>
        </w:tc>
      </w:tr>
    </w:tbl>
    <w:p w14:paraId="0E702176">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b w:val="0"/>
          <w:bCs w:val="0"/>
          <w:color w:val="1F1F1F"/>
          <w:sz w:val="24"/>
          <w:szCs w:val="24"/>
          <w:lang w:val="es-MX"/>
        </w:rPr>
      </w:pPr>
    </w:p>
    <w:p w14:paraId="36230C27">
      <w:pPr>
        <w:pStyle w:val="5"/>
        <w:bidi w:val="0"/>
        <w:rPr>
          <w:rFonts w:hint="default"/>
          <w:lang w:val="es-MX"/>
        </w:rPr>
      </w:pPr>
      <w:r>
        <w:rPr>
          <w:rFonts w:hint="default"/>
          <w:lang w:val="es-MX"/>
        </w:rPr>
        <w:t xml:space="preserve">7.1.4 </w:t>
      </w:r>
      <w:r>
        <w:rPr>
          <w:rFonts w:hint="default"/>
        </w:rPr>
        <w:t>Requerimiento Funcional 0</w:t>
      </w:r>
      <w:r>
        <w:rPr>
          <w:rFonts w:hint="default"/>
          <w:lang w:val="es-MX"/>
        </w:rPr>
        <w:t>4</w:t>
      </w:r>
    </w:p>
    <w:p w14:paraId="2EAC96F9">
      <w:pPr>
        <w:rPr>
          <w:rFonts w:hint="default"/>
          <w:lang w:val="es-MX"/>
        </w:rPr>
      </w:pP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2"/>
        <w:gridCol w:w="6254"/>
      </w:tblGrid>
      <w:tr w14:paraId="1A251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01" w:hRule="atLeast"/>
          <w:tblHeader/>
        </w:trPr>
        <w:tc>
          <w:tcPr>
            <w:tcW w:w="0" w:type="auto"/>
            <w:gridSpan w:val="2"/>
            <w:tcBorders>
              <w:top w:val="single" w:color="1F1F1F" w:sz="2" w:space="0"/>
              <w:left w:val="single" w:color="1F1F1F" w:sz="2" w:space="0"/>
              <w:bottom w:val="single" w:color="1F1F1F" w:sz="2" w:space="0"/>
              <w:right w:val="single" w:color="1F1F1F" w:sz="2" w:space="0"/>
            </w:tcBorders>
            <w:shd w:val="clear" w:color="auto" w:fill="F1F3F4"/>
            <w:tcMar>
              <w:top w:w="240" w:type="dxa"/>
              <w:left w:w="0" w:type="dxa"/>
              <w:bottom w:w="240" w:type="dxa"/>
              <w:right w:w="180" w:type="dxa"/>
            </w:tcMar>
            <w:vAlign w:val="top"/>
          </w:tcPr>
          <w:p w14:paraId="76724162">
            <w:pPr>
              <w:pStyle w:val="11"/>
              <w:keepNext w:val="0"/>
              <w:keepLines w:val="0"/>
              <w:widowControl/>
              <w:suppressLineNumbers w:val="0"/>
              <w:bidi w:val="0"/>
              <w:spacing w:before="120" w:beforeAutospacing="0" w:after="120" w:afterAutospacing="0" w:line="12" w:lineRule="atLeast"/>
              <w:jc w:val="center"/>
              <w:rPr>
                <w:rFonts w:hint="default" w:ascii="Times New Roman" w:hAnsi="Times New Roman" w:cs="Times New Roman"/>
                <w:lang w:val="es-MX"/>
              </w:rPr>
            </w:pPr>
            <w:r>
              <w:rPr>
                <w:rFonts w:hint="default" w:ascii="Times New Roman" w:hAnsi="Times New Roman" w:cs="Times New Roman"/>
                <w:b/>
                <w:bCs/>
                <w:i w:val="0"/>
                <w:iCs w:val="0"/>
                <w:color w:val="000000"/>
                <w:sz w:val="26"/>
                <w:szCs w:val="26"/>
                <w:u w:val="none"/>
                <w:vertAlign w:val="baseline"/>
              </w:rPr>
              <w:t xml:space="preserve">Requerimiento </w:t>
            </w:r>
            <w:r>
              <w:rPr>
                <w:rFonts w:hint="default" w:ascii="Times New Roman" w:hAnsi="Times New Roman" w:cs="Times New Roman"/>
                <w:b/>
                <w:bCs/>
                <w:i w:val="0"/>
                <w:iCs w:val="0"/>
                <w:color w:val="000000"/>
                <w:sz w:val="26"/>
                <w:szCs w:val="26"/>
                <w:u w:val="none"/>
                <w:vertAlign w:val="baseline"/>
                <w:lang w:val="es-MX"/>
              </w:rPr>
              <w:t>Funcional 0</w:t>
            </w:r>
            <w:r>
              <w:rPr>
                <w:rFonts w:hint="default" w:cs="Times New Roman"/>
                <w:b/>
                <w:bCs/>
                <w:i w:val="0"/>
                <w:iCs w:val="0"/>
                <w:color w:val="000000"/>
                <w:sz w:val="26"/>
                <w:szCs w:val="26"/>
                <w:u w:val="none"/>
                <w:vertAlign w:val="baseline"/>
                <w:lang w:val="es-MX"/>
              </w:rPr>
              <w:t>4</w:t>
            </w:r>
          </w:p>
        </w:tc>
      </w:tr>
      <w:tr w14:paraId="2A7C29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1F1F1F" w:sz="2" w:space="0"/>
              <w:left w:val="single" w:color="1F1F1F" w:sz="2" w:space="0"/>
              <w:bottom w:val="single" w:color="1F1F1F" w:sz="2" w:space="0"/>
              <w:right w:val="single" w:color="1F1F1F" w:sz="2" w:space="0"/>
            </w:tcBorders>
            <w:shd w:val="clear" w:color="auto" w:fill="EFEFEF"/>
            <w:tcMar>
              <w:top w:w="240" w:type="dxa"/>
              <w:left w:w="0" w:type="dxa"/>
              <w:bottom w:w="240" w:type="dxa"/>
              <w:right w:w="180" w:type="dxa"/>
            </w:tcMar>
            <w:vAlign w:val="top"/>
          </w:tcPr>
          <w:p w14:paraId="41C6BEDA">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Atributo</w:t>
            </w:r>
          </w:p>
        </w:tc>
        <w:tc>
          <w:tcPr>
            <w:tcW w:w="0" w:type="auto"/>
            <w:tcBorders>
              <w:top w:val="single" w:color="1F1F1F" w:sz="2" w:space="0"/>
              <w:left w:val="single" w:color="1F1F1F" w:sz="2" w:space="0"/>
              <w:bottom w:val="single" w:color="1F1F1F" w:sz="2" w:space="0"/>
              <w:right w:val="single" w:color="1F1F1F" w:sz="2" w:space="0"/>
            </w:tcBorders>
            <w:shd w:val="clear" w:color="auto" w:fill="EFEFEF"/>
            <w:tcMar>
              <w:top w:w="240" w:type="dxa"/>
              <w:left w:w="0" w:type="dxa"/>
              <w:bottom w:w="240" w:type="dxa"/>
              <w:right w:w="0" w:type="dxa"/>
            </w:tcMar>
            <w:vAlign w:val="top"/>
          </w:tcPr>
          <w:p w14:paraId="30F3B7E0">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Descripción</w:t>
            </w:r>
          </w:p>
        </w:tc>
      </w:tr>
      <w:tr w14:paraId="05B13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37"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7E1DCB95">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Título de Requerimiento</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778C9EC5">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ascii="Times New Roman" w:hAnsi="Times New Roman" w:eastAsia="SimSun" w:cs="Times New Roman"/>
                <w:sz w:val="24"/>
                <w:szCs w:val="24"/>
              </w:rPr>
              <w:t>Autenticación Administrativa</w:t>
            </w:r>
          </w:p>
        </w:tc>
      </w:tr>
      <w:tr w14:paraId="3431E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02615C7F">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Código de Requerimiento</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33E26981">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lang w:val="es-MX"/>
              </w:rPr>
            </w:pPr>
            <w:r>
              <w:rPr>
                <w:rFonts w:hint="default" w:ascii="Times New Roman" w:hAnsi="Times New Roman" w:eastAsia="SimSun" w:cs="Times New Roman"/>
                <w:sz w:val="24"/>
                <w:szCs w:val="24"/>
              </w:rPr>
              <w:t>RF/0</w:t>
            </w:r>
            <w:r>
              <w:rPr>
                <w:rFonts w:hint="default" w:cs="Times New Roman"/>
                <w:sz w:val="24"/>
                <w:szCs w:val="24"/>
                <w:lang w:val="es-MX"/>
              </w:rPr>
              <w:t>4</w:t>
            </w:r>
            <w:r>
              <w:rPr>
                <w:rFonts w:hint="default" w:ascii="Times New Roman" w:hAnsi="Times New Roman" w:eastAsia="SimSun" w:cs="Times New Roman"/>
                <w:sz w:val="24"/>
                <w:szCs w:val="24"/>
              </w:rPr>
              <w:t>-</w:t>
            </w:r>
            <w:r>
              <w:rPr>
                <w:rFonts w:hint="default" w:ascii="Times New Roman" w:hAnsi="Times New Roman" w:cs="Times New Roman"/>
                <w:sz w:val="24"/>
                <w:szCs w:val="24"/>
                <w:lang w:val="es-MX"/>
              </w:rPr>
              <w:t>AUTH</w:t>
            </w:r>
          </w:p>
        </w:tc>
      </w:tr>
      <w:tr w14:paraId="4FA09B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4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5A4D65C0">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Tipo de Requerimiento</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574029D0">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ascii="Times New Roman" w:hAnsi="Times New Roman" w:eastAsia="Georgia" w:cs="Times New Roman"/>
                <w:i w:val="0"/>
                <w:iCs w:val="0"/>
                <w:color w:val="000000"/>
                <w:sz w:val="24"/>
                <w:szCs w:val="24"/>
                <w:u w:val="none"/>
                <w:vertAlign w:val="baseline"/>
              </w:rPr>
              <w:t>[x] Funcional [ ] No Funcional</w:t>
            </w:r>
          </w:p>
        </w:tc>
      </w:tr>
      <w:tr w14:paraId="7E698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4"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766F2E88">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Descripción</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60173186">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ascii="Times New Roman" w:hAnsi="Times New Roman" w:eastAsia="SimSun" w:cs="Times New Roman"/>
                <w:sz w:val="24"/>
                <w:szCs w:val="24"/>
              </w:rPr>
              <w:t>El sistema debe permitir el inicio de sesión del administrador mediante usuario y contraseña, retornando un token de acceso seguro.</w:t>
            </w:r>
          </w:p>
        </w:tc>
      </w:tr>
      <w:tr w14:paraId="0F14A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1DB5100F">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Justificación</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55DA58CE">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ascii="Times New Roman" w:hAnsi="Times New Roman" w:eastAsia="SimSun" w:cs="Times New Roman"/>
                <w:sz w:val="24"/>
                <w:szCs w:val="24"/>
              </w:rPr>
              <w:t>Proteger el panel de gestión de información para evitar la alteración malintencionada de los tratamientos agrícolas.</w:t>
            </w:r>
          </w:p>
        </w:tc>
      </w:tr>
      <w:tr w14:paraId="25BD0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18"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2CF0D1A4">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Precondiciones</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2697B55D">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ascii="Times New Roman" w:hAnsi="Times New Roman" w:eastAsia="SimSun" w:cs="Times New Roman"/>
                <w:sz w:val="24"/>
                <w:szCs w:val="24"/>
              </w:rPr>
              <w:t xml:space="preserve">El usuario debe estar registrado en la tabla </w:t>
            </w:r>
            <w:r>
              <w:rPr>
                <w:rStyle w:val="8"/>
                <w:rFonts w:hint="default" w:ascii="Times New Roman" w:hAnsi="Times New Roman" w:eastAsia="SimSun" w:cs="Times New Roman"/>
                <w:sz w:val="24"/>
                <w:szCs w:val="24"/>
              </w:rPr>
              <w:t>users</w:t>
            </w:r>
            <w:r>
              <w:rPr>
                <w:rFonts w:hint="default" w:ascii="Times New Roman" w:hAnsi="Times New Roman" w:eastAsia="SimSun" w:cs="Times New Roman"/>
                <w:sz w:val="24"/>
                <w:szCs w:val="24"/>
              </w:rPr>
              <w:t xml:space="preserve"> de la base de datos.</w:t>
            </w:r>
          </w:p>
        </w:tc>
      </w:tr>
      <w:tr w14:paraId="0FF65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4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3003FDE6">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Restricciones</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06E67A25">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ascii="Times New Roman" w:hAnsi="Times New Roman" w:eastAsia="SimSun" w:cs="Times New Roman"/>
                <w:sz w:val="24"/>
                <w:szCs w:val="24"/>
              </w:rPr>
              <w:t>Las contraseñas no deben viajar en texto plano y deben verificarse mediante hash.</w:t>
            </w:r>
          </w:p>
        </w:tc>
      </w:tr>
      <w:tr w14:paraId="1EB91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8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5B0EFD1F">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Dificultad</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209BF4D7">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ascii="Times New Roman" w:hAnsi="Times New Roman" w:eastAsia="Georgia" w:cs="Times New Roman"/>
                <w:i w:val="0"/>
                <w:iCs w:val="0"/>
                <w:color w:val="000000"/>
                <w:sz w:val="24"/>
                <w:szCs w:val="24"/>
                <w:u w:val="none"/>
                <w:vertAlign w:val="baseline"/>
              </w:rPr>
              <w:t>[</w:t>
            </w:r>
            <w:r>
              <w:rPr>
                <w:rFonts w:hint="default" w:ascii="Times New Roman" w:hAnsi="Times New Roman" w:eastAsia="Georgia" w:cs="Times New Roman"/>
                <w:i w:val="0"/>
                <w:iCs w:val="0"/>
                <w:color w:val="000000"/>
                <w:sz w:val="24"/>
                <w:szCs w:val="24"/>
                <w:u w:val="none"/>
                <w:vertAlign w:val="baseline"/>
                <w:lang w:val="es-MX"/>
              </w:rPr>
              <w:t xml:space="preserve"> </w:t>
            </w:r>
            <w:r>
              <w:rPr>
                <w:rFonts w:hint="default" w:ascii="Times New Roman" w:hAnsi="Times New Roman" w:eastAsia="Georgia" w:cs="Times New Roman"/>
                <w:i w:val="0"/>
                <w:iCs w:val="0"/>
                <w:color w:val="000000"/>
                <w:sz w:val="24"/>
                <w:szCs w:val="24"/>
                <w:u w:val="none"/>
                <w:vertAlign w:val="baseline"/>
              </w:rPr>
              <w:t>] Baja [</w:t>
            </w:r>
            <w:r>
              <w:rPr>
                <w:rFonts w:hint="default" w:ascii="Times New Roman" w:hAnsi="Times New Roman" w:eastAsia="Georgia" w:cs="Times New Roman"/>
                <w:i w:val="0"/>
                <w:iCs w:val="0"/>
                <w:color w:val="000000"/>
                <w:sz w:val="24"/>
                <w:szCs w:val="24"/>
                <w:u w:val="none"/>
                <w:vertAlign w:val="baseline"/>
                <w:lang w:val="es-MX"/>
              </w:rPr>
              <w:t>x</w:t>
            </w:r>
            <w:r>
              <w:rPr>
                <w:rFonts w:hint="default" w:ascii="Times New Roman" w:hAnsi="Times New Roman" w:eastAsia="Georgia" w:cs="Times New Roman"/>
                <w:i w:val="0"/>
                <w:iCs w:val="0"/>
                <w:color w:val="000000"/>
                <w:sz w:val="24"/>
                <w:szCs w:val="24"/>
                <w:u w:val="none"/>
                <w:vertAlign w:val="baseline"/>
              </w:rPr>
              <w:t>] Media [</w:t>
            </w:r>
            <w:r>
              <w:rPr>
                <w:rFonts w:hint="default" w:ascii="Times New Roman" w:hAnsi="Times New Roman" w:eastAsia="Georgia" w:cs="Times New Roman"/>
                <w:i w:val="0"/>
                <w:iCs w:val="0"/>
                <w:color w:val="000000"/>
                <w:sz w:val="24"/>
                <w:szCs w:val="24"/>
                <w:u w:val="none"/>
                <w:vertAlign w:val="baseline"/>
                <w:lang w:val="es-MX"/>
              </w:rPr>
              <w:t xml:space="preserve"> </w:t>
            </w:r>
            <w:r>
              <w:rPr>
                <w:rFonts w:hint="default" w:ascii="Times New Roman" w:hAnsi="Times New Roman" w:eastAsia="Georgia" w:cs="Times New Roman"/>
                <w:i w:val="0"/>
                <w:iCs w:val="0"/>
                <w:color w:val="000000"/>
                <w:sz w:val="24"/>
                <w:szCs w:val="24"/>
                <w:u w:val="none"/>
                <w:vertAlign w:val="baseline"/>
              </w:rPr>
              <w:t>] Alta</w:t>
            </w:r>
          </w:p>
        </w:tc>
      </w:tr>
      <w:tr w14:paraId="6B0FF1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8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658F328F">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Dependencia</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0C7AA022">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lang w:val="es-MX"/>
              </w:rPr>
            </w:pPr>
            <w:r>
              <w:rPr>
                <w:rFonts w:hint="default" w:ascii="Times New Roman" w:hAnsi="Times New Roman" w:cs="Times New Roman"/>
                <w:lang w:val="es-MX"/>
              </w:rPr>
              <w:t>Ninguna</w:t>
            </w:r>
          </w:p>
        </w:tc>
      </w:tr>
      <w:tr w14:paraId="056C2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4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1DDAC127">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Entradas</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64A88E7A">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ascii="Times New Roman" w:hAnsi="Times New Roman" w:eastAsia="SimSun" w:cs="Times New Roman"/>
                <w:sz w:val="24"/>
                <w:szCs w:val="24"/>
              </w:rPr>
              <w:t xml:space="preserve">Formulario JSON con </w:t>
            </w:r>
            <w:r>
              <w:rPr>
                <w:rStyle w:val="8"/>
                <w:rFonts w:hint="default" w:ascii="Times New Roman" w:hAnsi="Times New Roman" w:eastAsia="SimSun" w:cs="Times New Roman"/>
                <w:sz w:val="24"/>
                <w:szCs w:val="24"/>
              </w:rPr>
              <w:t>username</w:t>
            </w:r>
            <w:r>
              <w:rPr>
                <w:rFonts w:hint="default" w:ascii="Times New Roman" w:hAnsi="Times New Roman" w:eastAsia="SimSun" w:cs="Times New Roman"/>
                <w:sz w:val="24"/>
                <w:szCs w:val="24"/>
              </w:rPr>
              <w:t xml:space="preserve"> y </w:t>
            </w:r>
            <w:r>
              <w:rPr>
                <w:rStyle w:val="8"/>
                <w:rFonts w:hint="default" w:ascii="Times New Roman" w:hAnsi="Times New Roman" w:eastAsia="SimSun" w:cs="Times New Roman"/>
                <w:sz w:val="24"/>
                <w:szCs w:val="24"/>
              </w:rPr>
              <w:t>password</w:t>
            </w:r>
            <w:r>
              <w:rPr>
                <w:rFonts w:hint="default" w:ascii="Times New Roman" w:hAnsi="Times New Roman" w:eastAsia="SimSun" w:cs="Times New Roman"/>
                <w:sz w:val="24"/>
                <w:szCs w:val="24"/>
              </w:rPr>
              <w:t>.</w:t>
            </w:r>
          </w:p>
        </w:tc>
      </w:tr>
      <w:tr w14:paraId="4C73D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751"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57F43D45">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Proceso</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4E308C3B">
            <w:pPr>
              <w:pStyle w:val="11"/>
              <w:keepNext w:val="0"/>
              <w:keepLines w:val="0"/>
              <w:widowControl/>
              <w:numPr>
                <w:ilvl w:val="0"/>
                <w:numId w:val="9"/>
              </w:numPr>
              <w:suppressLineNumbers w:val="0"/>
              <w:bidi w:val="0"/>
              <w:spacing w:before="0" w:beforeAutospacing="0" w:after="480" w:afterAutospacing="0" w:line="12" w:lineRule="atLeast"/>
              <w:ind w:right="0" w:rightChars="0"/>
              <w:rPr>
                <w:rFonts w:hint="default" w:ascii="Times New Roman" w:hAnsi="Times New Roman" w:cs="Times New Roman"/>
              </w:rPr>
            </w:pPr>
            <w:r>
              <w:rPr>
                <w:rFonts w:hint="default" w:ascii="Times New Roman" w:hAnsi="Times New Roman" w:eastAsia="SimSun" w:cs="Times New Roman"/>
                <w:sz w:val="24"/>
                <w:szCs w:val="24"/>
              </w:rPr>
              <w:t>Recepción de credenciales.</w:t>
            </w:r>
          </w:p>
          <w:p w14:paraId="16EC639E">
            <w:pPr>
              <w:pStyle w:val="11"/>
              <w:keepNext w:val="0"/>
              <w:keepLines w:val="0"/>
              <w:widowControl/>
              <w:numPr>
                <w:ilvl w:val="0"/>
                <w:numId w:val="9"/>
              </w:numPr>
              <w:suppressLineNumbers w:val="0"/>
              <w:bidi w:val="0"/>
              <w:spacing w:before="0" w:beforeAutospacing="0" w:after="480" w:afterAutospacing="0" w:line="12" w:lineRule="atLeast"/>
              <w:ind w:right="0" w:rightChars="0"/>
              <w:rPr>
                <w:rFonts w:hint="default" w:ascii="Times New Roman" w:hAnsi="Times New Roman" w:cs="Times New Roman"/>
              </w:rPr>
            </w:pPr>
            <w:r>
              <w:rPr>
                <w:rFonts w:hint="default" w:ascii="Times New Roman" w:hAnsi="Times New Roman" w:eastAsia="SimSun" w:cs="Times New Roman"/>
                <w:sz w:val="24"/>
                <w:szCs w:val="24"/>
              </w:rPr>
              <w:t>Búsqueda en BD.</w:t>
            </w:r>
          </w:p>
          <w:p w14:paraId="3F2A57CD">
            <w:pPr>
              <w:pStyle w:val="11"/>
              <w:keepNext w:val="0"/>
              <w:keepLines w:val="0"/>
              <w:widowControl/>
              <w:numPr>
                <w:ilvl w:val="0"/>
                <w:numId w:val="9"/>
              </w:numPr>
              <w:suppressLineNumbers w:val="0"/>
              <w:bidi w:val="0"/>
              <w:spacing w:before="0" w:beforeAutospacing="0" w:after="480" w:afterAutospacing="0" w:line="12" w:lineRule="atLeast"/>
              <w:ind w:right="0" w:rightChars="0"/>
              <w:rPr>
                <w:rFonts w:hint="default" w:ascii="Times New Roman" w:hAnsi="Times New Roman" w:cs="Times New Roman"/>
              </w:rPr>
            </w:pPr>
            <w:r>
              <w:rPr>
                <w:rFonts w:hint="default" w:ascii="Times New Roman" w:hAnsi="Times New Roman" w:eastAsia="SimSun" w:cs="Times New Roman"/>
                <w:sz w:val="24"/>
                <w:szCs w:val="24"/>
              </w:rPr>
              <w:t>Verificación criptográfica con Passlib/Bcrypt.</w:t>
            </w:r>
          </w:p>
          <w:p w14:paraId="5C0673FD">
            <w:pPr>
              <w:pStyle w:val="11"/>
              <w:keepNext w:val="0"/>
              <w:keepLines w:val="0"/>
              <w:widowControl/>
              <w:numPr>
                <w:ilvl w:val="0"/>
                <w:numId w:val="9"/>
              </w:numPr>
              <w:suppressLineNumbers w:val="0"/>
              <w:bidi w:val="0"/>
              <w:spacing w:before="0" w:beforeAutospacing="0" w:after="480" w:afterAutospacing="0" w:line="12" w:lineRule="atLeast"/>
              <w:ind w:right="0" w:rightChars="0"/>
              <w:rPr>
                <w:rFonts w:hint="default" w:ascii="Times New Roman" w:hAnsi="Times New Roman" w:cs="Times New Roman"/>
              </w:rPr>
            </w:pPr>
            <w:r>
              <w:rPr>
                <w:rFonts w:hint="default" w:ascii="Times New Roman" w:hAnsi="Times New Roman" w:eastAsia="SimSun" w:cs="Times New Roman"/>
                <w:sz w:val="24"/>
                <w:szCs w:val="24"/>
              </w:rPr>
              <w:t>Generación de JSON Web Token (JWT) firmado.</w:t>
            </w:r>
          </w:p>
        </w:tc>
      </w:tr>
      <w:tr w14:paraId="4AA046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8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05B572C7">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Salida</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054C225F">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ascii="Times New Roman" w:hAnsi="Times New Roman" w:eastAsia="SimSun" w:cs="Times New Roman"/>
                <w:sz w:val="24"/>
                <w:szCs w:val="24"/>
              </w:rPr>
              <w:t>Token de acceso (Bearer Token).</w:t>
            </w:r>
          </w:p>
        </w:tc>
      </w:tr>
      <w:tr w14:paraId="6B48D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4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0D02B653">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Postcondiciones</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16088C88">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ascii="Times New Roman" w:hAnsi="Times New Roman" w:eastAsia="SimSun" w:cs="Times New Roman"/>
                <w:sz w:val="24"/>
                <w:szCs w:val="24"/>
              </w:rPr>
              <w:t>El cliente almacena el token de sesión en memoria para peticiones futuras.</w:t>
            </w:r>
          </w:p>
        </w:tc>
      </w:tr>
      <w:tr w14:paraId="141EFC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4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518557A6">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rPr>
            </w:pPr>
            <w:r>
              <w:rPr>
                <w:rFonts w:hint="default" w:ascii="Times New Roman" w:hAnsi="Times New Roman" w:eastAsia="Georgia" w:cs="Times New Roman"/>
                <w:b/>
                <w:bCs/>
                <w:i w:val="0"/>
                <w:iCs w:val="0"/>
                <w:color w:val="000000"/>
                <w:sz w:val="24"/>
                <w:szCs w:val="24"/>
                <w:u w:val="none"/>
                <w:vertAlign w:val="baseline"/>
              </w:rPr>
              <w:t>Criterios de Aceptación</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7D162F1E">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rPr>
            </w:pPr>
            <w:r>
              <w:rPr>
                <w:rFonts w:hint="default" w:ascii="Times New Roman" w:hAnsi="Times New Roman" w:eastAsia="SimSun" w:cs="Times New Roman"/>
                <w:sz w:val="24"/>
                <w:szCs w:val="24"/>
              </w:rPr>
              <w:t>Solo credenciales correctas generan token; credenciales erróneas devuelven error HTTP 401 Unauthorized.</w:t>
            </w:r>
          </w:p>
        </w:tc>
      </w:tr>
    </w:tbl>
    <w:p w14:paraId="657EB1F6">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b w:val="0"/>
          <w:bCs w:val="0"/>
          <w:color w:val="1F1F1F"/>
          <w:sz w:val="24"/>
          <w:szCs w:val="24"/>
        </w:rPr>
      </w:pPr>
    </w:p>
    <w:p w14:paraId="75FFAC17">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b w:val="0"/>
          <w:bCs w:val="0"/>
          <w:color w:val="1F1F1F"/>
          <w:sz w:val="24"/>
          <w:szCs w:val="24"/>
        </w:rPr>
      </w:pPr>
    </w:p>
    <w:p w14:paraId="39666519">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b w:val="0"/>
          <w:bCs w:val="0"/>
          <w:color w:val="1F1F1F"/>
          <w:sz w:val="24"/>
          <w:szCs w:val="24"/>
        </w:rPr>
      </w:pPr>
    </w:p>
    <w:p w14:paraId="3EFCBB68">
      <w:pPr>
        <w:pStyle w:val="5"/>
        <w:bidi w:val="0"/>
        <w:rPr>
          <w:rFonts w:hint="default"/>
          <w:lang w:val="es-MX"/>
        </w:rPr>
      </w:pPr>
      <w:r>
        <w:rPr>
          <w:rFonts w:hint="default"/>
          <w:lang w:val="es-MX"/>
        </w:rPr>
        <w:t xml:space="preserve">7.1.5 </w:t>
      </w:r>
      <w:r>
        <w:rPr>
          <w:rFonts w:hint="default"/>
        </w:rPr>
        <w:t>Requerimiento Funcional 0</w:t>
      </w:r>
      <w:r>
        <w:rPr>
          <w:rFonts w:hint="default"/>
          <w:lang w:val="es-MX"/>
        </w:rPr>
        <w:t>5</w:t>
      </w:r>
    </w:p>
    <w:p w14:paraId="43C01418">
      <w:pPr>
        <w:rPr>
          <w:rFonts w:hint="default"/>
          <w:lang w:val="es-MX"/>
        </w:rPr>
      </w:pP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04"/>
        <w:gridCol w:w="6282"/>
      </w:tblGrid>
      <w:tr w14:paraId="5DC41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01" w:hRule="atLeast"/>
          <w:tblHeader/>
        </w:trPr>
        <w:tc>
          <w:tcPr>
            <w:tcW w:w="0" w:type="auto"/>
            <w:gridSpan w:val="2"/>
            <w:tcBorders>
              <w:top w:val="single" w:color="1F1F1F" w:sz="2" w:space="0"/>
              <w:left w:val="single" w:color="1F1F1F" w:sz="2" w:space="0"/>
              <w:bottom w:val="single" w:color="1F1F1F" w:sz="2" w:space="0"/>
              <w:right w:val="single" w:color="1F1F1F" w:sz="2" w:space="0"/>
            </w:tcBorders>
            <w:shd w:val="clear" w:color="auto" w:fill="F1F3F4"/>
            <w:tcMar>
              <w:top w:w="240" w:type="dxa"/>
              <w:left w:w="0" w:type="dxa"/>
              <w:bottom w:w="240" w:type="dxa"/>
              <w:right w:w="180" w:type="dxa"/>
            </w:tcMar>
            <w:vAlign w:val="top"/>
          </w:tcPr>
          <w:p w14:paraId="15B46EB0">
            <w:pPr>
              <w:pStyle w:val="11"/>
              <w:keepNext w:val="0"/>
              <w:keepLines w:val="0"/>
              <w:widowControl/>
              <w:suppressLineNumbers w:val="0"/>
              <w:bidi w:val="0"/>
              <w:spacing w:before="120" w:beforeAutospacing="0" w:after="120" w:afterAutospacing="0" w:line="12" w:lineRule="atLeast"/>
              <w:jc w:val="center"/>
              <w:rPr>
                <w:rFonts w:hint="default" w:ascii="Times New Roman" w:hAnsi="Times New Roman" w:cs="Times New Roman"/>
                <w:sz w:val="24"/>
                <w:szCs w:val="24"/>
                <w:lang w:val="es-MX"/>
              </w:rPr>
            </w:pPr>
            <w:r>
              <w:rPr>
                <w:rFonts w:hint="default" w:ascii="Times New Roman" w:hAnsi="Times New Roman" w:cs="Times New Roman"/>
                <w:b/>
                <w:bCs/>
                <w:i w:val="0"/>
                <w:iCs w:val="0"/>
                <w:color w:val="000000"/>
                <w:sz w:val="24"/>
                <w:szCs w:val="24"/>
                <w:u w:val="none"/>
                <w:vertAlign w:val="baseline"/>
              </w:rPr>
              <w:t xml:space="preserve">Requerimiento </w:t>
            </w:r>
            <w:r>
              <w:rPr>
                <w:rFonts w:hint="default" w:ascii="Times New Roman" w:hAnsi="Times New Roman" w:cs="Times New Roman"/>
                <w:b/>
                <w:bCs/>
                <w:i w:val="0"/>
                <w:iCs w:val="0"/>
                <w:color w:val="000000"/>
                <w:sz w:val="24"/>
                <w:szCs w:val="24"/>
                <w:u w:val="none"/>
                <w:vertAlign w:val="baseline"/>
                <w:lang w:val="es-MX"/>
              </w:rPr>
              <w:t>Funcional 05</w:t>
            </w:r>
          </w:p>
        </w:tc>
      </w:tr>
      <w:tr w14:paraId="623AC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1F1F1F" w:sz="2" w:space="0"/>
              <w:left w:val="single" w:color="1F1F1F" w:sz="2" w:space="0"/>
              <w:bottom w:val="single" w:color="1F1F1F" w:sz="2" w:space="0"/>
              <w:right w:val="single" w:color="1F1F1F" w:sz="2" w:space="0"/>
            </w:tcBorders>
            <w:shd w:val="clear" w:color="auto" w:fill="EFEFEF"/>
            <w:tcMar>
              <w:top w:w="240" w:type="dxa"/>
              <w:left w:w="0" w:type="dxa"/>
              <w:bottom w:w="240" w:type="dxa"/>
              <w:right w:w="180" w:type="dxa"/>
            </w:tcMar>
            <w:vAlign w:val="top"/>
          </w:tcPr>
          <w:p w14:paraId="06FF6EE6">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Atributo</w:t>
            </w:r>
          </w:p>
        </w:tc>
        <w:tc>
          <w:tcPr>
            <w:tcW w:w="0" w:type="auto"/>
            <w:tcBorders>
              <w:top w:val="single" w:color="1F1F1F" w:sz="2" w:space="0"/>
              <w:left w:val="single" w:color="1F1F1F" w:sz="2" w:space="0"/>
              <w:bottom w:val="single" w:color="1F1F1F" w:sz="2" w:space="0"/>
              <w:right w:val="single" w:color="1F1F1F" w:sz="2" w:space="0"/>
            </w:tcBorders>
            <w:shd w:val="clear" w:color="auto" w:fill="EFEFEF"/>
            <w:tcMar>
              <w:top w:w="240" w:type="dxa"/>
              <w:left w:w="0" w:type="dxa"/>
              <w:bottom w:w="240" w:type="dxa"/>
              <w:right w:w="0" w:type="dxa"/>
            </w:tcMar>
            <w:vAlign w:val="top"/>
          </w:tcPr>
          <w:p w14:paraId="3E757588">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Descripción</w:t>
            </w:r>
          </w:p>
        </w:tc>
      </w:tr>
      <w:tr w14:paraId="4A2AE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37"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66D1EA93">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Título de Requerimiento</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3A6947C2">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Actualización de Literatura (CRUD)</w:t>
            </w:r>
          </w:p>
        </w:tc>
      </w:tr>
      <w:tr w14:paraId="37FB04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59B41556">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Código de Requerimiento</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55598162">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sz w:val="24"/>
                <w:szCs w:val="24"/>
                <w:lang w:val="es-MX"/>
              </w:rPr>
            </w:pPr>
            <w:r>
              <w:rPr>
                <w:rFonts w:hint="default" w:ascii="Times New Roman" w:hAnsi="Times New Roman" w:eastAsia="SimSun" w:cs="Times New Roman"/>
                <w:sz w:val="24"/>
                <w:szCs w:val="24"/>
              </w:rPr>
              <w:t>RF/0</w:t>
            </w:r>
            <w:r>
              <w:rPr>
                <w:rFonts w:hint="default" w:ascii="Times New Roman" w:hAnsi="Times New Roman" w:cs="Times New Roman"/>
                <w:sz w:val="24"/>
                <w:szCs w:val="24"/>
                <w:lang w:val="es-MX"/>
              </w:rPr>
              <w:t>5</w:t>
            </w:r>
            <w:r>
              <w:rPr>
                <w:rFonts w:hint="default" w:ascii="Times New Roman" w:hAnsi="Times New Roman" w:eastAsia="SimSun" w:cs="Times New Roman"/>
                <w:sz w:val="24"/>
                <w:szCs w:val="24"/>
              </w:rPr>
              <w:t>-</w:t>
            </w:r>
            <w:r>
              <w:rPr>
                <w:rFonts w:hint="default" w:ascii="Times New Roman" w:hAnsi="Times New Roman" w:cs="Times New Roman"/>
                <w:sz w:val="24"/>
                <w:szCs w:val="24"/>
                <w:lang w:val="es-MX"/>
              </w:rPr>
              <w:t>UPDT</w:t>
            </w:r>
          </w:p>
        </w:tc>
      </w:tr>
      <w:tr w14:paraId="0DDC2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4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57A016C7">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Tipo de Requerimiento</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71453454">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sz w:val="24"/>
                <w:szCs w:val="24"/>
              </w:rPr>
            </w:pPr>
            <w:r>
              <w:rPr>
                <w:rFonts w:hint="default" w:ascii="Times New Roman" w:hAnsi="Times New Roman" w:eastAsia="Georgia" w:cs="Times New Roman"/>
                <w:i w:val="0"/>
                <w:iCs w:val="0"/>
                <w:color w:val="000000"/>
                <w:sz w:val="24"/>
                <w:szCs w:val="24"/>
                <w:u w:val="none"/>
                <w:vertAlign w:val="baseline"/>
              </w:rPr>
              <w:t>[x] Funcional [ ] No Funcional</w:t>
            </w:r>
          </w:p>
        </w:tc>
      </w:tr>
      <w:tr w14:paraId="75B82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4"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42AA48EA">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Descripción</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01D7F978">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El administrador autenticado debe poder modificar el texto de descripción y tratamientos de cualquier cultivo/enfermedad en el sistema.</w:t>
            </w:r>
          </w:p>
        </w:tc>
      </w:tr>
      <w:tr w14:paraId="69269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1A4D444E">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Justificación</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22F4727B">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Mantener la información agronómica vigente según las nuevas normativas fitosanitarias.</w:t>
            </w:r>
          </w:p>
        </w:tc>
      </w:tr>
      <w:tr w14:paraId="22A56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18"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50C29CA8">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Precondiciones</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3AEBFC6F">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El administrador debe tener una sesión activa con un JWT válido.</w:t>
            </w:r>
          </w:p>
        </w:tc>
      </w:tr>
      <w:tr w14:paraId="650CDB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4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7441765D">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Restricciones</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73CA1EF5">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Los campos no pueden enviarse vacíos ni contener únicamente espacios en blanco.</w:t>
            </w:r>
          </w:p>
        </w:tc>
      </w:tr>
      <w:tr w14:paraId="6D5BB5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8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55F901C1">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Dificultad</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45CA8629">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sz w:val="24"/>
                <w:szCs w:val="24"/>
              </w:rPr>
            </w:pPr>
            <w:r>
              <w:rPr>
                <w:rFonts w:hint="default" w:ascii="Times New Roman" w:hAnsi="Times New Roman" w:eastAsia="Georgia" w:cs="Times New Roman"/>
                <w:i w:val="0"/>
                <w:iCs w:val="0"/>
                <w:color w:val="000000"/>
                <w:sz w:val="24"/>
                <w:szCs w:val="24"/>
                <w:u w:val="none"/>
                <w:vertAlign w:val="baseline"/>
              </w:rPr>
              <w:t>[</w:t>
            </w:r>
            <w:r>
              <w:rPr>
                <w:rFonts w:hint="default" w:ascii="Times New Roman" w:hAnsi="Times New Roman" w:eastAsia="Georgia" w:cs="Times New Roman"/>
                <w:i w:val="0"/>
                <w:iCs w:val="0"/>
                <w:color w:val="000000"/>
                <w:sz w:val="24"/>
                <w:szCs w:val="24"/>
                <w:u w:val="none"/>
                <w:vertAlign w:val="baseline"/>
                <w:lang w:val="es-MX"/>
              </w:rPr>
              <w:t xml:space="preserve"> </w:t>
            </w:r>
            <w:r>
              <w:rPr>
                <w:rFonts w:hint="default" w:ascii="Times New Roman" w:hAnsi="Times New Roman" w:eastAsia="Georgia" w:cs="Times New Roman"/>
                <w:i w:val="0"/>
                <w:iCs w:val="0"/>
                <w:color w:val="000000"/>
                <w:sz w:val="24"/>
                <w:szCs w:val="24"/>
                <w:u w:val="none"/>
                <w:vertAlign w:val="baseline"/>
              </w:rPr>
              <w:t>] Baja [</w:t>
            </w:r>
            <w:r>
              <w:rPr>
                <w:rFonts w:hint="default" w:ascii="Times New Roman" w:hAnsi="Times New Roman" w:eastAsia="Georgia" w:cs="Times New Roman"/>
                <w:i w:val="0"/>
                <w:iCs w:val="0"/>
                <w:color w:val="000000"/>
                <w:sz w:val="24"/>
                <w:szCs w:val="24"/>
                <w:u w:val="none"/>
                <w:vertAlign w:val="baseline"/>
                <w:lang w:val="es-MX"/>
              </w:rPr>
              <w:t>x</w:t>
            </w:r>
            <w:r>
              <w:rPr>
                <w:rFonts w:hint="default" w:ascii="Times New Roman" w:hAnsi="Times New Roman" w:eastAsia="Georgia" w:cs="Times New Roman"/>
                <w:i w:val="0"/>
                <w:iCs w:val="0"/>
                <w:color w:val="000000"/>
                <w:sz w:val="24"/>
                <w:szCs w:val="24"/>
                <w:u w:val="none"/>
                <w:vertAlign w:val="baseline"/>
              </w:rPr>
              <w:t>] Media [</w:t>
            </w:r>
            <w:r>
              <w:rPr>
                <w:rFonts w:hint="default" w:ascii="Times New Roman" w:hAnsi="Times New Roman" w:eastAsia="Georgia" w:cs="Times New Roman"/>
                <w:i w:val="0"/>
                <w:iCs w:val="0"/>
                <w:color w:val="000000"/>
                <w:sz w:val="24"/>
                <w:szCs w:val="24"/>
                <w:u w:val="none"/>
                <w:vertAlign w:val="baseline"/>
                <w:lang w:val="es-MX"/>
              </w:rPr>
              <w:t xml:space="preserve"> </w:t>
            </w:r>
            <w:r>
              <w:rPr>
                <w:rFonts w:hint="default" w:ascii="Times New Roman" w:hAnsi="Times New Roman" w:eastAsia="Georgia" w:cs="Times New Roman"/>
                <w:i w:val="0"/>
                <w:iCs w:val="0"/>
                <w:color w:val="000000"/>
                <w:sz w:val="24"/>
                <w:szCs w:val="24"/>
                <w:u w:val="none"/>
                <w:vertAlign w:val="baseline"/>
              </w:rPr>
              <w:t>] Alta</w:t>
            </w:r>
          </w:p>
        </w:tc>
      </w:tr>
      <w:tr w14:paraId="3DD272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8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0C0FB8B1">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Dependencia</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1E5DFCD6">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sz w:val="24"/>
                <w:szCs w:val="24"/>
                <w:lang w:val="es-MX"/>
              </w:rPr>
            </w:pPr>
            <w:r>
              <w:rPr>
                <w:rFonts w:hint="default" w:ascii="Times New Roman" w:hAnsi="Times New Roman" w:eastAsia="SimSun" w:cs="Times New Roman"/>
                <w:sz w:val="24"/>
                <w:szCs w:val="24"/>
              </w:rPr>
              <w:t>RF/04-AUTH</w:t>
            </w:r>
          </w:p>
        </w:tc>
      </w:tr>
      <w:tr w14:paraId="06F9E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4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6A10410A">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Entradas</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15B11746">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Payload JSON con los nuevos textos y Token JWT en las cabeceras HTTP.</w:t>
            </w:r>
          </w:p>
        </w:tc>
      </w:tr>
      <w:tr w14:paraId="46DD5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751"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0464CD21">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Proceso</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00B2E592">
            <w:pPr>
              <w:pStyle w:val="11"/>
              <w:keepNext w:val="0"/>
              <w:keepLines w:val="0"/>
              <w:widowControl/>
              <w:numPr>
                <w:ilvl w:val="0"/>
                <w:numId w:val="10"/>
              </w:numPr>
              <w:suppressLineNumbers w:val="0"/>
              <w:bidi w:val="0"/>
              <w:spacing w:before="0" w:beforeAutospacing="0" w:after="480" w:afterAutospacing="0" w:line="12" w:lineRule="atLeast"/>
              <w:ind w:right="0" w:rightChars="0"/>
              <w:rPr>
                <w:rFonts w:hint="default" w:ascii="Times New Roman" w:hAnsi="Times New Roman" w:cs="Times New Roman"/>
                <w:sz w:val="24"/>
                <w:szCs w:val="24"/>
              </w:rPr>
            </w:pPr>
            <w:r>
              <w:rPr>
                <w:rFonts w:hint="default" w:ascii="Times New Roman" w:hAnsi="Times New Roman" w:eastAsia="SimSun" w:cs="Times New Roman"/>
                <w:sz w:val="24"/>
                <w:szCs w:val="24"/>
              </w:rPr>
              <w:t>Inyección de dependencias valida el Token</w:t>
            </w:r>
            <w:r>
              <w:rPr>
                <w:rFonts w:hint="default" w:ascii="Times New Roman" w:hAnsi="Times New Roman" w:cs="Times New Roman"/>
                <w:sz w:val="24"/>
                <w:szCs w:val="24"/>
                <w:lang w:val="es-MX"/>
              </w:rPr>
              <w:t>.</w:t>
            </w:r>
          </w:p>
          <w:p w14:paraId="1D36D7D7">
            <w:pPr>
              <w:pStyle w:val="11"/>
              <w:keepNext w:val="0"/>
              <w:keepLines w:val="0"/>
              <w:widowControl/>
              <w:numPr>
                <w:ilvl w:val="0"/>
                <w:numId w:val="10"/>
              </w:numPr>
              <w:suppressLineNumbers w:val="0"/>
              <w:bidi w:val="0"/>
              <w:spacing w:before="0" w:beforeAutospacing="0" w:after="480" w:afterAutospacing="0" w:line="12" w:lineRule="atLeast"/>
              <w:ind w:right="0" w:rightChars="0"/>
              <w:rPr>
                <w:rFonts w:hint="default" w:ascii="Times New Roman" w:hAnsi="Times New Roman" w:cs="Times New Roman"/>
                <w:sz w:val="24"/>
                <w:szCs w:val="24"/>
              </w:rPr>
            </w:pPr>
            <w:r>
              <w:rPr>
                <w:rFonts w:hint="default" w:ascii="Times New Roman" w:hAnsi="Times New Roman" w:cs="Times New Roman"/>
                <w:sz w:val="24"/>
                <w:szCs w:val="24"/>
                <w:lang w:val="es-MX"/>
              </w:rPr>
              <w:t>s</w:t>
            </w:r>
            <w:r>
              <w:rPr>
                <w:rFonts w:hint="default" w:ascii="Times New Roman" w:hAnsi="Times New Roman" w:eastAsia="SimSun" w:cs="Times New Roman"/>
                <w:sz w:val="24"/>
                <w:szCs w:val="24"/>
              </w:rPr>
              <w:t>quemas Pydantic validan que los campos no estén vacíos (</w:t>
            </w:r>
            <w:r>
              <w:rPr>
                <w:rStyle w:val="8"/>
                <w:rFonts w:hint="default" w:ascii="Times New Roman" w:hAnsi="Times New Roman" w:eastAsia="SimSun" w:cs="Times New Roman"/>
                <w:sz w:val="24"/>
                <w:szCs w:val="24"/>
              </w:rPr>
              <w:t>.strip()</w:t>
            </w:r>
            <w:r>
              <w:rPr>
                <w:rFonts w:hint="default" w:ascii="Times New Roman" w:hAnsi="Times New Roman" w:eastAsia="SimSun" w:cs="Times New Roman"/>
                <w:sz w:val="24"/>
                <w:szCs w:val="24"/>
              </w:rPr>
              <w:t>)</w:t>
            </w:r>
            <w:r>
              <w:rPr>
                <w:rFonts w:hint="default" w:ascii="Times New Roman" w:hAnsi="Times New Roman" w:cs="Times New Roman"/>
                <w:sz w:val="24"/>
                <w:szCs w:val="24"/>
                <w:lang w:val="es-MX"/>
              </w:rPr>
              <w:t>.</w:t>
            </w:r>
          </w:p>
          <w:p w14:paraId="65DFAA0E">
            <w:pPr>
              <w:pStyle w:val="11"/>
              <w:keepNext w:val="0"/>
              <w:keepLines w:val="0"/>
              <w:widowControl/>
              <w:numPr>
                <w:ilvl w:val="0"/>
                <w:numId w:val="10"/>
              </w:numPr>
              <w:suppressLineNumbers w:val="0"/>
              <w:bidi w:val="0"/>
              <w:spacing w:before="0" w:beforeAutospacing="0" w:after="480" w:afterAutospacing="0" w:line="12" w:lineRule="atLeast"/>
              <w:ind w:right="0" w:rightChars="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Sentencia </w:t>
            </w:r>
            <w:r>
              <w:rPr>
                <w:rStyle w:val="8"/>
                <w:rFonts w:hint="default" w:ascii="Times New Roman" w:hAnsi="Times New Roman" w:eastAsia="SimSun" w:cs="Times New Roman"/>
                <w:sz w:val="24"/>
                <w:szCs w:val="24"/>
              </w:rPr>
              <w:t>UPDATE</w:t>
            </w:r>
            <w:r>
              <w:rPr>
                <w:rFonts w:hint="default" w:ascii="Times New Roman" w:hAnsi="Times New Roman" w:eastAsia="SimSun" w:cs="Times New Roman"/>
                <w:sz w:val="24"/>
                <w:szCs w:val="24"/>
              </w:rPr>
              <w:t xml:space="preserve"> ejecutada mediante SQLAlchemy.</w:t>
            </w:r>
          </w:p>
        </w:tc>
      </w:tr>
      <w:tr w14:paraId="1C84D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8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77F55FF5">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Salida</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041E9747">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Confirmación visual de guardado exitoso (Toast).</w:t>
            </w:r>
          </w:p>
        </w:tc>
      </w:tr>
      <w:tr w14:paraId="08B9F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4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5CCF8B4F">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Postcondiciones</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759805C0">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La base de datos guarda la información y las nuevas predicciones de los usuarios consumirán el texto actualizado.</w:t>
            </w:r>
          </w:p>
        </w:tc>
      </w:tr>
      <w:tr w14:paraId="459470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4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7989FA69">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Criterios de Aceptación</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1F341A61">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El endpoint </w:t>
            </w:r>
            <w:r>
              <w:rPr>
                <w:rStyle w:val="8"/>
                <w:rFonts w:hint="default" w:ascii="Times New Roman" w:hAnsi="Times New Roman" w:eastAsia="SimSun" w:cs="Times New Roman"/>
                <w:sz w:val="24"/>
                <w:szCs w:val="24"/>
              </w:rPr>
              <w:t>PUT</w:t>
            </w:r>
            <w:r>
              <w:rPr>
                <w:rFonts w:hint="default" w:ascii="Times New Roman" w:hAnsi="Times New Roman" w:eastAsia="SimSun" w:cs="Times New Roman"/>
                <w:sz w:val="24"/>
                <w:szCs w:val="24"/>
              </w:rPr>
              <w:t xml:space="preserve"> debe ser inaccesible y retornar HTTP 403 o 401 si se intenta ejecutar sin el token de administrador.</w:t>
            </w:r>
          </w:p>
        </w:tc>
      </w:tr>
    </w:tbl>
    <w:p w14:paraId="73840A43">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b w:val="0"/>
          <w:bCs w:val="0"/>
          <w:color w:val="1F1F1F"/>
          <w:sz w:val="24"/>
          <w:szCs w:val="24"/>
        </w:rPr>
      </w:pPr>
    </w:p>
    <w:p w14:paraId="570027DF">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b/>
          <w:bCs/>
          <w:color w:val="1F1F1F"/>
          <w:sz w:val="24"/>
          <w:szCs w:val="24"/>
        </w:rPr>
      </w:pPr>
    </w:p>
    <w:p w14:paraId="51B10609">
      <w:pPr>
        <w:pStyle w:val="4"/>
        <w:bidi w:val="0"/>
        <w:rPr>
          <w:rFonts w:hint="default" w:ascii="Times New Roman" w:hAnsi="Times New Roman" w:cs="Times New Roman"/>
        </w:rPr>
      </w:pPr>
      <w:r>
        <w:rPr>
          <w:rFonts w:hint="default" w:ascii="Times New Roman" w:hAnsi="Times New Roman" w:cs="Times New Roman"/>
          <w:lang w:val="es-MX"/>
        </w:rPr>
        <w:t xml:space="preserve">7.2 </w:t>
      </w:r>
      <w:r>
        <w:rPr>
          <w:rFonts w:hint="default" w:ascii="Times New Roman" w:hAnsi="Times New Roman" w:cs="Times New Roman"/>
        </w:rPr>
        <w:t>Requerimientos No Funcionales (RNF):</w:t>
      </w:r>
    </w:p>
    <w:p w14:paraId="13B72002">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b w:val="0"/>
          <w:bCs w:val="0"/>
          <w:color w:val="1F1F1F"/>
          <w:sz w:val="24"/>
          <w:szCs w:val="24"/>
        </w:rPr>
      </w:pPr>
    </w:p>
    <w:p w14:paraId="70C08149">
      <w:pPr>
        <w:pStyle w:val="5"/>
        <w:bidi w:val="0"/>
        <w:ind w:firstLine="708" w:firstLineChars="0"/>
        <w:rPr>
          <w:rFonts w:hint="default"/>
          <w:lang w:val="es-MX"/>
        </w:rPr>
      </w:pPr>
      <w:r>
        <w:rPr>
          <w:rFonts w:hint="default"/>
          <w:lang w:val="es-MX"/>
        </w:rPr>
        <w:t xml:space="preserve">7.2.1 </w:t>
      </w:r>
      <w:r>
        <w:rPr>
          <w:rFonts w:hint="default"/>
        </w:rPr>
        <w:t>Requerimiento</w:t>
      </w:r>
      <w:r>
        <w:rPr>
          <w:rFonts w:hint="default"/>
          <w:lang w:val="es-MX"/>
        </w:rPr>
        <w:t xml:space="preserve"> No</w:t>
      </w:r>
      <w:r>
        <w:rPr>
          <w:rFonts w:hint="default"/>
        </w:rPr>
        <w:t xml:space="preserve"> Funcional 0</w:t>
      </w:r>
      <w:r>
        <w:rPr>
          <w:rFonts w:hint="default"/>
          <w:lang w:val="es-MX"/>
        </w:rPr>
        <w:t>1</w:t>
      </w:r>
    </w:p>
    <w:p w14:paraId="1B5EAA76">
      <w:pPr>
        <w:rPr>
          <w:rFonts w:hint="default"/>
          <w:lang w:val="es-MX"/>
        </w:rPr>
      </w:pP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97"/>
        <w:gridCol w:w="6389"/>
      </w:tblGrid>
      <w:tr w14:paraId="34BAAC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01" w:hRule="atLeast"/>
          <w:tblHeader/>
        </w:trPr>
        <w:tc>
          <w:tcPr>
            <w:tcW w:w="0" w:type="auto"/>
            <w:gridSpan w:val="2"/>
            <w:tcBorders>
              <w:top w:val="single" w:color="1F1F1F" w:sz="2" w:space="0"/>
              <w:left w:val="single" w:color="1F1F1F" w:sz="2" w:space="0"/>
              <w:bottom w:val="single" w:color="1F1F1F" w:sz="2" w:space="0"/>
              <w:right w:val="single" w:color="1F1F1F" w:sz="2" w:space="0"/>
            </w:tcBorders>
            <w:shd w:val="clear" w:color="auto" w:fill="F1F3F4"/>
            <w:tcMar>
              <w:top w:w="240" w:type="dxa"/>
              <w:left w:w="0" w:type="dxa"/>
              <w:bottom w:w="240" w:type="dxa"/>
              <w:right w:w="180" w:type="dxa"/>
            </w:tcMar>
            <w:vAlign w:val="top"/>
          </w:tcPr>
          <w:p w14:paraId="296CCAB2">
            <w:pPr>
              <w:pStyle w:val="11"/>
              <w:keepNext w:val="0"/>
              <w:keepLines w:val="0"/>
              <w:widowControl/>
              <w:suppressLineNumbers w:val="0"/>
              <w:bidi w:val="0"/>
              <w:spacing w:before="120" w:beforeAutospacing="0" w:after="120" w:afterAutospacing="0" w:line="12" w:lineRule="atLeast"/>
              <w:jc w:val="center"/>
              <w:rPr>
                <w:rFonts w:hint="default" w:ascii="Times New Roman" w:hAnsi="Times New Roman" w:cs="Times New Roman"/>
                <w:sz w:val="24"/>
                <w:szCs w:val="24"/>
                <w:lang w:val="es-MX"/>
              </w:rPr>
            </w:pPr>
            <w:r>
              <w:rPr>
                <w:rFonts w:hint="default" w:ascii="Times New Roman" w:hAnsi="Times New Roman" w:cs="Times New Roman"/>
                <w:b/>
                <w:bCs/>
                <w:i w:val="0"/>
                <w:iCs w:val="0"/>
                <w:color w:val="000000"/>
                <w:sz w:val="24"/>
                <w:szCs w:val="24"/>
                <w:u w:val="none"/>
                <w:vertAlign w:val="baseline"/>
              </w:rPr>
              <w:t xml:space="preserve">Requerimiento </w:t>
            </w:r>
            <w:r>
              <w:rPr>
                <w:rFonts w:hint="default" w:cs="Times New Roman"/>
                <w:b/>
                <w:bCs/>
                <w:i w:val="0"/>
                <w:iCs w:val="0"/>
                <w:color w:val="000000"/>
                <w:sz w:val="24"/>
                <w:szCs w:val="24"/>
                <w:u w:val="none"/>
                <w:vertAlign w:val="baseline"/>
                <w:lang w:val="es-MX"/>
              </w:rPr>
              <w:t xml:space="preserve">No </w:t>
            </w:r>
            <w:r>
              <w:rPr>
                <w:rFonts w:hint="default" w:ascii="Times New Roman" w:hAnsi="Times New Roman" w:cs="Times New Roman"/>
                <w:b/>
                <w:bCs/>
                <w:i w:val="0"/>
                <w:iCs w:val="0"/>
                <w:color w:val="000000"/>
                <w:sz w:val="24"/>
                <w:szCs w:val="24"/>
                <w:u w:val="none"/>
                <w:vertAlign w:val="baseline"/>
                <w:lang w:val="es-MX"/>
              </w:rPr>
              <w:t>Funcional 0</w:t>
            </w:r>
            <w:r>
              <w:rPr>
                <w:rFonts w:hint="default" w:cs="Times New Roman"/>
                <w:b/>
                <w:bCs/>
                <w:i w:val="0"/>
                <w:iCs w:val="0"/>
                <w:color w:val="000000"/>
                <w:sz w:val="24"/>
                <w:szCs w:val="24"/>
                <w:u w:val="none"/>
                <w:vertAlign w:val="baseline"/>
                <w:lang w:val="es-MX"/>
              </w:rPr>
              <w:t>1</w:t>
            </w:r>
          </w:p>
        </w:tc>
      </w:tr>
      <w:tr w14:paraId="636A4B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1F1F1F" w:sz="2" w:space="0"/>
              <w:left w:val="single" w:color="1F1F1F" w:sz="2" w:space="0"/>
              <w:bottom w:val="single" w:color="1F1F1F" w:sz="2" w:space="0"/>
              <w:right w:val="single" w:color="1F1F1F" w:sz="2" w:space="0"/>
            </w:tcBorders>
            <w:shd w:val="clear" w:color="auto" w:fill="EFEFEF"/>
            <w:tcMar>
              <w:top w:w="240" w:type="dxa"/>
              <w:left w:w="0" w:type="dxa"/>
              <w:bottom w:w="240" w:type="dxa"/>
              <w:right w:w="180" w:type="dxa"/>
            </w:tcMar>
            <w:vAlign w:val="top"/>
          </w:tcPr>
          <w:p w14:paraId="37F6B2B3">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Atributo</w:t>
            </w:r>
          </w:p>
        </w:tc>
        <w:tc>
          <w:tcPr>
            <w:tcW w:w="0" w:type="auto"/>
            <w:tcBorders>
              <w:top w:val="single" w:color="1F1F1F" w:sz="2" w:space="0"/>
              <w:left w:val="single" w:color="1F1F1F" w:sz="2" w:space="0"/>
              <w:bottom w:val="single" w:color="1F1F1F" w:sz="2" w:space="0"/>
              <w:right w:val="single" w:color="1F1F1F" w:sz="2" w:space="0"/>
            </w:tcBorders>
            <w:shd w:val="clear" w:color="auto" w:fill="EFEFEF"/>
            <w:tcMar>
              <w:top w:w="240" w:type="dxa"/>
              <w:left w:w="0" w:type="dxa"/>
              <w:bottom w:w="240" w:type="dxa"/>
              <w:right w:w="0" w:type="dxa"/>
            </w:tcMar>
            <w:vAlign w:val="top"/>
          </w:tcPr>
          <w:p w14:paraId="45B60243">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Descripción</w:t>
            </w:r>
          </w:p>
        </w:tc>
      </w:tr>
      <w:tr w14:paraId="2F4D5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37"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0B2F86EE">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Título de Requerimiento</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1A5A0F15">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Rendimiento Asíncrono de Inferencia</w:t>
            </w:r>
          </w:p>
        </w:tc>
      </w:tr>
      <w:tr w14:paraId="67ED9A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073F1215">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Código de Requerimiento</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3ACB0522">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sz w:val="24"/>
                <w:szCs w:val="24"/>
                <w:lang w:val="es-MX"/>
              </w:rPr>
            </w:pPr>
            <w:r>
              <w:rPr>
                <w:rFonts w:hint="default" w:ascii="Times New Roman" w:hAnsi="Times New Roman" w:eastAsia="SimSun" w:cs="Times New Roman"/>
                <w:sz w:val="24"/>
                <w:szCs w:val="24"/>
              </w:rPr>
              <w:t>R</w:t>
            </w:r>
            <w:r>
              <w:rPr>
                <w:rFonts w:hint="default" w:ascii="Times New Roman" w:hAnsi="Times New Roman" w:cs="Times New Roman"/>
                <w:sz w:val="24"/>
                <w:szCs w:val="24"/>
                <w:lang w:val="es-MX"/>
              </w:rPr>
              <w:t>N</w:t>
            </w:r>
            <w:r>
              <w:rPr>
                <w:rFonts w:hint="default" w:ascii="Times New Roman" w:hAnsi="Times New Roman" w:eastAsia="SimSun" w:cs="Times New Roman"/>
                <w:sz w:val="24"/>
                <w:szCs w:val="24"/>
              </w:rPr>
              <w:t>F/0</w:t>
            </w:r>
            <w:r>
              <w:rPr>
                <w:rFonts w:hint="default" w:ascii="Times New Roman" w:hAnsi="Times New Roman" w:cs="Times New Roman"/>
                <w:sz w:val="24"/>
                <w:szCs w:val="24"/>
                <w:lang w:val="es-MX"/>
              </w:rPr>
              <w:t>1</w:t>
            </w:r>
            <w:r>
              <w:rPr>
                <w:rFonts w:hint="default" w:ascii="Times New Roman" w:hAnsi="Times New Roman" w:eastAsia="SimSun" w:cs="Times New Roman"/>
                <w:sz w:val="24"/>
                <w:szCs w:val="24"/>
              </w:rPr>
              <w:t>-</w:t>
            </w:r>
            <w:r>
              <w:rPr>
                <w:rFonts w:hint="default" w:ascii="Times New Roman" w:hAnsi="Times New Roman" w:cs="Times New Roman"/>
                <w:sz w:val="24"/>
                <w:szCs w:val="24"/>
                <w:lang w:val="es-MX"/>
              </w:rPr>
              <w:t>PERF</w:t>
            </w:r>
          </w:p>
        </w:tc>
      </w:tr>
      <w:tr w14:paraId="435A6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4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23AE13A5">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Tipo de Requerimiento</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0F23B8A3">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sz w:val="24"/>
                <w:szCs w:val="24"/>
              </w:rPr>
            </w:pPr>
            <w:r>
              <w:rPr>
                <w:rFonts w:hint="default" w:ascii="Times New Roman" w:hAnsi="Times New Roman" w:eastAsia="Georgia" w:cs="Times New Roman"/>
                <w:i w:val="0"/>
                <w:iCs w:val="0"/>
                <w:color w:val="000000"/>
                <w:sz w:val="24"/>
                <w:szCs w:val="24"/>
                <w:u w:val="none"/>
                <w:vertAlign w:val="baseline"/>
              </w:rPr>
              <w:t>[</w:t>
            </w:r>
            <w:r>
              <w:rPr>
                <w:rFonts w:hint="default" w:ascii="Times New Roman" w:hAnsi="Times New Roman" w:eastAsia="Georgia" w:cs="Times New Roman"/>
                <w:i w:val="0"/>
                <w:iCs w:val="0"/>
                <w:color w:val="000000"/>
                <w:sz w:val="24"/>
                <w:szCs w:val="24"/>
                <w:u w:val="none"/>
                <w:vertAlign w:val="baseline"/>
                <w:lang w:val="es-MX"/>
              </w:rPr>
              <w:t xml:space="preserve"> </w:t>
            </w:r>
            <w:r>
              <w:rPr>
                <w:rFonts w:hint="default" w:ascii="Times New Roman" w:hAnsi="Times New Roman" w:eastAsia="Georgia" w:cs="Times New Roman"/>
                <w:i w:val="0"/>
                <w:iCs w:val="0"/>
                <w:color w:val="000000"/>
                <w:sz w:val="24"/>
                <w:szCs w:val="24"/>
                <w:u w:val="none"/>
                <w:vertAlign w:val="baseline"/>
              </w:rPr>
              <w:t>] Funcional [</w:t>
            </w:r>
            <w:r>
              <w:rPr>
                <w:rFonts w:hint="default" w:ascii="Times New Roman" w:hAnsi="Times New Roman" w:eastAsia="Georgia" w:cs="Times New Roman"/>
                <w:i w:val="0"/>
                <w:iCs w:val="0"/>
                <w:color w:val="000000"/>
                <w:sz w:val="24"/>
                <w:szCs w:val="24"/>
                <w:u w:val="none"/>
                <w:vertAlign w:val="baseline"/>
                <w:lang w:val="es-MX"/>
              </w:rPr>
              <w:t>x</w:t>
            </w:r>
            <w:r>
              <w:rPr>
                <w:rFonts w:hint="default" w:ascii="Times New Roman" w:hAnsi="Times New Roman" w:eastAsia="Georgia" w:cs="Times New Roman"/>
                <w:i w:val="0"/>
                <w:iCs w:val="0"/>
                <w:color w:val="000000"/>
                <w:sz w:val="24"/>
                <w:szCs w:val="24"/>
                <w:u w:val="none"/>
                <w:vertAlign w:val="baseline"/>
              </w:rPr>
              <w:t>] No Funcional</w:t>
            </w:r>
          </w:p>
        </w:tc>
      </w:tr>
      <w:tr w14:paraId="3929A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4"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1EA82693">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Descripción</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45F068F7">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El backend debe soportar programación asíncrona (</w:t>
            </w:r>
            <w:r>
              <w:rPr>
                <w:rStyle w:val="8"/>
                <w:rFonts w:hint="default" w:ascii="Times New Roman" w:hAnsi="Times New Roman" w:eastAsia="SimSun" w:cs="Times New Roman"/>
                <w:sz w:val="24"/>
                <w:szCs w:val="24"/>
              </w:rPr>
              <w:t>async/await</w:t>
            </w:r>
            <w:r>
              <w:rPr>
                <w:rFonts w:hint="default" w:ascii="Times New Roman" w:hAnsi="Times New Roman" w:eastAsia="SimSun" w:cs="Times New Roman"/>
                <w:sz w:val="24"/>
                <w:szCs w:val="24"/>
              </w:rPr>
              <w:t xml:space="preserve">) en el </w:t>
            </w:r>
            <w:r>
              <w:rPr>
                <w:rFonts w:hint="default" w:ascii="Times New Roman" w:hAnsi="Times New Roman" w:eastAsia="SimSun" w:cs="Times New Roman"/>
                <w:i/>
                <w:iCs/>
                <w:sz w:val="24"/>
                <w:szCs w:val="24"/>
              </w:rPr>
              <w:t>framework</w:t>
            </w:r>
            <w:r>
              <w:rPr>
                <w:rFonts w:hint="default" w:ascii="Times New Roman" w:hAnsi="Times New Roman" w:eastAsia="SimSun" w:cs="Times New Roman"/>
                <w:sz w:val="24"/>
                <w:szCs w:val="24"/>
              </w:rPr>
              <w:t xml:space="preserve"> FastAPI.</w:t>
            </w:r>
          </w:p>
        </w:tc>
      </w:tr>
      <w:tr w14:paraId="6326A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06D0D752">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Justificación</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05B95959">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Evitar cuellos de botella en el servidor; el procesamiento matricial de una imagen no debe bloquear la capacidad de la API para recibir a otros usuarios simultáneos.</w:t>
            </w:r>
          </w:p>
        </w:tc>
      </w:tr>
      <w:tr w14:paraId="3BFE9D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4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3080A37A">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Criterios de Aceptación</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10313233">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El endpoint </w:t>
            </w:r>
            <w:r>
              <w:rPr>
                <w:rStyle w:val="8"/>
                <w:rFonts w:hint="default" w:ascii="Times New Roman" w:hAnsi="Times New Roman" w:eastAsia="SimSun" w:cs="Times New Roman"/>
                <w:sz w:val="24"/>
                <w:szCs w:val="24"/>
              </w:rPr>
              <w:t>/api/predict</w:t>
            </w:r>
            <w:r>
              <w:rPr>
                <w:rFonts w:hint="default" w:ascii="Times New Roman" w:hAnsi="Times New Roman" w:eastAsia="SimSun" w:cs="Times New Roman"/>
                <w:sz w:val="24"/>
                <w:szCs w:val="24"/>
              </w:rPr>
              <w:t xml:space="preserve"> debe resolverse sin bloquear el hilo de ejecución principal del servidor Uvicorn.</w:t>
            </w:r>
          </w:p>
        </w:tc>
      </w:tr>
    </w:tbl>
    <w:p w14:paraId="03B78D39">
      <w:pPr>
        <w:rPr>
          <w:rFonts w:hint="default"/>
          <w:lang w:val="es-MX"/>
        </w:rPr>
      </w:pPr>
    </w:p>
    <w:p w14:paraId="0F14C2E4">
      <w:pPr>
        <w:rPr>
          <w:rFonts w:hint="default"/>
          <w:lang w:val="es-MX"/>
        </w:rPr>
      </w:pPr>
    </w:p>
    <w:p w14:paraId="3EF37DA9">
      <w:pPr>
        <w:pStyle w:val="5"/>
        <w:bidi w:val="0"/>
        <w:ind w:firstLine="708" w:firstLineChars="0"/>
        <w:rPr>
          <w:rFonts w:hint="default"/>
          <w:lang w:val="es-MX"/>
        </w:rPr>
      </w:pPr>
      <w:r>
        <w:rPr>
          <w:rFonts w:hint="default"/>
          <w:lang w:val="es-MX"/>
        </w:rPr>
        <w:t xml:space="preserve">7.2.2 </w:t>
      </w:r>
      <w:r>
        <w:rPr>
          <w:rFonts w:hint="default"/>
        </w:rPr>
        <w:t>Requerimiento</w:t>
      </w:r>
      <w:r>
        <w:rPr>
          <w:rFonts w:hint="default"/>
          <w:lang w:val="es-MX"/>
        </w:rPr>
        <w:t xml:space="preserve"> No</w:t>
      </w:r>
      <w:r>
        <w:rPr>
          <w:rFonts w:hint="default"/>
        </w:rPr>
        <w:t xml:space="preserve"> Funcional 0</w:t>
      </w:r>
      <w:r>
        <w:rPr>
          <w:rFonts w:hint="default"/>
          <w:lang w:val="es-MX"/>
        </w:rPr>
        <w:t>2</w:t>
      </w:r>
    </w:p>
    <w:p w14:paraId="7D940F71">
      <w:pPr>
        <w:rPr>
          <w:rFonts w:hint="default"/>
          <w:lang w:val="es-MX"/>
        </w:rPr>
      </w:pP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32"/>
        <w:gridCol w:w="6354"/>
      </w:tblGrid>
      <w:tr w14:paraId="50A17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01" w:hRule="atLeast"/>
          <w:tblHeader/>
        </w:trPr>
        <w:tc>
          <w:tcPr>
            <w:tcW w:w="0" w:type="auto"/>
            <w:gridSpan w:val="2"/>
            <w:tcBorders>
              <w:top w:val="single" w:color="1F1F1F" w:sz="2" w:space="0"/>
              <w:left w:val="single" w:color="1F1F1F" w:sz="2" w:space="0"/>
              <w:bottom w:val="single" w:color="1F1F1F" w:sz="2" w:space="0"/>
              <w:right w:val="single" w:color="1F1F1F" w:sz="2" w:space="0"/>
            </w:tcBorders>
            <w:shd w:val="clear" w:color="auto" w:fill="F1F3F4"/>
            <w:tcMar>
              <w:top w:w="240" w:type="dxa"/>
              <w:left w:w="0" w:type="dxa"/>
              <w:bottom w:w="240" w:type="dxa"/>
              <w:right w:w="180" w:type="dxa"/>
            </w:tcMar>
            <w:vAlign w:val="top"/>
          </w:tcPr>
          <w:p w14:paraId="7A7E2AB5">
            <w:pPr>
              <w:pStyle w:val="11"/>
              <w:keepNext w:val="0"/>
              <w:keepLines w:val="0"/>
              <w:widowControl/>
              <w:suppressLineNumbers w:val="0"/>
              <w:bidi w:val="0"/>
              <w:spacing w:before="120" w:beforeAutospacing="0" w:after="120" w:afterAutospacing="0" w:line="12" w:lineRule="atLeast"/>
              <w:jc w:val="center"/>
              <w:rPr>
                <w:rFonts w:hint="default" w:ascii="Times New Roman" w:hAnsi="Times New Roman" w:cs="Times New Roman"/>
                <w:sz w:val="24"/>
                <w:szCs w:val="24"/>
                <w:lang w:val="es-MX"/>
              </w:rPr>
            </w:pPr>
            <w:r>
              <w:rPr>
                <w:rFonts w:hint="default" w:ascii="Times New Roman" w:hAnsi="Times New Roman" w:cs="Times New Roman"/>
                <w:b/>
                <w:bCs/>
                <w:i w:val="0"/>
                <w:iCs w:val="0"/>
                <w:color w:val="000000"/>
                <w:sz w:val="24"/>
                <w:szCs w:val="24"/>
                <w:u w:val="none"/>
                <w:vertAlign w:val="baseline"/>
              </w:rPr>
              <w:t xml:space="preserve">Requerimiento </w:t>
            </w:r>
            <w:r>
              <w:rPr>
                <w:rFonts w:hint="default" w:cs="Times New Roman"/>
                <w:b/>
                <w:bCs/>
                <w:i w:val="0"/>
                <w:iCs w:val="0"/>
                <w:color w:val="000000"/>
                <w:sz w:val="24"/>
                <w:szCs w:val="24"/>
                <w:u w:val="none"/>
                <w:vertAlign w:val="baseline"/>
                <w:lang w:val="es-MX"/>
              </w:rPr>
              <w:t xml:space="preserve">No </w:t>
            </w:r>
            <w:r>
              <w:rPr>
                <w:rFonts w:hint="default" w:ascii="Times New Roman" w:hAnsi="Times New Roman" w:cs="Times New Roman"/>
                <w:b/>
                <w:bCs/>
                <w:i w:val="0"/>
                <w:iCs w:val="0"/>
                <w:color w:val="000000"/>
                <w:sz w:val="24"/>
                <w:szCs w:val="24"/>
                <w:u w:val="none"/>
                <w:vertAlign w:val="baseline"/>
                <w:lang w:val="es-MX"/>
              </w:rPr>
              <w:t>Funcional 0</w:t>
            </w:r>
            <w:r>
              <w:rPr>
                <w:rFonts w:hint="default" w:cs="Times New Roman"/>
                <w:b/>
                <w:bCs/>
                <w:i w:val="0"/>
                <w:iCs w:val="0"/>
                <w:color w:val="000000"/>
                <w:sz w:val="24"/>
                <w:szCs w:val="24"/>
                <w:u w:val="none"/>
                <w:vertAlign w:val="baseline"/>
                <w:lang w:val="es-MX"/>
              </w:rPr>
              <w:t>2</w:t>
            </w:r>
          </w:p>
        </w:tc>
      </w:tr>
      <w:tr w14:paraId="6CDFB7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1F1F1F" w:sz="2" w:space="0"/>
              <w:left w:val="single" w:color="1F1F1F" w:sz="2" w:space="0"/>
              <w:bottom w:val="single" w:color="1F1F1F" w:sz="2" w:space="0"/>
              <w:right w:val="single" w:color="1F1F1F" w:sz="2" w:space="0"/>
            </w:tcBorders>
            <w:shd w:val="clear" w:color="auto" w:fill="EFEFEF"/>
            <w:tcMar>
              <w:top w:w="240" w:type="dxa"/>
              <w:left w:w="0" w:type="dxa"/>
              <w:bottom w:w="240" w:type="dxa"/>
              <w:right w:w="180" w:type="dxa"/>
            </w:tcMar>
            <w:vAlign w:val="top"/>
          </w:tcPr>
          <w:p w14:paraId="7ABC6834">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Atributo</w:t>
            </w:r>
          </w:p>
        </w:tc>
        <w:tc>
          <w:tcPr>
            <w:tcW w:w="0" w:type="auto"/>
            <w:tcBorders>
              <w:top w:val="single" w:color="1F1F1F" w:sz="2" w:space="0"/>
              <w:left w:val="single" w:color="1F1F1F" w:sz="2" w:space="0"/>
              <w:bottom w:val="single" w:color="1F1F1F" w:sz="2" w:space="0"/>
              <w:right w:val="single" w:color="1F1F1F" w:sz="2" w:space="0"/>
            </w:tcBorders>
            <w:shd w:val="clear" w:color="auto" w:fill="EFEFEF"/>
            <w:tcMar>
              <w:top w:w="240" w:type="dxa"/>
              <w:left w:w="0" w:type="dxa"/>
              <w:bottom w:w="240" w:type="dxa"/>
              <w:right w:w="0" w:type="dxa"/>
            </w:tcMar>
            <w:vAlign w:val="top"/>
          </w:tcPr>
          <w:p w14:paraId="4B1A234D">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Descripción</w:t>
            </w:r>
          </w:p>
        </w:tc>
      </w:tr>
      <w:tr w14:paraId="345B6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37"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47AD293B">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Título de Requerimiento</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617F0EBB">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Seguridad Criptográfica</w:t>
            </w:r>
          </w:p>
        </w:tc>
      </w:tr>
      <w:tr w14:paraId="3A4A8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7D6CDDE4">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Código de Requerimiento</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675AE601">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sz w:val="24"/>
                <w:szCs w:val="24"/>
                <w:lang w:val="es-MX"/>
              </w:rPr>
            </w:pPr>
            <w:r>
              <w:rPr>
                <w:rFonts w:hint="default" w:ascii="Times New Roman" w:hAnsi="Times New Roman" w:eastAsia="SimSun" w:cs="Times New Roman"/>
                <w:sz w:val="24"/>
                <w:szCs w:val="24"/>
              </w:rPr>
              <w:t>RNF/02-SEC</w:t>
            </w:r>
          </w:p>
        </w:tc>
      </w:tr>
      <w:tr w14:paraId="76F393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4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74597B44">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Tipo de Requerimiento</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5FAC7CE6">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sz w:val="24"/>
                <w:szCs w:val="24"/>
              </w:rPr>
            </w:pPr>
            <w:r>
              <w:rPr>
                <w:rFonts w:hint="default" w:ascii="Times New Roman" w:hAnsi="Times New Roman" w:eastAsia="Georgia" w:cs="Times New Roman"/>
                <w:i w:val="0"/>
                <w:iCs w:val="0"/>
                <w:color w:val="000000"/>
                <w:sz w:val="24"/>
                <w:szCs w:val="24"/>
                <w:u w:val="none"/>
                <w:vertAlign w:val="baseline"/>
              </w:rPr>
              <w:t>[</w:t>
            </w:r>
            <w:r>
              <w:rPr>
                <w:rFonts w:hint="default" w:ascii="Times New Roman" w:hAnsi="Times New Roman" w:eastAsia="Georgia" w:cs="Times New Roman"/>
                <w:i w:val="0"/>
                <w:iCs w:val="0"/>
                <w:color w:val="000000"/>
                <w:sz w:val="24"/>
                <w:szCs w:val="24"/>
                <w:u w:val="none"/>
                <w:vertAlign w:val="baseline"/>
                <w:lang w:val="es-MX"/>
              </w:rPr>
              <w:t xml:space="preserve"> </w:t>
            </w:r>
            <w:r>
              <w:rPr>
                <w:rFonts w:hint="default" w:ascii="Times New Roman" w:hAnsi="Times New Roman" w:eastAsia="Georgia" w:cs="Times New Roman"/>
                <w:i w:val="0"/>
                <w:iCs w:val="0"/>
                <w:color w:val="000000"/>
                <w:sz w:val="24"/>
                <w:szCs w:val="24"/>
                <w:u w:val="none"/>
                <w:vertAlign w:val="baseline"/>
              </w:rPr>
              <w:t>] Funcional [</w:t>
            </w:r>
            <w:r>
              <w:rPr>
                <w:rFonts w:hint="default" w:ascii="Times New Roman" w:hAnsi="Times New Roman" w:eastAsia="Georgia" w:cs="Times New Roman"/>
                <w:i w:val="0"/>
                <w:iCs w:val="0"/>
                <w:color w:val="000000"/>
                <w:sz w:val="24"/>
                <w:szCs w:val="24"/>
                <w:u w:val="none"/>
                <w:vertAlign w:val="baseline"/>
                <w:lang w:val="es-MX"/>
              </w:rPr>
              <w:t>x</w:t>
            </w:r>
            <w:r>
              <w:rPr>
                <w:rFonts w:hint="default" w:ascii="Times New Roman" w:hAnsi="Times New Roman" w:eastAsia="Georgia" w:cs="Times New Roman"/>
                <w:i w:val="0"/>
                <w:iCs w:val="0"/>
                <w:color w:val="000000"/>
                <w:sz w:val="24"/>
                <w:szCs w:val="24"/>
                <w:u w:val="none"/>
                <w:vertAlign w:val="baseline"/>
              </w:rPr>
              <w:t>] No Funcional</w:t>
            </w:r>
          </w:p>
        </w:tc>
      </w:tr>
      <w:tr w14:paraId="7F72A3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4"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5DC3F885">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Descripción</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498DA38D">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Las contraseñas de la base de datos deben estar encriptadas con </w:t>
            </w:r>
            <w:r>
              <w:rPr>
                <w:rStyle w:val="8"/>
                <w:rFonts w:hint="default" w:ascii="Times New Roman" w:hAnsi="Times New Roman" w:eastAsia="SimSun" w:cs="Times New Roman"/>
                <w:sz w:val="24"/>
                <w:szCs w:val="24"/>
              </w:rPr>
              <w:t>Bcrypt</w:t>
            </w:r>
            <w:r>
              <w:rPr>
                <w:rFonts w:hint="default" w:ascii="Times New Roman" w:hAnsi="Times New Roman" w:eastAsia="SimSun" w:cs="Times New Roman"/>
                <w:sz w:val="24"/>
                <w:szCs w:val="24"/>
              </w:rPr>
              <w:t xml:space="preserve"> y las rutas protegidas mediante </w:t>
            </w:r>
            <w:r>
              <w:rPr>
                <w:rStyle w:val="8"/>
                <w:rFonts w:hint="default" w:ascii="Times New Roman" w:hAnsi="Times New Roman" w:eastAsia="SimSun" w:cs="Times New Roman"/>
                <w:sz w:val="24"/>
                <w:szCs w:val="24"/>
              </w:rPr>
              <w:t>JWT</w:t>
            </w:r>
            <w:r>
              <w:rPr>
                <w:rFonts w:hint="default" w:ascii="Times New Roman" w:hAnsi="Times New Roman" w:eastAsia="SimSun" w:cs="Times New Roman"/>
                <w:sz w:val="24"/>
                <w:szCs w:val="24"/>
              </w:rPr>
              <w:t xml:space="preserve"> firmado con el algoritmo HS256.</w:t>
            </w:r>
          </w:p>
        </w:tc>
      </w:tr>
      <w:tr w14:paraId="5A0A79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73A806C6">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Justificación</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5CB940D8">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Prevención de ataques de fuerza bruta y protección integral de los endpoints críticos del sistema contra interceptaciones o escalación de privilegios.</w:t>
            </w:r>
          </w:p>
        </w:tc>
      </w:tr>
      <w:tr w14:paraId="4925C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4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7C19BAA0">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Criterios de Aceptación</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4C7387D2">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Una revisión manual de la tabla </w:t>
            </w:r>
            <w:r>
              <w:rPr>
                <w:rStyle w:val="8"/>
                <w:rFonts w:hint="default" w:ascii="Times New Roman" w:hAnsi="Times New Roman" w:eastAsia="SimSun" w:cs="Times New Roman"/>
                <w:sz w:val="24"/>
                <w:szCs w:val="24"/>
              </w:rPr>
              <w:t>users</w:t>
            </w:r>
            <w:r>
              <w:rPr>
                <w:rFonts w:hint="default" w:ascii="Times New Roman" w:hAnsi="Times New Roman" w:eastAsia="SimSun" w:cs="Times New Roman"/>
                <w:sz w:val="24"/>
                <w:szCs w:val="24"/>
              </w:rPr>
              <w:t xml:space="preserve"> debe revelar hashes indescifrables, nunca texto plano.</w:t>
            </w:r>
          </w:p>
        </w:tc>
      </w:tr>
    </w:tbl>
    <w:p w14:paraId="553DB01F">
      <w:pPr>
        <w:rPr>
          <w:rFonts w:hint="default"/>
          <w:lang w:val="es-MX"/>
        </w:rPr>
      </w:pPr>
    </w:p>
    <w:p w14:paraId="0E2507BE">
      <w:pPr>
        <w:rPr>
          <w:rFonts w:hint="default"/>
          <w:lang w:val="es-MX"/>
        </w:rPr>
      </w:pPr>
    </w:p>
    <w:p w14:paraId="10965AB9">
      <w:pPr>
        <w:pStyle w:val="5"/>
        <w:bidi w:val="0"/>
        <w:ind w:firstLine="708" w:firstLineChars="0"/>
        <w:rPr>
          <w:rFonts w:hint="default"/>
          <w:lang w:val="es-MX"/>
        </w:rPr>
      </w:pPr>
      <w:r>
        <w:rPr>
          <w:rFonts w:hint="default"/>
          <w:lang w:val="es-MX"/>
        </w:rPr>
        <w:t xml:space="preserve">7.2.3 </w:t>
      </w:r>
      <w:r>
        <w:rPr>
          <w:rFonts w:hint="default"/>
        </w:rPr>
        <w:t>Requerimiento</w:t>
      </w:r>
      <w:r>
        <w:rPr>
          <w:rFonts w:hint="default"/>
          <w:lang w:val="es-MX"/>
        </w:rPr>
        <w:t xml:space="preserve"> No</w:t>
      </w:r>
      <w:r>
        <w:rPr>
          <w:rFonts w:hint="default"/>
        </w:rPr>
        <w:t xml:space="preserve"> Funcional 0</w:t>
      </w:r>
      <w:r>
        <w:rPr>
          <w:rFonts w:hint="default"/>
          <w:lang w:val="es-MX"/>
        </w:rPr>
        <w:t>3</w:t>
      </w:r>
    </w:p>
    <w:p w14:paraId="4E046247">
      <w:pPr>
        <w:rPr>
          <w:rFonts w:hint="default"/>
          <w:lang w:val="es-MX"/>
        </w:rPr>
      </w:pP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05"/>
        <w:gridCol w:w="6381"/>
      </w:tblGrid>
      <w:tr w14:paraId="2F769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01" w:hRule="atLeast"/>
          <w:tblHeader/>
        </w:trPr>
        <w:tc>
          <w:tcPr>
            <w:tcW w:w="0" w:type="auto"/>
            <w:gridSpan w:val="2"/>
            <w:tcBorders>
              <w:top w:val="single" w:color="1F1F1F" w:sz="2" w:space="0"/>
              <w:left w:val="single" w:color="1F1F1F" w:sz="2" w:space="0"/>
              <w:bottom w:val="single" w:color="1F1F1F" w:sz="2" w:space="0"/>
              <w:right w:val="single" w:color="1F1F1F" w:sz="2" w:space="0"/>
            </w:tcBorders>
            <w:shd w:val="clear" w:color="auto" w:fill="F1F3F4"/>
            <w:tcMar>
              <w:top w:w="240" w:type="dxa"/>
              <w:left w:w="0" w:type="dxa"/>
              <w:bottom w:w="240" w:type="dxa"/>
              <w:right w:w="180" w:type="dxa"/>
            </w:tcMar>
            <w:vAlign w:val="top"/>
          </w:tcPr>
          <w:p w14:paraId="4CF2A007">
            <w:pPr>
              <w:pStyle w:val="11"/>
              <w:keepNext w:val="0"/>
              <w:keepLines w:val="0"/>
              <w:widowControl/>
              <w:suppressLineNumbers w:val="0"/>
              <w:bidi w:val="0"/>
              <w:spacing w:before="120" w:beforeAutospacing="0" w:after="120" w:afterAutospacing="0" w:line="12" w:lineRule="atLeast"/>
              <w:jc w:val="center"/>
              <w:rPr>
                <w:rFonts w:hint="default" w:ascii="Times New Roman" w:hAnsi="Times New Roman" w:cs="Times New Roman"/>
                <w:sz w:val="24"/>
                <w:szCs w:val="24"/>
                <w:lang w:val="es-MX"/>
              </w:rPr>
            </w:pPr>
            <w:r>
              <w:rPr>
                <w:rFonts w:hint="default" w:ascii="Times New Roman" w:hAnsi="Times New Roman" w:cs="Times New Roman"/>
                <w:b/>
                <w:bCs/>
                <w:i w:val="0"/>
                <w:iCs w:val="0"/>
                <w:color w:val="000000"/>
                <w:sz w:val="24"/>
                <w:szCs w:val="24"/>
                <w:u w:val="none"/>
                <w:vertAlign w:val="baseline"/>
              </w:rPr>
              <w:t xml:space="preserve">Requerimiento </w:t>
            </w:r>
            <w:r>
              <w:rPr>
                <w:rFonts w:hint="default" w:cs="Times New Roman"/>
                <w:b/>
                <w:bCs/>
                <w:i w:val="0"/>
                <w:iCs w:val="0"/>
                <w:color w:val="000000"/>
                <w:sz w:val="24"/>
                <w:szCs w:val="24"/>
                <w:u w:val="none"/>
                <w:vertAlign w:val="baseline"/>
                <w:lang w:val="es-MX"/>
              </w:rPr>
              <w:t xml:space="preserve">No </w:t>
            </w:r>
            <w:r>
              <w:rPr>
                <w:rFonts w:hint="default" w:ascii="Times New Roman" w:hAnsi="Times New Roman" w:cs="Times New Roman"/>
                <w:b/>
                <w:bCs/>
                <w:i w:val="0"/>
                <w:iCs w:val="0"/>
                <w:color w:val="000000"/>
                <w:sz w:val="24"/>
                <w:szCs w:val="24"/>
                <w:u w:val="none"/>
                <w:vertAlign w:val="baseline"/>
                <w:lang w:val="es-MX"/>
              </w:rPr>
              <w:t>Funcional 0</w:t>
            </w:r>
            <w:r>
              <w:rPr>
                <w:rFonts w:hint="default" w:cs="Times New Roman"/>
                <w:b/>
                <w:bCs/>
                <w:i w:val="0"/>
                <w:iCs w:val="0"/>
                <w:color w:val="000000"/>
                <w:sz w:val="24"/>
                <w:szCs w:val="24"/>
                <w:u w:val="none"/>
                <w:vertAlign w:val="baseline"/>
                <w:lang w:val="es-MX"/>
              </w:rPr>
              <w:t>3</w:t>
            </w:r>
          </w:p>
        </w:tc>
      </w:tr>
      <w:tr w14:paraId="4485D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1F1F1F" w:sz="2" w:space="0"/>
              <w:left w:val="single" w:color="1F1F1F" w:sz="2" w:space="0"/>
              <w:bottom w:val="single" w:color="1F1F1F" w:sz="2" w:space="0"/>
              <w:right w:val="single" w:color="1F1F1F" w:sz="2" w:space="0"/>
            </w:tcBorders>
            <w:shd w:val="clear" w:color="auto" w:fill="EFEFEF"/>
            <w:tcMar>
              <w:top w:w="240" w:type="dxa"/>
              <w:left w:w="0" w:type="dxa"/>
              <w:bottom w:w="240" w:type="dxa"/>
              <w:right w:w="180" w:type="dxa"/>
            </w:tcMar>
            <w:vAlign w:val="top"/>
          </w:tcPr>
          <w:p w14:paraId="01636CA2">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Atributo</w:t>
            </w:r>
          </w:p>
        </w:tc>
        <w:tc>
          <w:tcPr>
            <w:tcW w:w="0" w:type="auto"/>
            <w:tcBorders>
              <w:top w:val="single" w:color="1F1F1F" w:sz="2" w:space="0"/>
              <w:left w:val="single" w:color="1F1F1F" w:sz="2" w:space="0"/>
              <w:bottom w:val="single" w:color="1F1F1F" w:sz="2" w:space="0"/>
              <w:right w:val="single" w:color="1F1F1F" w:sz="2" w:space="0"/>
            </w:tcBorders>
            <w:shd w:val="clear" w:color="auto" w:fill="EFEFEF"/>
            <w:tcMar>
              <w:top w:w="240" w:type="dxa"/>
              <w:left w:w="0" w:type="dxa"/>
              <w:bottom w:w="240" w:type="dxa"/>
              <w:right w:w="0" w:type="dxa"/>
            </w:tcMar>
            <w:vAlign w:val="top"/>
          </w:tcPr>
          <w:p w14:paraId="1C2E1C34">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Descripción</w:t>
            </w:r>
          </w:p>
        </w:tc>
      </w:tr>
      <w:tr w14:paraId="6D565B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37"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07C47D38">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Título de Requerimiento</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1FFEEDBD">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Portabilidad y Contenerización</w:t>
            </w:r>
          </w:p>
        </w:tc>
      </w:tr>
      <w:tr w14:paraId="08601B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6D29E11E">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Código de Requerimiento</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5EE12CAC">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sz w:val="24"/>
                <w:szCs w:val="24"/>
                <w:lang w:val="es-MX"/>
              </w:rPr>
            </w:pPr>
            <w:r>
              <w:rPr>
                <w:rFonts w:hint="default" w:ascii="Times New Roman" w:hAnsi="Times New Roman" w:eastAsia="SimSun" w:cs="Times New Roman"/>
                <w:sz w:val="24"/>
                <w:szCs w:val="24"/>
              </w:rPr>
              <w:t>RNF/0</w:t>
            </w:r>
            <w:r>
              <w:rPr>
                <w:rFonts w:hint="default" w:ascii="Times New Roman" w:hAnsi="Times New Roman" w:cs="Times New Roman"/>
                <w:sz w:val="24"/>
                <w:szCs w:val="24"/>
                <w:lang w:val="es-MX"/>
              </w:rPr>
              <w:t>3</w:t>
            </w:r>
            <w:r>
              <w:rPr>
                <w:rFonts w:hint="default" w:ascii="Times New Roman" w:hAnsi="Times New Roman" w:eastAsia="SimSun" w:cs="Times New Roman"/>
                <w:sz w:val="24"/>
                <w:szCs w:val="24"/>
              </w:rPr>
              <w:t>-</w:t>
            </w:r>
            <w:r>
              <w:rPr>
                <w:rFonts w:hint="default" w:ascii="Times New Roman" w:hAnsi="Times New Roman" w:cs="Times New Roman"/>
                <w:sz w:val="24"/>
                <w:szCs w:val="24"/>
                <w:lang w:val="es-MX"/>
              </w:rPr>
              <w:t>PORT</w:t>
            </w:r>
          </w:p>
        </w:tc>
      </w:tr>
      <w:tr w14:paraId="782D7C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4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3964F2BE">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Tipo de Requerimiento</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1E050ABF">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sz w:val="24"/>
                <w:szCs w:val="24"/>
              </w:rPr>
            </w:pPr>
            <w:r>
              <w:rPr>
                <w:rFonts w:hint="default" w:ascii="Times New Roman" w:hAnsi="Times New Roman" w:eastAsia="Georgia" w:cs="Times New Roman"/>
                <w:i w:val="0"/>
                <w:iCs w:val="0"/>
                <w:color w:val="000000"/>
                <w:sz w:val="24"/>
                <w:szCs w:val="24"/>
                <w:u w:val="none"/>
                <w:vertAlign w:val="baseline"/>
              </w:rPr>
              <w:t>[</w:t>
            </w:r>
            <w:r>
              <w:rPr>
                <w:rFonts w:hint="default" w:ascii="Times New Roman" w:hAnsi="Times New Roman" w:eastAsia="Georgia" w:cs="Times New Roman"/>
                <w:i w:val="0"/>
                <w:iCs w:val="0"/>
                <w:color w:val="000000"/>
                <w:sz w:val="24"/>
                <w:szCs w:val="24"/>
                <w:u w:val="none"/>
                <w:vertAlign w:val="baseline"/>
                <w:lang w:val="es-MX"/>
              </w:rPr>
              <w:t xml:space="preserve"> </w:t>
            </w:r>
            <w:r>
              <w:rPr>
                <w:rFonts w:hint="default" w:ascii="Times New Roman" w:hAnsi="Times New Roman" w:eastAsia="Georgia" w:cs="Times New Roman"/>
                <w:i w:val="0"/>
                <w:iCs w:val="0"/>
                <w:color w:val="000000"/>
                <w:sz w:val="24"/>
                <w:szCs w:val="24"/>
                <w:u w:val="none"/>
                <w:vertAlign w:val="baseline"/>
              </w:rPr>
              <w:t>] Funcional [</w:t>
            </w:r>
            <w:r>
              <w:rPr>
                <w:rFonts w:hint="default" w:ascii="Times New Roman" w:hAnsi="Times New Roman" w:eastAsia="Georgia" w:cs="Times New Roman"/>
                <w:i w:val="0"/>
                <w:iCs w:val="0"/>
                <w:color w:val="000000"/>
                <w:sz w:val="24"/>
                <w:szCs w:val="24"/>
                <w:u w:val="none"/>
                <w:vertAlign w:val="baseline"/>
                <w:lang w:val="es-MX"/>
              </w:rPr>
              <w:t>x</w:t>
            </w:r>
            <w:r>
              <w:rPr>
                <w:rFonts w:hint="default" w:ascii="Times New Roman" w:hAnsi="Times New Roman" w:eastAsia="Georgia" w:cs="Times New Roman"/>
                <w:i w:val="0"/>
                <w:iCs w:val="0"/>
                <w:color w:val="000000"/>
                <w:sz w:val="24"/>
                <w:szCs w:val="24"/>
                <w:u w:val="none"/>
                <w:vertAlign w:val="baseline"/>
              </w:rPr>
              <w:t>] No Funcional</w:t>
            </w:r>
          </w:p>
        </w:tc>
      </w:tr>
      <w:tr w14:paraId="3A8EF0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4"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3C7B8721">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Descripción</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15C47D68">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El sistema base (FastAPI + Keras) y la capa de persistencia (PostgreSQL) deben estar desacoplados y ejecutarse dentro de contenedores Docker orquestados.</w:t>
            </w:r>
          </w:p>
        </w:tc>
      </w:tr>
      <w:tr w14:paraId="1F411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0B896D96">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Justificación</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3D4AE2B7">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Garantizar que el sistema pueda desplegarse en cualquier máquina o nube (AWS, DigitalOcean, local) sin sufrir el síndrome de "en mi máquina sí funciona".</w:t>
            </w:r>
          </w:p>
        </w:tc>
      </w:tr>
      <w:tr w14:paraId="2B03D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4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17DAA352">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Criterios de Aceptación</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4EBB3450">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El sistema entero debe poder levantarse en blanco usando exclusivamente el comando </w:t>
            </w:r>
            <w:r>
              <w:rPr>
                <w:rStyle w:val="8"/>
                <w:rFonts w:hint="default" w:ascii="Times New Roman" w:hAnsi="Times New Roman" w:eastAsia="SimSun" w:cs="Times New Roman"/>
                <w:sz w:val="24"/>
                <w:szCs w:val="24"/>
              </w:rPr>
              <w:t>docker-compose up --build</w:t>
            </w:r>
            <w:r>
              <w:rPr>
                <w:rFonts w:hint="default" w:ascii="Times New Roman" w:hAnsi="Times New Roman" w:eastAsia="SimSun" w:cs="Times New Roman"/>
                <w:sz w:val="24"/>
                <w:szCs w:val="24"/>
              </w:rPr>
              <w:t>.</w:t>
            </w:r>
          </w:p>
        </w:tc>
      </w:tr>
    </w:tbl>
    <w:p w14:paraId="24184DD6">
      <w:pPr>
        <w:rPr>
          <w:rFonts w:hint="default"/>
          <w:lang w:val="es-MX"/>
        </w:rPr>
      </w:pPr>
    </w:p>
    <w:p w14:paraId="612C82C2">
      <w:pPr>
        <w:rPr>
          <w:rFonts w:hint="default"/>
          <w:lang w:val="es-MX"/>
        </w:rPr>
      </w:pPr>
    </w:p>
    <w:p w14:paraId="6A37294D">
      <w:pPr>
        <w:pStyle w:val="5"/>
        <w:bidi w:val="0"/>
        <w:ind w:firstLine="708" w:firstLineChars="0"/>
        <w:rPr>
          <w:rFonts w:hint="default"/>
          <w:lang w:val="es-MX"/>
        </w:rPr>
      </w:pPr>
      <w:r>
        <w:rPr>
          <w:rFonts w:hint="default"/>
          <w:lang w:val="es-MX"/>
        </w:rPr>
        <w:t xml:space="preserve">7.2.4 </w:t>
      </w:r>
      <w:r>
        <w:rPr>
          <w:rFonts w:hint="default"/>
        </w:rPr>
        <w:t>Requerimiento</w:t>
      </w:r>
      <w:r>
        <w:rPr>
          <w:rFonts w:hint="default"/>
          <w:lang w:val="es-MX"/>
        </w:rPr>
        <w:t xml:space="preserve"> No</w:t>
      </w:r>
      <w:r>
        <w:rPr>
          <w:rFonts w:hint="default"/>
        </w:rPr>
        <w:t xml:space="preserve"> Funcional 0</w:t>
      </w:r>
      <w:r>
        <w:rPr>
          <w:rFonts w:hint="default"/>
          <w:lang w:val="es-MX"/>
        </w:rPr>
        <w:t>4</w:t>
      </w:r>
    </w:p>
    <w:p w14:paraId="39053097">
      <w:pPr>
        <w:pStyle w:val="11"/>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tabs>
          <w:tab w:val="left" w:pos="420"/>
        </w:tabs>
        <w:bidi w:val="0"/>
        <w:spacing w:before="0" w:beforeAutospacing="0" w:after="0" w:afterAutospacing="0" w:line="12" w:lineRule="atLeast"/>
        <w:ind w:right="0" w:rightChars="0"/>
        <w:jc w:val="left"/>
        <w:rPr>
          <w:rFonts w:hint="default" w:ascii="Times New Roman" w:hAnsi="Times New Roman" w:eastAsia="sans-serif" w:cs="Times New Roman"/>
          <w:b w:val="0"/>
          <w:bCs w:val="0"/>
          <w:color w:val="1F1F1F"/>
          <w:sz w:val="24"/>
          <w:szCs w:val="24"/>
        </w:rPr>
      </w:pP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77"/>
        <w:gridCol w:w="6409"/>
      </w:tblGrid>
      <w:tr w14:paraId="209F3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01" w:hRule="atLeast"/>
          <w:tblHeader/>
        </w:trPr>
        <w:tc>
          <w:tcPr>
            <w:tcW w:w="0" w:type="auto"/>
            <w:gridSpan w:val="2"/>
            <w:tcBorders>
              <w:top w:val="single" w:color="1F1F1F" w:sz="2" w:space="0"/>
              <w:left w:val="single" w:color="1F1F1F" w:sz="2" w:space="0"/>
              <w:bottom w:val="single" w:color="1F1F1F" w:sz="2" w:space="0"/>
              <w:right w:val="single" w:color="1F1F1F" w:sz="2" w:space="0"/>
            </w:tcBorders>
            <w:shd w:val="clear" w:color="auto" w:fill="F1F3F4"/>
            <w:tcMar>
              <w:top w:w="240" w:type="dxa"/>
              <w:left w:w="0" w:type="dxa"/>
              <w:bottom w:w="240" w:type="dxa"/>
              <w:right w:w="180" w:type="dxa"/>
            </w:tcMar>
            <w:vAlign w:val="top"/>
          </w:tcPr>
          <w:p w14:paraId="37EA3EA5">
            <w:pPr>
              <w:pStyle w:val="11"/>
              <w:keepNext w:val="0"/>
              <w:keepLines w:val="0"/>
              <w:widowControl/>
              <w:suppressLineNumbers w:val="0"/>
              <w:bidi w:val="0"/>
              <w:spacing w:before="120" w:beforeAutospacing="0" w:after="120" w:afterAutospacing="0" w:line="12" w:lineRule="atLeast"/>
              <w:jc w:val="center"/>
              <w:rPr>
                <w:rFonts w:hint="default" w:ascii="Times New Roman" w:hAnsi="Times New Roman" w:cs="Times New Roman"/>
                <w:sz w:val="24"/>
                <w:szCs w:val="24"/>
                <w:lang w:val="es-MX"/>
              </w:rPr>
            </w:pPr>
            <w:r>
              <w:rPr>
                <w:rFonts w:hint="default" w:ascii="Times New Roman" w:hAnsi="Times New Roman" w:cs="Times New Roman"/>
                <w:b/>
                <w:bCs/>
                <w:i w:val="0"/>
                <w:iCs w:val="0"/>
                <w:color w:val="000000"/>
                <w:sz w:val="24"/>
                <w:szCs w:val="24"/>
                <w:u w:val="none"/>
                <w:vertAlign w:val="baseline"/>
              </w:rPr>
              <w:t xml:space="preserve">Requerimiento </w:t>
            </w:r>
            <w:r>
              <w:rPr>
                <w:rFonts w:hint="default" w:cs="Times New Roman"/>
                <w:b/>
                <w:bCs/>
                <w:i w:val="0"/>
                <w:iCs w:val="0"/>
                <w:color w:val="000000"/>
                <w:sz w:val="24"/>
                <w:szCs w:val="24"/>
                <w:u w:val="none"/>
                <w:vertAlign w:val="baseline"/>
                <w:lang w:val="es-MX"/>
              </w:rPr>
              <w:t xml:space="preserve">No </w:t>
            </w:r>
            <w:r>
              <w:rPr>
                <w:rFonts w:hint="default" w:ascii="Times New Roman" w:hAnsi="Times New Roman" w:cs="Times New Roman"/>
                <w:b/>
                <w:bCs/>
                <w:i w:val="0"/>
                <w:iCs w:val="0"/>
                <w:color w:val="000000"/>
                <w:sz w:val="24"/>
                <w:szCs w:val="24"/>
                <w:u w:val="none"/>
                <w:vertAlign w:val="baseline"/>
                <w:lang w:val="es-MX"/>
              </w:rPr>
              <w:t>Funcional 0</w:t>
            </w:r>
            <w:r>
              <w:rPr>
                <w:rFonts w:hint="default" w:cs="Times New Roman"/>
                <w:b/>
                <w:bCs/>
                <w:i w:val="0"/>
                <w:iCs w:val="0"/>
                <w:color w:val="000000"/>
                <w:sz w:val="24"/>
                <w:szCs w:val="24"/>
                <w:u w:val="none"/>
                <w:vertAlign w:val="baseline"/>
                <w:lang w:val="es-MX"/>
              </w:rPr>
              <w:t>4</w:t>
            </w:r>
          </w:p>
        </w:tc>
      </w:tr>
      <w:tr w14:paraId="14647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1F1F1F" w:sz="2" w:space="0"/>
              <w:left w:val="single" w:color="1F1F1F" w:sz="2" w:space="0"/>
              <w:bottom w:val="single" w:color="1F1F1F" w:sz="2" w:space="0"/>
              <w:right w:val="single" w:color="1F1F1F" w:sz="2" w:space="0"/>
            </w:tcBorders>
            <w:shd w:val="clear" w:color="auto" w:fill="EFEFEF"/>
            <w:tcMar>
              <w:top w:w="240" w:type="dxa"/>
              <w:left w:w="0" w:type="dxa"/>
              <w:bottom w:w="240" w:type="dxa"/>
              <w:right w:w="180" w:type="dxa"/>
            </w:tcMar>
            <w:vAlign w:val="top"/>
          </w:tcPr>
          <w:p w14:paraId="085FDF89">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Atributo</w:t>
            </w:r>
          </w:p>
        </w:tc>
        <w:tc>
          <w:tcPr>
            <w:tcW w:w="0" w:type="auto"/>
            <w:tcBorders>
              <w:top w:val="single" w:color="1F1F1F" w:sz="2" w:space="0"/>
              <w:left w:val="single" w:color="1F1F1F" w:sz="2" w:space="0"/>
              <w:bottom w:val="single" w:color="1F1F1F" w:sz="2" w:space="0"/>
              <w:right w:val="single" w:color="1F1F1F" w:sz="2" w:space="0"/>
            </w:tcBorders>
            <w:shd w:val="clear" w:color="auto" w:fill="EFEFEF"/>
            <w:tcMar>
              <w:top w:w="240" w:type="dxa"/>
              <w:left w:w="0" w:type="dxa"/>
              <w:bottom w:w="240" w:type="dxa"/>
              <w:right w:w="0" w:type="dxa"/>
            </w:tcMar>
            <w:vAlign w:val="top"/>
          </w:tcPr>
          <w:p w14:paraId="53765497">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Descripción</w:t>
            </w:r>
          </w:p>
        </w:tc>
      </w:tr>
      <w:tr w14:paraId="02F91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37"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1BAA160B">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Título de Requerimiento</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14E3F396">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Arquitectura Multiplataforma (Cliente)</w:t>
            </w:r>
          </w:p>
        </w:tc>
      </w:tr>
      <w:tr w14:paraId="603AB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2B37658B">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Código de Requerimiento</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1E9D80BA">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sz w:val="24"/>
                <w:szCs w:val="24"/>
                <w:lang w:val="es-MX"/>
              </w:rPr>
            </w:pPr>
            <w:r>
              <w:rPr>
                <w:rFonts w:hint="default" w:ascii="Times New Roman" w:hAnsi="Times New Roman" w:eastAsia="SimSun" w:cs="Times New Roman"/>
                <w:sz w:val="24"/>
                <w:szCs w:val="24"/>
              </w:rPr>
              <w:t>RNF/04-MULTI</w:t>
            </w:r>
          </w:p>
        </w:tc>
      </w:tr>
      <w:tr w14:paraId="70500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4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5B1ADFC9">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Tipo de Requerimiento</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4CBCE3F1">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sz w:val="24"/>
                <w:szCs w:val="24"/>
              </w:rPr>
            </w:pPr>
            <w:r>
              <w:rPr>
                <w:rFonts w:hint="default" w:ascii="Times New Roman" w:hAnsi="Times New Roman" w:eastAsia="Georgia" w:cs="Times New Roman"/>
                <w:i w:val="0"/>
                <w:iCs w:val="0"/>
                <w:color w:val="000000"/>
                <w:sz w:val="24"/>
                <w:szCs w:val="24"/>
                <w:u w:val="none"/>
                <w:vertAlign w:val="baseline"/>
              </w:rPr>
              <w:t>[</w:t>
            </w:r>
            <w:r>
              <w:rPr>
                <w:rFonts w:hint="default" w:ascii="Times New Roman" w:hAnsi="Times New Roman" w:eastAsia="Georgia" w:cs="Times New Roman"/>
                <w:i w:val="0"/>
                <w:iCs w:val="0"/>
                <w:color w:val="000000"/>
                <w:sz w:val="24"/>
                <w:szCs w:val="24"/>
                <w:u w:val="none"/>
                <w:vertAlign w:val="baseline"/>
                <w:lang w:val="es-MX"/>
              </w:rPr>
              <w:t xml:space="preserve"> </w:t>
            </w:r>
            <w:r>
              <w:rPr>
                <w:rFonts w:hint="default" w:ascii="Times New Roman" w:hAnsi="Times New Roman" w:eastAsia="Georgia" w:cs="Times New Roman"/>
                <w:i w:val="0"/>
                <w:iCs w:val="0"/>
                <w:color w:val="000000"/>
                <w:sz w:val="24"/>
                <w:szCs w:val="24"/>
                <w:u w:val="none"/>
                <w:vertAlign w:val="baseline"/>
              </w:rPr>
              <w:t>] Funcional [</w:t>
            </w:r>
            <w:r>
              <w:rPr>
                <w:rFonts w:hint="default" w:ascii="Times New Roman" w:hAnsi="Times New Roman" w:eastAsia="Georgia" w:cs="Times New Roman"/>
                <w:i w:val="0"/>
                <w:iCs w:val="0"/>
                <w:color w:val="000000"/>
                <w:sz w:val="24"/>
                <w:szCs w:val="24"/>
                <w:u w:val="none"/>
                <w:vertAlign w:val="baseline"/>
                <w:lang w:val="es-MX"/>
              </w:rPr>
              <w:t>x</w:t>
            </w:r>
            <w:r>
              <w:rPr>
                <w:rFonts w:hint="default" w:ascii="Times New Roman" w:hAnsi="Times New Roman" w:eastAsia="Georgia" w:cs="Times New Roman"/>
                <w:i w:val="0"/>
                <w:iCs w:val="0"/>
                <w:color w:val="000000"/>
                <w:sz w:val="24"/>
                <w:szCs w:val="24"/>
                <w:u w:val="none"/>
                <w:vertAlign w:val="baseline"/>
              </w:rPr>
              <w:t>] No Funcional</w:t>
            </w:r>
          </w:p>
        </w:tc>
      </w:tr>
      <w:tr w14:paraId="37F011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4"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7353DD6B">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Descripción</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456B2DB1">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El código fuente del frontend debe estar escrito de tal forma que un único proyecto compile de forma nativa para plataformas móviles y navegadores de escritorio.</w:t>
            </w:r>
          </w:p>
        </w:tc>
      </w:tr>
      <w:tr w14:paraId="03FF8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5A016710">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Justificación</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5EFB3D65">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Reducción de la deuda técnica y tiempo de desarrollo en la capa de presentación (UX/UI).</w:t>
            </w:r>
          </w:p>
        </w:tc>
      </w:tr>
      <w:tr w14:paraId="4B8615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40" w:hRule="atLeast"/>
        </w:trPr>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180" w:type="dxa"/>
            </w:tcMar>
            <w:vAlign w:val="top"/>
          </w:tcPr>
          <w:p w14:paraId="49999361">
            <w:pPr>
              <w:pStyle w:val="11"/>
              <w:keepNext w:val="0"/>
              <w:keepLines w:val="0"/>
              <w:widowControl/>
              <w:suppressLineNumbers w:val="0"/>
              <w:bidi w:val="0"/>
              <w:spacing w:before="0" w:beforeAutospacing="0" w:after="480" w:afterAutospacing="0" w:line="12" w:lineRule="atLeast"/>
              <w:jc w:val="center"/>
              <w:rPr>
                <w:rFonts w:hint="default" w:ascii="Times New Roman" w:hAnsi="Times New Roman" w:cs="Times New Roman"/>
                <w:sz w:val="24"/>
                <w:szCs w:val="24"/>
              </w:rPr>
            </w:pPr>
            <w:r>
              <w:rPr>
                <w:rFonts w:hint="default" w:ascii="Times New Roman" w:hAnsi="Times New Roman" w:eastAsia="Georgia" w:cs="Times New Roman"/>
                <w:b/>
                <w:bCs/>
                <w:i w:val="0"/>
                <w:iCs w:val="0"/>
                <w:color w:val="000000"/>
                <w:sz w:val="24"/>
                <w:szCs w:val="24"/>
                <w:u w:val="none"/>
                <w:vertAlign w:val="baseline"/>
              </w:rPr>
              <w:t>Criterios de Aceptación</w:t>
            </w:r>
          </w:p>
        </w:tc>
        <w:tc>
          <w:tcPr>
            <w:tcW w:w="0" w:type="auto"/>
            <w:tcBorders>
              <w:top w:val="single" w:color="1F1F1F" w:sz="2" w:space="0"/>
              <w:left w:val="single" w:color="1F1F1F" w:sz="2" w:space="0"/>
              <w:bottom w:val="single" w:color="1F1F1F" w:sz="2" w:space="0"/>
              <w:right w:val="single" w:color="1F1F1F" w:sz="2" w:space="0"/>
            </w:tcBorders>
            <w:shd w:val="clear" w:color="auto" w:fill="auto"/>
            <w:tcMar>
              <w:top w:w="240" w:type="dxa"/>
              <w:left w:w="0" w:type="dxa"/>
              <w:bottom w:w="240" w:type="dxa"/>
              <w:right w:w="0" w:type="dxa"/>
            </w:tcMar>
            <w:vAlign w:val="top"/>
          </w:tcPr>
          <w:p w14:paraId="04B24F79">
            <w:pPr>
              <w:pStyle w:val="11"/>
              <w:keepNext w:val="0"/>
              <w:keepLines w:val="0"/>
              <w:widowControl/>
              <w:suppressLineNumbers w:val="0"/>
              <w:bidi w:val="0"/>
              <w:spacing w:before="0" w:beforeAutospacing="0" w:after="480" w:afterAutospacing="0" w:line="12" w:lineRule="atLeast"/>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El uso del </w:t>
            </w:r>
            <w:r>
              <w:rPr>
                <w:rFonts w:hint="default" w:ascii="Times New Roman" w:hAnsi="Times New Roman" w:eastAsia="SimSun" w:cs="Times New Roman"/>
                <w:i/>
                <w:iCs/>
                <w:sz w:val="24"/>
                <w:szCs w:val="24"/>
              </w:rPr>
              <w:t>framework</w:t>
            </w:r>
            <w:r>
              <w:rPr>
                <w:rFonts w:hint="default" w:ascii="Times New Roman" w:hAnsi="Times New Roman" w:eastAsia="SimSun" w:cs="Times New Roman"/>
                <w:sz w:val="24"/>
                <w:szCs w:val="24"/>
              </w:rPr>
              <w:t xml:space="preserve"> Expo y React Native debe permitir la exportación del aplicativo como PWA (Web) y empaquetado </w:t>
            </w:r>
            <w:r>
              <w:rPr>
                <w:rStyle w:val="8"/>
                <w:rFonts w:hint="default" w:ascii="Times New Roman" w:hAnsi="Times New Roman" w:eastAsia="SimSun" w:cs="Times New Roman"/>
                <w:sz w:val="24"/>
                <w:szCs w:val="24"/>
              </w:rPr>
              <w:t>.APK</w:t>
            </w:r>
            <w:r>
              <w:rPr>
                <w:rFonts w:hint="default" w:ascii="Times New Roman" w:hAnsi="Times New Roman" w:eastAsia="SimSun" w:cs="Times New Roman"/>
                <w:sz w:val="24"/>
                <w:szCs w:val="24"/>
              </w:rPr>
              <w:t xml:space="preserve"> para Android.</w:t>
            </w:r>
          </w:p>
        </w:tc>
      </w:tr>
    </w:tbl>
    <w:p w14:paraId="61A48415">
      <w:pPr>
        <w:pStyle w:val="11"/>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tabs>
          <w:tab w:val="left" w:pos="420"/>
        </w:tabs>
        <w:bidi w:val="0"/>
        <w:spacing w:before="0" w:beforeAutospacing="0" w:after="0" w:afterAutospacing="0" w:line="12" w:lineRule="atLeast"/>
        <w:ind w:right="0" w:rightChars="0"/>
        <w:jc w:val="left"/>
        <w:rPr>
          <w:rFonts w:hint="default" w:ascii="Times New Roman" w:hAnsi="Times New Roman" w:eastAsia="sans-serif" w:cs="Times New Roman"/>
          <w:b w:val="0"/>
          <w:bCs w:val="0"/>
          <w:color w:val="1F1F1F"/>
          <w:sz w:val="24"/>
          <w:szCs w:val="24"/>
        </w:rPr>
      </w:pPr>
    </w:p>
    <w:p w14:paraId="76E13A0F">
      <w:pPr>
        <w:pStyle w:val="11"/>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tabs>
          <w:tab w:val="left" w:pos="420"/>
        </w:tabs>
        <w:bidi w:val="0"/>
        <w:spacing w:before="0" w:beforeAutospacing="0" w:after="0" w:afterAutospacing="0" w:line="12" w:lineRule="atLeast"/>
        <w:ind w:right="0" w:rightChars="0"/>
        <w:jc w:val="left"/>
        <w:rPr>
          <w:rFonts w:hint="default" w:ascii="Times New Roman" w:hAnsi="Times New Roman" w:eastAsia="sans-serif" w:cs="Times New Roman"/>
          <w:b w:val="0"/>
          <w:bCs w:val="0"/>
          <w:color w:val="1F1F1F"/>
          <w:sz w:val="24"/>
          <w:szCs w:val="24"/>
        </w:rPr>
      </w:pPr>
    </w:p>
    <w:p w14:paraId="288F4C60">
      <w:pPr>
        <w:pStyle w:val="11"/>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leftChars="0" w:right="0" w:rightChars="0" w:firstLine="0" w:firstLineChars="0"/>
        <w:rPr>
          <w:rFonts w:hint="default" w:ascii="Times New Roman" w:hAnsi="Times New Roman" w:eastAsia="sans-serif" w:cs="Times New Roman"/>
          <w:b/>
          <w:bCs/>
          <w:color w:val="1F1F1F"/>
          <w:sz w:val="24"/>
          <w:szCs w:val="24"/>
          <w:lang w:val="es-MX"/>
        </w:rPr>
      </w:pPr>
      <w:r>
        <w:rPr>
          <w:rFonts w:hint="default" w:eastAsia="sans-serif" w:cs="Times New Roman"/>
          <w:b/>
          <w:bCs/>
          <w:color w:val="1F1F1F"/>
          <w:sz w:val="24"/>
          <w:szCs w:val="24"/>
          <w:lang w:val="es-MX"/>
        </w:rPr>
        <w:t xml:space="preserve">Casos de Uso e Historias </w:t>
      </w:r>
    </w:p>
    <w:p w14:paraId="1E208013">
      <w:pPr>
        <w:pStyle w:val="11"/>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jc w:val="left"/>
        <w:rPr>
          <w:rFonts w:hint="default" w:eastAsia="sans-serif" w:cs="Times New Roman"/>
          <w:b w:val="0"/>
          <w:bCs w:val="0"/>
          <w:color w:val="1F1F1F"/>
          <w:sz w:val="24"/>
          <w:szCs w:val="24"/>
          <w:lang w:val="es-MX"/>
        </w:rPr>
      </w:pPr>
    </w:p>
    <w:p w14:paraId="59381451">
      <w:pPr>
        <w:pStyle w:val="11"/>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jc w:val="left"/>
        <w:rPr>
          <w:rFonts w:hint="default" w:eastAsia="sans-serif" w:cs="Times New Roman"/>
          <w:b/>
          <w:bCs/>
          <w:color w:val="1F1F1F"/>
          <w:sz w:val="24"/>
          <w:szCs w:val="24"/>
          <w:lang w:val="es-MX"/>
        </w:rPr>
      </w:pPr>
      <w:r>
        <w:rPr>
          <w:rFonts w:hint="default" w:eastAsia="sans-serif" w:cs="Times New Roman"/>
          <w:b/>
          <w:bCs/>
          <w:color w:val="1F1F1F"/>
          <w:sz w:val="24"/>
          <w:szCs w:val="24"/>
          <w:lang w:val="es-MX"/>
        </w:rPr>
        <w:t>Historia de Usuario 1 (Agricultor):</w:t>
      </w:r>
    </w:p>
    <w:p w14:paraId="2C483987">
      <w:pPr>
        <w:pStyle w:val="11"/>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jc w:val="left"/>
        <w:rPr>
          <w:rFonts w:hint="default" w:eastAsia="sans-serif" w:cs="Times New Roman"/>
          <w:b w:val="0"/>
          <w:bCs w:val="0"/>
          <w:color w:val="1F1F1F"/>
          <w:sz w:val="24"/>
          <w:szCs w:val="24"/>
          <w:lang w:val="es-MX"/>
        </w:rPr>
      </w:pPr>
    </w:p>
    <w:p w14:paraId="30AE061E">
      <w:pPr>
        <w:pStyle w:val="11"/>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firstLine="708" w:firstLineChars="0"/>
        <w:jc w:val="left"/>
        <w:rPr>
          <w:rFonts w:hint="default" w:eastAsia="sans-serif" w:cs="Times New Roman"/>
          <w:b w:val="0"/>
          <w:bCs w:val="0"/>
          <w:color w:val="1F1F1F"/>
          <w:sz w:val="24"/>
          <w:szCs w:val="24"/>
          <w:lang w:val="es-MX"/>
        </w:rPr>
      </w:pPr>
      <w:r>
        <w:rPr>
          <w:rFonts w:hint="default" w:eastAsia="sans-serif" w:cs="Times New Roman"/>
          <w:b w:val="0"/>
          <w:bCs w:val="0"/>
          <w:color w:val="1F1F1F"/>
          <w:sz w:val="24"/>
          <w:szCs w:val="24"/>
          <w:lang w:val="es-MX"/>
        </w:rPr>
        <w:t>Como agricultor, quiero tomar una foto de una hoja de mi cultivo para que la aplicación me diga si está sana o qué enfermedad tiene, junto con los pasos para tratarla.</w:t>
      </w:r>
    </w:p>
    <w:p w14:paraId="12090D4C">
      <w:pPr>
        <w:pStyle w:val="11"/>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jc w:val="left"/>
        <w:rPr>
          <w:rFonts w:hint="default" w:eastAsia="sans-serif" w:cs="Times New Roman"/>
          <w:b w:val="0"/>
          <w:bCs w:val="0"/>
          <w:color w:val="1F1F1F"/>
          <w:sz w:val="24"/>
          <w:szCs w:val="24"/>
          <w:lang w:val="es-MX"/>
        </w:rPr>
      </w:pPr>
    </w:p>
    <w:p w14:paraId="0DCE40FD">
      <w:pPr>
        <w:pStyle w:val="11"/>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jc w:val="left"/>
        <w:rPr>
          <w:rFonts w:hint="default" w:eastAsia="sans-serif" w:cs="Times New Roman"/>
          <w:b w:val="0"/>
          <w:bCs w:val="0"/>
          <w:color w:val="1F1F1F"/>
          <w:sz w:val="24"/>
          <w:szCs w:val="24"/>
          <w:lang w:val="es-MX"/>
        </w:rPr>
      </w:pPr>
    </w:p>
    <w:p w14:paraId="50E84D88">
      <w:pPr>
        <w:pStyle w:val="11"/>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jc w:val="left"/>
        <w:rPr>
          <w:rFonts w:hint="default" w:eastAsia="sans-serif" w:cs="Times New Roman"/>
          <w:b/>
          <w:bCs/>
          <w:color w:val="1F1F1F"/>
          <w:sz w:val="24"/>
          <w:szCs w:val="24"/>
          <w:lang w:val="es-MX"/>
        </w:rPr>
      </w:pPr>
      <w:r>
        <w:rPr>
          <w:rFonts w:hint="default" w:eastAsia="sans-serif" w:cs="Times New Roman"/>
          <w:b/>
          <w:bCs/>
          <w:color w:val="1F1F1F"/>
          <w:sz w:val="24"/>
          <w:szCs w:val="24"/>
          <w:lang w:val="es-MX"/>
        </w:rPr>
        <w:t>Historia de Usuario 2 (Administrador):</w:t>
      </w:r>
    </w:p>
    <w:p w14:paraId="62EDB5E4">
      <w:pPr>
        <w:pStyle w:val="11"/>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jc w:val="left"/>
        <w:rPr>
          <w:rFonts w:hint="default" w:eastAsia="sans-serif" w:cs="Times New Roman"/>
          <w:b w:val="0"/>
          <w:bCs w:val="0"/>
          <w:color w:val="1F1F1F"/>
          <w:sz w:val="24"/>
          <w:szCs w:val="24"/>
          <w:lang w:val="es-MX"/>
        </w:rPr>
      </w:pPr>
    </w:p>
    <w:p w14:paraId="51A119A6">
      <w:pPr>
        <w:pStyle w:val="11"/>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firstLine="708" w:firstLineChars="0"/>
        <w:jc w:val="left"/>
        <w:rPr>
          <w:rFonts w:hint="default" w:eastAsia="sans-serif" w:cs="Times New Roman"/>
          <w:b w:val="0"/>
          <w:bCs w:val="0"/>
          <w:color w:val="1F1F1F"/>
          <w:sz w:val="24"/>
          <w:szCs w:val="24"/>
          <w:lang w:val="es-MX"/>
        </w:rPr>
      </w:pPr>
      <w:r>
        <w:rPr>
          <w:rFonts w:hint="default" w:eastAsia="sans-serif" w:cs="Times New Roman"/>
          <w:b w:val="0"/>
          <w:bCs w:val="0"/>
          <w:color w:val="1F1F1F"/>
          <w:sz w:val="24"/>
          <w:szCs w:val="24"/>
          <w:lang w:val="es-MX"/>
        </w:rPr>
        <w:t>Como ingeniero agrónomo administrador, quiero ingresar al panel del sistema de forma segura para actualizar la literatura y dosis químicas de los tratamientos, garantizando que los agricultores vean información vigente.</w:t>
      </w:r>
    </w:p>
    <w:p w14:paraId="063968FE">
      <w:pPr>
        <w:pStyle w:val="11"/>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Chars="0" w:right="0" w:rightChars="0"/>
        <w:rPr>
          <w:rFonts w:hint="default" w:ascii="Times New Roman" w:hAnsi="Times New Roman" w:eastAsia="sans-serif" w:cs="Times New Roman"/>
          <w:b w:val="0"/>
          <w:bCs w:val="0"/>
          <w:color w:val="1F1F1F"/>
          <w:sz w:val="24"/>
          <w:szCs w:val="24"/>
        </w:rPr>
      </w:pPr>
    </w:p>
    <w:p w14:paraId="745FFE2A">
      <w:pPr>
        <w:pStyle w:val="3"/>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leftChars="0" w:right="0" w:rightChars="0" w:firstLine="0"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Diagramas de Casos de Uso</w:t>
      </w:r>
    </w:p>
    <w:p w14:paraId="3D3527B2">
      <w:pPr>
        <w:rPr>
          <w:rFonts w:hint="default"/>
        </w:rPr>
      </w:pPr>
    </w:p>
    <w:p w14:paraId="36232A7F">
      <w:pPr>
        <w:jc w:val="center"/>
        <w:rPr>
          <w:rFonts w:hint="default"/>
        </w:rPr>
      </w:pPr>
      <w:r>
        <w:drawing>
          <wp:inline distT="0" distB="0" distL="114300" distR="114300">
            <wp:extent cx="4566285" cy="3618865"/>
            <wp:effectExtent l="9525" t="9525" r="11430" b="13970"/>
            <wp:docPr id="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2"/>
                    <pic:cNvPicPr>
                      <a:picLocks noChangeAspect="1"/>
                    </pic:cNvPicPr>
                  </pic:nvPicPr>
                  <pic:blipFill>
                    <a:blip r:embed="rId13"/>
                    <a:stretch>
                      <a:fillRect/>
                    </a:stretch>
                  </pic:blipFill>
                  <pic:spPr>
                    <a:xfrm>
                      <a:off x="0" y="0"/>
                      <a:ext cx="4566285" cy="3618865"/>
                    </a:xfrm>
                    <a:prstGeom prst="rect">
                      <a:avLst/>
                    </a:prstGeom>
                    <a:noFill/>
                    <a:ln>
                      <a:solidFill>
                        <a:schemeClr val="tx1"/>
                      </a:solidFill>
                    </a:ln>
                  </pic:spPr>
                </pic:pic>
              </a:graphicData>
            </a:graphic>
          </wp:inline>
        </w:drawing>
      </w:r>
    </w:p>
    <w:p w14:paraId="0F174A9F">
      <w:pPr>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12" w:lineRule="atLeast"/>
        <w:ind w:right="-180"/>
        <w:jc w:val="center"/>
        <w:rPr>
          <w:rFonts w:hint="default" w:ascii="Times New Roman" w:hAnsi="Times New Roman" w:eastAsia="sans-serif" w:cs="Times New Roman"/>
          <w:color w:val="FFFFFF"/>
          <w:sz w:val="24"/>
          <w:szCs w:val="24"/>
        </w:rPr>
      </w:pPr>
      <w:r>
        <w:rPr>
          <w:rFonts w:hint="default" w:ascii="Times New Roman" w:hAnsi="Times New Roman" w:eastAsia="sans-serif" w:cs="Times New Roman"/>
          <w:color w:val="FFFFFF"/>
          <w:kern w:val="0"/>
          <w:sz w:val="24"/>
          <w:szCs w:val="24"/>
          <w:lang w:val="en-US" w:eastAsia="zh-CN" w:bidi="ar"/>
        </w:rPr>
        <w:t>agmento de código</w:t>
      </w:r>
    </w:p>
    <w:p w14:paraId="07DA6DFD">
      <w:pPr>
        <w:jc w:val="center"/>
        <w:rPr>
          <w:rFonts w:hint="default"/>
          <w:lang w:val="es-MX"/>
        </w:rPr>
      </w:pPr>
      <w:r>
        <w:rPr>
          <w:rFonts w:hint="default"/>
          <w:b/>
          <w:bCs/>
          <w:lang w:val="es-MX"/>
        </w:rPr>
        <w:t>Autores:</w:t>
      </w:r>
      <w:r>
        <w:rPr>
          <w:rFonts w:hint="default"/>
          <w:lang w:val="es-MX"/>
        </w:rPr>
        <w:t xml:space="preserve"> Juan Andrés Veru Sarmiento, Laura Nathalia Salguero León</w:t>
      </w:r>
    </w:p>
    <w:p w14:paraId="756180F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4"/>
          <w:szCs w:val="24"/>
        </w:rPr>
      </w:pPr>
    </w:p>
    <w:p w14:paraId="0AFA1110">
      <w:pPr>
        <w:numPr>
          <w:ilvl w:val="0"/>
          <w:numId w:val="2"/>
        </w:numPr>
        <w:ind w:left="0" w:leftChars="0" w:firstLine="0" w:firstLineChars="0"/>
        <w:rPr>
          <w:rFonts w:hint="default"/>
          <w:b/>
          <w:bCs/>
          <w:lang w:val="es-MX"/>
        </w:rPr>
      </w:pPr>
      <w:r>
        <w:rPr>
          <w:rFonts w:hint="default"/>
          <w:b/>
          <w:bCs/>
          <w:lang w:val="es-MX"/>
        </w:rPr>
        <w:t>Diccionario de Datos y Modelo Entidad Relación</w:t>
      </w:r>
    </w:p>
    <w:p w14:paraId="2C4AAE86">
      <w:pPr>
        <w:numPr>
          <w:numId w:val="0"/>
        </w:numPr>
        <w:rPr>
          <w:rFonts w:hint="default"/>
          <w:b/>
          <w:bCs/>
          <w:lang w:val="es-MX"/>
        </w:rPr>
      </w:pPr>
    </w:p>
    <w:p w14:paraId="71951973">
      <w:pPr>
        <w:numPr>
          <w:numId w:val="0"/>
        </w:numPr>
        <w:rPr>
          <w:rFonts w:hint="default"/>
          <w:b/>
          <w:bCs/>
          <w:lang w:val="es-MX"/>
        </w:rPr>
      </w:pPr>
      <w:r>
        <w:rPr>
          <w:rFonts w:hint="default"/>
          <w:b/>
          <w:bCs/>
          <w:lang w:val="es-MX"/>
        </w:rPr>
        <w:t>Diccionario de Datos Básico:</w:t>
      </w:r>
    </w:p>
    <w:p w14:paraId="7AFEF258">
      <w:pPr>
        <w:numPr>
          <w:numId w:val="0"/>
        </w:numPr>
        <w:rPr>
          <w:rFonts w:hint="default"/>
          <w:b/>
          <w:bCs/>
          <w:lang w:val="es-MX"/>
        </w:rPr>
      </w:pPr>
    </w:p>
    <w:p w14:paraId="414FCE2C">
      <w:pPr>
        <w:numPr>
          <w:numId w:val="0"/>
        </w:numPr>
        <w:rPr>
          <w:rFonts w:hint="default"/>
          <w:b w:val="0"/>
          <w:bCs w:val="0"/>
          <w:lang w:val="es-MX"/>
        </w:rPr>
      </w:pPr>
    </w:p>
    <w:p w14:paraId="03CF0DE0">
      <w:pPr>
        <w:numPr>
          <w:numId w:val="0"/>
        </w:numPr>
        <w:rPr>
          <w:rFonts w:hint="default"/>
          <w:b w:val="0"/>
          <w:bCs w:val="0"/>
          <w:lang w:val="es-MX"/>
        </w:rPr>
      </w:pPr>
      <w:r>
        <w:rPr>
          <w:rFonts w:hint="default"/>
          <w:b/>
          <w:bCs/>
          <w:lang w:val="es-MX"/>
        </w:rPr>
        <w:t>Users:</w:t>
      </w:r>
      <w:r>
        <w:rPr>
          <w:rFonts w:hint="default"/>
          <w:b w:val="0"/>
          <w:bCs w:val="0"/>
          <w:lang w:val="es-MX"/>
        </w:rPr>
        <w:t xml:space="preserve"> </w:t>
      </w:r>
    </w:p>
    <w:p w14:paraId="7A944908">
      <w:pPr>
        <w:numPr>
          <w:numId w:val="0"/>
        </w:numPr>
        <w:rPr>
          <w:rFonts w:hint="default"/>
          <w:b w:val="0"/>
          <w:bCs w:val="0"/>
          <w:lang w:val="es-MX"/>
        </w:rPr>
      </w:pPr>
    </w:p>
    <w:p w14:paraId="3D8E3DD1">
      <w:pPr>
        <w:numPr>
          <w:numId w:val="0"/>
        </w:numPr>
        <w:rPr>
          <w:rFonts w:hint="default"/>
          <w:b w:val="0"/>
          <w:bCs w:val="0"/>
          <w:lang w:val="es-MX"/>
        </w:rPr>
      </w:pPr>
      <w:r>
        <w:rPr>
          <w:rFonts w:hint="default"/>
          <w:b w:val="0"/>
          <w:bCs w:val="0"/>
          <w:lang w:val="es-MX"/>
        </w:rPr>
        <w:t>Almacena administradores.</w:t>
      </w:r>
    </w:p>
    <w:p w14:paraId="6E07FAEB">
      <w:pPr>
        <w:numPr>
          <w:numId w:val="0"/>
        </w:numPr>
        <w:rPr>
          <w:rFonts w:hint="default"/>
          <w:b/>
          <w:bCs/>
          <w:lang w:val="es-MX"/>
        </w:rPr>
      </w:pPr>
    </w:p>
    <w:p w14:paraId="60E5385D">
      <w:pPr>
        <w:numPr>
          <w:numId w:val="0"/>
        </w:numPr>
        <w:rPr>
          <w:rFonts w:hint="default"/>
          <w:b/>
          <w:bCs/>
          <w:lang w:val="es-MX"/>
        </w:rPr>
      </w:pPr>
      <w:r>
        <w:rPr>
          <w:rFonts w:hint="default"/>
          <w:b/>
          <w:bCs/>
          <w:lang w:val="es-MX"/>
        </w:rPr>
        <w:t>Atributos:</w:t>
      </w:r>
    </w:p>
    <w:p w14:paraId="69B666DC">
      <w:pPr>
        <w:numPr>
          <w:numId w:val="0"/>
        </w:numPr>
        <w:rPr>
          <w:rFonts w:hint="default"/>
          <w:b w:val="0"/>
          <w:bCs w:val="0"/>
          <w:lang w:val="es-MX"/>
        </w:rPr>
      </w:pPr>
    </w:p>
    <w:p w14:paraId="666D20FA">
      <w:pPr>
        <w:numPr>
          <w:ilvl w:val="0"/>
          <w:numId w:val="11"/>
        </w:numPr>
        <w:tabs>
          <w:tab w:val="left" w:pos="420"/>
          <w:tab w:val="clear" w:pos="840"/>
        </w:tabs>
        <w:ind w:left="838" w:leftChars="0" w:hanging="418" w:firstLineChars="0"/>
        <w:rPr>
          <w:rFonts w:hint="default"/>
          <w:b w:val="0"/>
          <w:bCs w:val="0"/>
          <w:lang w:val="es-MX"/>
        </w:rPr>
      </w:pPr>
      <w:r>
        <w:rPr>
          <w:rFonts w:hint="default"/>
          <w:b w:val="0"/>
          <w:bCs w:val="0"/>
          <w:lang w:val="es-MX"/>
        </w:rPr>
        <w:t>id (PK, Integer)</w:t>
      </w:r>
    </w:p>
    <w:p w14:paraId="6B9C2A11">
      <w:pPr>
        <w:numPr>
          <w:numId w:val="0"/>
        </w:numPr>
        <w:rPr>
          <w:rFonts w:hint="default"/>
          <w:b w:val="0"/>
          <w:bCs w:val="0"/>
          <w:lang w:val="es-MX"/>
        </w:rPr>
      </w:pPr>
    </w:p>
    <w:p w14:paraId="2F920392">
      <w:pPr>
        <w:numPr>
          <w:ilvl w:val="0"/>
          <w:numId w:val="11"/>
        </w:numPr>
        <w:tabs>
          <w:tab w:val="left" w:pos="420"/>
          <w:tab w:val="clear" w:pos="840"/>
        </w:tabs>
        <w:ind w:left="838" w:leftChars="0" w:hanging="418" w:firstLineChars="0"/>
        <w:rPr>
          <w:rFonts w:hint="default"/>
          <w:b w:val="0"/>
          <w:bCs w:val="0"/>
          <w:lang w:val="es-MX"/>
        </w:rPr>
      </w:pPr>
      <w:r>
        <w:rPr>
          <w:rFonts w:hint="default"/>
          <w:b w:val="0"/>
          <w:bCs w:val="0"/>
          <w:lang w:val="es-MX"/>
        </w:rPr>
        <w:t>username (Varchar, unique)</w:t>
      </w:r>
    </w:p>
    <w:p w14:paraId="0E16FE42">
      <w:pPr>
        <w:numPr>
          <w:numId w:val="0"/>
        </w:numPr>
        <w:rPr>
          <w:rFonts w:hint="default"/>
          <w:b w:val="0"/>
          <w:bCs w:val="0"/>
          <w:lang w:val="es-MX"/>
        </w:rPr>
      </w:pPr>
    </w:p>
    <w:p w14:paraId="3EA2B500">
      <w:pPr>
        <w:numPr>
          <w:ilvl w:val="0"/>
          <w:numId w:val="11"/>
        </w:numPr>
        <w:tabs>
          <w:tab w:val="left" w:pos="420"/>
          <w:tab w:val="clear" w:pos="840"/>
        </w:tabs>
        <w:ind w:left="838" w:leftChars="0" w:hanging="418" w:firstLineChars="0"/>
        <w:rPr>
          <w:rFonts w:hint="default"/>
          <w:b w:val="0"/>
          <w:bCs w:val="0"/>
          <w:lang w:val="es-MX"/>
        </w:rPr>
      </w:pPr>
      <w:r>
        <w:rPr>
          <w:rFonts w:hint="default"/>
          <w:b w:val="0"/>
          <w:bCs w:val="0"/>
          <w:lang w:val="es-MX"/>
        </w:rPr>
        <w:t>password_hash (Varchar).</w:t>
      </w:r>
    </w:p>
    <w:p w14:paraId="72EAB8A7">
      <w:pPr>
        <w:numPr>
          <w:numId w:val="0"/>
        </w:numPr>
        <w:tabs>
          <w:tab w:val="left" w:pos="420"/>
        </w:tabs>
        <w:rPr>
          <w:rFonts w:hint="default"/>
          <w:b w:val="0"/>
          <w:bCs w:val="0"/>
          <w:lang w:val="es-MX"/>
        </w:rPr>
      </w:pPr>
    </w:p>
    <w:p w14:paraId="1B3CEF51">
      <w:pPr>
        <w:numPr>
          <w:numId w:val="0"/>
        </w:numPr>
        <w:ind w:leftChars="0"/>
        <w:rPr>
          <w:rFonts w:hint="default"/>
          <w:b w:val="0"/>
          <w:bCs w:val="0"/>
          <w:lang w:val="es-MX"/>
        </w:rPr>
      </w:pPr>
    </w:p>
    <w:p w14:paraId="786CDF0D">
      <w:pPr>
        <w:numPr>
          <w:numId w:val="0"/>
        </w:numPr>
        <w:rPr>
          <w:rFonts w:hint="default"/>
          <w:b w:val="0"/>
          <w:bCs w:val="0"/>
          <w:lang w:val="es-MX"/>
        </w:rPr>
      </w:pPr>
      <w:r>
        <w:rPr>
          <w:rFonts w:hint="default"/>
          <w:b/>
          <w:bCs/>
          <w:lang w:val="es-MX"/>
        </w:rPr>
        <w:t>corn_classes:</w:t>
      </w:r>
      <w:r>
        <w:rPr>
          <w:rFonts w:hint="default"/>
          <w:b w:val="0"/>
          <w:bCs w:val="0"/>
          <w:lang w:val="es-MX"/>
        </w:rPr>
        <w:t xml:space="preserve"> </w:t>
      </w:r>
    </w:p>
    <w:p w14:paraId="56EB9927">
      <w:pPr>
        <w:numPr>
          <w:numId w:val="0"/>
        </w:numPr>
        <w:rPr>
          <w:rFonts w:hint="default"/>
          <w:b w:val="0"/>
          <w:bCs w:val="0"/>
          <w:lang w:val="es-MX"/>
        </w:rPr>
      </w:pPr>
    </w:p>
    <w:p w14:paraId="76C24FC7">
      <w:pPr>
        <w:numPr>
          <w:numId w:val="0"/>
        </w:numPr>
        <w:rPr>
          <w:rFonts w:hint="default"/>
          <w:b w:val="0"/>
          <w:bCs w:val="0"/>
          <w:lang w:val="es-MX"/>
        </w:rPr>
      </w:pPr>
      <w:r>
        <w:rPr>
          <w:rFonts w:hint="default"/>
          <w:b w:val="0"/>
          <w:bCs w:val="0"/>
          <w:lang w:val="es-MX"/>
        </w:rPr>
        <w:t>Almacena literatura fitosanitaria detallada.</w:t>
      </w:r>
    </w:p>
    <w:p w14:paraId="67559005">
      <w:pPr>
        <w:numPr>
          <w:numId w:val="0"/>
        </w:numPr>
        <w:rPr>
          <w:rFonts w:hint="default"/>
          <w:b w:val="0"/>
          <w:bCs w:val="0"/>
          <w:lang w:val="es-MX"/>
        </w:rPr>
      </w:pPr>
    </w:p>
    <w:p w14:paraId="014EBCE2">
      <w:pPr>
        <w:numPr>
          <w:numId w:val="0"/>
        </w:numPr>
        <w:rPr>
          <w:rFonts w:hint="default"/>
          <w:b/>
          <w:bCs/>
          <w:lang w:val="es-MX"/>
        </w:rPr>
      </w:pPr>
      <w:r>
        <w:rPr>
          <w:rFonts w:hint="default"/>
          <w:b/>
          <w:bCs/>
          <w:lang w:val="es-MX"/>
        </w:rPr>
        <w:t>Atributos:</w:t>
      </w:r>
    </w:p>
    <w:p w14:paraId="35024F70">
      <w:pPr>
        <w:numPr>
          <w:numId w:val="0"/>
        </w:numPr>
        <w:rPr>
          <w:rFonts w:hint="default"/>
          <w:b w:val="0"/>
          <w:bCs w:val="0"/>
          <w:lang w:val="es-MX"/>
        </w:rPr>
      </w:pPr>
    </w:p>
    <w:p w14:paraId="5D17B3F7">
      <w:pPr>
        <w:numPr>
          <w:ilvl w:val="0"/>
          <w:numId w:val="11"/>
        </w:numPr>
        <w:ind w:left="838" w:leftChars="0" w:hanging="418" w:firstLineChars="0"/>
        <w:rPr>
          <w:rFonts w:hint="default"/>
          <w:b w:val="0"/>
          <w:bCs w:val="0"/>
          <w:lang w:val="es-MX"/>
        </w:rPr>
      </w:pPr>
      <w:r>
        <w:rPr>
          <w:rFonts w:hint="default"/>
          <w:b w:val="0"/>
          <w:bCs w:val="0"/>
          <w:lang w:val="es-MX"/>
        </w:rPr>
        <w:t>id (PK, Integer)</w:t>
      </w:r>
    </w:p>
    <w:p w14:paraId="3ABAC50E">
      <w:pPr>
        <w:numPr>
          <w:numId w:val="0"/>
        </w:numPr>
        <w:rPr>
          <w:rFonts w:hint="default"/>
          <w:b w:val="0"/>
          <w:bCs w:val="0"/>
          <w:lang w:val="es-MX"/>
        </w:rPr>
      </w:pPr>
    </w:p>
    <w:p w14:paraId="134F106C">
      <w:pPr>
        <w:numPr>
          <w:ilvl w:val="0"/>
          <w:numId w:val="11"/>
        </w:numPr>
        <w:ind w:left="838" w:leftChars="0" w:hanging="418" w:firstLineChars="0"/>
        <w:rPr>
          <w:rFonts w:hint="default"/>
          <w:b w:val="0"/>
          <w:bCs w:val="0"/>
          <w:lang w:val="es-MX"/>
        </w:rPr>
      </w:pPr>
      <w:r>
        <w:rPr>
          <w:rFonts w:hint="default"/>
          <w:b w:val="0"/>
          <w:bCs w:val="0"/>
          <w:lang w:val="es-MX"/>
        </w:rPr>
        <w:t>name (Varchar, unique)</w:t>
      </w:r>
    </w:p>
    <w:p w14:paraId="28847B6C">
      <w:pPr>
        <w:numPr>
          <w:numId w:val="0"/>
        </w:numPr>
        <w:rPr>
          <w:rFonts w:hint="default"/>
          <w:b w:val="0"/>
          <w:bCs w:val="0"/>
          <w:lang w:val="es-MX"/>
        </w:rPr>
      </w:pPr>
    </w:p>
    <w:p w14:paraId="75851865">
      <w:pPr>
        <w:numPr>
          <w:ilvl w:val="0"/>
          <w:numId w:val="11"/>
        </w:numPr>
        <w:ind w:left="838" w:leftChars="0" w:hanging="418" w:firstLineChars="0"/>
        <w:rPr>
          <w:rFonts w:hint="default"/>
          <w:b w:val="0"/>
          <w:bCs w:val="0"/>
          <w:lang w:val="es-MX"/>
        </w:rPr>
      </w:pPr>
      <w:r>
        <w:rPr>
          <w:rFonts w:hint="default"/>
          <w:b w:val="0"/>
          <w:bCs w:val="0"/>
          <w:lang w:val="es-MX"/>
        </w:rPr>
        <w:t>display_name (Varchar)</w:t>
      </w:r>
    </w:p>
    <w:p w14:paraId="02EC99E7">
      <w:pPr>
        <w:numPr>
          <w:numId w:val="0"/>
        </w:numPr>
        <w:rPr>
          <w:rFonts w:hint="default"/>
          <w:b w:val="0"/>
          <w:bCs w:val="0"/>
          <w:lang w:val="es-MX"/>
        </w:rPr>
      </w:pPr>
    </w:p>
    <w:p w14:paraId="45B770F5">
      <w:pPr>
        <w:numPr>
          <w:ilvl w:val="0"/>
          <w:numId w:val="11"/>
        </w:numPr>
        <w:ind w:left="838" w:leftChars="0" w:hanging="418" w:firstLineChars="0"/>
        <w:rPr>
          <w:rFonts w:hint="default"/>
          <w:b w:val="0"/>
          <w:bCs w:val="0"/>
          <w:lang w:val="es-MX"/>
        </w:rPr>
      </w:pPr>
      <w:r>
        <w:rPr>
          <w:rFonts w:hint="default"/>
          <w:b w:val="0"/>
          <w:bCs w:val="0"/>
          <w:lang w:val="es-MX"/>
        </w:rPr>
        <w:t>description (Text)</w:t>
      </w:r>
    </w:p>
    <w:p w14:paraId="179A7A09">
      <w:pPr>
        <w:numPr>
          <w:numId w:val="0"/>
        </w:numPr>
        <w:rPr>
          <w:rFonts w:hint="default"/>
          <w:b w:val="0"/>
          <w:bCs w:val="0"/>
          <w:lang w:val="es-MX"/>
        </w:rPr>
      </w:pPr>
    </w:p>
    <w:p w14:paraId="0208E19F">
      <w:pPr>
        <w:numPr>
          <w:ilvl w:val="0"/>
          <w:numId w:val="11"/>
        </w:numPr>
        <w:ind w:left="838" w:leftChars="0" w:hanging="418" w:firstLineChars="0"/>
        <w:rPr>
          <w:rFonts w:hint="default"/>
          <w:b w:val="0"/>
          <w:bCs w:val="0"/>
          <w:lang w:val="es-MX"/>
        </w:rPr>
      </w:pPr>
      <w:r>
        <w:rPr>
          <w:rFonts w:hint="default"/>
          <w:b w:val="0"/>
          <w:bCs w:val="0"/>
          <w:lang w:val="es-MX"/>
        </w:rPr>
        <w:t>treatment (Text)</w:t>
      </w:r>
    </w:p>
    <w:p w14:paraId="750E8213">
      <w:pPr>
        <w:numPr>
          <w:numId w:val="0"/>
        </w:numPr>
        <w:rPr>
          <w:rFonts w:hint="default"/>
          <w:b w:val="0"/>
          <w:bCs w:val="0"/>
          <w:lang w:val="es-MX"/>
        </w:rPr>
      </w:pPr>
    </w:p>
    <w:p w14:paraId="741F2714">
      <w:pPr>
        <w:numPr>
          <w:ilvl w:val="0"/>
          <w:numId w:val="11"/>
        </w:numPr>
        <w:ind w:left="838" w:leftChars="0" w:hanging="418" w:firstLineChars="0"/>
        <w:rPr>
          <w:rFonts w:hint="default"/>
          <w:b w:val="0"/>
          <w:bCs w:val="0"/>
          <w:lang w:val="es-MX"/>
        </w:rPr>
      </w:pPr>
      <w:r>
        <w:rPr>
          <w:rFonts w:hint="default"/>
          <w:b w:val="0"/>
          <w:bCs w:val="0"/>
          <w:lang w:val="es-MX"/>
        </w:rPr>
        <w:t>symptoms (Text)</w:t>
      </w:r>
    </w:p>
    <w:p w14:paraId="4286BE7C">
      <w:pPr>
        <w:numPr>
          <w:numId w:val="0"/>
        </w:numPr>
        <w:rPr>
          <w:rFonts w:hint="default"/>
          <w:b w:val="0"/>
          <w:bCs w:val="0"/>
          <w:lang w:val="es-MX"/>
        </w:rPr>
      </w:pPr>
    </w:p>
    <w:p w14:paraId="5A0A05BE">
      <w:pPr>
        <w:numPr>
          <w:ilvl w:val="0"/>
          <w:numId w:val="11"/>
        </w:numPr>
        <w:ind w:left="838" w:leftChars="0" w:hanging="418" w:firstLineChars="0"/>
        <w:rPr>
          <w:rFonts w:hint="default"/>
          <w:b w:val="0"/>
          <w:bCs w:val="0"/>
          <w:lang w:val="es-MX"/>
        </w:rPr>
      </w:pPr>
      <w:r>
        <w:rPr>
          <w:rFonts w:hint="default"/>
          <w:b w:val="0"/>
          <w:bCs w:val="0"/>
          <w:lang w:val="es-MX"/>
        </w:rPr>
        <w:t>favored_conditions (Text)</w:t>
      </w:r>
    </w:p>
    <w:p w14:paraId="0A5580E7">
      <w:pPr>
        <w:numPr>
          <w:numId w:val="0"/>
        </w:numPr>
        <w:rPr>
          <w:rFonts w:hint="default"/>
          <w:b w:val="0"/>
          <w:bCs w:val="0"/>
          <w:lang w:val="es-MX"/>
        </w:rPr>
      </w:pPr>
    </w:p>
    <w:p w14:paraId="41194110">
      <w:pPr>
        <w:numPr>
          <w:ilvl w:val="0"/>
          <w:numId w:val="11"/>
        </w:numPr>
        <w:ind w:left="838" w:leftChars="0" w:hanging="418" w:firstLineChars="0"/>
        <w:rPr>
          <w:rFonts w:hint="default"/>
          <w:b w:val="0"/>
          <w:bCs w:val="0"/>
          <w:lang w:val="es-MX"/>
        </w:rPr>
      </w:pPr>
      <w:r>
        <w:rPr>
          <w:rFonts w:hint="default"/>
          <w:b w:val="0"/>
          <w:bCs w:val="0"/>
          <w:lang w:val="es-MX"/>
        </w:rPr>
        <w:t>preventive_management (Text)</w:t>
      </w:r>
    </w:p>
    <w:p w14:paraId="48104E59">
      <w:pPr>
        <w:numPr>
          <w:numId w:val="0"/>
        </w:numPr>
        <w:rPr>
          <w:rFonts w:hint="default"/>
          <w:b w:val="0"/>
          <w:bCs w:val="0"/>
          <w:lang w:val="es-MX"/>
        </w:rPr>
      </w:pPr>
    </w:p>
    <w:p w14:paraId="1AF0A7F4">
      <w:pPr>
        <w:numPr>
          <w:ilvl w:val="0"/>
          <w:numId w:val="11"/>
        </w:numPr>
        <w:ind w:left="838" w:leftChars="0" w:hanging="418" w:firstLineChars="0"/>
        <w:rPr>
          <w:rFonts w:hint="default"/>
          <w:b w:val="0"/>
          <w:bCs w:val="0"/>
          <w:lang w:val="es-MX"/>
        </w:rPr>
      </w:pPr>
      <w:r>
        <w:rPr>
          <w:rFonts w:hint="default"/>
          <w:b w:val="0"/>
          <w:bCs w:val="0"/>
          <w:lang w:val="es-MX"/>
        </w:rPr>
        <w:t>updated_at (Datetime).</w:t>
      </w:r>
    </w:p>
    <w:p w14:paraId="529A250A">
      <w:pPr>
        <w:numPr>
          <w:numId w:val="0"/>
        </w:numPr>
        <w:rPr>
          <w:rFonts w:hint="default"/>
          <w:b w:val="0"/>
          <w:bCs w:val="0"/>
          <w:lang w:val="es-MX"/>
        </w:rPr>
      </w:pPr>
    </w:p>
    <w:p w14:paraId="153FBF62">
      <w:pPr>
        <w:numPr>
          <w:numId w:val="0"/>
        </w:numPr>
        <w:rPr>
          <w:rFonts w:hint="default"/>
          <w:b w:val="0"/>
          <w:bCs w:val="0"/>
          <w:lang w:val="es-MX"/>
        </w:rPr>
      </w:pPr>
      <w:r>
        <w:rPr>
          <w:rFonts w:hint="default"/>
          <w:b/>
          <w:bCs/>
          <w:lang w:val="es-MX"/>
        </w:rPr>
        <w:t>Alembic_version:</w:t>
      </w:r>
      <w:r>
        <w:rPr>
          <w:rFonts w:hint="default"/>
          <w:b w:val="0"/>
          <w:bCs w:val="0"/>
          <w:lang w:val="es-MX"/>
        </w:rPr>
        <w:t xml:space="preserve"> </w:t>
      </w:r>
    </w:p>
    <w:p w14:paraId="36A3D09D">
      <w:pPr>
        <w:numPr>
          <w:numId w:val="0"/>
        </w:numPr>
        <w:rPr>
          <w:rFonts w:hint="default"/>
          <w:b w:val="0"/>
          <w:bCs w:val="0"/>
          <w:lang w:val="es-MX"/>
        </w:rPr>
      </w:pPr>
    </w:p>
    <w:p w14:paraId="00D23B40">
      <w:pPr>
        <w:numPr>
          <w:numId w:val="0"/>
        </w:numPr>
        <w:rPr>
          <w:rFonts w:hint="default"/>
          <w:b w:val="0"/>
          <w:bCs w:val="0"/>
          <w:lang w:val="es-MX"/>
        </w:rPr>
      </w:pPr>
      <w:r>
        <w:rPr>
          <w:rFonts w:hint="default"/>
          <w:b w:val="0"/>
          <w:bCs w:val="0"/>
          <w:lang w:val="es-MX"/>
        </w:rPr>
        <w:t>Almacena el control de versiones de migraciones del ORM.</w:t>
      </w:r>
    </w:p>
    <w:p w14:paraId="5FA58A8B">
      <w:pPr>
        <w:numPr>
          <w:numId w:val="0"/>
        </w:numPr>
        <w:rPr>
          <w:rFonts w:hint="default"/>
          <w:b w:val="0"/>
          <w:bCs w:val="0"/>
          <w:lang w:val="es-MX"/>
        </w:rPr>
      </w:pPr>
    </w:p>
    <w:p w14:paraId="4A513AB6">
      <w:pPr>
        <w:numPr>
          <w:numId w:val="0"/>
        </w:numPr>
        <w:rPr>
          <w:rFonts w:hint="default"/>
          <w:b/>
          <w:bCs/>
          <w:lang w:val="es-MX"/>
        </w:rPr>
      </w:pPr>
      <w:r>
        <w:rPr>
          <w:rFonts w:hint="default"/>
          <w:b/>
          <w:bCs/>
          <w:lang w:val="es-MX"/>
        </w:rPr>
        <w:t>Atributos:</w:t>
      </w:r>
    </w:p>
    <w:p w14:paraId="29303409">
      <w:pPr>
        <w:numPr>
          <w:numId w:val="0"/>
        </w:numPr>
        <w:rPr>
          <w:rFonts w:hint="default"/>
          <w:b w:val="0"/>
          <w:bCs w:val="0"/>
          <w:lang w:val="es-MX"/>
        </w:rPr>
      </w:pPr>
    </w:p>
    <w:p w14:paraId="26C99BDA">
      <w:pPr>
        <w:numPr>
          <w:ilvl w:val="0"/>
          <w:numId w:val="11"/>
        </w:numPr>
        <w:ind w:left="838" w:leftChars="0" w:hanging="418" w:firstLineChars="0"/>
        <w:rPr>
          <w:rFonts w:hint="default"/>
          <w:b w:val="0"/>
          <w:bCs w:val="0"/>
          <w:lang w:val="es-MX"/>
        </w:rPr>
      </w:pPr>
      <w:r>
        <w:rPr>
          <w:rFonts w:hint="default"/>
          <w:b w:val="0"/>
          <w:bCs w:val="0"/>
          <w:lang w:val="es-MX"/>
        </w:rPr>
        <w:t>version_num (PK, Varchar).</w:t>
      </w:r>
    </w:p>
    <w:p w14:paraId="2054541E">
      <w:pPr>
        <w:numPr>
          <w:numId w:val="0"/>
        </w:numPr>
        <w:jc w:val="center"/>
      </w:pPr>
      <w:r>
        <w:drawing>
          <wp:inline distT="0" distB="0" distL="114300" distR="114300">
            <wp:extent cx="4011930" cy="3246120"/>
            <wp:effectExtent l="9525" t="9525" r="17145" b="20955"/>
            <wp:docPr id="2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1"/>
                    <pic:cNvPicPr>
                      <a:picLocks noChangeAspect="1"/>
                    </pic:cNvPicPr>
                  </pic:nvPicPr>
                  <pic:blipFill>
                    <a:blip r:embed="rId14"/>
                    <a:stretch>
                      <a:fillRect/>
                    </a:stretch>
                  </pic:blipFill>
                  <pic:spPr>
                    <a:xfrm>
                      <a:off x="0" y="0"/>
                      <a:ext cx="4011930" cy="3246120"/>
                    </a:xfrm>
                    <a:prstGeom prst="rect">
                      <a:avLst/>
                    </a:prstGeom>
                    <a:noFill/>
                    <a:ln>
                      <a:solidFill>
                        <a:schemeClr val="tx1"/>
                      </a:solidFill>
                    </a:ln>
                  </pic:spPr>
                </pic:pic>
              </a:graphicData>
            </a:graphic>
          </wp:inline>
        </w:drawing>
      </w:r>
    </w:p>
    <w:p w14:paraId="3B47ECB5">
      <w:pPr>
        <w:numPr>
          <w:numId w:val="0"/>
        </w:numPr>
        <w:jc w:val="center"/>
      </w:pPr>
    </w:p>
    <w:p w14:paraId="306F9A1B">
      <w:pPr>
        <w:jc w:val="center"/>
        <w:rPr>
          <w:rFonts w:hint="default"/>
          <w:b/>
          <w:bCs/>
          <w:lang w:val="es-MX"/>
        </w:rPr>
      </w:pPr>
    </w:p>
    <w:p w14:paraId="5316339C">
      <w:pPr>
        <w:jc w:val="center"/>
      </w:pPr>
      <w:r>
        <w:rPr>
          <w:rFonts w:hint="default"/>
          <w:b/>
          <w:bCs/>
          <w:lang w:val="es-MX"/>
        </w:rPr>
        <w:t>Autores:</w:t>
      </w:r>
      <w:r>
        <w:rPr>
          <w:rFonts w:hint="default"/>
          <w:lang w:val="es-MX"/>
        </w:rPr>
        <w:t xml:space="preserve"> Juan Andrés Veru Sarmiento, Laura Nathalia Salguero León</w:t>
      </w:r>
    </w:p>
    <w:p w14:paraId="29660D6E">
      <w:pPr>
        <w:numPr>
          <w:numId w:val="0"/>
        </w:numPr>
        <w:rPr>
          <w:rFonts w:hint="default"/>
          <w:b w:val="0"/>
          <w:bCs w:val="0"/>
          <w:lang w:val="es-MX"/>
        </w:rPr>
      </w:pPr>
    </w:p>
    <w:p w14:paraId="54B3753B">
      <w:pPr>
        <w:pStyle w:val="3"/>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leftChars="0" w:right="0" w:firstLine="0"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Diagramas de Clases (Lógica de Negocio Backend)</w:t>
      </w:r>
    </w:p>
    <w:p w14:paraId="1BDBF76A">
      <w:pPr>
        <w:rPr>
          <w:rFonts w:hint="default"/>
        </w:rPr>
      </w:pPr>
    </w:p>
    <w:p w14:paraId="6A701BA1">
      <w:pPr>
        <w:jc w:val="center"/>
      </w:pPr>
      <w:r>
        <w:drawing>
          <wp:inline distT="0" distB="0" distL="114300" distR="114300">
            <wp:extent cx="4301490" cy="2115185"/>
            <wp:effectExtent l="9525" t="9525" r="17145" b="24130"/>
            <wp:docPr id="1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4"/>
                    <pic:cNvPicPr>
                      <a:picLocks noChangeAspect="1"/>
                    </pic:cNvPicPr>
                  </pic:nvPicPr>
                  <pic:blipFill>
                    <a:blip r:embed="rId15"/>
                    <a:stretch>
                      <a:fillRect/>
                    </a:stretch>
                  </pic:blipFill>
                  <pic:spPr>
                    <a:xfrm>
                      <a:off x="0" y="0"/>
                      <a:ext cx="4301490" cy="2115185"/>
                    </a:xfrm>
                    <a:prstGeom prst="rect">
                      <a:avLst/>
                    </a:prstGeom>
                    <a:noFill/>
                    <a:ln>
                      <a:solidFill>
                        <a:schemeClr val="tx1"/>
                      </a:solidFill>
                    </a:ln>
                  </pic:spPr>
                </pic:pic>
              </a:graphicData>
            </a:graphic>
          </wp:inline>
        </w:drawing>
      </w:r>
    </w:p>
    <w:p w14:paraId="348CC5FB">
      <w:pPr>
        <w:jc w:val="center"/>
      </w:pPr>
    </w:p>
    <w:p w14:paraId="75E0DCCD">
      <w:pPr>
        <w:jc w:val="center"/>
        <w:rPr>
          <w:rFonts w:hint="default"/>
        </w:rPr>
      </w:pPr>
      <w:r>
        <w:rPr>
          <w:rFonts w:hint="default"/>
          <w:b/>
          <w:bCs/>
          <w:lang w:val="es-MX"/>
        </w:rPr>
        <w:t>Autores:</w:t>
      </w:r>
      <w:r>
        <w:rPr>
          <w:rFonts w:hint="default"/>
          <w:lang w:val="es-MX"/>
        </w:rPr>
        <w:t xml:space="preserve"> Juan Andrés Veru Sarmiento, Laura Nathalia Salguero León</w:t>
      </w:r>
    </w:p>
    <w:p w14:paraId="22FD3152">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b/>
          <w:bCs/>
          <w:color w:val="1F1F1F"/>
          <w:sz w:val="24"/>
          <w:szCs w:val="24"/>
        </w:rPr>
      </w:pPr>
    </w:p>
    <w:p w14:paraId="7903F330">
      <w:pPr>
        <w:pStyle w:val="11"/>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leftChars="0" w:right="0" w:rightChars="0" w:firstLine="0" w:firstLineChars="0"/>
        <w:rPr>
          <w:rFonts w:hint="default" w:ascii="Times New Roman" w:hAnsi="Times New Roman" w:eastAsia="sans-serif" w:cs="Times New Roman"/>
          <w:b/>
          <w:bCs/>
          <w:color w:val="1F1F1F"/>
          <w:sz w:val="24"/>
          <w:szCs w:val="24"/>
          <w:lang w:val="es-MX"/>
        </w:rPr>
      </w:pPr>
      <w:r>
        <w:rPr>
          <w:rFonts w:hint="default" w:ascii="Times New Roman" w:hAnsi="Times New Roman" w:eastAsia="sans-serif" w:cs="Times New Roman"/>
          <w:b/>
          <w:bCs/>
          <w:color w:val="1F1F1F"/>
          <w:sz w:val="24"/>
          <w:szCs w:val="24"/>
          <w:lang w:val="es-MX"/>
        </w:rPr>
        <w:t>Diseño Interfaz Gráfica de Usuario (GUI) - Mockups</w:t>
      </w:r>
    </w:p>
    <w:p w14:paraId="7A93EE30">
      <w:pPr>
        <w:pStyle w:val="11"/>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jc w:val="left"/>
        <w:rPr>
          <w:rFonts w:hint="default" w:ascii="Times New Roman" w:hAnsi="Times New Roman" w:eastAsia="sans-serif" w:cs="Times New Roman"/>
          <w:b/>
          <w:bCs/>
          <w:color w:val="1F1F1F"/>
          <w:sz w:val="24"/>
          <w:szCs w:val="24"/>
          <w:lang w:val="es-MX"/>
        </w:rPr>
      </w:pPr>
    </w:p>
    <w:p w14:paraId="633853AB">
      <w:pPr>
        <w:pStyle w:val="11"/>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jc w:val="left"/>
        <w:rPr>
          <w:rFonts w:hint="default" w:ascii="Times New Roman" w:hAnsi="Times New Roman" w:eastAsia="sans-serif" w:cs="Times New Roman"/>
          <w:b/>
          <w:bCs/>
          <w:color w:val="1F1F1F"/>
          <w:sz w:val="24"/>
          <w:szCs w:val="24"/>
          <w:lang w:val="es-MX"/>
        </w:rPr>
      </w:pPr>
      <w:r>
        <w:rPr>
          <w:rFonts w:hint="default" w:ascii="Times New Roman" w:hAnsi="Times New Roman" w:eastAsia="sans-serif" w:cs="Times New Roman"/>
          <w:b/>
          <w:bCs/>
          <w:color w:val="1F1F1F"/>
          <w:sz w:val="24"/>
          <w:szCs w:val="24"/>
          <w:lang w:val="es-MX"/>
        </w:rPr>
        <w:t>Pantalla 1: Escáner de hojas (Cámara en vivo / Selector de archivos).</w:t>
      </w:r>
    </w:p>
    <w:p w14:paraId="0FB5D850">
      <w:pPr>
        <w:pStyle w:val="11"/>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jc w:val="left"/>
        <w:rPr>
          <w:rFonts w:hint="default" w:ascii="Times New Roman" w:hAnsi="Times New Roman" w:eastAsia="sans-serif" w:cs="Times New Roman"/>
          <w:b/>
          <w:bCs/>
          <w:color w:val="1F1F1F"/>
          <w:sz w:val="24"/>
          <w:szCs w:val="24"/>
          <w:lang w:val="es-MX"/>
        </w:rPr>
      </w:pPr>
    </w:p>
    <w:p w14:paraId="7F3B5040">
      <w:pPr>
        <w:pStyle w:val="11"/>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jc w:val="center"/>
      </w:pPr>
      <w:r>
        <w:drawing>
          <wp:inline distT="0" distB="0" distL="114300" distR="114300">
            <wp:extent cx="5266690" cy="2422525"/>
            <wp:effectExtent l="9525" t="9525" r="12065" b="21590"/>
            <wp:docPr id="1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6"/>
                    <pic:cNvPicPr>
                      <a:picLocks noChangeAspect="1"/>
                    </pic:cNvPicPr>
                  </pic:nvPicPr>
                  <pic:blipFill>
                    <a:blip r:embed="rId16"/>
                    <a:stretch>
                      <a:fillRect/>
                    </a:stretch>
                  </pic:blipFill>
                  <pic:spPr>
                    <a:xfrm>
                      <a:off x="0" y="0"/>
                      <a:ext cx="5266690" cy="2422525"/>
                    </a:xfrm>
                    <a:prstGeom prst="rect">
                      <a:avLst/>
                    </a:prstGeom>
                    <a:noFill/>
                    <a:ln>
                      <a:solidFill>
                        <a:schemeClr val="tx1"/>
                      </a:solidFill>
                    </a:ln>
                  </pic:spPr>
                </pic:pic>
              </a:graphicData>
            </a:graphic>
          </wp:inline>
        </w:drawing>
      </w:r>
    </w:p>
    <w:p w14:paraId="2B4D8BFF">
      <w:pPr>
        <w:pStyle w:val="11"/>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jc w:val="center"/>
      </w:pPr>
    </w:p>
    <w:p w14:paraId="38CF9BA0">
      <w:pPr>
        <w:jc w:val="center"/>
      </w:pPr>
      <w:r>
        <w:rPr>
          <w:rFonts w:hint="default"/>
          <w:b/>
          <w:bCs/>
          <w:lang w:val="es-MX"/>
        </w:rPr>
        <w:t>Autores:</w:t>
      </w:r>
      <w:r>
        <w:rPr>
          <w:rFonts w:hint="default"/>
          <w:lang w:val="es-MX"/>
        </w:rPr>
        <w:t xml:space="preserve"> Juan Andrés Veru Sarmiento, Laura Nathalia Salguero León</w:t>
      </w:r>
    </w:p>
    <w:p w14:paraId="6360F696">
      <w:pPr>
        <w:pStyle w:val="11"/>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jc w:val="center"/>
      </w:pPr>
    </w:p>
    <w:p w14:paraId="1292E56C">
      <w:pPr>
        <w:pStyle w:val="11"/>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jc w:val="both"/>
        <w:rPr>
          <w:rFonts w:hint="default"/>
          <w:b/>
          <w:bCs/>
          <w:lang w:val="es-MX"/>
        </w:rPr>
      </w:pPr>
      <w:r>
        <w:rPr>
          <w:rFonts w:hint="default"/>
          <w:b/>
          <w:bCs/>
          <w:lang w:val="es-MX"/>
        </w:rPr>
        <w:t>Pantalla 2: Resultados del diagnóstico (% de confianza) y tarjetas de literatura agrícola.</w:t>
      </w:r>
    </w:p>
    <w:p w14:paraId="4388FCF1">
      <w:pPr>
        <w:pStyle w:val="11"/>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jc w:val="both"/>
        <w:rPr>
          <w:rFonts w:hint="default"/>
          <w:b/>
          <w:bCs/>
          <w:lang w:val="es-MX"/>
        </w:rPr>
      </w:pPr>
    </w:p>
    <w:p w14:paraId="131256F5">
      <w:pPr>
        <w:pStyle w:val="11"/>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jc w:val="center"/>
      </w:pPr>
      <w:r>
        <w:drawing>
          <wp:inline distT="0" distB="0" distL="114300" distR="114300">
            <wp:extent cx="5266690" cy="2427605"/>
            <wp:effectExtent l="9525" t="9525" r="12065" b="16510"/>
            <wp:docPr id="1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7"/>
                    <pic:cNvPicPr>
                      <a:picLocks noChangeAspect="1"/>
                    </pic:cNvPicPr>
                  </pic:nvPicPr>
                  <pic:blipFill>
                    <a:blip r:embed="rId17"/>
                    <a:stretch>
                      <a:fillRect/>
                    </a:stretch>
                  </pic:blipFill>
                  <pic:spPr>
                    <a:xfrm>
                      <a:off x="0" y="0"/>
                      <a:ext cx="5266690" cy="2427605"/>
                    </a:xfrm>
                    <a:prstGeom prst="rect">
                      <a:avLst/>
                    </a:prstGeom>
                    <a:noFill/>
                    <a:ln>
                      <a:solidFill>
                        <a:schemeClr val="tx1"/>
                      </a:solidFill>
                    </a:ln>
                  </pic:spPr>
                </pic:pic>
              </a:graphicData>
            </a:graphic>
          </wp:inline>
        </w:drawing>
      </w:r>
    </w:p>
    <w:p w14:paraId="25D5E1B5">
      <w:pPr>
        <w:pStyle w:val="11"/>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jc w:val="center"/>
      </w:pPr>
    </w:p>
    <w:p w14:paraId="558ACED5">
      <w:pPr>
        <w:jc w:val="center"/>
        <w:rPr>
          <w:rFonts w:hint="default"/>
          <w:lang w:val="es-MX"/>
        </w:rPr>
      </w:pPr>
      <w:r>
        <w:rPr>
          <w:rFonts w:hint="default"/>
          <w:b/>
          <w:bCs/>
          <w:lang w:val="es-MX"/>
        </w:rPr>
        <w:t>Autores:</w:t>
      </w:r>
      <w:r>
        <w:rPr>
          <w:rFonts w:hint="default"/>
          <w:lang w:val="es-MX"/>
        </w:rPr>
        <w:t xml:space="preserve"> Juan Andrés Veru Sarmiento, Laura Nathalia Salguero León</w:t>
      </w:r>
    </w:p>
    <w:p w14:paraId="53383D29">
      <w:pPr>
        <w:pStyle w:val="11"/>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jc w:val="left"/>
        <w:rPr>
          <w:rFonts w:hint="default" w:ascii="Times New Roman" w:hAnsi="Times New Roman" w:eastAsia="sans-serif" w:cs="Times New Roman"/>
          <w:b/>
          <w:bCs/>
          <w:color w:val="1F1F1F"/>
          <w:sz w:val="24"/>
          <w:szCs w:val="24"/>
          <w:lang w:val="es-MX"/>
        </w:rPr>
      </w:pPr>
    </w:p>
    <w:p w14:paraId="3F1BCA11">
      <w:pPr>
        <w:pStyle w:val="11"/>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jc w:val="left"/>
        <w:rPr>
          <w:rFonts w:hint="default" w:ascii="Times New Roman" w:hAnsi="Times New Roman" w:eastAsia="sans-serif" w:cs="Times New Roman"/>
          <w:b/>
          <w:bCs/>
          <w:color w:val="1F1F1F"/>
          <w:sz w:val="24"/>
          <w:szCs w:val="24"/>
          <w:lang w:val="es-MX"/>
        </w:rPr>
      </w:pPr>
      <w:r>
        <w:rPr>
          <w:rFonts w:hint="default" w:ascii="Times New Roman" w:hAnsi="Times New Roman" w:eastAsia="sans-serif" w:cs="Times New Roman"/>
          <w:b/>
          <w:bCs/>
          <w:color w:val="1F1F1F"/>
          <w:sz w:val="24"/>
          <w:szCs w:val="24"/>
          <w:lang w:val="es-MX"/>
        </w:rPr>
        <w:t>Pantalla 3: Login de administrador.</w:t>
      </w:r>
    </w:p>
    <w:p w14:paraId="71EDC82A">
      <w:pPr>
        <w:pStyle w:val="11"/>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jc w:val="left"/>
      </w:pPr>
      <w:r>
        <w:drawing>
          <wp:inline distT="0" distB="0" distL="114300" distR="114300">
            <wp:extent cx="5266690" cy="2411095"/>
            <wp:effectExtent l="0" t="0" r="6350" b="12065"/>
            <wp:docPr id="1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5"/>
                    <pic:cNvPicPr>
                      <a:picLocks noChangeAspect="1"/>
                    </pic:cNvPicPr>
                  </pic:nvPicPr>
                  <pic:blipFill>
                    <a:blip r:embed="rId18"/>
                    <a:stretch>
                      <a:fillRect/>
                    </a:stretch>
                  </pic:blipFill>
                  <pic:spPr>
                    <a:xfrm>
                      <a:off x="0" y="0"/>
                      <a:ext cx="5266690" cy="2411095"/>
                    </a:xfrm>
                    <a:prstGeom prst="rect">
                      <a:avLst/>
                    </a:prstGeom>
                    <a:noFill/>
                    <a:ln>
                      <a:solidFill>
                        <a:schemeClr val="tx1"/>
                      </a:solidFill>
                    </a:ln>
                  </pic:spPr>
                </pic:pic>
              </a:graphicData>
            </a:graphic>
          </wp:inline>
        </w:drawing>
      </w:r>
    </w:p>
    <w:p w14:paraId="66153378">
      <w:pPr>
        <w:pStyle w:val="11"/>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jc w:val="left"/>
      </w:pPr>
    </w:p>
    <w:p w14:paraId="6105783D">
      <w:pPr>
        <w:jc w:val="center"/>
      </w:pPr>
      <w:r>
        <w:rPr>
          <w:rFonts w:hint="default"/>
          <w:b/>
          <w:bCs/>
          <w:lang w:val="es-MX"/>
        </w:rPr>
        <w:t>Autores:</w:t>
      </w:r>
      <w:r>
        <w:rPr>
          <w:rFonts w:hint="default"/>
          <w:lang w:val="es-MX"/>
        </w:rPr>
        <w:t xml:space="preserve"> Juan Andrés Veru Sarmiento, Laura Nathalia Salguero León</w:t>
      </w:r>
    </w:p>
    <w:p w14:paraId="271920CE">
      <w:pPr>
        <w:pStyle w:val="11"/>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jc w:val="left"/>
      </w:pPr>
    </w:p>
    <w:p w14:paraId="62A7DD82">
      <w:pPr>
        <w:pStyle w:val="11"/>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jc w:val="left"/>
        <w:rPr>
          <w:rFonts w:hint="default"/>
          <w:b/>
          <w:bCs/>
        </w:rPr>
      </w:pPr>
      <w:r>
        <w:rPr>
          <w:rFonts w:hint="default"/>
          <w:b/>
          <w:bCs/>
        </w:rPr>
        <w:t>Pantalla 4: Dashboard de edición de literatura con validación de campos.</w:t>
      </w:r>
    </w:p>
    <w:p w14:paraId="534C2AD0">
      <w:pPr>
        <w:pStyle w:val="11"/>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jc w:val="left"/>
        <w:rPr>
          <w:rFonts w:hint="default"/>
          <w:b/>
          <w:bCs/>
        </w:rPr>
      </w:pPr>
    </w:p>
    <w:p w14:paraId="56BFCEF8">
      <w:pPr>
        <w:pStyle w:val="11"/>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jc w:val="center"/>
      </w:pPr>
      <w:r>
        <w:drawing>
          <wp:inline distT="0" distB="0" distL="114300" distR="114300">
            <wp:extent cx="5266690" cy="2422525"/>
            <wp:effectExtent l="9525" t="9525" r="12065" b="21590"/>
            <wp:docPr id="1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8"/>
                    <pic:cNvPicPr>
                      <a:picLocks noChangeAspect="1"/>
                    </pic:cNvPicPr>
                  </pic:nvPicPr>
                  <pic:blipFill>
                    <a:blip r:embed="rId19"/>
                    <a:stretch>
                      <a:fillRect/>
                    </a:stretch>
                  </pic:blipFill>
                  <pic:spPr>
                    <a:xfrm>
                      <a:off x="0" y="0"/>
                      <a:ext cx="5266690" cy="2422525"/>
                    </a:xfrm>
                    <a:prstGeom prst="rect">
                      <a:avLst/>
                    </a:prstGeom>
                    <a:noFill/>
                    <a:ln>
                      <a:solidFill>
                        <a:schemeClr val="tx1"/>
                      </a:solidFill>
                    </a:ln>
                  </pic:spPr>
                </pic:pic>
              </a:graphicData>
            </a:graphic>
          </wp:inline>
        </w:drawing>
      </w:r>
    </w:p>
    <w:p w14:paraId="10F16D05">
      <w:pPr>
        <w:pStyle w:val="11"/>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jc w:val="center"/>
      </w:pPr>
    </w:p>
    <w:p w14:paraId="43123283">
      <w:pPr>
        <w:jc w:val="center"/>
        <w:rPr>
          <w:rFonts w:hint="default"/>
        </w:rPr>
      </w:pPr>
      <w:r>
        <w:rPr>
          <w:rFonts w:hint="default"/>
          <w:b/>
          <w:bCs/>
          <w:lang w:val="es-MX"/>
        </w:rPr>
        <w:t>Autores:</w:t>
      </w:r>
      <w:r>
        <w:rPr>
          <w:rFonts w:hint="default"/>
          <w:lang w:val="es-MX"/>
        </w:rPr>
        <w:t xml:space="preserve"> Juan Andrés Veru Sarmiento, Laura Nathalia Salguero León</w:t>
      </w:r>
    </w:p>
    <w:p w14:paraId="4F02AAA2">
      <w:pPr>
        <w:pStyle w:val="11"/>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jc w:val="left"/>
        <w:rPr>
          <w:rFonts w:hint="default"/>
          <w:lang w:val="es-MX"/>
        </w:rPr>
      </w:pPr>
    </w:p>
    <w:p w14:paraId="015E6D12">
      <w:pPr>
        <w:pStyle w:val="3"/>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leftChars="0" w:right="0" w:rightChars="0" w:firstLine="0"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Catálogo Servicios Web y Documentación APIs</w:t>
      </w:r>
    </w:p>
    <w:p w14:paraId="50419EF4">
      <w:pPr>
        <w:rPr>
          <w:rFonts w:hint="default"/>
        </w:rPr>
      </w:pPr>
    </w:p>
    <w:p w14:paraId="3F8CDC31">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firstLine="708"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 xml:space="preserve">El backend expone su documentación nativa mediante Swagger UI en </w:t>
      </w:r>
      <w:r>
        <w:rPr>
          <w:rStyle w:val="8"/>
          <w:rFonts w:hint="default" w:ascii="Times New Roman" w:hAnsi="Times New Roman" w:eastAsia="sans-serif" w:cs="Times New Roman"/>
          <w:b w:val="0"/>
          <w:bCs w:val="0"/>
          <w:i w:val="0"/>
          <w:iCs w:val="0"/>
          <w:color w:val="1F1F1F"/>
          <w:sz w:val="24"/>
          <w:szCs w:val="24"/>
        </w:rPr>
        <w:t>/docs</w:t>
      </w:r>
      <w:r>
        <w:rPr>
          <w:rFonts w:hint="default" w:ascii="Times New Roman" w:hAnsi="Times New Roman" w:eastAsia="sans-serif" w:cs="Times New Roman"/>
          <w:color w:val="1F1F1F"/>
          <w:sz w:val="24"/>
          <w:szCs w:val="24"/>
        </w:rPr>
        <w:t>. Los endpoints principales son:</w:t>
      </w:r>
    </w:p>
    <w:p w14:paraId="524858F4">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firstLine="708" w:firstLineChars="0"/>
        <w:rPr>
          <w:rFonts w:hint="default" w:ascii="Times New Roman" w:hAnsi="Times New Roman" w:eastAsia="sans-serif" w:cs="Times New Roman"/>
          <w:color w:val="1F1F1F"/>
          <w:sz w:val="24"/>
          <w:szCs w:val="24"/>
        </w:rPr>
      </w:pPr>
    </w:p>
    <w:tbl>
      <w:tblPr>
        <w:tblStyle w:val="7"/>
        <w:tblW w:w="0" w:type="auto"/>
        <w:tblCellSpacing w:w="15" w:type="dxa"/>
        <w:tblInd w:w="-16"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120"/>
        <w:gridCol w:w="2815"/>
        <w:gridCol w:w="1793"/>
        <w:gridCol w:w="2942"/>
      </w:tblGrid>
      <w:tr w14:paraId="0A71CF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bottom w:val="single" w:color="000000" w:sz="4" w:space="0"/>
              <w:tl2br w:val="nil"/>
              <w:tr2bl w:val="nil"/>
            </w:tcBorders>
            <w:shd w:val="clear" w:color="auto" w:fill="auto"/>
            <w:tcMar>
              <w:top w:w="96" w:type="dxa"/>
              <w:left w:w="144" w:type="dxa"/>
              <w:bottom w:w="96" w:type="dxa"/>
              <w:right w:w="144" w:type="dxa"/>
            </w:tcMar>
            <w:vAlign w:val="center"/>
          </w:tcPr>
          <w:p w14:paraId="781C3338">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4"/>
                <w:szCs w:val="24"/>
              </w:rPr>
            </w:pPr>
            <w:r>
              <w:rPr>
                <w:rStyle w:val="9"/>
                <w:rFonts w:hint="default" w:ascii="Times New Roman" w:hAnsi="Times New Roman" w:eastAsia="sans-serif" w:cs="Times New Roman"/>
                <w:color w:val="1F1F1F"/>
                <w:kern w:val="0"/>
                <w:sz w:val="24"/>
                <w:szCs w:val="24"/>
                <w:lang w:val="en-US" w:eastAsia="zh-CN" w:bidi="ar"/>
              </w:rPr>
              <w:t>Método</w:t>
            </w:r>
          </w:p>
        </w:tc>
        <w:tc>
          <w:tcPr>
            <w:tcW w:w="0" w:type="auto"/>
            <w:tcBorders>
              <w:bottom w:val="single" w:color="000000" w:sz="4" w:space="0"/>
              <w:tl2br w:val="nil"/>
              <w:tr2bl w:val="nil"/>
            </w:tcBorders>
            <w:shd w:val="clear" w:color="auto" w:fill="auto"/>
            <w:tcMar>
              <w:top w:w="96" w:type="dxa"/>
              <w:left w:w="144" w:type="dxa"/>
              <w:bottom w:w="96" w:type="dxa"/>
              <w:right w:w="144" w:type="dxa"/>
            </w:tcMar>
            <w:vAlign w:val="center"/>
          </w:tcPr>
          <w:p w14:paraId="08269D04">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4"/>
                <w:szCs w:val="24"/>
              </w:rPr>
            </w:pPr>
            <w:r>
              <w:rPr>
                <w:rStyle w:val="9"/>
                <w:rFonts w:hint="default" w:ascii="Times New Roman" w:hAnsi="Times New Roman" w:eastAsia="sans-serif" w:cs="Times New Roman"/>
                <w:color w:val="1F1F1F"/>
                <w:kern w:val="0"/>
                <w:sz w:val="24"/>
                <w:szCs w:val="24"/>
                <w:lang w:val="en-US" w:eastAsia="zh-CN" w:bidi="ar"/>
              </w:rPr>
              <w:t>Ruta</w:t>
            </w:r>
          </w:p>
        </w:tc>
        <w:tc>
          <w:tcPr>
            <w:tcW w:w="0" w:type="auto"/>
            <w:tcBorders>
              <w:bottom w:val="single" w:color="000000" w:sz="4" w:space="0"/>
              <w:tl2br w:val="nil"/>
              <w:tr2bl w:val="nil"/>
            </w:tcBorders>
            <w:shd w:val="clear" w:color="auto" w:fill="auto"/>
            <w:tcMar>
              <w:top w:w="96" w:type="dxa"/>
              <w:left w:w="144" w:type="dxa"/>
              <w:bottom w:w="96" w:type="dxa"/>
              <w:right w:w="144" w:type="dxa"/>
            </w:tcMar>
            <w:vAlign w:val="center"/>
          </w:tcPr>
          <w:p w14:paraId="624D61A3">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4"/>
                <w:szCs w:val="24"/>
              </w:rPr>
            </w:pPr>
            <w:r>
              <w:rPr>
                <w:rStyle w:val="9"/>
                <w:rFonts w:hint="default" w:ascii="Times New Roman" w:hAnsi="Times New Roman" w:eastAsia="sans-serif" w:cs="Times New Roman"/>
                <w:color w:val="1F1F1F"/>
                <w:kern w:val="0"/>
                <w:sz w:val="24"/>
                <w:szCs w:val="24"/>
                <w:lang w:val="en-US" w:eastAsia="zh-CN" w:bidi="ar"/>
              </w:rPr>
              <w:t>Autenticación</w:t>
            </w:r>
          </w:p>
        </w:tc>
        <w:tc>
          <w:tcPr>
            <w:tcW w:w="0" w:type="auto"/>
            <w:tcBorders>
              <w:bottom w:val="single" w:color="000000" w:sz="4" w:space="0"/>
              <w:tl2br w:val="nil"/>
              <w:tr2bl w:val="nil"/>
            </w:tcBorders>
            <w:shd w:val="clear" w:color="auto" w:fill="auto"/>
            <w:tcMar>
              <w:top w:w="96" w:type="dxa"/>
              <w:left w:w="144" w:type="dxa"/>
              <w:bottom w:w="96" w:type="dxa"/>
              <w:right w:w="144" w:type="dxa"/>
            </w:tcMar>
            <w:vAlign w:val="center"/>
          </w:tcPr>
          <w:p w14:paraId="70272475">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4"/>
                <w:szCs w:val="24"/>
              </w:rPr>
            </w:pPr>
            <w:r>
              <w:rPr>
                <w:rStyle w:val="9"/>
                <w:rFonts w:hint="default" w:ascii="Times New Roman" w:hAnsi="Times New Roman" w:eastAsia="sans-serif" w:cs="Times New Roman"/>
                <w:color w:val="1F1F1F"/>
                <w:kern w:val="0"/>
                <w:sz w:val="24"/>
                <w:szCs w:val="24"/>
                <w:lang w:val="en-US" w:eastAsia="zh-CN" w:bidi="ar"/>
              </w:rPr>
              <w:t>Descripción</w:t>
            </w:r>
          </w:p>
        </w:tc>
      </w:tr>
      <w:tr w14:paraId="2DB4F2D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l2br w:val="nil"/>
              <w:tr2bl w:val="nil"/>
            </w:tcBorders>
            <w:shd w:val="clear" w:color="auto" w:fill="auto"/>
            <w:tcMar>
              <w:top w:w="96" w:type="dxa"/>
              <w:left w:w="144" w:type="dxa"/>
              <w:bottom w:w="96" w:type="dxa"/>
              <w:right w:w="144" w:type="dxa"/>
            </w:tcMar>
            <w:vAlign w:val="center"/>
          </w:tcPr>
          <w:p w14:paraId="4BB2FED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POST</w:t>
            </w:r>
          </w:p>
        </w:tc>
        <w:tc>
          <w:tcPr>
            <w:tcW w:w="0" w:type="auto"/>
            <w:tcBorders>
              <w:tl2br w:val="nil"/>
              <w:tr2bl w:val="nil"/>
            </w:tcBorders>
            <w:shd w:val="clear" w:color="auto" w:fill="auto"/>
            <w:tcMar>
              <w:top w:w="96" w:type="dxa"/>
              <w:left w:w="144" w:type="dxa"/>
              <w:bottom w:w="96" w:type="dxa"/>
              <w:right w:w="144" w:type="dxa"/>
            </w:tcMar>
            <w:vAlign w:val="center"/>
          </w:tcPr>
          <w:p w14:paraId="606C0BF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8"/>
                <w:rFonts w:hint="default" w:ascii="Times New Roman" w:hAnsi="Times New Roman" w:eastAsia="sans-serif" w:cs="Times New Roman"/>
                <w:b w:val="0"/>
                <w:bCs w:val="0"/>
                <w:i w:val="0"/>
                <w:iCs w:val="0"/>
                <w:color w:val="1F1F1F"/>
                <w:kern w:val="0"/>
                <w:sz w:val="24"/>
                <w:szCs w:val="24"/>
                <w:lang w:val="en-US" w:eastAsia="zh-CN" w:bidi="ar"/>
              </w:rPr>
              <w:t>/api/predict</w:t>
            </w:r>
          </w:p>
        </w:tc>
        <w:tc>
          <w:tcPr>
            <w:tcW w:w="0" w:type="auto"/>
            <w:tcBorders>
              <w:tl2br w:val="nil"/>
              <w:tr2bl w:val="nil"/>
            </w:tcBorders>
            <w:shd w:val="clear" w:color="auto" w:fill="auto"/>
            <w:tcMar>
              <w:top w:w="96" w:type="dxa"/>
              <w:left w:w="144" w:type="dxa"/>
              <w:bottom w:w="96" w:type="dxa"/>
              <w:right w:w="144" w:type="dxa"/>
            </w:tcMar>
            <w:vAlign w:val="center"/>
          </w:tcPr>
          <w:p w14:paraId="607C841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Pública</w:t>
            </w:r>
          </w:p>
        </w:tc>
        <w:tc>
          <w:tcPr>
            <w:tcW w:w="0" w:type="auto"/>
            <w:tcBorders>
              <w:tl2br w:val="nil"/>
              <w:tr2bl w:val="nil"/>
            </w:tcBorders>
            <w:shd w:val="clear" w:color="auto" w:fill="auto"/>
            <w:tcMar>
              <w:top w:w="96" w:type="dxa"/>
              <w:left w:w="144" w:type="dxa"/>
              <w:bottom w:w="96" w:type="dxa"/>
              <w:right w:w="144" w:type="dxa"/>
            </w:tcMar>
            <w:vAlign w:val="center"/>
          </w:tcPr>
          <w:p w14:paraId="3A4D513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Envía imagen (</w:t>
            </w:r>
            <w:r>
              <w:rPr>
                <w:rStyle w:val="8"/>
                <w:rFonts w:hint="default" w:ascii="Times New Roman" w:hAnsi="Times New Roman" w:eastAsia="sans-serif" w:cs="Times New Roman"/>
                <w:b w:val="0"/>
                <w:bCs w:val="0"/>
                <w:i w:val="0"/>
                <w:iCs w:val="0"/>
                <w:color w:val="1F1F1F"/>
                <w:kern w:val="0"/>
                <w:sz w:val="24"/>
                <w:szCs w:val="24"/>
                <w:lang w:val="en-US" w:eastAsia="zh-CN" w:bidi="ar"/>
              </w:rPr>
              <w:t>multipart/form-data</w:t>
            </w:r>
            <w:r>
              <w:rPr>
                <w:rFonts w:hint="default" w:ascii="Times New Roman" w:hAnsi="Times New Roman" w:eastAsia="sans-serif" w:cs="Times New Roman"/>
                <w:color w:val="1F1F1F"/>
                <w:kern w:val="0"/>
                <w:sz w:val="24"/>
                <w:szCs w:val="24"/>
                <w:lang w:val="en-US" w:eastAsia="zh-CN" w:bidi="ar"/>
              </w:rPr>
              <w:t>); retorna diagnóstico y literatura.</w:t>
            </w:r>
          </w:p>
        </w:tc>
      </w:tr>
      <w:tr w14:paraId="568319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l2br w:val="nil"/>
              <w:tr2bl w:val="nil"/>
            </w:tcBorders>
            <w:shd w:val="clear" w:color="auto" w:fill="auto"/>
            <w:tcMar>
              <w:top w:w="96" w:type="dxa"/>
              <w:left w:w="144" w:type="dxa"/>
              <w:bottom w:w="96" w:type="dxa"/>
              <w:right w:w="144" w:type="dxa"/>
            </w:tcMar>
            <w:vAlign w:val="center"/>
          </w:tcPr>
          <w:p w14:paraId="61411E9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POST</w:t>
            </w:r>
          </w:p>
        </w:tc>
        <w:tc>
          <w:tcPr>
            <w:tcW w:w="0" w:type="auto"/>
            <w:tcBorders>
              <w:tl2br w:val="nil"/>
              <w:tr2bl w:val="nil"/>
            </w:tcBorders>
            <w:shd w:val="clear" w:color="auto" w:fill="auto"/>
            <w:tcMar>
              <w:top w:w="96" w:type="dxa"/>
              <w:left w:w="144" w:type="dxa"/>
              <w:bottom w:w="96" w:type="dxa"/>
              <w:right w:w="144" w:type="dxa"/>
            </w:tcMar>
            <w:vAlign w:val="center"/>
          </w:tcPr>
          <w:p w14:paraId="61BF787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8"/>
                <w:rFonts w:hint="default" w:ascii="Times New Roman" w:hAnsi="Times New Roman" w:eastAsia="sans-serif" w:cs="Times New Roman"/>
                <w:b w:val="0"/>
                <w:bCs w:val="0"/>
                <w:i w:val="0"/>
                <w:iCs w:val="0"/>
                <w:color w:val="1F1F1F"/>
                <w:kern w:val="0"/>
                <w:sz w:val="24"/>
                <w:szCs w:val="24"/>
                <w:lang w:val="en-US" w:eastAsia="zh-CN" w:bidi="ar"/>
              </w:rPr>
              <w:t>/api/auth/login</w:t>
            </w:r>
          </w:p>
        </w:tc>
        <w:tc>
          <w:tcPr>
            <w:tcW w:w="0" w:type="auto"/>
            <w:tcBorders>
              <w:tl2br w:val="nil"/>
              <w:tr2bl w:val="nil"/>
            </w:tcBorders>
            <w:shd w:val="clear" w:color="auto" w:fill="auto"/>
            <w:tcMar>
              <w:top w:w="96" w:type="dxa"/>
              <w:left w:w="144" w:type="dxa"/>
              <w:bottom w:w="96" w:type="dxa"/>
              <w:right w:w="144" w:type="dxa"/>
            </w:tcMar>
            <w:vAlign w:val="center"/>
          </w:tcPr>
          <w:p w14:paraId="3024FC2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Pública</w:t>
            </w:r>
          </w:p>
        </w:tc>
        <w:tc>
          <w:tcPr>
            <w:tcW w:w="0" w:type="auto"/>
            <w:tcBorders>
              <w:tl2br w:val="nil"/>
              <w:tr2bl w:val="nil"/>
            </w:tcBorders>
            <w:shd w:val="clear" w:color="auto" w:fill="auto"/>
            <w:tcMar>
              <w:top w:w="96" w:type="dxa"/>
              <w:left w:w="144" w:type="dxa"/>
              <w:bottom w:w="96" w:type="dxa"/>
              <w:right w:w="144" w:type="dxa"/>
            </w:tcMar>
            <w:vAlign w:val="center"/>
          </w:tcPr>
          <w:p w14:paraId="64C2541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Recibe credenciales JSON; retorna JWT.</w:t>
            </w:r>
          </w:p>
        </w:tc>
      </w:tr>
      <w:tr w14:paraId="22CE1C0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l2br w:val="nil"/>
              <w:tr2bl w:val="nil"/>
            </w:tcBorders>
            <w:shd w:val="clear" w:color="auto" w:fill="auto"/>
            <w:tcMar>
              <w:top w:w="96" w:type="dxa"/>
              <w:left w:w="144" w:type="dxa"/>
              <w:bottom w:w="96" w:type="dxa"/>
              <w:right w:w="144" w:type="dxa"/>
            </w:tcMar>
            <w:vAlign w:val="center"/>
          </w:tcPr>
          <w:p w14:paraId="2DF37E0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GET</w:t>
            </w:r>
          </w:p>
        </w:tc>
        <w:tc>
          <w:tcPr>
            <w:tcW w:w="0" w:type="auto"/>
            <w:tcBorders>
              <w:tl2br w:val="nil"/>
              <w:tr2bl w:val="nil"/>
            </w:tcBorders>
            <w:shd w:val="clear" w:color="auto" w:fill="auto"/>
            <w:tcMar>
              <w:top w:w="96" w:type="dxa"/>
              <w:left w:w="144" w:type="dxa"/>
              <w:bottom w:w="96" w:type="dxa"/>
              <w:right w:w="144" w:type="dxa"/>
            </w:tcMar>
            <w:vAlign w:val="center"/>
          </w:tcPr>
          <w:p w14:paraId="037194F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8"/>
                <w:rFonts w:hint="default" w:ascii="Times New Roman" w:hAnsi="Times New Roman" w:eastAsia="sans-serif" w:cs="Times New Roman"/>
                <w:b w:val="0"/>
                <w:bCs w:val="0"/>
                <w:i w:val="0"/>
                <w:iCs w:val="0"/>
                <w:color w:val="1F1F1F"/>
                <w:kern w:val="0"/>
                <w:sz w:val="24"/>
                <w:szCs w:val="24"/>
                <w:lang w:val="en-US" w:eastAsia="zh-CN" w:bidi="ar"/>
              </w:rPr>
              <w:t>/api/classes</w:t>
            </w:r>
          </w:p>
        </w:tc>
        <w:tc>
          <w:tcPr>
            <w:tcW w:w="0" w:type="auto"/>
            <w:tcBorders>
              <w:tl2br w:val="nil"/>
              <w:tr2bl w:val="nil"/>
            </w:tcBorders>
            <w:shd w:val="clear" w:color="auto" w:fill="auto"/>
            <w:tcMar>
              <w:top w:w="96" w:type="dxa"/>
              <w:left w:w="144" w:type="dxa"/>
              <w:bottom w:w="96" w:type="dxa"/>
              <w:right w:w="144" w:type="dxa"/>
            </w:tcMar>
            <w:vAlign w:val="center"/>
          </w:tcPr>
          <w:p w14:paraId="6302B64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Pública</w:t>
            </w:r>
          </w:p>
        </w:tc>
        <w:tc>
          <w:tcPr>
            <w:tcW w:w="0" w:type="auto"/>
            <w:tcBorders>
              <w:tl2br w:val="nil"/>
              <w:tr2bl w:val="nil"/>
            </w:tcBorders>
            <w:shd w:val="clear" w:color="auto" w:fill="auto"/>
            <w:tcMar>
              <w:top w:w="96" w:type="dxa"/>
              <w:left w:w="144" w:type="dxa"/>
              <w:bottom w:w="96" w:type="dxa"/>
              <w:right w:w="144" w:type="dxa"/>
            </w:tcMar>
            <w:vAlign w:val="center"/>
          </w:tcPr>
          <w:p w14:paraId="68C3EC2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Lista toda la literatura fitosanitaria.</w:t>
            </w:r>
          </w:p>
        </w:tc>
      </w:tr>
      <w:tr w14:paraId="12AAA3B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l2br w:val="nil"/>
              <w:tr2bl w:val="nil"/>
            </w:tcBorders>
            <w:shd w:val="clear" w:color="auto" w:fill="auto"/>
            <w:tcMar>
              <w:top w:w="96" w:type="dxa"/>
              <w:left w:w="144" w:type="dxa"/>
              <w:bottom w:w="96" w:type="dxa"/>
              <w:right w:w="144" w:type="dxa"/>
            </w:tcMar>
            <w:vAlign w:val="center"/>
          </w:tcPr>
          <w:p w14:paraId="7B356BD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PUT</w:t>
            </w:r>
          </w:p>
        </w:tc>
        <w:tc>
          <w:tcPr>
            <w:tcW w:w="0" w:type="auto"/>
            <w:tcBorders>
              <w:tl2br w:val="nil"/>
              <w:tr2bl w:val="nil"/>
            </w:tcBorders>
            <w:shd w:val="clear" w:color="auto" w:fill="auto"/>
            <w:tcMar>
              <w:top w:w="96" w:type="dxa"/>
              <w:left w:w="144" w:type="dxa"/>
              <w:bottom w:w="96" w:type="dxa"/>
              <w:right w:w="144" w:type="dxa"/>
            </w:tcMar>
            <w:vAlign w:val="center"/>
          </w:tcPr>
          <w:p w14:paraId="5E56B8C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8"/>
                <w:rFonts w:hint="default" w:ascii="Times New Roman" w:hAnsi="Times New Roman" w:eastAsia="sans-serif" w:cs="Times New Roman"/>
                <w:b w:val="0"/>
                <w:bCs w:val="0"/>
                <w:i w:val="0"/>
                <w:iCs w:val="0"/>
                <w:color w:val="1F1F1F"/>
                <w:kern w:val="0"/>
                <w:sz w:val="24"/>
                <w:szCs w:val="24"/>
                <w:lang w:val="en-US" w:eastAsia="zh-CN" w:bidi="ar"/>
              </w:rPr>
              <w:t>/api/classes/{class_name}</w:t>
            </w:r>
          </w:p>
        </w:tc>
        <w:tc>
          <w:tcPr>
            <w:tcW w:w="0" w:type="auto"/>
            <w:tcBorders>
              <w:tl2br w:val="nil"/>
              <w:tr2bl w:val="nil"/>
            </w:tcBorders>
            <w:shd w:val="clear" w:color="auto" w:fill="auto"/>
            <w:tcMar>
              <w:top w:w="96" w:type="dxa"/>
              <w:left w:w="144" w:type="dxa"/>
              <w:bottom w:w="96" w:type="dxa"/>
              <w:right w:w="144" w:type="dxa"/>
            </w:tcMar>
            <w:vAlign w:val="center"/>
          </w:tcPr>
          <w:p w14:paraId="2B068CD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JWT Requerido</w:t>
            </w:r>
          </w:p>
        </w:tc>
        <w:tc>
          <w:tcPr>
            <w:tcW w:w="0" w:type="auto"/>
            <w:tcBorders>
              <w:tl2br w:val="nil"/>
              <w:tr2bl w:val="nil"/>
            </w:tcBorders>
            <w:shd w:val="clear" w:color="auto" w:fill="auto"/>
            <w:tcMar>
              <w:top w:w="96" w:type="dxa"/>
              <w:left w:w="144" w:type="dxa"/>
              <w:bottom w:w="96" w:type="dxa"/>
              <w:right w:w="144" w:type="dxa"/>
            </w:tcMar>
            <w:vAlign w:val="center"/>
          </w:tcPr>
          <w:p w14:paraId="781153D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Actualiza la literatura de una clase validada mediante Pydantic.</w:t>
            </w:r>
          </w:p>
        </w:tc>
      </w:tr>
    </w:tbl>
    <w:p w14:paraId="311390A6">
      <w:pPr>
        <w:rPr>
          <w:rFonts w:hint="default" w:ascii="Times New Roman" w:hAnsi="Times New Roman" w:eastAsia="sans-serif" w:cs="Times New Roman"/>
          <w:color w:val="1F1F1F"/>
          <w:sz w:val="24"/>
          <w:szCs w:val="24"/>
        </w:rPr>
      </w:pPr>
    </w:p>
    <w:p w14:paraId="53375134">
      <w:pPr>
        <w:keepNext w:val="0"/>
        <w:keepLines w:val="0"/>
        <w:widowControl/>
        <w:suppressLineNumbers w:val="0"/>
        <w:spacing w:before="0" w:beforeAutospacing="0" w:after="0" w:afterAutospacing="0"/>
        <w:ind w:left="0" w:right="0"/>
        <w:jc w:val="center"/>
        <w:rPr>
          <w:rFonts w:hint="default" w:ascii="Times New Roman" w:hAnsi="Times New Roman" w:eastAsia="SimSun" w:cs="Times New Roman"/>
        </w:rPr>
      </w:pPr>
      <w:r>
        <w:rPr>
          <w:rFonts w:hint="default" w:ascii="Times New Roman" w:hAnsi="Times New Roman" w:eastAsia="SimSun" w:cs="Times New Roman"/>
          <w:b/>
          <w:bCs/>
          <w:kern w:val="0"/>
          <w:sz w:val="24"/>
          <w:szCs w:val="24"/>
          <w:lang w:val="en-US" w:eastAsia="zh-CN" w:bidi="ar"/>
        </w:rPr>
        <w:t>Autores:</w:t>
      </w:r>
      <w:r>
        <w:rPr>
          <w:rFonts w:hint="default" w:ascii="Times New Roman" w:hAnsi="Times New Roman" w:eastAsia="SimSun" w:cs="Times New Roman"/>
          <w:kern w:val="0"/>
          <w:sz w:val="24"/>
          <w:szCs w:val="24"/>
          <w:lang w:val="en-US" w:eastAsia="zh-CN" w:bidi="ar"/>
        </w:rPr>
        <w:t xml:space="preserve"> Juan Andrés Veru Sarmiento, Laura Nathalia Salguero León</w:t>
      </w:r>
    </w:p>
    <w:p w14:paraId="6D131AB8">
      <w:pPr>
        <w:rPr>
          <w:rFonts w:hint="default" w:ascii="Times New Roman" w:hAnsi="Times New Roman" w:eastAsia="sans-serif" w:cs="Times New Roman"/>
          <w:color w:val="1F1F1F"/>
          <w:sz w:val="24"/>
          <w:szCs w:val="24"/>
        </w:rPr>
      </w:pPr>
    </w:p>
    <w:p w14:paraId="3F85C226">
      <w:pPr>
        <w:pStyle w:val="3"/>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leftChars="0" w:right="0" w:firstLine="0"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Pruebas (Unitarias, Funcionales, Integración)</w:t>
      </w:r>
    </w:p>
    <w:p w14:paraId="3CEDCDCA">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b/>
          <w:bCs/>
          <w:color w:val="1F1F1F"/>
          <w:sz w:val="24"/>
          <w:szCs w:val="24"/>
        </w:rPr>
      </w:pPr>
    </w:p>
    <w:p w14:paraId="0FE32D79">
      <w:pPr>
        <w:pStyle w:val="11"/>
        <w:keepNext w:val="0"/>
        <w:keepLines w:val="0"/>
        <w:widowControl/>
        <w:numPr>
          <w:ilvl w:val="0"/>
          <w:numId w:val="1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418" w:leftChars="0" w:right="0" w:hanging="418"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rPr>
        <w:t>Pruebas Unitarias:</w:t>
      </w:r>
      <w:r>
        <w:rPr>
          <w:rFonts w:hint="default" w:ascii="Times New Roman" w:hAnsi="Times New Roman" w:eastAsia="sans-serif" w:cs="Times New Roman"/>
          <w:color w:val="1F1F1F"/>
          <w:sz w:val="24"/>
          <w:szCs w:val="24"/>
        </w:rPr>
        <w:t xml:space="preserve"> Verificación de las transformaciones matemáticas en la matriz de la imagen con NumPy, garantizando que el tensor expanda correctamente a la dimensión </w:t>
      </w:r>
      <m:oMath>
        <m:r>
          <m:rPr/>
          <w:rPr>
            <w:rFonts w:hint="default" w:ascii="Cambria Math" w:hAnsi="Cambria Math" w:eastAsia="sans-serif"/>
            <w:sz w:val="24"/>
          </w:rPr>
          <m:t>(1,224,224,3)</m:t>
        </m:r>
      </m:oMath>
      <w:r>
        <w:rPr>
          <w:rFonts w:hint="default" w:ascii="Times New Roman" w:hAnsi="Times New Roman" w:eastAsia="sans-serif" w:cs="Times New Roman"/>
          <w:color w:val="1F1F1F"/>
          <w:sz w:val="24"/>
          <w:szCs w:val="24"/>
        </w:rPr>
        <w:t xml:space="preserve"> exigida por Keras. Verificación de limpieza de cadenas (</w:t>
      </w:r>
      <w:r>
        <w:rPr>
          <w:rStyle w:val="8"/>
          <w:rFonts w:hint="default" w:ascii="Times New Roman" w:hAnsi="Times New Roman" w:eastAsia="sans-serif" w:cs="Times New Roman"/>
          <w:b w:val="0"/>
          <w:bCs w:val="0"/>
          <w:i w:val="0"/>
          <w:iCs w:val="0"/>
          <w:color w:val="1F1F1F"/>
          <w:sz w:val="24"/>
          <w:szCs w:val="24"/>
        </w:rPr>
        <w:t>.strip()</w:t>
      </w:r>
      <w:r>
        <w:rPr>
          <w:rFonts w:hint="default" w:ascii="Times New Roman" w:hAnsi="Times New Roman" w:eastAsia="sans-serif" w:cs="Times New Roman"/>
          <w:color w:val="1F1F1F"/>
          <w:sz w:val="24"/>
          <w:szCs w:val="24"/>
        </w:rPr>
        <w:t>) en los esquemas Pydantic.</w:t>
      </w:r>
    </w:p>
    <w:p w14:paraId="657F4C3B">
      <w:pPr>
        <w:pStyle w:val="11"/>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Chars="0" w:right="0" w:rightChars="0"/>
        <w:rPr>
          <w:rFonts w:hint="default" w:ascii="Times New Roman" w:hAnsi="Times New Roman" w:eastAsia="sans-serif" w:cs="Times New Roman"/>
          <w:color w:val="1F1F1F"/>
          <w:sz w:val="24"/>
          <w:szCs w:val="24"/>
        </w:rPr>
      </w:pPr>
    </w:p>
    <w:p w14:paraId="5F788452">
      <w:pPr>
        <w:pStyle w:val="11"/>
        <w:keepNext w:val="0"/>
        <w:keepLines w:val="0"/>
        <w:widowControl/>
        <w:numPr>
          <w:ilvl w:val="0"/>
          <w:numId w:val="1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418" w:leftChars="0" w:right="0" w:hanging="418"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rPr>
        <w:t>Pruebas Funcionales:</w:t>
      </w:r>
      <w:r>
        <w:rPr>
          <w:rFonts w:hint="default" w:ascii="Times New Roman" w:hAnsi="Times New Roman" w:eastAsia="sans-serif" w:cs="Times New Roman"/>
          <w:color w:val="1F1F1F"/>
          <w:sz w:val="24"/>
          <w:szCs w:val="24"/>
        </w:rPr>
        <w:t xml:space="preserve"> Comprobación del componente WebCamera HTML5 en navegadores de escritorio para superar las limitaciones de </w:t>
      </w:r>
      <w:r>
        <w:rPr>
          <w:rStyle w:val="8"/>
          <w:rFonts w:hint="default" w:ascii="Times New Roman" w:hAnsi="Times New Roman" w:eastAsia="sans-serif" w:cs="Times New Roman"/>
          <w:b w:val="0"/>
          <w:bCs w:val="0"/>
          <w:i w:val="0"/>
          <w:iCs w:val="0"/>
          <w:color w:val="1F1F1F"/>
          <w:sz w:val="24"/>
          <w:szCs w:val="24"/>
        </w:rPr>
        <w:t>expo-image-picker</w:t>
      </w:r>
      <w:r>
        <w:rPr>
          <w:rFonts w:hint="default" w:ascii="Times New Roman" w:hAnsi="Times New Roman" w:eastAsia="sans-serif" w:cs="Times New Roman"/>
          <w:color w:val="1F1F1F"/>
          <w:sz w:val="24"/>
          <w:szCs w:val="24"/>
        </w:rPr>
        <w:t xml:space="preserve"> en entornos web.</w:t>
      </w:r>
    </w:p>
    <w:p w14:paraId="52F569E8">
      <w:pPr>
        <w:pStyle w:val="11"/>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Chars="0" w:right="0" w:rightChars="0"/>
        <w:rPr>
          <w:rFonts w:hint="default" w:ascii="Times New Roman" w:hAnsi="Times New Roman" w:eastAsia="sans-serif" w:cs="Times New Roman"/>
          <w:color w:val="1F1F1F"/>
          <w:sz w:val="24"/>
          <w:szCs w:val="24"/>
        </w:rPr>
      </w:pPr>
    </w:p>
    <w:p w14:paraId="086DE584">
      <w:pPr>
        <w:pStyle w:val="11"/>
        <w:keepNext w:val="0"/>
        <w:keepLines w:val="0"/>
        <w:widowControl/>
        <w:numPr>
          <w:ilvl w:val="0"/>
          <w:numId w:val="1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418" w:leftChars="0" w:right="0" w:hanging="418"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rPr>
        <w:t>Pruebas de Integración:</w:t>
      </w:r>
      <w:r>
        <w:rPr>
          <w:rFonts w:hint="default" w:ascii="Times New Roman" w:hAnsi="Times New Roman" w:eastAsia="sans-serif" w:cs="Times New Roman"/>
          <w:color w:val="1F1F1F"/>
          <w:sz w:val="24"/>
          <w:szCs w:val="24"/>
        </w:rPr>
        <w:t xml:space="preserve"> Validación de orquestación en Docker Compose, verificando que el script </w:t>
      </w:r>
      <w:r>
        <w:rPr>
          <w:rStyle w:val="8"/>
          <w:rFonts w:hint="default" w:ascii="Times New Roman" w:hAnsi="Times New Roman" w:eastAsia="sans-serif" w:cs="Times New Roman"/>
          <w:b w:val="0"/>
          <w:bCs w:val="0"/>
          <w:i w:val="0"/>
          <w:iCs w:val="0"/>
          <w:color w:val="1F1F1F"/>
          <w:sz w:val="24"/>
          <w:szCs w:val="24"/>
        </w:rPr>
        <w:t>entrypoint.sh</w:t>
      </w:r>
      <w:r>
        <w:rPr>
          <w:rFonts w:hint="default" w:ascii="Times New Roman" w:hAnsi="Times New Roman" w:eastAsia="sans-serif" w:cs="Times New Roman"/>
          <w:color w:val="1F1F1F"/>
          <w:sz w:val="24"/>
          <w:szCs w:val="24"/>
        </w:rPr>
        <w:t xml:space="preserve"> ejecute bloqueos activos (polling) al puerto 5432 hasta que PostgreSQL acepte conexiones antes de lanzar Alembic.</w:t>
      </w:r>
    </w:p>
    <w:p w14:paraId="2D23B7E1">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360" w:leftChars="0" w:right="0" w:rightChars="0"/>
        <w:rPr>
          <w:rFonts w:hint="default" w:ascii="Times New Roman" w:hAnsi="Times New Roman" w:eastAsia="sans-serif" w:cs="Times New Roman"/>
          <w:color w:val="1F1F1F"/>
          <w:sz w:val="24"/>
          <w:szCs w:val="24"/>
        </w:rPr>
      </w:pPr>
    </w:p>
    <w:p w14:paraId="5F0D76F1">
      <w:pPr>
        <w:pStyle w:val="3"/>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leftChars="0" w:right="0" w:firstLine="0"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Gráfica Arquitectura del Modelo Propuesto</w:t>
      </w:r>
    </w:p>
    <w:p w14:paraId="063E7A07">
      <w:pPr>
        <w:rPr>
          <w:rFonts w:hint="default" w:ascii="Times New Roman" w:hAnsi="Times New Roman" w:eastAsia="sans-serif" w:cs="Times New Roman"/>
          <w:color w:val="1F1F1F"/>
          <w:sz w:val="24"/>
          <w:szCs w:val="24"/>
        </w:rPr>
      </w:pPr>
    </w:p>
    <w:p w14:paraId="0E6C766F">
      <w:r>
        <w:drawing>
          <wp:inline distT="0" distB="0" distL="114300" distR="114300">
            <wp:extent cx="5266055" cy="2710180"/>
            <wp:effectExtent l="9525" t="9525" r="12700" b="23495"/>
            <wp:docPr id="1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9"/>
                    <pic:cNvPicPr>
                      <a:picLocks noChangeAspect="1"/>
                    </pic:cNvPicPr>
                  </pic:nvPicPr>
                  <pic:blipFill>
                    <a:blip r:embed="rId20"/>
                    <a:stretch>
                      <a:fillRect/>
                    </a:stretch>
                  </pic:blipFill>
                  <pic:spPr>
                    <a:xfrm>
                      <a:off x="0" y="0"/>
                      <a:ext cx="5266055" cy="2710180"/>
                    </a:xfrm>
                    <a:prstGeom prst="rect">
                      <a:avLst/>
                    </a:prstGeom>
                    <a:noFill/>
                    <a:ln>
                      <a:solidFill>
                        <a:schemeClr val="tx1"/>
                      </a:solidFill>
                    </a:ln>
                  </pic:spPr>
                </pic:pic>
              </a:graphicData>
            </a:graphic>
          </wp:inline>
        </w:drawing>
      </w:r>
    </w:p>
    <w:p w14:paraId="77D9EA16"/>
    <w:p w14:paraId="1B6EF5F1">
      <w:pPr>
        <w:keepNext w:val="0"/>
        <w:keepLines w:val="0"/>
        <w:widowControl/>
        <w:suppressLineNumbers w:val="0"/>
        <w:spacing w:before="0" w:beforeAutospacing="0" w:after="0" w:afterAutospacing="0"/>
        <w:ind w:left="0" w:right="0"/>
        <w:jc w:val="center"/>
        <w:rPr>
          <w:rFonts w:hint="default" w:ascii="Times New Roman" w:hAnsi="Times New Roman" w:eastAsia="SimSun" w:cs="Times New Roman"/>
        </w:rPr>
      </w:pPr>
      <w:r>
        <w:rPr>
          <w:rFonts w:hint="default" w:ascii="Times New Roman" w:hAnsi="Times New Roman" w:eastAsia="SimSun" w:cs="Times New Roman"/>
          <w:b/>
          <w:bCs/>
          <w:kern w:val="0"/>
          <w:sz w:val="24"/>
          <w:szCs w:val="24"/>
          <w:lang w:val="en-US" w:eastAsia="zh-CN" w:bidi="ar"/>
        </w:rPr>
        <w:t>Autores:</w:t>
      </w:r>
      <w:r>
        <w:rPr>
          <w:rFonts w:hint="default" w:ascii="Times New Roman" w:hAnsi="Times New Roman" w:eastAsia="SimSun" w:cs="Times New Roman"/>
          <w:kern w:val="0"/>
          <w:sz w:val="24"/>
          <w:szCs w:val="24"/>
          <w:lang w:val="en-US" w:eastAsia="zh-CN" w:bidi="ar"/>
        </w:rPr>
        <w:t xml:space="preserve"> Juan Andrés Veru Sarmiento, Laura Nathalia Salguero León</w:t>
      </w:r>
    </w:p>
    <w:p w14:paraId="2FA3F7FD">
      <w:pPr>
        <w:rPr>
          <w:rFonts w:hint="default"/>
        </w:rPr>
      </w:pPr>
    </w:p>
    <w:p w14:paraId="330ADF7C">
      <w:pPr>
        <w:rPr>
          <w:rFonts w:hint="default" w:ascii="Times New Roman" w:hAnsi="Times New Roman" w:eastAsia="sans-serif" w:cs="Times New Roman"/>
          <w:color w:val="1F1F1F"/>
          <w:sz w:val="24"/>
          <w:szCs w:val="24"/>
        </w:rPr>
      </w:pPr>
    </w:p>
    <w:p w14:paraId="76BAF212">
      <w:pPr>
        <w:pStyle w:val="3"/>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leftChars="0" w:right="0" w:firstLine="0"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Resultados y Discusión</w:t>
      </w:r>
    </w:p>
    <w:p w14:paraId="146D5884">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4"/>
          <w:szCs w:val="24"/>
        </w:rPr>
      </w:pPr>
    </w:p>
    <w:p w14:paraId="0EE0A6D0">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firstLine="708"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El proceso de entrenamiento demostró que la calidad de los datos es más determinante que la complejidad de la arquitectura. En fases tempranas, utilizando transformaciones de aumento de datos que incluían desenfoque (blur), el modelo alcanzó un techo de precisión del 86%. Sin embargo, tras la depuración final del dataset (eliminación de la clase minoritaria, submuestreo exacto a 1,146 imágenes por clase y remoción del filtro de desenfoque), el modelo experimentó un salto de rendimiento sobresaliente.</w:t>
      </w:r>
    </w:p>
    <w:p w14:paraId="54B453A4">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4"/>
          <w:szCs w:val="24"/>
        </w:rPr>
      </w:pPr>
    </w:p>
    <w:p w14:paraId="78A373F8">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firstLine="708"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Durante el entrenamiento base ("One-Shot") y el posterior ajuste fino (Fine-Tuning), el modelo alcanzó una Precisión de Validación (Validation Accuracy) del 97.53% y una Pérdida de Validación (Validation Loss) de 0.081 en la Época 38. La precisión de entrenamiento se mantuvo en 95.76%, demostrando una convergencia óptima sin indicios de sobreajuste (overfitting). Al retirar la "neblina" artificial de los datos, los filtros convolucionales de MobileNetV2 lograron extraer exitosamente las características de alta frecuencia (bordes afilados y micro-texturas) de las necrosis foliares y pústulas fúngicas.</w:t>
      </w:r>
    </w:p>
    <w:p w14:paraId="57943D9A">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4"/>
          <w:szCs w:val="24"/>
        </w:rPr>
      </w:pPr>
    </w:p>
    <w:p w14:paraId="4EB0DAEF">
      <w:pPr>
        <w:pStyle w:val="3"/>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leftChars="0" w:right="0" w:firstLine="0" w:firstLineChars="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Recomendaciones y Trabajos Futuros</w:t>
      </w:r>
    </w:p>
    <w:p w14:paraId="5B177C70">
      <w:pPr>
        <w:rPr>
          <w:rFonts w:hint="default" w:ascii="Times New Roman" w:hAnsi="Times New Roman" w:cs="Times New Roman"/>
          <w:sz w:val="24"/>
          <w:szCs w:val="24"/>
        </w:rPr>
      </w:pPr>
    </w:p>
    <w:p w14:paraId="5678E052">
      <w:pPr>
        <w:numPr>
          <w:ilvl w:val="0"/>
          <w:numId w:val="13"/>
        </w:numPr>
        <w:ind w:left="418" w:leftChars="0" w:hanging="418" w:firstLineChars="0"/>
        <w:rPr>
          <w:rFonts w:hint="default" w:ascii="Times New Roman" w:hAnsi="Times New Roman" w:cs="Times New Roman"/>
          <w:sz w:val="24"/>
          <w:szCs w:val="24"/>
        </w:rPr>
      </w:pPr>
      <w:r>
        <w:rPr>
          <w:rFonts w:hint="default" w:ascii="Times New Roman" w:hAnsi="Times New Roman" w:cs="Times New Roman"/>
          <w:sz w:val="24"/>
          <w:szCs w:val="24"/>
        </w:rPr>
        <w:t>Ensamblaje de Modelos (Ensembles): Aunque MobileNetV2 logró niveles de precisión operativos, un trabajo futuro podría implementar Ensamblajes Heterogéneos integrando modelos de mayor peso computacional (ej. ResNet50 o EfficientNet) para instalaciones en servidores de alta capacidad.</w:t>
      </w:r>
    </w:p>
    <w:p w14:paraId="5EA5C03B">
      <w:pPr>
        <w:rPr>
          <w:rFonts w:hint="default" w:ascii="Times New Roman" w:hAnsi="Times New Roman" w:cs="Times New Roman"/>
          <w:sz w:val="24"/>
          <w:szCs w:val="24"/>
        </w:rPr>
      </w:pPr>
    </w:p>
    <w:p w14:paraId="1EE85598">
      <w:pPr>
        <w:numPr>
          <w:ilvl w:val="0"/>
          <w:numId w:val="13"/>
        </w:numPr>
        <w:ind w:left="418" w:leftChars="0" w:hanging="418" w:firstLineChars="0"/>
        <w:rPr>
          <w:rFonts w:hint="default" w:ascii="Times New Roman" w:hAnsi="Times New Roman" w:cs="Times New Roman"/>
          <w:sz w:val="24"/>
          <w:szCs w:val="24"/>
        </w:rPr>
      </w:pPr>
      <w:r>
        <w:rPr>
          <w:rFonts w:hint="default" w:ascii="Times New Roman" w:hAnsi="Times New Roman" w:cs="Times New Roman"/>
          <w:sz w:val="24"/>
          <w:szCs w:val="24"/>
        </w:rPr>
        <w:t>Integración con Hardware IoT: Implementar el consumo de la API REST mediante hardware montado en maquinaria agrícola o drones de fumigación.</w:t>
      </w:r>
    </w:p>
    <w:p w14:paraId="3C59CA9F">
      <w:pPr>
        <w:rPr>
          <w:rFonts w:hint="default" w:ascii="Times New Roman" w:hAnsi="Times New Roman" w:cs="Times New Roman"/>
          <w:sz w:val="24"/>
          <w:szCs w:val="24"/>
        </w:rPr>
      </w:pPr>
    </w:p>
    <w:p w14:paraId="61CC1830">
      <w:pPr>
        <w:numPr>
          <w:ilvl w:val="0"/>
          <w:numId w:val="13"/>
        </w:numPr>
        <w:ind w:left="418" w:leftChars="0" w:hanging="418" w:firstLineChars="0"/>
        <w:rPr>
          <w:rFonts w:hint="default" w:ascii="Times New Roman" w:hAnsi="Times New Roman" w:cs="Times New Roman"/>
          <w:sz w:val="24"/>
          <w:szCs w:val="24"/>
        </w:rPr>
      </w:pPr>
      <w:r>
        <w:rPr>
          <w:rFonts w:hint="default" w:ascii="Times New Roman" w:hAnsi="Times New Roman" w:cs="Times New Roman"/>
          <w:sz w:val="24"/>
          <w:szCs w:val="24"/>
        </w:rPr>
        <w:t>Módulo Geo-referencial: Añadir seguimiento por GPS a la aplicación móvil para mapear el origen geográfico de cada diagnóstico positivo, creando mapas de calor epidemiológicos en el departamento del Huila.</w:t>
      </w:r>
    </w:p>
    <w:p w14:paraId="38DCB54D">
      <w:pPr>
        <w:numPr>
          <w:numId w:val="0"/>
        </w:numPr>
        <w:tabs>
          <w:tab w:val="left" w:pos="420"/>
        </w:tabs>
        <w:rPr>
          <w:rFonts w:hint="default" w:ascii="Times New Roman" w:hAnsi="Times New Roman" w:cs="Times New Roman"/>
          <w:sz w:val="24"/>
          <w:szCs w:val="24"/>
        </w:rPr>
      </w:pPr>
    </w:p>
    <w:p w14:paraId="26087793">
      <w:pPr>
        <w:numPr>
          <w:ilvl w:val="0"/>
          <w:numId w:val="2"/>
        </w:numPr>
        <w:tabs>
          <w:tab w:val="left" w:pos="420"/>
        </w:tabs>
        <w:ind w:left="0" w:leftChars="0" w:firstLine="0" w:firstLineChars="0"/>
        <w:rPr>
          <w:rFonts w:hint="default" w:ascii="Times New Roman" w:hAnsi="Times New Roman" w:cs="Times New Roman"/>
          <w:b/>
          <w:bCs/>
          <w:sz w:val="24"/>
          <w:szCs w:val="24"/>
        </w:rPr>
      </w:pPr>
      <w:r>
        <w:rPr>
          <w:rFonts w:hint="default" w:ascii="Times New Roman" w:hAnsi="Times New Roman" w:cs="Times New Roman"/>
          <w:b/>
          <w:bCs/>
          <w:sz w:val="24"/>
          <w:szCs w:val="24"/>
        </w:rPr>
        <w:t>Referencias Bibliográficas</w:t>
      </w:r>
    </w:p>
    <w:p w14:paraId="4E4A149B">
      <w:pPr>
        <w:numPr>
          <w:numId w:val="0"/>
        </w:numPr>
        <w:tabs>
          <w:tab w:val="left" w:pos="420"/>
        </w:tabs>
        <w:rPr>
          <w:rFonts w:hint="default" w:ascii="Times New Roman" w:hAnsi="Times New Roman" w:cs="Times New Roman"/>
          <w:sz w:val="24"/>
          <w:szCs w:val="24"/>
        </w:rPr>
      </w:pPr>
    </w:p>
    <w:p w14:paraId="049239BB">
      <w:pPr>
        <w:numPr>
          <w:ilvl w:val="0"/>
          <w:numId w:val="14"/>
        </w:numPr>
        <w:tabs>
          <w:tab w:val="left" w:pos="420"/>
        </w:tabs>
        <w:ind w:left="420" w:leftChars="0"/>
        <w:rPr>
          <w:rFonts w:hint="default" w:ascii="Times New Roman" w:hAnsi="Times New Roman" w:cs="Times New Roman"/>
          <w:sz w:val="24"/>
          <w:szCs w:val="24"/>
        </w:rPr>
      </w:pPr>
      <w:r>
        <w:rPr>
          <w:rFonts w:hint="default" w:ascii="Times New Roman" w:hAnsi="Times New Roman" w:cs="Times New Roman"/>
          <w:sz w:val="24"/>
          <w:szCs w:val="24"/>
        </w:rPr>
        <w:t>Sandler, M., Howard, A., Zhu, M., Zhmoginov, A., &amp; Chen, L. C. (2018). MobileNetV2: Inverted residuals and linear bottlenecks. In Proceedings of the IEEE conference on computer vision and pattern recognition (pp. 4510-4520).</w:t>
      </w:r>
    </w:p>
    <w:p w14:paraId="629C25FB">
      <w:pPr>
        <w:numPr>
          <w:numId w:val="0"/>
        </w:numPr>
        <w:tabs>
          <w:tab w:val="left" w:pos="420"/>
        </w:tabs>
        <w:rPr>
          <w:rFonts w:hint="default" w:ascii="Times New Roman" w:hAnsi="Times New Roman" w:cs="Times New Roman"/>
          <w:sz w:val="24"/>
          <w:szCs w:val="24"/>
        </w:rPr>
      </w:pPr>
    </w:p>
    <w:p w14:paraId="0DD22476">
      <w:pPr>
        <w:numPr>
          <w:ilvl w:val="0"/>
          <w:numId w:val="14"/>
        </w:numPr>
        <w:tabs>
          <w:tab w:val="left" w:pos="420"/>
        </w:tabs>
        <w:ind w:left="420" w:leftChars="0"/>
        <w:rPr>
          <w:rFonts w:hint="default" w:ascii="Times New Roman" w:hAnsi="Times New Roman" w:cs="Times New Roman"/>
          <w:sz w:val="24"/>
          <w:szCs w:val="24"/>
        </w:rPr>
      </w:pPr>
      <w:r>
        <w:rPr>
          <w:rFonts w:hint="default" w:ascii="Times New Roman" w:hAnsi="Times New Roman" w:cs="Times New Roman"/>
          <w:sz w:val="24"/>
          <w:szCs w:val="24"/>
        </w:rPr>
        <w:t>Alkanan, M., &amp; Gulzar, Y. (2024). Enhanced corn seed disease classification: leveraging MobileNetV2 with feature augmentation and transfer learning. Frontiers in Applied Mathematics and Statistics, 9.</w:t>
      </w:r>
    </w:p>
    <w:p w14:paraId="40911863">
      <w:pPr>
        <w:numPr>
          <w:numId w:val="0"/>
        </w:numPr>
        <w:tabs>
          <w:tab w:val="left" w:pos="420"/>
        </w:tabs>
        <w:rPr>
          <w:rFonts w:hint="default" w:ascii="Times New Roman" w:hAnsi="Times New Roman" w:cs="Times New Roman"/>
          <w:sz w:val="24"/>
          <w:szCs w:val="24"/>
        </w:rPr>
      </w:pPr>
    </w:p>
    <w:p w14:paraId="42C97E73">
      <w:pPr>
        <w:numPr>
          <w:ilvl w:val="0"/>
          <w:numId w:val="14"/>
        </w:numPr>
        <w:tabs>
          <w:tab w:val="left" w:pos="420"/>
        </w:tabs>
        <w:ind w:left="420" w:leftChars="0"/>
        <w:rPr>
          <w:rFonts w:hint="default" w:ascii="Times New Roman" w:hAnsi="Times New Roman" w:cs="Times New Roman"/>
          <w:sz w:val="24"/>
          <w:szCs w:val="24"/>
        </w:rPr>
      </w:pPr>
      <w:r>
        <w:rPr>
          <w:rFonts w:hint="default" w:ascii="Times New Roman" w:hAnsi="Times New Roman" w:cs="Times New Roman"/>
          <w:sz w:val="24"/>
          <w:szCs w:val="24"/>
        </w:rPr>
        <w:t>Nakatumba-Nabende, J., et al. (2026). Corn Leaf Disease Classification Using MobileNetV2 and TensorFlow Lite for Mobile Deployment. MUSTEK ANIM HA - Universitas Musamus.</w:t>
      </w:r>
    </w:p>
    <w:p w14:paraId="04BB0A32">
      <w:pPr>
        <w:numPr>
          <w:numId w:val="0"/>
        </w:numPr>
        <w:tabs>
          <w:tab w:val="left" w:pos="420"/>
        </w:tabs>
        <w:rPr>
          <w:rFonts w:hint="default" w:ascii="Times New Roman" w:hAnsi="Times New Roman" w:cs="Times New Roman"/>
          <w:sz w:val="24"/>
          <w:szCs w:val="24"/>
        </w:rPr>
      </w:pPr>
    </w:p>
    <w:p w14:paraId="36DB1ABB">
      <w:pPr>
        <w:numPr>
          <w:ilvl w:val="0"/>
          <w:numId w:val="14"/>
        </w:numPr>
        <w:tabs>
          <w:tab w:val="left" w:pos="420"/>
        </w:tabs>
        <w:ind w:left="420" w:leftChars="0"/>
        <w:rPr>
          <w:rFonts w:hint="default" w:ascii="Times New Roman" w:hAnsi="Times New Roman" w:cs="Times New Roman"/>
          <w:sz w:val="24"/>
          <w:szCs w:val="24"/>
        </w:rPr>
      </w:pPr>
      <w:r>
        <w:rPr>
          <w:rFonts w:hint="default" w:ascii="Times New Roman" w:hAnsi="Times New Roman" w:cs="Times New Roman"/>
          <w:sz w:val="24"/>
          <w:szCs w:val="24"/>
        </w:rPr>
        <w:t>Zhang, Y., Wang, X., &amp; Liu, J. (2025). Edge Computing-Enabled Smart Agriculture: Technical Architectures, Practical Evolution, and Bottleneck Breakthroughs. MDPI Sensors.</w:t>
      </w:r>
    </w:p>
    <w:p w14:paraId="6D05CFA3">
      <w:pPr>
        <w:numPr>
          <w:ilvl w:val="0"/>
          <w:numId w:val="14"/>
        </w:numPr>
        <w:tabs>
          <w:tab w:val="left" w:pos="420"/>
        </w:tabs>
        <w:ind w:left="420" w:leftChars="0"/>
        <w:rPr>
          <w:rFonts w:hint="default" w:ascii="Times New Roman" w:hAnsi="Times New Roman" w:cs="Times New Roman"/>
          <w:sz w:val="24"/>
          <w:szCs w:val="24"/>
        </w:rPr>
      </w:pPr>
      <w:r>
        <w:rPr>
          <w:rFonts w:hint="default" w:ascii="Times New Roman" w:hAnsi="Times New Roman" w:cs="Times New Roman"/>
          <w:sz w:val="24"/>
          <w:szCs w:val="24"/>
        </w:rPr>
        <w:t>Gumelar, A. B., et al. (2025). Comparative analysis of lightweight Convolutional Neural Networks for real-time crop disease identification on edge devices. Computers and Electronics in Agriculture.</w:t>
      </w:r>
    </w:p>
    <w:p w14:paraId="52ED2F24">
      <w:pPr>
        <w:numPr>
          <w:numId w:val="0"/>
        </w:numPr>
        <w:tabs>
          <w:tab w:val="left" w:pos="420"/>
        </w:tabs>
        <w:rPr>
          <w:rFonts w:hint="default" w:ascii="Times New Roman" w:hAnsi="Times New Roman" w:cs="Times New Roman"/>
          <w:sz w:val="24"/>
          <w:szCs w:val="24"/>
        </w:rPr>
      </w:pPr>
    </w:p>
    <w:p w14:paraId="55F3397B">
      <w:pPr>
        <w:numPr>
          <w:ilvl w:val="0"/>
          <w:numId w:val="14"/>
        </w:numPr>
        <w:tabs>
          <w:tab w:val="left" w:pos="420"/>
        </w:tabs>
        <w:ind w:left="420" w:leftChars="0"/>
        <w:rPr>
          <w:rFonts w:hint="default" w:ascii="Times New Roman" w:hAnsi="Times New Roman" w:cs="Times New Roman"/>
          <w:sz w:val="24"/>
          <w:szCs w:val="24"/>
        </w:rPr>
      </w:pPr>
      <w:r>
        <w:rPr>
          <w:rFonts w:hint="default" w:ascii="Times New Roman" w:hAnsi="Times New Roman" w:cs="Times New Roman"/>
          <w:sz w:val="24"/>
          <w:szCs w:val="24"/>
        </w:rPr>
        <w:t>Centro Internacional de Mejoramiento de Maíz y Trigo (CIMMYT). Guía práctica para el manejo de las enfermedades del maíz en América Latina.</w:t>
      </w:r>
    </w:p>
    <w:p w14:paraId="35E52609">
      <w:pPr>
        <w:numPr>
          <w:numId w:val="0"/>
        </w:numPr>
        <w:tabs>
          <w:tab w:val="left" w:pos="420"/>
        </w:tabs>
        <w:rPr>
          <w:rFonts w:hint="default" w:ascii="Times New Roman" w:hAnsi="Times New Roman" w:cs="Times New Roman"/>
          <w:sz w:val="24"/>
          <w:szCs w:val="24"/>
        </w:rPr>
      </w:pPr>
    </w:p>
    <w:p w14:paraId="61D78805">
      <w:pPr>
        <w:numPr>
          <w:ilvl w:val="0"/>
          <w:numId w:val="14"/>
        </w:numPr>
        <w:tabs>
          <w:tab w:val="left" w:pos="420"/>
        </w:tabs>
        <w:ind w:left="420" w:leftChars="0"/>
        <w:rPr>
          <w:rFonts w:hint="default" w:ascii="Times New Roman" w:hAnsi="Times New Roman" w:cs="Times New Roman"/>
          <w:sz w:val="24"/>
          <w:szCs w:val="24"/>
        </w:rPr>
      </w:pPr>
      <w:r>
        <w:rPr>
          <w:rFonts w:hint="default" w:ascii="Times New Roman" w:hAnsi="Times New Roman" w:cs="Times New Roman"/>
          <w:sz w:val="24"/>
          <w:szCs w:val="24"/>
        </w:rPr>
        <w:t>Documentación Oficial de Keras y TensorFlow (2025). Transfer Learning &amp; Fine-Tuning Guide. Recuperado de keras.io</w:t>
      </w:r>
    </w:p>
    <w:p w14:paraId="5EF32E85">
      <w:pPr>
        <w:numPr>
          <w:numId w:val="0"/>
        </w:numPr>
        <w:tabs>
          <w:tab w:val="left" w:pos="420"/>
        </w:tabs>
        <w:rPr>
          <w:rFonts w:hint="default" w:ascii="Times New Roman" w:hAnsi="Times New Roman" w:cs="Times New Roman"/>
          <w:sz w:val="24"/>
          <w:szCs w:val="24"/>
        </w:rPr>
      </w:pPr>
    </w:p>
    <w:p w14:paraId="3F74D072">
      <w:pPr>
        <w:numPr>
          <w:ilvl w:val="0"/>
          <w:numId w:val="14"/>
        </w:numPr>
        <w:tabs>
          <w:tab w:val="left" w:pos="420"/>
        </w:tabs>
        <w:ind w:left="420" w:leftChars="0"/>
        <w:rPr>
          <w:rFonts w:hint="default" w:ascii="Times New Roman" w:hAnsi="Times New Roman" w:cs="Times New Roman"/>
          <w:sz w:val="24"/>
          <w:szCs w:val="24"/>
        </w:rPr>
      </w:pPr>
      <w:r>
        <w:rPr>
          <w:rFonts w:hint="default" w:ascii="Times New Roman" w:hAnsi="Times New Roman" w:cs="Times New Roman"/>
          <w:sz w:val="24"/>
          <w:szCs w:val="24"/>
        </w:rPr>
        <w:t>Documentación Oficial de FastAPI (2025). Concurrency and async / await. Recuperado de fastapi.tiangolo.com</w:t>
      </w:r>
    </w:p>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Calibri Light">
    <w:panose1 w:val="020F0302020204030204"/>
    <w:charset w:val="00"/>
    <w:family w:val="auto"/>
    <w:pitch w:val="default"/>
    <w:sig w:usb0="E4002EFF" w:usb1="C000247B" w:usb2="00000009" w:usb3="00000000" w:csb0="200001FF" w:csb1="00000000"/>
  </w:font>
  <w:font w:name="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Ti">
    <w:altName w:val="Segoe Print"/>
    <w:panose1 w:val="00000000000000000000"/>
    <w:charset w:val="00"/>
    <w:family w:val="auto"/>
    <w:pitch w:val="default"/>
    <w:sig w:usb0="00000000" w:usb1="00000000" w:usb2="00000000" w:usb3="00000000" w:csb0="00000000" w:csb1="00000000"/>
  </w:font>
  <w:font w:name="Tim">
    <w:altName w:val="Segoe Print"/>
    <w:panose1 w:val="00000000000000000000"/>
    <w:charset w:val="00"/>
    <w:family w:val="auto"/>
    <w:pitch w:val="default"/>
    <w:sig w:usb0="00000000" w:usb1="00000000" w:usb2="00000000" w:usb3="00000000" w:csb0="00000000" w:csb1="00000000"/>
  </w:font>
  <w:font w:name="Time">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A3A8FE"/>
    <w:multiLevelType w:val="singleLevel"/>
    <w:tmpl w:val="8AA3A8FE"/>
    <w:lvl w:ilvl="0" w:tentative="0">
      <w:start w:val="1"/>
      <w:numFmt w:val="bullet"/>
      <w:lvlText w:val=""/>
      <w:lvlJc w:val="left"/>
      <w:pPr>
        <w:tabs>
          <w:tab w:val="left" w:pos="420"/>
        </w:tabs>
        <w:ind w:left="418" w:leftChars="0" w:hanging="418" w:firstLineChars="0"/>
      </w:pPr>
      <w:rPr>
        <w:rFonts w:hint="default" w:ascii="Symbol" w:hAnsi="Symbol" w:cs="Symbol"/>
      </w:rPr>
    </w:lvl>
  </w:abstractNum>
  <w:abstractNum w:abstractNumId="1">
    <w:nsid w:val="8B9399E6"/>
    <w:multiLevelType w:val="singleLevel"/>
    <w:tmpl w:val="8B9399E6"/>
    <w:lvl w:ilvl="0" w:tentative="0">
      <w:start w:val="1"/>
      <w:numFmt w:val="bullet"/>
      <w:lvlText w:val=""/>
      <w:lvlJc w:val="left"/>
      <w:pPr>
        <w:tabs>
          <w:tab w:val="left" w:pos="840"/>
        </w:tabs>
        <w:ind w:left="838" w:leftChars="0" w:hanging="418" w:firstLineChars="0"/>
      </w:pPr>
      <w:rPr>
        <w:rFonts w:hint="default" w:ascii="Symbol" w:hAnsi="Symbol" w:cs="Symbol"/>
      </w:rPr>
    </w:lvl>
  </w:abstractNum>
  <w:abstractNum w:abstractNumId="2">
    <w:nsid w:val="90D91D46"/>
    <w:multiLevelType w:val="singleLevel"/>
    <w:tmpl w:val="90D91D46"/>
    <w:lvl w:ilvl="0" w:tentative="0">
      <w:start w:val="1"/>
      <w:numFmt w:val="decimal"/>
      <w:suff w:val="space"/>
      <w:lvlText w:val="%1."/>
      <w:lvlJc w:val="left"/>
      <w:pPr>
        <w:ind w:left="420"/>
      </w:pPr>
    </w:lvl>
  </w:abstractNum>
  <w:abstractNum w:abstractNumId="3">
    <w:nsid w:val="ADF19981"/>
    <w:multiLevelType w:val="singleLevel"/>
    <w:tmpl w:val="ADF19981"/>
    <w:lvl w:ilvl="0" w:tentative="0">
      <w:start w:val="1"/>
      <w:numFmt w:val="decimal"/>
      <w:suff w:val="space"/>
      <w:lvlText w:val="%1."/>
      <w:lvlJc w:val="left"/>
    </w:lvl>
  </w:abstractNum>
  <w:abstractNum w:abstractNumId="4">
    <w:nsid w:val="BDC60D34"/>
    <w:multiLevelType w:val="singleLevel"/>
    <w:tmpl w:val="BDC60D34"/>
    <w:lvl w:ilvl="0" w:tentative="0">
      <w:start w:val="1"/>
      <w:numFmt w:val="bullet"/>
      <w:lvlText w:val=""/>
      <w:lvlJc w:val="left"/>
      <w:pPr>
        <w:tabs>
          <w:tab w:val="left" w:pos="840"/>
        </w:tabs>
        <w:ind w:left="838" w:leftChars="0" w:hanging="418" w:firstLineChars="0"/>
      </w:pPr>
      <w:rPr>
        <w:rFonts w:hint="default" w:ascii="Symbol" w:hAnsi="Symbol" w:cs="Symbol"/>
      </w:rPr>
    </w:lvl>
  </w:abstractNum>
  <w:abstractNum w:abstractNumId="5">
    <w:nsid w:val="E9907225"/>
    <w:multiLevelType w:val="singleLevel"/>
    <w:tmpl w:val="E9907225"/>
    <w:lvl w:ilvl="0" w:tentative="0">
      <w:start w:val="1"/>
      <w:numFmt w:val="bullet"/>
      <w:lvlText w:val=""/>
      <w:lvlJc w:val="left"/>
      <w:pPr>
        <w:tabs>
          <w:tab w:val="left" w:pos="420"/>
        </w:tabs>
        <w:ind w:left="418" w:leftChars="0" w:hanging="418" w:firstLineChars="0"/>
      </w:pPr>
      <w:rPr>
        <w:rFonts w:hint="default" w:ascii="Symbol" w:hAnsi="Symbol" w:cs="Symbol"/>
      </w:rPr>
    </w:lvl>
  </w:abstractNum>
  <w:abstractNum w:abstractNumId="6">
    <w:nsid w:val="EB86C8BC"/>
    <w:multiLevelType w:val="singleLevel"/>
    <w:tmpl w:val="EB86C8BC"/>
    <w:lvl w:ilvl="0" w:tentative="0">
      <w:start w:val="1"/>
      <w:numFmt w:val="decimal"/>
      <w:suff w:val="space"/>
      <w:lvlText w:val="%1."/>
      <w:lvlJc w:val="left"/>
    </w:lvl>
  </w:abstractNum>
  <w:abstractNum w:abstractNumId="7">
    <w:nsid w:val="EC26F110"/>
    <w:multiLevelType w:val="singleLevel"/>
    <w:tmpl w:val="EC26F110"/>
    <w:lvl w:ilvl="0" w:tentative="0">
      <w:start w:val="1"/>
      <w:numFmt w:val="bullet"/>
      <w:lvlText w:val=""/>
      <w:lvlJc w:val="left"/>
      <w:pPr>
        <w:tabs>
          <w:tab w:val="left" w:pos="420"/>
        </w:tabs>
        <w:ind w:left="418" w:leftChars="0" w:hanging="418" w:firstLineChars="0"/>
      </w:pPr>
      <w:rPr>
        <w:rFonts w:hint="default" w:ascii="Symbol" w:hAnsi="Symbol" w:cs="Symbol"/>
      </w:rPr>
    </w:lvl>
  </w:abstractNum>
  <w:abstractNum w:abstractNumId="8">
    <w:nsid w:val="0686A2D0"/>
    <w:multiLevelType w:val="singleLevel"/>
    <w:tmpl w:val="0686A2D0"/>
    <w:lvl w:ilvl="0" w:tentative="0">
      <w:start w:val="1"/>
      <w:numFmt w:val="decimal"/>
      <w:suff w:val="space"/>
      <w:lvlText w:val="%1."/>
      <w:lvlJc w:val="left"/>
    </w:lvl>
  </w:abstractNum>
  <w:abstractNum w:abstractNumId="9">
    <w:nsid w:val="1CD7DA14"/>
    <w:multiLevelType w:val="singleLevel"/>
    <w:tmpl w:val="1CD7DA14"/>
    <w:lvl w:ilvl="0" w:tentative="0">
      <w:start w:val="1"/>
      <w:numFmt w:val="decimal"/>
      <w:suff w:val="space"/>
      <w:lvlText w:val="%1."/>
      <w:lvlJc w:val="left"/>
    </w:lvl>
  </w:abstractNum>
  <w:abstractNum w:abstractNumId="10">
    <w:nsid w:val="4F743576"/>
    <w:multiLevelType w:val="singleLevel"/>
    <w:tmpl w:val="4F743576"/>
    <w:lvl w:ilvl="0" w:tentative="0">
      <w:start w:val="2"/>
      <w:numFmt w:val="decimal"/>
      <w:suff w:val="space"/>
      <w:lvlText w:val="%1."/>
      <w:lvlJc w:val="left"/>
      <w:rPr>
        <w:rFonts w:hint="default"/>
        <w:b/>
        <w:bCs/>
      </w:rPr>
    </w:lvl>
  </w:abstractNum>
  <w:abstractNum w:abstractNumId="11">
    <w:nsid w:val="6BC85A4C"/>
    <w:multiLevelType w:val="singleLevel"/>
    <w:tmpl w:val="6BC85A4C"/>
    <w:lvl w:ilvl="0" w:tentative="0">
      <w:start w:val="1"/>
      <w:numFmt w:val="bullet"/>
      <w:lvlText w:val=""/>
      <w:lvlJc w:val="left"/>
      <w:pPr>
        <w:tabs>
          <w:tab w:val="left" w:pos="840"/>
        </w:tabs>
        <w:ind w:left="838" w:leftChars="0" w:hanging="418" w:firstLineChars="0"/>
      </w:pPr>
      <w:rPr>
        <w:rFonts w:hint="default" w:ascii="Symbol" w:hAnsi="Symbol" w:cs="Symbol"/>
      </w:rPr>
    </w:lvl>
  </w:abstractNum>
  <w:abstractNum w:abstractNumId="12">
    <w:nsid w:val="75032440"/>
    <w:multiLevelType w:val="singleLevel"/>
    <w:tmpl w:val="75032440"/>
    <w:lvl w:ilvl="0" w:tentative="0">
      <w:start w:val="1"/>
      <w:numFmt w:val="decimal"/>
      <w:suff w:val="space"/>
      <w:lvlText w:val="%1."/>
      <w:lvlJc w:val="left"/>
    </w:lvl>
  </w:abstractNum>
  <w:abstractNum w:abstractNumId="13">
    <w:nsid w:val="76DE3FE8"/>
    <w:multiLevelType w:val="singleLevel"/>
    <w:tmpl w:val="76DE3FE8"/>
    <w:lvl w:ilvl="0" w:tentative="0">
      <w:start w:val="1"/>
      <w:numFmt w:val="decimal"/>
      <w:suff w:val="space"/>
      <w:lvlText w:val="%1."/>
      <w:lvlJc w:val="left"/>
    </w:lvl>
  </w:abstractNum>
  <w:num w:numId="1">
    <w:abstractNumId w:val="9"/>
  </w:num>
  <w:num w:numId="2">
    <w:abstractNumId w:val="10"/>
  </w:num>
  <w:num w:numId="3">
    <w:abstractNumId w:val="4"/>
  </w:num>
  <w:num w:numId="4">
    <w:abstractNumId w:val="1"/>
  </w:num>
  <w:num w:numId="5">
    <w:abstractNumId w:val="5"/>
  </w:num>
  <w:num w:numId="6">
    <w:abstractNumId w:val="8"/>
  </w:num>
  <w:num w:numId="7">
    <w:abstractNumId w:val="6"/>
  </w:num>
  <w:num w:numId="8">
    <w:abstractNumId w:val="3"/>
  </w:num>
  <w:num w:numId="9">
    <w:abstractNumId w:val="12"/>
  </w:num>
  <w:num w:numId="10">
    <w:abstractNumId w:val="13"/>
  </w:num>
  <w:num w:numId="11">
    <w:abstractNumId w:val="11"/>
  </w:num>
  <w:num w:numId="12">
    <w:abstractNumId w:val="7"/>
  </w:num>
  <w:num w:numId="13">
    <w:abstractNumId w:val="0"/>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801699"/>
    <w:rsid w:val="06EE2FEE"/>
    <w:rsid w:val="111A7A84"/>
    <w:rsid w:val="1BF1137E"/>
    <w:rsid w:val="215D768B"/>
    <w:rsid w:val="3A403F8D"/>
    <w:rsid w:val="3AE2524F"/>
    <w:rsid w:val="406F15D6"/>
    <w:rsid w:val="42A855CA"/>
    <w:rsid w:val="71D2144C"/>
    <w:rsid w:val="78391D4B"/>
    <w:rsid w:val="7A155D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imes New Roman" w:hAnsi="Times New Roman" w:eastAsiaTheme="minorEastAsia" w:cstheme="minorBidi"/>
      <w:sz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unhideWhenUsed/>
    <w:qFormat/>
    <w:uiPriority w:val="0"/>
    <w:pPr>
      <w:spacing w:before="0" w:beforeAutospacing="1" w:after="0" w:afterAutospacing="1"/>
      <w:jc w:val="left"/>
      <w:outlineLvl w:val="1"/>
    </w:pPr>
    <w:rPr>
      <w:rFonts w:hint="default" w:ascii="Times New Roman" w:hAnsi="Times New Roman" w:eastAsia="SimSun" w:cs="SimSun"/>
      <w:b/>
      <w:bCs/>
      <w:iCs/>
      <w:kern w:val="0"/>
      <w:sz w:val="24"/>
      <w:szCs w:val="36"/>
      <w:lang w:val="en-US" w:eastAsia="zh-CN" w:bidi="ar"/>
    </w:rPr>
  </w:style>
  <w:style w:type="paragraph" w:styleId="4">
    <w:name w:val="heading 3"/>
    <w:basedOn w:val="1"/>
    <w:next w:val="1"/>
    <w:unhideWhenUsed/>
    <w:qFormat/>
    <w:uiPriority w:val="0"/>
    <w:pPr>
      <w:keepNext/>
      <w:widowControl/>
      <w:spacing w:before="240" w:after="60"/>
      <w:jc w:val="left"/>
      <w:outlineLvl w:val="2"/>
    </w:pPr>
    <w:rPr>
      <w:rFonts w:ascii="Times New Roman" w:hAnsi="Times New Roman" w:cs="Arial"/>
      <w:b/>
      <w:bCs/>
      <w:sz w:val="24"/>
      <w:szCs w:val="26"/>
      <w:lang w:val="es-ES"/>
    </w:rPr>
  </w:style>
  <w:style w:type="paragraph" w:styleId="5">
    <w:name w:val="heading 4"/>
    <w:basedOn w:val="1"/>
    <w:next w:val="1"/>
    <w:unhideWhenUsed/>
    <w:qFormat/>
    <w:uiPriority w:val="0"/>
    <w:pPr>
      <w:keepNext/>
      <w:widowControl/>
      <w:spacing w:before="240" w:after="60"/>
      <w:jc w:val="left"/>
      <w:outlineLvl w:val="3"/>
    </w:pPr>
    <w:rPr>
      <w:b/>
      <w:bCs/>
      <w:sz w:val="24"/>
      <w:szCs w:val="28"/>
      <w:lang w:val="es-ES"/>
    </w:rPr>
  </w:style>
  <w:style w:type="character" w:default="1" w:styleId="6">
    <w:name w:val="Default Paragraph Font"/>
    <w:semiHidden/>
    <w:qFormat/>
    <w:uiPriority w:val="0"/>
  </w:style>
  <w:style w:type="table" w:default="1" w:styleId="7">
    <w:name w:val="Normal Table"/>
    <w:semiHidden/>
    <w:qFormat/>
    <w:uiPriority w:val="0"/>
    <w:tblPr/>
  </w:style>
  <w:style w:type="character" w:styleId="8">
    <w:name w:val="HTML Code"/>
    <w:basedOn w:val="6"/>
    <w:qFormat/>
    <w:uiPriority w:val="0"/>
    <w:rPr>
      <w:rFonts w:ascii="Courier New" w:hAnsi="Courier New" w:cs="Courier New"/>
      <w:sz w:val="20"/>
      <w:szCs w:val="20"/>
    </w:rPr>
  </w:style>
  <w:style w:type="character" w:styleId="9">
    <w:name w:val="Strong"/>
    <w:basedOn w:val="6"/>
    <w:qFormat/>
    <w:uiPriority w:val="0"/>
    <w:rPr>
      <w:b/>
      <w:bCs/>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2078</Words>
  <Characters>12653</Characters>
  <Lines>1</Lines>
  <Paragraphs>1</Paragraphs>
  <TotalTime>3</TotalTime>
  <ScaleCrop>false</ScaleCrop>
  <LinksUpToDate>false</LinksUpToDate>
  <CharactersWithSpaces>14675</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2026-05-26T10:41:00Z</dcterms:created>
  <dc:creator>juana</dc:creator>
  <cp:lastModifiedBy>Juan Andres Veru Sarmiento</cp:lastModifiedBy>
  <dcterms:modified xsi:type="dcterms:W3CDTF">2026-05-27T11:45:04Z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2058-12.1.0.26372</vt:lpwstr>
  </property>
  <property fmtid="{D5CDD505-2E9C-101B-9397-08002B2CF9AE}" pid="3" name="KSOTemplateDocerSaveRecord">
    <vt:lpwstr>eyJoZGlkIjoiYjk5ODM0YmMxOWJiYWQyNDU4MGIzYWRmYTA0ZmI5NDciLCJ1c2VySWQiOiIyMTk5MDI0MDY0MTU1In0=</vt:lpwstr>
  </property>
  <property fmtid="{D5CDD505-2E9C-101B-9397-08002B2CF9AE}" pid="4" name="ICV">
    <vt:lpwstr>835688D560A54F01BF79FFA27EAF6BC8_12</vt:lpwstr>
  </property>
</Properties>
</file>