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TECNOLOGÍA EN DESARROLLO DE SOFTWARE</w:t>
      </w:r>
    </w:p>
    <w:p>
      <w:pPr>
        <w:jc w:val="center"/>
      </w:pPr>
      <w:r>
        <w:rPr>
          <w:b w:val="0"/>
          <w:i w:val="0"/>
          <w:sz w:val="22"/>
        </w:rPr>
        <w:t>PROGRAMACIÓN AVANZADA Y APLICADA</w:t>
      </w:r>
    </w:p>
    <w:p/>
    <w:p>
      <w:pPr>
        <w:jc w:val="center"/>
      </w:pPr>
      <w:r>
        <w:rPr>
          <w:b/>
          <w:i w:val="0"/>
          <w:color w:val="1F4E9E"/>
          <w:sz w:val="56"/>
        </w:rPr>
        <w:t>PROYECTO ASISTENTEIA</w:t>
      </w:r>
    </w:p>
    <w:p>
      <w:pPr>
        <w:jc w:val="center"/>
      </w:pPr>
      <w:r>
        <w:rPr>
          <w:b/>
          <w:i w:val="0"/>
          <w:sz w:val="40"/>
        </w:rPr>
        <w:t>DIAGRAMA DE CLASES</w:t>
      </w:r>
    </w:p>
    <w:p>
      <w:pPr>
        <w:jc w:val="center"/>
      </w:pPr>
      <w:r>
        <w:rPr>
          <w:b w:val="0"/>
          <w:i/>
          <w:sz w:val="26"/>
        </w:rPr>
        <w:t>Clases e interfaces del código implementado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6236"/>
          </w:tcPr>
          <w:p>
            <w:r>
              <w:t>Juan Esteban Olaya Muñoz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Docente</w:t>
            </w:r>
          </w:p>
        </w:tc>
        <w:tc>
          <w:tcPr>
            <w:tcW w:type="dxa" w:w="6236"/>
          </w:tcPr>
          <w:p>
            <w:r>
              <w:t>Mg. Sandra Esperanza Sánchez Barragán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6236"/>
          </w:tcPr>
          <w:p>
            <w:r>
              <w:t>Tecnología en Desarrollo de Software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6236"/>
          </w:tcPr>
          <w:p>
            <w:r>
              <w:t>Programación Avanzada y Aplicada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Modalidad</w:t>
            </w:r>
          </w:p>
        </w:tc>
        <w:tc>
          <w:tcPr>
            <w:tcW w:type="dxa" w:w="6236"/>
          </w:tcPr>
          <w:p>
            <w:r>
              <w:t>Individual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Producto</w:t>
            </w:r>
          </w:p>
        </w:tc>
        <w:tc>
          <w:tcPr>
            <w:tcW w:type="dxa" w:w="6236"/>
          </w:tcPr>
          <w:p>
            <w:r>
              <w:t>Clases e interfaces del código implementado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>
              <w:t>23/10/2026</w:t>
            </w:r>
          </w:p>
        </w:tc>
      </w:tr>
    </w:tbl>
    <w:p>
      <w:r>
        <w:br w:type="page"/>
      </w:r>
    </w:p>
    <w:p>
      <w:pPr>
        <w:pStyle w:val="Heading1"/>
      </w:pPr>
      <w:r>
        <w:t>1. Diagrama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508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0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Diagrama de clases (editable: DIAGRAMA_CLASES.drawio).</w:t>
      </w:r>
    </w:p>
    <w:p>
      <w:pPr>
        <w:pStyle w:val="Heading1"/>
      </w:pPr>
      <w:r>
        <w:t>2. Explicación</w:t>
      </w:r>
    </w:p>
    <w:p>
      <w:r>
        <w:rPr>
          <w:b w:val="0"/>
          <w:i w:val="0"/>
        </w:rPr>
        <w:t>El diagrama refleja el código existente en AsistenteIA (Views, ViewModels, Services/MauiStores.cs) y AsistenteIA.Core (Models, Services). Las flechas continuas indican uso/dependencia; las punteadas con triángulo, herencia o implementación.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BaseViewModel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Estado común (IsBusy, Message, IsError). Heredado por los cinco ViewModels.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AiService / AiConfigService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Casos de uso de IA y configuración; dependen de interfaces, no de MAUI.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IAiClient ← ChatCompletionsClient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Contrato REST; permite sustituirlo por un doble en pruebas.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IHistoryRepository ← SqliteHistoryRepository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Persistencia del historial.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ISecretStore / ISettingsStore ← MauiSecretStore / MauiSettingsStore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Abstracciones sobre SecureStorage y Preferences; permiten probar el Core sin MAUI.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ProviderCatalog / ProviderDetector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Catálogo de proveedores y detección local por prefijo.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PromptValidator / AiErrorMapper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Validación de entrada y traducción de HTTP/excepciones a AiErrorKind.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HistoryEntry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Entidad SQLite: Id, Prompt, Answer, CreatedAt, Category, IsVerified, Provider, Model.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AiResult&lt;T&gt; / AiErrorKind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Resultado tipado de operaciones de IA con tipo de error.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Programación Avanzada y Aplicada — AsistenteIA: Diagrama de clases      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AsistenteIA - Diagrama de clases</dc:title>
  <dc:subject/>
  <dc:creator>Juan Esteban Olaya Muñoz</dc:creator>
  <cp:keywords/>
  <dc:description/>
  <cp:lastModifiedBy>Juan Esteban Olaya Muñoz</cp:lastModifiedBy>
  <cp:revision>1</cp:revision>
  <dcterms:created xsi:type="dcterms:W3CDTF">2013-12-23T23:15:00Z</dcterms:created>
  <dcterms:modified xsi:type="dcterms:W3CDTF">2013-12-23T23:15:00Z</dcterms:modified>
  <cp:category/>
</cp:coreProperties>
</file>