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B197E" w14:textId="4751442D" w:rsidR="16711687" w:rsidRDefault="16711687"/>
    <w:p w14:paraId="061882F9" w14:textId="6B2236DF" w:rsidR="16711687" w:rsidRDefault="16711687"/>
    <w:p w14:paraId="29B51EE7" w14:textId="77777777" w:rsidR="007F3563" w:rsidRDefault="007F3563" w:rsidP="16711687">
      <w:pPr>
        <w:jc w:val="center"/>
        <w:rPr>
          <w:sz w:val="40"/>
          <w:szCs w:val="40"/>
        </w:rPr>
      </w:pPr>
      <w:r>
        <w:rPr>
          <w:sz w:val="40"/>
          <w:szCs w:val="40"/>
        </w:rPr>
        <w:t>TÍTULO TFG</w:t>
      </w:r>
    </w:p>
    <w:p w14:paraId="2EAFFC7C" w14:textId="79ED8FDE" w:rsidR="00AA67ED" w:rsidRDefault="07DE5724" w:rsidP="16711687">
      <w:pPr>
        <w:jc w:val="center"/>
        <w:rPr>
          <w:sz w:val="40"/>
          <w:szCs w:val="40"/>
        </w:rPr>
      </w:pPr>
      <w:r w:rsidRPr="16711687">
        <w:rPr>
          <w:sz w:val="40"/>
          <w:szCs w:val="40"/>
        </w:rPr>
        <w:t>Herramientas de IA en la Planificación Quirúrgica:</w:t>
      </w:r>
    </w:p>
    <w:p w14:paraId="7FE5B209" w14:textId="3BDC60B4" w:rsidR="00AA67ED" w:rsidRDefault="07DE5724" w:rsidP="16711687">
      <w:pPr>
        <w:jc w:val="center"/>
        <w:rPr>
          <w:sz w:val="40"/>
          <w:szCs w:val="40"/>
        </w:rPr>
      </w:pPr>
      <w:r w:rsidRPr="16711687">
        <w:rPr>
          <w:sz w:val="40"/>
          <w:szCs w:val="40"/>
        </w:rPr>
        <w:t>Segmentación y Clasificación Automatizada en</w:t>
      </w:r>
    </w:p>
    <w:p w14:paraId="3564C87B" w14:textId="400089C3" w:rsidR="00AA67ED" w:rsidRDefault="07DE5724" w:rsidP="16711687">
      <w:pPr>
        <w:jc w:val="center"/>
        <w:rPr>
          <w:sz w:val="40"/>
          <w:szCs w:val="40"/>
        </w:rPr>
      </w:pPr>
      <w:r w:rsidRPr="16711687">
        <w:rPr>
          <w:sz w:val="40"/>
          <w:szCs w:val="40"/>
        </w:rPr>
        <w:t>Imágenes Médicas RM</w:t>
      </w:r>
    </w:p>
    <w:p w14:paraId="4809B08E" w14:textId="57E08B67" w:rsidR="00AA67ED" w:rsidRDefault="00AA67ED" w:rsidP="16711687">
      <w:pPr>
        <w:jc w:val="center"/>
        <w:rPr>
          <w:sz w:val="40"/>
          <w:szCs w:val="40"/>
        </w:rPr>
      </w:pPr>
    </w:p>
    <w:p w14:paraId="37A7675D" w14:textId="4F014423" w:rsidR="00AA67ED" w:rsidRDefault="00AA67ED" w:rsidP="16711687">
      <w:pPr>
        <w:jc w:val="center"/>
        <w:rPr>
          <w:sz w:val="40"/>
          <w:szCs w:val="40"/>
        </w:rPr>
      </w:pPr>
    </w:p>
    <w:p w14:paraId="4E5FE8A9" w14:textId="0C31CD8C" w:rsidR="00AA67ED" w:rsidRDefault="07DE5724" w:rsidP="16711687">
      <w:pPr>
        <w:jc w:val="center"/>
        <w:rPr>
          <w:sz w:val="32"/>
          <w:szCs w:val="32"/>
        </w:rPr>
      </w:pPr>
      <w:r w:rsidRPr="16711687">
        <w:rPr>
          <w:sz w:val="32"/>
          <w:szCs w:val="32"/>
        </w:rPr>
        <w:t>Alejandro Martínez Guillermo</w:t>
      </w:r>
    </w:p>
    <w:p w14:paraId="78571557" w14:textId="7CE1FCE1" w:rsidR="00AA67ED" w:rsidRDefault="00AA67ED" w:rsidP="16711687">
      <w:pPr>
        <w:jc w:val="center"/>
        <w:rPr>
          <w:sz w:val="32"/>
          <w:szCs w:val="32"/>
        </w:rPr>
      </w:pPr>
    </w:p>
    <w:p w14:paraId="66CE9C54" w14:textId="6718CDE0" w:rsidR="00AA67ED" w:rsidRDefault="00AA67ED" w:rsidP="16711687">
      <w:pPr>
        <w:jc w:val="center"/>
        <w:rPr>
          <w:sz w:val="32"/>
          <w:szCs w:val="32"/>
        </w:rPr>
      </w:pPr>
    </w:p>
    <w:p w14:paraId="76EDBC71" w14:textId="0FF1A400" w:rsidR="00AA67ED" w:rsidRDefault="07DE5724" w:rsidP="16711687">
      <w:pPr>
        <w:jc w:val="center"/>
        <w:rPr>
          <w:sz w:val="28"/>
          <w:szCs w:val="28"/>
        </w:rPr>
      </w:pPr>
      <w:r w:rsidRPr="16711687">
        <w:rPr>
          <w:sz w:val="28"/>
          <w:szCs w:val="28"/>
        </w:rPr>
        <w:t>Grado</w:t>
      </w:r>
    </w:p>
    <w:p w14:paraId="3531A187" w14:textId="09C10DE8" w:rsidR="00AA67ED" w:rsidRDefault="07DE5724" w:rsidP="16711687">
      <w:pPr>
        <w:jc w:val="center"/>
        <w:rPr>
          <w:sz w:val="28"/>
          <w:szCs w:val="28"/>
        </w:rPr>
      </w:pPr>
      <w:r w:rsidRPr="16711687">
        <w:rPr>
          <w:sz w:val="28"/>
          <w:szCs w:val="28"/>
        </w:rPr>
        <w:t>Ingeniería Biomédica</w:t>
      </w:r>
    </w:p>
    <w:p w14:paraId="13163F29" w14:textId="59343F17" w:rsidR="00AA67ED" w:rsidRDefault="00AA67ED" w:rsidP="16711687">
      <w:pPr>
        <w:jc w:val="center"/>
      </w:pPr>
    </w:p>
    <w:p w14:paraId="645C4532" w14:textId="10070038" w:rsidR="00AA67ED" w:rsidRDefault="07DE5724" w:rsidP="16711687">
      <w:pPr>
        <w:jc w:val="center"/>
      </w:pPr>
      <w:r>
        <w:t>E.T.S.I.I</w:t>
      </w:r>
    </w:p>
    <w:p w14:paraId="4817F0BA" w14:textId="55713179" w:rsidR="00AA67ED" w:rsidRDefault="07DE5724" w:rsidP="16711687">
      <w:pPr>
        <w:jc w:val="center"/>
      </w:pPr>
      <w:r>
        <w:t>UPCT</w:t>
      </w:r>
    </w:p>
    <w:p w14:paraId="49612546" w14:textId="5D83DD0F" w:rsidR="00AA67ED" w:rsidRDefault="00AA67ED" w:rsidP="16711687">
      <w:pPr>
        <w:jc w:val="center"/>
      </w:pPr>
    </w:p>
    <w:p w14:paraId="51DDE0CF" w14:textId="35729AB3" w:rsidR="00AA67ED" w:rsidRDefault="00AA67ED" w:rsidP="16711687">
      <w:pPr>
        <w:jc w:val="center"/>
        <w:rPr>
          <w:sz w:val="28"/>
          <w:szCs w:val="28"/>
        </w:rPr>
      </w:pPr>
    </w:p>
    <w:p w14:paraId="43C2BC27" w14:textId="14502DE0" w:rsidR="00AA67ED" w:rsidRDefault="07DE5724" w:rsidP="16711687">
      <w:pPr>
        <w:jc w:val="center"/>
        <w:rPr>
          <w:sz w:val="28"/>
          <w:szCs w:val="28"/>
        </w:rPr>
      </w:pPr>
      <w:r w:rsidRPr="16711687">
        <w:rPr>
          <w:sz w:val="28"/>
          <w:szCs w:val="28"/>
        </w:rPr>
        <w:t xml:space="preserve">Martínez Cabeza de Vaca </w:t>
      </w:r>
      <w:proofErr w:type="spellStart"/>
      <w:r w:rsidRPr="16711687">
        <w:rPr>
          <w:sz w:val="28"/>
          <w:szCs w:val="28"/>
        </w:rPr>
        <w:t>Alajarín</w:t>
      </w:r>
      <w:proofErr w:type="spellEnd"/>
      <w:r w:rsidRPr="16711687">
        <w:rPr>
          <w:sz w:val="28"/>
          <w:szCs w:val="28"/>
        </w:rPr>
        <w:t>, Juan de la Cruz</w:t>
      </w:r>
    </w:p>
    <w:p w14:paraId="1F97E812" w14:textId="432901D4" w:rsidR="00AA67ED" w:rsidRDefault="07DE5724" w:rsidP="16711687">
      <w:pPr>
        <w:jc w:val="center"/>
        <w:rPr>
          <w:sz w:val="28"/>
          <w:szCs w:val="28"/>
        </w:rPr>
      </w:pPr>
      <w:r w:rsidRPr="16711687">
        <w:rPr>
          <w:sz w:val="28"/>
          <w:szCs w:val="28"/>
        </w:rPr>
        <w:t>Zapata Pérez, Juan Francisco</w:t>
      </w:r>
    </w:p>
    <w:p w14:paraId="5C1A07E2" w14:textId="60726F40" w:rsidR="00AA67ED" w:rsidRDefault="07DE5724" w:rsidP="16711687">
      <w:pPr>
        <w:jc w:val="center"/>
        <w:rPr>
          <w:sz w:val="28"/>
          <w:szCs w:val="28"/>
        </w:rPr>
      </w:pPr>
      <w:r w:rsidRPr="16711687">
        <w:rPr>
          <w:sz w:val="28"/>
          <w:szCs w:val="28"/>
        </w:rPr>
        <w:t>Arévalo García, Alicia</w:t>
      </w:r>
    </w:p>
    <w:p w14:paraId="43DE9399" w14:textId="1A8F7412" w:rsidR="16711687" w:rsidRDefault="16711687" w:rsidP="16711687">
      <w:pPr>
        <w:jc w:val="center"/>
        <w:rPr>
          <w:sz w:val="28"/>
          <w:szCs w:val="28"/>
        </w:rPr>
      </w:pPr>
    </w:p>
    <w:p w14:paraId="15C01E21" w14:textId="07123054" w:rsidR="07DE5724" w:rsidRDefault="07DE5724" w:rsidP="16711687">
      <w:pPr>
        <w:jc w:val="center"/>
        <w:rPr>
          <w:sz w:val="28"/>
          <w:szCs w:val="28"/>
        </w:rPr>
      </w:pPr>
      <w:r w:rsidRPr="16711687">
        <w:rPr>
          <w:sz w:val="28"/>
          <w:szCs w:val="28"/>
        </w:rPr>
        <w:t>2025</w:t>
      </w:r>
    </w:p>
    <w:p w14:paraId="1F4BF888" w14:textId="6BF15B62" w:rsidR="16711687" w:rsidRDefault="16711687" w:rsidP="16711687">
      <w:pPr>
        <w:jc w:val="center"/>
        <w:rPr>
          <w:sz w:val="28"/>
          <w:szCs w:val="28"/>
        </w:rPr>
      </w:pPr>
    </w:p>
    <w:p w14:paraId="2443588B" w14:textId="50525DE4" w:rsidR="16711687" w:rsidRDefault="16711687" w:rsidP="16711687">
      <w:pPr>
        <w:jc w:val="center"/>
        <w:rPr>
          <w:sz w:val="28"/>
          <w:szCs w:val="28"/>
        </w:rPr>
      </w:pPr>
    </w:p>
    <w:p w14:paraId="1E47B140" w14:textId="7EC3BB6C" w:rsidR="16711687" w:rsidRDefault="16711687" w:rsidP="16711687">
      <w:pPr>
        <w:jc w:val="center"/>
        <w:rPr>
          <w:sz w:val="28"/>
          <w:szCs w:val="28"/>
        </w:rPr>
      </w:pPr>
    </w:p>
    <w:p w14:paraId="21A29FB1" w14:textId="43035D36" w:rsidR="16711687" w:rsidRDefault="16711687" w:rsidP="16711687">
      <w:pPr>
        <w:jc w:val="center"/>
        <w:rPr>
          <w:sz w:val="28"/>
          <w:szCs w:val="28"/>
        </w:rPr>
      </w:pPr>
    </w:p>
    <w:p w14:paraId="2CA25809" w14:textId="040C2D82" w:rsidR="16711687" w:rsidRDefault="16711687" w:rsidP="16711687">
      <w:pPr>
        <w:jc w:val="center"/>
        <w:rPr>
          <w:sz w:val="28"/>
          <w:szCs w:val="28"/>
        </w:rPr>
      </w:pPr>
    </w:p>
    <w:p w14:paraId="7639BADB" w14:textId="7D3B5C20" w:rsidR="16711687" w:rsidRDefault="16711687" w:rsidP="16711687">
      <w:pPr>
        <w:jc w:val="center"/>
        <w:rPr>
          <w:sz w:val="28"/>
          <w:szCs w:val="28"/>
        </w:rPr>
      </w:pPr>
    </w:p>
    <w:p w14:paraId="12FE8733" w14:textId="2D9FC406" w:rsidR="16711687" w:rsidRDefault="16711687" w:rsidP="16711687">
      <w:pPr>
        <w:jc w:val="center"/>
        <w:rPr>
          <w:sz w:val="28"/>
          <w:szCs w:val="28"/>
        </w:rPr>
      </w:pPr>
    </w:p>
    <w:p w14:paraId="64DCA92B" w14:textId="2DD515F1" w:rsidR="16711687" w:rsidRDefault="16711687" w:rsidP="16711687">
      <w:pPr>
        <w:jc w:val="center"/>
        <w:rPr>
          <w:sz w:val="28"/>
          <w:szCs w:val="28"/>
        </w:rPr>
      </w:pPr>
    </w:p>
    <w:p w14:paraId="7E5B4A39" w14:textId="03A4FE91" w:rsidR="16711687" w:rsidRDefault="16711687" w:rsidP="16711687">
      <w:pPr>
        <w:jc w:val="center"/>
        <w:rPr>
          <w:sz w:val="28"/>
          <w:szCs w:val="28"/>
        </w:rPr>
      </w:pPr>
    </w:p>
    <w:p w14:paraId="144301DA" w14:textId="4B7FE026" w:rsidR="16711687" w:rsidRDefault="16711687" w:rsidP="16711687">
      <w:pPr>
        <w:jc w:val="center"/>
        <w:rPr>
          <w:sz w:val="28"/>
          <w:szCs w:val="28"/>
        </w:rPr>
      </w:pPr>
    </w:p>
    <w:p w14:paraId="2DF11215" w14:textId="44329F7F" w:rsidR="16711687" w:rsidRDefault="16711687" w:rsidP="16711687">
      <w:pPr>
        <w:jc w:val="center"/>
        <w:rPr>
          <w:sz w:val="28"/>
          <w:szCs w:val="28"/>
        </w:rPr>
      </w:pPr>
    </w:p>
    <w:p w14:paraId="0BD7A402" w14:textId="44C88092" w:rsidR="16711687" w:rsidRDefault="16711687" w:rsidP="16711687">
      <w:pPr>
        <w:jc w:val="center"/>
        <w:rPr>
          <w:sz w:val="28"/>
          <w:szCs w:val="28"/>
        </w:rPr>
      </w:pPr>
    </w:p>
    <w:p w14:paraId="39DD9E73" w14:textId="035E2E81" w:rsidR="16711687" w:rsidRDefault="16711687" w:rsidP="16711687">
      <w:pPr>
        <w:jc w:val="center"/>
        <w:rPr>
          <w:sz w:val="28"/>
          <w:szCs w:val="28"/>
        </w:rPr>
      </w:pPr>
    </w:p>
    <w:p w14:paraId="26EFD157" w14:textId="1440250C" w:rsidR="16711687" w:rsidRDefault="16711687" w:rsidP="16711687">
      <w:pPr>
        <w:jc w:val="center"/>
        <w:rPr>
          <w:sz w:val="28"/>
          <w:szCs w:val="28"/>
        </w:rPr>
      </w:pPr>
    </w:p>
    <w:p w14:paraId="10D43956" w14:textId="1141DA32" w:rsidR="16711687" w:rsidRDefault="16711687" w:rsidP="16711687">
      <w:pPr>
        <w:jc w:val="center"/>
        <w:rPr>
          <w:sz w:val="28"/>
          <w:szCs w:val="28"/>
        </w:rPr>
      </w:pPr>
    </w:p>
    <w:p w14:paraId="7DFDB7F9" w14:textId="31D74A0E" w:rsidR="16711687" w:rsidRDefault="16711687" w:rsidP="16711687">
      <w:pPr>
        <w:jc w:val="center"/>
        <w:rPr>
          <w:sz w:val="28"/>
          <w:szCs w:val="28"/>
        </w:rPr>
      </w:pPr>
    </w:p>
    <w:p w14:paraId="182EEF26" w14:textId="176F13F7" w:rsidR="16711687" w:rsidRDefault="16711687" w:rsidP="16711687">
      <w:pPr>
        <w:jc w:val="center"/>
        <w:rPr>
          <w:sz w:val="28"/>
          <w:szCs w:val="28"/>
        </w:rPr>
      </w:pPr>
    </w:p>
    <w:p w14:paraId="754D09A3" w14:textId="093F0EC2" w:rsidR="16711687" w:rsidRDefault="16711687" w:rsidP="16711687">
      <w:pPr>
        <w:jc w:val="center"/>
        <w:rPr>
          <w:sz w:val="28"/>
          <w:szCs w:val="28"/>
        </w:rPr>
      </w:pPr>
    </w:p>
    <w:p w14:paraId="6583AD51" w14:textId="2D1158CB" w:rsidR="16711687" w:rsidRDefault="16711687" w:rsidP="16711687">
      <w:pPr>
        <w:jc w:val="center"/>
        <w:rPr>
          <w:sz w:val="28"/>
          <w:szCs w:val="28"/>
        </w:rPr>
      </w:pPr>
    </w:p>
    <w:p w14:paraId="67F5E9FA" w14:textId="35584B4D" w:rsidR="16711687" w:rsidRDefault="16711687" w:rsidP="16711687">
      <w:pPr>
        <w:jc w:val="center"/>
        <w:rPr>
          <w:sz w:val="28"/>
          <w:szCs w:val="28"/>
        </w:rPr>
      </w:pPr>
    </w:p>
    <w:p w14:paraId="0ED87D08" w14:textId="4F05AB89" w:rsidR="16711687" w:rsidRDefault="16711687" w:rsidP="16711687">
      <w:pPr>
        <w:jc w:val="center"/>
        <w:rPr>
          <w:sz w:val="28"/>
          <w:szCs w:val="28"/>
        </w:rPr>
      </w:pPr>
    </w:p>
    <w:p w14:paraId="386A6F1E" w14:textId="16ADFA0A" w:rsidR="16711687" w:rsidRDefault="16711687" w:rsidP="16711687">
      <w:pPr>
        <w:jc w:val="center"/>
        <w:rPr>
          <w:sz w:val="28"/>
          <w:szCs w:val="28"/>
        </w:rPr>
      </w:pPr>
    </w:p>
    <w:p w14:paraId="185A5D87" w14:textId="165DB34A" w:rsidR="16711687" w:rsidRDefault="16711687" w:rsidP="16711687">
      <w:pPr>
        <w:jc w:val="center"/>
        <w:rPr>
          <w:sz w:val="28"/>
          <w:szCs w:val="28"/>
        </w:rPr>
      </w:pPr>
    </w:p>
    <w:p w14:paraId="34BC512A" w14:textId="51E0019F" w:rsidR="7B07C83E" w:rsidRDefault="7B07C83E" w:rsidP="7B07C83E">
      <w:pPr>
        <w:jc w:val="center"/>
        <w:rPr>
          <w:sz w:val="28"/>
          <w:szCs w:val="28"/>
        </w:rPr>
      </w:pPr>
    </w:p>
    <w:p w14:paraId="533333EE" w14:textId="6DA91C21" w:rsidR="16711687" w:rsidRDefault="16711687" w:rsidP="00AC5B42">
      <w:pPr>
        <w:rPr>
          <w:sz w:val="28"/>
          <w:szCs w:val="28"/>
        </w:rPr>
      </w:pPr>
    </w:p>
    <w:p w14:paraId="4FB172EE" w14:textId="3E95A0B4" w:rsidR="16711687" w:rsidRDefault="07DE5724" w:rsidP="00A05887">
      <w:pPr>
        <w:pBdr>
          <w:top w:val="single" w:sz="4" w:space="4" w:color="000000"/>
          <w:bottom w:val="single" w:sz="4" w:space="4" w:color="000000"/>
        </w:pBdr>
        <w:jc w:val="center"/>
        <w:rPr>
          <w:rFonts w:ascii="Times New Roman" w:eastAsia="Times New Roman" w:hAnsi="Times New Roman" w:cs="Times New Roman"/>
          <w:b/>
          <w:bCs/>
          <w:sz w:val="48"/>
          <w:szCs w:val="48"/>
        </w:rPr>
      </w:pPr>
      <w:r w:rsidRPr="16711687">
        <w:rPr>
          <w:rFonts w:ascii="Times New Roman" w:eastAsia="Times New Roman" w:hAnsi="Times New Roman" w:cs="Times New Roman"/>
          <w:b/>
          <w:bCs/>
          <w:sz w:val="48"/>
          <w:szCs w:val="48"/>
        </w:rPr>
        <w:lastRenderedPageBreak/>
        <w:t>Contenido</w:t>
      </w:r>
    </w:p>
    <w:sdt>
      <w:sdtPr>
        <w:rPr>
          <w:rFonts w:asciiTheme="minorHAnsi" w:eastAsiaTheme="minorEastAsia" w:hAnsiTheme="minorHAnsi" w:cstheme="minorBidi"/>
          <w:color w:val="auto"/>
          <w:sz w:val="24"/>
          <w:szCs w:val="24"/>
          <w:lang w:eastAsia="en-US"/>
        </w:rPr>
        <w:id w:val="1331485724"/>
        <w:docPartObj>
          <w:docPartGallery w:val="Table of Contents"/>
          <w:docPartUnique/>
        </w:docPartObj>
      </w:sdtPr>
      <w:sdtEndPr>
        <w:rPr>
          <w:b/>
          <w:bCs/>
        </w:rPr>
      </w:sdtEndPr>
      <w:sdtContent>
        <w:p w14:paraId="7CE28630" w14:textId="2A0A23A7" w:rsidR="00815BB5" w:rsidRDefault="00815BB5">
          <w:pPr>
            <w:pStyle w:val="TtuloTDC"/>
          </w:pPr>
        </w:p>
        <w:p w14:paraId="71E2DFC3" w14:textId="501DB6EF" w:rsidR="00A05887" w:rsidRDefault="00815BB5">
          <w:pPr>
            <w:pStyle w:val="TDC1"/>
            <w:tabs>
              <w:tab w:val="right" w:leader="dot" w:pos="9016"/>
            </w:tabs>
            <w:rPr>
              <w:rFonts w:eastAsiaTheme="minorEastAsia"/>
              <w:noProof/>
              <w:kern w:val="2"/>
              <w:sz w:val="22"/>
              <w:szCs w:val="22"/>
              <w:lang w:eastAsia="es-ES"/>
              <w14:ligatures w14:val="standardContextual"/>
            </w:rPr>
          </w:pPr>
          <w:r>
            <w:fldChar w:fldCharType="begin"/>
          </w:r>
          <w:r>
            <w:instrText xml:space="preserve"> TOC \o "1-3" \h \z \u </w:instrText>
          </w:r>
          <w:r>
            <w:fldChar w:fldCharType="separate"/>
          </w:r>
          <w:hyperlink w:anchor="_Toc192051938" w:history="1">
            <w:r w:rsidR="00A05887" w:rsidRPr="00345706">
              <w:rPr>
                <w:rStyle w:val="Hipervnculo"/>
                <w:rFonts w:ascii="Times New Roman" w:eastAsia="Times New Roman" w:hAnsi="Times New Roman" w:cs="Times New Roman"/>
                <w:i/>
                <w:iCs/>
                <w:noProof/>
              </w:rPr>
              <w:t>Capítulo 1</w:t>
            </w:r>
            <w:r w:rsidR="00A05887">
              <w:rPr>
                <w:noProof/>
                <w:webHidden/>
              </w:rPr>
              <w:tab/>
            </w:r>
            <w:r w:rsidR="00A05887">
              <w:rPr>
                <w:noProof/>
                <w:webHidden/>
              </w:rPr>
              <w:fldChar w:fldCharType="begin"/>
            </w:r>
            <w:r w:rsidR="00A05887">
              <w:rPr>
                <w:noProof/>
                <w:webHidden/>
              </w:rPr>
              <w:instrText xml:space="preserve"> PAGEREF _Toc192051938 \h </w:instrText>
            </w:r>
            <w:r w:rsidR="00A05887">
              <w:rPr>
                <w:noProof/>
                <w:webHidden/>
              </w:rPr>
            </w:r>
            <w:r w:rsidR="00A05887">
              <w:rPr>
                <w:noProof/>
                <w:webHidden/>
              </w:rPr>
              <w:fldChar w:fldCharType="separate"/>
            </w:r>
            <w:r w:rsidR="00A05887">
              <w:rPr>
                <w:noProof/>
                <w:webHidden/>
              </w:rPr>
              <w:t>7</w:t>
            </w:r>
            <w:r w:rsidR="00A05887">
              <w:rPr>
                <w:noProof/>
                <w:webHidden/>
              </w:rPr>
              <w:fldChar w:fldCharType="end"/>
            </w:r>
          </w:hyperlink>
        </w:p>
        <w:p w14:paraId="27AF36A6" w14:textId="6A9BDFC4" w:rsidR="00A05887" w:rsidRDefault="00DF5BF7">
          <w:pPr>
            <w:pStyle w:val="TDC1"/>
            <w:tabs>
              <w:tab w:val="right" w:leader="dot" w:pos="9016"/>
            </w:tabs>
            <w:rPr>
              <w:rFonts w:eastAsiaTheme="minorEastAsia"/>
              <w:noProof/>
              <w:kern w:val="2"/>
              <w:sz w:val="22"/>
              <w:szCs w:val="22"/>
              <w:lang w:eastAsia="es-ES"/>
              <w14:ligatures w14:val="standardContextual"/>
            </w:rPr>
          </w:pPr>
          <w:hyperlink w:anchor="_Toc192051939" w:history="1">
            <w:r w:rsidR="00A05887" w:rsidRPr="00345706">
              <w:rPr>
                <w:rStyle w:val="Hipervnculo"/>
                <w:rFonts w:ascii="Times New Roman" w:eastAsia="Times New Roman" w:hAnsi="Times New Roman" w:cs="Times New Roman"/>
                <w:b/>
                <w:bCs/>
                <w:noProof/>
              </w:rPr>
              <w:t>Introducción</w:t>
            </w:r>
            <w:r w:rsidR="00A05887">
              <w:rPr>
                <w:noProof/>
                <w:webHidden/>
              </w:rPr>
              <w:tab/>
            </w:r>
            <w:r w:rsidR="00A05887">
              <w:rPr>
                <w:noProof/>
                <w:webHidden/>
              </w:rPr>
              <w:fldChar w:fldCharType="begin"/>
            </w:r>
            <w:r w:rsidR="00A05887">
              <w:rPr>
                <w:noProof/>
                <w:webHidden/>
              </w:rPr>
              <w:instrText xml:space="preserve"> PAGEREF _Toc192051939 \h </w:instrText>
            </w:r>
            <w:r w:rsidR="00A05887">
              <w:rPr>
                <w:noProof/>
                <w:webHidden/>
              </w:rPr>
            </w:r>
            <w:r w:rsidR="00A05887">
              <w:rPr>
                <w:noProof/>
                <w:webHidden/>
              </w:rPr>
              <w:fldChar w:fldCharType="separate"/>
            </w:r>
            <w:r w:rsidR="00A05887">
              <w:rPr>
                <w:noProof/>
                <w:webHidden/>
              </w:rPr>
              <w:t>7</w:t>
            </w:r>
            <w:r w:rsidR="00A05887">
              <w:rPr>
                <w:noProof/>
                <w:webHidden/>
              </w:rPr>
              <w:fldChar w:fldCharType="end"/>
            </w:r>
          </w:hyperlink>
        </w:p>
        <w:p w14:paraId="07D04D0F" w14:textId="3C1B7495" w:rsidR="00A05887" w:rsidRDefault="00DF5BF7">
          <w:pPr>
            <w:pStyle w:val="TDC1"/>
            <w:tabs>
              <w:tab w:val="left" w:pos="660"/>
              <w:tab w:val="right" w:leader="dot" w:pos="9016"/>
            </w:tabs>
            <w:rPr>
              <w:rFonts w:eastAsiaTheme="minorEastAsia"/>
              <w:noProof/>
              <w:kern w:val="2"/>
              <w:sz w:val="22"/>
              <w:szCs w:val="22"/>
              <w:lang w:eastAsia="es-ES"/>
              <w14:ligatures w14:val="standardContextual"/>
            </w:rPr>
          </w:pPr>
          <w:hyperlink w:anchor="_Toc192051940" w:history="1">
            <w:r w:rsidR="00A05887" w:rsidRPr="00345706">
              <w:rPr>
                <w:rStyle w:val="Hipervnculo"/>
                <w:rFonts w:ascii="Times New Roman" w:eastAsia="Times New Roman" w:hAnsi="Times New Roman" w:cs="Times New Roman"/>
                <w:b/>
                <w:bCs/>
                <w:noProof/>
              </w:rPr>
              <w:t>1.1.</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Evolución de la Inteligencia Artificial y su Aplicación en Medicina</w:t>
            </w:r>
            <w:r w:rsidR="00A05887">
              <w:rPr>
                <w:noProof/>
                <w:webHidden/>
              </w:rPr>
              <w:tab/>
            </w:r>
            <w:r w:rsidR="00A05887">
              <w:rPr>
                <w:noProof/>
                <w:webHidden/>
              </w:rPr>
              <w:fldChar w:fldCharType="begin"/>
            </w:r>
            <w:r w:rsidR="00A05887">
              <w:rPr>
                <w:noProof/>
                <w:webHidden/>
              </w:rPr>
              <w:instrText xml:space="preserve"> PAGEREF _Toc192051940 \h </w:instrText>
            </w:r>
            <w:r w:rsidR="00A05887">
              <w:rPr>
                <w:noProof/>
                <w:webHidden/>
              </w:rPr>
            </w:r>
            <w:r w:rsidR="00A05887">
              <w:rPr>
                <w:noProof/>
                <w:webHidden/>
              </w:rPr>
              <w:fldChar w:fldCharType="separate"/>
            </w:r>
            <w:r w:rsidR="00A05887">
              <w:rPr>
                <w:noProof/>
                <w:webHidden/>
              </w:rPr>
              <w:t>7</w:t>
            </w:r>
            <w:r w:rsidR="00A05887">
              <w:rPr>
                <w:noProof/>
                <w:webHidden/>
              </w:rPr>
              <w:fldChar w:fldCharType="end"/>
            </w:r>
          </w:hyperlink>
        </w:p>
        <w:p w14:paraId="5D28E841" w14:textId="76C1374B" w:rsidR="00A05887" w:rsidRDefault="00DF5BF7">
          <w:pPr>
            <w:pStyle w:val="TDC1"/>
            <w:tabs>
              <w:tab w:val="left" w:pos="660"/>
              <w:tab w:val="right" w:leader="dot" w:pos="9016"/>
            </w:tabs>
            <w:rPr>
              <w:rFonts w:eastAsiaTheme="minorEastAsia"/>
              <w:noProof/>
              <w:kern w:val="2"/>
              <w:sz w:val="22"/>
              <w:szCs w:val="22"/>
              <w:lang w:eastAsia="es-ES"/>
              <w14:ligatures w14:val="standardContextual"/>
            </w:rPr>
          </w:pPr>
          <w:hyperlink w:anchor="_Toc192051941" w:history="1">
            <w:r w:rsidR="00A05887" w:rsidRPr="00345706">
              <w:rPr>
                <w:rStyle w:val="Hipervnculo"/>
                <w:rFonts w:ascii="Times New Roman" w:eastAsia="Times New Roman" w:hAnsi="Times New Roman" w:cs="Times New Roman"/>
                <w:b/>
                <w:bCs/>
                <w:noProof/>
              </w:rPr>
              <w:t>1.2.</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Principios de las Imágenes Médicas y la Resonancia Magnética</w:t>
            </w:r>
            <w:r w:rsidR="00A05887">
              <w:rPr>
                <w:noProof/>
                <w:webHidden/>
              </w:rPr>
              <w:tab/>
            </w:r>
            <w:r w:rsidR="00A05887">
              <w:rPr>
                <w:noProof/>
                <w:webHidden/>
              </w:rPr>
              <w:fldChar w:fldCharType="begin"/>
            </w:r>
            <w:r w:rsidR="00A05887">
              <w:rPr>
                <w:noProof/>
                <w:webHidden/>
              </w:rPr>
              <w:instrText xml:space="preserve"> PAGEREF _Toc192051941 \h </w:instrText>
            </w:r>
            <w:r w:rsidR="00A05887">
              <w:rPr>
                <w:noProof/>
                <w:webHidden/>
              </w:rPr>
            </w:r>
            <w:r w:rsidR="00A05887">
              <w:rPr>
                <w:noProof/>
                <w:webHidden/>
              </w:rPr>
              <w:fldChar w:fldCharType="separate"/>
            </w:r>
            <w:r w:rsidR="00A05887">
              <w:rPr>
                <w:noProof/>
                <w:webHidden/>
              </w:rPr>
              <w:t>8</w:t>
            </w:r>
            <w:r w:rsidR="00A05887">
              <w:rPr>
                <w:noProof/>
                <w:webHidden/>
              </w:rPr>
              <w:fldChar w:fldCharType="end"/>
            </w:r>
          </w:hyperlink>
        </w:p>
        <w:p w14:paraId="0562DB1C" w14:textId="51039A91"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42" w:history="1">
            <w:r w:rsidR="00A05887" w:rsidRPr="00345706">
              <w:rPr>
                <w:rStyle w:val="Hipervnculo"/>
                <w:rFonts w:ascii="Times New Roman" w:eastAsia="Times New Roman" w:hAnsi="Times New Roman" w:cs="Times New Roman"/>
                <w:b/>
                <w:bCs/>
                <w:noProof/>
              </w:rPr>
              <w:t>1.2.1.</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Imágenes Médicas</w:t>
            </w:r>
            <w:r w:rsidR="00A05887">
              <w:rPr>
                <w:noProof/>
                <w:webHidden/>
              </w:rPr>
              <w:tab/>
            </w:r>
            <w:r w:rsidR="00A05887">
              <w:rPr>
                <w:noProof/>
                <w:webHidden/>
              </w:rPr>
              <w:fldChar w:fldCharType="begin"/>
            </w:r>
            <w:r w:rsidR="00A05887">
              <w:rPr>
                <w:noProof/>
                <w:webHidden/>
              </w:rPr>
              <w:instrText xml:space="preserve"> PAGEREF _Toc192051942 \h </w:instrText>
            </w:r>
            <w:r w:rsidR="00A05887">
              <w:rPr>
                <w:noProof/>
                <w:webHidden/>
              </w:rPr>
            </w:r>
            <w:r w:rsidR="00A05887">
              <w:rPr>
                <w:noProof/>
                <w:webHidden/>
              </w:rPr>
              <w:fldChar w:fldCharType="separate"/>
            </w:r>
            <w:r w:rsidR="00A05887">
              <w:rPr>
                <w:noProof/>
                <w:webHidden/>
              </w:rPr>
              <w:t>8</w:t>
            </w:r>
            <w:r w:rsidR="00A05887">
              <w:rPr>
                <w:noProof/>
                <w:webHidden/>
              </w:rPr>
              <w:fldChar w:fldCharType="end"/>
            </w:r>
          </w:hyperlink>
        </w:p>
        <w:p w14:paraId="3C7C7E50" w14:textId="340C898D"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43" w:history="1">
            <w:r w:rsidR="00A05887" w:rsidRPr="00345706">
              <w:rPr>
                <w:rStyle w:val="Hipervnculo"/>
                <w:rFonts w:ascii="Times New Roman" w:eastAsia="Times New Roman" w:hAnsi="Times New Roman" w:cs="Times New Roman"/>
                <w:b/>
                <w:bCs/>
                <w:noProof/>
              </w:rPr>
              <w:t>1.2.2.</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Principios de RM</w:t>
            </w:r>
            <w:r w:rsidR="00A05887">
              <w:rPr>
                <w:noProof/>
                <w:webHidden/>
              </w:rPr>
              <w:tab/>
            </w:r>
            <w:r w:rsidR="00A05887">
              <w:rPr>
                <w:noProof/>
                <w:webHidden/>
              </w:rPr>
              <w:fldChar w:fldCharType="begin"/>
            </w:r>
            <w:r w:rsidR="00A05887">
              <w:rPr>
                <w:noProof/>
                <w:webHidden/>
              </w:rPr>
              <w:instrText xml:space="preserve"> PAGEREF _Toc192051943 \h </w:instrText>
            </w:r>
            <w:r w:rsidR="00A05887">
              <w:rPr>
                <w:noProof/>
                <w:webHidden/>
              </w:rPr>
            </w:r>
            <w:r w:rsidR="00A05887">
              <w:rPr>
                <w:noProof/>
                <w:webHidden/>
              </w:rPr>
              <w:fldChar w:fldCharType="separate"/>
            </w:r>
            <w:r w:rsidR="00A05887">
              <w:rPr>
                <w:noProof/>
                <w:webHidden/>
              </w:rPr>
              <w:t>9</w:t>
            </w:r>
            <w:r w:rsidR="00A05887">
              <w:rPr>
                <w:noProof/>
                <w:webHidden/>
              </w:rPr>
              <w:fldChar w:fldCharType="end"/>
            </w:r>
          </w:hyperlink>
        </w:p>
        <w:p w14:paraId="0F06A54C" w14:textId="6063DB89"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44" w:history="1">
            <w:r w:rsidR="00A05887" w:rsidRPr="00345706">
              <w:rPr>
                <w:rStyle w:val="Hipervnculo"/>
                <w:rFonts w:ascii="Times New Roman" w:eastAsia="Times New Roman" w:hAnsi="Times New Roman" w:cs="Times New Roman"/>
                <w:b/>
                <w:bCs/>
                <w:noProof/>
              </w:rPr>
              <w:t>1.2.3.</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Ponderaciones en T1 y T2 en Resonancia Magnética</w:t>
            </w:r>
            <w:r w:rsidR="00A05887">
              <w:rPr>
                <w:noProof/>
                <w:webHidden/>
              </w:rPr>
              <w:tab/>
            </w:r>
            <w:r w:rsidR="00A05887">
              <w:rPr>
                <w:noProof/>
                <w:webHidden/>
              </w:rPr>
              <w:fldChar w:fldCharType="begin"/>
            </w:r>
            <w:r w:rsidR="00A05887">
              <w:rPr>
                <w:noProof/>
                <w:webHidden/>
              </w:rPr>
              <w:instrText xml:space="preserve"> PAGEREF _Toc192051944 \h </w:instrText>
            </w:r>
            <w:r w:rsidR="00A05887">
              <w:rPr>
                <w:noProof/>
                <w:webHidden/>
              </w:rPr>
            </w:r>
            <w:r w:rsidR="00A05887">
              <w:rPr>
                <w:noProof/>
                <w:webHidden/>
              </w:rPr>
              <w:fldChar w:fldCharType="separate"/>
            </w:r>
            <w:r w:rsidR="00A05887">
              <w:rPr>
                <w:noProof/>
                <w:webHidden/>
              </w:rPr>
              <w:t>11</w:t>
            </w:r>
            <w:r w:rsidR="00A05887">
              <w:rPr>
                <w:noProof/>
                <w:webHidden/>
              </w:rPr>
              <w:fldChar w:fldCharType="end"/>
            </w:r>
          </w:hyperlink>
        </w:p>
        <w:p w14:paraId="0D000D1C" w14:textId="67F15902" w:rsidR="00A05887" w:rsidRDefault="00DF5BF7">
          <w:pPr>
            <w:pStyle w:val="TDC3"/>
            <w:rPr>
              <w:rFonts w:eastAsiaTheme="minorEastAsia"/>
              <w:kern w:val="2"/>
              <w:sz w:val="22"/>
              <w:szCs w:val="22"/>
              <w:lang w:eastAsia="es-ES"/>
              <w14:ligatures w14:val="standardContextual"/>
            </w:rPr>
          </w:pPr>
          <w:hyperlink w:anchor="_Toc192051945" w:history="1">
            <w:r w:rsidR="00A05887" w:rsidRPr="00345706">
              <w:rPr>
                <w:rStyle w:val="Hipervnculo"/>
                <w:b/>
                <w:bCs/>
              </w:rPr>
              <w:t>Imágenes ponderadas en T1</w:t>
            </w:r>
            <w:r w:rsidR="00A05887">
              <w:rPr>
                <w:webHidden/>
              </w:rPr>
              <w:tab/>
            </w:r>
            <w:r w:rsidR="00A05887">
              <w:rPr>
                <w:webHidden/>
              </w:rPr>
              <w:fldChar w:fldCharType="begin"/>
            </w:r>
            <w:r w:rsidR="00A05887">
              <w:rPr>
                <w:webHidden/>
              </w:rPr>
              <w:instrText xml:space="preserve"> PAGEREF _Toc192051945 \h </w:instrText>
            </w:r>
            <w:r w:rsidR="00A05887">
              <w:rPr>
                <w:webHidden/>
              </w:rPr>
            </w:r>
            <w:r w:rsidR="00A05887">
              <w:rPr>
                <w:webHidden/>
              </w:rPr>
              <w:fldChar w:fldCharType="separate"/>
            </w:r>
            <w:r w:rsidR="00A05887">
              <w:rPr>
                <w:webHidden/>
              </w:rPr>
              <w:t>11</w:t>
            </w:r>
            <w:r w:rsidR="00A05887">
              <w:rPr>
                <w:webHidden/>
              </w:rPr>
              <w:fldChar w:fldCharType="end"/>
            </w:r>
          </w:hyperlink>
        </w:p>
        <w:p w14:paraId="56039D00" w14:textId="729BFCD9" w:rsidR="00A05887" w:rsidRDefault="00DF5BF7">
          <w:pPr>
            <w:pStyle w:val="TDC3"/>
            <w:rPr>
              <w:rFonts w:eastAsiaTheme="minorEastAsia"/>
              <w:kern w:val="2"/>
              <w:sz w:val="22"/>
              <w:szCs w:val="22"/>
              <w:lang w:eastAsia="es-ES"/>
              <w14:ligatures w14:val="standardContextual"/>
            </w:rPr>
          </w:pPr>
          <w:hyperlink w:anchor="_Toc192051946" w:history="1">
            <w:r w:rsidR="00A05887" w:rsidRPr="00345706">
              <w:rPr>
                <w:rStyle w:val="Hipervnculo"/>
                <w:b/>
                <w:bCs/>
              </w:rPr>
              <w:t>Imágenes ponderadas en T2</w:t>
            </w:r>
            <w:r w:rsidR="00A05887">
              <w:rPr>
                <w:webHidden/>
              </w:rPr>
              <w:tab/>
            </w:r>
            <w:r w:rsidR="00A05887">
              <w:rPr>
                <w:webHidden/>
              </w:rPr>
              <w:fldChar w:fldCharType="begin"/>
            </w:r>
            <w:r w:rsidR="00A05887">
              <w:rPr>
                <w:webHidden/>
              </w:rPr>
              <w:instrText xml:space="preserve"> PAGEREF _Toc192051946 \h </w:instrText>
            </w:r>
            <w:r w:rsidR="00A05887">
              <w:rPr>
                <w:webHidden/>
              </w:rPr>
            </w:r>
            <w:r w:rsidR="00A05887">
              <w:rPr>
                <w:webHidden/>
              </w:rPr>
              <w:fldChar w:fldCharType="separate"/>
            </w:r>
            <w:r w:rsidR="00A05887">
              <w:rPr>
                <w:webHidden/>
              </w:rPr>
              <w:t>12</w:t>
            </w:r>
            <w:r w:rsidR="00A05887">
              <w:rPr>
                <w:webHidden/>
              </w:rPr>
              <w:fldChar w:fldCharType="end"/>
            </w:r>
          </w:hyperlink>
        </w:p>
        <w:p w14:paraId="63AADAD2" w14:textId="186D434F"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47" w:history="1">
            <w:r w:rsidR="00A05887" w:rsidRPr="00345706">
              <w:rPr>
                <w:rStyle w:val="Hipervnculo"/>
                <w:rFonts w:ascii="Times New Roman" w:eastAsia="Times New Roman" w:hAnsi="Times New Roman" w:cs="Times New Roman"/>
                <w:b/>
                <w:bCs/>
                <w:noProof/>
              </w:rPr>
              <w:t>1.2.4.</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Importancia de la clasificación de imágenes en T1 y T2</w:t>
            </w:r>
            <w:r w:rsidR="00A05887">
              <w:rPr>
                <w:noProof/>
                <w:webHidden/>
              </w:rPr>
              <w:tab/>
            </w:r>
            <w:r w:rsidR="00A05887">
              <w:rPr>
                <w:noProof/>
                <w:webHidden/>
              </w:rPr>
              <w:fldChar w:fldCharType="begin"/>
            </w:r>
            <w:r w:rsidR="00A05887">
              <w:rPr>
                <w:noProof/>
                <w:webHidden/>
              </w:rPr>
              <w:instrText xml:space="preserve"> PAGEREF _Toc192051947 \h </w:instrText>
            </w:r>
            <w:r w:rsidR="00A05887">
              <w:rPr>
                <w:noProof/>
                <w:webHidden/>
              </w:rPr>
            </w:r>
            <w:r w:rsidR="00A05887">
              <w:rPr>
                <w:noProof/>
                <w:webHidden/>
              </w:rPr>
              <w:fldChar w:fldCharType="separate"/>
            </w:r>
            <w:r w:rsidR="00A05887">
              <w:rPr>
                <w:noProof/>
                <w:webHidden/>
              </w:rPr>
              <w:t>13</w:t>
            </w:r>
            <w:r w:rsidR="00A05887">
              <w:rPr>
                <w:noProof/>
                <w:webHidden/>
              </w:rPr>
              <w:fldChar w:fldCharType="end"/>
            </w:r>
          </w:hyperlink>
        </w:p>
        <w:p w14:paraId="2C99919E" w14:textId="4A035CAD" w:rsidR="00A05887" w:rsidRDefault="00DF5BF7">
          <w:pPr>
            <w:pStyle w:val="TDC1"/>
            <w:tabs>
              <w:tab w:val="left" w:pos="660"/>
              <w:tab w:val="right" w:leader="dot" w:pos="9016"/>
            </w:tabs>
            <w:rPr>
              <w:rFonts w:eastAsiaTheme="minorEastAsia"/>
              <w:noProof/>
              <w:kern w:val="2"/>
              <w:sz w:val="22"/>
              <w:szCs w:val="22"/>
              <w:lang w:eastAsia="es-ES"/>
              <w14:ligatures w14:val="standardContextual"/>
            </w:rPr>
          </w:pPr>
          <w:hyperlink w:anchor="_Toc192051948" w:history="1">
            <w:r w:rsidR="00A05887" w:rsidRPr="00345706">
              <w:rPr>
                <w:rStyle w:val="Hipervnculo"/>
                <w:rFonts w:ascii="Times New Roman" w:eastAsia="Times New Roman" w:hAnsi="Times New Roman" w:cs="Times New Roman"/>
                <w:b/>
                <w:bCs/>
                <w:noProof/>
              </w:rPr>
              <w:t>1.3.</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Objetivos del Trabajo</w:t>
            </w:r>
            <w:r w:rsidR="00A05887">
              <w:rPr>
                <w:noProof/>
                <w:webHidden/>
              </w:rPr>
              <w:tab/>
            </w:r>
            <w:r w:rsidR="00A05887">
              <w:rPr>
                <w:noProof/>
                <w:webHidden/>
              </w:rPr>
              <w:fldChar w:fldCharType="begin"/>
            </w:r>
            <w:r w:rsidR="00A05887">
              <w:rPr>
                <w:noProof/>
                <w:webHidden/>
              </w:rPr>
              <w:instrText xml:space="preserve"> PAGEREF _Toc192051948 \h </w:instrText>
            </w:r>
            <w:r w:rsidR="00A05887">
              <w:rPr>
                <w:noProof/>
                <w:webHidden/>
              </w:rPr>
            </w:r>
            <w:r w:rsidR="00A05887">
              <w:rPr>
                <w:noProof/>
                <w:webHidden/>
              </w:rPr>
              <w:fldChar w:fldCharType="separate"/>
            </w:r>
            <w:r w:rsidR="00A05887">
              <w:rPr>
                <w:noProof/>
                <w:webHidden/>
              </w:rPr>
              <w:t>14</w:t>
            </w:r>
            <w:r w:rsidR="00A05887">
              <w:rPr>
                <w:noProof/>
                <w:webHidden/>
              </w:rPr>
              <w:fldChar w:fldCharType="end"/>
            </w:r>
          </w:hyperlink>
        </w:p>
        <w:p w14:paraId="1A742062" w14:textId="2C1C8A66" w:rsidR="00A05887" w:rsidRDefault="00DF5BF7">
          <w:pPr>
            <w:pStyle w:val="TDC1"/>
            <w:tabs>
              <w:tab w:val="right" w:leader="dot" w:pos="9016"/>
            </w:tabs>
            <w:rPr>
              <w:rFonts w:eastAsiaTheme="minorEastAsia"/>
              <w:noProof/>
              <w:kern w:val="2"/>
              <w:sz w:val="22"/>
              <w:szCs w:val="22"/>
              <w:lang w:eastAsia="es-ES"/>
              <w14:ligatures w14:val="standardContextual"/>
            </w:rPr>
          </w:pPr>
          <w:hyperlink w:anchor="_Toc192051949" w:history="1">
            <w:r w:rsidR="00A05887" w:rsidRPr="00345706">
              <w:rPr>
                <w:rStyle w:val="Hipervnculo"/>
                <w:rFonts w:ascii="Times New Roman" w:eastAsia="Times New Roman" w:hAnsi="Times New Roman" w:cs="Times New Roman"/>
                <w:i/>
                <w:iCs/>
                <w:noProof/>
              </w:rPr>
              <w:t>Capítulo 2</w:t>
            </w:r>
            <w:r w:rsidR="00A05887">
              <w:rPr>
                <w:noProof/>
                <w:webHidden/>
              </w:rPr>
              <w:tab/>
            </w:r>
            <w:r w:rsidR="00A05887">
              <w:rPr>
                <w:noProof/>
                <w:webHidden/>
              </w:rPr>
              <w:fldChar w:fldCharType="begin"/>
            </w:r>
            <w:r w:rsidR="00A05887">
              <w:rPr>
                <w:noProof/>
                <w:webHidden/>
              </w:rPr>
              <w:instrText xml:space="preserve"> PAGEREF _Toc192051949 \h </w:instrText>
            </w:r>
            <w:r w:rsidR="00A05887">
              <w:rPr>
                <w:noProof/>
                <w:webHidden/>
              </w:rPr>
            </w:r>
            <w:r w:rsidR="00A05887">
              <w:rPr>
                <w:noProof/>
                <w:webHidden/>
              </w:rPr>
              <w:fldChar w:fldCharType="separate"/>
            </w:r>
            <w:r w:rsidR="00A05887">
              <w:rPr>
                <w:noProof/>
                <w:webHidden/>
              </w:rPr>
              <w:t>16</w:t>
            </w:r>
            <w:r w:rsidR="00A05887">
              <w:rPr>
                <w:noProof/>
                <w:webHidden/>
              </w:rPr>
              <w:fldChar w:fldCharType="end"/>
            </w:r>
          </w:hyperlink>
        </w:p>
        <w:p w14:paraId="740B1C1A" w14:textId="2A303819" w:rsidR="00A05887" w:rsidRDefault="00DF5BF7">
          <w:pPr>
            <w:pStyle w:val="TDC1"/>
            <w:tabs>
              <w:tab w:val="right" w:leader="dot" w:pos="9016"/>
            </w:tabs>
            <w:rPr>
              <w:rFonts w:eastAsiaTheme="minorEastAsia"/>
              <w:noProof/>
              <w:kern w:val="2"/>
              <w:sz w:val="22"/>
              <w:szCs w:val="22"/>
              <w:lang w:eastAsia="es-ES"/>
              <w14:ligatures w14:val="standardContextual"/>
            </w:rPr>
          </w:pPr>
          <w:hyperlink w:anchor="_Toc192051950" w:history="1">
            <w:r w:rsidR="00A05887" w:rsidRPr="00345706">
              <w:rPr>
                <w:rStyle w:val="Hipervnculo"/>
                <w:rFonts w:ascii="Times New Roman" w:eastAsia="Times New Roman" w:hAnsi="Times New Roman" w:cs="Times New Roman"/>
                <w:b/>
                <w:bCs/>
                <w:noProof/>
              </w:rPr>
              <w:t>Estado del arte</w:t>
            </w:r>
            <w:r w:rsidR="00A05887">
              <w:rPr>
                <w:noProof/>
                <w:webHidden/>
              </w:rPr>
              <w:tab/>
            </w:r>
            <w:r w:rsidR="00A05887">
              <w:rPr>
                <w:noProof/>
                <w:webHidden/>
              </w:rPr>
              <w:fldChar w:fldCharType="begin"/>
            </w:r>
            <w:r w:rsidR="00A05887">
              <w:rPr>
                <w:noProof/>
                <w:webHidden/>
              </w:rPr>
              <w:instrText xml:space="preserve"> PAGEREF _Toc192051950 \h </w:instrText>
            </w:r>
            <w:r w:rsidR="00A05887">
              <w:rPr>
                <w:noProof/>
                <w:webHidden/>
              </w:rPr>
            </w:r>
            <w:r w:rsidR="00A05887">
              <w:rPr>
                <w:noProof/>
                <w:webHidden/>
              </w:rPr>
              <w:fldChar w:fldCharType="separate"/>
            </w:r>
            <w:r w:rsidR="00A05887">
              <w:rPr>
                <w:noProof/>
                <w:webHidden/>
              </w:rPr>
              <w:t>16</w:t>
            </w:r>
            <w:r w:rsidR="00A05887">
              <w:rPr>
                <w:noProof/>
                <w:webHidden/>
              </w:rPr>
              <w:fldChar w:fldCharType="end"/>
            </w:r>
          </w:hyperlink>
        </w:p>
        <w:p w14:paraId="6941FCBE" w14:textId="729A814F" w:rsidR="00A05887" w:rsidRDefault="00DF5BF7">
          <w:pPr>
            <w:pStyle w:val="TDC1"/>
            <w:tabs>
              <w:tab w:val="left" w:pos="660"/>
              <w:tab w:val="right" w:leader="dot" w:pos="9016"/>
            </w:tabs>
            <w:rPr>
              <w:rFonts w:eastAsiaTheme="minorEastAsia"/>
              <w:noProof/>
              <w:kern w:val="2"/>
              <w:sz w:val="22"/>
              <w:szCs w:val="22"/>
              <w:lang w:eastAsia="es-ES"/>
              <w14:ligatures w14:val="standardContextual"/>
            </w:rPr>
          </w:pPr>
          <w:hyperlink w:anchor="_Toc192051951" w:history="1">
            <w:r w:rsidR="00A05887" w:rsidRPr="00345706">
              <w:rPr>
                <w:rStyle w:val="Hipervnculo"/>
                <w:rFonts w:ascii="Times New Roman" w:eastAsia="Times New Roman" w:hAnsi="Times New Roman" w:cs="Times New Roman"/>
                <w:b/>
                <w:bCs/>
                <w:noProof/>
              </w:rPr>
              <w:t>2.1.</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Introducción</w:t>
            </w:r>
            <w:r w:rsidR="00A05887">
              <w:rPr>
                <w:noProof/>
                <w:webHidden/>
              </w:rPr>
              <w:tab/>
            </w:r>
            <w:r w:rsidR="00A05887">
              <w:rPr>
                <w:noProof/>
                <w:webHidden/>
              </w:rPr>
              <w:fldChar w:fldCharType="begin"/>
            </w:r>
            <w:r w:rsidR="00A05887">
              <w:rPr>
                <w:noProof/>
                <w:webHidden/>
              </w:rPr>
              <w:instrText xml:space="preserve"> PAGEREF _Toc192051951 \h </w:instrText>
            </w:r>
            <w:r w:rsidR="00A05887">
              <w:rPr>
                <w:noProof/>
                <w:webHidden/>
              </w:rPr>
            </w:r>
            <w:r w:rsidR="00A05887">
              <w:rPr>
                <w:noProof/>
                <w:webHidden/>
              </w:rPr>
              <w:fldChar w:fldCharType="separate"/>
            </w:r>
            <w:r w:rsidR="00A05887">
              <w:rPr>
                <w:noProof/>
                <w:webHidden/>
              </w:rPr>
              <w:t>16</w:t>
            </w:r>
            <w:r w:rsidR="00A05887">
              <w:rPr>
                <w:noProof/>
                <w:webHidden/>
              </w:rPr>
              <w:fldChar w:fldCharType="end"/>
            </w:r>
          </w:hyperlink>
        </w:p>
        <w:p w14:paraId="2389E30F" w14:textId="11E0E6C3" w:rsidR="00A05887" w:rsidRDefault="00DF5BF7">
          <w:pPr>
            <w:pStyle w:val="TDC1"/>
            <w:tabs>
              <w:tab w:val="left" w:pos="660"/>
              <w:tab w:val="right" w:leader="dot" w:pos="9016"/>
            </w:tabs>
            <w:rPr>
              <w:rFonts w:eastAsiaTheme="minorEastAsia"/>
              <w:noProof/>
              <w:kern w:val="2"/>
              <w:sz w:val="22"/>
              <w:szCs w:val="22"/>
              <w:lang w:eastAsia="es-ES"/>
              <w14:ligatures w14:val="standardContextual"/>
            </w:rPr>
          </w:pPr>
          <w:hyperlink w:anchor="_Toc192051952" w:history="1">
            <w:r w:rsidR="00A05887" w:rsidRPr="00345706">
              <w:rPr>
                <w:rStyle w:val="Hipervnculo"/>
                <w:rFonts w:ascii="Times New Roman" w:eastAsia="Times New Roman" w:hAnsi="Times New Roman" w:cs="Times New Roman"/>
                <w:b/>
                <w:bCs/>
                <w:noProof/>
              </w:rPr>
              <w:t>2.3.</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Inteligencia Artificial en Medicina</w:t>
            </w:r>
            <w:r w:rsidR="00A05887">
              <w:rPr>
                <w:noProof/>
                <w:webHidden/>
              </w:rPr>
              <w:tab/>
            </w:r>
            <w:r w:rsidR="00A05887">
              <w:rPr>
                <w:noProof/>
                <w:webHidden/>
              </w:rPr>
              <w:fldChar w:fldCharType="begin"/>
            </w:r>
            <w:r w:rsidR="00A05887">
              <w:rPr>
                <w:noProof/>
                <w:webHidden/>
              </w:rPr>
              <w:instrText xml:space="preserve"> PAGEREF _Toc192051952 \h </w:instrText>
            </w:r>
            <w:r w:rsidR="00A05887">
              <w:rPr>
                <w:noProof/>
                <w:webHidden/>
              </w:rPr>
            </w:r>
            <w:r w:rsidR="00A05887">
              <w:rPr>
                <w:noProof/>
                <w:webHidden/>
              </w:rPr>
              <w:fldChar w:fldCharType="separate"/>
            </w:r>
            <w:r w:rsidR="00A05887">
              <w:rPr>
                <w:noProof/>
                <w:webHidden/>
              </w:rPr>
              <w:t>17</w:t>
            </w:r>
            <w:r w:rsidR="00A05887">
              <w:rPr>
                <w:noProof/>
                <w:webHidden/>
              </w:rPr>
              <w:fldChar w:fldCharType="end"/>
            </w:r>
          </w:hyperlink>
        </w:p>
        <w:p w14:paraId="7BD88EB6" w14:textId="62EC0FDE"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53" w:history="1">
            <w:r w:rsidR="00A05887" w:rsidRPr="00345706">
              <w:rPr>
                <w:rStyle w:val="Hipervnculo"/>
                <w:rFonts w:ascii="Times New Roman" w:eastAsia="Times New Roman" w:hAnsi="Times New Roman" w:cs="Times New Roman"/>
                <w:b/>
                <w:bCs/>
                <w:noProof/>
              </w:rPr>
              <w:t>2.3.1.</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Evolución de la IA en Imágenes Médicas</w:t>
            </w:r>
            <w:r w:rsidR="00A05887">
              <w:rPr>
                <w:noProof/>
                <w:webHidden/>
              </w:rPr>
              <w:tab/>
            </w:r>
            <w:r w:rsidR="00A05887">
              <w:rPr>
                <w:noProof/>
                <w:webHidden/>
              </w:rPr>
              <w:fldChar w:fldCharType="begin"/>
            </w:r>
            <w:r w:rsidR="00A05887">
              <w:rPr>
                <w:noProof/>
                <w:webHidden/>
              </w:rPr>
              <w:instrText xml:space="preserve"> PAGEREF _Toc192051953 \h </w:instrText>
            </w:r>
            <w:r w:rsidR="00A05887">
              <w:rPr>
                <w:noProof/>
                <w:webHidden/>
              </w:rPr>
            </w:r>
            <w:r w:rsidR="00A05887">
              <w:rPr>
                <w:noProof/>
                <w:webHidden/>
              </w:rPr>
              <w:fldChar w:fldCharType="separate"/>
            </w:r>
            <w:r w:rsidR="00A05887">
              <w:rPr>
                <w:noProof/>
                <w:webHidden/>
              </w:rPr>
              <w:t>17</w:t>
            </w:r>
            <w:r w:rsidR="00A05887">
              <w:rPr>
                <w:noProof/>
                <w:webHidden/>
              </w:rPr>
              <w:fldChar w:fldCharType="end"/>
            </w:r>
          </w:hyperlink>
        </w:p>
        <w:p w14:paraId="3DE7DB45" w14:textId="4E7708E0" w:rsidR="00A05887" w:rsidRDefault="00DF5BF7">
          <w:pPr>
            <w:pStyle w:val="TDC3"/>
            <w:rPr>
              <w:rFonts w:eastAsiaTheme="minorEastAsia"/>
              <w:kern w:val="2"/>
              <w:sz w:val="22"/>
              <w:szCs w:val="22"/>
              <w:lang w:eastAsia="es-ES"/>
              <w14:ligatures w14:val="standardContextual"/>
            </w:rPr>
          </w:pPr>
          <w:hyperlink w:anchor="_Toc192051954" w:history="1">
            <w:r w:rsidR="00A05887" w:rsidRPr="00345706">
              <w:rPr>
                <w:rStyle w:val="Hipervnculo"/>
                <w:b/>
                <w:bCs/>
              </w:rPr>
              <w:t>Introducción del Machine Learning en imágenes médicas</w:t>
            </w:r>
            <w:r w:rsidR="00A05887">
              <w:rPr>
                <w:webHidden/>
              </w:rPr>
              <w:tab/>
            </w:r>
            <w:r w:rsidR="00A05887">
              <w:rPr>
                <w:webHidden/>
              </w:rPr>
              <w:fldChar w:fldCharType="begin"/>
            </w:r>
            <w:r w:rsidR="00A05887">
              <w:rPr>
                <w:webHidden/>
              </w:rPr>
              <w:instrText xml:space="preserve"> PAGEREF _Toc192051954 \h </w:instrText>
            </w:r>
            <w:r w:rsidR="00A05887">
              <w:rPr>
                <w:webHidden/>
              </w:rPr>
            </w:r>
            <w:r w:rsidR="00A05887">
              <w:rPr>
                <w:webHidden/>
              </w:rPr>
              <w:fldChar w:fldCharType="separate"/>
            </w:r>
            <w:r w:rsidR="00A05887">
              <w:rPr>
                <w:webHidden/>
              </w:rPr>
              <w:t>17</w:t>
            </w:r>
            <w:r w:rsidR="00A05887">
              <w:rPr>
                <w:webHidden/>
              </w:rPr>
              <w:fldChar w:fldCharType="end"/>
            </w:r>
          </w:hyperlink>
        </w:p>
        <w:p w14:paraId="02D3C95A" w14:textId="4CDB0051" w:rsidR="00A05887" w:rsidRDefault="00DF5BF7">
          <w:pPr>
            <w:pStyle w:val="TDC3"/>
            <w:rPr>
              <w:rFonts w:eastAsiaTheme="minorEastAsia"/>
              <w:kern w:val="2"/>
              <w:sz w:val="22"/>
              <w:szCs w:val="22"/>
              <w:lang w:eastAsia="es-ES"/>
              <w14:ligatures w14:val="standardContextual"/>
            </w:rPr>
          </w:pPr>
          <w:hyperlink w:anchor="_Toc192051955" w:history="1">
            <w:r w:rsidR="00A05887" w:rsidRPr="00345706">
              <w:rPr>
                <w:rStyle w:val="Hipervnculo"/>
                <w:b/>
                <w:bCs/>
              </w:rPr>
              <w:t>Revolución del Deep Learning y su impacto en imágenes médicas</w:t>
            </w:r>
            <w:r w:rsidR="00A05887">
              <w:rPr>
                <w:webHidden/>
              </w:rPr>
              <w:tab/>
            </w:r>
            <w:r w:rsidR="00A05887">
              <w:rPr>
                <w:webHidden/>
              </w:rPr>
              <w:fldChar w:fldCharType="begin"/>
            </w:r>
            <w:r w:rsidR="00A05887">
              <w:rPr>
                <w:webHidden/>
              </w:rPr>
              <w:instrText xml:space="preserve"> PAGEREF _Toc192051955 \h </w:instrText>
            </w:r>
            <w:r w:rsidR="00A05887">
              <w:rPr>
                <w:webHidden/>
              </w:rPr>
            </w:r>
            <w:r w:rsidR="00A05887">
              <w:rPr>
                <w:webHidden/>
              </w:rPr>
              <w:fldChar w:fldCharType="separate"/>
            </w:r>
            <w:r w:rsidR="00A05887">
              <w:rPr>
                <w:webHidden/>
              </w:rPr>
              <w:t>17</w:t>
            </w:r>
            <w:r w:rsidR="00A05887">
              <w:rPr>
                <w:webHidden/>
              </w:rPr>
              <w:fldChar w:fldCharType="end"/>
            </w:r>
          </w:hyperlink>
        </w:p>
        <w:p w14:paraId="11E028A9" w14:textId="693A7979"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56" w:history="1">
            <w:r w:rsidR="00A05887" w:rsidRPr="00345706">
              <w:rPr>
                <w:rStyle w:val="Hipervnculo"/>
                <w:rFonts w:ascii="Times New Roman" w:eastAsia="Times New Roman" w:hAnsi="Times New Roman" w:cs="Times New Roman"/>
                <w:b/>
                <w:bCs/>
                <w:noProof/>
              </w:rPr>
              <w:t>2.3.2.</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Aplicaciones de la IA en Radiología y Resonancia Magnética</w:t>
            </w:r>
            <w:r w:rsidR="00A05887">
              <w:rPr>
                <w:noProof/>
                <w:webHidden/>
              </w:rPr>
              <w:tab/>
            </w:r>
            <w:r w:rsidR="00A05887">
              <w:rPr>
                <w:noProof/>
                <w:webHidden/>
              </w:rPr>
              <w:fldChar w:fldCharType="begin"/>
            </w:r>
            <w:r w:rsidR="00A05887">
              <w:rPr>
                <w:noProof/>
                <w:webHidden/>
              </w:rPr>
              <w:instrText xml:space="preserve"> PAGEREF _Toc192051956 \h </w:instrText>
            </w:r>
            <w:r w:rsidR="00A05887">
              <w:rPr>
                <w:noProof/>
                <w:webHidden/>
              </w:rPr>
            </w:r>
            <w:r w:rsidR="00A05887">
              <w:rPr>
                <w:noProof/>
                <w:webHidden/>
              </w:rPr>
              <w:fldChar w:fldCharType="separate"/>
            </w:r>
            <w:r w:rsidR="00A05887">
              <w:rPr>
                <w:noProof/>
                <w:webHidden/>
              </w:rPr>
              <w:t>18</w:t>
            </w:r>
            <w:r w:rsidR="00A05887">
              <w:rPr>
                <w:noProof/>
                <w:webHidden/>
              </w:rPr>
              <w:fldChar w:fldCharType="end"/>
            </w:r>
          </w:hyperlink>
        </w:p>
        <w:p w14:paraId="5F84A041" w14:textId="5764AB06" w:rsidR="00A05887" w:rsidRDefault="00DF5BF7">
          <w:pPr>
            <w:pStyle w:val="TDC3"/>
            <w:rPr>
              <w:rFonts w:eastAsiaTheme="minorEastAsia"/>
              <w:kern w:val="2"/>
              <w:sz w:val="22"/>
              <w:szCs w:val="22"/>
              <w:lang w:eastAsia="es-ES"/>
              <w14:ligatures w14:val="standardContextual"/>
            </w:rPr>
          </w:pPr>
          <w:hyperlink w:anchor="_Toc192051957" w:history="1">
            <w:r w:rsidR="00A05887" w:rsidRPr="00345706">
              <w:rPr>
                <w:rStyle w:val="Hipervnculo"/>
                <w:b/>
                <w:bCs/>
              </w:rPr>
              <w:t>Detección de tumores y patologías oncológicas</w:t>
            </w:r>
            <w:r w:rsidR="00A05887">
              <w:rPr>
                <w:webHidden/>
              </w:rPr>
              <w:tab/>
            </w:r>
            <w:r w:rsidR="00A05887">
              <w:rPr>
                <w:webHidden/>
              </w:rPr>
              <w:fldChar w:fldCharType="begin"/>
            </w:r>
            <w:r w:rsidR="00A05887">
              <w:rPr>
                <w:webHidden/>
              </w:rPr>
              <w:instrText xml:space="preserve"> PAGEREF _Toc192051957 \h </w:instrText>
            </w:r>
            <w:r w:rsidR="00A05887">
              <w:rPr>
                <w:webHidden/>
              </w:rPr>
            </w:r>
            <w:r w:rsidR="00A05887">
              <w:rPr>
                <w:webHidden/>
              </w:rPr>
              <w:fldChar w:fldCharType="separate"/>
            </w:r>
            <w:r w:rsidR="00A05887">
              <w:rPr>
                <w:webHidden/>
              </w:rPr>
              <w:t>18</w:t>
            </w:r>
            <w:r w:rsidR="00A05887">
              <w:rPr>
                <w:webHidden/>
              </w:rPr>
              <w:fldChar w:fldCharType="end"/>
            </w:r>
          </w:hyperlink>
        </w:p>
        <w:p w14:paraId="7E04CBAE" w14:textId="5E25E207" w:rsidR="00A05887" w:rsidRDefault="00DF5BF7">
          <w:pPr>
            <w:pStyle w:val="TDC1"/>
            <w:tabs>
              <w:tab w:val="left" w:pos="660"/>
              <w:tab w:val="right" w:leader="dot" w:pos="9016"/>
            </w:tabs>
            <w:rPr>
              <w:rFonts w:eastAsiaTheme="minorEastAsia"/>
              <w:noProof/>
              <w:kern w:val="2"/>
              <w:sz w:val="22"/>
              <w:szCs w:val="22"/>
              <w:lang w:eastAsia="es-ES"/>
              <w14:ligatures w14:val="standardContextual"/>
            </w:rPr>
          </w:pPr>
          <w:hyperlink w:anchor="_Toc192051958" w:history="1">
            <w:r w:rsidR="00A05887" w:rsidRPr="00345706">
              <w:rPr>
                <w:rStyle w:val="Hipervnculo"/>
                <w:rFonts w:ascii="Times New Roman" w:eastAsia="Times New Roman" w:hAnsi="Times New Roman" w:cs="Times New Roman"/>
                <w:b/>
                <w:bCs/>
                <w:noProof/>
              </w:rPr>
              <w:t>2.4.</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Modelos de Segmentación de Imágenes Médicas</w:t>
            </w:r>
            <w:r w:rsidR="00A05887">
              <w:rPr>
                <w:noProof/>
                <w:webHidden/>
              </w:rPr>
              <w:tab/>
            </w:r>
            <w:r w:rsidR="00A05887">
              <w:rPr>
                <w:noProof/>
                <w:webHidden/>
              </w:rPr>
              <w:fldChar w:fldCharType="begin"/>
            </w:r>
            <w:r w:rsidR="00A05887">
              <w:rPr>
                <w:noProof/>
                <w:webHidden/>
              </w:rPr>
              <w:instrText xml:space="preserve"> PAGEREF _Toc192051958 \h </w:instrText>
            </w:r>
            <w:r w:rsidR="00A05887">
              <w:rPr>
                <w:noProof/>
                <w:webHidden/>
              </w:rPr>
            </w:r>
            <w:r w:rsidR="00A05887">
              <w:rPr>
                <w:noProof/>
                <w:webHidden/>
              </w:rPr>
              <w:fldChar w:fldCharType="separate"/>
            </w:r>
            <w:r w:rsidR="00A05887">
              <w:rPr>
                <w:noProof/>
                <w:webHidden/>
              </w:rPr>
              <w:t>18</w:t>
            </w:r>
            <w:r w:rsidR="00A05887">
              <w:rPr>
                <w:noProof/>
                <w:webHidden/>
              </w:rPr>
              <w:fldChar w:fldCharType="end"/>
            </w:r>
          </w:hyperlink>
        </w:p>
        <w:p w14:paraId="1906CBE6" w14:textId="67BEAD2D"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59" w:history="1">
            <w:r w:rsidR="00A05887" w:rsidRPr="00345706">
              <w:rPr>
                <w:rStyle w:val="Hipervnculo"/>
                <w:rFonts w:ascii="Times New Roman" w:eastAsia="Times New Roman" w:hAnsi="Times New Roman" w:cs="Times New Roman"/>
                <w:b/>
                <w:bCs/>
                <w:noProof/>
              </w:rPr>
              <w:t>2.4.1.</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Modelos Convencionales</w:t>
            </w:r>
            <w:r w:rsidR="00A05887">
              <w:rPr>
                <w:noProof/>
                <w:webHidden/>
              </w:rPr>
              <w:tab/>
            </w:r>
            <w:r w:rsidR="00A05887">
              <w:rPr>
                <w:noProof/>
                <w:webHidden/>
              </w:rPr>
              <w:fldChar w:fldCharType="begin"/>
            </w:r>
            <w:r w:rsidR="00A05887">
              <w:rPr>
                <w:noProof/>
                <w:webHidden/>
              </w:rPr>
              <w:instrText xml:space="preserve"> PAGEREF _Toc192051959 \h </w:instrText>
            </w:r>
            <w:r w:rsidR="00A05887">
              <w:rPr>
                <w:noProof/>
                <w:webHidden/>
              </w:rPr>
            </w:r>
            <w:r w:rsidR="00A05887">
              <w:rPr>
                <w:noProof/>
                <w:webHidden/>
              </w:rPr>
              <w:fldChar w:fldCharType="separate"/>
            </w:r>
            <w:r w:rsidR="00A05887">
              <w:rPr>
                <w:noProof/>
                <w:webHidden/>
              </w:rPr>
              <w:t>19</w:t>
            </w:r>
            <w:r w:rsidR="00A05887">
              <w:rPr>
                <w:noProof/>
                <w:webHidden/>
              </w:rPr>
              <w:fldChar w:fldCharType="end"/>
            </w:r>
          </w:hyperlink>
        </w:p>
        <w:p w14:paraId="34C8E96F" w14:textId="2968F890" w:rsidR="00A05887" w:rsidRDefault="00DF5BF7">
          <w:pPr>
            <w:pStyle w:val="TDC3"/>
            <w:rPr>
              <w:rFonts w:eastAsiaTheme="minorEastAsia"/>
              <w:kern w:val="2"/>
              <w:sz w:val="22"/>
              <w:szCs w:val="22"/>
              <w:lang w:eastAsia="es-ES"/>
              <w14:ligatures w14:val="standardContextual"/>
            </w:rPr>
          </w:pPr>
          <w:hyperlink w:anchor="_Toc192051960" w:history="1">
            <w:r w:rsidR="00A05887" w:rsidRPr="00345706">
              <w:rPr>
                <w:rStyle w:val="Hipervnculo"/>
                <w:b/>
                <w:bCs/>
              </w:rPr>
              <w:t>Métodos tradicionales de segmentación</w:t>
            </w:r>
            <w:r w:rsidR="00A05887">
              <w:rPr>
                <w:webHidden/>
              </w:rPr>
              <w:tab/>
            </w:r>
            <w:r w:rsidR="00A05887">
              <w:rPr>
                <w:webHidden/>
              </w:rPr>
              <w:fldChar w:fldCharType="begin"/>
            </w:r>
            <w:r w:rsidR="00A05887">
              <w:rPr>
                <w:webHidden/>
              </w:rPr>
              <w:instrText xml:space="preserve"> PAGEREF _Toc192051960 \h </w:instrText>
            </w:r>
            <w:r w:rsidR="00A05887">
              <w:rPr>
                <w:webHidden/>
              </w:rPr>
            </w:r>
            <w:r w:rsidR="00A05887">
              <w:rPr>
                <w:webHidden/>
              </w:rPr>
              <w:fldChar w:fldCharType="separate"/>
            </w:r>
            <w:r w:rsidR="00A05887">
              <w:rPr>
                <w:webHidden/>
              </w:rPr>
              <w:t>19</w:t>
            </w:r>
            <w:r w:rsidR="00A05887">
              <w:rPr>
                <w:webHidden/>
              </w:rPr>
              <w:fldChar w:fldCharType="end"/>
            </w:r>
          </w:hyperlink>
        </w:p>
        <w:p w14:paraId="1AB0079E" w14:textId="6FDE005B" w:rsidR="00A05887" w:rsidRDefault="00DF5BF7">
          <w:pPr>
            <w:pStyle w:val="TDC3"/>
            <w:rPr>
              <w:rFonts w:eastAsiaTheme="minorEastAsia"/>
              <w:kern w:val="2"/>
              <w:sz w:val="22"/>
              <w:szCs w:val="22"/>
              <w:lang w:eastAsia="es-ES"/>
              <w14:ligatures w14:val="standardContextual"/>
            </w:rPr>
          </w:pPr>
          <w:hyperlink w:anchor="_Toc192051961" w:history="1">
            <w:r w:rsidR="00A05887" w:rsidRPr="00345706">
              <w:rPr>
                <w:rStyle w:val="Hipervnculo"/>
                <w:b/>
                <w:bCs/>
              </w:rPr>
              <w:t>Limitaciones de los métodos tradicionales frente a Deep Learning</w:t>
            </w:r>
            <w:r w:rsidR="00A05887">
              <w:rPr>
                <w:webHidden/>
              </w:rPr>
              <w:tab/>
            </w:r>
            <w:r w:rsidR="00A05887">
              <w:rPr>
                <w:webHidden/>
              </w:rPr>
              <w:fldChar w:fldCharType="begin"/>
            </w:r>
            <w:r w:rsidR="00A05887">
              <w:rPr>
                <w:webHidden/>
              </w:rPr>
              <w:instrText xml:space="preserve"> PAGEREF _Toc192051961 \h </w:instrText>
            </w:r>
            <w:r w:rsidR="00A05887">
              <w:rPr>
                <w:webHidden/>
              </w:rPr>
            </w:r>
            <w:r w:rsidR="00A05887">
              <w:rPr>
                <w:webHidden/>
              </w:rPr>
              <w:fldChar w:fldCharType="separate"/>
            </w:r>
            <w:r w:rsidR="00A05887">
              <w:rPr>
                <w:webHidden/>
              </w:rPr>
              <w:t>19</w:t>
            </w:r>
            <w:r w:rsidR="00A05887">
              <w:rPr>
                <w:webHidden/>
              </w:rPr>
              <w:fldChar w:fldCharType="end"/>
            </w:r>
          </w:hyperlink>
        </w:p>
        <w:p w14:paraId="6E20E607" w14:textId="745D11CB"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62" w:history="1">
            <w:r w:rsidR="00A05887" w:rsidRPr="00345706">
              <w:rPr>
                <w:rStyle w:val="Hipervnculo"/>
                <w:rFonts w:ascii="Times New Roman" w:eastAsia="Times New Roman" w:hAnsi="Times New Roman" w:cs="Times New Roman"/>
                <w:b/>
                <w:bCs/>
                <w:noProof/>
              </w:rPr>
              <w:t>2.4.2.</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Redes Neuronales Convolucionales (CNNs) en Segmentación Médica</w:t>
            </w:r>
            <w:r w:rsidR="00A05887">
              <w:rPr>
                <w:noProof/>
                <w:webHidden/>
              </w:rPr>
              <w:tab/>
            </w:r>
            <w:r w:rsidR="00A05887">
              <w:rPr>
                <w:noProof/>
                <w:webHidden/>
              </w:rPr>
              <w:fldChar w:fldCharType="begin"/>
            </w:r>
            <w:r w:rsidR="00A05887">
              <w:rPr>
                <w:noProof/>
                <w:webHidden/>
              </w:rPr>
              <w:instrText xml:space="preserve"> PAGEREF _Toc192051962 \h </w:instrText>
            </w:r>
            <w:r w:rsidR="00A05887">
              <w:rPr>
                <w:noProof/>
                <w:webHidden/>
              </w:rPr>
            </w:r>
            <w:r w:rsidR="00A05887">
              <w:rPr>
                <w:noProof/>
                <w:webHidden/>
              </w:rPr>
              <w:fldChar w:fldCharType="separate"/>
            </w:r>
            <w:r w:rsidR="00A05887">
              <w:rPr>
                <w:noProof/>
                <w:webHidden/>
              </w:rPr>
              <w:t>20</w:t>
            </w:r>
            <w:r w:rsidR="00A05887">
              <w:rPr>
                <w:noProof/>
                <w:webHidden/>
              </w:rPr>
              <w:fldChar w:fldCharType="end"/>
            </w:r>
          </w:hyperlink>
        </w:p>
        <w:p w14:paraId="7F258C21" w14:textId="0CAF7D23" w:rsidR="00A05887" w:rsidRDefault="00DF5BF7">
          <w:pPr>
            <w:pStyle w:val="TDC3"/>
            <w:rPr>
              <w:rFonts w:eastAsiaTheme="minorEastAsia"/>
              <w:kern w:val="2"/>
              <w:sz w:val="22"/>
              <w:szCs w:val="22"/>
              <w:lang w:eastAsia="es-ES"/>
              <w14:ligatures w14:val="standardContextual"/>
            </w:rPr>
          </w:pPr>
          <w:hyperlink w:anchor="_Toc192051963" w:history="1">
            <w:r w:rsidR="00A05887" w:rsidRPr="00345706">
              <w:rPr>
                <w:rStyle w:val="Hipervnculo"/>
                <w:b/>
                <w:bCs/>
              </w:rPr>
              <w:t>Explicación básica de las CNNs</w:t>
            </w:r>
            <w:r w:rsidR="00A05887">
              <w:rPr>
                <w:webHidden/>
              </w:rPr>
              <w:tab/>
            </w:r>
            <w:r w:rsidR="00A05887">
              <w:rPr>
                <w:webHidden/>
              </w:rPr>
              <w:fldChar w:fldCharType="begin"/>
            </w:r>
            <w:r w:rsidR="00A05887">
              <w:rPr>
                <w:webHidden/>
              </w:rPr>
              <w:instrText xml:space="preserve"> PAGEREF _Toc192051963 \h </w:instrText>
            </w:r>
            <w:r w:rsidR="00A05887">
              <w:rPr>
                <w:webHidden/>
              </w:rPr>
            </w:r>
            <w:r w:rsidR="00A05887">
              <w:rPr>
                <w:webHidden/>
              </w:rPr>
              <w:fldChar w:fldCharType="separate"/>
            </w:r>
            <w:r w:rsidR="00A05887">
              <w:rPr>
                <w:webHidden/>
              </w:rPr>
              <w:t>20</w:t>
            </w:r>
            <w:r w:rsidR="00A05887">
              <w:rPr>
                <w:webHidden/>
              </w:rPr>
              <w:fldChar w:fldCharType="end"/>
            </w:r>
          </w:hyperlink>
        </w:p>
        <w:p w14:paraId="5E7DDC47" w14:textId="22E1534B" w:rsidR="00A05887" w:rsidRDefault="00DF5BF7">
          <w:pPr>
            <w:pStyle w:val="TDC1"/>
            <w:tabs>
              <w:tab w:val="left" w:pos="660"/>
              <w:tab w:val="right" w:leader="dot" w:pos="9016"/>
            </w:tabs>
            <w:rPr>
              <w:rFonts w:eastAsiaTheme="minorEastAsia"/>
              <w:noProof/>
              <w:kern w:val="2"/>
              <w:sz w:val="22"/>
              <w:szCs w:val="22"/>
              <w:lang w:eastAsia="es-ES"/>
              <w14:ligatures w14:val="standardContextual"/>
            </w:rPr>
          </w:pPr>
          <w:hyperlink w:anchor="_Toc192051964" w:history="1">
            <w:r w:rsidR="00A05887" w:rsidRPr="00345706">
              <w:rPr>
                <w:rStyle w:val="Hipervnculo"/>
                <w:rFonts w:ascii="Times New Roman" w:eastAsia="Times New Roman" w:hAnsi="Times New Roman" w:cs="Times New Roman"/>
                <w:b/>
                <w:bCs/>
                <w:noProof/>
              </w:rPr>
              <w:t>2.5.</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Modelos clave en Segmentación Médica</w:t>
            </w:r>
            <w:r w:rsidR="00A05887">
              <w:rPr>
                <w:noProof/>
                <w:webHidden/>
              </w:rPr>
              <w:tab/>
            </w:r>
            <w:r w:rsidR="00A05887">
              <w:rPr>
                <w:noProof/>
                <w:webHidden/>
              </w:rPr>
              <w:fldChar w:fldCharType="begin"/>
            </w:r>
            <w:r w:rsidR="00A05887">
              <w:rPr>
                <w:noProof/>
                <w:webHidden/>
              </w:rPr>
              <w:instrText xml:space="preserve"> PAGEREF _Toc192051964 \h </w:instrText>
            </w:r>
            <w:r w:rsidR="00A05887">
              <w:rPr>
                <w:noProof/>
                <w:webHidden/>
              </w:rPr>
            </w:r>
            <w:r w:rsidR="00A05887">
              <w:rPr>
                <w:noProof/>
                <w:webHidden/>
              </w:rPr>
              <w:fldChar w:fldCharType="separate"/>
            </w:r>
            <w:r w:rsidR="00A05887">
              <w:rPr>
                <w:noProof/>
                <w:webHidden/>
              </w:rPr>
              <w:t>21</w:t>
            </w:r>
            <w:r w:rsidR="00A05887">
              <w:rPr>
                <w:noProof/>
                <w:webHidden/>
              </w:rPr>
              <w:fldChar w:fldCharType="end"/>
            </w:r>
          </w:hyperlink>
        </w:p>
        <w:p w14:paraId="1D78673D" w14:textId="24B7DCC9"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65" w:history="1">
            <w:r w:rsidR="00A05887" w:rsidRPr="00345706">
              <w:rPr>
                <w:rStyle w:val="Hipervnculo"/>
                <w:rFonts w:ascii="Times New Roman" w:eastAsia="Times New Roman" w:hAnsi="Times New Roman" w:cs="Times New Roman"/>
                <w:b/>
                <w:bCs/>
                <w:noProof/>
              </w:rPr>
              <w:t>2.5.1.</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U-Net: Arquitectura y aplicaciones en segmentación médica</w:t>
            </w:r>
            <w:r w:rsidR="00A05887">
              <w:rPr>
                <w:noProof/>
                <w:webHidden/>
              </w:rPr>
              <w:tab/>
            </w:r>
            <w:r w:rsidR="00A05887">
              <w:rPr>
                <w:noProof/>
                <w:webHidden/>
              </w:rPr>
              <w:fldChar w:fldCharType="begin"/>
            </w:r>
            <w:r w:rsidR="00A05887">
              <w:rPr>
                <w:noProof/>
                <w:webHidden/>
              </w:rPr>
              <w:instrText xml:space="preserve"> PAGEREF _Toc192051965 \h </w:instrText>
            </w:r>
            <w:r w:rsidR="00A05887">
              <w:rPr>
                <w:noProof/>
                <w:webHidden/>
              </w:rPr>
            </w:r>
            <w:r w:rsidR="00A05887">
              <w:rPr>
                <w:noProof/>
                <w:webHidden/>
              </w:rPr>
              <w:fldChar w:fldCharType="separate"/>
            </w:r>
            <w:r w:rsidR="00A05887">
              <w:rPr>
                <w:noProof/>
                <w:webHidden/>
              </w:rPr>
              <w:t>21</w:t>
            </w:r>
            <w:r w:rsidR="00A05887">
              <w:rPr>
                <w:noProof/>
                <w:webHidden/>
              </w:rPr>
              <w:fldChar w:fldCharType="end"/>
            </w:r>
          </w:hyperlink>
        </w:p>
        <w:p w14:paraId="2F1D41AA" w14:textId="2D73F1C4"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66" w:history="1">
            <w:r w:rsidR="00A05887" w:rsidRPr="00345706">
              <w:rPr>
                <w:rStyle w:val="Hipervnculo"/>
                <w:rFonts w:ascii="Times New Roman" w:eastAsia="Times New Roman" w:hAnsi="Times New Roman" w:cs="Times New Roman"/>
                <w:b/>
                <w:bCs/>
                <w:noProof/>
              </w:rPr>
              <w:t>2.5.2.</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U-Net: Arquitectura y aplicaciones en segmentación médica</w:t>
            </w:r>
            <w:r w:rsidR="00A05887">
              <w:rPr>
                <w:noProof/>
                <w:webHidden/>
              </w:rPr>
              <w:tab/>
            </w:r>
            <w:r w:rsidR="00A05887">
              <w:rPr>
                <w:noProof/>
                <w:webHidden/>
              </w:rPr>
              <w:fldChar w:fldCharType="begin"/>
            </w:r>
            <w:r w:rsidR="00A05887">
              <w:rPr>
                <w:noProof/>
                <w:webHidden/>
              </w:rPr>
              <w:instrText xml:space="preserve"> PAGEREF _Toc192051966 \h </w:instrText>
            </w:r>
            <w:r w:rsidR="00A05887">
              <w:rPr>
                <w:noProof/>
                <w:webHidden/>
              </w:rPr>
            </w:r>
            <w:r w:rsidR="00A05887">
              <w:rPr>
                <w:noProof/>
                <w:webHidden/>
              </w:rPr>
              <w:fldChar w:fldCharType="separate"/>
            </w:r>
            <w:r w:rsidR="00A05887">
              <w:rPr>
                <w:noProof/>
                <w:webHidden/>
              </w:rPr>
              <w:t>22</w:t>
            </w:r>
            <w:r w:rsidR="00A05887">
              <w:rPr>
                <w:noProof/>
                <w:webHidden/>
              </w:rPr>
              <w:fldChar w:fldCharType="end"/>
            </w:r>
          </w:hyperlink>
        </w:p>
        <w:p w14:paraId="106CDA92" w14:textId="19F4763C"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67" w:history="1">
            <w:r w:rsidR="00A05887" w:rsidRPr="00345706">
              <w:rPr>
                <w:rStyle w:val="Hipervnculo"/>
                <w:rFonts w:ascii="Times New Roman" w:eastAsia="Times New Roman" w:hAnsi="Times New Roman" w:cs="Times New Roman"/>
                <w:b/>
                <w:bCs/>
                <w:noProof/>
              </w:rPr>
              <w:t>2.5.3.</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TransDeepLab</w:t>
            </w:r>
            <w:r w:rsidR="00A05887" w:rsidRPr="00345706">
              <w:rPr>
                <w:rStyle w:val="Hipervnculo"/>
                <w:noProof/>
              </w:rPr>
              <w:t xml:space="preserve">: </w:t>
            </w:r>
            <w:r w:rsidR="00A05887" w:rsidRPr="00345706">
              <w:rPr>
                <w:rStyle w:val="Hipervnculo"/>
                <w:rFonts w:ascii="Times New Roman" w:eastAsia="Times New Roman" w:hAnsi="Times New Roman" w:cs="Times New Roman"/>
                <w:b/>
                <w:bCs/>
                <w:noProof/>
              </w:rPr>
              <w:t>Aplicación de Transformers en Segmentación Médica</w:t>
            </w:r>
            <w:r w:rsidR="00A05887">
              <w:rPr>
                <w:noProof/>
                <w:webHidden/>
              </w:rPr>
              <w:tab/>
            </w:r>
            <w:r w:rsidR="00A05887">
              <w:rPr>
                <w:noProof/>
                <w:webHidden/>
              </w:rPr>
              <w:fldChar w:fldCharType="begin"/>
            </w:r>
            <w:r w:rsidR="00A05887">
              <w:rPr>
                <w:noProof/>
                <w:webHidden/>
              </w:rPr>
              <w:instrText xml:space="preserve"> PAGEREF _Toc192051967 \h </w:instrText>
            </w:r>
            <w:r w:rsidR="00A05887">
              <w:rPr>
                <w:noProof/>
                <w:webHidden/>
              </w:rPr>
            </w:r>
            <w:r w:rsidR="00A05887">
              <w:rPr>
                <w:noProof/>
                <w:webHidden/>
              </w:rPr>
              <w:fldChar w:fldCharType="separate"/>
            </w:r>
            <w:r w:rsidR="00A05887">
              <w:rPr>
                <w:noProof/>
                <w:webHidden/>
              </w:rPr>
              <w:t>22</w:t>
            </w:r>
            <w:r w:rsidR="00A05887">
              <w:rPr>
                <w:noProof/>
                <w:webHidden/>
              </w:rPr>
              <w:fldChar w:fldCharType="end"/>
            </w:r>
          </w:hyperlink>
        </w:p>
        <w:p w14:paraId="3B09D547" w14:textId="5D233677" w:rsidR="00A05887" w:rsidRDefault="00DF5BF7">
          <w:pPr>
            <w:pStyle w:val="TDC1"/>
            <w:tabs>
              <w:tab w:val="left" w:pos="660"/>
              <w:tab w:val="right" w:leader="dot" w:pos="9016"/>
            </w:tabs>
            <w:rPr>
              <w:rFonts w:eastAsiaTheme="minorEastAsia"/>
              <w:noProof/>
              <w:kern w:val="2"/>
              <w:sz w:val="22"/>
              <w:szCs w:val="22"/>
              <w:lang w:eastAsia="es-ES"/>
              <w14:ligatures w14:val="standardContextual"/>
            </w:rPr>
          </w:pPr>
          <w:hyperlink w:anchor="_Toc192051968" w:history="1">
            <w:r w:rsidR="00A05887" w:rsidRPr="00345706">
              <w:rPr>
                <w:rStyle w:val="Hipervnculo"/>
                <w:rFonts w:ascii="Times New Roman" w:eastAsia="Times New Roman" w:hAnsi="Times New Roman" w:cs="Times New Roman"/>
                <w:b/>
                <w:bCs/>
                <w:noProof/>
              </w:rPr>
              <w:t>2.6.</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Modelos de Clasificación en Imágenes Médicas</w:t>
            </w:r>
            <w:r w:rsidR="00A05887">
              <w:rPr>
                <w:noProof/>
                <w:webHidden/>
              </w:rPr>
              <w:tab/>
            </w:r>
            <w:r w:rsidR="00A05887">
              <w:rPr>
                <w:noProof/>
                <w:webHidden/>
              </w:rPr>
              <w:fldChar w:fldCharType="begin"/>
            </w:r>
            <w:r w:rsidR="00A05887">
              <w:rPr>
                <w:noProof/>
                <w:webHidden/>
              </w:rPr>
              <w:instrText xml:space="preserve"> PAGEREF _Toc192051968 \h </w:instrText>
            </w:r>
            <w:r w:rsidR="00A05887">
              <w:rPr>
                <w:noProof/>
                <w:webHidden/>
              </w:rPr>
            </w:r>
            <w:r w:rsidR="00A05887">
              <w:rPr>
                <w:noProof/>
                <w:webHidden/>
              </w:rPr>
              <w:fldChar w:fldCharType="separate"/>
            </w:r>
            <w:r w:rsidR="00A05887">
              <w:rPr>
                <w:noProof/>
                <w:webHidden/>
              </w:rPr>
              <w:t>23</w:t>
            </w:r>
            <w:r w:rsidR="00A05887">
              <w:rPr>
                <w:noProof/>
                <w:webHidden/>
              </w:rPr>
              <w:fldChar w:fldCharType="end"/>
            </w:r>
          </w:hyperlink>
        </w:p>
        <w:p w14:paraId="0347CE27" w14:textId="1C0FE918"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69" w:history="1">
            <w:r w:rsidR="00A05887" w:rsidRPr="00345706">
              <w:rPr>
                <w:rStyle w:val="Hipervnculo"/>
                <w:rFonts w:ascii="Times New Roman" w:eastAsia="Times New Roman" w:hAnsi="Times New Roman" w:cs="Times New Roman"/>
                <w:b/>
                <w:bCs/>
                <w:noProof/>
              </w:rPr>
              <w:t>2.6.1.</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Modelos de Aprendizaje Profundo para Clasificación</w:t>
            </w:r>
            <w:r w:rsidR="00A05887">
              <w:rPr>
                <w:noProof/>
                <w:webHidden/>
              </w:rPr>
              <w:tab/>
            </w:r>
            <w:r w:rsidR="00A05887">
              <w:rPr>
                <w:noProof/>
                <w:webHidden/>
              </w:rPr>
              <w:fldChar w:fldCharType="begin"/>
            </w:r>
            <w:r w:rsidR="00A05887">
              <w:rPr>
                <w:noProof/>
                <w:webHidden/>
              </w:rPr>
              <w:instrText xml:space="preserve"> PAGEREF _Toc192051969 \h </w:instrText>
            </w:r>
            <w:r w:rsidR="00A05887">
              <w:rPr>
                <w:noProof/>
                <w:webHidden/>
              </w:rPr>
            </w:r>
            <w:r w:rsidR="00A05887">
              <w:rPr>
                <w:noProof/>
                <w:webHidden/>
              </w:rPr>
              <w:fldChar w:fldCharType="separate"/>
            </w:r>
            <w:r w:rsidR="00A05887">
              <w:rPr>
                <w:noProof/>
                <w:webHidden/>
              </w:rPr>
              <w:t>23</w:t>
            </w:r>
            <w:r w:rsidR="00A05887">
              <w:rPr>
                <w:noProof/>
                <w:webHidden/>
              </w:rPr>
              <w:fldChar w:fldCharType="end"/>
            </w:r>
          </w:hyperlink>
        </w:p>
        <w:p w14:paraId="74BC5AF9" w14:textId="1D899144"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70" w:history="1">
            <w:r w:rsidR="00A05887" w:rsidRPr="00345706">
              <w:rPr>
                <w:rStyle w:val="Hipervnculo"/>
                <w:rFonts w:ascii="Times New Roman" w:eastAsia="Times New Roman" w:hAnsi="Times New Roman" w:cs="Times New Roman"/>
                <w:b/>
                <w:bCs/>
                <w:noProof/>
              </w:rPr>
              <w:t>2.6.2.</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Redes CNN estándar y su uso en clasificación de imágenes médicas</w:t>
            </w:r>
            <w:r w:rsidR="00A05887">
              <w:rPr>
                <w:noProof/>
                <w:webHidden/>
              </w:rPr>
              <w:tab/>
            </w:r>
            <w:r w:rsidR="00A05887">
              <w:rPr>
                <w:noProof/>
                <w:webHidden/>
              </w:rPr>
              <w:fldChar w:fldCharType="begin"/>
            </w:r>
            <w:r w:rsidR="00A05887">
              <w:rPr>
                <w:noProof/>
                <w:webHidden/>
              </w:rPr>
              <w:instrText xml:space="preserve"> PAGEREF _Toc192051970 \h </w:instrText>
            </w:r>
            <w:r w:rsidR="00A05887">
              <w:rPr>
                <w:noProof/>
                <w:webHidden/>
              </w:rPr>
            </w:r>
            <w:r w:rsidR="00A05887">
              <w:rPr>
                <w:noProof/>
                <w:webHidden/>
              </w:rPr>
              <w:fldChar w:fldCharType="separate"/>
            </w:r>
            <w:r w:rsidR="00A05887">
              <w:rPr>
                <w:noProof/>
                <w:webHidden/>
              </w:rPr>
              <w:t>23</w:t>
            </w:r>
            <w:r w:rsidR="00A05887">
              <w:rPr>
                <w:noProof/>
                <w:webHidden/>
              </w:rPr>
              <w:fldChar w:fldCharType="end"/>
            </w:r>
          </w:hyperlink>
        </w:p>
        <w:p w14:paraId="78FAF41F" w14:textId="156BA77A" w:rsidR="00A05887" w:rsidRDefault="00DF5BF7">
          <w:pPr>
            <w:pStyle w:val="TDC3"/>
            <w:rPr>
              <w:rFonts w:eastAsiaTheme="minorEastAsia"/>
              <w:kern w:val="2"/>
              <w:sz w:val="22"/>
              <w:szCs w:val="22"/>
              <w:lang w:eastAsia="es-ES"/>
              <w14:ligatures w14:val="standardContextual"/>
            </w:rPr>
          </w:pPr>
          <w:hyperlink w:anchor="_Toc192051971" w:history="1">
            <w:r w:rsidR="00A05887" w:rsidRPr="00345706">
              <w:rPr>
                <w:rStyle w:val="Hipervnculo"/>
                <w:b/>
                <w:bCs/>
              </w:rPr>
              <w:t>Modelos avanzados (ResNet, DenseNet, VGG) y su desempeño en RM</w:t>
            </w:r>
            <w:r w:rsidR="00A05887">
              <w:rPr>
                <w:webHidden/>
              </w:rPr>
              <w:tab/>
            </w:r>
            <w:r w:rsidR="00A05887">
              <w:rPr>
                <w:webHidden/>
              </w:rPr>
              <w:fldChar w:fldCharType="begin"/>
            </w:r>
            <w:r w:rsidR="00A05887">
              <w:rPr>
                <w:webHidden/>
              </w:rPr>
              <w:instrText xml:space="preserve"> PAGEREF _Toc192051971 \h </w:instrText>
            </w:r>
            <w:r w:rsidR="00A05887">
              <w:rPr>
                <w:webHidden/>
              </w:rPr>
            </w:r>
            <w:r w:rsidR="00A05887">
              <w:rPr>
                <w:webHidden/>
              </w:rPr>
              <w:fldChar w:fldCharType="separate"/>
            </w:r>
            <w:r w:rsidR="00A05887">
              <w:rPr>
                <w:webHidden/>
              </w:rPr>
              <w:t>23</w:t>
            </w:r>
            <w:r w:rsidR="00A05887">
              <w:rPr>
                <w:webHidden/>
              </w:rPr>
              <w:fldChar w:fldCharType="end"/>
            </w:r>
          </w:hyperlink>
        </w:p>
        <w:p w14:paraId="4E744F28" w14:textId="790D6F57" w:rsidR="00A05887" w:rsidRDefault="00DF5BF7">
          <w:pPr>
            <w:pStyle w:val="TDC3"/>
            <w:rPr>
              <w:rFonts w:eastAsiaTheme="minorEastAsia"/>
              <w:kern w:val="2"/>
              <w:sz w:val="22"/>
              <w:szCs w:val="22"/>
              <w:lang w:eastAsia="es-ES"/>
              <w14:ligatures w14:val="standardContextual"/>
            </w:rPr>
          </w:pPr>
          <w:hyperlink w:anchor="_Toc192051972" w:history="1">
            <w:r w:rsidR="00A05887" w:rsidRPr="00345706">
              <w:rPr>
                <w:rStyle w:val="Hipervnculo"/>
                <w:b/>
                <w:bCs/>
              </w:rPr>
              <w:t>Enfoques híbridos: uso combinado de segmentación y clasificación</w:t>
            </w:r>
            <w:r w:rsidR="00A05887">
              <w:rPr>
                <w:webHidden/>
              </w:rPr>
              <w:tab/>
            </w:r>
            <w:r w:rsidR="00A05887">
              <w:rPr>
                <w:webHidden/>
              </w:rPr>
              <w:fldChar w:fldCharType="begin"/>
            </w:r>
            <w:r w:rsidR="00A05887">
              <w:rPr>
                <w:webHidden/>
              </w:rPr>
              <w:instrText xml:space="preserve"> PAGEREF _Toc192051972 \h </w:instrText>
            </w:r>
            <w:r w:rsidR="00A05887">
              <w:rPr>
                <w:webHidden/>
              </w:rPr>
            </w:r>
            <w:r w:rsidR="00A05887">
              <w:rPr>
                <w:webHidden/>
              </w:rPr>
              <w:fldChar w:fldCharType="separate"/>
            </w:r>
            <w:r w:rsidR="00A05887">
              <w:rPr>
                <w:webHidden/>
              </w:rPr>
              <w:t>24</w:t>
            </w:r>
            <w:r w:rsidR="00A05887">
              <w:rPr>
                <w:webHidden/>
              </w:rPr>
              <w:fldChar w:fldCharType="end"/>
            </w:r>
          </w:hyperlink>
        </w:p>
        <w:p w14:paraId="5F0DA226" w14:textId="0C6F92B4" w:rsidR="00A05887" w:rsidRDefault="00DF5BF7">
          <w:pPr>
            <w:pStyle w:val="TDC1"/>
            <w:tabs>
              <w:tab w:val="left" w:pos="660"/>
              <w:tab w:val="right" w:leader="dot" w:pos="9016"/>
            </w:tabs>
            <w:rPr>
              <w:rFonts w:eastAsiaTheme="minorEastAsia"/>
              <w:noProof/>
              <w:kern w:val="2"/>
              <w:sz w:val="22"/>
              <w:szCs w:val="22"/>
              <w:lang w:eastAsia="es-ES"/>
              <w14:ligatures w14:val="standardContextual"/>
            </w:rPr>
          </w:pPr>
          <w:hyperlink w:anchor="_Toc192051973" w:history="1">
            <w:r w:rsidR="00A05887" w:rsidRPr="00345706">
              <w:rPr>
                <w:rStyle w:val="Hipervnculo"/>
                <w:rFonts w:ascii="Times New Roman" w:eastAsia="Times New Roman" w:hAnsi="Times New Roman" w:cs="Times New Roman"/>
                <w:b/>
                <w:bCs/>
                <w:noProof/>
              </w:rPr>
              <w:t>2.7.</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Empresas que utilizan la IA para Clasificación y Segmentación de Imagen Médica</w:t>
            </w:r>
            <w:r w:rsidR="00A05887">
              <w:rPr>
                <w:noProof/>
                <w:webHidden/>
              </w:rPr>
              <w:tab/>
            </w:r>
            <w:r w:rsidR="00A05887">
              <w:rPr>
                <w:noProof/>
                <w:webHidden/>
              </w:rPr>
              <w:fldChar w:fldCharType="begin"/>
            </w:r>
            <w:r w:rsidR="00A05887">
              <w:rPr>
                <w:noProof/>
                <w:webHidden/>
              </w:rPr>
              <w:instrText xml:space="preserve"> PAGEREF _Toc192051973 \h </w:instrText>
            </w:r>
            <w:r w:rsidR="00A05887">
              <w:rPr>
                <w:noProof/>
                <w:webHidden/>
              </w:rPr>
            </w:r>
            <w:r w:rsidR="00A05887">
              <w:rPr>
                <w:noProof/>
                <w:webHidden/>
              </w:rPr>
              <w:fldChar w:fldCharType="separate"/>
            </w:r>
            <w:r w:rsidR="00A05887">
              <w:rPr>
                <w:noProof/>
                <w:webHidden/>
              </w:rPr>
              <w:t>24</w:t>
            </w:r>
            <w:r w:rsidR="00A05887">
              <w:rPr>
                <w:noProof/>
                <w:webHidden/>
              </w:rPr>
              <w:fldChar w:fldCharType="end"/>
            </w:r>
          </w:hyperlink>
        </w:p>
        <w:p w14:paraId="291265DF" w14:textId="33A1C856" w:rsidR="00A05887" w:rsidRDefault="00DF5BF7">
          <w:pPr>
            <w:pStyle w:val="TDC1"/>
            <w:tabs>
              <w:tab w:val="left" w:pos="880"/>
              <w:tab w:val="right" w:leader="dot" w:pos="9016"/>
            </w:tabs>
            <w:rPr>
              <w:rFonts w:eastAsiaTheme="minorEastAsia"/>
              <w:noProof/>
              <w:kern w:val="2"/>
              <w:sz w:val="22"/>
              <w:szCs w:val="22"/>
              <w:lang w:eastAsia="es-ES"/>
              <w14:ligatures w14:val="standardContextual"/>
            </w:rPr>
          </w:pPr>
          <w:hyperlink w:anchor="_Toc192051974" w:history="1">
            <w:r w:rsidR="00A05887" w:rsidRPr="00345706">
              <w:rPr>
                <w:rStyle w:val="Hipervnculo"/>
                <w:rFonts w:ascii="Times New Roman" w:eastAsia="Times New Roman" w:hAnsi="Times New Roman" w:cs="Times New Roman"/>
                <w:b/>
                <w:bCs/>
                <w:noProof/>
              </w:rPr>
              <w:t>2.7.1.</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Avamed</w:t>
            </w:r>
            <w:r w:rsidR="00A05887">
              <w:rPr>
                <w:noProof/>
                <w:webHidden/>
              </w:rPr>
              <w:tab/>
            </w:r>
            <w:r w:rsidR="00A05887">
              <w:rPr>
                <w:noProof/>
                <w:webHidden/>
              </w:rPr>
              <w:fldChar w:fldCharType="begin"/>
            </w:r>
            <w:r w:rsidR="00A05887">
              <w:rPr>
                <w:noProof/>
                <w:webHidden/>
              </w:rPr>
              <w:instrText xml:space="preserve"> PAGEREF _Toc192051974 \h </w:instrText>
            </w:r>
            <w:r w:rsidR="00A05887">
              <w:rPr>
                <w:noProof/>
                <w:webHidden/>
              </w:rPr>
            </w:r>
            <w:r w:rsidR="00A05887">
              <w:rPr>
                <w:noProof/>
                <w:webHidden/>
              </w:rPr>
              <w:fldChar w:fldCharType="separate"/>
            </w:r>
            <w:r w:rsidR="00A05887">
              <w:rPr>
                <w:noProof/>
                <w:webHidden/>
              </w:rPr>
              <w:t>24</w:t>
            </w:r>
            <w:r w:rsidR="00A05887">
              <w:rPr>
                <w:noProof/>
                <w:webHidden/>
              </w:rPr>
              <w:fldChar w:fldCharType="end"/>
            </w:r>
          </w:hyperlink>
        </w:p>
        <w:p w14:paraId="41DADC3A" w14:textId="011C7DFE" w:rsidR="00A05887" w:rsidRDefault="00DF5BF7">
          <w:pPr>
            <w:pStyle w:val="TDC1"/>
            <w:tabs>
              <w:tab w:val="left" w:pos="880"/>
              <w:tab w:val="right" w:leader="dot" w:pos="9016"/>
            </w:tabs>
            <w:rPr>
              <w:rFonts w:eastAsiaTheme="minorEastAsia"/>
              <w:noProof/>
              <w:kern w:val="2"/>
              <w:sz w:val="22"/>
              <w:szCs w:val="22"/>
              <w:lang w:eastAsia="es-ES"/>
              <w14:ligatures w14:val="standardContextual"/>
            </w:rPr>
          </w:pPr>
          <w:hyperlink w:anchor="_Toc192051975" w:history="1">
            <w:r w:rsidR="00A05887" w:rsidRPr="00345706">
              <w:rPr>
                <w:rStyle w:val="Hipervnculo"/>
                <w:rFonts w:ascii="Times New Roman" w:eastAsia="Times New Roman" w:hAnsi="Times New Roman" w:cs="Times New Roman"/>
                <w:b/>
                <w:bCs/>
                <w:noProof/>
              </w:rPr>
              <w:t>2.7.2.</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CELLA MS</w:t>
            </w:r>
            <w:r w:rsidR="00A05887">
              <w:rPr>
                <w:noProof/>
                <w:webHidden/>
              </w:rPr>
              <w:tab/>
            </w:r>
            <w:r w:rsidR="00A05887">
              <w:rPr>
                <w:noProof/>
                <w:webHidden/>
              </w:rPr>
              <w:fldChar w:fldCharType="begin"/>
            </w:r>
            <w:r w:rsidR="00A05887">
              <w:rPr>
                <w:noProof/>
                <w:webHidden/>
              </w:rPr>
              <w:instrText xml:space="preserve"> PAGEREF _Toc192051975 \h </w:instrText>
            </w:r>
            <w:r w:rsidR="00A05887">
              <w:rPr>
                <w:noProof/>
                <w:webHidden/>
              </w:rPr>
            </w:r>
            <w:r w:rsidR="00A05887">
              <w:rPr>
                <w:noProof/>
                <w:webHidden/>
              </w:rPr>
              <w:fldChar w:fldCharType="separate"/>
            </w:r>
            <w:r w:rsidR="00A05887">
              <w:rPr>
                <w:noProof/>
                <w:webHidden/>
              </w:rPr>
              <w:t>24</w:t>
            </w:r>
            <w:r w:rsidR="00A05887">
              <w:rPr>
                <w:noProof/>
                <w:webHidden/>
              </w:rPr>
              <w:fldChar w:fldCharType="end"/>
            </w:r>
          </w:hyperlink>
        </w:p>
        <w:p w14:paraId="043F6A1A" w14:textId="3E4E250C" w:rsidR="00A05887" w:rsidRDefault="00DF5BF7">
          <w:pPr>
            <w:pStyle w:val="TDC1"/>
            <w:tabs>
              <w:tab w:val="right" w:leader="dot" w:pos="9016"/>
            </w:tabs>
            <w:rPr>
              <w:rFonts w:eastAsiaTheme="minorEastAsia"/>
              <w:noProof/>
              <w:kern w:val="2"/>
              <w:sz w:val="22"/>
              <w:szCs w:val="22"/>
              <w:lang w:eastAsia="es-ES"/>
              <w14:ligatures w14:val="standardContextual"/>
            </w:rPr>
          </w:pPr>
          <w:hyperlink w:anchor="_Toc192051976" w:history="1">
            <w:r w:rsidR="00A05887" w:rsidRPr="00345706">
              <w:rPr>
                <w:rStyle w:val="Hipervnculo"/>
                <w:rFonts w:ascii="Times New Roman" w:eastAsia="Times New Roman" w:hAnsi="Times New Roman" w:cs="Times New Roman"/>
                <w:i/>
                <w:iCs/>
                <w:noProof/>
              </w:rPr>
              <w:t>Capítulo 3</w:t>
            </w:r>
            <w:r w:rsidR="00A05887">
              <w:rPr>
                <w:noProof/>
                <w:webHidden/>
              </w:rPr>
              <w:tab/>
            </w:r>
            <w:r w:rsidR="00A05887">
              <w:rPr>
                <w:noProof/>
                <w:webHidden/>
              </w:rPr>
              <w:fldChar w:fldCharType="begin"/>
            </w:r>
            <w:r w:rsidR="00A05887">
              <w:rPr>
                <w:noProof/>
                <w:webHidden/>
              </w:rPr>
              <w:instrText xml:space="preserve"> PAGEREF _Toc192051976 \h </w:instrText>
            </w:r>
            <w:r w:rsidR="00A05887">
              <w:rPr>
                <w:noProof/>
                <w:webHidden/>
              </w:rPr>
            </w:r>
            <w:r w:rsidR="00A05887">
              <w:rPr>
                <w:noProof/>
                <w:webHidden/>
              </w:rPr>
              <w:fldChar w:fldCharType="separate"/>
            </w:r>
            <w:r w:rsidR="00A05887">
              <w:rPr>
                <w:noProof/>
                <w:webHidden/>
              </w:rPr>
              <w:t>25</w:t>
            </w:r>
            <w:r w:rsidR="00A05887">
              <w:rPr>
                <w:noProof/>
                <w:webHidden/>
              </w:rPr>
              <w:fldChar w:fldCharType="end"/>
            </w:r>
          </w:hyperlink>
        </w:p>
        <w:p w14:paraId="0FD6106F" w14:textId="4D1CB56A" w:rsidR="00A05887" w:rsidRDefault="00DF5BF7">
          <w:pPr>
            <w:pStyle w:val="TDC1"/>
            <w:tabs>
              <w:tab w:val="right" w:leader="dot" w:pos="9016"/>
            </w:tabs>
            <w:rPr>
              <w:rFonts w:eastAsiaTheme="minorEastAsia"/>
              <w:noProof/>
              <w:kern w:val="2"/>
              <w:sz w:val="22"/>
              <w:szCs w:val="22"/>
              <w:lang w:eastAsia="es-ES"/>
              <w14:ligatures w14:val="standardContextual"/>
            </w:rPr>
          </w:pPr>
          <w:hyperlink w:anchor="_Toc192051977" w:history="1">
            <w:r w:rsidR="00A05887" w:rsidRPr="00345706">
              <w:rPr>
                <w:rStyle w:val="Hipervnculo"/>
                <w:rFonts w:ascii="Times New Roman" w:eastAsia="Times New Roman" w:hAnsi="Times New Roman" w:cs="Times New Roman"/>
                <w:b/>
                <w:bCs/>
                <w:noProof/>
              </w:rPr>
              <w:t>Metodología</w:t>
            </w:r>
            <w:r w:rsidR="00A05887">
              <w:rPr>
                <w:noProof/>
                <w:webHidden/>
              </w:rPr>
              <w:tab/>
            </w:r>
            <w:r w:rsidR="00A05887">
              <w:rPr>
                <w:noProof/>
                <w:webHidden/>
              </w:rPr>
              <w:fldChar w:fldCharType="begin"/>
            </w:r>
            <w:r w:rsidR="00A05887">
              <w:rPr>
                <w:noProof/>
                <w:webHidden/>
              </w:rPr>
              <w:instrText xml:space="preserve"> PAGEREF _Toc192051977 \h </w:instrText>
            </w:r>
            <w:r w:rsidR="00A05887">
              <w:rPr>
                <w:noProof/>
                <w:webHidden/>
              </w:rPr>
            </w:r>
            <w:r w:rsidR="00A05887">
              <w:rPr>
                <w:noProof/>
                <w:webHidden/>
              </w:rPr>
              <w:fldChar w:fldCharType="separate"/>
            </w:r>
            <w:r w:rsidR="00A05887">
              <w:rPr>
                <w:noProof/>
                <w:webHidden/>
              </w:rPr>
              <w:t>25</w:t>
            </w:r>
            <w:r w:rsidR="00A05887">
              <w:rPr>
                <w:noProof/>
                <w:webHidden/>
              </w:rPr>
              <w:fldChar w:fldCharType="end"/>
            </w:r>
          </w:hyperlink>
        </w:p>
        <w:p w14:paraId="22413384" w14:textId="3BFBCC34" w:rsidR="00A05887" w:rsidRDefault="00DF5BF7">
          <w:pPr>
            <w:pStyle w:val="TDC2"/>
            <w:tabs>
              <w:tab w:val="left" w:pos="880"/>
              <w:tab w:val="right" w:leader="dot" w:pos="9016"/>
            </w:tabs>
            <w:rPr>
              <w:rFonts w:eastAsiaTheme="minorEastAsia"/>
              <w:noProof/>
              <w:kern w:val="2"/>
              <w:sz w:val="22"/>
              <w:szCs w:val="22"/>
              <w:lang w:eastAsia="es-ES"/>
              <w14:ligatures w14:val="standardContextual"/>
            </w:rPr>
          </w:pPr>
          <w:hyperlink w:anchor="_Toc192051978" w:history="1">
            <w:r w:rsidR="00A05887" w:rsidRPr="00345706">
              <w:rPr>
                <w:rStyle w:val="Hipervnculo"/>
                <w:rFonts w:ascii="Times New Roman" w:eastAsia="Times New Roman" w:hAnsi="Times New Roman" w:cs="Times New Roman"/>
                <w:b/>
                <w:bCs/>
                <w:noProof/>
              </w:rPr>
              <w:t>3.1.</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Descripción general del proceso</w:t>
            </w:r>
            <w:r w:rsidR="00A05887">
              <w:rPr>
                <w:noProof/>
                <w:webHidden/>
              </w:rPr>
              <w:tab/>
            </w:r>
            <w:r w:rsidR="00A05887">
              <w:rPr>
                <w:noProof/>
                <w:webHidden/>
              </w:rPr>
              <w:fldChar w:fldCharType="begin"/>
            </w:r>
            <w:r w:rsidR="00A05887">
              <w:rPr>
                <w:noProof/>
                <w:webHidden/>
              </w:rPr>
              <w:instrText xml:space="preserve"> PAGEREF _Toc192051978 \h </w:instrText>
            </w:r>
            <w:r w:rsidR="00A05887">
              <w:rPr>
                <w:noProof/>
                <w:webHidden/>
              </w:rPr>
            </w:r>
            <w:r w:rsidR="00A05887">
              <w:rPr>
                <w:noProof/>
                <w:webHidden/>
              </w:rPr>
              <w:fldChar w:fldCharType="separate"/>
            </w:r>
            <w:r w:rsidR="00A05887">
              <w:rPr>
                <w:noProof/>
                <w:webHidden/>
              </w:rPr>
              <w:t>25</w:t>
            </w:r>
            <w:r w:rsidR="00A05887">
              <w:rPr>
                <w:noProof/>
                <w:webHidden/>
              </w:rPr>
              <w:fldChar w:fldCharType="end"/>
            </w:r>
          </w:hyperlink>
        </w:p>
        <w:p w14:paraId="3A62037B" w14:textId="260E0AB1" w:rsidR="00A05887" w:rsidRDefault="00DF5BF7">
          <w:pPr>
            <w:pStyle w:val="TDC1"/>
            <w:tabs>
              <w:tab w:val="left" w:pos="660"/>
              <w:tab w:val="right" w:leader="dot" w:pos="9016"/>
            </w:tabs>
            <w:rPr>
              <w:rFonts w:eastAsiaTheme="minorEastAsia"/>
              <w:noProof/>
              <w:kern w:val="2"/>
              <w:sz w:val="22"/>
              <w:szCs w:val="22"/>
              <w:lang w:eastAsia="es-ES"/>
              <w14:ligatures w14:val="standardContextual"/>
            </w:rPr>
          </w:pPr>
          <w:hyperlink w:anchor="_Toc192051979" w:history="1">
            <w:r w:rsidR="00A05887" w:rsidRPr="00345706">
              <w:rPr>
                <w:rStyle w:val="Hipervnculo"/>
                <w:rFonts w:ascii="Times New Roman" w:eastAsia="Times New Roman" w:hAnsi="Times New Roman" w:cs="Times New Roman"/>
                <w:b/>
                <w:bCs/>
                <w:noProof/>
              </w:rPr>
              <w:t>3.2.</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Fase 1: Clasificación de Imágenes RM en T1 y T2</w:t>
            </w:r>
            <w:r w:rsidR="00A05887">
              <w:rPr>
                <w:noProof/>
                <w:webHidden/>
              </w:rPr>
              <w:tab/>
            </w:r>
            <w:r w:rsidR="00A05887">
              <w:rPr>
                <w:noProof/>
                <w:webHidden/>
              </w:rPr>
              <w:fldChar w:fldCharType="begin"/>
            </w:r>
            <w:r w:rsidR="00A05887">
              <w:rPr>
                <w:noProof/>
                <w:webHidden/>
              </w:rPr>
              <w:instrText xml:space="preserve"> PAGEREF _Toc192051979 \h </w:instrText>
            </w:r>
            <w:r w:rsidR="00A05887">
              <w:rPr>
                <w:noProof/>
                <w:webHidden/>
              </w:rPr>
            </w:r>
            <w:r w:rsidR="00A05887">
              <w:rPr>
                <w:noProof/>
                <w:webHidden/>
              </w:rPr>
              <w:fldChar w:fldCharType="separate"/>
            </w:r>
            <w:r w:rsidR="00A05887">
              <w:rPr>
                <w:noProof/>
                <w:webHidden/>
              </w:rPr>
              <w:t>25</w:t>
            </w:r>
            <w:r w:rsidR="00A05887">
              <w:rPr>
                <w:noProof/>
                <w:webHidden/>
              </w:rPr>
              <w:fldChar w:fldCharType="end"/>
            </w:r>
          </w:hyperlink>
        </w:p>
        <w:p w14:paraId="5D2C45D2" w14:textId="119FCE14" w:rsidR="00A05887" w:rsidRDefault="00DF5BF7">
          <w:pPr>
            <w:pStyle w:val="TDC1"/>
            <w:tabs>
              <w:tab w:val="left" w:pos="880"/>
              <w:tab w:val="right" w:leader="dot" w:pos="9016"/>
            </w:tabs>
            <w:rPr>
              <w:rFonts w:eastAsiaTheme="minorEastAsia"/>
              <w:noProof/>
              <w:kern w:val="2"/>
              <w:sz w:val="22"/>
              <w:szCs w:val="22"/>
              <w:lang w:eastAsia="es-ES"/>
              <w14:ligatures w14:val="standardContextual"/>
            </w:rPr>
          </w:pPr>
          <w:hyperlink w:anchor="_Toc192051980" w:history="1">
            <w:r w:rsidR="00A05887" w:rsidRPr="00345706">
              <w:rPr>
                <w:rStyle w:val="Hipervnculo"/>
                <w:rFonts w:ascii="Times New Roman" w:eastAsia="Times New Roman" w:hAnsi="Times New Roman" w:cs="Times New Roman"/>
                <w:b/>
                <w:bCs/>
                <w:noProof/>
              </w:rPr>
              <w:t>3.2.1.</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Búsqueda de información y selección del enfoque</w:t>
            </w:r>
            <w:r w:rsidR="00A05887">
              <w:rPr>
                <w:noProof/>
                <w:webHidden/>
              </w:rPr>
              <w:tab/>
            </w:r>
            <w:r w:rsidR="00A05887">
              <w:rPr>
                <w:noProof/>
                <w:webHidden/>
              </w:rPr>
              <w:fldChar w:fldCharType="begin"/>
            </w:r>
            <w:r w:rsidR="00A05887">
              <w:rPr>
                <w:noProof/>
                <w:webHidden/>
              </w:rPr>
              <w:instrText xml:space="preserve"> PAGEREF _Toc192051980 \h </w:instrText>
            </w:r>
            <w:r w:rsidR="00A05887">
              <w:rPr>
                <w:noProof/>
                <w:webHidden/>
              </w:rPr>
            </w:r>
            <w:r w:rsidR="00A05887">
              <w:rPr>
                <w:noProof/>
                <w:webHidden/>
              </w:rPr>
              <w:fldChar w:fldCharType="separate"/>
            </w:r>
            <w:r w:rsidR="00A05887">
              <w:rPr>
                <w:noProof/>
                <w:webHidden/>
              </w:rPr>
              <w:t>25</w:t>
            </w:r>
            <w:r w:rsidR="00A05887">
              <w:rPr>
                <w:noProof/>
                <w:webHidden/>
              </w:rPr>
              <w:fldChar w:fldCharType="end"/>
            </w:r>
          </w:hyperlink>
        </w:p>
        <w:p w14:paraId="067F75B7" w14:textId="7EED31E5"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81" w:history="1">
            <w:r w:rsidR="00A05887" w:rsidRPr="00345706">
              <w:rPr>
                <w:rStyle w:val="Hipervnculo"/>
                <w:rFonts w:ascii="Times New Roman" w:eastAsia="Times New Roman" w:hAnsi="Times New Roman" w:cs="Times New Roman"/>
                <w:b/>
                <w:bCs/>
                <w:noProof/>
              </w:rPr>
              <w:t>3.2.2.</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Primer entrenamiento</w:t>
            </w:r>
            <w:r w:rsidR="00A05887">
              <w:rPr>
                <w:noProof/>
                <w:webHidden/>
              </w:rPr>
              <w:tab/>
            </w:r>
            <w:r w:rsidR="00A05887">
              <w:rPr>
                <w:noProof/>
                <w:webHidden/>
              </w:rPr>
              <w:fldChar w:fldCharType="begin"/>
            </w:r>
            <w:r w:rsidR="00A05887">
              <w:rPr>
                <w:noProof/>
                <w:webHidden/>
              </w:rPr>
              <w:instrText xml:space="preserve"> PAGEREF _Toc192051981 \h </w:instrText>
            </w:r>
            <w:r w:rsidR="00A05887">
              <w:rPr>
                <w:noProof/>
                <w:webHidden/>
              </w:rPr>
            </w:r>
            <w:r w:rsidR="00A05887">
              <w:rPr>
                <w:noProof/>
                <w:webHidden/>
              </w:rPr>
              <w:fldChar w:fldCharType="separate"/>
            </w:r>
            <w:r w:rsidR="00A05887">
              <w:rPr>
                <w:noProof/>
                <w:webHidden/>
              </w:rPr>
              <w:t>26</w:t>
            </w:r>
            <w:r w:rsidR="00A05887">
              <w:rPr>
                <w:noProof/>
                <w:webHidden/>
              </w:rPr>
              <w:fldChar w:fldCharType="end"/>
            </w:r>
          </w:hyperlink>
        </w:p>
        <w:p w14:paraId="62D39A96" w14:textId="76E46924" w:rsidR="00A05887" w:rsidRDefault="00DF5BF7">
          <w:pPr>
            <w:pStyle w:val="TDC3"/>
            <w:tabs>
              <w:tab w:val="left" w:pos="1540"/>
            </w:tabs>
            <w:rPr>
              <w:rFonts w:eastAsiaTheme="minorEastAsia"/>
              <w:kern w:val="2"/>
              <w:sz w:val="22"/>
              <w:szCs w:val="22"/>
              <w:lang w:eastAsia="es-ES"/>
              <w14:ligatures w14:val="standardContextual"/>
            </w:rPr>
          </w:pPr>
          <w:hyperlink w:anchor="_Toc192051982" w:history="1">
            <w:r w:rsidR="00A05887" w:rsidRPr="00345706">
              <w:rPr>
                <w:rStyle w:val="Hipervnculo"/>
                <w:rFonts w:ascii="Times New Roman" w:eastAsia="Times New Roman" w:hAnsi="Times New Roman" w:cs="Times New Roman"/>
                <w:b/>
                <w:bCs/>
              </w:rPr>
              <w:t>3.2.2.1.</w:t>
            </w:r>
            <w:r w:rsidR="00A05887">
              <w:rPr>
                <w:rFonts w:eastAsiaTheme="minorEastAsia"/>
                <w:kern w:val="2"/>
                <w:sz w:val="22"/>
                <w:szCs w:val="22"/>
                <w:lang w:eastAsia="es-ES"/>
                <w14:ligatures w14:val="standardContextual"/>
              </w:rPr>
              <w:tab/>
            </w:r>
            <w:r w:rsidR="00A05887" w:rsidRPr="00345706">
              <w:rPr>
                <w:rStyle w:val="Hipervnculo"/>
                <w:rFonts w:ascii="Times New Roman" w:eastAsia="Times New Roman" w:hAnsi="Times New Roman" w:cs="Times New Roman"/>
                <w:b/>
                <w:bCs/>
              </w:rPr>
              <w:t>División de conjunto de datos y configuración del entrenamiento</w:t>
            </w:r>
            <w:r w:rsidR="00A05887">
              <w:rPr>
                <w:webHidden/>
              </w:rPr>
              <w:tab/>
            </w:r>
            <w:r w:rsidR="00A05887">
              <w:rPr>
                <w:webHidden/>
              </w:rPr>
              <w:fldChar w:fldCharType="begin"/>
            </w:r>
            <w:r w:rsidR="00A05887">
              <w:rPr>
                <w:webHidden/>
              </w:rPr>
              <w:instrText xml:space="preserve"> PAGEREF _Toc192051982 \h </w:instrText>
            </w:r>
            <w:r w:rsidR="00A05887">
              <w:rPr>
                <w:webHidden/>
              </w:rPr>
            </w:r>
            <w:r w:rsidR="00A05887">
              <w:rPr>
                <w:webHidden/>
              </w:rPr>
              <w:fldChar w:fldCharType="separate"/>
            </w:r>
            <w:r w:rsidR="00A05887">
              <w:rPr>
                <w:webHidden/>
              </w:rPr>
              <w:t>26</w:t>
            </w:r>
            <w:r w:rsidR="00A05887">
              <w:rPr>
                <w:webHidden/>
              </w:rPr>
              <w:fldChar w:fldCharType="end"/>
            </w:r>
          </w:hyperlink>
        </w:p>
        <w:p w14:paraId="6ADE53AB" w14:textId="0C6B385A" w:rsidR="00A05887" w:rsidRDefault="00DF5BF7">
          <w:pPr>
            <w:pStyle w:val="TDC3"/>
            <w:tabs>
              <w:tab w:val="left" w:pos="1540"/>
            </w:tabs>
            <w:rPr>
              <w:rFonts w:eastAsiaTheme="minorEastAsia"/>
              <w:kern w:val="2"/>
              <w:sz w:val="22"/>
              <w:szCs w:val="22"/>
              <w:lang w:eastAsia="es-ES"/>
              <w14:ligatures w14:val="standardContextual"/>
            </w:rPr>
          </w:pPr>
          <w:hyperlink w:anchor="_Toc192051983" w:history="1">
            <w:r w:rsidR="00A05887" w:rsidRPr="00345706">
              <w:rPr>
                <w:rStyle w:val="Hipervnculo"/>
                <w:rFonts w:ascii="Times New Roman" w:eastAsia="Times New Roman" w:hAnsi="Times New Roman" w:cs="Times New Roman"/>
                <w:b/>
                <w:bCs/>
              </w:rPr>
              <w:t>3.2.2.2.</w:t>
            </w:r>
            <w:r w:rsidR="00A05887">
              <w:rPr>
                <w:rFonts w:eastAsiaTheme="minorEastAsia"/>
                <w:kern w:val="2"/>
                <w:sz w:val="22"/>
                <w:szCs w:val="22"/>
                <w:lang w:eastAsia="es-ES"/>
                <w14:ligatures w14:val="standardContextual"/>
              </w:rPr>
              <w:tab/>
            </w:r>
            <w:r w:rsidR="00A05887" w:rsidRPr="00345706">
              <w:rPr>
                <w:rStyle w:val="Hipervnculo"/>
                <w:rFonts w:ascii="Times New Roman" w:eastAsia="Times New Roman" w:hAnsi="Times New Roman" w:cs="Times New Roman"/>
                <w:b/>
                <w:bCs/>
              </w:rPr>
              <w:t>Entrenamiento y Métricas</w:t>
            </w:r>
            <w:r w:rsidR="00A05887">
              <w:rPr>
                <w:webHidden/>
              </w:rPr>
              <w:tab/>
            </w:r>
            <w:r w:rsidR="00A05887">
              <w:rPr>
                <w:webHidden/>
              </w:rPr>
              <w:fldChar w:fldCharType="begin"/>
            </w:r>
            <w:r w:rsidR="00A05887">
              <w:rPr>
                <w:webHidden/>
              </w:rPr>
              <w:instrText xml:space="preserve"> PAGEREF _Toc192051983 \h </w:instrText>
            </w:r>
            <w:r w:rsidR="00A05887">
              <w:rPr>
                <w:webHidden/>
              </w:rPr>
            </w:r>
            <w:r w:rsidR="00A05887">
              <w:rPr>
                <w:webHidden/>
              </w:rPr>
              <w:fldChar w:fldCharType="separate"/>
            </w:r>
            <w:r w:rsidR="00A05887">
              <w:rPr>
                <w:webHidden/>
              </w:rPr>
              <w:t>28</w:t>
            </w:r>
            <w:r w:rsidR="00A05887">
              <w:rPr>
                <w:webHidden/>
              </w:rPr>
              <w:fldChar w:fldCharType="end"/>
            </w:r>
          </w:hyperlink>
        </w:p>
        <w:p w14:paraId="6E3CA587" w14:textId="20D3B6EC" w:rsidR="00A05887" w:rsidRDefault="00DF5BF7">
          <w:pPr>
            <w:pStyle w:val="TDC3"/>
            <w:tabs>
              <w:tab w:val="left" w:pos="1540"/>
            </w:tabs>
            <w:rPr>
              <w:rFonts w:eastAsiaTheme="minorEastAsia"/>
              <w:kern w:val="2"/>
              <w:sz w:val="22"/>
              <w:szCs w:val="22"/>
              <w:lang w:eastAsia="es-ES"/>
              <w14:ligatures w14:val="standardContextual"/>
            </w:rPr>
          </w:pPr>
          <w:hyperlink w:anchor="_Toc192051984" w:history="1">
            <w:r w:rsidR="00A05887" w:rsidRPr="00345706">
              <w:rPr>
                <w:rStyle w:val="Hipervnculo"/>
                <w:rFonts w:ascii="Times New Roman" w:eastAsia="Times New Roman" w:hAnsi="Times New Roman" w:cs="Times New Roman"/>
                <w:b/>
                <w:bCs/>
              </w:rPr>
              <w:t>3.2.2.3.</w:t>
            </w:r>
            <w:r w:rsidR="00A05887">
              <w:rPr>
                <w:rFonts w:eastAsiaTheme="minorEastAsia"/>
                <w:kern w:val="2"/>
                <w:sz w:val="22"/>
                <w:szCs w:val="22"/>
                <w:lang w:eastAsia="es-ES"/>
                <w14:ligatures w14:val="standardContextual"/>
              </w:rPr>
              <w:tab/>
            </w:r>
            <w:r w:rsidR="00A05887" w:rsidRPr="00345706">
              <w:rPr>
                <w:rStyle w:val="Hipervnculo"/>
                <w:rFonts w:ascii="Times New Roman" w:eastAsia="Times New Roman" w:hAnsi="Times New Roman" w:cs="Times New Roman"/>
                <w:b/>
                <w:bCs/>
              </w:rPr>
              <w:t>Definición de Métricas de la Red Clasificadora</w:t>
            </w:r>
            <w:r w:rsidR="00A05887">
              <w:rPr>
                <w:webHidden/>
              </w:rPr>
              <w:tab/>
            </w:r>
            <w:r w:rsidR="00A05887">
              <w:rPr>
                <w:webHidden/>
              </w:rPr>
              <w:fldChar w:fldCharType="begin"/>
            </w:r>
            <w:r w:rsidR="00A05887">
              <w:rPr>
                <w:webHidden/>
              </w:rPr>
              <w:instrText xml:space="preserve"> PAGEREF _Toc192051984 \h </w:instrText>
            </w:r>
            <w:r w:rsidR="00A05887">
              <w:rPr>
                <w:webHidden/>
              </w:rPr>
            </w:r>
            <w:r w:rsidR="00A05887">
              <w:rPr>
                <w:webHidden/>
              </w:rPr>
              <w:fldChar w:fldCharType="separate"/>
            </w:r>
            <w:r w:rsidR="00A05887">
              <w:rPr>
                <w:webHidden/>
              </w:rPr>
              <w:t>29</w:t>
            </w:r>
            <w:r w:rsidR="00A05887">
              <w:rPr>
                <w:webHidden/>
              </w:rPr>
              <w:fldChar w:fldCharType="end"/>
            </w:r>
          </w:hyperlink>
        </w:p>
        <w:p w14:paraId="27A72727" w14:textId="7912F8CE"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85" w:history="1">
            <w:r w:rsidR="00A05887" w:rsidRPr="00345706">
              <w:rPr>
                <w:rStyle w:val="Hipervnculo"/>
                <w:rFonts w:ascii="Times New Roman" w:eastAsia="Times New Roman" w:hAnsi="Times New Roman" w:cs="Times New Roman"/>
                <w:b/>
                <w:bCs/>
                <w:noProof/>
              </w:rPr>
              <w:t>3.2.3.</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Ampliación del conjunto de datos</w:t>
            </w:r>
            <w:r w:rsidR="00A05887">
              <w:rPr>
                <w:noProof/>
                <w:webHidden/>
              </w:rPr>
              <w:tab/>
            </w:r>
            <w:r w:rsidR="00A05887">
              <w:rPr>
                <w:noProof/>
                <w:webHidden/>
              </w:rPr>
              <w:fldChar w:fldCharType="begin"/>
            </w:r>
            <w:r w:rsidR="00A05887">
              <w:rPr>
                <w:noProof/>
                <w:webHidden/>
              </w:rPr>
              <w:instrText xml:space="preserve"> PAGEREF _Toc192051985 \h </w:instrText>
            </w:r>
            <w:r w:rsidR="00A05887">
              <w:rPr>
                <w:noProof/>
                <w:webHidden/>
              </w:rPr>
            </w:r>
            <w:r w:rsidR="00A05887">
              <w:rPr>
                <w:noProof/>
                <w:webHidden/>
              </w:rPr>
              <w:fldChar w:fldCharType="separate"/>
            </w:r>
            <w:r w:rsidR="00A05887">
              <w:rPr>
                <w:noProof/>
                <w:webHidden/>
              </w:rPr>
              <w:t>31</w:t>
            </w:r>
            <w:r w:rsidR="00A05887">
              <w:rPr>
                <w:noProof/>
                <w:webHidden/>
              </w:rPr>
              <w:fldChar w:fldCharType="end"/>
            </w:r>
          </w:hyperlink>
        </w:p>
        <w:p w14:paraId="5295C76D" w14:textId="2D076888"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86" w:history="1">
            <w:r w:rsidR="00A05887" w:rsidRPr="00345706">
              <w:rPr>
                <w:rStyle w:val="Hipervnculo"/>
                <w:rFonts w:ascii="Times New Roman" w:eastAsia="Times New Roman" w:hAnsi="Times New Roman" w:cs="Times New Roman"/>
                <w:b/>
                <w:bCs/>
                <w:noProof/>
              </w:rPr>
              <w:t>3.2.4.</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Segundo entrenamiento</w:t>
            </w:r>
            <w:r w:rsidR="00A05887">
              <w:rPr>
                <w:noProof/>
                <w:webHidden/>
              </w:rPr>
              <w:tab/>
            </w:r>
            <w:r w:rsidR="00A05887">
              <w:rPr>
                <w:noProof/>
                <w:webHidden/>
              </w:rPr>
              <w:fldChar w:fldCharType="begin"/>
            </w:r>
            <w:r w:rsidR="00A05887">
              <w:rPr>
                <w:noProof/>
                <w:webHidden/>
              </w:rPr>
              <w:instrText xml:space="preserve"> PAGEREF _Toc192051986 \h </w:instrText>
            </w:r>
            <w:r w:rsidR="00A05887">
              <w:rPr>
                <w:noProof/>
                <w:webHidden/>
              </w:rPr>
            </w:r>
            <w:r w:rsidR="00A05887">
              <w:rPr>
                <w:noProof/>
                <w:webHidden/>
              </w:rPr>
              <w:fldChar w:fldCharType="separate"/>
            </w:r>
            <w:r w:rsidR="00A05887">
              <w:rPr>
                <w:noProof/>
                <w:webHidden/>
              </w:rPr>
              <w:t>31</w:t>
            </w:r>
            <w:r w:rsidR="00A05887">
              <w:rPr>
                <w:noProof/>
                <w:webHidden/>
              </w:rPr>
              <w:fldChar w:fldCharType="end"/>
            </w:r>
          </w:hyperlink>
        </w:p>
        <w:p w14:paraId="57108CA5" w14:textId="3299B5FD" w:rsidR="00A05887" w:rsidRDefault="00DF5BF7">
          <w:pPr>
            <w:pStyle w:val="TDC3"/>
            <w:tabs>
              <w:tab w:val="left" w:pos="1540"/>
            </w:tabs>
            <w:rPr>
              <w:rFonts w:eastAsiaTheme="minorEastAsia"/>
              <w:kern w:val="2"/>
              <w:sz w:val="22"/>
              <w:szCs w:val="22"/>
              <w:lang w:eastAsia="es-ES"/>
              <w14:ligatures w14:val="standardContextual"/>
            </w:rPr>
          </w:pPr>
          <w:hyperlink w:anchor="_Toc192051987" w:history="1">
            <w:r w:rsidR="00A05887" w:rsidRPr="00345706">
              <w:rPr>
                <w:rStyle w:val="Hipervnculo"/>
                <w:rFonts w:ascii="Times New Roman" w:eastAsia="Times New Roman" w:hAnsi="Times New Roman" w:cs="Times New Roman"/>
                <w:b/>
                <w:bCs/>
              </w:rPr>
              <w:t>3.2.4.1.</w:t>
            </w:r>
            <w:r w:rsidR="00A05887">
              <w:rPr>
                <w:rFonts w:eastAsiaTheme="minorEastAsia"/>
                <w:kern w:val="2"/>
                <w:sz w:val="22"/>
                <w:szCs w:val="22"/>
                <w:lang w:eastAsia="es-ES"/>
                <w14:ligatures w14:val="standardContextual"/>
              </w:rPr>
              <w:tab/>
            </w:r>
            <w:r w:rsidR="00A05887" w:rsidRPr="00345706">
              <w:rPr>
                <w:rStyle w:val="Hipervnculo"/>
                <w:rFonts w:ascii="Times New Roman" w:eastAsia="Times New Roman" w:hAnsi="Times New Roman" w:cs="Times New Roman"/>
                <w:b/>
                <w:bCs/>
              </w:rPr>
              <w:t>División de conjunto de datos y configuración del entrenamiento</w:t>
            </w:r>
            <w:r w:rsidR="00A05887">
              <w:rPr>
                <w:webHidden/>
              </w:rPr>
              <w:tab/>
            </w:r>
            <w:r w:rsidR="00A05887">
              <w:rPr>
                <w:webHidden/>
              </w:rPr>
              <w:fldChar w:fldCharType="begin"/>
            </w:r>
            <w:r w:rsidR="00A05887">
              <w:rPr>
                <w:webHidden/>
              </w:rPr>
              <w:instrText xml:space="preserve"> PAGEREF _Toc192051987 \h </w:instrText>
            </w:r>
            <w:r w:rsidR="00A05887">
              <w:rPr>
                <w:webHidden/>
              </w:rPr>
            </w:r>
            <w:r w:rsidR="00A05887">
              <w:rPr>
                <w:webHidden/>
              </w:rPr>
              <w:fldChar w:fldCharType="separate"/>
            </w:r>
            <w:r w:rsidR="00A05887">
              <w:rPr>
                <w:webHidden/>
              </w:rPr>
              <w:t>31</w:t>
            </w:r>
            <w:r w:rsidR="00A05887">
              <w:rPr>
                <w:webHidden/>
              </w:rPr>
              <w:fldChar w:fldCharType="end"/>
            </w:r>
          </w:hyperlink>
        </w:p>
        <w:p w14:paraId="30F06CEF" w14:textId="19957ADB" w:rsidR="00A05887" w:rsidRDefault="00DF5BF7">
          <w:pPr>
            <w:pStyle w:val="TDC3"/>
            <w:tabs>
              <w:tab w:val="left" w:pos="1540"/>
            </w:tabs>
            <w:rPr>
              <w:rFonts w:eastAsiaTheme="minorEastAsia"/>
              <w:kern w:val="2"/>
              <w:sz w:val="22"/>
              <w:szCs w:val="22"/>
              <w:lang w:eastAsia="es-ES"/>
              <w14:ligatures w14:val="standardContextual"/>
            </w:rPr>
          </w:pPr>
          <w:hyperlink w:anchor="_Toc192051988" w:history="1">
            <w:r w:rsidR="00A05887" w:rsidRPr="00345706">
              <w:rPr>
                <w:rStyle w:val="Hipervnculo"/>
                <w:rFonts w:ascii="Times New Roman" w:eastAsia="Times New Roman" w:hAnsi="Times New Roman" w:cs="Times New Roman"/>
                <w:b/>
                <w:bCs/>
              </w:rPr>
              <w:t>3.2.4.2.</w:t>
            </w:r>
            <w:r w:rsidR="00A05887">
              <w:rPr>
                <w:rFonts w:eastAsiaTheme="minorEastAsia"/>
                <w:kern w:val="2"/>
                <w:sz w:val="22"/>
                <w:szCs w:val="22"/>
                <w:lang w:eastAsia="es-ES"/>
                <w14:ligatures w14:val="standardContextual"/>
              </w:rPr>
              <w:tab/>
            </w:r>
            <w:r w:rsidR="00A05887" w:rsidRPr="00345706">
              <w:rPr>
                <w:rStyle w:val="Hipervnculo"/>
                <w:rFonts w:ascii="Times New Roman" w:eastAsia="Times New Roman" w:hAnsi="Times New Roman" w:cs="Times New Roman"/>
                <w:b/>
                <w:bCs/>
              </w:rPr>
              <w:t>Entrenamiento y Métricas de validación</w:t>
            </w:r>
            <w:r w:rsidR="00A05887">
              <w:rPr>
                <w:webHidden/>
              </w:rPr>
              <w:tab/>
            </w:r>
            <w:r w:rsidR="00A05887">
              <w:rPr>
                <w:webHidden/>
              </w:rPr>
              <w:fldChar w:fldCharType="begin"/>
            </w:r>
            <w:r w:rsidR="00A05887">
              <w:rPr>
                <w:webHidden/>
              </w:rPr>
              <w:instrText xml:space="preserve"> PAGEREF _Toc192051988 \h </w:instrText>
            </w:r>
            <w:r w:rsidR="00A05887">
              <w:rPr>
                <w:webHidden/>
              </w:rPr>
            </w:r>
            <w:r w:rsidR="00A05887">
              <w:rPr>
                <w:webHidden/>
              </w:rPr>
              <w:fldChar w:fldCharType="separate"/>
            </w:r>
            <w:r w:rsidR="00A05887">
              <w:rPr>
                <w:webHidden/>
              </w:rPr>
              <w:t>32</w:t>
            </w:r>
            <w:r w:rsidR="00A05887">
              <w:rPr>
                <w:webHidden/>
              </w:rPr>
              <w:fldChar w:fldCharType="end"/>
            </w:r>
          </w:hyperlink>
        </w:p>
        <w:p w14:paraId="128FE23F" w14:textId="44593B13"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89" w:history="1">
            <w:r w:rsidR="00A05887" w:rsidRPr="00345706">
              <w:rPr>
                <w:rStyle w:val="Hipervnculo"/>
                <w:rFonts w:ascii="Times New Roman" w:eastAsia="Times New Roman" w:hAnsi="Times New Roman" w:cs="Times New Roman"/>
                <w:b/>
                <w:bCs/>
                <w:noProof/>
              </w:rPr>
              <w:t>3.2.5.</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Tercer entrenamiento</w:t>
            </w:r>
            <w:r w:rsidR="00A05887">
              <w:rPr>
                <w:noProof/>
                <w:webHidden/>
              </w:rPr>
              <w:tab/>
            </w:r>
            <w:r w:rsidR="00A05887">
              <w:rPr>
                <w:noProof/>
                <w:webHidden/>
              </w:rPr>
              <w:fldChar w:fldCharType="begin"/>
            </w:r>
            <w:r w:rsidR="00A05887">
              <w:rPr>
                <w:noProof/>
                <w:webHidden/>
              </w:rPr>
              <w:instrText xml:space="preserve"> PAGEREF _Toc192051989 \h </w:instrText>
            </w:r>
            <w:r w:rsidR="00A05887">
              <w:rPr>
                <w:noProof/>
                <w:webHidden/>
              </w:rPr>
            </w:r>
            <w:r w:rsidR="00A05887">
              <w:rPr>
                <w:noProof/>
                <w:webHidden/>
              </w:rPr>
              <w:fldChar w:fldCharType="separate"/>
            </w:r>
            <w:r w:rsidR="00A05887">
              <w:rPr>
                <w:noProof/>
                <w:webHidden/>
              </w:rPr>
              <w:t>35</w:t>
            </w:r>
            <w:r w:rsidR="00A05887">
              <w:rPr>
                <w:noProof/>
                <w:webHidden/>
              </w:rPr>
              <w:fldChar w:fldCharType="end"/>
            </w:r>
          </w:hyperlink>
        </w:p>
        <w:p w14:paraId="34E74110" w14:textId="277EA3A4" w:rsidR="00A05887" w:rsidRDefault="00DF5BF7">
          <w:pPr>
            <w:pStyle w:val="TDC3"/>
            <w:tabs>
              <w:tab w:val="left" w:pos="1540"/>
            </w:tabs>
            <w:rPr>
              <w:rFonts w:eastAsiaTheme="minorEastAsia"/>
              <w:kern w:val="2"/>
              <w:sz w:val="22"/>
              <w:szCs w:val="22"/>
              <w:lang w:eastAsia="es-ES"/>
              <w14:ligatures w14:val="standardContextual"/>
            </w:rPr>
          </w:pPr>
          <w:hyperlink w:anchor="_Toc192051990" w:history="1">
            <w:r w:rsidR="00A05887" w:rsidRPr="00345706">
              <w:rPr>
                <w:rStyle w:val="Hipervnculo"/>
                <w:rFonts w:ascii="Times New Roman" w:eastAsia="Times New Roman" w:hAnsi="Times New Roman" w:cs="Times New Roman"/>
                <w:b/>
                <w:bCs/>
              </w:rPr>
              <w:t>3.2.5.1.</w:t>
            </w:r>
            <w:r w:rsidR="00A05887">
              <w:rPr>
                <w:rFonts w:eastAsiaTheme="minorEastAsia"/>
                <w:kern w:val="2"/>
                <w:sz w:val="22"/>
                <w:szCs w:val="22"/>
                <w:lang w:eastAsia="es-ES"/>
                <w14:ligatures w14:val="standardContextual"/>
              </w:rPr>
              <w:tab/>
            </w:r>
            <w:r w:rsidR="00A05887" w:rsidRPr="00345706">
              <w:rPr>
                <w:rStyle w:val="Hipervnculo"/>
                <w:rFonts w:ascii="Times New Roman" w:eastAsia="Times New Roman" w:hAnsi="Times New Roman" w:cs="Times New Roman"/>
                <w:b/>
                <w:bCs/>
              </w:rPr>
              <w:t>División de conjunto de datos y configuración del entrenamiento</w:t>
            </w:r>
            <w:r w:rsidR="00A05887">
              <w:rPr>
                <w:webHidden/>
              </w:rPr>
              <w:tab/>
            </w:r>
            <w:r w:rsidR="00A05887">
              <w:rPr>
                <w:webHidden/>
              </w:rPr>
              <w:fldChar w:fldCharType="begin"/>
            </w:r>
            <w:r w:rsidR="00A05887">
              <w:rPr>
                <w:webHidden/>
              </w:rPr>
              <w:instrText xml:space="preserve"> PAGEREF _Toc192051990 \h </w:instrText>
            </w:r>
            <w:r w:rsidR="00A05887">
              <w:rPr>
                <w:webHidden/>
              </w:rPr>
            </w:r>
            <w:r w:rsidR="00A05887">
              <w:rPr>
                <w:webHidden/>
              </w:rPr>
              <w:fldChar w:fldCharType="separate"/>
            </w:r>
            <w:r w:rsidR="00A05887">
              <w:rPr>
                <w:webHidden/>
              </w:rPr>
              <w:t>35</w:t>
            </w:r>
            <w:r w:rsidR="00A05887">
              <w:rPr>
                <w:webHidden/>
              </w:rPr>
              <w:fldChar w:fldCharType="end"/>
            </w:r>
          </w:hyperlink>
        </w:p>
        <w:p w14:paraId="26B7C2CE" w14:textId="614593B6" w:rsidR="00A05887" w:rsidRDefault="00DF5BF7">
          <w:pPr>
            <w:pStyle w:val="TDC3"/>
            <w:tabs>
              <w:tab w:val="left" w:pos="1540"/>
            </w:tabs>
            <w:rPr>
              <w:rFonts w:eastAsiaTheme="minorEastAsia"/>
              <w:kern w:val="2"/>
              <w:sz w:val="22"/>
              <w:szCs w:val="22"/>
              <w:lang w:eastAsia="es-ES"/>
              <w14:ligatures w14:val="standardContextual"/>
            </w:rPr>
          </w:pPr>
          <w:hyperlink w:anchor="_Toc192051991" w:history="1">
            <w:r w:rsidR="00A05887" w:rsidRPr="00345706">
              <w:rPr>
                <w:rStyle w:val="Hipervnculo"/>
                <w:rFonts w:ascii="Times New Roman" w:eastAsia="Times New Roman" w:hAnsi="Times New Roman" w:cs="Times New Roman"/>
                <w:b/>
                <w:bCs/>
              </w:rPr>
              <w:t>3.2.5.2.</w:t>
            </w:r>
            <w:r w:rsidR="00A05887">
              <w:rPr>
                <w:rFonts w:eastAsiaTheme="minorEastAsia"/>
                <w:kern w:val="2"/>
                <w:sz w:val="22"/>
                <w:szCs w:val="22"/>
                <w:lang w:eastAsia="es-ES"/>
                <w14:ligatures w14:val="standardContextual"/>
              </w:rPr>
              <w:tab/>
            </w:r>
            <w:r w:rsidR="00A05887" w:rsidRPr="00345706">
              <w:rPr>
                <w:rStyle w:val="Hipervnculo"/>
                <w:rFonts w:ascii="Times New Roman" w:eastAsia="Times New Roman" w:hAnsi="Times New Roman" w:cs="Times New Roman"/>
                <w:b/>
                <w:bCs/>
              </w:rPr>
              <w:t>Entrenamiento y Métricas de validación</w:t>
            </w:r>
            <w:r w:rsidR="00A05887">
              <w:rPr>
                <w:webHidden/>
              </w:rPr>
              <w:tab/>
            </w:r>
            <w:r w:rsidR="00A05887">
              <w:rPr>
                <w:webHidden/>
              </w:rPr>
              <w:fldChar w:fldCharType="begin"/>
            </w:r>
            <w:r w:rsidR="00A05887">
              <w:rPr>
                <w:webHidden/>
              </w:rPr>
              <w:instrText xml:space="preserve"> PAGEREF _Toc192051991 \h </w:instrText>
            </w:r>
            <w:r w:rsidR="00A05887">
              <w:rPr>
                <w:webHidden/>
              </w:rPr>
            </w:r>
            <w:r w:rsidR="00A05887">
              <w:rPr>
                <w:webHidden/>
              </w:rPr>
              <w:fldChar w:fldCharType="separate"/>
            </w:r>
            <w:r w:rsidR="00A05887">
              <w:rPr>
                <w:webHidden/>
              </w:rPr>
              <w:t>36</w:t>
            </w:r>
            <w:r w:rsidR="00A05887">
              <w:rPr>
                <w:webHidden/>
              </w:rPr>
              <w:fldChar w:fldCharType="end"/>
            </w:r>
          </w:hyperlink>
        </w:p>
        <w:p w14:paraId="72B910F4" w14:textId="668CDE69"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92" w:history="1">
            <w:r w:rsidR="00A05887" w:rsidRPr="00345706">
              <w:rPr>
                <w:rStyle w:val="Hipervnculo"/>
                <w:rFonts w:ascii="Times New Roman" w:eastAsia="Times New Roman" w:hAnsi="Times New Roman" w:cs="Times New Roman"/>
                <w:b/>
                <w:bCs/>
                <w:noProof/>
              </w:rPr>
              <w:t>3.2.6.</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Separación del conjunto de datos en subtipos de T1 y T2</w:t>
            </w:r>
            <w:r w:rsidR="00A05887">
              <w:rPr>
                <w:noProof/>
                <w:webHidden/>
              </w:rPr>
              <w:tab/>
            </w:r>
            <w:r w:rsidR="00A05887">
              <w:rPr>
                <w:noProof/>
                <w:webHidden/>
              </w:rPr>
              <w:fldChar w:fldCharType="begin"/>
            </w:r>
            <w:r w:rsidR="00A05887">
              <w:rPr>
                <w:noProof/>
                <w:webHidden/>
              </w:rPr>
              <w:instrText xml:space="preserve"> PAGEREF _Toc192051992 \h </w:instrText>
            </w:r>
            <w:r w:rsidR="00A05887">
              <w:rPr>
                <w:noProof/>
                <w:webHidden/>
              </w:rPr>
            </w:r>
            <w:r w:rsidR="00A05887">
              <w:rPr>
                <w:noProof/>
                <w:webHidden/>
              </w:rPr>
              <w:fldChar w:fldCharType="separate"/>
            </w:r>
            <w:r w:rsidR="00A05887">
              <w:rPr>
                <w:noProof/>
                <w:webHidden/>
              </w:rPr>
              <w:t>39</w:t>
            </w:r>
            <w:r w:rsidR="00A05887">
              <w:rPr>
                <w:noProof/>
                <w:webHidden/>
              </w:rPr>
              <w:fldChar w:fldCharType="end"/>
            </w:r>
          </w:hyperlink>
        </w:p>
        <w:p w14:paraId="40CC62B7" w14:textId="32B5F78C"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93" w:history="1">
            <w:r w:rsidR="00A05887" w:rsidRPr="00345706">
              <w:rPr>
                <w:rStyle w:val="Hipervnculo"/>
                <w:rFonts w:ascii="Times New Roman" w:eastAsia="Times New Roman" w:hAnsi="Times New Roman" w:cs="Times New Roman"/>
                <w:b/>
                <w:bCs/>
                <w:noProof/>
              </w:rPr>
              <w:t>3.2.7.</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Primer entrenamiento subclases T1 y T2</w:t>
            </w:r>
            <w:r w:rsidR="00A05887">
              <w:rPr>
                <w:noProof/>
                <w:webHidden/>
              </w:rPr>
              <w:tab/>
            </w:r>
            <w:r w:rsidR="00A05887">
              <w:rPr>
                <w:noProof/>
                <w:webHidden/>
              </w:rPr>
              <w:fldChar w:fldCharType="begin"/>
            </w:r>
            <w:r w:rsidR="00A05887">
              <w:rPr>
                <w:noProof/>
                <w:webHidden/>
              </w:rPr>
              <w:instrText xml:space="preserve"> PAGEREF _Toc192051993 \h </w:instrText>
            </w:r>
            <w:r w:rsidR="00A05887">
              <w:rPr>
                <w:noProof/>
                <w:webHidden/>
              </w:rPr>
            </w:r>
            <w:r w:rsidR="00A05887">
              <w:rPr>
                <w:noProof/>
                <w:webHidden/>
              </w:rPr>
              <w:fldChar w:fldCharType="separate"/>
            </w:r>
            <w:r w:rsidR="00A05887">
              <w:rPr>
                <w:noProof/>
                <w:webHidden/>
              </w:rPr>
              <w:t>41</w:t>
            </w:r>
            <w:r w:rsidR="00A05887">
              <w:rPr>
                <w:noProof/>
                <w:webHidden/>
              </w:rPr>
              <w:fldChar w:fldCharType="end"/>
            </w:r>
          </w:hyperlink>
        </w:p>
        <w:p w14:paraId="7BF3ECE7" w14:textId="585EC76E" w:rsidR="00A05887" w:rsidRDefault="00DF5BF7">
          <w:pPr>
            <w:pStyle w:val="TDC3"/>
            <w:tabs>
              <w:tab w:val="left" w:pos="1540"/>
            </w:tabs>
            <w:rPr>
              <w:rFonts w:eastAsiaTheme="minorEastAsia"/>
              <w:kern w:val="2"/>
              <w:sz w:val="22"/>
              <w:szCs w:val="22"/>
              <w:lang w:eastAsia="es-ES"/>
              <w14:ligatures w14:val="standardContextual"/>
            </w:rPr>
          </w:pPr>
          <w:hyperlink w:anchor="_Toc192051994" w:history="1">
            <w:r w:rsidR="00A05887" w:rsidRPr="00345706">
              <w:rPr>
                <w:rStyle w:val="Hipervnculo"/>
                <w:rFonts w:ascii="Times New Roman" w:eastAsia="Times New Roman" w:hAnsi="Times New Roman" w:cs="Times New Roman"/>
                <w:b/>
                <w:bCs/>
              </w:rPr>
              <w:t>3.2.7.1.</w:t>
            </w:r>
            <w:r w:rsidR="00A05887">
              <w:rPr>
                <w:rFonts w:eastAsiaTheme="minorEastAsia"/>
                <w:kern w:val="2"/>
                <w:sz w:val="22"/>
                <w:szCs w:val="22"/>
                <w:lang w:eastAsia="es-ES"/>
                <w14:ligatures w14:val="standardContextual"/>
              </w:rPr>
              <w:tab/>
            </w:r>
            <w:r w:rsidR="00A05887" w:rsidRPr="00345706">
              <w:rPr>
                <w:rStyle w:val="Hipervnculo"/>
                <w:rFonts w:ascii="Times New Roman" w:eastAsia="Times New Roman" w:hAnsi="Times New Roman" w:cs="Times New Roman"/>
                <w:b/>
                <w:bCs/>
              </w:rPr>
              <w:t>División de conjunto de datos y configuración del entrenamiento</w:t>
            </w:r>
            <w:r w:rsidR="00A05887">
              <w:rPr>
                <w:webHidden/>
              </w:rPr>
              <w:tab/>
            </w:r>
            <w:r w:rsidR="00A05887">
              <w:rPr>
                <w:webHidden/>
              </w:rPr>
              <w:fldChar w:fldCharType="begin"/>
            </w:r>
            <w:r w:rsidR="00A05887">
              <w:rPr>
                <w:webHidden/>
              </w:rPr>
              <w:instrText xml:space="preserve"> PAGEREF _Toc192051994 \h </w:instrText>
            </w:r>
            <w:r w:rsidR="00A05887">
              <w:rPr>
                <w:webHidden/>
              </w:rPr>
            </w:r>
            <w:r w:rsidR="00A05887">
              <w:rPr>
                <w:webHidden/>
              </w:rPr>
              <w:fldChar w:fldCharType="separate"/>
            </w:r>
            <w:r w:rsidR="00A05887">
              <w:rPr>
                <w:webHidden/>
              </w:rPr>
              <w:t>41</w:t>
            </w:r>
            <w:r w:rsidR="00A05887">
              <w:rPr>
                <w:webHidden/>
              </w:rPr>
              <w:fldChar w:fldCharType="end"/>
            </w:r>
          </w:hyperlink>
        </w:p>
        <w:p w14:paraId="57D465BC" w14:textId="4694E5A6" w:rsidR="00A05887" w:rsidRDefault="00DF5BF7">
          <w:pPr>
            <w:pStyle w:val="TDC3"/>
            <w:tabs>
              <w:tab w:val="left" w:pos="1540"/>
            </w:tabs>
            <w:rPr>
              <w:rFonts w:eastAsiaTheme="minorEastAsia"/>
              <w:kern w:val="2"/>
              <w:sz w:val="22"/>
              <w:szCs w:val="22"/>
              <w:lang w:eastAsia="es-ES"/>
              <w14:ligatures w14:val="standardContextual"/>
            </w:rPr>
          </w:pPr>
          <w:hyperlink w:anchor="_Toc192051995" w:history="1">
            <w:r w:rsidR="00A05887" w:rsidRPr="00345706">
              <w:rPr>
                <w:rStyle w:val="Hipervnculo"/>
                <w:rFonts w:ascii="Times New Roman" w:eastAsia="Times New Roman" w:hAnsi="Times New Roman" w:cs="Times New Roman"/>
                <w:b/>
                <w:bCs/>
              </w:rPr>
              <w:t>3.2.7.2.</w:t>
            </w:r>
            <w:r w:rsidR="00A05887">
              <w:rPr>
                <w:rFonts w:eastAsiaTheme="minorEastAsia"/>
                <w:kern w:val="2"/>
                <w:sz w:val="22"/>
                <w:szCs w:val="22"/>
                <w:lang w:eastAsia="es-ES"/>
                <w14:ligatures w14:val="standardContextual"/>
              </w:rPr>
              <w:tab/>
            </w:r>
            <w:r w:rsidR="00A05887" w:rsidRPr="00345706">
              <w:rPr>
                <w:rStyle w:val="Hipervnculo"/>
                <w:rFonts w:ascii="Times New Roman" w:eastAsia="Times New Roman" w:hAnsi="Times New Roman" w:cs="Times New Roman"/>
                <w:b/>
                <w:bCs/>
              </w:rPr>
              <w:t>Entrenamiento y Métricas de validación</w:t>
            </w:r>
            <w:r w:rsidR="00A05887">
              <w:rPr>
                <w:webHidden/>
              </w:rPr>
              <w:tab/>
            </w:r>
            <w:r w:rsidR="00A05887">
              <w:rPr>
                <w:webHidden/>
              </w:rPr>
              <w:fldChar w:fldCharType="begin"/>
            </w:r>
            <w:r w:rsidR="00A05887">
              <w:rPr>
                <w:webHidden/>
              </w:rPr>
              <w:instrText xml:space="preserve"> PAGEREF _Toc192051995 \h </w:instrText>
            </w:r>
            <w:r w:rsidR="00A05887">
              <w:rPr>
                <w:webHidden/>
              </w:rPr>
            </w:r>
            <w:r w:rsidR="00A05887">
              <w:rPr>
                <w:webHidden/>
              </w:rPr>
              <w:fldChar w:fldCharType="separate"/>
            </w:r>
            <w:r w:rsidR="00A05887">
              <w:rPr>
                <w:webHidden/>
              </w:rPr>
              <w:t>41</w:t>
            </w:r>
            <w:r w:rsidR="00A05887">
              <w:rPr>
                <w:webHidden/>
              </w:rPr>
              <w:fldChar w:fldCharType="end"/>
            </w:r>
          </w:hyperlink>
        </w:p>
        <w:p w14:paraId="0A4FB50B" w14:textId="285C52EF"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96" w:history="1">
            <w:r w:rsidR="00A05887" w:rsidRPr="00345706">
              <w:rPr>
                <w:rStyle w:val="Hipervnculo"/>
                <w:rFonts w:ascii="Times New Roman" w:eastAsia="Times New Roman" w:hAnsi="Times New Roman" w:cs="Times New Roman"/>
                <w:b/>
                <w:bCs/>
                <w:noProof/>
              </w:rPr>
              <w:t>3.2.8.</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Prueba de otras redes para la clasificación de T1, T2 y subclases de T1</w:t>
            </w:r>
            <w:r w:rsidR="00A05887">
              <w:rPr>
                <w:noProof/>
                <w:webHidden/>
              </w:rPr>
              <w:tab/>
            </w:r>
            <w:r w:rsidR="00A05887">
              <w:rPr>
                <w:noProof/>
                <w:webHidden/>
              </w:rPr>
              <w:fldChar w:fldCharType="begin"/>
            </w:r>
            <w:r w:rsidR="00A05887">
              <w:rPr>
                <w:noProof/>
                <w:webHidden/>
              </w:rPr>
              <w:instrText xml:space="preserve"> PAGEREF _Toc192051996 \h </w:instrText>
            </w:r>
            <w:r w:rsidR="00A05887">
              <w:rPr>
                <w:noProof/>
                <w:webHidden/>
              </w:rPr>
            </w:r>
            <w:r w:rsidR="00A05887">
              <w:rPr>
                <w:noProof/>
                <w:webHidden/>
              </w:rPr>
              <w:fldChar w:fldCharType="separate"/>
            </w:r>
            <w:r w:rsidR="00A05887">
              <w:rPr>
                <w:noProof/>
                <w:webHidden/>
              </w:rPr>
              <w:t>45</w:t>
            </w:r>
            <w:r w:rsidR="00A05887">
              <w:rPr>
                <w:noProof/>
                <w:webHidden/>
              </w:rPr>
              <w:fldChar w:fldCharType="end"/>
            </w:r>
          </w:hyperlink>
        </w:p>
        <w:p w14:paraId="2EE10F02" w14:textId="1B12445F" w:rsidR="00A05887" w:rsidRDefault="00DF5BF7">
          <w:pPr>
            <w:pStyle w:val="TDC1"/>
            <w:tabs>
              <w:tab w:val="left" w:pos="660"/>
              <w:tab w:val="right" w:leader="dot" w:pos="9016"/>
            </w:tabs>
            <w:rPr>
              <w:rFonts w:eastAsiaTheme="minorEastAsia"/>
              <w:noProof/>
              <w:kern w:val="2"/>
              <w:sz w:val="22"/>
              <w:szCs w:val="22"/>
              <w:lang w:eastAsia="es-ES"/>
              <w14:ligatures w14:val="standardContextual"/>
            </w:rPr>
          </w:pPr>
          <w:hyperlink w:anchor="_Toc192051997" w:history="1">
            <w:r w:rsidR="00A05887" w:rsidRPr="00345706">
              <w:rPr>
                <w:rStyle w:val="Hipervnculo"/>
                <w:rFonts w:ascii="Times New Roman" w:eastAsia="Times New Roman" w:hAnsi="Times New Roman" w:cs="Times New Roman"/>
                <w:b/>
                <w:bCs/>
                <w:noProof/>
              </w:rPr>
              <w:t>3.3.</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Fase 2: Redes de Segmentación para T1, T2 y RM</w:t>
            </w:r>
            <w:r w:rsidR="00A05887">
              <w:rPr>
                <w:noProof/>
                <w:webHidden/>
              </w:rPr>
              <w:tab/>
            </w:r>
            <w:r w:rsidR="00A05887">
              <w:rPr>
                <w:noProof/>
                <w:webHidden/>
              </w:rPr>
              <w:fldChar w:fldCharType="begin"/>
            </w:r>
            <w:r w:rsidR="00A05887">
              <w:rPr>
                <w:noProof/>
                <w:webHidden/>
              </w:rPr>
              <w:instrText xml:space="preserve"> PAGEREF _Toc192051997 \h </w:instrText>
            </w:r>
            <w:r w:rsidR="00A05887">
              <w:rPr>
                <w:noProof/>
                <w:webHidden/>
              </w:rPr>
            </w:r>
            <w:r w:rsidR="00A05887">
              <w:rPr>
                <w:noProof/>
                <w:webHidden/>
              </w:rPr>
              <w:fldChar w:fldCharType="separate"/>
            </w:r>
            <w:r w:rsidR="00A05887">
              <w:rPr>
                <w:noProof/>
                <w:webHidden/>
              </w:rPr>
              <w:t>46</w:t>
            </w:r>
            <w:r w:rsidR="00A05887">
              <w:rPr>
                <w:noProof/>
                <w:webHidden/>
              </w:rPr>
              <w:fldChar w:fldCharType="end"/>
            </w:r>
          </w:hyperlink>
        </w:p>
        <w:p w14:paraId="0B09996B" w14:textId="7BBB26A0"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98" w:history="1">
            <w:r w:rsidR="00A05887" w:rsidRPr="00345706">
              <w:rPr>
                <w:rStyle w:val="Hipervnculo"/>
                <w:rFonts w:ascii="Times New Roman" w:eastAsia="Times New Roman" w:hAnsi="Times New Roman" w:cs="Times New Roman"/>
                <w:b/>
                <w:bCs/>
                <w:noProof/>
              </w:rPr>
              <w:t>3.3.1.</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Preparación del conjunto de datos para la segmentación</w:t>
            </w:r>
            <w:r w:rsidR="00A05887">
              <w:rPr>
                <w:noProof/>
                <w:webHidden/>
              </w:rPr>
              <w:tab/>
            </w:r>
            <w:r w:rsidR="00A05887">
              <w:rPr>
                <w:noProof/>
                <w:webHidden/>
              </w:rPr>
              <w:fldChar w:fldCharType="begin"/>
            </w:r>
            <w:r w:rsidR="00A05887">
              <w:rPr>
                <w:noProof/>
                <w:webHidden/>
              </w:rPr>
              <w:instrText xml:space="preserve"> PAGEREF _Toc192051998 \h </w:instrText>
            </w:r>
            <w:r w:rsidR="00A05887">
              <w:rPr>
                <w:noProof/>
                <w:webHidden/>
              </w:rPr>
            </w:r>
            <w:r w:rsidR="00A05887">
              <w:rPr>
                <w:noProof/>
                <w:webHidden/>
              </w:rPr>
              <w:fldChar w:fldCharType="separate"/>
            </w:r>
            <w:r w:rsidR="00A05887">
              <w:rPr>
                <w:noProof/>
                <w:webHidden/>
              </w:rPr>
              <w:t>47</w:t>
            </w:r>
            <w:r w:rsidR="00A05887">
              <w:rPr>
                <w:noProof/>
                <w:webHidden/>
              </w:rPr>
              <w:fldChar w:fldCharType="end"/>
            </w:r>
          </w:hyperlink>
        </w:p>
        <w:p w14:paraId="0A4F619C" w14:textId="39B5E934"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1999" w:history="1">
            <w:r w:rsidR="00A05887" w:rsidRPr="00345706">
              <w:rPr>
                <w:rStyle w:val="Hipervnculo"/>
                <w:rFonts w:ascii="Times New Roman" w:eastAsia="Times New Roman" w:hAnsi="Times New Roman" w:cs="Times New Roman"/>
                <w:b/>
                <w:bCs/>
                <w:noProof/>
              </w:rPr>
              <w:t>3.3.2.</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Selección de las estructuras anatómicas a segmentar</w:t>
            </w:r>
            <w:r w:rsidR="00A05887">
              <w:rPr>
                <w:noProof/>
                <w:webHidden/>
              </w:rPr>
              <w:tab/>
            </w:r>
            <w:r w:rsidR="00A05887">
              <w:rPr>
                <w:noProof/>
                <w:webHidden/>
              </w:rPr>
              <w:fldChar w:fldCharType="begin"/>
            </w:r>
            <w:r w:rsidR="00A05887">
              <w:rPr>
                <w:noProof/>
                <w:webHidden/>
              </w:rPr>
              <w:instrText xml:space="preserve"> PAGEREF _Toc192051999 \h </w:instrText>
            </w:r>
            <w:r w:rsidR="00A05887">
              <w:rPr>
                <w:noProof/>
                <w:webHidden/>
              </w:rPr>
            </w:r>
            <w:r w:rsidR="00A05887">
              <w:rPr>
                <w:noProof/>
                <w:webHidden/>
              </w:rPr>
              <w:fldChar w:fldCharType="separate"/>
            </w:r>
            <w:r w:rsidR="00A05887">
              <w:rPr>
                <w:noProof/>
                <w:webHidden/>
              </w:rPr>
              <w:t>47</w:t>
            </w:r>
            <w:r w:rsidR="00A05887">
              <w:rPr>
                <w:noProof/>
                <w:webHidden/>
              </w:rPr>
              <w:fldChar w:fldCharType="end"/>
            </w:r>
          </w:hyperlink>
        </w:p>
        <w:p w14:paraId="226058F1" w14:textId="4836C32B" w:rsidR="00A05887" w:rsidRDefault="00DF5BF7">
          <w:pPr>
            <w:pStyle w:val="TDC2"/>
            <w:tabs>
              <w:tab w:val="left" w:pos="1100"/>
              <w:tab w:val="right" w:leader="dot" w:pos="9016"/>
            </w:tabs>
            <w:rPr>
              <w:rFonts w:eastAsiaTheme="minorEastAsia"/>
              <w:noProof/>
              <w:kern w:val="2"/>
              <w:sz w:val="22"/>
              <w:szCs w:val="22"/>
              <w:lang w:eastAsia="es-ES"/>
              <w14:ligatures w14:val="standardContextual"/>
            </w:rPr>
          </w:pPr>
          <w:hyperlink w:anchor="_Toc192052000" w:history="1">
            <w:r w:rsidR="00A05887" w:rsidRPr="00345706">
              <w:rPr>
                <w:rStyle w:val="Hipervnculo"/>
                <w:rFonts w:ascii="Times New Roman" w:eastAsia="Times New Roman" w:hAnsi="Times New Roman" w:cs="Times New Roman"/>
                <w:b/>
                <w:bCs/>
                <w:noProof/>
              </w:rPr>
              <w:t>3.3.3.</w:t>
            </w:r>
            <w:r w:rsidR="00A05887">
              <w:rPr>
                <w:rFonts w:eastAsiaTheme="minorEastAsia"/>
                <w:noProof/>
                <w:kern w:val="2"/>
                <w:sz w:val="22"/>
                <w:szCs w:val="22"/>
                <w:lang w:eastAsia="es-ES"/>
                <w14:ligatures w14:val="standardContextual"/>
              </w:rPr>
              <w:tab/>
            </w:r>
            <w:r w:rsidR="00A05887" w:rsidRPr="00345706">
              <w:rPr>
                <w:rStyle w:val="Hipervnculo"/>
                <w:rFonts w:ascii="Times New Roman" w:eastAsia="Times New Roman" w:hAnsi="Times New Roman" w:cs="Times New Roman"/>
                <w:b/>
                <w:bCs/>
                <w:noProof/>
              </w:rPr>
              <w:t>Bloques de segmentación:</w:t>
            </w:r>
            <w:r w:rsidR="00A05887">
              <w:rPr>
                <w:noProof/>
                <w:webHidden/>
              </w:rPr>
              <w:tab/>
            </w:r>
            <w:r w:rsidR="00A05887">
              <w:rPr>
                <w:noProof/>
                <w:webHidden/>
              </w:rPr>
              <w:fldChar w:fldCharType="begin"/>
            </w:r>
            <w:r w:rsidR="00A05887">
              <w:rPr>
                <w:noProof/>
                <w:webHidden/>
              </w:rPr>
              <w:instrText xml:space="preserve"> PAGEREF _Toc192052000 \h </w:instrText>
            </w:r>
            <w:r w:rsidR="00A05887">
              <w:rPr>
                <w:noProof/>
                <w:webHidden/>
              </w:rPr>
            </w:r>
            <w:r w:rsidR="00A05887">
              <w:rPr>
                <w:noProof/>
                <w:webHidden/>
              </w:rPr>
              <w:fldChar w:fldCharType="separate"/>
            </w:r>
            <w:r w:rsidR="00A05887">
              <w:rPr>
                <w:noProof/>
                <w:webHidden/>
              </w:rPr>
              <w:t>49</w:t>
            </w:r>
            <w:r w:rsidR="00A05887">
              <w:rPr>
                <w:noProof/>
                <w:webHidden/>
              </w:rPr>
              <w:fldChar w:fldCharType="end"/>
            </w:r>
          </w:hyperlink>
        </w:p>
        <w:p w14:paraId="6540E306" w14:textId="050E57DF" w:rsidR="00A05887" w:rsidRDefault="00DF5BF7">
          <w:pPr>
            <w:pStyle w:val="TDC3"/>
            <w:tabs>
              <w:tab w:val="left" w:pos="1540"/>
            </w:tabs>
            <w:rPr>
              <w:rFonts w:eastAsiaTheme="minorEastAsia"/>
              <w:kern w:val="2"/>
              <w:sz w:val="22"/>
              <w:szCs w:val="22"/>
              <w:lang w:eastAsia="es-ES"/>
              <w14:ligatures w14:val="standardContextual"/>
            </w:rPr>
          </w:pPr>
          <w:hyperlink w:anchor="_Toc192052001" w:history="1">
            <w:r w:rsidR="00A05887" w:rsidRPr="00345706">
              <w:rPr>
                <w:rStyle w:val="Hipervnculo"/>
                <w:rFonts w:ascii="Times New Roman" w:eastAsia="Times New Roman" w:hAnsi="Times New Roman" w:cs="Times New Roman"/>
                <w:b/>
                <w:bCs/>
              </w:rPr>
              <w:t>3.3.3.1.</w:t>
            </w:r>
            <w:r w:rsidR="00A05887">
              <w:rPr>
                <w:rFonts w:eastAsiaTheme="minorEastAsia"/>
                <w:kern w:val="2"/>
                <w:sz w:val="22"/>
                <w:szCs w:val="22"/>
                <w:lang w:eastAsia="es-ES"/>
                <w14:ligatures w14:val="standardContextual"/>
              </w:rPr>
              <w:tab/>
            </w:r>
            <w:r w:rsidR="00A05887" w:rsidRPr="00345706">
              <w:rPr>
                <w:rStyle w:val="Hipervnculo"/>
                <w:rFonts w:ascii="Times New Roman" w:eastAsia="Times New Roman" w:hAnsi="Times New Roman" w:cs="Times New Roman"/>
                <w:b/>
                <w:bCs/>
              </w:rPr>
              <w:t>Vasculaturas</w:t>
            </w:r>
            <w:r w:rsidR="00A05887">
              <w:rPr>
                <w:webHidden/>
              </w:rPr>
              <w:tab/>
            </w:r>
            <w:r w:rsidR="00A05887">
              <w:rPr>
                <w:webHidden/>
              </w:rPr>
              <w:fldChar w:fldCharType="begin"/>
            </w:r>
            <w:r w:rsidR="00A05887">
              <w:rPr>
                <w:webHidden/>
              </w:rPr>
              <w:instrText xml:space="preserve"> PAGEREF _Toc192052001 \h </w:instrText>
            </w:r>
            <w:r w:rsidR="00A05887">
              <w:rPr>
                <w:webHidden/>
              </w:rPr>
            </w:r>
            <w:r w:rsidR="00A05887">
              <w:rPr>
                <w:webHidden/>
              </w:rPr>
              <w:fldChar w:fldCharType="separate"/>
            </w:r>
            <w:r w:rsidR="00A05887">
              <w:rPr>
                <w:webHidden/>
              </w:rPr>
              <w:t>49</w:t>
            </w:r>
            <w:r w:rsidR="00A05887">
              <w:rPr>
                <w:webHidden/>
              </w:rPr>
              <w:fldChar w:fldCharType="end"/>
            </w:r>
          </w:hyperlink>
        </w:p>
        <w:p w14:paraId="1942CEA2" w14:textId="05525658" w:rsidR="00815BB5" w:rsidRDefault="00815BB5">
          <w:r>
            <w:rPr>
              <w:b/>
              <w:bCs/>
            </w:rPr>
            <w:fldChar w:fldCharType="end"/>
          </w:r>
        </w:p>
      </w:sdtContent>
    </w:sdt>
    <w:p w14:paraId="514BE5BE" w14:textId="500D6F94" w:rsidR="16711687" w:rsidRDefault="16711687" w:rsidP="16711687">
      <w:pPr>
        <w:jc w:val="center"/>
        <w:rPr>
          <w:rFonts w:ascii="Times New Roman" w:eastAsia="Times New Roman" w:hAnsi="Times New Roman" w:cs="Times New Roman"/>
          <w:b/>
          <w:bCs/>
          <w:sz w:val="48"/>
          <w:szCs w:val="48"/>
        </w:rPr>
      </w:pPr>
    </w:p>
    <w:p w14:paraId="3ADC045D" w14:textId="6DB0801F" w:rsidR="16711687" w:rsidRDefault="16711687" w:rsidP="16711687">
      <w:pPr>
        <w:jc w:val="center"/>
        <w:rPr>
          <w:rFonts w:ascii="Times New Roman" w:eastAsia="Times New Roman" w:hAnsi="Times New Roman" w:cs="Times New Roman"/>
          <w:b/>
          <w:bCs/>
          <w:sz w:val="48"/>
          <w:szCs w:val="48"/>
        </w:rPr>
      </w:pPr>
    </w:p>
    <w:p w14:paraId="23031F07" w14:textId="27BB88FB" w:rsidR="0EC53348" w:rsidRPr="007927EA" w:rsidRDefault="0EC53348" w:rsidP="0EC53348">
      <w:pPr>
        <w:jc w:val="center"/>
        <w:rPr>
          <w:rFonts w:ascii="Times New Roman" w:eastAsia="Times New Roman" w:hAnsi="Times New Roman" w:cs="Times New Roman"/>
          <w:b/>
          <w:bCs/>
          <w:sz w:val="48"/>
          <w:szCs w:val="48"/>
          <w:u w:val="single"/>
        </w:rPr>
      </w:pPr>
    </w:p>
    <w:p w14:paraId="5AE9166F" w14:textId="2078A647" w:rsidR="0EC53348" w:rsidRDefault="0EC53348" w:rsidP="0EC53348">
      <w:pPr>
        <w:jc w:val="center"/>
        <w:rPr>
          <w:rFonts w:ascii="Times New Roman" w:eastAsia="Times New Roman" w:hAnsi="Times New Roman" w:cs="Times New Roman"/>
          <w:b/>
          <w:bCs/>
          <w:sz w:val="48"/>
          <w:szCs w:val="48"/>
        </w:rPr>
      </w:pPr>
    </w:p>
    <w:p w14:paraId="1342F630" w14:textId="7EC93EA8" w:rsidR="0EC53348" w:rsidRDefault="0EC53348" w:rsidP="0EC53348">
      <w:pPr>
        <w:jc w:val="center"/>
        <w:rPr>
          <w:rFonts w:ascii="Times New Roman" w:eastAsia="Times New Roman" w:hAnsi="Times New Roman" w:cs="Times New Roman"/>
          <w:b/>
          <w:bCs/>
          <w:sz w:val="48"/>
          <w:szCs w:val="48"/>
        </w:rPr>
      </w:pPr>
    </w:p>
    <w:p w14:paraId="33C9E859" w14:textId="09379FA5" w:rsidR="0EC53348" w:rsidRDefault="0EC53348" w:rsidP="0EC53348">
      <w:pPr>
        <w:jc w:val="center"/>
        <w:rPr>
          <w:rFonts w:ascii="Times New Roman" w:eastAsia="Times New Roman" w:hAnsi="Times New Roman" w:cs="Times New Roman"/>
          <w:b/>
          <w:bCs/>
          <w:sz w:val="48"/>
          <w:szCs w:val="48"/>
        </w:rPr>
      </w:pPr>
    </w:p>
    <w:p w14:paraId="0E3F9718" w14:textId="1EE244B7" w:rsidR="0EC53348" w:rsidRDefault="0EC53348" w:rsidP="0EC53348">
      <w:pPr>
        <w:jc w:val="center"/>
        <w:rPr>
          <w:rFonts w:ascii="Times New Roman" w:eastAsia="Times New Roman" w:hAnsi="Times New Roman" w:cs="Times New Roman"/>
          <w:b/>
          <w:bCs/>
          <w:sz w:val="48"/>
          <w:szCs w:val="48"/>
        </w:rPr>
      </w:pPr>
    </w:p>
    <w:p w14:paraId="6783BE7D" w14:textId="597F1F34" w:rsidR="0EC53348" w:rsidRDefault="0EC53348" w:rsidP="0EC53348">
      <w:pPr>
        <w:jc w:val="center"/>
        <w:rPr>
          <w:rFonts w:ascii="Times New Roman" w:eastAsia="Times New Roman" w:hAnsi="Times New Roman" w:cs="Times New Roman"/>
          <w:b/>
          <w:bCs/>
          <w:sz w:val="48"/>
          <w:szCs w:val="48"/>
        </w:rPr>
      </w:pPr>
    </w:p>
    <w:p w14:paraId="15BA54CF" w14:textId="36FD370F" w:rsidR="0EC53348" w:rsidRDefault="0EC53348" w:rsidP="0EC53348">
      <w:pPr>
        <w:jc w:val="center"/>
        <w:rPr>
          <w:rFonts w:ascii="Times New Roman" w:eastAsia="Times New Roman" w:hAnsi="Times New Roman" w:cs="Times New Roman"/>
          <w:b/>
          <w:bCs/>
          <w:sz w:val="48"/>
          <w:szCs w:val="48"/>
        </w:rPr>
      </w:pPr>
    </w:p>
    <w:p w14:paraId="4E30E79B" w14:textId="29900E0A" w:rsidR="0EC53348" w:rsidRDefault="0EC53348" w:rsidP="0EC53348">
      <w:pPr>
        <w:jc w:val="center"/>
        <w:rPr>
          <w:rFonts w:ascii="Times New Roman" w:eastAsia="Times New Roman" w:hAnsi="Times New Roman" w:cs="Times New Roman"/>
          <w:b/>
          <w:bCs/>
          <w:sz w:val="48"/>
          <w:szCs w:val="48"/>
        </w:rPr>
      </w:pPr>
    </w:p>
    <w:p w14:paraId="59C3635A" w14:textId="512A9C2C" w:rsidR="0EC53348" w:rsidRDefault="0EC53348" w:rsidP="0EC53348">
      <w:pPr>
        <w:jc w:val="center"/>
        <w:rPr>
          <w:rFonts w:ascii="Times New Roman" w:eastAsia="Times New Roman" w:hAnsi="Times New Roman" w:cs="Times New Roman"/>
          <w:b/>
          <w:bCs/>
          <w:sz w:val="48"/>
          <w:szCs w:val="48"/>
        </w:rPr>
      </w:pPr>
    </w:p>
    <w:p w14:paraId="27E282E0" w14:textId="09CC60B6" w:rsidR="0EC53348" w:rsidRDefault="0EC53348" w:rsidP="0EC53348">
      <w:pPr>
        <w:jc w:val="center"/>
        <w:rPr>
          <w:rFonts w:ascii="Times New Roman" w:eastAsia="Times New Roman" w:hAnsi="Times New Roman" w:cs="Times New Roman"/>
          <w:b/>
          <w:bCs/>
          <w:sz w:val="48"/>
          <w:szCs w:val="48"/>
        </w:rPr>
      </w:pPr>
    </w:p>
    <w:p w14:paraId="7775072C" w14:textId="35115AA4" w:rsidR="0EC53348" w:rsidRDefault="0EC53348" w:rsidP="0EC53348">
      <w:pPr>
        <w:jc w:val="center"/>
        <w:rPr>
          <w:rFonts w:ascii="Times New Roman" w:eastAsia="Times New Roman" w:hAnsi="Times New Roman" w:cs="Times New Roman"/>
          <w:b/>
          <w:bCs/>
          <w:sz w:val="48"/>
          <w:szCs w:val="48"/>
        </w:rPr>
      </w:pPr>
    </w:p>
    <w:p w14:paraId="75F5A22F" w14:textId="3666F7E8" w:rsidR="0EC53348" w:rsidRDefault="0EC53348" w:rsidP="0EC53348">
      <w:pPr>
        <w:jc w:val="center"/>
        <w:rPr>
          <w:rFonts w:ascii="Times New Roman" w:eastAsia="Times New Roman" w:hAnsi="Times New Roman" w:cs="Times New Roman"/>
          <w:b/>
          <w:bCs/>
          <w:sz w:val="48"/>
          <w:szCs w:val="48"/>
        </w:rPr>
      </w:pPr>
    </w:p>
    <w:p w14:paraId="46D738DA" w14:textId="20CB902C" w:rsidR="0EC53348" w:rsidRDefault="0EC53348" w:rsidP="0EC53348">
      <w:pPr>
        <w:jc w:val="center"/>
        <w:rPr>
          <w:rFonts w:ascii="Times New Roman" w:eastAsia="Times New Roman" w:hAnsi="Times New Roman" w:cs="Times New Roman"/>
          <w:b/>
          <w:bCs/>
          <w:sz w:val="48"/>
          <w:szCs w:val="48"/>
        </w:rPr>
      </w:pPr>
    </w:p>
    <w:p w14:paraId="33016758" w14:textId="72979E2D" w:rsidR="0EC53348" w:rsidRDefault="0EC53348" w:rsidP="0EC53348">
      <w:pPr>
        <w:jc w:val="center"/>
        <w:rPr>
          <w:rFonts w:ascii="Times New Roman" w:eastAsia="Times New Roman" w:hAnsi="Times New Roman" w:cs="Times New Roman"/>
          <w:b/>
          <w:bCs/>
          <w:sz w:val="48"/>
          <w:szCs w:val="48"/>
        </w:rPr>
      </w:pPr>
    </w:p>
    <w:p w14:paraId="0455D885" w14:textId="2CF26500" w:rsidR="0EC53348" w:rsidRDefault="0EC53348" w:rsidP="0EC53348">
      <w:pPr>
        <w:jc w:val="center"/>
        <w:rPr>
          <w:rFonts w:ascii="Times New Roman" w:eastAsia="Times New Roman" w:hAnsi="Times New Roman" w:cs="Times New Roman"/>
          <w:b/>
          <w:bCs/>
          <w:sz w:val="48"/>
          <w:szCs w:val="48"/>
        </w:rPr>
      </w:pPr>
    </w:p>
    <w:p w14:paraId="78763F83" w14:textId="42A65FF0" w:rsidR="0EC53348" w:rsidRDefault="0EC53348" w:rsidP="0EC53348">
      <w:pPr>
        <w:jc w:val="center"/>
        <w:rPr>
          <w:rFonts w:ascii="Times New Roman" w:eastAsia="Times New Roman" w:hAnsi="Times New Roman" w:cs="Times New Roman"/>
          <w:b/>
          <w:bCs/>
          <w:sz w:val="48"/>
          <w:szCs w:val="48"/>
        </w:rPr>
      </w:pPr>
    </w:p>
    <w:p w14:paraId="643872BA" w14:textId="2951EB06" w:rsidR="0EC53348" w:rsidRDefault="0EC53348" w:rsidP="0EC53348">
      <w:pPr>
        <w:jc w:val="center"/>
        <w:rPr>
          <w:rFonts w:ascii="Times New Roman" w:eastAsia="Times New Roman" w:hAnsi="Times New Roman" w:cs="Times New Roman"/>
          <w:b/>
          <w:bCs/>
          <w:sz w:val="48"/>
          <w:szCs w:val="48"/>
        </w:rPr>
      </w:pPr>
    </w:p>
    <w:p w14:paraId="73946F56" w14:textId="41242233" w:rsidR="0EC53348" w:rsidRDefault="0EC53348" w:rsidP="0EC53348">
      <w:pPr>
        <w:jc w:val="center"/>
        <w:rPr>
          <w:rFonts w:ascii="Times New Roman" w:eastAsia="Times New Roman" w:hAnsi="Times New Roman" w:cs="Times New Roman"/>
          <w:b/>
          <w:bCs/>
          <w:sz w:val="48"/>
          <w:szCs w:val="48"/>
        </w:rPr>
      </w:pPr>
    </w:p>
    <w:p w14:paraId="58DECDCE" w14:textId="77777777" w:rsidR="00815BB5" w:rsidRDefault="00815BB5" w:rsidP="0EC53348">
      <w:pPr>
        <w:jc w:val="center"/>
        <w:rPr>
          <w:rFonts w:ascii="Times New Roman" w:eastAsia="Times New Roman" w:hAnsi="Times New Roman" w:cs="Times New Roman"/>
          <w:b/>
          <w:bCs/>
          <w:sz w:val="48"/>
          <w:szCs w:val="48"/>
        </w:rPr>
      </w:pPr>
    </w:p>
    <w:p w14:paraId="3783D36D" w14:textId="77777777" w:rsidR="00815BB5" w:rsidRDefault="00815BB5" w:rsidP="0EC53348">
      <w:pPr>
        <w:jc w:val="center"/>
        <w:rPr>
          <w:rFonts w:ascii="Times New Roman" w:eastAsia="Times New Roman" w:hAnsi="Times New Roman" w:cs="Times New Roman"/>
          <w:b/>
          <w:bCs/>
          <w:sz w:val="48"/>
          <w:szCs w:val="48"/>
        </w:rPr>
      </w:pPr>
    </w:p>
    <w:p w14:paraId="20B15016" w14:textId="77777777" w:rsidR="00815BB5" w:rsidRDefault="00815BB5" w:rsidP="0EC53348">
      <w:pPr>
        <w:jc w:val="center"/>
        <w:rPr>
          <w:rFonts w:ascii="Times New Roman" w:eastAsia="Times New Roman" w:hAnsi="Times New Roman" w:cs="Times New Roman"/>
          <w:b/>
          <w:bCs/>
          <w:sz w:val="48"/>
          <w:szCs w:val="48"/>
        </w:rPr>
      </w:pPr>
    </w:p>
    <w:p w14:paraId="32B4DA51" w14:textId="796FC3B3" w:rsidR="46FF4F38" w:rsidRDefault="46FF4F38" w:rsidP="46FF4F38">
      <w:pPr>
        <w:jc w:val="center"/>
        <w:rPr>
          <w:rFonts w:ascii="Times New Roman" w:eastAsia="Times New Roman" w:hAnsi="Times New Roman" w:cs="Times New Roman"/>
          <w:b/>
          <w:bCs/>
          <w:sz w:val="48"/>
          <w:szCs w:val="48"/>
        </w:rPr>
      </w:pPr>
    </w:p>
    <w:p w14:paraId="15AE2FBA" w14:textId="3BD60EB0" w:rsidR="40E88D49" w:rsidRDefault="40E88D49" w:rsidP="40E88D49">
      <w:pPr>
        <w:jc w:val="center"/>
        <w:rPr>
          <w:rFonts w:ascii="Times New Roman" w:eastAsia="Times New Roman" w:hAnsi="Times New Roman" w:cs="Times New Roman"/>
          <w:b/>
          <w:bCs/>
          <w:sz w:val="48"/>
          <w:szCs w:val="48"/>
        </w:rPr>
      </w:pPr>
    </w:p>
    <w:p w14:paraId="13B6F8C5" w14:textId="77777777" w:rsidR="00815BB5" w:rsidRDefault="00815BB5" w:rsidP="0EC53348">
      <w:pPr>
        <w:jc w:val="center"/>
        <w:rPr>
          <w:rFonts w:ascii="Times New Roman" w:eastAsia="Times New Roman" w:hAnsi="Times New Roman" w:cs="Times New Roman"/>
          <w:b/>
          <w:bCs/>
          <w:sz w:val="48"/>
          <w:szCs w:val="48"/>
        </w:rPr>
      </w:pPr>
    </w:p>
    <w:p w14:paraId="5D3A401A" w14:textId="77777777" w:rsidR="00BC0CD9" w:rsidRDefault="00BC0CD9" w:rsidP="0EC53348">
      <w:pPr>
        <w:jc w:val="center"/>
        <w:rPr>
          <w:rFonts w:ascii="Times New Roman" w:eastAsia="Times New Roman" w:hAnsi="Times New Roman" w:cs="Times New Roman"/>
          <w:b/>
          <w:bCs/>
          <w:sz w:val="48"/>
          <w:szCs w:val="48"/>
        </w:rPr>
      </w:pPr>
    </w:p>
    <w:p w14:paraId="663F646B" w14:textId="77777777" w:rsidR="00E74776" w:rsidRDefault="00E74776" w:rsidP="0EC53348">
      <w:pPr>
        <w:jc w:val="center"/>
        <w:rPr>
          <w:rFonts w:ascii="Times New Roman" w:eastAsia="Times New Roman" w:hAnsi="Times New Roman" w:cs="Times New Roman"/>
          <w:b/>
          <w:bCs/>
          <w:sz w:val="48"/>
          <w:szCs w:val="48"/>
        </w:rPr>
      </w:pPr>
    </w:p>
    <w:p w14:paraId="4C468EA8" w14:textId="77777777" w:rsidR="00E74776" w:rsidRDefault="00E74776" w:rsidP="00A05887">
      <w:pPr>
        <w:rPr>
          <w:rFonts w:ascii="Times New Roman" w:eastAsia="Times New Roman" w:hAnsi="Times New Roman" w:cs="Times New Roman"/>
          <w:b/>
          <w:bCs/>
          <w:sz w:val="48"/>
          <w:szCs w:val="48"/>
        </w:rPr>
      </w:pPr>
    </w:p>
    <w:p w14:paraId="7994F5D3" w14:textId="77777777" w:rsidR="00BC0CD9" w:rsidRDefault="00BC0CD9" w:rsidP="0EC53348">
      <w:pPr>
        <w:jc w:val="center"/>
        <w:rPr>
          <w:rFonts w:ascii="Times New Roman" w:eastAsia="Times New Roman" w:hAnsi="Times New Roman" w:cs="Times New Roman"/>
          <w:b/>
          <w:bCs/>
          <w:sz w:val="48"/>
          <w:szCs w:val="48"/>
        </w:rPr>
      </w:pPr>
    </w:p>
    <w:p w14:paraId="0BCC75E4" w14:textId="13DF7DAC" w:rsidR="0EC53348" w:rsidRPr="00AC5B42" w:rsidRDefault="3525EB39" w:rsidP="00AC5B42">
      <w:pPr>
        <w:pStyle w:val="Ttulo1"/>
        <w:jc w:val="center"/>
        <w:rPr>
          <w:rFonts w:ascii="Times New Roman" w:eastAsia="Times New Roman" w:hAnsi="Times New Roman" w:cs="Times New Roman"/>
          <w:i/>
          <w:iCs/>
          <w:color w:val="auto"/>
          <w:sz w:val="36"/>
          <w:szCs w:val="36"/>
        </w:rPr>
      </w:pPr>
      <w:bookmarkStart w:id="0" w:name="_Toc192051938"/>
      <w:r w:rsidRPr="00AC5B42">
        <w:rPr>
          <w:rFonts w:ascii="Times New Roman" w:eastAsia="Times New Roman" w:hAnsi="Times New Roman" w:cs="Times New Roman"/>
          <w:i/>
          <w:iCs/>
          <w:color w:val="auto"/>
          <w:sz w:val="36"/>
          <w:szCs w:val="36"/>
        </w:rPr>
        <w:lastRenderedPageBreak/>
        <w:t>Capítulo 1</w:t>
      </w:r>
      <w:bookmarkEnd w:id="0"/>
    </w:p>
    <w:p w14:paraId="3B41E466" w14:textId="21098E9C" w:rsidR="3525EB39" w:rsidRPr="00AC5B42" w:rsidRDefault="3525EB39" w:rsidP="00AC5B42">
      <w:pPr>
        <w:pStyle w:val="Ttulo1"/>
        <w:pBdr>
          <w:top w:val="single" w:sz="4" w:space="1" w:color="auto"/>
          <w:bottom w:val="single" w:sz="4" w:space="1" w:color="auto"/>
        </w:pBdr>
        <w:jc w:val="center"/>
        <w:rPr>
          <w:rFonts w:ascii="Times New Roman" w:eastAsia="Times New Roman" w:hAnsi="Times New Roman" w:cs="Times New Roman"/>
          <w:b/>
          <w:bCs/>
          <w:color w:val="auto"/>
        </w:rPr>
      </w:pPr>
      <w:bookmarkStart w:id="1" w:name="_Toc192051939"/>
      <w:r w:rsidRPr="00AC5B42">
        <w:rPr>
          <w:rFonts w:ascii="Times New Roman" w:eastAsia="Times New Roman" w:hAnsi="Times New Roman" w:cs="Times New Roman"/>
          <w:b/>
          <w:bCs/>
          <w:color w:val="auto"/>
          <w:sz w:val="48"/>
          <w:szCs w:val="48"/>
        </w:rPr>
        <w:t>Introducción</w:t>
      </w:r>
      <w:bookmarkEnd w:id="1"/>
    </w:p>
    <w:p w14:paraId="7D33D96E" w14:textId="69E55386" w:rsidR="0EC53348" w:rsidRDefault="0EC53348" w:rsidP="0EC53348">
      <w:pPr>
        <w:jc w:val="center"/>
        <w:rPr>
          <w:rFonts w:ascii="Times New Roman" w:eastAsia="Times New Roman" w:hAnsi="Times New Roman" w:cs="Times New Roman"/>
          <w:b/>
          <w:bCs/>
        </w:rPr>
      </w:pPr>
    </w:p>
    <w:p w14:paraId="0F26BA04" w14:textId="425849D0" w:rsidR="0D90F48C" w:rsidRPr="00132B29" w:rsidRDefault="0D90F48C" w:rsidP="00660DB5">
      <w:pPr>
        <w:pStyle w:val="Prrafodelista"/>
        <w:numPr>
          <w:ilvl w:val="1"/>
          <w:numId w:val="2"/>
        </w:numPr>
        <w:outlineLvl w:val="0"/>
        <w:rPr>
          <w:rFonts w:ascii="Times New Roman" w:eastAsia="Times New Roman" w:hAnsi="Times New Roman" w:cs="Times New Roman"/>
          <w:b/>
          <w:bCs/>
          <w:sz w:val="32"/>
          <w:szCs w:val="32"/>
        </w:rPr>
      </w:pPr>
      <w:bookmarkStart w:id="2" w:name="_Toc192051940"/>
      <w:r w:rsidRPr="00132B29">
        <w:rPr>
          <w:rFonts w:ascii="Times New Roman" w:eastAsia="Times New Roman" w:hAnsi="Times New Roman" w:cs="Times New Roman"/>
          <w:b/>
          <w:bCs/>
          <w:sz w:val="32"/>
          <w:szCs w:val="32"/>
        </w:rPr>
        <w:t>Evolución de la Inteligencia Artificial y su Aplicación en Medicina</w:t>
      </w:r>
      <w:bookmarkEnd w:id="2"/>
    </w:p>
    <w:p w14:paraId="25354245" w14:textId="4C4EB485" w:rsidR="0D90F48C" w:rsidRDefault="0D90F48C" w:rsidP="0061730D">
      <w:pPr>
        <w:spacing w:before="240" w:after="240"/>
        <w:jc w:val="both"/>
        <w:rPr>
          <w:rFonts w:ascii="Times New Roman" w:eastAsia="Times New Roman" w:hAnsi="Times New Roman" w:cs="Times New Roman"/>
        </w:rPr>
      </w:pPr>
      <w:r w:rsidRPr="0EC53348">
        <w:rPr>
          <w:rFonts w:ascii="Times New Roman" w:eastAsia="Times New Roman" w:hAnsi="Times New Roman" w:cs="Times New Roman"/>
          <w:color w:val="000000" w:themeColor="text1"/>
        </w:rPr>
        <w:t>La inteligencia artificial (IA) ha</w:t>
      </w:r>
      <w:r w:rsidR="008B463E">
        <w:rPr>
          <w:rFonts w:ascii="Times New Roman" w:eastAsia="Times New Roman" w:hAnsi="Times New Roman" w:cs="Times New Roman"/>
          <w:color w:val="000000" w:themeColor="text1"/>
        </w:rPr>
        <w:t xml:space="preserve"> estado </w:t>
      </w:r>
      <w:r w:rsidRPr="0EC53348">
        <w:rPr>
          <w:rFonts w:ascii="Times New Roman" w:eastAsia="Times New Roman" w:hAnsi="Times New Roman" w:cs="Times New Roman"/>
          <w:color w:val="000000" w:themeColor="text1"/>
        </w:rPr>
        <w:t>experimenta</w:t>
      </w:r>
      <w:r w:rsidR="008B463E">
        <w:rPr>
          <w:rFonts w:ascii="Times New Roman" w:eastAsia="Times New Roman" w:hAnsi="Times New Roman" w:cs="Times New Roman"/>
          <w:color w:val="000000" w:themeColor="text1"/>
        </w:rPr>
        <w:t>n</w:t>
      </w:r>
      <w:r w:rsidRPr="0EC53348">
        <w:rPr>
          <w:rFonts w:ascii="Times New Roman" w:eastAsia="Times New Roman" w:hAnsi="Times New Roman" w:cs="Times New Roman"/>
          <w:color w:val="000000" w:themeColor="text1"/>
        </w:rPr>
        <w:t xml:space="preserve">do un crecimiento exponencial en las últimas décadas, </w:t>
      </w:r>
      <w:r w:rsidR="00F203A6">
        <w:rPr>
          <w:rFonts w:ascii="Times New Roman" w:eastAsia="Times New Roman" w:hAnsi="Times New Roman" w:cs="Times New Roman"/>
          <w:color w:val="000000" w:themeColor="text1"/>
        </w:rPr>
        <w:t xml:space="preserve">se ha </w:t>
      </w:r>
      <w:r w:rsidRPr="0EC53348">
        <w:rPr>
          <w:rFonts w:ascii="Times New Roman" w:eastAsia="Times New Roman" w:hAnsi="Times New Roman" w:cs="Times New Roman"/>
          <w:color w:val="000000" w:themeColor="text1"/>
        </w:rPr>
        <w:t>consolid</w:t>
      </w:r>
      <w:r w:rsidR="00F203A6">
        <w:rPr>
          <w:rFonts w:ascii="Times New Roman" w:eastAsia="Times New Roman" w:hAnsi="Times New Roman" w:cs="Times New Roman"/>
          <w:color w:val="000000" w:themeColor="text1"/>
        </w:rPr>
        <w:t>ado</w:t>
      </w:r>
      <w:r w:rsidRPr="0EC53348">
        <w:rPr>
          <w:rFonts w:ascii="Times New Roman" w:eastAsia="Times New Roman" w:hAnsi="Times New Roman" w:cs="Times New Roman"/>
          <w:color w:val="000000" w:themeColor="text1"/>
        </w:rPr>
        <w:t xml:space="preserve"> como una de las tecnologías más importantes en </w:t>
      </w:r>
      <w:r w:rsidR="00D8307D">
        <w:rPr>
          <w:rFonts w:ascii="Times New Roman" w:eastAsia="Times New Roman" w:hAnsi="Times New Roman" w:cs="Times New Roman"/>
          <w:color w:val="000000" w:themeColor="text1"/>
        </w:rPr>
        <w:t>muchos</w:t>
      </w:r>
      <w:r w:rsidRPr="0EC53348">
        <w:rPr>
          <w:rFonts w:ascii="Times New Roman" w:eastAsia="Times New Roman" w:hAnsi="Times New Roman" w:cs="Times New Roman"/>
          <w:color w:val="000000" w:themeColor="text1"/>
        </w:rPr>
        <w:t xml:space="preserve"> campos, </w:t>
      </w:r>
      <w:r w:rsidR="00D8307D">
        <w:rPr>
          <w:rFonts w:ascii="Times New Roman" w:eastAsia="Times New Roman" w:hAnsi="Times New Roman" w:cs="Times New Roman"/>
          <w:color w:val="000000" w:themeColor="text1"/>
        </w:rPr>
        <w:t>de entre ellos,</w:t>
      </w:r>
      <w:r w:rsidRPr="0EC53348">
        <w:rPr>
          <w:rFonts w:ascii="Times New Roman" w:eastAsia="Times New Roman" w:hAnsi="Times New Roman" w:cs="Times New Roman"/>
          <w:color w:val="000000" w:themeColor="text1"/>
        </w:rPr>
        <w:t xml:space="preserve"> la medicina. Desde sus primeras </w:t>
      </w:r>
      <w:r w:rsidR="00D8307D">
        <w:rPr>
          <w:rFonts w:ascii="Times New Roman" w:eastAsia="Times New Roman" w:hAnsi="Times New Roman" w:cs="Times New Roman"/>
          <w:color w:val="000000" w:themeColor="text1"/>
        </w:rPr>
        <w:t>menciones</w:t>
      </w:r>
      <w:r w:rsidRPr="0EC53348">
        <w:rPr>
          <w:rFonts w:ascii="Times New Roman" w:eastAsia="Times New Roman" w:hAnsi="Times New Roman" w:cs="Times New Roman"/>
          <w:color w:val="000000" w:themeColor="text1"/>
        </w:rPr>
        <w:t xml:space="preserve"> en la década de 1950 con los trabajos pioneros de Alan Turing en el concepto de máquinas inteligentes y John McCarthy, quien acuñó el término "inteligencia artificial" en 1956 [1], la IA ha evolucionado significativamente. Inicialmente</w:t>
      </w:r>
      <w:r w:rsidR="008221D5" w:rsidRPr="008221D5">
        <w:t xml:space="preserve"> </w:t>
      </w:r>
      <w:r w:rsidR="008221D5" w:rsidRPr="008221D5">
        <w:rPr>
          <w:rFonts w:ascii="Times New Roman" w:hAnsi="Times New Roman" w:cs="Times New Roman"/>
        </w:rPr>
        <w:t xml:space="preserve">la mayoría de los avances en IA se basaban en </w:t>
      </w:r>
      <w:r w:rsidR="008221D5" w:rsidRPr="008221D5">
        <w:rPr>
          <w:rStyle w:val="Textoennegrita"/>
          <w:rFonts w:ascii="Times New Roman" w:hAnsi="Times New Roman" w:cs="Times New Roman"/>
          <w:b w:val="0"/>
          <w:bCs w:val="0"/>
        </w:rPr>
        <w:t>sistemas</w:t>
      </w:r>
      <w:r w:rsidR="008221D5" w:rsidRPr="008221D5">
        <w:rPr>
          <w:rStyle w:val="Textoennegrita"/>
          <w:rFonts w:ascii="Times New Roman" w:hAnsi="Times New Roman" w:cs="Times New Roman"/>
        </w:rPr>
        <w:t xml:space="preserve"> </w:t>
      </w:r>
      <w:r w:rsidR="008221D5" w:rsidRPr="008221D5">
        <w:rPr>
          <w:rStyle w:val="Textoennegrita"/>
          <w:rFonts w:ascii="Times New Roman" w:hAnsi="Times New Roman" w:cs="Times New Roman"/>
          <w:b w:val="0"/>
          <w:bCs w:val="0"/>
        </w:rPr>
        <w:t>expertos</w:t>
      </w:r>
      <w:r w:rsidR="008221D5" w:rsidRPr="008221D5">
        <w:rPr>
          <w:rFonts w:ascii="Times New Roman" w:hAnsi="Times New Roman" w:cs="Times New Roman"/>
        </w:rPr>
        <w:t xml:space="preserve"> y en programas con reglas fijas, es decir, sistemas que seguían instrucciones muy concretas, escritas directamente por personas expertas. Estos sistemas eran útiles para tareas específicas, pero eran rígidos y no podían adaptarse a situaciones nuevas</w:t>
      </w:r>
      <w:r w:rsidR="008221D5">
        <w:t>.</w:t>
      </w:r>
      <w:r w:rsidRPr="0EC53348">
        <w:rPr>
          <w:rFonts w:ascii="Times New Roman" w:eastAsia="Times New Roman" w:hAnsi="Times New Roman" w:cs="Times New Roman"/>
          <w:color w:val="000000" w:themeColor="text1"/>
        </w:rPr>
        <w:t>, proporcionando soluciones limitadas y altamente dependientes del conocimiento humano explícito. Sin embargo, con la llegada del aprendizaje automático (</w:t>
      </w:r>
      <w:r w:rsidR="008221D5">
        <w:rPr>
          <w:rFonts w:ascii="Times New Roman" w:eastAsia="Times New Roman" w:hAnsi="Times New Roman" w:cs="Times New Roman"/>
          <w:color w:val="000000" w:themeColor="text1"/>
        </w:rPr>
        <w:t>M</w:t>
      </w:r>
      <w:r w:rsidRPr="0EC53348">
        <w:rPr>
          <w:rFonts w:ascii="Times New Roman" w:eastAsia="Times New Roman" w:hAnsi="Times New Roman" w:cs="Times New Roman"/>
          <w:color w:val="000000" w:themeColor="text1"/>
        </w:rPr>
        <w:t xml:space="preserve">achine </w:t>
      </w:r>
      <w:r w:rsidR="0049427A" w:rsidRPr="0EC53348">
        <w:rPr>
          <w:rFonts w:ascii="Times New Roman" w:eastAsia="Times New Roman" w:hAnsi="Times New Roman" w:cs="Times New Roman"/>
          <w:color w:val="000000" w:themeColor="text1"/>
        </w:rPr>
        <w:t>Learning</w:t>
      </w:r>
      <w:r w:rsidRPr="0EC53348">
        <w:rPr>
          <w:rFonts w:ascii="Times New Roman" w:eastAsia="Times New Roman" w:hAnsi="Times New Roman" w:cs="Times New Roman"/>
          <w:color w:val="000000" w:themeColor="text1"/>
        </w:rPr>
        <w:t>) en las décadas de 1980 y 1990, se inició una transición hacia modelos capaces de aprender patrones a partir de grandes volúmenes de datos, mejorando su capacidad de generalización y adaptabilidad [2].</w:t>
      </w:r>
    </w:p>
    <w:p w14:paraId="5CE806A8" w14:textId="1790477A" w:rsidR="0D90F48C" w:rsidRDefault="0D90F48C" w:rsidP="0061730D">
      <w:pPr>
        <w:spacing w:before="240" w:after="240"/>
        <w:jc w:val="both"/>
        <w:rPr>
          <w:rFonts w:ascii="Times New Roman" w:eastAsia="Times New Roman" w:hAnsi="Times New Roman" w:cs="Times New Roman"/>
          <w:color w:val="000000" w:themeColor="text1"/>
        </w:rPr>
      </w:pPr>
      <w:r w:rsidRPr="00BC0CD9">
        <w:rPr>
          <w:rFonts w:ascii="Times New Roman" w:eastAsia="Times New Roman" w:hAnsi="Times New Roman" w:cs="Times New Roman"/>
          <w:color w:val="000000" w:themeColor="text1"/>
        </w:rPr>
        <w:t xml:space="preserve">El avance más significativo se produjo con la </w:t>
      </w:r>
      <w:r w:rsidR="008221D5">
        <w:rPr>
          <w:rFonts w:ascii="Times New Roman" w:eastAsia="Times New Roman" w:hAnsi="Times New Roman" w:cs="Times New Roman"/>
          <w:color w:val="000000" w:themeColor="text1"/>
        </w:rPr>
        <w:t>introducción</w:t>
      </w:r>
      <w:r w:rsidRPr="00BC0CD9">
        <w:rPr>
          <w:rFonts w:ascii="Times New Roman" w:eastAsia="Times New Roman" w:hAnsi="Times New Roman" w:cs="Times New Roman"/>
          <w:color w:val="000000" w:themeColor="text1"/>
        </w:rPr>
        <w:t xml:space="preserve"> del aprendizaje profundo (Deep </w:t>
      </w:r>
      <w:r w:rsidR="0049427A" w:rsidRPr="00BC0CD9">
        <w:rPr>
          <w:rFonts w:ascii="Times New Roman" w:eastAsia="Times New Roman" w:hAnsi="Times New Roman" w:cs="Times New Roman"/>
          <w:color w:val="000000" w:themeColor="text1"/>
        </w:rPr>
        <w:t>Learning</w:t>
      </w:r>
      <w:r w:rsidRPr="00BC0CD9">
        <w:rPr>
          <w:rFonts w:ascii="Times New Roman" w:eastAsia="Times New Roman" w:hAnsi="Times New Roman" w:cs="Times New Roman"/>
          <w:color w:val="000000" w:themeColor="text1"/>
        </w:rPr>
        <w:t>), impulsado por tres factores clave:</w:t>
      </w:r>
    </w:p>
    <w:p w14:paraId="48433558" w14:textId="03FD6802" w:rsidR="0D90F48C" w:rsidRDefault="0D90F48C" w:rsidP="0061730D">
      <w:pPr>
        <w:pStyle w:val="Prrafodelista"/>
        <w:numPr>
          <w:ilvl w:val="0"/>
          <w:numId w:val="1"/>
        </w:numPr>
        <w:spacing w:after="0"/>
        <w:jc w:val="both"/>
        <w:rPr>
          <w:rFonts w:ascii="Times New Roman" w:eastAsia="Times New Roman" w:hAnsi="Times New Roman" w:cs="Times New Roman"/>
          <w:color w:val="000000" w:themeColor="text1"/>
        </w:rPr>
      </w:pPr>
      <w:r w:rsidRPr="00BC0CD9">
        <w:rPr>
          <w:rFonts w:ascii="Times New Roman" w:eastAsia="Times New Roman" w:hAnsi="Times New Roman" w:cs="Times New Roman"/>
          <w:color w:val="000000" w:themeColor="text1"/>
        </w:rPr>
        <w:t>El incremento en la capacidad de cómputo, especialmente con las unidades de procesamiento gráfico (GPUs), que han permitido entrenar modelos más complejos en tiempos reducidos [3].</w:t>
      </w:r>
    </w:p>
    <w:p w14:paraId="1CDFC2E7" w14:textId="77777777" w:rsidR="005867E1" w:rsidRDefault="005867E1" w:rsidP="005867E1">
      <w:pPr>
        <w:pStyle w:val="Prrafodelista"/>
        <w:spacing w:after="0"/>
        <w:jc w:val="both"/>
        <w:rPr>
          <w:rFonts w:ascii="Times New Roman" w:eastAsia="Times New Roman" w:hAnsi="Times New Roman" w:cs="Times New Roman"/>
          <w:color w:val="000000" w:themeColor="text1"/>
        </w:rPr>
      </w:pPr>
    </w:p>
    <w:p w14:paraId="34A6CC06" w14:textId="14EAAFBC" w:rsidR="0061730D" w:rsidRPr="005867E1" w:rsidRDefault="005867E1" w:rsidP="005867E1">
      <w:pPr>
        <w:pStyle w:val="Prrafodelista"/>
        <w:numPr>
          <w:ilvl w:val="0"/>
          <w:numId w:val="1"/>
        </w:numPr>
        <w:spacing w:after="0"/>
        <w:jc w:val="both"/>
        <w:rPr>
          <w:rFonts w:ascii="Times New Roman" w:eastAsia="Times New Roman" w:hAnsi="Times New Roman" w:cs="Times New Roman"/>
          <w:color w:val="000000" w:themeColor="text1"/>
        </w:rPr>
      </w:pPr>
      <w:r w:rsidRPr="005867E1">
        <w:rPr>
          <w:rFonts w:ascii="Times New Roman" w:hAnsi="Times New Roman" w:cs="Times New Roman"/>
        </w:rPr>
        <w:t>La enorme cantidad de datos disponibles hoy en día, gracias a internet, redes sociales, sensores y todo tipo de dispositivos conectados, lo que ha dado a los modelos muchísimo material para aprender y mejorar [4].</w:t>
      </w:r>
    </w:p>
    <w:p w14:paraId="2E409E45" w14:textId="77777777" w:rsidR="005867E1" w:rsidRPr="005867E1" w:rsidRDefault="005867E1" w:rsidP="005867E1">
      <w:pPr>
        <w:spacing w:after="0"/>
        <w:jc w:val="both"/>
        <w:rPr>
          <w:rFonts w:ascii="Times New Roman" w:eastAsia="Times New Roman" w:hAnsi="Times New Roman" w:cs="Times New Roman"/>
          <w:color w:val="000000" w:themeColor="text1"/>
        </w:rPr>
      </w:pPr>
    </w:p>
    <w:p w14:paraId="0938024D" w14:textId="727903BC" w:rsidR="0D90F48C" w:rsidRDefault="00FC697F" w:rsidP="0061730D">
      <w:pPr>
        <w:pStyle w:val="Prrafodelista"/>
        <w:numPr>
          <w:ilvl w:val="0"/>
          <w:numId w:val="1"/>
        </w:numPr>
        <w:spacing w:after="0"/>
        <w:jc w:val="both"/>
        <w:rPr>
          <w:rFonts w:ascii="Times New Roman" w:eastAsia="Times New Roman" w:hAnsi="Times New Roman" w:cs="Times New Roman"/>
          <w:color w:val="000000" w:themeColor="text1"/>
        </w:rPr>
      </w:pPr>
      <w:r w:rsidRPr="00FC697F">
        <w:rPr>
          <w:rFonts w:ascii="Times New Roman" w:hAnsi="Times New Roman" w:cs="Times New Roman"/>
        </w:rPr>
        <w:t>Las constantes mejoras en los algoritmos y en las estructuras de las redes neuronales, que han hecho que estos modelos no solo sean más precisos, sino también más capaces de adaptarse a situaciones nuevas y resolver problemas cada vez más complejos</w:t>
      </w:r>
      <w:r w:rsidRPr="00BC0CD9">
        <w:rPr>
          <w:rFonts w:ascii="Times New Roman" w:eastAsia="Times New Roman" w:hAnsi="Times New Roman" w:cs="Times New Roman"/>
          <w:color w:val="000000" w:themeColor="text1"/>
        </w:rPr>
        <w:t xml:space="preserve"> </w:t>
      </w:r>
      <w:r w:rsidR="0D90F48C" w:rsidRPr="00BC0CD9">
        <w:rPr>
          <w:rFonts w:ascii="Times New Roman" w:eastAsia="Times New Roman" w:hAnsi="Times New Roman" w:cs="Times New Roman"/>
          <w:color w:val="000000" w:themeColor="text1"/>
        </w:rPr>
        <w:t>[5].</w:t>
      </w:r>
    </w:p>
    <w:p w14:paraId="46011F8A" w14:textId="41DE2C09" w:rsidR="0EC53348" w:rsidRDefault="0EC53348" w:rsidP="0061730D">
      <w:pPr>
        <w:spacing w:after="0"/>
        <w:jc w:val="both"/>
        <w:rPr>
          <w:rFonts w:ascii="Times New Roman" w:eastAsia="Times New Roman" w:hAnsi="Times New Roman" w:cs="Times New Roman"/>
          <w:color w:val="000000" w:themeColor="text1"/>
        </w:rPr>
      </w:pPr>
    </w:p>
    <w:p w14:paraId="0D83AE0A" w14:textId="76F6479E" w:rsidR="00FE316D" w:rsidRPr="008447A8" w:rsidRDefault="00FE316D" w:rsidP="00FE316D">
      <w:r w:rsidRPr="008447A8">
        <w:rPr>
          <w:rFonts w:ascii="Times New Roman" w:hAnsi="Times New Roman" w:cs="Times New Roman"/>
        </w:rPr>
        <w:t xml:space="preserve">En el campo de la medicina, la IA ha transformado por completo la forma en la que se aborda el diagnóstico, el tratamiento e incluso la investigación. Uno de los ámbitos donde </w:t>
      </w:r>
      <w:r w:rsidR="0062038B" w:rsidRPr="008447A8">
        <w:rPr>
          <w:rFonts w:ascii="Times New Roman" w:hAnsi="Times New Roman" w:cs="Times New Roman"/>
        </w:rPr>
        <w:t>más</w:t>
      </w:r>
      <w:r w:rsidRPr="008447A8">
        <w:rPr>
          <w:rFonts w:ascii="Times New Roman" w:hAnsi="Times New Roman" w:cs="Times New Roman"/>
        </w:rPr>
        <w:t xml:space="preserve"> impacto ha tenido la IA es en el análisis de imágenes médicas , donde las redes neuronales convolucionales (CNNs) han demostrado ser muy eficaces. Este tipo de redes son capaces de analizar imágenes médicas de forma automática, además de realizar</w:t>
      </w:r>
      <w:r w:rsidRPr="008447A8">
        <w:t xml:space="preserve"> tareas de detección, </w:t>
      </w:r>
      <w:r w:rsidRPr="0062038B">
        <w:rPr>
          <w:rFonts w:ascii="Times New Roman" w:hAnsi="Times New Roman" w:cs="Times New Roman"/>
        </w:rPr>
        <w:lastRenderedPageBreak/>
        <w:t>clasificación y segmentación de estructuras anatómicas con niveles de exactitud y precisión similares a los de especialistas humanos en determinadas aplicaciones</w:t>
      </w:r>
    </w:p>
    <w:p w14:paraId="41184F3C" w14:textId="5B550CA5" w:rsidR="0EC53348" w:rsidRDefault="0D90F48C" w:rsidP="00FE316D">
      <w:pPr>
        <w:spacing w:after="0"/>
        <w:jc w:val="both"/>
        <w:rPr>
          <w:rFonts w:ascii="Times New Roman" w:eastAsia="Times New Roman" w:hAnsi="Times New Roman" w:cs="Times New Roman"/>
          <w:color w:val="000000" w:themeColor="text1"/>
        </w:rPr>
      </w:pPr>
      <w:r w:rsidRPr="00BC0CD9">
        <w:rPr>
          <w:rFonts w:ascii="Times New Roman" w:eastAsia="Times New Roman" w:hAnsi="Times New Roman" w:cs="Times New Roman"/>
          <w:color w:val="000000" w:themeColor="text1"/>
        </w:rPr>
        <w:t>[6].</w:t>
      </w:r>
    </w:p>
    <w:p w14:paraId="47105B1C" w14:textId="2A9E8441" w:rsidR="1A45C0B0" w:rsidRDefault="00F10389" w:rsidP="35D30247">
      <w:pPr>
        <w:spacing w:before="240" w:after="24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Algunos m</w:t>
      </w:r>
      <w:r w:rsidR="1A45C0B0" w:rsidRPr="00BC0CD9">
        <w:rPr>
          <w:rFonts w:ascii="Times New Roman" w:eastAsia="Times New Roman" w:hAnsi="Times New Roman" w:cs="Times New Roman"/>
          <w:color w:val="000000" w:themeColor="text1"/>
        </w:rPr>
        <w:t xml:space="preserve">odelos de aprendizaje automático han sido implementados en la identificación temprana de patologías como el cáncer, la retinopatía diabética y enfermedades neurodegenerativas, mejorando </w:t>
      </w:r>
      <w:r w:rsidR="00B668CF">
        <w:rPr>
          <w:rFonts w:ascii="Times New Roman" w:eastAsia="Times New Roman" w:hAnsi="Times New Roman" w:cs="Times New Roman"/>
          <w:color w:val="000000" w:themeColor="text1"/>
        </w:rPr>
        <w:t>así</w:t>
      </w:r>
      <w:r w:rsidR="1A45C0B0" w:rsidRPr="00BC0CD9">
        <w:rPr>
          <w:rFonts w:ascii="Times New Roman" w:eastAsia="Times New Roman" w:hAnsi="Times New Roman" w:cs="Times New Roman"/>
          <w:color w:val="000000" w:themeColor="text1"/>
        </w:rPr>
        <w:t xml:space="preserve"> las tasas de detección precoz. Además, la integración de la IA con sistemas de historia</w:t>
      </w:r>
      <w:r w:rsidR="00B668CF">
        <w:rPr>
          <w:rFonts w:ascii="Times New Roman" w:eastAsia="Times New Roman" w:hAnsi="Times New Roman" w:cs="Times New Roman"/>
          <w:color w:val="000000" w:themeColor="text1"/>
        </w:rPr>
        <w:t>l</w:t>
      </w:r>
      <w:r w:rsidR="1A45C0B0" w:rsidRPr="00BC0CD9">
        <w:rPr>
          <w:rFonts w:ascii="Times New Roman" w:eastAsia="Times New Roman" w:hAnsi="Times New Roman" w:cs="Times New Roman"/>
          <w:color w:val="000000" w:themeColor="text1"/>
        </w:rPr>
        <w:t xml:space="preserve"> </w:t>
      </w:r>
      <w:r w:rsidR="009B7236" w:rsidRPr="00BC0CD9">
        <w:rPr>
          <w:rFonts w:ascii="Times New Roman" w:eastAsia="Times New Roman" w:hAnsi="Times New Roman" w:cs="Times New Roman"/>
          <w:color w:val="000000" w:themeColor="text1"/>
        </w:rPr>
        <w:t>clínic</w:t>
      </w:r>
      <w:r w:rsidR="009B7236">
        <w:rPr>
          <w:rFonts w:ascii="Times New Roman" w:eastAsia="Times New Roman" w:hAnsi="Times New Roman" w:cs="Times New Roman"/>
          <w:color w:val="000000" w:themeColor="text1"/>
        </w:rPr>
        <w:t xml:space="preserve">o permite </w:t>
      </w:r>
      <w:r w:rsidR="1A45C0B0" w:rsidRPr="00BC0CD9">
        <w:rPr>
          <w:rFonts w:ascii="Times New Roman" w:eastAsia="Times New Roman" w:hAnsi="Times New Roman" w:cs="Times New Roman"/>
          <w:color w:val="000000" w:themeColor="text1"/>
        </w:rPr>
        <w:t xml:space="preserve">proporcionar recomendaciones terapéuticas basadas en datos de pacientes, optimizando la toma de decisiones y reduciendo errores médicos. La capacidad de estos sistemas para analizar grandes volúmenes de información ha facilitado la identificación de patrones en datos genómicos y moleculares, impulsando avances en la medicina </w:t>
      </w:r>
      <w:r w:rsidR="00176CF3">
        <w:rPr>
          <w:rFonts w:ascii="Times New Roman" w:eastAsia="Times New Roman" w:hAnsi="Times New Roman" w:cs="Times New Roman"/>
          <w:color w:val="000000" w:themeColor="text1"/>
        </w:rPr>
        <w:t xml:space="preserve">personalizada </w:t>
      </w:r>
      <w:r w:rsidR="1A45C0B0" w:rsidRPr="00BC0CD9">
        <w:rPr>
          <w:rFonts w:ascii="Times New Roman" w:eastAsia="Times New Roman" w:hAnsi="Times New Roman" w:cs="Times New Roman"/>
          <w:color w:val="000000" w:themeColor="text1"/>
        </w:rPr>
        <w:t>y el descubrimiento de nuevos fármacos.</w:t>
      </w:r>
    </w:p>
    <w:p w14:paraId="19224D65" w14:textId="3B491BA7" w:rsidR="0D90F48C" w:rsidRDefault="0D90F48C" w:rsidP="0061730D">
      <w:pPr>
        <w:spacing w:before="240" w:after="240"/>
        <w:jc w:val="both"/>
        <w:rPr>
          <w:rFonts w:ascii="Times New Roman" w:eastAsia="Times New Roman" w:hAnsi="Times New Roman" w:cs="Times New Roman"/>
          <w:color w:val="000000" w:themeColor="text1"/>
        </w:rPr>
      </w:pPr>
      <w:r w:rsidRPr="00BC0CD9">
        <w:rPr>
          <w:rFonts w:ascii="Times New Roman" w:eastAsia="Times New Roman" w:hAnsi="Times New Roman" w:cs="Times New Roman"/>
          <w:color w:val="000000" w:themeColor="text1"/>
        </w:rPr>
        <w:t>La capacidad de los algoritmos para identificar patrones invisibles al ojo humano ha revolucionado la radiología y otras disciplinas médicas, permitiendo diagnósticos más precisos y la detección temprana de patologías [7]. Tecnologías como U-Net [8], nnU-Net [9] y Transformers en visión médica [10] han mejorado la segmentación automática de tejidos y órganos, mientras que</w:t>
      </w:r>
      <w:r w:rsidR="00CF5932">
        <w:rPr>
          <w:rFonts w:ascii="Times New Roman" w:eastAsia="Times New Roman" w:hAnsi="Times New Roman" w:cs="Times New Roman"/>
          <w:color w:val="000000" w:themeColor="text1"/>
        </w:rPr>
        <w:t xml:space="preserve"> otros</w:t>
      </w:r>
      <w:r w:rsidRPr="00BC0CD9">
        <w:rPr>
          <w:rFonts w:ascii="Times New Roman" w:eastAsia="Times New Roman" w:hAnsi="Times New Roman" w:cs="Times New Roman"/>
          <w:color w:val="000000" w:themeColor="text1"/>
        </w:rPr>
        <w:t xml:space="preserve"> modelos basados en redes profundas han permitido la clasificación automática de imágenes en modalidades como radiografías</w:t>
      </w:r>
      <w:r w:rsidR="00AF1D83">
        <w:rPr>
          <w:rFonts w:ascii="Times New Roman" w:eastAsia="Times New Roman" w:hAnsi="Times New Roman" w:cs="Times New Roman"/>
          <w:color w:val="000000" w:themeColor="text1"/>
        </w:rPr>
        <w:t xml:space="preserve"> (RX)</w:t>
      </w:r>
      <w:r w:rsidRPr="00BC0CD9">
        <w:rPr>
          <w:rFonts w:ascii="Times New Roman" w:eastAsia="Times New Roman" w:hAnsi="Times New Roman" w:cs="Times New Roman"/>
          <w:color w:val="000000" w:themeColor="text1"/>
        </w:rPr>
        <w:t>, tomografías computarizadas (TC) y resonancias magnéticas (RM).</w:t>
      </w:r>
    </w:p>
    <w:p w14:paraId="57DAC4FE" w14:textId="353A86D4" w:rsidR="0D90F48C" w:rsidRPr="00BC0CD9" w:rsidRDefault="0D90F48C" w:rsidP="35D30247">
      <w:pPr>
        <w:spacing w:after="0" w:line="240" w:lineRule="auto"/>
        <w:jc w:val="both"/>
        <w:rPr>
          <w:rFonts w:ascii="Times New Roman" w:eastAsia="Times New Roman" w:hAnsi="Times New Roman" w:cs="Times New Roman"/>
          <w:color w:val="000000" w:themeColor="text1"/>
        </w:rPr>
      </w:pPr>
      <w:r w:rsidRPr="00BC0CD9">
        <w:rPr>
          <w:rFonts w:ascii="Times New Roman" w:eastAsiaTheme="minorEastAsia" w:hAnsi="Times New Roman" w:cs="Times New Roman"/>
          <w:color w:val="000000" w:themeColor="text1"/>
        </w:rPr>
        <w:t>Además, la integración de la IA en el ámbito clínico ha abierto nuevas posibilidades en la planificación quirúrgica personalizada, permitiendo a los cirujanos acceder a reconstrucciones tridimensionales precisas de la anatomía del paciente. Estos avances han mejorado la seguridad y la eficiencia de los procedimientos quirúrgicos, reduciendo el margen de error y optimizando la preparación preoperatoria [11].</w:t>
      </w:r>
    </w:p>
    <w:p w14:paraId="4A01C141" w14:textId="4FF56E02" w:rsidR="00BC0CD9" w:rsidRPr="00E74776" w:rsidRDefault="0D90F48C" w:rsidP="35D30247">
      <w:pPr>
        <w:spacing w:before="240" w:after="240"/>
        <w:jc w:val="both"/>
        <w:rPr>
          <w:rFonts w:ascii="Times New Roman" w:eastAsia="Times New Roman" w:hAnsi="Times New Roman" w:cs="Times New Roman"/>
          <w:color w:val="000000" w:themeColor="text1"/>
        </w:rPr>
      </w:pPr>
      <w:r w:rsidRPr="00BC0CD9">
        <w:rPr>
          <w:rFonts w:ascii="Times New Roman" w:eastAsiaTheme="minorEastAsia" w:hAnsi="Times New Roman" w:cs="Times New Roman"/>
          <w:color w:val="000000" w:themeColor="text1"/>
        </w:rPr>
        <w:t>A pesar de los logros alcanzados, persisten desafíos importantes en la implementación clínica de la IA, incluyendo la necesidad de bases de datos de alta calidad, la validación regulatoria de los modelos y la interpretabilidad de los resultados [12]. El presente trabajo busca abordar estos desafíos mediante el desarrollo de una herramienta basada en IA para la clasificación y segmentación automatizada de imágenes de RM en pacientes oncológicos, con el fin de mejorar la precisión diagnóstica y optimizar la planificación quirúrgica.</w:t>
      </w:r>
    </w:p>
    <w:p w14:paraId="24707388" w14:textId="127537BA" w:rsidR="00E35C5B" w:rsidRPr="00C4698B" w:rsidRDefault="00D95B78" w:rsidP="00AC5B42">
      <w:pPr>
        <w:pStyle w:val="Prrafodelista"/>
        <w:numPr>
          <w:ilvl w:val="1"/>
          <w:numId w:val="2"/>
        </w:numPr>
        <w:outlineLvl w:val="0"/>
        <w:rPr>
          <w:rFonts w:ascii="Times New Roman" w:eastAsia="Times New Roman" w:hAnsi="Times New Roman" w:cs="Times New Roman"/>
          <w:b/>
          <w:bCs/>
          <w:sz w:val="32"/>
          <w:szCs w:val="32"/>
        </w:rPr>
      </w:pPr>
      <w:bookmarkStart w:id="3" w:name="_Toc192051941"/>
      <w:r>
        <w:rPr>
          <w:rFonts w:ascii="Times New Roman" w:eastAsia="Times New Roman" w:hAnsi="Times New Roman" w:cs="Times New Roman"/>
          <w:b/>
          <w:bCs/>
          <w:sz w:val="32"/>
          <w:szCs w:val="32"/>
        </w:rPr>
        <w:t>Principios de las Imágenes Médicas y la Resonancia Magnética</w:t>
      </w:r>
      <w:bookmarkEnd w:id="3"/>
    </w:p>
    <w:p w14:paraId="50293C02" w14:textId="3119620C" w:rsidR="00D95B78" w:rsidRPr="00E42E8E" w:rsidRDefault="00E35C5B" w:rsidP="00660DB5">
      <w:pPr>
        <w:pStyle w:val="Prrafodelista"/>
        <w:numPr>
          <w:ilvl w:val="2"/>
          <w:numId w:val="2"/>
        </w:numPr>
        <w:outlineLvl w:val="1"/>
        <w:rPr>
          <w:rFonts w:ascii="Times New Roman" w:eastAsia="Times New Roman" w:hAnsi="Times New Roman" w:cs="Times New Roman"/>
          <w:b/>
          <w:bCs/>
          <w:sz w:val="28"/>
          <w:szCs w:val="28"/>
        </w:rPr>
      </w:pPr>
      <w:r w:rsidRPr="00E42E8E">
        <w:rPr>
          <w:rFonts w:ascii="Times New Roman" w:eastAsia="Times New Roman" w:hAnsi="Times New Roman" w:cs="Times New Roman"/>
          <w:b/>
          <w:bCs/>
          <w:sz w:val="28"/>
          <w:szCs w:val="28"/>
        </w:rPr>
        <w:t xml:space="preserve"> </w:t>
      </w:r>
      <w:bookmarkStart w:id="4" w:name="_Toc192051942"/>
      <w:r w:rsidRPr="00E42E8E">
        <w:rPr>
          <w:rFonts w:ascii="Times New Roman" w:eastAsia="Times New Roman" w:hAnsi="Times New Roman" w:cs="Times New Roman"/>
          <w:b/>
          <w:bCs/>
          <w:sz w:val="28"/>
          <w:szCs w:val="28"/>
        </w:rPr>
        <w:t>Imágenes Médicas</w:t>
      </w:r>
      <w:bookmarkEnd w:id="4"/>
    </w:p>
    <w:p w14:paraId="1094CC72" w14:textId="77777777" w:rsidR="00687635" w:rsidRDefault="00687635" w:rsidP="0061730D">
      <w:pPr>
        <w:pStyle w:val="paragraph"/>
        <w:spacing w:before="0" w:beforeAutospacing="0" w:after="0" w:afterAutospacing="0"/>
        <w:jc w:val="both"/>
        <w:textAlignment w:val="baseline"/>
        <w:rPr>
          <w:rStyle w:val="eop"/>
        </w:rPr>
      </w:pPr>
      <w:r w:rsidRPr="00687635">
        <w:rPr>
          <w:rStyle w:val="normaltextrun"/>
        </w:rPr>
        <w:t>Las imágenes médicas desempeñan un papel fundamental en la práctica clínica y la investigación biomédica, permitiendo la evaluación no invasiva de la anatomía y fisiología del cuerpo humano. Existen diversas modalidades de adquisición de imágenes médicas, cada una con aplicaciones específicas según el tipo de tejido o patología a evaluar. Entre las principales técnicas se encuentran:</w:t>
      </w:r>
      <w:r w:rsidRPr="00687635">
        <w:rPr>
          <w:rStyle w:val="eop"/>
        </w:rPr>
        <w:t> </w:t>
      </w:r>
    </w:p>
    <w:p w14:paraId="3F11B299" w14:textId="77777777" w:rsidR="0061730D" w:rsidRPr="00687635" w:rsidRDefault="0061730D" w:rsidP="0061730D">
      <w:pPr>
        <w:pStyle w:val="paragraph"/>
        <w:spacing w:before="0" w:beforeAutospacing="0" w:after="0" w:afterAutospacing="0"/>
        <w:jc w:val="both"/>
        <w:textAlignment w:val="baseline"/>
      </w:pPr>
    </w:p>
    <w:p w14:paraId="3773EEC8" w14:textId="77777777" w:rsidR="00687635" w:rsidRDefault="00687635" w:rsidP="00660DB5">
      <w:pPr>
        <w:pStyle w:val="paragraph"/>
        <w:numPr>
          <w:ilvl w:val="0"/>
          <w:numId w:val="3"/>
        </w:numPr>
        <w:spacing w:before="0" w:beforeAutospacing="0" w:after="0" w:afterAutospacing="0"/>
        <w:ind w:left="1080" w:firstLine="0"/>
        <w:jc w:val="both"/>
        <w:textAlignment w:val="baseline"/>
        <w:rPr>
          <w:rStyle w:val="eop"/>
        </w:rPr>
      </w:pPr>
      <w:r w:rsidRPr="00687635">
        <w:rPr>
          <w:rStyle w:val="normaltextrun"/>
        </w:rPr>
        <w:lastRenderedPageBreak/>
        <w:t>Radiografía (RX): Basada en la atenuación diferencial de los rayos X, es ampliamente utilizada para el diagnóstico de fracturas óseas y patologías pulmonares [13].</w:t>
      </w:r>
      <w:r w:rsidRPr="00687635">
        <w:rPr>
          <w:rStyle w:val="eop"/>
        </w:rPr>
        <w:t> </w:t>
      </w:r>
    </w:p>
    <w:p w14:paraId="28823E97" w14:textId="77777777" w:rsidR="0061730D" w:rsidRPr="00687635" w:rsidRDefault="0061730D" w:rsidP="0061730D">
      <w:pPr>
        <w:pStyle w:val="paragraph"/>
        <w:spacing w:before="0" w:beforeAutospacing="0" w:after="0" w:afterAutospacing="0"/>
        <w:ind w:left="1080"/>
        <w:jc w:val="both"/>
        <w:textAlignment w:val="baseline"/>
      </w:pPr>
    </w:p>
    <w:p w14:paraId="759C3F6D" w14:textId="77777777" w:rsidR="00687635" w:rsidRDefault="00687635" w:rsidP="00660DB5">
      <w:pPr>
        <w:pStyle w:val="paragraph"/>
        <w:numPr>
          <w:ilvl w:val="0"/>
          <w:numId w:val="4"/>
        </w:numPr>
        <w:spacing w:before="0" w:beforeAutospacing="0" w:after="0" w:afterAutospacing="0"/>
        <w:ind w:left="1080" w:firstLine="0"/>
        <w:jc w:val="both"/>
        <w:textAlignment w:val="baseline"/>
        <w:rPr>
          <w:rStyle w:val="eop"/>
        </w:rPr>
      </w:pPr>
      <w:r w:rsidRPr="00687635">
        <w:rPr>
          <w:rStyle w:val="normaltextrun"/>
        </w:rPr>
        <w:t>Tomografía Computarizada (TC): Emplea múltiples proyecciones de rayos X para generar imágenes seccionales del cuerpo, permitiendo una mejor caracterización de estructuras óseas y tejidos blandos [14].</w:t>
      </w:r>
      <w:r w:rsidRPr="00687635">
        <w:rPr>
          <w:rStyle w:val="eop"/>
        </w:rPr>
        <w:t> </w:t>
      </w:r>
    </w:p>
    <w:p w14:paraId="492FEE54" w14:textId="77777777" w:rsidR="00E22D6B" w:rsidRPr="00687635" w:rsidRDefault="00E22D6B" w:rsidP="00E22D6B">
      <w:pPr>
        <w:pStyle w:val="paragraph"/>
        <w:spacing w:before="0" w:beforeAutospacing="0" w:after="0" w:afterAutospacing="0"/>
        <w:ind w:left="1080"/>
        <w:jc w:val="both"/>
        <w:textAlignment w:val="baseline"/>
      </w:pPr>
    </w:p>
    <w:p w14:paraId="063A3176" w14:textId="77777777" w:rsidR="00687635" w:rsidRDefault="00687635" w:rsidP="00660DB5">
      <w:pPr>
        <w:pStyle w:val="paragraph"/>
        <w:numPr>
          <w:ilvl w:val="0"/>
          <w:numId w:val="5"/>
        </w:numPr>
        <w:spacing w:before="0" w:beforeAutospacing="0" w:after="0" w:afterAutospacing="0"/>
        <w:ind w:left="1080" w:firstLine="0"/>
        <w:jc w:val="both"/>
        <w:textAlignment w:val="baseline"/>
        <w:rPr>
          <w:rStyle w:val="eop"/>
        </w:rPr>
      </w:pPr>
      <w:r w:rsidRPr="00687635">
        <w:rPr>
          <w:rStyle w:val="normaltextrun"/>
        </w:rPr>
        <w:t>Ultrasonido (US): Utiliza ondas sonoras de alta frecuencia para obtener imágenes en tiempo real, siendo de gran utilidad en obstetricia, cardiología y evaluación de tejidos superficiales [15].</w:t>
      </w:r>
      <w:r w:rsidRPr="00687635">
        <w:rPr>
          <w:rStyle w:val="eop"/>
        </w:rPr>
        <w:t> </w:t>
      </w:r>
    </w:p>
    <w:p w14:paraId="724C688D" w14:textId="77777777" w:rsidR="0061730D" w:rsidRPr="00687635" w:rsidRDefault="0061730D" w:rsidP="0061730D">
      <w:pPr>
        <w:pStyle w:val="paragraph"/>
        <w:spacing w:before="0" w:beforeAutospacing="0" w:after="0" w:afterAutospacing="0"/>
        <w:ind w:left="1080"/>
        <w:jc w:val="both"/>
        <w:textAlignment w:val="baseline"/>
      </w:pPr>
    </w:p>
    <w:p w14:paraId="01882EE6" w14:textId="77777777" w:rsidR="00687635" w:rsidRDefault="00687635" w:rsidP="00660DB5">
      <w:pPr>
        <w:pStyle w:val="paragraph"/>
        <w:numPr>
          <w:ilvl w:val="0"/>
          <w:numId w:val="6"/>
        </w:numPr>
        <w:spacing w:before="0" w:beforeAutospacing="0" w:after="0" w:afterAutospacing="0"/>
        <w:ind w:left="1080" w:firstLine="0"/>
        <w:jc w:val="both"/>
        <w:textAlignment w:val="baseline"/>
        <w:rPr>
          <w:rStyle w:val="eop"/>
        </w:rPr>
      </w:pPr>
      <w:r w:rsidRPr="00687635">
        <w:rPr>
          <w:rStyle w:val="normaltextrun"/>
        </w:rPr>
        <w:t>Medicina Nuclear (PET y SPECT): Requiere la administración de radiofármacos que emiten radiación gamma, permitiendo el estudio de procesos metabólicos y la detección de enfermedades como el cáncer [16].</w:t>
      </w:r>
      <w:r w:rsidRPr="00687635">
        <w:rPr>
          <w:rStyle w:val="eop"/>
        </w:rPr>
        <w:t> </w:t>
      </w:r>
    </w:p>
    <w:p w14:paraId="43298F35" w14:textId="77777777" w:rsidR="0061730D" w:rsidRPr="00687635" w:rsidRDefault="0061730D" w:rsidP="0061730D">
      <w:pPr>
        <w:pStyle w:val="paragraph"/>
        <w:spacing w:before="0" w:beforeAutospacing="0" w:after="0" w:afterAutospacing="0"/>
        <w:ind w:left="1080"/>
        <w:jc w:val="both"/>
        <w:textAlignment w:val="baseline"/>
      </w:pPr>
    </w:p>
    <w:p w14:paraId="607BD56A" w14:textId="77777777" w:rsidR="00687635" w:rsidRDefault="00687635" w:rsidP="00660DB5">
      <w:pPr>
        <w:pStyle w:val="paragraph"/>
        <w:numPr>
          <w:ilvl w:val="0"/>
          <w:numId w:val="7"/>
        </w:numPr>
        <w:spacing w:before="0" w:beforeAutospacing="0" w:after="0" w:afterAutospacing="0"/>
        <w:ind w:left="1080" w:firstLine="0"/>
        <w:jc w:val="both"/>
        <w:textAlignment w:val="baseline"/>
        <w:rPr>
          <w:rStyle w:val="eop"/>
        </w:rPr>
      </w:pPr>
      <w:r w:rsidRPr="00687635">
        <w:rPr>
          <w:rStyle w:val="normaltextrun"/>
        </w:rPr>
        <w:t>Resonancia Magnética (RM): Basada en la interacción entre un campo magnético externo y los protones presentes en los tejidos, es una técnica avanzada que ofrece imágenes de alta resolución sin el uso de radiación ionizante [17].</w:t>
      </w:r>
      <w:r w:rsidRPr="00687635">
        <w:rPr>
          <w:rStyle w:val="eop"/>
        </w:rPr>
        <w:t> </w:t>
      </w:r>
    </w:p>
    <w:p w14:paraId="6A19ACDF" w14:textId="77777777" w:rsidR="00DE178A" w:rsidRPr="00687635" w:rsidRDefault="00DE178A" w:rsidP="0061730D">
      <w:pPr>
        <w:pStyle w:val="paragraph"/>
        <w:spacing w:before="0" w:beforeAutospacing="0" w:after="0" w:afterAutospacing="0"/>
        <w:ind w:left="1080"/>
        <w:jc w:val="both"/>
        <w:textAlignment w:val="baseline"/>
      </w:pPr>
    </w:p>
    <w:p w14:paraId="5D47D56D" w14:textId="00C35BFD" w:rsidR="00DE178A" w:rsidRPr="000F7CCD" w:rsidRDefault="000F7CCD" w:rsidP="00AC5B42">
      <w:pPr>
        <w:rPr>
          <w:rFonts w:ascii="Times New Roman" w:eastAsia="Times New Roman" w:hAnsi="Times New Roman" w:cs="Times New Roman"/>
          <w:sz w:val="32"/>
          <w:szCs w:val="32"/>
        </w:rPr>
      </w:pPr>
      <w:r w:rsidRPr="000F7CCD">
        <w:rPr>
          <w:rFonts w:ascii="Times New Roman" w:hAnsi="Times New Roman" w:cs="Times New Roman"/>
        </w:rPr>
        <w:t xml:space="preserve">Entre estas modalidades, la </w:t>
      </w:r>
      <w:r w:rsidRPr="000F7CCD">
        <w:rPr>
          <w:rStyle w:val="Textoennegrita"/>
          <w:rFonts w:ascii="Times New Roman" w:hAnsi="Times New Roman" w:cs="Times New Roman"/>
          <w:b w:val="0"/>
          <w:bCs w:val="0"/>
        </w:rPr>
        <w:t>Resonancia Magnética (RM)</w:t>
      </w:r>
      <w:r w:rsidRPr="000F7CCD">
        <w:rPr>
          <w:rFonts w:ascii="Times New Roman" w:hAnsi="Times New Roman" w:cs="Times New Roman"/>
        </w:rPr>
        <w:t xml:space="preserve"> ha demostrado ser especialmente útil en la evaluación de tejidos blandos, permitiendo la identificación de estructuras anatómicas con un alto nivel de detalle [18]. A diferencia de otras técnicas de imagen como la tomografía computarizada (TC) o las radiografías, la RM </w:t>
      </w:r>
      <w:r w:rsidRPr="000F7CCD">
        <w:rPr>
          <w:rStyle w:val="Textoennegrita"/>
          <w:rFonts w:ascii="Times New Roman" w:hAnsi="Times New Roman" w:cs="Times New Roman"/>
          <w:b w:val="0"/>
          <w:bCs w:val="0"/>
        </w:rPr>
        <w:t>no emplea radiación ionizante</w:t>
      </w:r>
      <w:r w:rsidRPr="000F7CCD">
        <w:rPr>
          <w:rFonts w:ascii="Times New Roman" w:hAnsi="Times New Roman" w:cs="Times New Roman"/>
        </w:rPr>
        <w:t>, lo que la convierte en una opción más segura para el seguimiento a largo plazo de pacientes, especialmente aquellos con enfermedades crónicas o en poblaciones vulnerables como niños y embarazadas [19]. Su capacidad para generar distintos contrastes mediante variaciones en los parámetros de adquisición permite resaltar diferencias sutiles entre tejidos sanos y patológicos, lo que resulta fundamental en el diagnóstico y seguimiento de enfermedades neurológicas, musculoesqueléticas y oncológicas. En el ámbito de la oncología, la RM juega un papel clave en la detección y caracterización de tumores, facilitando la evaluación de su extensión y respuesta al tratamiento sin exponer al paciente a dosis acumulativas de radiación. Además, su aplicación en técnicas avanzadas como la RM funcional y la espectroscopía por RM ha permitido el análisis de la actividad metabólica de los tejidos, proporcionando información valiosa para la planificación quirúrgica y la personalización de terapias en pacientes oncológicos.</w:t>
      </w:r>
    </w:p>
    <w:p w14:paraId="27D39143" w14:textId="3885AB09" w:rsidR="00DE178A" w:rsidRPr="00E42E8E" w:rsidRDefault="00DE178A" w:rsidP="00660DB5">
      <w:pPr>
        <w:pStyle w:val="Prrafodelista"/>
        <w:numPr>
          <w:ilvl w:val="2"/>
          <w:numId w:val="2"/>
        </w:numPr>
        <w:outlineLvl w:val="1"/>
        <w:rPr>
          <w:rFonts w:ascii="Times New Roman" w:eastAsia="Times New Roman" w:hAnsi="Times New Roman" w:cs="Times New Roman"/>
          <w:b/>
          <w:bCs/>
          <w:sz w:val="28"/>
          <w:szCs w:val="28"/>
        </w:rPr>
      </w:pPr>
      <w:r w:rsidRPr="00E42E8E">
        <w:rPr>
          <w:rFonts w:ascii="Times New Roman" w:eastAsia="Times New Roman" w:hAnsi="Times New Roman" w:cs="Times New Roman"/>
          <w:b/>
          <w:bCs/>
          <w:sz w:val="28"/>
          <w:szCs w:val="28"/>
        </w:rPr>
        <w:t xml:space="preserve"> </w:t>
      </w:r>
      <w:bookmarkStart w:id="5" w:name="_Toc192051943"/>
      <w:r w:rsidRPr="00E42E8E">
        <w:rPr>
          <w:rFonts w:ascii="Times New Roman" w:eastAsia="Times New Roman" w:hAnsi="Times New Roman" w:cs="Times New Roman"/>
          <w:b/>
          <w:bCs/>
          <w:sz w:val="28"/>
          <w:szCs w:val="28"/>
        </w:rPr>
        <w:t>Principios de RM</w:t>
      </w:r>
      <w:bookmarkEnd w:id="5"/>
    </w:p>
    <w:p w14:paraId="3B632052" w14:textId="64748656" w:rsidR="00D95B78" w:rsidRDefault="00967305" w:rsidP="001C42C3">
      <w:pPr>
        <w:rPr>
          <w:rFonts w:ascii="Times New Roman" w:eastAsia="Times New Roman" w:hAnsi="Times New Roman" w:cs="Times New Roman"/>
          <w:b/>
          <w:bCs/>
          <w:sz w:val="32"/>
          <w:szCs w:val="32"/>
        </w:rPr>
      </w:pPr>
      <w:r w:rsidRPr="00967305">
        <w:rPr>
          <w:rStyle w:val="normaltextrun"/>
          <w:rFonts w:ascii="Times New Roman" w:hAnsi="Times New Roman" w:cs="Times New Roman"/>
          <w:color w:val="000000"/>
          <w:shd w:val="clear" w:color="auto" w:fill="FFFFFF"/>
        </w:rPr>
        <w:t>La RM se basa en la propiedad física del spin nuclear, un fenómeno c</w:t>
      </w:r>
      <w:r w:rsidR="00931B90">
        <w:rPr>
          <w:rStyle w:val="normaltextrun"/>
          <w:rFonts w:ascii="Times New Roman" w:hAnsi="Times New Roman" w:cs="Times New Roman"/>
          <w:color w:val="000000"/>
          <w:shd w:val="clear" w:color="auto" w:fill="FFFFFF"/>
        </w:rPr>
        <w:t>u</w:t>
      </w:r>
      <w:r w:rsidRPr="00967305">
        <w:rPr>
          <w:rStyle w:val="normaltextrun"/>
          <w:rFonts w:ascii="Times New Roman" w:hAnsi="Times New Roman" w:cs="Times New Roman"/>
          <w:color w:val="000000"/>
          <w:shd w:val="clear" w:color="auto" w:fill="FFFFFF"/>
        </w:rPr>
        <w:t>ántico asociado a los protones de los átomos de hidrógeno. Al colocar un paciente dentro de un campo magnético estático (B₀) generado por el equipo de RM, los protones de hidrógeno se alinean en paralelo o antiparalelo a dicho campo, creando una magnetización neta en la dirección del campo externo [20].</w:t>
      </w:r>
    </w:p>
    <w:p w14:paraId="063E57BE" w14:textId="77777777" w:rsidR="00967305" w:rsidRPr="00967305" w:rsidRDefault="00967305" w:rsidP="001C42C3">
      <w:pPr>
        <w:rPr>
          <w:rFonts w:ascii="Times New Roman" w:eastAsia="Times New Roman" w:hAnsi="Times New Roman" w:cs="Times New Roman"/>
          <w:b/>
          <w:bCs/>
          <w:sz w:val="32"/>
          <w:szCs w:val="32"/>
        </w:rPr>
      </w:pPr>
    </w:p>
    <w:p w14:paraId="73F416AE" w14:textId="03D898BA" w:rsidR="0EC53348" w:rsidRDefault="0EC53348" w:rsidP="0EC53348">
      <w:pPr>
        <w:spacing w:after="0"/>
        <w:rPr>
          <w:rFonts w:ascii="Times New Roman" w:eastAsia="Times New Roman" w:hAnsi="Times New Roman" w:cs="Times New Roman"/>
          <w:color w:val="000000" w:themeColor="text1"/>
        </w:rPr>
      </w:pPr>
    </w:p>
    <w:p w14:paraId="4B49FDE4" w14:textId="77777777" w:rsidR="00661E6E" w:rsidRDefault="00967305" w:rsidP="0EC53348">
      <w:pPr>
        <w:rPr>
          <w:rFonts w:ascii="Times New Roman" w:eastAsia="Times New Roman" w:hAnsi="Times New Roman" w:cs="Times New Roman"/>
        </w:rPr>
      </w:pPr>
      <w:r>
        <w:rPr>
          <w:noProof/>
        </w:rPr>
        <w:drawing>
          <wp:inline distT="0" distB="0" distL="0" distR="0" wp14:anchorId="5426CC9E" wp14:editId="6D3D3C12">
            <wp:extent cx="5731510" cy="2504440"/>
            <wp:effectExtent l="0" t="0" r="2540" b="0"/>
            <wp:docPr id="59881614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16142" name="Imagen 1" descr="Interfaz de usuario gráfic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04440"/>
                    </a:xfrm>
                    <a:prstGeom prst="rect">
                      <a:avLst/>
                    </a:prstGeom>
                    <a:noFill/>
                    <a:ln>
                      <a:noFill/>
                    </a:ln>
                  </pic:spPr>
                </pic:pic>
              </a:graphicData>
            </a:graphic>
          </wp:inline>
        </w:drawing>
      </w:r>
    </w:p>
    <w:p w14:paraId="25AA16F9" w14:textId="03C8705B" w:rsidR="0EC53348" w:rsidRPr="00031FAB" w:rsidRDefault="007751AF" w:rsidP="00922A2B">
      <w:pPr>
        <w:pStyle w:val="Descripcin"/>
        <w:jc w:val="center"/>
        <w:rPr>
          <w:rFonts w:ascii="Times New Roman" w:eastAsia="Times New Roman" w:hAnsi="Times New Roman" w:cs="Times New Roman"/>
          <w:sz w:val="24"/>
          <w:szCs w:val="24"/>
        </w:rPr>
      </w:pPr>
      <w:r w:rsidRPr="00031FAB">
        <w:rPr>
          <w:rFonts w:ascii="Times New Roman" w:hAnsi="Times New Roman" w:cs="Times New Roman"/>
          <w:b/>
          <w:bCs/>
          <w:sz w:val="24"/>
          <w:szCs w:val="24"/>
        </w:rPr>
        <w:t xml:space="preserve">Figura </w:t>
      </w:r>
      <w:r w:rsidRPr="00031FAB">
        <w:rPr>
          <w:rFonts w:ascii="Times New Roman" w:hAnsi="Times New Roman" w:cs="Times New Roman"/>
          <w:b/>
          <w:bCs/>
          <w:sz w:val="24"/>
          <w:szCs w:val="24"/>
        </w:rPr>
        <w:fldChar w:fldCharType="begin"/>
      </w:r>
      <w:r w:rsidRPr="00031FAB">
        <w:rPr>
          <w:rFonts w:ascii="Times New Roman" w:hAnsi="Times New Roman" w:cs="Times New Roman"/>
          <w:b/>
          <w:bCs/>
          <w:sz w:val="24"/>
          <w:szCs w:val="24"/>
        </w:rPr>
        <w:instrText xml:space="preserve"> SEQ Figura \* ARABIC </w:instrText>
      </w:r>
      <w:r w:rsidRPr="00031FAB">
        <w:rPr>
          <w:rFonts w:ascii="Times New Roman" w:hAnsi="Times New Roman" w:cs="Times New Roman"/>
          <w:b/>
          <w:bCs/>
          <w:sz w:val="24"/>
          <w:szCs w:val="24"/>
        </w:rPr>
        <w:fldChar w:fldCharType="separate"/>
      </w:r>
      <w:r w:rsidR="009E302F">
        <w:rPr>
          <w:rFonts w:ascii="Times New Roman" w:hAnsi="Times New Roman" w:cs="Times New Roman"/>
          <w:b/>
          <w:bCs/>
          <w:noProof/>
          <w:sz w:val="24"/>
          <w:szCs w:val="24"/>
        </w:rPr>
        <w:t>1</w:t>
      </w:r>
      <w:r w:rsidRPr="00031FAB">
        <w:rPr>
          <w:rFonts w:ascii="Times New Roman" w:hAnsi="Times New Roman" w:cs="Times New Roman"/>
          <w:b/>
          <w:bCs/>
          <w:sz w:val="24"/>
          <w:szCs w:val="24"/>
        </w:rPr>
        <w:fldChar w:fldCharType="end"/>
      </w:r>
      <w:r w:rsidRPr="00031FAB">
        <w:rPr>
          <w:rFonts w:ascii="Times New Roman" w:hAnsi="Times New Roman" w:cs="Times New Roman"/>
          <w:sz w:val="24"/>
          <w:szCs w:val="24"/>
        </w:rPr>
        <w:t xml:space="preserve">. </w:t>
      </w:r>
      <w:r w:rsidR="00661E6E" w:rsidRPr="00031FAB">
        <w:rPr>
          <w:rStyle w:val="normaltextrun"/>
          <w:rFonts w:ascii="Times New Roman" w:hAnsi="Times New Roman" w:cs="Times New Roman"/>
          <w:color w:val="000000"/>
          <w:sz w:val="24"/>
          <w:szCs w:val="24"/>
          <w:bdr w:val="none" w:sz="0" w:space="0" w:color="auto" w:frame="1"/>
        </w:rPr>
        <w:t>https://radiodiagnosticando.com/2016/06/13/rm-introduccion-a-conceptos-basicos-definicion-de-spin/ </w:t>
      </w:r>
      <w:r w:rsidR="00967305" w:rsidRPr="00031FAB">
        <w:rPr>
          <w:rFonts w:ascii="Times New Roman" w:hAnsi="Times New Roman" w:cs="Times New Roman"/>
          <w:color w:val="000000"/>
          <w:sz w:val="24"/>
          <w:szCs w:val="24"/>
          <w:shd w:val="clear" w:color="auto" w:fill="FFFFFF"/>
        </w:rPr>
        <w:br/>
      </w:r>
    </w:p>
    <w:p w14:paraId="64634A96" w14:textId="67DDC9A4" w:rsidR="00661E6E" w:rsidRDefault="00AC6FDB" w:rsidP="0061730D">
      <w:pPr>
        <w:pStyle w:val="Prrafodelista"/>
        <w:ind w:left="480"/>
        <w:jc w:val="both"/>
        <w:rPr>
          <w:rStyle w:val="eop"/>
          <w:rFonts w:ascii="Times New Roman" w:hAnsi="Times New Roman" w:cs="Times New Roman"/>
          <w:color w:val="000000"/>
          <w:shd w:val="clear" w:color="auto" w:fill="FFFFFF"/>
        </w:rPr>
      </w:pPr>
      <w:r w:rsidRPr="00AC6FDB">
        <w:rPr>
          <w:rStyle w:val="normaltextrun"/>
          <w:rFonts w:ascii="Times New Roman" w:hAnsi="Times New Roman" w:cs="Times New Roman"/>
          <w:color w:val="000000"/>
          <w:shd w:val="clear" w:color="auto" w:fill="FFFFFF"/>
        </w:rPr>
        <w:t>A continuación, se emite un pulso de radiofrecuencia (RF) con una frecuencia específica (frecuencia de Larmor), lo que provoca que los protones absorban energía y cambien su alineación. Cuando cesa la excitación, los protones regresan a su estado de equilibrio, emitiendo señales electromagnéticas que son captadas por las antenas del equipo de RM [21].</w:t>
      </w:r>
      <w:r w:rsidRPr="00AC6FDB">
        <w:rPr>
          <w:rStyle w:val="eop"/>
          <w:rFonts w:ascii="Times New Roman" w:hAnsi="Times New Roman" w:cs="Times New Roman"/>
          <w:color w:val="000000"/>
          <w:shd w:val="clear" w:color="auto" w:fill="FFFFFF"/>
        </w:rPr>
        <w:t> </w:t>
      </w:r>
    </w:p>
    <w:p w14:paraId="59A227A2" w14:textId="77777777" w:rsidR="00AC6FDB" w:rsidRDefault="00AC6FDB" w:rsidP="00661E6E">
      <w:pPr>
        <w:pStyle w:val="Prrafodelista"/>
        <w:ind w:left="480"/>
        <w:rPr>
          <w:rStyle w:val="eop"/>
          <w:rFonts w:ascii="Times New Roman" w:hAnsi="Times New Roman" w:cs="Times New Roman"/>
          <w:color w:val="000000"/>
          <w:shd w:val="clear" w:color="auto" w:fill="FFFFFF"/>
        </w:rPr>
      </w:pPr>
    </w:p>
    <w:p w14:paraId="52A41740" w14:textId="4350BEE1" w:rsidR="005B60D7" w:rsidRPr="00AC5B42" w:rsidRDefault="00AC6FDB" w:rsidP="00AC5B42">
      <w:pPr>
        <w:pStyle w:val="Prrafodelista"/>
        <w:ind w:left="480"/>
        <w:rPr>
          <w:rFonts w:ascii="Times New Roman" w:eastAsia="Times New Roman" w:hAnsi="Times New Roman" w:cs="Times New Roman"/>
        </w:rPr>
      </w:pPr>
      <m:oMathPara>
        <m:oMath>
          <m:r>
            <w:rPr>
              <w:rFonts w:ascii="Cambria Math" w:eastAsia="Times New Roman" w:hAnsi="Cambria Math" w:cs="Times New Roman"/>
            </w:rPr>
            <m:t>ω= γ ∙</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0</m:t>
              </m:r>
            </m:sub>
          </m:sSub>
        </m:oMath>
      </m:oMathPara>
    </w:p>
    <w:p w14:paraId="3AEFAFB2" w14:textId="79DC685C" w:rsidR="00AC6FDB" w:rsidRDefault="005B60D7" w:rsidP="00661E6E">
      <w:pPr>
        <w:pStyle w:val="Prrafodelista"/>
        <w:ind w:left="480"/>
        <w:rPr>
          <w:rFonts w:ascii="Times New Roman" w:eastAsia="Times New Roman" w:hAnsi="Times New Roman" w:cs="Times New Roman"/>
        </w:rPr>
      </w:pPr>
      <w:r>
        <w:rPr>
          <w:rFonts w:ascii="Times New Roman" w:eastAsia="Times New Roman" w:hAnsi="Times New Roman" w:cs="Times New Roman"/>
        </w:rPr>
        <w:t>d</w:t>
      </w:r>
      <w:r w:rsidR="00AC6FDB">
        <w:rPr>
          <w:rFonts w:ascii="Times New Roman" w:eastAsia="Times New Roman" w:hAnsi="Times New Roman" w:cs="Times New Roman"/>
        </w:rPr>
        <w:t>onde</w:t>
      </w:r>
      <w:r>
        <w:rPr>
          <w:rFonts w:ascii="Times New Roman" w:eastAsia="Times New Roman" w:hAnsi="Times New Roman" w:cs="Times New Roman"/>
        </w:rPr>
        <w:t>:</w:t>
      </w:r>
    </w:p>
    <w:p w14:paraId="6C85CB9D" w14:textId="77777777" w:rsidR="005B60D7" w:rsidRDefault="005B60D7" w:rsidP="00661E6E">
      <w:pPr>
        <w:pStyle w:val="Prrafodelista"/>
        <w:ind w:left="480"/>
        <w:rPr>
          <w:rFonts w:ascii="Times New Roman" w:eastAsia="Times New Roman" w:hAnsi="Times New Roman" w:cs="Times New Roman"/>
        </w:rPr>
      </w:pPr>
    </w:p>
    <w:p w14:paraId="68B46519" w14:textId="5905F936" w:rsidR="005B60D7" w:rsidRDefault="005B60D7" w:rsidP="00660DB5">
      <w:pPr>
        <w:pStyle w:val="Prrafodelista"/>
        <w:numPr>
          <w:ilvl w:val="0"/>
          <w:numId w:val="8"/>
        </w:numPr>
        <w:rPr>
          <w:rFonts w:ascii="Times New Roman" w:eastAsia="Times New Roman" w:hAnsi="Times New Roman" w:cs="Times New Roman"/>
        </w:rPr>
      </w:pPr>
      <m:oMath>
        <m:r>
          <w:rPr>
            <w:rFonts w:ascii="Cambria Math" w:eastAsia="Times New Roman" w:hAnsi="Cambria Math" w:cs="Times New Roman"/>
          </w:rPr>
          <m:t>ω</m:t>
        </m:r>
      </m:oMath>
      <w:r>
        <w:rPr>
          <w:rFonts w:ascii="Times New Roman" w:eastAsia="Times New Roman" w:hAnsi="Times New Roman" w:cs="Times New Roman"/>
        </w:rPr>
        <w:t xml:space="preserve"> es la frecuencia de Larmor (en Hz)</w:t>
      </w:r>
      <w:r w:rsidR="00E84FB7">
        <w:rPr>
          <w:rFonts w:ascii="Times New Roman" w:eastAsia="Times New Roman" w:hAnsi="Times New Roman" w:cs="Times New Roman"/>
        </w:rPr>
        <w:t>.</w:t>
      </w:r>
    </w:p>
    <w:p w14:paraId="238F61F8" w14:textId="21ED8699" w:rsidR="00E84FB7" w:rsidRDefault="00E84FB7" w:rsidP="00660DB5">
      <w:pPr>
        <w:pStyle w:val="Prrafodelista"/>
        <w:numPr>
          <w:ilvl w:val="0"/>
          <w:numId w:val="8"/>
        </w:numPr>
        <w:rPr>
          <w:rFonts w:ascii="Times New Roman" w:eastAsia="Times New Roman" w:hAnsi="Times New Roman" w:cs="Times New Roman"/>
        </w:rPr>
      </w:pPr>
      <m:oMath>
        <m:r>
          <w:rPr>
            <w:rFonts w:ascii="Cambria Math" w:eastAsia="Times New Roman" w:hAnsi="Cambria Math" w:cs="Times New Roman"/>
          </w:rPr>
          <m:t>γ</m:t>
        </m:r>
      </m:oMath>
      <w:r>
        <w:rPr>
          <w:rFonts w:ascii="Times New Roman" w:eastAsia="Times New Roman" w:hAnsi="Times New Roman" w:cs="Times New Roman"/>
        </w:rPr>
        <w:t xml:space="preserve"> es la razón giromagnética del protón</w:t>
      </w:r>
      <w:r w:rsidR="00286055">
        <w:rPr>
          <w:rFonts w:ascii="Times New Roman" w:eastAsia="Times New Roman" w:hAnsi="Times New Roman" w:cs="Times New Roman"/>
        </w:rPr>
        <w:t xml:space="preserve"> (</w:t>
      </w:r>
      <m:oMath>
        <m:r>
          <w:rPr>
            <w:rFonts w:ascii="Cambria Math" w:eastAsia="Times New Roman" w:hAnsi="Cambria Math" w:cs="Times New Roman"/>
          </w:rPr>
          <m:t>γ ≈</m:t>
        </m:r>
      </m:oMath>
      <w:r w:rsidR="00286055">
        <w:rPr>
          <w:rFonts w:ascii="Times New Roman" w:eastAsia="Times New Roman" w:hAnsi="Times New Roman" w:cs="Times New Roman"/>
        </w:rPr>
        <w:t xml:space="preserve"> 42.58 MHz/</w:t>
      </w:r>
      <w:r w:rsidR="003D6B03">
        <w:rPr>
          <w:rFonts w:ascii="Times New Roman" w:eastAsia="Times New Roman" w:hAnsi="Times New Roman" w:cs="Times New Roman"/>
        </w:rPr>
        <w:t>T para el hidrógeno)</w:t>
      </w:r>
    </w:p>
    <w:p w14:paraId="3AEB1D44" w14:textId="6B2E5C93" w:rsidR="003D6B03" w:rsidRDefault="00DF5BF7" w:rsidP="00660DB5">
      <w:pPr>
        <w:pStyle w:val="Prrafodelista"/>
        <w:numPr>
          <w:ilvl w:val="0"/>
          <w:numId w:val="8"/>
        </w:numPr>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0</m:t>
            </m:r>
          </m:sub>
        </m:sSub>
      </m:oMath>
      <w:r w:rsidR="003D6B03">
        <w:rPr>
          <w:rFonts w:ascii="Times New Roman" w:eastAsia="Times New Roman" w:hAnsi="Times New Roman" w:cs="Times New Roman"/>
        </w:rPr>
        <w:t xml:space="preserve"> es la intensidad del campo magnético </w:t>
      </w:r>
      <w:r w:rsidR="00622172">
        <w:rPr>
          <w:rFonts w:ascii="Times New Roman" w:eastAsia="Times New Roman" w:hAnsi="Times New Roman" w:cs="Times New Roman"/>
        </w:rPr>
        <w:t>(en Tesla)</w:t>
      </w:r>
    </w:p>
    <w:p w14:paraId="2EC3F86F" w14:textId="77777777" w:rsidR="00622172" w:rsidRDefault="00622172" w:rsidP="00622172">
      <w:pPr>
        <w:rPr>
          <w:rFonts w:ascii="Times New Roman" w:eastAsia="Times New Roman" w:hAnsi="Times New Roman" w:cs="Times New Roman"/>
        </w:rPr>
      </w:pPr>
    </w:p>
    <w:p w14:paraId="383FD6AE" w14:textId="77777777" w:rsidR="00622172" w:rsidRDefault="00622172" w:rsidP="0061730D">
      <w:pPr>
        <w:pStyle w:val="paragraph"/>
        <w:spacing w:before="0" w:beforeAutospacing="0" w:after="0" w:afterAutospacing="0"/>
        <w:jc w:val="both"/>
        <w:textAlignment w:val="baseline"/>
        <w:rPr>
          <w:rStyle w:val="normaltextrun"/>
        </w:rPr>
      </w:pPr>
      <w:r w:rsidRPr="00622172">
        <w:rPr>
          <w:rStyle w:val="normaltextrun"/>
        </w:rPr>
        <w:t>El retorno a la alineación original se describe mediante dos tiempos de relajación:</w:t>
      </w:r>
    </w:p>
    <w:p w14:paraId="16698BC7" w14:textId="698BEE3F" w:rsidR="00622172" w:rsidRPr="00622172" w:rsidRDefault="00622172" w:rsidP="0061730D">
      <w:pPr>
        <w:pStyle w:val="paragraph"/>
        <w:spacing w:before="0" w:beforeAutospacing="0" w:after="0" w:afterAutospacing="0"/>
        <w:jc w:val="both"/>
        <w:textAlignment w:val="baseline"/>
      </w:pPr>
      <w:r w:rsidRPr="00622172">
        <w:rPr>
          <w:rStyle w:val="eop"/>
        </w:rPr>
        <w:t> </w:t>
      </w:r>
    </w:p>
    <w:p w14:paraId="6A24061D" w14:textId="22091EE7" w:rsidR="00622172" w:rsidRDefault="00622172" w:rsidP="00660DB5">
      <w:pPr>
        <w:pStyle w:val="paragraph"/>
        <w:numPr>
          <w:ilvl w:val="0"/>
          <w:numId w:val="9"/>
        </w:numPr>
        <w:spacing w:before="0" w:beforeAutospacing="0" w:after="0" w:afterAutospacing="0"/>
        <w:ind w:left="1080" w:firstLine="0"/>
        <w:jc w:val="both"/>
        <w:textAlignment w:val="baseline"/>
        <w:rPr>
          <w:rStyle w:val="eop"/>
        </w:rPr>
      </w:pPr>
      <w:r w:rsidRPr="00622172">
        <w:rPr>
          <w:rStyle w:val="normaltextrun"/>
        </w:rPr>
        <w:t xml:space="preserve">Tiempo de Relajación Longitudinal (T1): Representa el tiempo que tardan los </w:t>
      </w:r>
      <w:r>
        <w:rPr>
          <w:rStyle w:val="normaltextrun"/>
        </w:rPr>
        <w:t xml:space="preserve">    </w:t>
      </w:r>
      <w:r w:rsidR="001B28B9">
        <w:rPr>
          <w:rStyle w:val="normaltextrun"/>
        </w:rPr>
        <w:t xml:space="preserve"> </w:t>
      </w:r>
      <w:r w:rsidRPr="00622172">
        <w:rPr>
          <w:rStyle w:val="normaltextrun"/>
        </w:rPr>
        <w:t>protones en recuperar su alineación con el campo magnético externo.</w:t>
      </w:r>
    </w:p>
    <w:p w14:paraId="348962E1" w14:textId="77777777" w:rsidR="00622172" w:rsidRPr="00622172" w:rsidRDefault="00622172" w:rsidP="0061730D">
      <w:pPr>
        <w:pStyle w:val="paragraph"/>
        <w:spacing w:before="0" w:beforeAutospacing="0" w:after="0" w:afterAutospacing="0"/>
        <w:ind w:left="1080"/>
        <w:jc w:val="both"/>
        <w:textAlignment w:val="baseline"/>
      </w:pPr>
    </w:p>
    <w:p w14:paraId="030B88EA" w14:textId="77777777" w:rsidR="00622172" w:rsidRDefault="00622172" w:rsidP="00660DB5">
      <w:pPr>
        <w:pStyle w:val="paragraph"/>
        <w:numPr>
          <w:ilvl w:val="0"/>
          <w:numId w:val="10"/>
        </w:numPr>
        <w:spacing w:before="0" w:beforeAutospacing="0" w:after="0" w:afterAutospacing="0"/>
        <w:ind w:left="1080" w:firstLine="0"/>
        <w:jc w:val="both"/>
        <w:textAlignment w:val="baseline"/>
        <w:rPr>
          <w:rStyle w:val="eop"/>
        </w:rPr>
      </w:pPr>
      <w:r w:rsidRPr="00622172">
        <w:rPr>
          <w:rStyle w:val="normaltextrun"/>
        </w:rPr>
        <w:t>Tiempo de Relajación Transversal (T2): Describe la pérdida de coherencia entre los protones debido a interacciones entre ellos.</w:t>
      </w:r>
      <w:r w:rsidRPr="00622172">
        <w:rPr>
          <w:rStyle w:val="eop"/>
        </w:rPr>
        <w:t> </w:t>
      </w:r>
    </w:p>
    <w:p w14:paraId="14EB8FBC" w14:textId="77777777" w:rsidR="00F631F5" w:rsidRPr="00622172" w:rsidRDefault="00F631F5" w:rsidP="0061730D">
      <w:pPr>
        <w:pStyle w:val="paragraph"/>
        <w:spacing w:before="0" w:beforeAutospacing="0" w:after="0" w:afterAutospacing="0"/>
        <w:ind w:left="1080"/>
        <w:jc w:val="both"/>
        <w:textAlignment w:val="baseline"/>
      </w:pPr>
    </w:p>
    <w:p w14:paraId="629F3B31" w14:textId="21231F87" w:rsidR="00622172" w:rsidRDefault="00F631F5" w:rsidP="0061730D">
      <w:pPr>
        <w:jc w:val="both"/>
        <w:rPr>
          <w:rStyle w:val="eop"/>
          <w:rFonts w:ascii="Times New Roman" w:hAnsi="Times New Roman" w:cs="Times New Roman"/>
          <w:color w:val="000000"/>
          <w:shd w:val="clear" w:color="auto" w:fill="FFFFFF"/>
        </w:rPr>
      </w:pPr>
      <w:r w:rsidRPr="00F631F5">
        <w:rPr>
          <w:rStyle w:val="normaltextrun"/>
          <w:rFonts w:ascii="Times New Roman" w:hAnsi="Times New Roman" w:cs="Times New Roman"/>
          <w:color w:val="000000"/>
          <w:shd w:val="clear" w:color="auto" w:fill="FFFFFF"/>
        </w:rPr>
        <w:t>Estos parámetros determinan el contraste de la imagen y permiten la diferenciación entre distintos tipos de tejidos [22].</w:t>
      </w:r>
      <w:r w:rsidRPr="00F631F5">
        <w:rPr>
          <w:rStyle w:val="eop"/>
          <w:rFonts w:ascii="Times New Roman" w:hAnsi="Times New Roman" w:cs="Times New Roman"/>
          <w:color w:val="000000"/>
          <w:shd w:val="clear" w:color="auto" w:fill="FFFFFF"/>
        </w:rPr>
        <w:t> </w:t>
      </w:r>
    </w:p>
    <w:p w14:paraId="25D6E811" w14:textId="77777777" w:rsidR="00142028" w:rsidRDefault="00142028" w:rsidP="00622172">
      <w:pPr>
        <w:rPr>
          <w:rStyle w:val="eop"/>
          <w:rFonts w:ascii="Times New Roman" w:hAnsi="Times New Roman" w:cs="Times New Roman"/>
          <w:color w:val="000000"/>
          <w:shd w:val="clear" w:color="auto" w:fill="FFFFFF"/>
        </w:rPr>
      </w:pPr>
    </w:p>
    <w:p w14:paraId="7BAAE3B0" w14:textId="77777777" w:rsidR="00142028" w:rsidRDefault="00142028" w:rsidP="00622172">
      <w:pPr>
        <w:rPr>
          <w:rFonts w:ascii="Times New Roman" w:eastAsia="Times New Roman" w:hAnsi="Times New Roman" w:cs="Times New Roman"/>
        </w:rPr>
      </w:pPr>
      <w:r>
        <w:rPr>
          <w:noProof/>
        </w:rPr>
        <w:lastRenderedPageBreak/>
        <w:drawing>
          <wp:inline distT="0" distB="0" distL="0" distR="0" wp14:anchorId="10E22B2F" wp14:editId="5F798D68">
            <wp:extent cx="5731510" cy="2136140"/>
            <wp:effectExtent l="0" t="0" r="2540" b="0"/>
            <wp:docPr id="4255236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23667" name="Imagen 2"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36140"/>
                    </a:xfrm>
                    <a:prstGeom prst="rect">
                      <a:avLst/>
                    </a:prstGeom>
                    <a:noFill/>
                    <a:ln>
                      <a:noFill/>
                    </a:ln>
                  </pic:spPr>
                </pic:pic>
              </a:graphicData>
            </a:graphic>
          </wp:inline>
        </w:drawing>
      </w:r>
    </w:p>
    <w:p w14:paraId="0FF976D5" w14:textId="39FCB1FE" w:rsidR="00AC5B42" w:rsidRPr="00031FAB" w:rsidRDefault="001D74C6" w:rsidP="00AC5B42">
      <w:pPr>
        <w:pStyle w:val="Descripcin"/>
        <w:jc w:val="center"/>
        <w:rPr>
          <w:rFonts w:ascii="Times New Roman" w:eastAsia="Times New Roman" w:hAnsi="Times New Roman" w:cs="Times New Roman"/>
          <w:sz w:val="24"/>
          <w:szCs w:val="24"/>
          <w:lang w:val="en-US"/>
        </w:rPr>
      </w:pPr>
      <w:r w:rsidRPr="00031FAB">
        <w:rPr>
          <w:rFonts w:ascii="Times New Roman" w:hAnsi="Times New Roman" w:cs="Times New Roman"/>
          <w:b/>
          <w:bCs/>
          <w:sz w:val="24"/>
          <w:szCs w:val="24"/>
          <w:lang w:val="en-US"/>
        </w:rPr>
        <w:t xml:space="preserve">Figura </w:t>
      </w:r>
      <w:r w:rsidRPr="00031FAB">
        <w:rPr>
          <w:rFonts w:ascii="Times New Roman" w:hAnsi="Times New Roman" w:cs="Times New Roman"/>
          <w:b/>
          <w:bCs/>
          <w:sz w:val="24"/>
          <w:szCs w:val="24"/>
        </w:rPr>
        <w:fldChar w:fldCharType="begin"/>
      </w:r>
      <w:r w:rsidRPr="00031FAB">
        <w:rPr>
          <w:rFonts w:ascii="Times New Roman" w:hAnsi="Times New Roman" w:cs="Times New Roman"/>
          <w:b/>
          <w:bCs/>
          <w:sz w:val="24"/>
          <w:szCs w:val="24"/>
          <w:lang w:val="en-US"/>
        </w:rPr>
        <w:instrText xml:space="preserve"> SEQ Figura \* ARABIC </w:instrText>
      </w:r>
      <w:r w:rsidRPr="00031FAB">
        <w:rPr>
          <w:rFonts w:ascii="Times New Roman" w:hAnsi="Times New Roman" w:cs="Times New Roman"/>
          <w:b/>
          <w:bCs/>
          <w:sz w:val="24"/>
          <w:szCs w:val="24"/>
        </w:rPr>
        <w:fldChar w:fldCharType="separate"/>
      </w:r>
      <w:r w:rsidR="009E302F">
        <w:rPr>
          <w:rFonts w:ascii="Times New Roman" w:hAnsi="Times New Roman" w:cs="Times New Roman"/>
          <w:b/>
          <w:bCs/>
          <w:noProof/>
          <w:sz w:val="24"/>
          <w:szCs w:val="24"/>
          <w:lang w:val="en-US"/>
        </w:rPr>
        <w:t>2</w:t>
      </w:r>
      <w:r w:rsidRPr="00031FAB">
        <w:rPr>
          <w:rFonts w:ascii="Times New Roman" w:hAnsi="Times New Roman" w:cs="Times New Roman"/>
          <w:b/>
          <w:bCs/>
          <w:sz w:val="24"/>
          <w:szCs w:val="24"/>
        </w:rPr>
        <w:fldChar w:fldCharType="end"/>
      </w:r>
      <w:r w:rsidRPr="00031FAB">
        <w:rPr>
          <w:rFonts w:ascii="Times New Roman" w:hAnsi="Times New Roman" w:cs="Times New Roman"/>
          <w:sz w:val="24"/>
          <w:szCs w:val="24"/>
          <w:lang w:val="en-US"/>
        </w:rPr>
        <w:t>.</w:t>
      </w:r>
      <w:r w:rsidR="00031FAB" w:rsidRPr="00031FAB">
        <w:rPr>
          <w:rFonts w:ascii="Times New Roman" w:hAnsi="Times New Roman" w:cs="Times New Roman"/>
          <w:sz w:val="24"/>
          <w:szCs w:val="24"/>
          <w:lang w:val="en-US"/>
        </w:rPr>
        <w:t xml:space="preserve"> </w:t>
      </w:r>
      <w:r w:rsidR="00A921B1" w:rsidRPr="00031FAB">
        <w:rPr>
          <w:rStyle w:val="normaltextrun"/>
          <w:rFonts w:ascii="Times New Roman" w:hAnsi="Times New Roman" w:cs="Times New Roman"/>
          <w:color w:val="000000"/>
          <w:sz w:val="24"/>
          <w:szCs w:val="24"/>
          <w:shd w:val="clear" w:color="auto" w:fill="FFFFFF"/>
          <w:lang w:val="en-US"/>
        </w:rPr>
        <w:t xml:space="preserve">Recovery of longitudinal magnetization (T1) and decay of transverse magnetization (T2). Source: </w:t>
      </w:r>
      <w:hyperlink r:id="rId10" w:tgtFrame="_blank" w:history="1">
        <w:r w:rsidR="00A921B1" w:rsidRPr="00031FAB">
          <w:rPr>
            <w:rStyle w:val="normaltextrun"/>
            <w:rFonts w:ascii="Times New Roman" w:hAnsi="Times New Roman" w:cs="Times New Roman"/>
            <w:color w:val="467886"/>
            <w:sz w:val="24"/>
            <w:szCs w:val="24"/>
            <w:u w:val="single"/>
            <w:shd w:val="clear" w:color="auto" w:fill="FFFFFF"/>
            <w:lang w:val="en-US"/>
          </w:rPr>
          <w:t>ResearchGate</w:t>
        </w:r>
      </w:hyperlink>
      <w:r w:rsidR="00A921B1" w:rsidRPr="00031FAB">
        <w:rPr>
          <w:rStyle w:val="normaltextrun"/>
          <w:rFonts w:ascii="Times New Roman" w:hAnsi="Times New Roman" w:cs="Times New Roman"/>
          <w:color w:val="000000"/>
          <w:sz w:val="24"/>
          <w:szCs w:val="24"/>
          <w:shd w:val="clear" w:color="auto" w:fill="FFFFFF"/>
          <w:lang w:val="en-US"/>
        </w:rPr>
        <w:t>. </w:t>
      </w:r>
      <w:r w:rsidR="00142028" w:rsidRPr="00031FAB">
        <w:rPr>
          <w:rFonts w:ascii="Times New Roman" w:hAnsi="Times New Roman" w:cs="Times New Roman"/>
          <w:color w:val="000000"/>
          <w:sz w:val="24"/>
          <w:szCs w:val="24"/>
          <w:shd w:val="clear" w:color="auto" w:fill="FFFFFF"/>
          <w:lang w:val="en-US"/>
        </w:rPr>
        <w:br/>
      </w:r>
    </w:p>
    <w:p w14:paraId="6BC599CE" w14:textId="431657A7" w:rsidR="00C9044D" w:rsidRPr="00E42E8E" w:rsidRDefault="00C9044D" w:rsidP="00660DB5">
      <w:pPr>
        <w:pStyle w:val="Prrafodelista"/>
        <w:numPr>
          <w:ilvl w:val="2"/>
          <w:numId w:val="2"/>
        </w:numPr>
        <w:outlineLvl w:val="1"/>
        <w:rPr>
          <w:rFonts w:ascii="Times New Roman" w:eastAsia="Times New Roman" w:hAnsi="Times New Roman" w:cs="Times New Roman"/>
          <w:b/>
          <w:bCs/>
          <w:sz w:val="28"/>
          <w:szCs w:val="28"/>
        </w:rPr>
      </w:pPr>
      <w:r w:rsidRPr="00E372AC">
        <w:rPr>
          <w:rFonts w:ascii="Times New Roman" w:eastAsia="Times New Roman" w:hAnsi="Times New Roman" w:cs="Times New Roman"/>
          <w:b/>
          <w:bCs/>
          <w:sz w:val="28"/>
          <w:szCs w:val="28"/>
        </w:rPr>
        <w:t xml:space="preserve"> </w:t>
      </w:r>
      <w:bookmarkStart w:id="6" w:name="_Toc192051944"/>
      <w:r w:rsidRPr="00E42E8E">
        <w:rPr>
          <w:rFonts w:ascii="Times New Roman" w:eastAsia="Times New Roman" w:hAnsi="Times New Roman" w:cs="Times New Roman"/>
          <w:b/>
          <w:bCs/>
          <w:sz w:val="28"/>
          <w:szCs w:val="28"/>
        </w:rPr>
        <w:t>Ponderaciones en T1 y T2 en Resonancia Magnética</w:t>
      </w:r>
      <w:bookmarkEnd w:id="6"/>
    </w:p>
    <w:p w14:paraId="4BA2DA0F" w14:textId="77777777" w:rsidR="00330141" w:rsidRDefault="00330141" w:rsidP="0061730D">
      <w:pPr>
        <w:pStyle w:val="paragraph"/>
        <w:spacing w:before="0" w:beforeAutospacing="0" w:after="0" w:afterAutospacing="0"/>
        <w:jc w:val="both"/>
        <w:textAlignment w:val="baseline"/>
        <w:rPr>
          <w:rStyle w:val="eop"/>
        </w:rPr>
      </w:pPr>
      <w:r w:rsidRPr="00330141">
        <w:rPr>
          <w:rStyle w:val="normaltextrun"/>
        </w:rPr>
        <w:t>La manipulación de los tiempos de excitación y detección permite obtener imágenes con distintos contrastes, siendo las secuencias ponderadas en T1 y T2 las más utilizadas en el análisis de tejidos blandos [23].</w:t>
      </w:r>
      <w:r w:rsidRPr="00330141">
        <w:rPr>
          <w:rStyle w:val="eop"/>
        </w:rPr>
        <w:t> </w:t>
      </w:r>
    </w:p>
    <w:p w14:paraId="052E924A" w14:textId="5934461E" w:rsidR="00C60BD1" w:rsidRPr="00852C57" w:rsidRDefault="00376CC9" w:rsidP="00852C57">
      <w:pPr>
        <w:spacing w:before="100" w:beforeAutospacing="1" w:after="100" w:afterAutospacing="1" w:line="240" w:lineRule="auto"/>
        <w:rPr>
          <w:rFonts w:ascii="Times New Roman" w:eastAsia="Times New Roman" w:hAnsi="Times New Roman" w:cs="Times New Roman"/>
          <w:lang w:eastAsia="es-ES"/>
        </w:rPr>
      </w:pPr>
      <w:r w:rsidRPr="00376CC9">
        <w:rPr>
          <w:rFonts w:ascii="Times New Roman" w:eastAsia="Times New Roman" w:hAnsi="Times New Roman" w:cs="Times New Roman"/>
          <w:lang w:eastAsia="es-ES"/>
        </w:rPr>
        <w:t>En una adquisición de Resonancia Magnética (RM), dos parámetros clave determinan el contraste de la imagen:</w:t>
      </w:r>
    </w:p>
    <w:p w14:paraId="233309B0" w14:textId="49C9A3BA" w:rsidR="00852C57" w:rsidRDefault="00852C57" w:rsidP="00852C57">
      <w:pPr>
        <w:pStyle w:val="paragraph"/>
        <w:numPr>
          <w:ilvl w:val="0"/>
          <w:numId w:val="45"/>
        </w:numPr>
        <w:spacing w:before="0" w:beforeAutospacing="0" w:after="0" w:afterAutospacing="0"/>
        <w:jc w:val="both"/>
        <w:textAlignment w:val="baseline"/>
        <w:rPr>
          <w:rStyle w:val="eop"/>
        </w:rPr>
      </w:pPr>
      <w:r>
        <w:rPr>
          <w:rStyle w:val="normaltextrun"/>
        </w:rPr>
        <w:t xml:space="preserve">Tiempo </w:t>
      </w:r>
      <w:r w:rsidRPr="00376CC9">
        <w:t>de repetición (TR)</w:t>
      </w:r>
      <w:r w:rsidR="00A27C60">
        <w:t>,</w:t>
      </w:r>
      <w:r w:rsidRPr="00376CC9">
        <w:t xml:space="preserve"> </w:t>
      </w:r>
      <w:r w:rsidR="00A27C60">
        <w:t>e</w:t>
      </w:r>
      <w:r w:rsidRPr="00376CC9">
        <w:t>s el intervalo de tiempo entre pulsos sucesivos de radiofrecuencia que excitan los protones en el tejido. Un TR corto favorece la recuperación de la magnetización longitudinal, lo que resalta estructuras con tiempos de relajación T1 cortos, como la grasa.</w:t>
      </w:r>
    </w:p>
    <w:p w14:paraId="78077662" w14:textId="77777777" w:rsidR="00852C57" w:rsidRPr="0094755A" w:rsidRDefault="00852C57" w:rsidP="00852C57">
      <w:pPr>
        <w:pStyle w:val="paragraph"/>
        <w:spacing w:before="0" w:beforeAutospacing="0" w:after="0" w:afterAutospacing="0"/>
        <w:ind w:left="1080"/>
        <w:jc w:val="both"/>
        <w:textAlignment w:val="baseline"/>
      </w:pPr>
    </w:p>
    <w:p w14:paraId="51557873" w14:textId="77379AF5" w:rsidR="00852C57" w:rsidRDefault="00852C57" w:rsidP="00852C57">
      <w:pPr>
        <w:pStyle w:val="paragraph"/>
        <w:numPr>
          <w:ilvl w:val="0"/>
          <w:numId w:val="45"/>
        </w:numPr>
        <w:spacing w:before="0" w:beforeAutospacing="0" w:after="0" w:afterAutospacing="0"/>
        <w:jc w:val="both"/>
        <w:textAlignment w:val="baseline"/>
        <w:rPr>
          <w:rStyle w:val="eop"/>
        </w:rPr>
      </w:pPr>
      <w:r>
        <w:rPr>
          <w:rStyle w:val="normaltextrun"/>
        </w:rPr>
        <w:t xml:space="preserve">Tiempo </w:t>
      </w:r>
      <w:r w:rsidRPr="00376CC9">
        <w:t>de eco (TE)</w:t>
      </w:r>
      <w:r w:rsidR="00A27C60">
        <w:t>,</w:t>
      </w:r>
      <w:r w:rsidRPr="00376CC9">
        <w:t xml:space="preserve"> </w:t>
      </w:r>
      <w:r w:rsidR="00A27C60">
        <w:t>e</w:t>
      </w:r>
      <w:r w:rsidRPr="00376CC9">
        <w:t>s el tiempo transcurrido entre la aplicación del pulso de radiofrecuencia y la adquisición de la señal emitida por los protones. Un TE corto minimiza la atenuación de la señal y destaca la intensidad de tejidos con relajación T1 corta, mientras que un TE largo potencia la señal de tejidos con relajación T2 prolongada, como los líquidos.</w:t>
      </w:r>
    </w:p>
    <w:p w14:paraId="59873D83" w14:textId="77777777" w:rsidR="00C60BD1" w:rsidRDefault="00C60BD1" w:rsidP="00330141">
      <w:pPr>
        <w:pStyle w:val="paragraph"/>
        <w:spacing w:before="0" w:beforeAutospacing="0" w:after="0" w:afterAutospacing="0"/>
        <w:textAlignment w:val="baseline"/>
      </w:pPr>
    </w:p>
    <w:p w14:paraId="51C693B6" w14:textId="77777777" w:rsidR="00852C57" w:rsidRPr="00330141" w:rsidRDefault="00852C57" w:rsidP="00330141">
      <w:pPr>
        <w:pStyle w:val="paragraph"/>
        <w:spacing w:before="0" w:beforeAutospacing="0" w:after="0" w:afterAutospacing="0"/>
        <w:textAlignment w:val="baseline"/>
      </w:pPr>
    </w:p>
    <w:p w14:paraId="4194509C" w14:textId="01B04BA4" w:rsidR="00330141" w:rsidRPr="00202518" w:rsidRDefault="00330141" w:rsidP="001C42C3">
      <w:pPr>
        <w:pStyle w:val="paragraph"/>
        <w:spacing w:before="0" w:beforeAutospacing="0" w:after="0" w:afterAutospacing="0"/>
        <w:textAlignment w:val="baseline"/>
        <w:outlineLvl w:val="2"/>
        <w:rPr>
          <w:rStyle w:val="eop"/>
          <w:color w:val="FF0000"/>
          <w:sz w:val="28"/>
          <w:szCs w:val="28"/>
        </w:rPr>
      </w:pPr>
      <w:bookmarkStart w:id="7" w:name="_Toc192051945"/>
      <w:r w:rsidRPr="00330141">
        <w:rPr>
          <w:rStyle w:val="normaltextrun"/>
          <w:b/>
          <w:bCs/>
          <w:sz w:val="28"/>
          <w:szCs w:val="28"/>
        </w:rPr>
        <w:t>Imágenes ponderadas en T1</w:t>
      </w:r>
      <w:bookmarkEnd w:id="7"/>
      <w:r w:rsidRPr="00330141">
        <w:rPr>
          <w:rStyle w:val="eop"/>
          <w:sz w:val="28"/>
          <w:szCs w:val="28"/>
        </w:rPr>
        <w:t> </w:t>
      </w:r>
    </w:p>
    <w:p w14:paraId="4A970CBC" w14:textId="77777777" w:rsidR="00330141" w:rsidRPr="00330141" w:rsidRDefault="00330141" w:rsidP="00330141">
      <w:pPr>
        <w:pStyle w:val="paragraph"/>
        <w:spacing w:before="0" w:beforeAutospacing="0" w:after="0" w:afterAutospacing="0"/>
        <w:textAlignment w:val="baseline"/>
        <w:rPr>
          <w:color w:val="000000"/>
        </w:rPr>
      </w:pPr>
    </w:p>
    <w:p w14:paraId="71E53E5F" w14:textId="77777777" w:rsidR="00330141" w:rsidRDefault="00330141" w:rsidP="0061730D">
      <w:pPr>
        <w:pStyle w:val="paragraph"/>
        <w:spacing w:before="0" w:beforeAutospacing="0" w:after="0" w:afterAutospacing="0"/>
        <w:jc w:val="both"/>
        <w:textAlignment w:val="baseline"/>
        <w:rPr>
          <w:rStyle w:val="eop"/>
          <w:color w:val="000000"/>
        </w:rPr>
      </w:pPr>
      <w:r w:rsidRPr="00330141">
        <w:rPr>
          <w:rStyle w:val="normaltextrun"/>
          <w:color w:val="000000"/>
        </w:rPr>
        <w:t>Las imágenes ponderadas en T1 se caracterizan por un tiempo de repetición (TR) corto y un tiempo de eco (TE) corto, lo que favorece la recuperación de la magnetización longitudinal y la atenuación de la señal proveniente de tejidos con tiempos de relajación T1 prolongados [24].</w:t>
      </w:r>
      <w:r w:rsidRPr="00330141">
        <w:rPr>
          <w:rStyle w:val="eop"/>
          <w:color w:val="000000"/>
        </w:rPr>
        <w:t> </w:t>
      </w:r>
    </w:p>
    <w:p w14:paraId="3A93BE73" w14:textId="77777777" w:rsidR="0061730D" w:rsidRPr="00330141" w:rsidRDefault="0061730D" w:rsidP="0061730D">
      <w:pPr>
        <w:pStyle w:val="paragraph"/>
        <w:spacing w:before="0" w:beforeAutospacing="0" w:after="0" w:afterAutospacing="0"/>
        <w:jc w:val="both"/>
        <w:textAlignment w:val="baseline"/>
        <w:rPr>
          <w:color w:val="000000"/>
        </w:rPr>
      </w:pPr>
    </w:p>
    <w:p w14:paraId="0296AA37" w14:textId="3EE9A957" w:rsidR="00330141" w:rsidRDefault="00330141" w:rsidP="00660DB5">
      <w:pPr>
        <w:pStyle w:val="paragraph"/>
        <w:numPr>
          <w:ilvl w:val="0"/>
          <w:numId w:val="11"/>
        </w:numPr>
        <w:spacing w:before="0" w:beforeAutospacing="0" w:after="0" w:afterAutospacing="0"/>
        <w:ind w:left="1080" w:firstLine="0"/>
        <w:jc w:val="both"/>
        <w:textAlignment w:val="baseline"/>
        <w:rPr>
          <w:rStyle w:val="eop"/>
        </w:rPr>
      </w:pPr>
      <w:r w:rsidRPr="00330141">
        <w:rPr>
          <w:rStyle w:val="normaltextrun"/>
        </w:rPr>
        <w:t>Tejidos con T1 corto (</w:t>
      </w:r>
      <w:r w:rsidR="00E147B4">
        <w:t>grasa, médula ósea amarilla, hígado</w:t>
      </w:r>
      <w:r w:rsidRPr="00330141">
        <w:rPr>
          <w:rStyle w:val="normaltextrun"/>
        </w:rPr>
        <w:t>): Presentan una señal intensa, apareciendo brillantes en la imagen.</w:t>
      </w:r>
      <w:r w:rsidRPr="00330141">
        <w:rPr>
          <w:rStyle w:val="eop"/>
        </w:rPr>
        <w:t> </w:t>
      </w:r>
    </w:p>
    <w:p w14:paraId="1A0696BB" w14:textId="77777777" w:rsidR="00330141" w:rsidRPr="00330141" w:rsidRDefault="00330141" w:rsidP="0061730D">
      <w:pPr>
        <w:pStyle w:val="paragraph"/>
        <w:spacing w:before="0" w:beforeAutospacing="0" w:after="0" w:afterAutospacing="0"/>
        <w:ind w:left="1080"/>
        <w:jc w:val="both"/>
        <w:textAlignment w:val="baseline"/>
      </w:pPr>
    </w:p>
    <w:p w14:paraId="690CC271" w14:textId="35A50438" w:rsidR="00330141" w:rsidRDefault="00330141" w:rsidP="00660DB5">
      <w:pPr>
        <w:pStyle w:val="paragraph"/>
        <w:numPr>
          <w:ilvl w:val="0"/>
          <w:numId w:val="12"/>
        </w:numPr>
        <w:spacing w:before="0" w:beforeAutospacing="0" w:after="0" w:afterAutospacing="0"/>
        <w:ind w:left="1080" w:firstLine="0"/>
        <w:jc w:val="both"/>
        <w:textAlignment w:val="baseline"/>
        <w:rPr>
          <w:rStyle w:val="eop"/>
        </w:rPr>
      </w:pPr>
      <w:r w:rsidRPr="00330141">
        <w:rPr>
          <w:rStyle w:val="normaltextrun"/>
        </w:rPr>
        <w:t>Tejidos con T1 largo (</w:t>
      </w:r>
      <w:r w:rsidR="00A63CBF">
        <w:t>líquidos como la bilis en la vesícula biliar, el contenido intestinal</w:t>
      </w:r>
      <w:r w:rsidR="00890681">
        <w:t>,</w:t>
      </w:r>
      <w:r w:rsidR="00A63CBF">
        <w:t xml:space="preserve"> el líquido pleural o peritoneal en casos patológicos</w:t>
      </w:r>
      <w:r w:rsidR="00890681">
        <w:t>, médula espinal</w:t>
      </w:r>
      <w:r w:rsidRPr="00330141">
        <w:rPr>
          <w:rStyle w:val="normaltextrun"/>
        </w:rPr>
        <w:t>): Generan una señal débil, apareciendo oscuros.</w:t>
      </w:r>
      <w:r w:rsidRPr="00330141">
        <w:rPr>
          <w:rStyle w:val="eop"/>
        </w:rPr>
        <w:t> </w:t>
      </w:r>
    </w:p>
    <w:p w14:paraId="3E131D1B" w14:textId="77777777" w:rsidR="00330141" w:rsidRDefault="00330141" w:rsidP="00330141">
      <w:pPr>
        <w:pStyle w:val="paragraph"/>
        <w:spacing w:before="0" w:beforeAutospacing="0" w:after="0" w:afterAutospacing="0"/>
        <w:textAlignment w:val="baseline"/>
        <w:rPr>
          <w:rStyle w:val="eop"/>
        </w:rPr>
      </w:pPr>
    </w:p>
    <w:p w14:paraId="2FD947CD" w14:textId="77777777" w:rsidR="00330141" w:rsidRDefault="00330141" w:rsidP="00330141">
      <w:pPr>
        <w:pStyle w:val="paragraph"/>
        <w:spacing w:before="0" w:beforeAutospacing="0" w:after="0" w:afterAutospacing="0"/>
        <w:jc w:val="center"/>
        <w:textAlignment w:val="baseline"/>
      </w:pPr>
      <w:r>
        <w:rPr>
          <w:noProof/>
        </w:rPr>
        <w:drawing>
          <wp:inline distT="0" distB="0" distL="0" distR="0" wp14:anchorId="2F2FF3A1" wp14:editId="60FFF677">
            <wp:extent cx="4603750" cy="2700655"/>
            <wp:effectExtent l="0" t="0" r="6350" b="4445"/>
            <wp:docPr id="2107429004" name="Imagen 3" descr="Imagen que contiene interior, objeto, tabla, bol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29004" name="Imagen 3" descr="Imagen que contiene interior, objeto, tabla, bols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3750" cy="2700655"/>
                    </a:xfrm>
                    <a:prstGeom prst="rect">
                      <a:avLst/>
                    </a:prstGeom>
                    <a:noFill/>
                    <a:ln>
                      <a:noFill/>
                    </a:ln>
                  </pic:spPr>
                </pic:pic>
              </a:graphicData>
            </a:graphic>
          </wp:inline>
        </w:drawing>
      </w:r>
    </w:p>
    <w:p w14:paraId="15179351" w14:textId="57C82BD7" w:rsidR="005A68E8" w:rsidRPr="00227D54" w:rsidRDefault="00922A2B" w:rsidP="00227D54">
      <w:pPr>
        <w:pStyle w:val="Descripcin"/>
        <w:jc w:val="center"/>
        <w:rPr>
          <w:rFonts w:ascii="Times New Roman" w:hAnsi="Times New Roman" w:cs="Times New Roman"/>
          <w:color w:val="FF0000"/>
          <w:sz w:val="24"/>
          <w:szCs w:val="24"/>
        </w:rPr>
      </w:pPr>
      <w:r w:rsidRPr="00031FAB">
        <w:rPr>
          <w:rFonts w:ascii="Times New Roman" w:hAnsi="Times New Roman" w:cs="Times New Roman"/>
          <w:b/>
          <w:bCs/>
          <w:sz w:val="24"/>
          <w:szCs w:val="24"/>
        </w:rPr>
        <w:t>Figura</w:t>
      </w:r>
      <w:r w:rsidR="00031FAB">
        <w:rPr>
          <w:rFonts w:ascii="Times New Roman" w:hAnsi="Times New Roman" w:cs="Times New Roman"/>
          <w:b/>
          <w:bCs/>
          <w:sz w:val="24"/>
          <w:szCs w:val="24"/>
        </w:rPr>
        <w:t xml:space="preserve"> 3</w:t>
      </w:r>
      <w:r w:rsidRPr="00031FAB">
        <w:rPr>
          <w:rFonts w:ascii="Times New Roman" w:hAnsi="Times New Roman" w:cs="Times New Roman"/>
          <w:sz w:val="24"/>
          <w:szCs w:val="24"/>
        </w:rPr>
        <w:t>.</w:t>
      </w:r>
      <w:r w:rsidR="00031FAB">
        <w:rPr>
          <w:rFonts w:ascii="Times New Roman" w:hAnsi="Times New Roman" w:cs="Times New Roman"/>
          <w:sz w:val="24"/>
          <w:szCs w:val="24"/>
        </w:rPr>
        <w:t xml:space="preserve"> </w:t>
      </w:r>
      <w:r w:rsidR="005A68E8" w:rsidRPr="00031FAB">
        <w:rPr>
          <w:rFonts w:ascii="Times New Roman" w:hAnsi="Times New Roman" w:cs="Times New Roman"/>
          <w:color w:val="000000"/>
          <w:sz w:val="24"/>
          <w:szCs w:val="24"/>
          <w:shd w:val="clear" w:color="auto" w:fill="FFFFFF"/>
        </w:rPr>
        <w:t>Imagen Abdominal RM ponderada en T1</w:t>
      </w:r>
      <w:r w:rsidR="00202518">
        <w:rPr>
          <w:rFonts w:ascii="Times New Roman" w:hAnsi="Times New Roman" w:cs="Times New Roman"/>
          <w:color w:val="000000"/>
          <w:sz w:val="24"/>
          <w:szCs w:val="24"/>
          <w:shd w:val="clear" w:color="auto" w:fill="FFFFFF"/>
        </w:rPr>
        <w:t xml:space="preserve"> </w:t>
      </w:r>
      <w:r w:rsidR="00202518">
        <w:rPr>
          <w:rFonts w:ascii="Times New Roman" w:hAnsi="Times New Roman" w:cs="Times New Roman"/>
          <w:color w:val="FF0000"/>
          <w:sz w:val="24"/>
          <w:szCs w:val="24"/>
          <w:shd w:val="clear" w:color="auto" w:fill="FFFFFF"/>
        </w:rPr>
        <w:t xml:space="preserve">(poner la información anterior a modo resumen en el pie de </w:t>
      </w:r>
      <w:r w:rsidR="00227D54">
        <w:rPr>
          <w:rFonts w:ascii="Times New Roman" w:hAnsi="Times New Roman" w:cs="Times New Roman"/>
          <w:color w:val="FF0000"/>
          <w:sz w:val="24"/>
          <w:szCs w:val="24"/>
          <w:shd w:val="clear" w:color="auto" w:fill="FFFFFF"/>
        </w:rPr>
        <w:t>página</w:t>
      </w:r>
      <w:r w:rsidR="00202518">
        <w:rPr>
          <w:rFonts w:ascii="Times New Roman" w:hAnsi="Times New Roman" w:cs="Times New Roman"/>
          <w:color w:val="FF0000"/>
          <w:sz w:val="24"/>
          <w:szCs w:val="24"/>
          <w:shd w:val="clear" w:color="auto" w:fill="FFFFFF"/>
        </w:rPr>
        <w:t>/pie de foto)</w:t>
      </w:r>
    </w:p>
    <w:p w14:paraId="4ACB4D02" w14:textId="77777777" w:rsidR="005A68E8" w:rsidRDefault="005A68E8" w:rsidP="005A68E8">
      <w:pPr>
        <w:pStyle w:val="paragraph"/>
        <w:spacing w:before="0" w:beforeAutospacing="0" w:after="0" w:afterAutospacing="0"/>
        <w:jc w:val="center"/>
        <w:textAlignment w:val="baseline"/>
        <w:rPr>
          <w:color w:val="000000"/>
          <w:shd w:val="clear" w:color="auto" w:fill="FFFFFF"/>
        </w:rPr>
      </w:pPr>
    </w:p>
    <w:p w14:paraId="5CD92882" w14:textId="77777777" w:rsidR="005A68E8" w:rsidRPr="005A68E8" w:rsidRDefault="005A68E8" w:rsidP="00AC5B42">
      <w:pPr>
        <w:pStyle w:val="paragraph"/>
        <w:spacing w:before="0" w:beforeAutospacing="0" w:after="0" w:afterAutospacing="0"/>
        <w:textAlignment w:val="baseline"/>
        <w:outlineLvl w:val="2"/>
        <w:rPr>
          <w:rStyle w:val="eop"/>
          <w:sz w:val="28"/>
          <w:szCs w:val="28"/>
        </w:rPr>
      </w:pPr>
      <w:bookmarkStart w:id="8" w:name="_Toc192051946"/>
      <w:r w:rsidRPr="005A68E8">
        <w:rPr>
          <w:rStyle w:val="normaltextrun"/>
          <w:b/>
          <w:bCs/>
          <w:sz w:val="28"/>
          <w:szCs w:val="28"/>
        </w:rPr>
        <w:t>Imágenes ponderadas en T2</w:t>
      </w:r>
      <w:bookmarkEnd w:id="8"/>
      <w:r w:rsidRPr="005A68E8">
        <w:rPr>
          <w:rStyle w:val="eop"/>
          <w:sz w:val="28"/>
          <w:szCs w:val="28"/>
        </w:rPr>
        <w:t> </w:t>
      </w:r>
    </w:p>
    <w:p w14:paraId="6BBF6100" w14:textId="77777777" w:rsidR="005A68E8" w:rsidRPr="005A68E8" w:rsidRDefault="005A68E8" w:rsidP="005A68E8">
      <w:pPr>
        <w:pStyle w:val="paragraph"/>
        <w:spacing w:before="0" w:beforeAutospacing="0" w:after="0" w:afterAutospacing="0"/>
        <w:textAlignment w:val="baseline"/>
        <w:rPr>
          <w:color w:val="000000"/>
        </w:rPr>
      </w:pPr>
    </w:p>
    <w:p w14:paraId="11F3E071" w14:textId="77777777" w:rsidR="005A68E8" w:rsidRDefault="005A68E8" w:rsidP="0061730D">
      <w:pPr>
        <w:pStyle w:val="paragraph"/>
        <w:spacing w:before="0" w:beforeAutospacing="0" w:after="0" w:afterAutospacing="0"/>
        <w:jc w:val="both"/>
        <w:textAlignment w:val="baseline"/>
        <w:rPr>
          <w:rStyle w:val="eop"/>
        </w:rPr>
      </w:pPr>
      <w:r w:rsidRPr="005A68E8">
        <w:rPr>
          <w:rStyle w:val="normaltextrun"/>
        </w:rPr>
        <w:t>Las imágenes ponderadas en T2 emplean un TR largo y un TE largo, lo que permite la detección de tejidos con tiempos de relajación T2 prolongados [25].</w:t>
      </w:r>
      <w:r w:rsidRPr="005A68E8">
        <w:rPr>
          <w:rStyle w:val="eop"/>
        </w:rPr>
        <w:t> </w:t>
      </w:r>
    </w:p>
    <w:p w14:paraId="0A2A03BA" w14:textId="77777777" w:rsidR="005A68E8" w:rsidRPr="005A68E8" w:rsidRDefault="005A68E8" w:rsidP="0061730D">
      <w:pPr>
        <w:pStyle w:val="paragraph"/>
        <w:spacing w:before="0" w:beforeAutospacing="0" w:after="0" w:afterAutospacing="0"/>
        <w:jc w:val="both"/>
        <w:textAlignment w:val="baseline"/>
      </w:pPr>
    </w:p>
    <w:p w14:paraId="53F60107" w14:textId="50089E13" w:rsidR="005A68E8" w:rsidRDefault="005A68E8" w:rsidP="00660DB5">
      <w:pPr>
        <w:pStyle w:val="paragraph"/>
        <w:numPr>
          <w:ilvl w:val="0"/>
          <w:numId w:val="13"/>
        </w:numPr>
        <w:spacing w:before="0" w:beforeAutospacing="0" w:after="0" w:afterAutospacing="0"/>
        <w:ind w:left="1080" w:firstLine="0"/>
        <w:jc w:val="both"/>
        <w:textAlignment w:val="baseline"/>
        <w:rPr>
          <w:rStyle w:val="eop"/>
        </w:rPr>
      </w:pPr>
      <w:r w:rsidRPr="005A68E8">
        <w:rPr>
          <w:rStyle w:val="normaltextrun"/>
        </w:rPr>
        <w:t>Tejidos con T2 largo (</w:t>
      </w:r>
      <w:r w:rsidR="00031FAB">
        <w:t>líquidos como el contenido de la vejiga, bilis en la vesícula biliar</w:t>
      </w:r>
      <w:r w:rsidRPr="005A68E8">
        <w:rPr>
          <w:rStyle w:val="normaltextrun"/>
        </w:rPr>
        <w:t>, inflamaciones, edemas</w:t>
      </w:r>
      <w:r w:rsidR="00890681">
        <w:rPr>
          <w:rStyle w:val="normaltextrun"/>
        </w:rPr>
        <w:t>, médula espinal</w:t>
      </w:r>
      <w:r w:rsidRPr="005A68E8">
        <w:rPr>
          <w:rStyle w:val="normaltextrun"/>
        </w:rPr>
        <w:t>): Se visualizan con una señal intensa, apareciendo brillantes en la imagen.</w:t>
      </w:r>
      <w:r w:rsidRPr="005A68E8">
        <w:rPr>
          <w:rStyle w:val="eop"/>
        </w:rPr>
        <w:t> </w:t>
      </w:r>
    </w:p>
    <w:p w14:paraId="5AD91D98" w14:textId="77777777" w:rsidR="005A68E8" w:rsidRPr="005A68E8" w:rsidRDefault="005A68E8" w:rsidP="0061730D">
      <w:pPr>
        <w:pStyle w:val="paragraph"/>
        <w:spacing w:before="0" w:beforeAutospacing="0" w:after="0" w:afterAutospacing="0"/>
        <w:ind w:left="1080"/>
        <w:jc w:val="both"/>
        <w:textAlignment w:val="baseline"/>
      </w:pPr>
    </w:p>
    <w:p w14:paraId="1F92494E" w14:textId="54ED9D47" w:rsidR="005A68E8" w:rsidRPr="005A68E8" w:rsidRDefault="005A68E8" w:rsidP="00660DB5">
      <w:pPr>
        <w:pStyle w:val="paragraph"/>
        <w:numPr>
          <w:ilvl w:val="0"/>
          <w:numId w:val="14"/>
        </w:numPr>
        <w:spacing w:before="0" w:beforeAutospacing="0" w:after="0" w:afterAutospacing="0"/>
        <w:ind w:left="1080" w:firstLine="0"/>
        <w:jc w:val="both"/>
        <w:textAlignment w:val="baseline"/>
      </w:pPr>
      <w:r w:rsidRPr="005A68E8">
        <w:rPr>
          <w:rStyle w:val="normaltextrun"/>
        </w:rPr>
        <w:t>Tejidos con T2 corto (</w:t>
      </w:r>
      <w:r w:rsidR="005F5E43">
        <w:t>grasa, médula ósea amarilla, hígado, bazo, diafragma</w:t>
      </w:r>
      <w:r w:rsidRPr="005A68E8">
        <w:rPr>
          <w:rStyle w:val="normaltextrun"/>
        </w:rPr>
        <w:t>): Presentan menor intensidad de señal, apareciendo oscuros.</w:t>
      </w:r>
      <w:r w:rsidRPr="005A68E8">
        <w:rPr>
          <w:rStyle w:val="eop"/>
        </w:rPr>
        <w:t> </w:t>
      </w:r>
    </w:p>
    <w:p w14:paraId="6CDA3D2F" w14:textId="447B5727" w:rsidR="00330141" w:rsidRPr="00330141" w:rsidRDefault="00330141" w:rsidP="005A68E8">
      <w:pPr>
        <w:pStyle w:val="paragraph"/>
        <w:spacing w:before="0" w:beforeAutospacing="0" w:after="0" w:afterAutospacing="0"/>
        <w:textAlignment w:val="baseline"/>
      </w:pPr>
      <w:r>
        <w:rPr>
          <w:rFonts w:ascii="Aptos" w:hAnsi="Aptos"/>
          <w:color w:val="000000"/>
          <w:shd w:val="clear" w:color="auto" w:fill="FFFFFF"/>
        </w:rPr>
        <w:br/>
      </w:r>
    </w:p>
    <w:p w14:paraId="2FB6D282" w14:textId="77777777" w:rsidR="005A68E8" w:rsidRDefault="005A68E8" w:rsidP="001C42C3">
      <w:pPr>
        <w:jc w:val="center"/>
        <w:rPr>
          <w:rFonts w:ascii="Times New Roman" w:eastAsia="Times New Roman" w:hAnsi="Times New Roman" w:cs="Times New Roman"/>
        </w:rPr>
      </w:pPr>
      <w:r>
        <w:rPr>
          <w:noProof/>
        </w:rPr>
        <w:drawing>
          <wp:inline distT="0" distB="0" distL="0" distR="0" wp14:anchorId="1A3325DC" wp14:editId="2EBDB80A">
            <wp:extent cx="3947465" cy="2807640"/>
            <wp:effectExtent l="0" t="0" r="0" b="0"/>
            <wp:docPr id="1632808423" name="Imagen 4" descr="Imagen que contiene zapatos, pequeño, par, per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08423" name="Imagen 4" descr="Imagen que contiene zapatos, pequeño, par, perr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9279" cy="2808930"/>
                    </a:xfrm>
                    <a:prstGeom prst="rect">
                      <a:avLst/>
                    </a:prstGeom>
                    <a:noFill/>
                    <a:ln>
                      <a:noFill/>
                    </a:ln>
                  </pic:spPr>
                </pic:pic>
              </a:graphicData>
            </a:graphic>
          </wp:inline>
        </w:drawing>
      </w:r>
    </w:p>
    <w:p w14:paraId="59BD5AB0" w14:textId="21AC78B7" w:rsidR="00330141" w:rsidRPr="00031FAB" w:rsidRDefault="00922A2B" w:rsidP="001C42C3">
      <w:pPr>
        <w:jc w:val="center"/>
        <w:rPr>
          <w:rFonts w:ascii="Times New Roman" w:eastAsia="Times New Roman" w:hAnsi="Times New Roman" w:cs="Times New Roman"/>
          <w:i/>
          <w:iCs/>
        </w:rPr>
      </w:pPr>
      <w:r w:rsidRPr="00031FAB">
        <w:rPr>
          <w:rFonts w:ascii="Times New Roman" w:hAnsi="Times New Roman" w:cs="Times New Roman"/>
          <w:b/>
          <w:bCs/>
          <w:i/>
          <w:iCs/>
        </w:rPr>
        <w:lastRenderedPageBreak/>
        <w:t xml:space="preserve">Figura </w:t>
      </w:r>
      <w:r w:rsidRPr="00031FAB">
        <w:rPr>
          <w:rFonts w:ascii="Times New Roman" w:hAnsi="Times New Roman" w:cs="Times New Roman"/>
          <w:b/>
          <w:bCs/>
          <w:i/>
          <w:iCs/>
        </w:rPr>
        <w:fldChar w:fldCharType="begin"/>
      </w:r>
      <w:r w:rsidRPr="00031FAB">
        <w:rPr>
          <w:rFonts w:ascii="Times New Roman" w:hAnsi="Times New Roman" w:cs="Times New Roman"/>
          <w:b/>
          <w:bCs/>
          <w:i/>
          <w:iCs/>
        </w:rPr>
        <w:instrText xml:space="preserve"> SEQ Figura \* ARABIC </w:instrText>
      </w:r>
      <w:r w:rsidRPr="00031FAB">
        <w:rPr>
          <w:rFonts w:ascii="Times New Roman" w:hAnsi="Times New Roman" w:cs="Times New Roman"/>
          <w:b/>
          <w:bCs/>
          <w:i/>
          <w:iCs/>
        </w:rPr>
        <w:fldChar w:fldCharType="separate"/>
      </w:r>
      <w:r w:rsidR="009E302F">
        <w:rPr>
          <w:rFonts w:ascii="Times New Roman" w:hAnsi="Times New Roman" w:cs="Times New Roman"/>
          <w:b/>
          <w:bCs/>
          <w:i/>
          <w:iCs/>
          <w:noProof/>
        </w:rPr>
        <w:t>3</w:t>
      </w:r>
      <w:r w:rsidRPr="00031FAB">
        <w:rPr>
          <w:rFonts w:ascii="Times New Roman" w:hAnsi="Times New Roman" w:cs="Times New Roman"/>
          <w:b/>
          <w:bCs/>
          <w:i/>
          <w:iCs/>
        </w:rPr>
        <w:fldChar w:fldCharType="end"/>
      </w:r>
      <w:r w:rsidRPr="00031FAB">
        <w:rPr>
          <w:rFonts w:ascii="Times New Roman" w:hAnsi="Times New Roman" w:cs="Times New Roman"/>
          <w:i/>
          <w:iCs/>
        </w:rPr>
        <w:t>.</w:t>
      </w:r>
      <w:r w:rsidRPr="00031FAB">
        <w:rPr>
          <w:i/>
          <w:iCs/>
        </w:rPr>
        <w:t xml:space="preserve"> </w:t>
      </w:r>
      <w:r w:rsidR="005A68E8" w:rsidRPr="00031FAB">
        <w:rPr>
          <w:rFonts w:ascii="Times New Roman" w:hAnsi="Times New Roman" w:cs="Times New Roman"/>
          <w:i/>
          <w:iCs/>
          <w:color w:val="000000"/>
          <w:shd w:val="clear" w:color="auto" w:fill="FFFFFF"/>
        </w:rPr>
        <w:t>Imagen Abdominal RM ponderada en T2</w:t>
      </w:r>
      <w:r w:rsidR="005A68E8" w:rsidRPr="00031FAB">
        <w:rPr>
          <w:rFonts w:ascii="Times New Roman" w:hAnsi="Times New Roman" w:cs="Times New Roman"/>
          <w:i/>
          <w:iCs/>
          <w:color w:val="000000"/>
          <w:shd w:val="clear" w:color="auto" w:fill="FFFFFF"/>
        </w:rPr>
        <w:br/>
      </w:r>
    </w:p>
    <w:p w14:paraId="6655DADA" w14:textId="518F6581" w:rsidR="00DE5B4F" w:rsidRDefault="00DE5B4F" w:rsidP="00AC5B42">
      <w:pPr>
        <w:jc w:val="both"/>
        <w:rPr>
          <w:rStyle w:val="eop"/>
          <w:rFonts w:ascii="Times New Roman" w:hAnsi="Times New Roman" w:cs="Times New Roman"/>
          <w:color w:val="000000"/>
          <w:shd w:val="clear" w:color="auto" w:fill="FFFFFF"/>
        </w:rPr>
      </w:pPr>
      <w:r w:rsidRPr="00DE5B4F">
        <w:rPr>
          <w:rStyle w:val="normaltextrun"/>
          <w:rFonts w:ascii="Times New Roman" w:hAnsi="Times New Roman" w:cs="Times New Roman"/>
          <w:color w:val="000000"/>
          <w:shd w:val="clear" w:color="auto" w:fill="FFFFFF"/>
        </w:rPr>
        <w:t>La diferenciación entre imágenes ponderadas en T1 y T2 es esencial para el diagnóstico y planificación clínica, ya que cada modalidad proporciona información complementaria sobre las características tisulares [26].</w:t>
      </w:r>
      <w:r w:rsidRPr="00DE5B4F">
        <w:rPr>
          <w:rStyle w:val="eop"/>
          <w:rFonts w:ascii="Times New Roman" w:hAnsi="Times New Roman" w:cs="Times New Roman"/>
          <w:color w:val="000000"/>
          <w:shd w:val="clear" w:color="auto" w:fill="FFFFFF"/>
        </w:rPr>
        <w:t> </w:t>
      </w:r>
    </w:p>
    <w:p w14:paraId="6FD4B606" w14:textId="77777777" w:rsidR="00DE5B4F" w:rsidRPr="00E35C5B" w:rsidRDefault="00DE5B4F" w:rsidP="00AC5B42">
      <w:pPr>
        <w:pStyle w:val="Prrafodelista"/>
        <w:rPr>
          <w:rFonts w:ascii="Times New Roman" w:eastAsia="Times New Roman" w:hAnsi="Times New Roman" w:cs="Times New Roman"/>
          <w:b/>
          <w:bCs/>
          <w:sz w:val="32"/>
          <w:szCs w:val="32"/>
        </w:rPr>
      </w:pPr>
    </w:p>
    <w:p w14:paraId="4F9A805D" w14:textId="54BE1E6C" w:rsidR="009257D3" w:rsidRPr="00E42E8E" w:rsidRDefault="00DE5B4F" w:rsidP="00660DB5">
      <w:pPr>
        <w:pStyle w:val="Prrafodelista"/>
        <w:numPr>
          <w:ilvl w:val="2"/>
          <w:numId w:val="2"/>
        </w:numPr>
        <w:outlineLvl w:val="1"/>
        <w:rPr>
          <w:rFonts w:ascii="Times New Roman" w:eastAsia="Times New Roman" w:hAnsi="Times New Roman" w:cs="Times New Roman"/>
          <w:b/>
          <w:bCs/>
          <w:sz w:val="28"/>
          <w:szCs w:val="28"/>
        </w:rPr>
      </w:pPr>
      <w:r w:rsidRPr="00E42E8E">
        <w:rPr>
          <w:rFonts w:ascii="Times New Roman" w:eastAsia="Times New Roman" w:hAnsi="Times New Roman" w:cs="Times New Roman"/>
          <w:b/>
          <w:bCs/>
          <w:sz w:val="28"/>
          <w:szCs w:val="28"/>
        </w:rPr>
        <w:t xml:space="preserve"> </w:t>
      </w:r>
      <w:bookmarkStart w:id="9" w:name="_Toc192051947"/>
      <w:r w:rsidRPr="00E42E8E">
        <w:rPr>
          <w:rFonts w:ascii="Times New Roman" w:eastAsia="Times New Roman" w:hAnsi="Times New Roman" w:cs="Times New Roman"/>
          <w:b/>
          <w:bCs/>
          <w:sz w:val="28"/>
          <w:szCs w:val="28"/>
        </w:rPr>
        <w:t>Importancia de la clasificación de imágenes en T1 y T2</w:t>
      </w:r>
      <w:bookmarkEnd w:id="9"/>
    </w:p>
    <w:p w14:paraId="07E01DF9" w14:textId="77777777" w:rsidR="0061730D" w:rsidRPr="0061730D" w:rsidRDefault="0061730D" w:rsidP="0061730D">
      <w:pPr>
        <w:pStyle w:val="paragraph"/>
        <w:spacing w:before="0" w:beforeAutospacing="0" w:after="0" w:afterAutospacing="0"/>
        <w:jc w:val="both"/>
        <w:textAlignment w:val="baseline"/>
        <w:rPr>
          <w:rStyle w:val="eop"/>
        </w:rPr>
      </w:pPr>
      <w:r w:rsidRPr="0061730D">
        <w:rPr>
          <w:rStyle w:val="normaltextrun"/>
        </w:rPr>
        <w:t>La correcta clasificación de imágenes T1 y T2 es un desafío en la práctica clínica, dado que la variabilidad en los protocolos de adquisición puede generar contrastes similares entre ambas modalidades [27]. Tradicionalmente, esta clasificación ha sido realizada de manera manual por especialistas en radiología, lo que implica un proceso sujeto a variabilidad del observador y consumo de tiempo [28].</w:t>
      </w:r>
      <w:r w:rsidRPr="0061730D">
        <w:rPr>
          <w:rStyle w:val="eop"/>
        </w:rPr>
        <w:t> </w:t>
      </w:r>
    </w:p>
    <w:p w14:paraId="6DB78F56" w14:textId="77777777" w:rsidR="0061730D" w:rsidRPr="0061730D" w:rsidRDefault="0061730D" w:rsidP="0061730D">
      <w:pPr>
        <w:pStyle w:val="paragraph"/>
        <w:spacing w:before="0" w:beforeAutospacing="0" w:after="0" w:afterAutospacing="0"/>
        <w:jc w:val="both"/>
        <w:textAlignment w:val="baseline"/>
        <w:rPr>
          <w:sz w:val="18"/>
          <w:szCs w:val="18"/>
        </w:rPr>
      </w:pPr>
    </w:p>
    <w:p w14:paraId="2C5EAECE" w14:textId="77777777" w:rsidR="000E4EC8" w:rsidRDefault="000E4EC8" w:rsidP="000E4EC8">
      <w:pPr>
        <w:pStyle w:val="paragraph"/>
        <w:spacing w:before="0" w:beforeAutospacing="0" w:after="0" w:afterAutospacing="0"/>
        <w:jc w:val="both"/>
        <w:textAlignment w:val="baseline"/>
      </w:pPr>
      <w:r w:rsidRPr="000E4EC8">
        <w:t>Uno de los principales retos en la segmentación de órganos con imágenes de resonancia magnética es la diferenciación entre imágenes ponderadas en T1 y T2, ya que los modelos de segmentación no siempre responden de la misma manera a ambas modalidades. Esta distinción es crucial porque:</w:t>
      </w:r>
    </w:p>
    <w:p w14:paraId="206025DB" w14:textId="77777777" w:rsidR="00FC653B" w:rsidRPr="000E4EC8" w:rsidRDefault="00FC653B" w:rsidP="000E4EC8">
      <w:pPr>
        <w:pStyle w:val="paragraph"/>
        <w:spacing w:before="0" w:beforeAutospacing="0" w:after="0" w:afterAutospacing="0"/>
        <w:jc w:val="both"/>
        <w:textAlignment w:val="baseline"/>
      </w:pPr>
    </w:p>
    <w:p w14:paraId="4764DC78" w14:textId="77777777" w:rsidR="000E4EC8" w:rsidRDefault="000E4EC8" w:rsidP="000E4EC8">
      <w:pPr>
        <w:pStyle w:val="paragraph"/>
        <w:numPr>
          <w:ilvl w:val="0"/>
          <w:numId w:val="51"/>
        </w:numPr>
        <w:spacing w:before="0" w:beforeAutospacing="0" w:after="0" w:afterAutospacing="0"/>
        <w:jc w:val="both"/>
        <w:textAlignment w:val="baseline"/>
      </w:pPr>
      <w:r w:rsidRPr="000E4EC8">
        <w:t>El contraste entre tejidos varía significativamente entre imágenes T1 y T2, pudiendo afectar el rendimiento de los algoritmos de segmentación.</w:t>
      </w:r>
    </w:p>
    <w:p w14:paraId="40C7AA23" w14:textId="77777777" w:rsidR="00FC653B" w:rsidRPr="000E4EC8" w:rsidRDefault="00FC653B" w:rsidP="00FC653B">
      <w:pPr>
        <w:pStyle w:val="paragraph"/>
        <w:spacing w:before="0" w:beforeAutospacing="0" w:after="0" w:afterAutospacing="0"/>
        <w:jc w:val="both"/>
        <w:textAlignment w:val="baseline"/>
      </w:pPr>
    </w:p>
    <w:p w14:paraId="036AB3F3" w14:textId="77777777" w:rsidR="000E4EC8" w:rsidRDefault="000E4EC8" w:rsidP="000E4EC8">
      <w:pPr>
        <w:pStyle w:val="paragraph"/>
        <w:numPr>
          <w:ilvl w:val="0"/>
          <w:numId w:val="51"/>
        </w:numPr>
        <w:spacing w:before="0" w:beforeAutospacing="0" w:after="0" w:afterAutospacing="0"/>
        <w:jc w:val="both"/>
        <w:textAlignment w:val="baseline"/>
      </w:pPr>
      <w:r w:rsidRPr="000E4EC8">
        <w:t>El mismo modelo de segmentación podría no ser aplicado indistintamente a ambas ponderaciones sin pérdida de precisión.</w:t>
      </w:r>
    </w:p>
    <w:p w14:paraId="39A2A13E" w14:textId="77777777" w:rsidR="00FC653B" w:rsidRPr="000E4EC8" w:rsidRDefault="00FC653B" w:rsidP="00FC653B">
      <w:pPr>
        <w:pStyle w:val="paragraph"/>
        <w:spacing w:before="0" w:beforeAutospacing="0" w:after="0" w:afterAutospacing="0"/>
        <w:jc w:val="both"/>
        <w:textAlignment w:val="baseline"/>
      </w:pPr>
    </w:p>
    <w:p w14:paraId="389B8F8F" w14:textId="77777777" w:rsidR="00FC653B" w:rsidRDefault="000E4EC8" w:rsidP="00293787">
      <w:pPr>
        <w:pStyle w:val="paragraph"/>
        <w:numPr>
          <w:ilvl w:val="0"/>
          <w:numId w:val="51"/>
        </w:numPr>
        <w:spacing w:before="0" w:beforeAutospacing="0" w:after="0" w:afterAutospacing="0"/>
        <w:jc w:val="both"/>
        <w:textAlignment w:val="baseline"/>
      </w:pPr>
      <w:r w:rsidRPr="000E4EC8">
        <w:t>En la práctica clínica, los radiólogos eligen distintas secuencias para diferentes patologías, por lo que un sistema automatizado debe ser capaz de adaptar su segmentación en función del tipo de imagen.</w:t>
      </w:r>
    </w:p>
    <w:p w14:paraId="42DF2EF3" w14:textId="77777777" w:rsidR="00FC653B" w:rsidRDefault="00FC653B" w:rsidP="00FC653B">
      <w:pPr>
        <w:pStyle w:val="Prrafodelista"/>
      </w:pPr>
    </w:p>
    <w:p w14:paraId="4C1C33E0" w14:textId="0718FD7E" w:rsidR="00293787" w:rsidRDefault="00293787" w:rsidP="00FC653B">
      <w:pPr>
        <w:pStyle w:val="paragraph"/>
        <w:spacing w:before="0" w:beforeAutospacing="0" w:after="0" w:afterAutospacing="0"/>
        <w:jc w:val="both"/>
        <w:textAlignment w:val="baseline"/>
      </w:pPr>
      <w:r w:rsidRPr="00293787">
        <w:t>Dado que muchas bases de datos de imágenes médicas no siempre incluyen una etiqueta clara sobre si una imagen es T1 o T2, surgió la necesidad de desarrollar un modelo de clasificación automática. Este modelo permitiría:</w:t>
      </w:r>
    </w:p>
    <w:p w14:paraId="60BB2026" w14:textId="77777777" w:rsidR="00FC653B" w:rsidRPr="00293787" w:rsidRDefault="00FC653B" w:rsidP="00FC653B">
      <w:pPr>
        <w:pStyle w:val="paragraph"/>
        <w:spacing w:before="0" w:beforeAutospacing="0" w:after="0" w:afterAutospacing="0"/>
        <w:jc w:val="both"/>
        <w:textAlignment w:val="baseline"/>
      </w:pPr>
    </w:p>
    <w:p w14:paraId="70FF0492" w14:textId="77777777" w:rsidR="00293787" w:rsidRDefault="00293787" w:rsidP="00293787">
      <w:pPr>
        <w:pStyle w:val="paragraph"/>
        <w:numPr>
          <w:ilvl w:val="0"/>
          <w:numId w:val="52"/>
        </w:numPr>
        <w:spacing w:before="0" w:beforeAutospacing="0" w:after="0" w:afterAutospacing="0"/>
        <w:jc w:val="both"/>
        <w:textAlignment w:val="baseline"/>
      </w:pPr>
      <w:r w:rsidRPr="00293787">
        <w:t>Facilitar la organización de imágenes en proyectos de segmentación, asegurando que cada modelo trabaje sobre imágenes homogéneas.</w:t>
      </w:r>
    </w:p>
    <w:p w14:paraId="3115762F" w14:textId="77777777" w:rsidR="00FC653B" w:rsidRPr="00293787" w:rsidRDefault="00FC653B" w:rsidP="00FC653B">
      <w:pPr>
        <w:pStyle w:val="paragraph"/>
        <w:spacing w:before="0" w:beforeAutospacing="0" w:after="0" w:afterAutospacing="0"/>
        <w:jc w:val="both"/>
        <w:textAlignment w:val="baseline"/>
      </w:pPr>
    </w:p>
    <w:p w14:paraId="025F39F9" w14:textId="77777777" w:rsidR="00293787" w:rsidRDefault="00293787" w:rsidP="00293787">
      <w:pPr>
        <w:pStyle w:val="paragraph"/>
        <w:numPr>
          <w:ilvl w:val="0"/>
          <w:numId w:val="52"/>
        </w:numPr>
        <w:spacing w:before="0" w:beforeAutospacing="0" w:after="0" w:afterAutospacing="0"/>
        <w:jc w:val="both"/>
        <w:textAlignment w:val="baseline"/>
      </w:pPr>
      <w:r w:rsidRPr="00293787">
        <w:t>Evitar posibles errores de segmentación causados por aplicar modelos entrenados en un tipo de imagen sobre otro.</w:t>
      </w:r>
    </w:p>
    <w:p w14:paraId="4F0BB5C5" w14:textId="77777777" w:rsidR="00FC653B" w:rsidRPr="00293787" w:rsidRDefault="00FC653B" w:rsidP="00FC653B">
      <w:pPr>
        <w:pStyle w:val="paragraph"/>
        <w:spacing w:before="0" w:beforeAutospacing="0" w:after="0" w:afterAutospacing="0"/>
        <w:jc w:val="both"/>
        <w:textAlignment w:val="baseline"/>
      </w:pPr>
    </w:p>
    <w:p w14:paraId="729586F2" w14:textId="500DE01F" w:rsidR="00FC653B" w:rsidRDefault="00293787" w:rsidP="00FC653B">
      <w:pPr>
        <w:pStyle w:val="paragraph"/>
        <w:numPr>
          <w:ilvl w:val="0"/>
          <w:numId w:val="52"/>
        </w:numPr>
        <w:spacing w:before="0" w:beforeAutospacing="0" w:after="0" w:afterAutospacing="0"/>
        <w:jc w:val="both"/>
        <w:textAlignment w:val="baseline"/>
      </w:pPr>
      <w:r w:rsidRPr="00293787">
        <w:t xml:space="preserve">Automatizar el preprocesamiento de imágenes médicas, reduciendo la intervención manual y mejorando la eficiencia de los flujos de trabajo en </w:t>
      </w:r>
      <w:r w:rsidR="00BC26C3">
        <w:t>empresas de</w:t>
      </w:r>
      <w:r w:rsidR="005F33A1">
        <w:t xml:space="preserve"> segmentación de estructuras anatómicas como por ejemplo </w:t>
      </w:r>
      <w:r w:rsidR="005F33A1" w:rsidRPr="005F33A1">
        <w:rPr>
          <w:color w:val="FF0000"/>
        </w:rPr>
        <w:t>CELLA MS</w:t>
      </w:r>
      <w:r w:rsidRPr="00293787">
        <w:t>.</w:t>
      </w:r>
    </w:p>
    <w:p w14:paraId="5C9E8D53" w14:textId="77777777" w:rsidR="00FC653B" w:rsidRDefault="00FC653B" w:rsidP="00FC653B">
      <w:pPr>
        <w:pStyle w:val="paragraph"/>
        <w:spacing w:before="0" w:beforeAutospacing="0" w:after="0" w:afterAutospacing="0"/>
        <w:jc w:val="both"/>
        <w:textAlignment w:val="baseline"/>
      </w:pPr>
    </w:p>
    <w:p w14:paraId="4103CBB5" w14:textId="03EF8988" w:rsidR="005F33A1" w:rsidRDefault="00FC653B" w:rsidP="00FC653B">
      <w:pPr>
        <w:pStyle w:val="paragraph"/>
        <w:spacing w:before="0" w:beforeAutospacing="0" w:after="0" w:afterAutospacing="0"/>
        <w:jc w:val="both"/>
        <w:textAlignment w:val="baseline"/>
      </w:pPr>
      <w:r w:rsidRPr="00FC653B">
        <w:t xml:space="preserve">En este contexto, el desarrollo de herramientas basadas en inteligencia artificial para la clasificación automática de imágenes T1 y T2 representa una solución innovadora con el potencial de optimizar los flujos de trabajo en radiología. Al aplicar modelos de aprendizaje profundo, es posible diferenciar ambas modalidades con alta precisión, permitiendo la </w:t>
      </w:r>
      <w:r w:rsidRPr="00FC653B">
        <w:lastRenderedPageBreak/>
        <w:t>segmentación automática de estructuras anatómicas de manera más eficiente y personalizada [29].</w:t>
      </w:r>
    </w:p>
    <w:p w14:paraId="040C742B" w14:textId="77777777" w:rsidR="005F33A1" w:rsidRPr="00FC653B" w:rsidRDefault="005F33A1" w:rsidP="00FC653B">
      <w:pPr>
        <w:pStyle w:val="paragraph"/>
        <w:spacing w:before="0" w:beforeAutospacing="0" w:after="0" w:afterAutospacing="0"/>
        <w:jc w:val="both"/>
        <w:textAlignment w:val="baseline"/>
      </w:pPr>
    </w:p>
    <w:p w14:paraId="7E0D76FC" w14:textId="4FEE2EE8" w:rsidR="00AC5B42" w:rsidRDefault="00FC653B" w:rsidP="008A1E67">
      <w:pPr>
        <w:pStyle w:val="paragraph"/>
        <w:spacing w:before="0" w:beforeAutospacing="0" w:after="0" w:afterAutospacing="0"/>
        <w:jc w:val="both"/>
        <w:textAlignment w:val="baseline"/>
        <w:rPr>
          <w:rStyle w:val="normaltextrun"/>
        </w:rPr>
      </w:pPr>
      <w:r w:rsidRPr="00FC653B">
        <w:t>La integración de un sistema de clasificación automático previo a la segmentación podría suponer una mejora en la precisión del modelo, evitando errores que podrían surgir al aplicar un mismo algoritmo de segmentación sin considerar las diferencias en contraste entre imágenes ponderadas en T1 y T2. Este enfoque representa un avance en la planificación quirúrgica asistida por IA, proporcionando herramientas más robustas para la toma de decisiones clínicas [30].</w:t>
      </w:r>
    </w:p>
    <w:p w14:paraId="1AB5C34D" w14:textId="77777777" w:rsidR="008A1E67" w:rsidRPr="008A1E67" w:rsidRDefault="008A1E67" w:rsidP="008A1E67">
      <w:pPr>
        <w:pStyle w:val="paragraph"/>
        <w:spacing w:before="0" w:beforeAutospacing="0" w:after="0" w:afterAutospacing="0"/>
        <w:jc w:val="both"/>
        <w:textAlignment w:val="baseline"/>
        <w:rPr>
          <w:sz w:val="18"/>
          <w:szCs w:val="18"/>
        </w:rPr>
      </w:pPr>
    </w:p>
    <w:p w14:paraId="42A284FD" w14:textId="78DE903C" w:rsidR="00DE5B4F" w:rsidRPr="007C478B" w:rsidRDefault="007C478B" w:rsidP="00660DB5">
      <w:pPr>
        <w:pStyle w:val="Prrafodelista"/>
        <w:numPr>
          <w:ilvl w:val="1"/>
          <w:numId w:val="2"/>
        </w:numPr>
        <w:outlineLvl w:val="0"/>
        <w:rPr>
          <w:rFonts w:ascii="Times New Roman" w:eastAsia="Times New Roman" w:hAnsi="Times New Roman" w:cs="Times New Roman"/>
          <w:b/>
          <w:bCs/>
          <w:sz w:val="32"/>
          <w:szCs w:val="32"/>
        </w:rPr>
      </w:pPr>
      <w:bookmarkStart w:id="10" w:name="_Toc192051948"/>
      <w:r w:rsidRPr="007C478B">
        <w:rPr>
          <w:rFonts w:ascii="Times New Roman" w:eastAsia="Times New Roman" w:hAnsi="Times New Roman" w:cs="Times New Roman"/>
          <w:b/>
          <w:bCs/>
          <w:sz w:val="32"/>
          <w:szCs w:val="32"/>
        </w:rPr>
        <w:t>Objetivos del Trabajo</w:t>
      </w:r>
      <w:bookmarkEnd w:id="10"/>
    </w:p>
    <w:p w14:paraId="56550BF3" w14:textId="77777777" w:rsidR="00682057" w:rsidRDefault="007C478B" w:rsidP="007C478B">
      <w:pPr>
        <w:spacing w:before="100" w:beforeAutospacing="1" w:after="100" w:afterAutospacing="1" w:line="240" w:lineRule="auto"/>
        <w:rPr>
          <w:rFonts w:ascii="Times New Roman" w:eastAsia="Times New Roman" w:hAnsi="Times New Roman" w:cs="Times New Roman"/>
          <w:lang w:eastAsia="es-ES"/>
        </w:rPr>
      </w:pPr>
      <w:r w:rsidRPr="007C478B">
        <w:rPr>
          <w:rFonts w:ascii="Times New Roman" w:eastAsia="Times New Roman" w:hAnsi="Times New Roman" w:cs="Times New Roman"/>
          <w:lang w:eastAsia="es-ES"/>
        </w:rPr>
        <w:t>El objetivo de este Trabajo de Fin de Grado es desarrollar una herramienta basada en inteligencia artificial para la clasificación y segmentación automatizada de imágenes de resonancia magnética en planificación quirúrgica.</w:t>
      </w:r>
    </w:p>
    <w:p w14:paraId="35961F00" w14:textId="226D5578" w:rsidR="007C478B" w:rsidRPr="0047308B" w:rsidRDefault="0047308B" w:rsidP="007C478B">
      <w:pPr>
        <w:spacing w:before="100" w:beforeAutospacing="1" w:after="100" w:afterAutospacing="1" w:line="240" w:lineRule="auto"/>
        <w:rPr>
          <w:rFonts w:ascii="Times New Roman" w:eastAsia="Times New Roman" w:hAnsi="Times New Roman" w:cs="Times New Roman"/>
          <w:lang w:eastAsia="es-ES"/>
        </w:rPr>
      </w:pPr>
      <w:r w:rsidRPr="0047308B">
        <w:rPr>
          <w:rFonts w:ascii="Times New Roman" w:hAnsi="Times New Roman" w:cs="Times New Roman"/>
        </w:rPr>
        <w:t xml:space="preserve">Este proyecto busca contribuir al desarrollo de herramientas basadas en IA para mejorar la </w:t>
      </w:r>
      <w:r w:rsidRPr="0047308B">
        <w:rPr>
          <w:rStyle w:val="Textoennegrita"/>
          <w:rFonts w:ascii="Times New Roman" w:hAnsi="Times New Roman" w:cs="Times New Roman"/>
          <w:b w:val="0"/>
          <w:bCs w:val="0"/>
        </w:rPr>
        <w:t>planificación quirúrgica en oncología</w:t>
      </w:r>
      <w:r w:rsidRPr="0047308B">
        <w:rPr>
          <w:rFonts w:ascii="Times New Roman" w:hAnsi="Times New Roman" w:cs="Times New Roman"/>
        </w:rPr>
        <w:t>, utilizando imágenes médicas de alta resolución para asistir en la toma de decisiones clínicas. Para lograrlo, se han definido los siguientes subobjetivos:</w:t>
      </w:r>
    </w:p>
    <w:p w14:paraId="3CB92574" w14:textId="0ACF8830" w:rsidR="00450783" w:rsidRPr="00450783" w:rsidRDefault="007C478B" w:rsidP="00450783">
      <w:pPr>
        <w:numPr>
          <w:ilvl w:val="0"/>
          <w:numId w:val="15"/>
        </w:numPr>
        <w:spacing w:before="100" w:beforeAutospacing="1" w:after="100" w:afterAutospacing="1" w:line="240" w:lineRule="auto"/>
        <w:jc w:val="both"/>
        <w:rPr>
          <w:rFonts w:ascii="Times New Roman" w:eastAsia="Times New Roman" w:hAnsi="Times New Roman" w:cs="Times New Roman"/>
          <w:lang w:eastAsia="es-ES"/>
        </w:rPr>
      </w:pPr>
      <w:r w:rsidRPr="007C478B">
        <w:rPr>
          <w:rFonts w:ascii="Times New Roman" w:eastAsia="Times New Roman" w:hAnsi="Times New Roman" w:cs="Times New Roman"/>
          <w:lang w:eastAsia="es-ES"/>
        </w:rPr>
        <w:t>Crear una base de datos de imágenes médicas que incluya resonancia magnética (RM)</w:t>
      </w:r>
      <w:r w:rsidR="00C15577">
        <w:rPr>
          <w:rFonts w:ascii="Times New Roman" w:eastAsia="Times New Roman" w:hAnsi="Times New Roman" w:cs="Times New Roman"/>
          <w:lang w:eastAsia="es-ES"/>
        </w:rPr>
        <w:t xml:space="preserve"> de pacientes oncológicos</w:t>
      </w:r>
      <w:r w:rsidRPr="007C478B">
        <w:rPr>
          <w:rFonts w:ascii="Times New Roman" w:eastAsia="Times New Roman" w:hAnsi="Times New Roman" w:cs="Times New Roman"/>
          <w:lang w:eastAsia="es-ES"/>
        </w:rPr>
        <w:t>, garantizando la diversidad y calidad de las muestras utilizadas para el entrenamiento de los modelos.</w:t>
      </w:r>
    </w:p>
    <w:p w14:paraId="5F259D68" w14:textId="77777777" w:rsidR="007C478B" w:rsidRPr="007C478B" w:rsidRDefault="007C478B" w:rsidP="00450783">
      <w:pPr>
        <w:numPr>
          <w:ilvl w:val="0"/>
          <w:numId w:val="15"/>
        </w:numPr>
        <w:spacing w:before="100" w:beforeAutospacing="1" w:after="100" w:afterAutospacing="1" w:line="240" w:lineRule="auto"/>
        <w:jc w:val="both"/>
        <w:rPr>
          <w:rFonts w:ascii="Times New Roman" w:eastAsia="Times New Roman" w:hAnsi="Times New Roman" w:cs="Times New Roman"/>
          <w:lang w:eastAsia="es-ES"/>
        </w:rPr>
      </w:pPr>
      <w:r w:rsidRPr="007C478B">
        <w:rPr>
          <w:rFonts w:ascii="Times New Roman" w:eastAsia="Times New Roman" w:hAnsi="Times New Roman" w:cs="Times New Roman"/>
          <w:lang w:eastAsia="es-ES"/>
        </w:rPr>
        <w:t>Diseñar y entrenar modelos de clasificación automáticos utilizando redes neuronales convolucionales (CNN) capaces de distinguir entre diferentes modalidades de imagen médica.</w:t>
      </w:r>
    </w:p>
    <w:p w14:paraId="41148522" w14:textId="77777777" w:rsidR="007C478B" w:rsidRPr="007C478B" w:rsidRDefault="007C478B" w:rsidP="00450783">
      <w:pPr>
        <w:numPr>
          <w:ilvl w:val="0"/>
          <w:numId w:val="15"/>
        </w:numPr>
        <w:spacing w:before="100" w:beforeAutospacing="1" w:after="100" w:afterAutospacing="1" w:line="240" w:lineRule="auto"/>
        <w:jc w:val="both"/>
        <w:rPr>
          <w:rFonts w:ascii="Times New Roman" w:eastAsia="Times New Roman" w:hAnsi="Times New Roman" w:cs="Times New Roman"/>
          <w:lang w:eastAsia="es-ES"/>
        </w:rPr>
      </w:pPr>
      <w:r w:rsidRPr="007C478B">
        <w:rPr>
          <w:rFonts w:ascii="Times New Roman" w:eastAsia="Times New Roman" w:hAnsi="Times New Roman" w:cs="Times New Roman"/>
          <w:lang w:eastAsia="es-ES"/>
        </w:rPr>
        <w:t>Implementar modelos de segmentación automática, optimizando la precisión en la identificación de estructuras anatómicas y facilitando la planificación quirúrgica asistida por IA.</w:t>
      </w:r>
    </w:p>
    <w:p w14:paraId="4B4447D6" w14:textId="77777777" w:rsidR="007C478B" w:rsidRPr="007C478B" w:rsidRDefault="007C478B" w:rsidP="00450783">
      <w:pPr>
        <w:numPr>
          <w:ilvl w:val="0"/>
          <w:numId w:val="15"/>
        </w:numPr>
        <w:spacing w:before="100" w:beforeAutospacing="1" w:after="100" w:afterAutospacing="1" w:line="240" w:lineRule="auto"/>
        <w:jc w:val="both"/>
        <w:rPr>
          <w:rFonts w:ascii="Times New Roman" w:eastAsia="Times New Roman" w:hAnsi="Times New Roman" w:cs="Times New Roman"/>
          <w:lang w:eastAsia="es-ES"/>
        </w:rPr>
      </w:pPr>
      <w:r w:rsidRPr="007C478B">
        <w:rPr>
          <w:rFonts w:ascii="Times New Roman" w:eastAsia="Times New Roman" w:hAnsi="Times New Roman" w:cs="Times New Roman"/>
          <w:lang w:eastAsia="es-ES"/>
        </w:rPr>
        <w:t>Validar estadísticamente los modelos desarrollados para asegurar su viabilidad clínica mediante métricas de rendimiento y comparación con estándares médicos.</w:t>
      </w:r>
    </w:p>
    <w:p w14:paraId="1584B875" w14:textId="77777777" w:rsidR="007C478B" w:rsidRPr="007C478B" w:rsidRDefault="007C478B" w:rsidP="00450783">
      <w:pPr>
        <w:numPr>
          <w:ilvl w:val="0"/>
          <w:numId w:val="15"/>
        </w:numPr>
        <w:spacing w:before="100" w:beforeAutospacing="1" w:after="100" w:afterAutospacing="1" w:line="240" w:lineRule="auto"/>
        <w:jc w:val="both"/>
        <w:rPr>
          <w:rFonts w:ascii="Times New Roman" w:eastAsia="Times New Roman" w:hAnsi="Times New Roman" w:cs="Times New Roman"/>
          <w:lang w:eastAsia="es-ES"/>
        </w:rPr>
      </w:pPr>
      <w:r w:rsidRPr="007C478B">
        <w:rPr>
          <w:rFonts w:ascii="Times New Roman" w:eastAsia="Times New Roman" w:hAnsi="Times New Roman" w:cs="Times New Roman"/>
          <w:lang w:eastAsia="es-ES"/>
        </w:rPr>
        <w:t>Integrar los modelos de clasificación y segmentación en un planificador quirúrgico web, proporcionando una interfaz accesible para los profesionales de la salud.</w:t>
      </w:r>
    </w:p>
    <w:p w14:paraId="1FA52092" w14:textId="77777777" w:rsidR="007C478B" w:rsidRPr="007C478B" w:rsidRDefault="007C478B" w:rsidP="00450783">
      <w:pPr>
        <w:numPr>
          <w:ilvl w:val="0"/>
          <w:numId w:val="15"/>
        </w:numPr>
        <w:spacing w:before="100" w:beforeAutospacing="1" w:after="100" w:afterAutospacing="1" w:line="240" w:lineRule="auto"/>
        <w:jc w:val="both"/>
        <w:rPr>
          <w:rFonts w:ascii="Times New Roman" w:eastAsia="Times New Roman" w:hAnsi="Times New Roman" w:cs="Times New Roman"/>
          <w:lang w:eastAsia="es-ES"/>
        </w:rPr>
      </w:pPr>
      <w:r w:rsidRPr="007C478B">
        <w:rPr>
          <w:rFonts w:ascii="Times New Roman" w:eastAsia="Times New Roman" w:hAnsi="Times New Roman" w:cs="Times New Roman"/>
          <w:lang w:eastAsia="es-ES"/>
        </w:rPr>
        <w:t>Explorar el potencial de las tecnologías de realidad mixta en la visualización y análisis de estructuras anatómicas para mejorar la toma de decisiones clínicas.</w:t>
      </w:r>
    </w:p>
    <w:p w14:paraId="04D2B0C2" w14:textId="30AD0667" w:rsidR="00450783" w:rsidRPr="00450783" w:rsidRDefault="007C478B" w:rsidP="00450783">
      <w:pPr>
        <w:numPr>
          <w:ilvl w:val="0"/>
          <w:numId w:val="15"/>
        </w:numPr>
        <w:spacing w:before="100" w:beforeAutospacing="1" w:after="100" w:afterAutospacing="1" w:line="240" w:lineRule="auto"/>
        <w:jc w:val="both"/>
        <w:rPr>
          <w:rStyle w:val="eop"/>
          <w:rFonts w:ascii="Times New Roman" w:eastAsia="Times New Roman" w:hAnsi="Times New Roman" w:cs="Times New Roman"/>
          <w:lang w:eastAsia="es-ES"/>
        </w:rPr>
      </w:pPr>
      <w:r w:rsidRPr="007C478B">
        <w:rPr>
          <w:rFonts w:ascii="Times New Roman" w:eastAsia="Times New Roman" w:hAnsi="Times New Roman" w:cs="Times New Roman"/>
          <w:lang w:eastAsia="es-ES"/>
        </w:rPr>
        <w:t>Evaluar y analizar el impacto clínico y tecnológico del proyecto, asegurando que las soluciones desarrolladas aporten un beneficio real en entornos hospitalarios.</w:t>
      </w:r>
      <w:r w:rsidR="00450783">
        <w:rPr>
          <w:rStyle w:val="eop"/>
        </w:rPr>
        <w:tab/>
      </w:r>
    </w:p>
    <w:p w14:paraId="6950FEAB" w14:textId="77777777" w:rsidR="00450783" w:rsidRPr="007C478B" w:rsidRDefault="00450783" w:rsidP="00450783">
      <w:pPr>
        <w:spacing w:before="100" w:beforeAutospacing="1" w:after="100" w:afterAutospacing="1" w:line="240" w:lineRule="auto"/>
        <w:jc w:val="both"/>
        <w:rPr>
          <w:rFonts w:ascii="Times New Roman" w:eastAsia="Times New Roman" w:hAnsi="Times New Roman" w:cs="Times New Roman"/>
          <w:lang w:eastAsia="es-ES"/>
        </w:rPr>
      </w:pPr>
    </w:p>
    <w:p w14:paraId="74C99C1F" w14:textId="77777777" w:rsidR="00AC5B42" w:rsidRDefault="00AC5B42" w:rsidP="007C478B">
      <w:pPr>
        <w:rPr>
          <w:rFonts w:ascii="Times New Roman" w:eastAsia="Times New Roman" w:hAnsi="Times New Roman" w:cs="Times New Roman"/>
          <w:lang w:eastAsia="es-ES"/>
        </w:rPr>
      </w:pPr>
    </w:p>
    <w:p w14:paraId="6D0CDBB8" w14:textId="77777777" w:rsidR="00450783" w:rsidRDefault="00450783" w:rsidP="007C478B">
      <w:pPr>
        <w:rPr>
          <w:rFonts w:ascii="Times New Roman" w:eastAsia="Times New Roman" w:hAnsi="Times New Roman" w:cs="Times New Roman"/>
          <w:b/>
          <w:bCs/>
        </w:rPr>
      </w:pPr>
    </w:p>
    <w:p w14:paraId="7D4C363F" w14:textId="77777777" w:rsidR="00AC5B42" w:rsidRDefault="00AC5B42" w:rsidP="007C478B">
      <w:pPr>
        <w:rPr>
          <w:rFonts w:ascii="Times New Roman" w:eastAsia="Times New Roman" w:hAnsi="Times New Roman" w:cs="Times New Roman"/>
          <w:b/>
          <w:bCs/>
        </w:rPr>
      </w:pPr>
    </w:p>
    <w:p w14:paraId="36BA2B35" w14:textId="6FEEBB82" w:rsidR="00AC5B42" w:rsidRDefault="00AC5B42" w:rsidP="007C478B">
      <w:pPr>
        <w:rPr>
          <w:rFonts w:ascii="Times New Roman" w:eastAsia="Times New Roman" w:hAnsi="Times New Roman" w:cs="Times New Roman"/>
          <w:b/>
          <w:bCs/>
        </w:rPr>
      </w:pPr>
    </w:p>
    <w:p w14:paraId="02949B78" w14:textId="77777777" w:rsidR="00AC5B42" w:rsidRDefault="00AC5B42" w:rsidP="007C478B">
      <w:pPr>
        <w:rPr>
          <w:rFonts w:ascii="Times New Roman" w:eastAsia="Times New Roman" w:hAnsi="Times New Roman" w:cs="Times New Roman"/>
          <w:b/>
          <w:bCs/>
        </w:rPr>
      </w:pPr>
    </w:p>
    <w:p w14:paraId="65D00443" w14:textId="77777777" w:rsidR="00AC5B42" w:rsidRDefault="00AC5B42" w:rsidP="007C478B">
      <w:pPr>
        <w:rPr>
          <w:rFonts w:ascii="Times New Roman" w:eastAsia="Times New Roman" w:hAnsi="Times New Roman" w:cs="Times New Roman"/>
          <w:b/>
          <w:bCs/>
        </w:rPr>
      </w:pPr>
    </w:p>
    <w:p w14:paraId="5B3B2393" w14:textId="77777777" w:rsidR="00AC5B42" w:rsidRDefault="00AC5B42" w:rsidP="007C478B">
      <w:pPr>
        <w:rPr>
          <w:rFonts w:ascii="Times New Roman" w:eastAsia="Times New Roman" w:hAnsi="Times New Roman" w:cs="Times New Roman"/>
          <w:b/>
          <w:bCs/>
        </w:rPr>
      </w:pPr>
    </w:p>
    <w:p w14:paraId="2F2C3B48" w14:textId="77777777" w:rsidR="00FC653B" w:rsidRDefault="00FC653B" w:rsidP="007C478B">
      <w:pPr>
        <w:rPr>
          <w:rFonts w:ascii="Times New Roman" w:eastAsia="Times New Roman" w:hAnsi="Times New Roman" w:cs="Times New Roman"/>
          <w:b/>
          <w:bCs/>
        </w:rPr>
      </w:pPr>
    </w:p>
    <w:p w14:paraId="2961A809" w14:textId="77777777" w:rsidR="00FC653B" w:rsidRDefault="00FC653B" w:rsidP="007C478B">
      <w:pPr>
        <w:rPr>
          <w:rFonts w:ascii="Times New Roman" w:eastAsia="Times New Roman" w:hAnsi="Times New Roman" w:cs="Times New Roman"/>
          <w:b/>
          <w:bCs/>
        </w:rPr>
      </w:pPr>
    </w:p>
    <w:p w14:paraId="79B43083" w14:textId="77777777" w:rsidR="00FC653B" w:rsidRDefault="00FC653B" w:rsidP="007C478B">
      <w:pPr>
        <w:rPr>
          <w:rFonts w:ascii="Times New Roman" w:eastAsia="Times New Roman" w:hAnsi="Times New Roman" w:cs="Times New Roman"/>
          <w:b/>
          <w:bCs/>
        </w:rPr>
      </w:pPr>
    </w:p>
    <w:p w14:paraId="3425E6DF" w14:textId="77777777" w:rsidR="00FC653B" w:rsidRDefault="00FC653B" w:rsidP="007C478B">
      <w:pPr>
        <w:rPr>
          <w:rFonts w:ascii="Times New Roman" w:eastAsia="Times New Roman" w:hAnsi="Times New Roman" w:cs="Times New Roman"/>
          <w:b/>
          <w:bCs/>
        </w:rPr>
      </w:pPr>
    </w:p>
    <w:p w14:paraId="60925C22" w14:textId="77777777" w:rsidR="00FC653B" w:rsidRDefault="00FC653B" w:rsidP="007C478B">
      <w:pPr>
        <w:rPr>
          <w:rFonts w:ascii="Times New Roman" w:eastAsia="Times New Roman" w:hAnsi="Times New Roman" w:cs="Times New Roman"/>
          <w:b/>
          <w:bCs/>
        </w:rPr>
      </w:pPr>
    </w:p>
    <w:p w14:paraId="1FC5AAB1" w14:textId="77777777" w:rsidR="00FC653B" w:rsidRDefault="00FC653B" w:rsidP="007C478B">
      <w:pPr>
        <w:rPr>
          <w:rFonts w:ascii="Times New Roman" w:eastAsia="Times New Roman" w:hAnsi="Times New Roman" w:cs="Times New Roman"/>
          <w:b/>
          <w:bCs/>
        </w:rPr>
      </w:pPr>
    </w:p>
    <w:p w14:paraId="01A8F210" w14:textId="77777777" w:rsidR="00FC653B" w:rsidRDefault="00FC653B" w:rsidP="007C478B">
      <w:pPr>
        <w:rPr>
          <w:rFonts w:ascii="Times New Roman" w:eastAsia="Times New Roman" w:hAnsi="Times New Roman" w:cs="Times New Roman"/>
          <w:b/>
          <w:bCs/>
        </w:rPr>
      </w:pPr>
    </w:p>
    <w:p w14:paraId="107B1AA9" w14:textId="77777777" w:rsidR="00F74ED6" w:rsidRDefault="00F74ED6" w:rsidP="007C478B">
      <w:pPr>
        <w:rPr>
          <w:rFonts w:ascii="Times New Roman" w:eastAsia="Times New Roman" w:hAnsi="Times New Roman" w:cs="Times New Roman"/>
          <w:b/>
          <w:bCs/>
        </w:rPr>
      </w:pPr>
    </w:p>
    <w:p w14:paraId="598768F8" w14:textId="77777777" w:rsidR="00F74ED6" w:rsidRDefault="00F74ED6" w:rsidP="007C478B">
      <w:pPr>
        <w:rPr>
          <w:rFonts w:ascii="Times New Roman" w:eastAsia="Times New Roman" w:hAnsi="Times New Roman" w:cs="Times New Roman"/>
          <w:b/>
          <w:bCs/>
        </w:rPr>
      </w:pPr>
    </w:p>
    <w:p w14:paraId="47CEB47E" w14:textId="77777777" w:rsidR="00F74ED6" w:rsidRDefault="00F74ED6" w:rsidP="007C478B">
      <w:pPr>
        <w:rPr>
          <w:rFonts w:ascii="Times New Roman" w:eastAsia="Times New Roman" w:hAnsi="Times New Roman" w:cs="Times New Roman"/>
          <w:b/>
          <w:bCs/>
        </w:rPr>
      </w:pPr>
    </w:p>
    <w:p w14:paraId="7157F5D4" w14:textId="77777777" w:rsidR="00F74ED6" w:rsidRDefault="00F74ED6" w:rsidP="007C478B">
      <w:pPr>
        <w:rPr>
          <w:rFonts w:ascii="Times New Roman" w:eastAsia="Times New Roman" w:hAnsi="Times New Roman" w:cs="Times New Roman"/>
          <w:b/>
          <w:bCs/>
        </w:rPr>
      </w:pPr>
    </w:p>
    <w:p w14:paraId="56BB38C8" w14:textId="77777777" w:rsidR="00F74ED6" w:rsidRDefault="00F74ED6" w:rsidP="007C478B">
      <w:pPr>
        <w:rPr>
          <w:rFonts w:ascii="Times New Roman" w:eastAsia="Times New Roman" w:hAnsi="Times New Roman" w:cs="Times New Roman"/>
          <w:b/>
          <w:bCs/>
        </w:rPr>
      </w:pPr>
    </w:p>
    <w:p w14:paraId="703F2424" w14:textId="77777777" w:rsidR="00F74ED6" w:rsidRDefault="00F74ED6" w:rsidP="007C478B">
      <w:pPr>
        <w:rPr>
          <w:rFonts w:ascii="Times New Roman" w:eastAsia="Times New Roman" w:hAnsi="Times New Roman" w:cs="Times New Roman"/>
          <w:b/>
          <w:bCs/>
        </w:rPr>
      </w:pPr>
    </w:p>
    <w:p w14:paraId="43119D30" w14:textId="77777777" w:rsidR="00F74ED6" w:rsidRDefault="00F74ED6" w:rsidP="007C478B">
      <w:pPr>
        <w:rPr>
          <w:rFonts w:ascii="Times New Roman" w:eastAsia="Times New Roman" w:hAnsi="Times New Roman" w:cs="Times New Roman"/>
          <w:b/>
          <w:bCs/>
        </w:rPr>
      </w:pPr>
    </w:p>
    <w:p w14:paraId="36CA6475" w14:textId="77777777" w:rsidR="00F74ED6" w:rsidRDefault="00F74ED6" w:rsidP="007C478B">
      <w:pPr>
        <w:rPr>
          <w:rFonts w:ascii="Times New Roman" w:eastAsia="Times New Roman" w:hAnsi="Times New Roman" w:cs="Times New Roman"/>
          <w:b/>
          <w:bCs/>
        </w:rPr>
      </w:pPr>
    </w:p>
    <w:p w14:paraId="051B77C1" w14:textId="77777777" w:rsidR="00F74ED6" w:rsidRDefault="00F74ED6" w:rsidP="007C478B">
      <w:pPr>
        <w:rPr>
          <w:rFonts w:ascii="Times New Roman" w:eastAsia="Times New Roman" w:hAnsi="Times New Roman" w:cs="Times New Roman"/>
          <w:b/>
          <w:bCs/>
        </w:rPr>
      </w:pPr>
    </w:p>
    <w:p w14:paraId="77E755C3" w14:textId="77777777" w:rsidR="00F74ED6" w:rsidRDefault="00F74ED6" w:rsidP="007C478B">
      <w:pPr>
        <w:rPr>
          <w:rFonts w:ascii="Times New Roman" w:eastAsia="Times New Roman" w:hAnsi="Times New Roman" w:cs="Times New Roman"/>
          <w:b/>
          <w:bCs/>
        </w:rPr>
      </w:pPr>
    </w:p>
    <w:p w14:paraId="44F8AFC7" w14:textId="77777777" w:rsidR="00FC653B" w:rsidRDefault="00FC653B" w:rsidP="007C478B">
      <w:pPr>
        <w:rPr>
          <w:rFonts w:ascii="Times New Roman" w:eastAsia="Times New Roman" w:hAnsi="Times New Roman" w:cs="Times New Roman"/>
          <w:b/>
          <w:bCs/>
        </w:rPr>
      </w:pPr>
    </w:p>
    <w:p w14:paraId="79037858" w14:textId="77777777" w:rsidR="00633AAA" w:rsidRDefault="00633AAA" w:rsidP="007C478B">
      <w:pPr>
        <w:rPr>
          <w:rFonts w:ascii="Times New Roman" w:eastAsia="Times New Roman" w:hAnsi="Times New Roman" w:cs="Times New Roman"/>
          <w:b/>
          <w:bCs/>
        </w:rPr>
      </w:pPr>
    </w:p>
    <w:p w14:paraId="71221C13" w14:textId="77777777" w:rsidR="00633AAA" w:rsidRDefault="00633AAA" w:rsidP="007C478B">
      <w:pPr>
        <w:rPr>
          <w:rFonts w:ascii="Times New Roman" w:eastAsia="Times New Roman" w:hAnsi="Times New Roman" w:cs="Times New Roman"/>
          <w:b/>
          <w:bCs/>
        </w:rPr>
      </w:pPr>
    </w:p>
    <w:p w14:paraId="219A2100" w14:textId="77777777" w:rsidR="00FC653B" w:rsidRDefault="00FC653B" w:rsidP="007C478B">
      <w:pPr>
        <w:rPr>
          <w:rFonts w:ascii="Times New Roman" w:eastAsia="Times New Roman" w:hAnsi="Times New Roman" w:cs="Times New Roman"/>
          <w:b/>
          <w:bCs/>
        </w:rPr>
      </w:pPr>
    </w:p>
    <w:p w14:paraId="1CAC2A20" w14:textId="77777777" w:rsidR="00FC653B" w:rsidRDefault="00FC653B" w:rsidP="007C478B">
      <w:pPr>
        <w:rPr>
          <w:rFonts w:ascii="Times New Roman" w:eastAsia="Times New Roman" w:hAnsi="Times New Roman" w:cs="Times New Roman"/>
          <w:b/>
          <w:bCs/>
        </w:rPr>
      </w:pPr>
    </w:p>
    <w:p w14:paraId="7E01ADC7" w14:textId="77777777" w:rsidR="00FC653B" w:rsidRDefault="00FC653B" w:rsidP="007C478B">
      <w:pPr>
        <w:rPr>
          <w:rFonts w:ascii="Times New Roman" w:eastAsia="Times New Roman" w:hAnsi="Times New Roman" w:cs="Times New Roman"/>
          <w:b/>
          <w:bCs/>
        </w:rPr>
      </w:pPr>
    </w:p>
    <w:p w14:paraId="0DEB777D" w14:textId="77777777" w:rsidR="00AC5B42" w:rsidRDefault="00AC5B42" w:rsidP="007C478B">
      <w:pPr>
        <w:rPr>
          <w:rFonts w:ascii="Times New Roman" w:eastAsia="Times New Roman" w:hAnsi="Times New Roman" w:cs="Times New Roman"/>
          <w:b/>
          <w:bCs/>
        </w:rPr>
      </w:pPr>
    </w:p>
    <w:p w14:paraId="100F00EC" w14:textId="14013CED" w:rsidR="00AC5B42" w:rsidRPr="00AC5B42" w:rsidRDefault="00A06F2A" w:rsidP="00AC5B42">
      <w:pPr>
        <w:pStyle w:val="Ttulo1"/>
        <w:jc w:val="center"/>
        <w:rPr>
          <w:rFonts w:ascii="Times New Roman" w:eastAsia="Times New Roman" w:hAnsi="Times New Roman" w:cs="Times New Roman"/>
          <w:i/>
          <w:iCs/>
          <w:color w:val="auto"/>
          <w:sz w:val="36"/>
          <w:szCs w:val="36"/>
        </w:rPr>
      </w:pPr>
      <w:bookmarkStart w:id="11" w:name="_Toc192051949"/>
      <w:r w:rsidRPr="00AC5B42">
        <w:rPr>
          <w:rFonts w:ascii="Times New Roman" w:eastAsia="Times New Roman" w:hAnsi="Times New Roman" w:cs="Times New Roman"/>
          <w:i/>
          <w:iCs/>
          <w:color w:val="auto"/>
          <w:sz w:val="36"/>
          <w:szCs w:val="36"/>
        </w:rPr>
        <w:lastRenderedPageBreak/>
        <w:t>Capítulo 2</w:t>
      </w:r>
      <w:bookmarkEnd w:id="11"/>
    </w:p>
    <w:p w14:paraId="3A1FD3D0" w14:textId="5FB23175" w:rsidR="00A06F2A" w:rsidRPr="00AC5B42" w:rsidRDefault="00A06F2A" w:rsidP="00AC5B42">
      <w:pPr>
        <w:pStyle w:val="Ttulo1"/>
        <w:pBdr>
          <w:top w:val="single" w:sz="4" w:space="1" w:color="auto"/>
          <w:bottom w:val="single" w:sz="4" w:space="1" w:color="auto"/>
        </w:pBdr>
        <w:jc w:val="center"/>
        <w:rPr>
          <w:rFonts w:ascii="Times New Roman" w:eastAsia="Times New Roman" w:hAnsi="Times New Roman" w:cs="Times New Roman"/>
          <w:b/>
          <w:bCs/>
          <w:color w:val="auto"/>
          <w:sz w:val="48"/>
          <w:szCs w:val="48"/>
        </w:rPr>
      </w:pPr>
      <w:bookmarkStart w:id="12" w:name="_Toc192051950"/>
      <w:r w:rsidRPr="00AC5B42">
        <w:rPr>
          <w:rFonts w:ascii="Times New Roman" w:eastAsia="Times New Roman" w:hAnsi="Times New Roman" w:cs="Times New Roman"/>
          <w:b/>
          <w:bCs/>
          <w:color w:val="auto"/>
          <w:sz w:val="48"/>
          <w:szCs w:val="48"/>
        </w:rPr>
        <w:t>Estado del arte</w:t>
      </w:r>
      <w:bookmarkEnd w:id="12"/>
    </w:p>
    <w:p w14:paraId="720DB7A3" w14:textId="77777777" w:rsidR="00A06F2A" w:rsidRDefault="00A06F2A" w:rsidP="00A06F2A">
      <w:pPr>
        <w:jc w:val="center"/>
        <w:rPr>
          <w:rFonts w:ascii="Times New Roman" w:eastAsia="Times New Roman" w:hAnsi="Times New Roman" w:cs="Times New Roman"/>
          <w:b/>
          <w:bCs/>
        </w:rPr>
      </w:pPr>
    </w:p>
    <w:p w14:paraId="134AE9B2" w14:textId="491035D5" w:rsidR="00A06F2A" w:rsidRDefault="00F20763" w:rsidP="00660DB5">
      <w:pPr>
        <w:pStyle w:val="Prrafodelista"/>
        <w:numPr>
          <w:ilvl w:val="1"/>
          <w:numId w:val="16"/>
        </w:numPr>
        <w:outlineLvl w:val="0"/>
        <w:rPr>
          <w:rFonts w:ascii="Times New Roman" w:eastAsia="Times New Roman" w:hAnsi="Times New Roman" w:cs="Times New Roman"/>
          <w:b/>
          <w:bCs/>
          <w:sz w:val="32"/>
          <w:szCs w:val="32"/>
        </w:rPr>
      </w:pPr>
      <w:bookmarkStart w:id="13" w:name="_Toc192051951"/>
      <w:r>
        <w:rPr>
          <w:rFonts w:ascii="Times New Roman" w:eastAsia="Times New Roman" w:hAnsi="Times New Roman" w:cs="Times New Roman"/>
          <w:b/>
          <w:bCs/>
          <w:sz w:val="32"/>
          <w:szCs w:val="32"/>
        </w:rPr>
        <w:t>Introducción</w:t>
      </w:r>
      <w:bookmarkEnd w:id="13"/>
    </w:p>
    <w:p w14:paraId="3B5A4923" w14:textId="10F98160" w:rsidR="003D0B7D" w:rsidRDefault="000F4FC6" w:rsidP="00815BB5">
      <w:pPr>
        <w:rPr>
          <w:rStyle w:val="normaltextrun"/>
          <w:rFonts w:ascii="Times New Roman" w:hAnsi="Times New Roman" w:cs="Times New Roman"/>
          <w:color w:val="000000"/>
          <w:shd w:val="clear" w:color="auto" w:fill="FFFFFF"/>
        </w:rPr>
      </w:pPr>
      <w:r w:rsidRPr="005814C9">
        <w:rPr>
          <w:rStyle w:val="normaltextrun"/>
          <w:rFonts w:ascii="Times New Roman" w:hAnsi="Times New Roman" w:cs="Times New Roman"/>
          <w:color w:val="000000"/>
          <w:shd w:val="clear" w:color="auto" w:fill="FFFFFF"/>
        </w:rPr>
        <w:t>A continuación, se va a realizar un repaso del estado del arte de la inteligencia artificial y su aplicación en la Medicina, desde modelos de segmentación a modelos de clasificación</w:t>
      </w:r>
      <w:r w:rsidR="006C7768">
        <w:rPr>
          <w:rStyle w:val="normaltextrun"/>
          <w:rFonts w:ascii="Times New Roman" w:hAnsi="Times New Roman" w:cs="Times New Roman"/>
          <w:color w:val="000000"/>
          <w:shd w:val="clear" w:color="auto" w:fill="FFFFFF"/>
        </w:rPr>
        <w:t>.</w:t>
      </w:r>
    </w:p>
    <w:p w14:paraId="7F792DBC" w14:textId="3C12AB98" w:rsidR="009D7838" w:rsidRPr="009D7838" w:rsidRDefault="009D7838" w:rsidP="009D7838">
      <w:pPr>
        <w:pStyle w:val="Prrafodelista"/>
        <w:numPr>
          <w:ilvl w:val="1"/>
          <w:numId w:val="16"/>
        </w:numPr>
        <w:rPr>
          <w:rFonts w:ascii="Times New Roman" w:hAnsi="Times New Roman" w:cs="Times New Roman"/>
          <w:color w:val="000000"/>
          <w:shd w:val="clear" w:color="auto" w:fill="FFFFFF"/>
        </w:rPr>
      </w:pPr>
      <w:r>
        <w:rPr>
          <w:rFonts w:ascii="Times New Roman" w:eastAsia="Times New Roman" w:hAnsi="Times New Roman" w:cs="Times New Roman"/>
          <w:b/>
          <w:bCs/>
          <w:sz w:val="32"/>
          <w:szCs w:val="32"/>
        </w:rPr>
        <w:t>Primeros Enfoques: Métodos tradicionales de segmentación</w:t>
      </w:r>
    </w:p>
    <w:p w14:paraId="42761ADB" w14:textId="77777777" w:rsidR="009D7838" w:rsidRDefault="009D7838" w:rsidP="009D7838">
      <w:pPr>
        <w:pStyle w:val="paragraph"/>
        <w:spacing w:before="0" w:beforeAutospacing="0" w:after="0" w:afterAutospacing="0"/>
        <w:jc w:val="both"/>
        <w:textAlignment w:val="baseline"/>
        <w:rPr>
          <w:rStyle w:val="eop"/>
        </w:rPr>
      </w:pPr>
      <w:r w:rsidRPr="0094755A">
        <w:rPr>
          <w:rStyle w:val="normaltextrun"/>
        </w:rPr>
        <w:t>Los primeros enfoques de segmentación de imágenes médicas se basaban en técnicas matemáticas y estadísticas sin la intervención de modelos de aprendizaje automático. Algunos de los métodos más representativos fueron:</w:t>
      </w:r>
      <w:r w:rsidRPr="0094755A">
        <w:rPr>
          <w:rStyle w:val="eop"/>
        </w:rPr>
        <w:t> </w:t>
      </w:r>
    </w:p>
    <w:p w14:paraId="47F12CAF" w14:textId="77777777" w:rsidR="009D7838" w:rsidRPr="0094755A" w:rsidRDefault="009D7838" w:rsidP="009D7838">
      <w:pPr>
        <w:pStyle w:val="paragraph"/>
        <w:spacing w:before="0" w:beforeAutospacing="0" w:after="0" w:afterAutospacing="0"/>
        <w:jc w:val="both"/>
        <w:textAlignment w:val="baseline"/>
        <w:rPr>
          <w:sz w:val="18"/>
          <w:szCs w:val="18"/>
        </w:rPr>
      </w:pPr>
    </w:p>
    <w:p w14:paraId="0A4C0959" w14:textId="77777777" w:rsidR="009D7838" w:rsidRDefault="009D7838" w:rsidP="009D7838">
      <w:pPr>
        <w:pStyle w:val="paragraph"/>
        <w:numPr>
          <w:ilvl w:val="0"/>
          <w:numId w:val="17"/>
        </w:numPr>
        <w:spacing w:before="0" w:beforeAutospacing="0" w:after="0" w:afterAutospacing="0"/>
        <w:ind w:left="1080" w:firstLine="0"/>
        <w:jc w:val="both"/>
        <w:textAlignment w:val="baseline"/>
        <w:rPr>
          <w:rStyle w:val="eop"/>
        </w:rPr>
      </w:pPr>
      <w:r w:rsidRPr="0094755A">
        <w:rPr>
          <w:rStyle w:val="normaltextrun"/>
        </w:rPr>
        <w:t>Umbralización (Thresholding): Técnica basada en la separación de regiones de interés mediante la definición de un valor de intensidad umbral. Aunque es eficiente y computacionalmente simple, su principal limitación es su sensibilidad a la iluminación y variaciones de contraste [33].</w:t>
      </w:r>
      <w:r w:rsidRPr="0094755A">
        <w:rPr>
          <w:rStyle w:val="eop"/>
        </w:rPr>
        <w:t> </w:t>
      </w:r>
    </w:p>
    <w:p w14:paraId="220F51A8" w14:textId="77777777" w:rsidR="009D7838" w:rsidRPr="0094755A" w:rsidRDefault="009D7838" w:rsidP="009D7838">
      <w:pPr>
        <w:pStyle w:val="paragraph"/>
        <w:spacing w:before="0" w:beforeAutospacing="0" w:after="0" w:afterAutospacing="0"/>
        <w:ind w:left="1080"/>
        <w:jc w:val="both"/>
        <w:textAlignment w:val="baseline"/>
      </w:pPr>
    </w:p>
    <w:p w14:paraId="40BC67F5" w14:textId="77777777" w:rsidR="009D7838" w:rsidRDefault="009D7838" w:rsidP="009D7838">
      <w:pPr>
        <w:pStyle w:val="paragraph"/>
        <w:numPr>
          <w:ilvl w:val="0"/>
          <w:numId w:val="18"/>
        </w:numPr>
        <w:spacing w:before="0" w:beforeAutospacing="0" w:after="0" w:afterAutospacing="0"/>
        <w:ind w:left="1080" w:firstLine="0"/>
        <w:jc w:val="both"/>
        <w:textAlignment w:val="baseline"/>
        <w:rPr>
          <w:rStyle w:val="eop"/>
        </w:rPr>
      </w:pPr>
      <w:r w:rsidRPr="0094755A">
        <w:rPr>
          <w:rStyle w:val="normaltextrun"/>
        </w:rPr>
        <w:t>Crecimiento de regiones (Region Growing): Algoritmo que expande regiones a partir de píxeles semilla con características similares. Este método mejora la segmentación respecto a la umbralización, pero es susceptible al ruido y la selección del punto de inicio [34].</w:t>
      </w:r>
      <w:r w:rsidRPr="0094755A">
        <w:rPr>
          <w:rStyle w:val="eop"/>
        </w:rPr>
        <w:t> </w:t>
      </w:r>
    </w:p>
    <w:p w14:paraId="16ECF840" w14:textId="77777777" w:rsidR="009D7838" w:rsidRPr="0094755A" w:rsidRDefault="009D7838" w:rsidP="009D7838">
      <w:pPr>
        <w:pStyle w:val="paragraph"/>
        <w:spacing w:before="0" w:beforeAutospacing="0" w:after="0" w:afterAutospacing="0"/>
        <w:ind w:left="1080"/>
        <w:jc w:val="both"/>
        <w:textAlignment w:val="baseline"/>
      </w:pPr>
    </w:p>
    <w:p w14:paraId="1BFC655A" w14:textId="39A85225" w:rsidR="009D7838" w:rsidRDefault="009D7838" w:rsidP="009D7838">
      <w:pPr>
        <w:pStyle w:val="paragraph"/>
        <w:numPr>
          <w:ilvl w:val="0"/>
          <w:numId w:val="19"/>
        </w:numPr>
        <w:spacing w:before="0" w:beforeAutospacing="0" w:after="0" w:afterAutospacing="0"/>
        <w:ind w:left="1080" w:firstLine="0"/>
        <w:jc w:val="both"/>
        <w:textAlignment w:val="baseline"/>
        <w:rPr>
          <w:rStyle w:val="eop"/>
        </w:rPr>
      </w:pPr>
      <w:r w:rsidRPr="0094755A">
        <w:rPr>
          <w:rStyle w:val="normaltextrun"/>
        </w:rPr>
        <w:t>Contornos activos (Active Contours): Modelos basados en energía que ajustan una curva a los bordes de un objeto en la imagen. Estos métodos son efectivos para segmentaciones suaves y continuas, pero pueden requerir ajustes manuales significativos [35].</w:t>
      </w:r>
      <w:r w:rsidRPr="0094755A">
        <w:rPr>
          <w:rStyle w:val="eop"/>
        </w:rPr>
        <w:t> </w:t>
      </w:r>
    </w:p>
    <w:p w14:paraId="3CC8E6B7" w14:textId="77777777" w:rsidR="009D7838" w:rsidRPr="0094755A" w:rsidRDefault="009D7838" w:rsidP="009D7838">
      <w:pPr>
        <w:pStyle w:val="paragraph"/>
        <w:spacing w:before="0" w:beforeAutospacing="0" w:after="0" w:afterAutospacing="0"/>
        <w:ind w:left="1080"/>
        <w:jc w:val="both"/>
        <w:textAlignment w:val="baseline"/>
      </w:pPr>
    </w:p>
    <w:p w14:paraId="0247DD17" w14:textId="77777777" w:rsidR="009D7838" w:rsidRDefault="009D7838" w:rsidP="009D7838">
      <w:pPr>
        <w:pStyle w:val="paragraph"/>
        <w:spacing w:before="0" w:beforeAutospacing="0" w:after="0" w:afterAutospacing="0"/>
        <w:jc w:val="both"/>
        <w:textAlignment w:val="baseline"/>
        <w:rPr>
          <w:rStyle w:val="normaltextrun"/>
        </w:rPr>
      </w:pPr>
      <w:r w:rsidRPr="0094755A">
        <w:rPr>
          <w:rStyle w:val="normaltextrun"/>
        </w:rPr>
        <w:t>Aunque estas técnicas fueron ampliamente utilizadas, presentaban limitaciones en la segmentación de estructuras complejas y en su capacidad de generalización para diferentes modalidades de imagen médica.</w:t>
      </w:r>
    </w:p>
    <w:p w14:paraId="0C55907F" w14:textId="77777777" w:rsidR="005B7E69" w:rsidRDefault="005B7E69" w:rsidP="009D7838">
      <w:pPr>
        <w:pStyle w:val="paragraph"/>
        <w:spacing w:before="0" w:beforeAutospacing="0" w:after="0" w:afterAutospacing="0"/>
        <w:jc w:val="both"/>
        <w:textAlignment w:val="baseline"/>
        <w:rPr>
          <w:rStyle w:val="normaltextrun"/>
        </w:rPr>
      </w:pPr>
    </w:p>
    <w:p w14:paraId="7763E6C3" w14:textId="579116DE" w:rsidR="005B7E69" w:rsidRDefault="00186980" w:rsidP="00186980">
      <w:pPr>
        <w:pStyle w:val="paragraph"/>
        <w:spacing w:before="0" w:beforeAutospacing="0" w:after="0" w:afterAutospacing="0"/>
        <w:jc w:val="center"/>
        <w:textAlignment w:val="baseline"/>
        <w:rPr>
          <w:rStyle w:val="normaltextrun"/>
        </w:rPr>
      </w:pPr>
      <w:r w:rsidRPr="00186980">
        <w:rPr>
          <w:noProof/>
        </w:rPr>
        <w:drawing>
          <wp:inline distT="0" distB="0" distL="0" distR="0" wp14:anchorId="61B4C4E7" wp14:editId="5248061F">
            <wp:extent cx="3276600" cy="2176654"/>
            <wp:effectExtent l="0" t="0" r="0" b="0"/>
            <wp:docPr id="1130238502" name="Imagen 1" descr="Imagen que contiene foto, cámara, hombre, posa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38502" name="Imagen 1" descr="Imagen que contiene foto, cámara, hombre, posando&#10;&#10;Descripción generada automáticamente"/>
                    <pic:cNvPicPr/>
                  </pic:nvPicPr>
                  <pic:blipFill>
                    <a:blip r:embed="rId13"/>
                    <a:stretch>
                      <a:fillRect/>
                    </a:stretch>
                  </pic:blipFill>
                  <pic:spPr>
                    <a:xfrm>
                      <a:off x="0" y="0"/>
                      <a:ext cx="3299118" cy="2191612"/>
                    </a:xfrm>
                    <a:prstGeom prst="rect">
                      <a:avLst/>
                    </a:prstGeom>
                  </pic:spPr>
                </pic:pic>
              </a:graphicData>
            </a:graphic>
          </wp:inline>
        </w:drawing>
      </w:r>
    </w:p>
    <w:p w14:paraId="54AB23EE" w14:textId="70CC00B9" w:rsidR="009D7838" w:rsidRPr="005600AE" w:rsidRDefault="00186980" w:rsidP="005600AE">
      <w:pPr>
        <w:pStyle w:val="paragraph"/>
        <w:spacing w:before="0" w:beforeAutospacing="0" w:after="0" w:afterAutospacing="0"/>
        <w:jc w:val="center"/>
        <w:textAlignment w:val="baseline"/>
      </w:pPr>
      <w:r>
        <w:rPr>
          <w:rStyle w:val="normaltextrun"/>
        </w:rPr>
        <w:t>Apuntes PIM</w:t>
      </w:r>
      <w:r w:rsidR="00C47A85">
        <w:rPr>
          <w:rStyle w:val="normaltextrun"/>
        </w:rPr>
        <w:t xml:space="preserve"> (Thresholding)</w:t>
      </w:r>
    </w:p>
    <w:p w14:paraId="2E5347E7" w14:textId="6B803187" w:rsidR="00983094" w:rsidRPr="009D7838" w:rsidRDefault="003D0B7D" w:rsidP="009D7838">
      <w:pPr>
        <w:pStyle w:val="Prrafodelista"/>
        <w:numPr>
          <w:ilvl w:val="1"/>
          <w:numId w:val="16"/>
        </w:numPr>
        <w:outlineLvl w:val="0"/>
        <w:rPr>
          <w:rFonts w:ascii="Times New Roman" w:eastAsia="Times New Roman" w:hAnsi="Times New Roman" w:cs="Times New Roman"/>
          <w:b/>
          <w:bCs/>
          <w:sz w:val="32"/>
          <w:szCs w:val="32"/>
        </w:rPr>
      </w:pPr>
      <w:bookmarkStart w:id="14" w:name="_Toc192051952"/>
      <w:r>
        <w:rPr>
          <w:rFonts w:ascii="Times New Roman" w:eastAsia="Times New Roman" w:hAnsi="Times New Roman" w:cs="Times New Roman"/>
          <w:b/>
          <w:bCs/>
          <w:sz w:val="32"/>
          <w:szCs w:val="32"/>
        </w:rPr>
        <w:lastRenderedPageBreak/>
        <w:t>Inteligencia Artificial en Medicina</w:t>
      </w:r>
      <w:bookmarkEnd w:id="14"/>
    </w:p>
    <w:p w14:paraId="5AC15EC6" w14:textId="334191DD" w:rsidR="003D0B7D" w:rsidRPr="00E42E8E" w:rsidRDefault="00E42E8E" w:rsidP="00660DB5">
      <w:pPr>
        <w:pStyle w:val="Prrafodelista"/>
        <w:numPr>
          <w:ilvl w:val="2"/>
          <w:numId w:val="16"/>
        </w:numPr>
        <w:outlineLvl w:val="1"/>
        <w:rPr>
          <w:rFonts w:ascii="Times New Roman" w:eastAsia="Times New Roman" w:hAnsi="Times New Roman" w:cs="Times New Roman"/>
          <w:b/>
          <w:bCs/>
          <w:sz w:val="28"/>
          <w:szCs w:val="28"/>
        </w:rPr>
      </w:pPr>
      <w:r w:rsidRPr="00E42E8E">
        <w:rPr>
          <w:rFonts w:ascii="Times New Roman" w:eastAsia="Times New Roman" w:hAnsi="Times New Roman" w:cs="Times New Roman"/>
          <w:b/>
          <w:bCs/>
          <w:sz w:val="28"/>
          <w:szCs w:val="28"/>
        </w:rPr>
        <w:t xml:space="preserve"> </w:t>
      </w:r>
      <w:bookmarkStart w:id="15" w:name="_Toc192051953"/>
      <w:r w:rsidRPr="00E42E8E">
        <w:rPr>
          <w:rFonts w:ascii="Times New Roman" w:eastAsia="Times New Roman" w:hAnsi="Times New Roman" w:cs="Times New Roman"/>
          <w:b/>
          <w:bCs/>
          <w:sz w:val="28"/>
          <w:szCs w:val="28"/>
        </w:rPr>
        <w:t>Evolución de la IA en Imágenes Médicas</w:t>
      </w:r>
      <w:bookmarkEnd w:id="15"/>
    </w:p>
    <w:p w14:paraId="3E822949" w14:textId="06E3CA4F" w:rsidR="009D7838" w:rsidRPr="009D7838" w:rsidRDefault="00FC0D18" w:rsidP="009D7838">
      <w:pPr>
        <w:jc w:val="both"/>
        <w:rPr>
          <w:rStyle w:val="normaltextrun"/>
          <w:rFonts w:ascii="Times New Roman" w:hAnsi="Times New Roman" w:cs="Times New Roman"/>
          <w:color w:val="000000"/>
          <w:shd w:val="clear" w:color="auto" w:fill="FFFFFF"/>
        </w:rPr>
      </w:pPr>
      <w:r w:rsidRPr="00FC0D18">
        <w:rPr>
          <w:rStyle w:val="normaltextrun"/>
          <w:rFonts w:ascii="Times New Roman" w:hAnsi="Times New Roman" w:cs="Times New Roman"/>
          <w:color w:val="000000"/>
          <w:shd w:val="clear" w:color="auto" w:fill="FFFFFF"/>
        </w:rPr>
        <w:t>El procesamiento de imágenes médicas ha evolucionado significativamente con la incorporación de técnicas de inteligencia artificial. Desde los primeros métodos basados en algoritmos tradicionales hasta el auge del aprendizaje profundo (</w:t>
      </w:r>
      <w:r w:rsidR="000771A7" w:rsidRPr="00FC0D18">
        <w:rPr>
          <w:rStyle w:val="normaltextrun"/>
          <w:rFonts w:ascii="Times New Roman" w:hAnsi="Times New Roman" w:cs="Times New Roman"/>
          <w:color w:val="000000"/>
          <w:shd w:val="clear" w:color="auto" w:fill="FFFFFF"/>
        </w:rPr>
        <w:t>Deep</w:t>
      </w:r>
      <w:r w:rsidRPr="00FC0D18">
        <w:rPr>
          <w:rStyle w:val="normaltextrun"/>
          <w:rFonts w:ascii="Times New Roman" w:hAnsi="Times New Roman" w:cs="Times New Roman"/>
          <w:color w:val="000000"/>
          <w:shd w:val="clear" w:color="auto" w:fill="FFFFFF"/>
        </w:rPr>
        <w:t xml:space="preserve"> </w:t>
      </w:r>
      <w:r w:rsidR="000771A7" w:rsidRPr="00FC0D18">
        <w:rPr>
          <w:rStyle w:val="normaltextrun"/>
          <w:rFonts w:ascii="Times New Roman" w:hAnsi="Times New Roman" w:cs="Times New Roman"/>
          <w:color w:val="000000"/>
          <w:shd w:val="clear" w:color="auto" w:fill="FFFFFF"/>
        </w:rPr>
        <w:t>Learning</w:t>
      </w:r>
      <w:r w:rsidRPr="00FC0D18">
        <w:rPr>
          <w:rStyle w:val="normaltextrun"/>
          <w:rFonts w:ascii="Times New Roman" w:hAnsi="Times New Roman" w:cs="Times New Roman"/>
          <w:color w:val="000000"/>
          <w:shd w:val="clear" w:color="auto" w:fill="FFFFFF"/>
        </w:rPr>
        <w:t>), la segmentación y clasificación de imágenes han experimentado avances sustanciales en precisión y automatización.</w:t>
      </w:r>
      <w:r w:rsidRPr="00FC0D18">
        <w:rPr>
          <w:rStyle w:val="eop"/>
          <w:rFonts w:ascii="Times New Roman" w:hAnsi="Times New Roman" w:cs="Times New Roman"/>
          <w:color w:val="000000"/>
          <w:shd w:val="clear" w:color="auto" w:fill="FFFFFF"/>
        </w:rPr>
        <w:t> </w:t>
      </w:r>
    </w:p>
    <w:p w14:paraId="77E71566" w14:textId="0C5534BA" w:rsidR="00503CA8" w:rsidRPr="00503CA8" w:rsidRDefault="00503CA8" w:rsidP="00815BB5">
      <w:pPr>
        <w:pStyle w:val="paragraph"/>
        <w:spacing w:before="0" w:beforeAutospacing="0" w:after="0" w:afterAutospacing="0"/>
        <w:textAlignment w:val="baseline"/>
        <w:outlineLvl w:val="2"/>
        <w:rPr>
          <w:rStyle w:val="normaltextrun"/>
          <w:b/>
          <w:bCs/>
          <w:sz w:val="28"/>
          <w:szCs w:val="28"/>
        </w:rPr>
      </w:pPr>
      <w:bookmarkStart w:id="16" w:name="_Toc192051954"/>
      <w:r w:rsidRPr="00503CA8">
        <w:rPr>
          <w:rStyle w:val="normaltextrun"/>
          <w:b/>
          <w:bCs/>
          <w:sz w:val="28"/>
          <w:szCs w:val="28"/>
        </w:rPr>
        <w:t>Introducción del Machine Learning en imágenes médicas</w:t>
      </w:r>
      <w:bookmarkEnd w:id="16"/>
      <w:r w:rsidRPr="00503CA8">
        <w:rPr>
          <w:rStyle w:val="normaltextrun"/>
          <w:b/>
          <w:bCs/>
          <w:sz w:val="28"/>
          <w:szCs w:val="28"/>
        </w:rPr>
        <w:t> </w:t>
      </w:r>
      <w:r w:rsidR="0094755A" w:rsidRPr="00503CA8">
        <w:rPr>
          <w:rStyle w:val="normaltextrun"/>
          <w:b/>
          <w:bCs/>
          <w:sz w:val="28"/>
          <w:szCs w:val="28"/>
        </w:rPr>
        <w:t> </w:t>
      </w:r>
    </w:p>
    <w:p w14:paraId="6B4606D6" w14:textId="77777777" w:rsidR="00503CA8" w:rsidRDefault="00503CA8" w:rsidP="00357899">
      <w:pPr>
        <w:pStyle w:val="paragraph"/>
        <w:spacing w:before="0" w:beforeAutospacing="0" w:after="0" w:afterAutospacing="0"/>
        <w:jc w:val="both"/>
        <w:textAlignment w:val="baseline"/>
        <w:rPr>
          <w:rStyle w:val="eop"/>
        </w:rPr>
      </w:pPr>
      <w:r w:rsidRPr="00503CA8">
        <w:rPr>
          <w:rStyle w:val="normaltextrun"/>
        </w:rPr>
        <w:t>Con el auge del aprendizaje automático (Machine Learning, ML), se comenzaron a desarrollar enfoques más robustos para la segmentación y clasificación de imágenes médicas. Algunos de los algoritmos más utilizados fueron:</w:t>
      </w:r>
      <w:r w:rsidRPr="00503CA8">
        <w:rPr>
          <w:rStyle w:val="eop"/>
        </w:rPr>
        <w:t> </w:t>
      </w:r>
    </w:p>
    <w:p w14:paraId="0DE7DCF9" w14:textId="77777777" w:rsidR="00503CA8" w:rsidRPr="00503CA8" w:rsidRDefault="00503CA8" w:rsidP="00357899">
      <w:pPr>
        <w:pStyle w:val="paragraph"/>
        <w:spacing w:before="0" w:beforeAutospacing="0" w:after="0" w:afterAutospacing="0"/>
        <w:jc w:val="both"/>
        <w:textAlignment w:val="baseline"/>
        <w:rPr>
          <w:sz w:val="18"/>
          <w:szCs w:val="18"/>
        </w:rPr>
      </w:pPr>
    </w:p>
    <w:p w14:paraId="78813FB7" w14:textId="6A1260AE" w:rsidR="00503CA8" w:rsidRDefault="00503CA8" w:rsidP="00660DB5">
      <w:pPr>
        <w:pStyle w:val="paragraph"/>
        <w:numPr>
          <w:ilvl w:val="0"/>
          <w:numId w:val="20"/>
        </w:numPr>
        <w:spacing w:before="0" w:beforeAutospacing="0" w:after="0" w:afterAutospacing="0"/>
        <w:ind w:left="1080" w:firstLine="0"/>
        <w:jc w:val="both"/>
        <w:textAlignment w:val="baseline"/>
        <w:rPr>
          <w:rStyle w:val="eop"/>
        </w:rPr>
      </w:pPr>
      <w:r w:rsidRPr="00503CA8">
        <w:rPr>
          <w:rStyle w:val="normaltextrun"/>
        </w:rPr>
        <w:t>Support Vector Machines: Técnica basada en la búsqueda de un hiperplano óptimo para clasificar datos. Se utilizó en la clasificación de tejidos y detección de tumores, pero su rendimiento dependía en gran medida de la selección de características adecuadas [36].</w:t>
      </w:r>
      <w:r w:rsidRPr="00503CA8">
        <w:rPr>
          <w:rStyle w:val="eop"/>
        </w:rPr>
        <w:t> </w:t>
      </w:r>
    </w:p>
    <w:p w14:paraId="25E66E41" w14:textId="77777777" w:rsidR="00503CA8" w:rsidRPr="00503CA8" w:rsidRDefault="00503CA8" w:rsidP="00357899">
      <w:pPr>
        <w:pStyle w:val="paragraph"/>
        <w:spacing w:before="0" w:beforeAutospacing="0" w:after="0" w:afterAutospacing="0"/>
        <w:ind w:left="1080"/>
        <w:jc w:val="both"/>
        <w:textAlignment w:val="baseline"/>
      </w:pPr>
    </w:p>
    <w:p w14:paraId="117658FA" w14:textId="5E13D391" w:rsidR="00503CA8" w:rsidRDefault="00503CA8" w:rsidP="00660DB5">
      <w:pPr>
        <w:pStyle w:val="paragraph"/>
        <w:numPr>
          <w:ilvl w:val="0"/>
          <w:numId w:val="21"/>
        </w:numPr>
        <w:spacing w:before="0" w:beforeAutospacing="0" w:after="0" w:afterAutospacing="0"/>
        <w:ind w:left="1080" w:firstLine="0"/>
        <w:jc w:val="both"/>
        <w:textAlignment w:val="baseline"/>
        <w:rPr>
          <w:rStyle w:val="eop"/>
        </w:rPr>
      </w:pPr>
      <w:r w:rsidRPr="00503CA8">
        <w:rPr>
          <w:rStyle w:val="normaltextrun"/>
        </w:rPr>
        <w:t>Random Forests: Algoritmo basado en la combinación de múltiples árboles de decisión, utilizado en la detección de patrones en imágenes médicas. Si bien ofrece buenos resultados, su desempeño se ve afectado por la calidad de los atributos extraídos manualmente [37].</w:t>
      </w:r>
      <w:r w:rsidRPr="00503CA8">
        <w:rPr>
          <w:rStyle w:val="eop"/>
        </w:rPr>
        <w:t> </w:t>
      </w:r>
    </w:p>
    <w:p w14:paraId="3FB72EA0" w14:textId="77777777" w:rsidR="00503CA8" w:rsidRPr="00503CA8" w:rsidRDefault="00503CA8" w:rsidP="00357899">
      <w:pPr>
        <w:pStyle w:val="paragraph"/>
        <w:spacing w:before="0" w:beforeAutospacing="0" w:after="0" w:afterAutospacing="0"/>
        <w:ind w:left="1080"/>
        <w:jc w:val="both"/>
        <w:textAlignment w:val="baseline"/>
      </w:pPr>
    </w:p>
    <w:p w14:paraId="04402E4A" w14:textId="77777777" w:rsidR="00503CA8" w:rsidRPr="00503CA8" w:rsidRDefault="00503CA8" w:rsidP="00357899">
      <w:pPr>
        <w:pStyle w:val="paragraph"/>
        <w:spacing w:before="0" w:beforeAutospacing="0" w:after="0" w:afterAutospacing="0"/>
        <w:jc w:val="both"/>
        <w:textAlignment w:val="baseline"/>
        <w:rPr>
          <w:sz w:val="18"/>
          <w:szCs w:val="18"/>
        </w:rPr>
      </w:pPr>
      <w:r w:rsidRPr="00503CA8">
        <w:rPr>
          <w:rStyle w:val="normaltextrun"/>
        </w:rPr>
        <w:t>Estos enfoques mejoraron la segmentación y clasificación en comparación con los métodos tradicionales, pero aún requerían la extracción manual de características y dependían de la parametrización adecuada para cada tipo de imagen.</w:t>
      </w:r>
      <w:r w:rsidRPr="00503CA8">
        <w:rPr>
          <w:rStyle w:val="eop"/>
        </w:rPr>
        <w:t> </w:t>
      </w:r>
    </w:p>
    <w:p w14:paraId="4B250CD1" w14:textId="77777777" w:rsidR="0094755A" w:rsidRDefault="0094755A" w:rsidP="00681019">
      <w:pPr>
        <w:pStyle w:val="paragraph"/>
        <w:spacing w:before="0" w:beforeAutospacing="0" w:after="0" w:afterAutospacing="0"/>
        <w:textAlignment w:val="baseline"/>
        <w:rPr>
          <w:rStyle w:val="normaltextrun"/>
          <w:sz w:val="28"/>
          <w:szCs w:val="28"/>
        </w:rPr>
      </w:pPr>
    </w:p>
    <w:p w14:paraId="2757B3C5" w14:textId="261BA157" w:rsidR="002D1F9D" w:rsidRPr="00815BB5" w:rsidRDefault="00350C58" w:rsidP="00815BB5">
      <w:pPr>
        <w:pStyle w:val="paragraph"/>
        <w:spacing w:before="0" w:beforeAutospacing="0" w:after="0" w:afterAutospacing="0"/>
        <w:textAlignment w:val="baseline"/>
        <w:outlineLvl w:val="2"/>
        <w:rPr>
          <w:rStyle w:val="normaltextrun"/>
          <w:b/>
          <w:bCs/>
          <w:sz w:val="28"/>
          <w:szCs w:val="28"/>
        </w:rPr>
      </w:pPr>
      <w:bookmarkStart w:id="17" w:name="_Toc192051955"/>
      <w:r w:rsidRPr="002D1F9D">
        <w:rPr>
          <w:rStyle w:val="normaltextrun"/>
          <w:b/>
          <w:bCs/>
          <w:sz w:val="28"/>
          <w:szCs w:val="28"/>
        </w:rPr>
        <w:t>Revolución del Deep Learning y su impacto en imágenes médicas</w:t>
      </w:r>
      <w:bookmarkEnd w:id="17"/>
    </w:p>
    <w:p w14:paraId="33B59867" w14:textId="77777777" w:rsidR="002D1F9D" w:rsidRDefault="002D1F9D" w:rsidP="00357899">
      <w:pPr>
        <w:pStyle w:val="paragraph"/>
        <w:spacing w:before="0" w:beforeAutospacing="0" w:after="0" w:afterAutospacing="0"/>
        <w:jc w:val="both"/>
        <w:textAlignment w:val="baseline"/>
        <w:rPr>
          <w:rStyle w:val="eop"/>
        </w:rPr>
      </w:pPr>
      <w:r w:rsidRPr="002D1F9D">
        <w:rPr>
          <w:rStyle w:val="normaltextrun"/>
        </w:rPr>
        <w:t>La llegada del aprendizaje profundo (Deep Learning, DL) supuso un cambio radical en la segmentación y clasificación de imágenes médicas. A diferencia de los métodos anteriores, las redes neuronales profundas pueden aprender automáticamente las características más relevantes sin necesidad de ingeniería manual de características [38].</w:t>
      </w:r>
      <w:r w:rsidRPr="002D1F9D">
        <w:rPr>
          <w:rStyle w:val="eop"/>
        </w:rPr>
        <w:t> </w:t>
      </w:r>
    </w:p>
    <w:p w14:paraId="23DFBEA8" w14:textId="77777777" w:rsidR="002D1F9D" w:rsidRPr="002D1F9D" w:rsidRDefault="002D1F9D" w:rsidP="00357899">
      <w:pPr>
        <w:pStyle w:val="paragraph"/>
        <w:spacing w:before="0" w:beforeAutospacing="0" w:after="0" w:afterAutospacing="0"/>
        <w:jc w:val="both"/>
        <w:textAlignment w:val="baseline"/>
        <w:rPr>
          <w:sz w:val="18"/>
          <w:szCs w:val="18"/>
        </w:rPr>
      </w:pPr>
    </w:p>
    <w:p w14:paraId="58A47F3C" w14:textId="77777777" w:rsidR="002D1F9D" w:rsidRDefault="002D1F9D" w:rsidP="00660DB5">
      <w:pPr>
        <w:pStyle w:val="paragraph"/>
        <w:numPr>
          <w:ilvl w:val="0"/>
          <w:numId w:val="22"/>
        </w:numPr>
        <w:spacing w:before="0" w:beforeAutospacing="0" w:after="0" w:afterAutospacing="0"/>
        <w:ind w:left="1080" w:firstLine="0"/>
        <w:jc w:val="both"/>
        <w:textAlignment w:val="baseline"/>
        <w:rPr>
          <w:rStyle w:val="eop"/>
        </w:rPr>
      </w:pPr>
      <w:r w:rsidRPr="002D1F9D">
        <w:rPr>
          <w:rStyle w:val="normaltextrun"/>
        </w:rPr>
        <w:t>Redes Neuronales Convolucionales (CNNs): Algoritmos capaces de extraer características jerárquicas de las imágenes, permitiendo una clasificación y segmentación más precisa [39].</w:t>
      </w:r>
      <w:r w:rsidRPr="002D1F9D">
        <w:rPr>
          <w:rStyle w:val="eop"/>
        </w:rPr>
        <w:t> </w:t>
      </w:r>
    </w:p>
    <w:p w14:paraId="3522E33C" w14:textId="77777777" w:rsidR="002D1F9D" w:rsidRPr="002D1F9D" w:rsidRDefault="002D1F9D" w:rsidP="00357899">
      <w:pPr>
        <w:pStyle w:val="paragraph"/>
        <w:spacing w:before="0" w:beforeAutospacing="0" w:after="0" w:afterAutospacing="0"/>
        <w:ind w:left="1080"/>
        <w:jc w:val="both"/>
        <w:textAlignment w:val="baseline"/>
      </w:pPr>
    </w:p>
    <w:p w14:paraId="39B1F624" w14:textId="77777777" w:rsidR="002D1F9D" w:rsidRDefault="002D1F9D" w:rsidP="00660DB5">
      <w:pPr>
        <w:pStyle w:val="paragraph"/>
        <w:numPr>
          <w:ilvl w:val="0"/>
          <w:numId w:val="23"/>
        </w:numPr>
        <w:spacing w:before="0" w:beforeAutospacing="0" w:after="0" w:afterAutospacing="0"/>
        <w:ind w:left="1080" w:firstLine="0"/>
        <w:jc w:val="both"/>
        <w:textAlignment w:val="baseline"/>
        <w:rPr>
          <w:rStyle w:val="eop"/>
        </w:rPr>
      </w:pPr>
      <w:r w:rsidRPr="002D1F9D">
        <w:rPr>
          <w:rStyle w:val="normaltextrun"/>
        </w:rPr>
        <w:t>Modelos U-Net y variantes: Arquitecturas especializadas en la segmentación de imágenes biomédicas, como U-Net y nnU-Net, que han demostrado un rendimiento superior en segmentación automática de tejidos y órganos [40].</w:t>
      </w:r>
      <w:r w:rsidRPr="002D1F9D">
        <w:rPr>
          <w:rStyle w:val="eop"/>
        </w:rPr>
        <w:t> </w:t>
      </w:r>
    </w:p>
    <w:p w14:paraId="031FA140" w14:textId="77777777" w:rsidR="002D1F9D" w:rsidRPr="002D1F9D" w:rsidRDefault="002D1F9D" w:rsidP="00357899">
      <w:pPr>
        <w:pStyle w:val="paragraph"/>
        <w:spacing w:before="0" w:beforeAutospacing="0" w:after="0" w:afterAutospacing="0"/>
        <w:ind w:left="1080"/>
        <w:jc w:val="both"/>
        <w:textAlignment w:val="baseline"/>
      </w:pPr>
    </w:p>
    <w:p w14:paraId="7B3C98A5" w14:textId="77777777" w:rsidR="002D1F9D" w:rsidRDefault="002D1F9D" w:rsidP="00660DB5">
      <w:pPr>
        <w:pStyle w:val="paragraph"/>
        <w:numPr>
          <w:ilvl w:val="0"/>
          <w:numId w:val="24"/>
        </w:numPr>
        <w:spacing w:before="0" w:beforeAutospacing="0" w:after="0" w:afterAutospacing="0"/>
        <w:ind w:left="1080" w:firstLine="0"/>
        <w:jc w:val="both"/>
        <w:textAlignment w:val="baseline"/>
        <w:rPr>
          <w:rStyle w:val="eop"/>
        </w:rPr>
      </w:pPr>
      <w:r w:rsidRPr="002D1F9D">
        <w:rPr>
          <w:rStyle w:val="normaltextrun"/>
        </w:rPr>
        <w:t>Transformers en visión médica: Técnicas más recientes basadas en autoatención, como los Vision Transformers (ViTs), que han mejorado la segmentación en imágenes médicas con menos dependencia de grandes volúmenes de datos etiquetados [41].</w:t>
      </w:r>
      <w:r w:rsidRPr="002D1F9D">
        <w:rPr>
          <w:rStyle w:val="eop"/>
        </w:rPr>
        <w:t> </w:t>
      </w:r>
    </w:p>
    <w:p w14:paraId="2CFBA73D" w14:textId="77777777" w:rsidR="002D1F9D" w:rsidRPr="002D1F9D" w:rsidRDefault="002D1F9D" w:rsidP="00357899">
      <w:pPr>
        <w:pStyle w:val="paragraph"/>
        <w:spacing w:before="0" w:beforeAutospacing="0" w:after="0" w:afterAutospacing="0"/>
        <w:ind w:left="1080"/>
        <w:jc w:val="both"/>
        <w:textAlignment w:val="baseline"/>
      </w:pPr>
    </w:p>
    <w:p w14:paraId="74683FB6" w14:textId="6E25D6DB" w:rsidR="008A1E67" w:rsidRDefault="002D1F9D" w:rsidP="40E88D49">
      <w:pPr>
        <w:pStyle w:val="paragraph"/>
        <w:spacing w:before="0" w:beforeAutospacing="0" w:after="0" w:afterAutospacing="0"/>
        <w:jc w:val="both"/>
        <w:textAlignment w:val="baseline"/>
        <w:rPr>
          <w:rStyle w:val="eop"/>
        </w:rPr>
      </w:pPr>
      <w:r w:rsidRPr="40E88D49">
        <w:rPr>
          <w:rStyle w:val="normaltextrun"/>
        </w:rPr>
        <w:lastRenderedPageBreak/>
        <w:t xml:space="preserve">El impacto del </w:t>
      </w:r>
      <w:r w:rsidR="00204D23" w:rsidRPr="40E88D49">
        <w:rPr>
          <w:rStyle w:val="normaltextrun"/>
        </w:rPr>
        <w:t>Deep</w:t>
      </w:r>
      <w:r w:rsidRPr="40E88D49">
        <w:rPr>
          <w:rStyle w:val="normaltextrun"/>
        </w:rPr>
        <w:t xml:space="preserve"> </w:t>
      </w:r>
      <w:r w:rsidR="00204D23" w:rsidRPr="40E88D49">
        <w:rPr>
          <w:rStyle w:val="normaltextrun"/>
        </w:rPr>
        <w:t>Learning</w:t>
      </w:r>
      <w:r w:rsidRPr="40E88D49">
        <w:rPr>
          <w:rStyle w:val="normaltextrun"/>
        </w:rPr>
        <w:t xml:space="preserve"> ha sido tan significativo que ha permitido el desarrollo de modelos autoajustables, reduciendo la necesidad de intervención manual y mejorando la reproducibilidad de los resultados en distintos centros hospitalarios.</w:t>
      </w:r>
      <w:r w:rsidRPr="40E88D49">
        <w:rPr>
          <w:rStyle w:val="eop"/>
        </w:rPr>
        <w:t> </w:t>
      </w:r>
    </w:p>
    <w:p w14:paraId="2AB3ECF1" w14:textId="77777777" w:rsidR="008A1E67" w:rsidRPr="008A1E67" w:rsidRDefault="008A1E67" w:rsidP="008A1E67">
      <w:pPr>
        <w:pStyle w:val="paragraph"/>
        <w:spacing w:before="0" w:beforeAutospacing="0" w:after="0" w:afterAutospacing="0"/>
        <w:jc w:val="both"/>
        <w:textAlignment w:val="baseline"/>
      </w:pPr>
    </w:p>
    <w:p w14:paraId="69431D09" w14:textId="12D024D3" w:rsidR="00357899" w:rsidRPr="00815BB5" w:rsidRDefault="00357899" w:rsidP="00660DB5">
      <w:pPr>
        <w:pStyle w:val="Prrafodelista"/>
        <w:numPr>
          <w:ilvl w:val="2"/>
          <w:numId w:val="16"/>
        </w:numPr>
        <w:outlineLvl w:val="1"/>
        <w:rPr>
          <w:rFonts w:ascii="Times New Roman" w:eastAsia="Times New Roman" w:hAnsi="Times New Roman" w:cs="Times New Roman"/>
          <w:b/>
          <w:bCs/>
          <w:sz w:val="28"/>
          <w:szCs w:val="28"/>
        </w:rPr>
      </w:pPr>
      <w:r w:rsidRPr="00E42E8E">
        <w:rPr>
          <w:rFonts w:ascii="Times New Roman" w:eastAsia="Times New Roman" w:hAnsi="Times New Roman" w:cs="Times New Roman"/>
          <w:b/>
          <w:bCs/>
          <w:sz w:val="28"/>
          <w:szCs w:val="28"/>
        </w:rPr>
        <w:t xml:space="preserve"> </w:t>
      </w:r>
      <w:bookmarkStart w:id="18" w:name="_Toc192051956"/>
      <w:r>
        <w:rPr>
          <w:rFonts w:ascii="Times New Roman" w:eastAsia="Times New Roman" w:hAnsi="Times New Roman" w:cs="Times New Roman"/>
          <w:b/>
          <w:bCs/>
          <w:sz w:val="28"/>
          <w:szCs w:val="28"/>
        </w:rPr>
        <w:t>Aplicaciones de la IA en Radiología y Resonancia Magnética</w:t>
      </w:r>
      <w:bookmarkEnd w:id="18"/>
    </w:p>
    <w:p w14:paraId="71C60AA9" w14:textId="6F003BA6" w:rsidR="002D1F9D" w:rsidRDefault="00F74D3F" w:rsidP="00F74D3F">
      <w:pPr>
        <w:pStyle w:val="paragraph"/>
        <w:spacing w:before="0" w:beforeAutospacing="0" w:after="0" w:afterAutospacing="0"/>
        <w:jc w:val="both"/>
        <w:textAlignment w:val="baseline"/>
        <w:rPr>
          <w:rStyle w:val="eop"/>
          <w:color w:val="000000"/>
          <w:shd w:val="clear" w:color="auto" w:fill="FFFFFF"/>
        </w:rPr>
      </w:pPr>
      <w:r w:rsidRPr="00F74D3F">
        <w:rPr>
          <w:rStyle w:val="normaltextrun"/>
          <w:color w:val="000000"/>
          <w:shd w:val="clear" w:color="auto" w:fill="FFFFFF"/>
        </w:rPr>
        <w:t xml:space="preserve">La inteligencia artificial ha revolucionado el campo de la radiología y la resonancia magnética (RM), permitiendo la automatización de tareas complejas que anteriormente requerían intervención manual. Sus aplicaciones abarcan desde la detección temprana de patologías hasta la planificación quirúrgica avanzada, facilitando el análisis de grandes volúmenes de datos con alta precisión y reduciendo la variabilidad </w:t>
      </w:r>
      <w:r w:rsidR="00BD7FDF">
        <w:rPr>
          <w:rStyle w:val="normaltextrun"/>
          <w:color w:val="000000"/>
          <w:shd w:val="clear" w:color="auto" w:fill="FFFFFF"/>
        </w:rPr>
        <w:t>de</w:t>
      </w:r>
      <w:r w:rsidR="00D908CF">
        <w:rPr>
          <w:rStyle w:val="normaltextrun"/>
          <w:color w:val="000000"/>
          <w:shd w:val="clear" w:color="auto" w:fill="FFFFFF"/>
        </w:rPr>
        <w:t xml:space="preserve">l </w:t>
      </w:r>
      <w:r w:rsidR="00101346" w:rsidRPr="00F74D3F">
        <w:rPr>
          <w:rStyle w:val="normaltextrun"/>
          <w:color w:val="000000"/>
          <w:shd w:val="clear" w:color="auto" w:fill="FFFFFF"/>
        </w:rPr>
        <w:t>observador</w:t>
      </w:r>
      <w:r w:rsidRPr="00F74D3F">
        <w:rPr>
          <w:rStyle w:val="normaltextrun"/>
          <w:color w:val="000000"/>
          <w:shd w:val="clear" w:color="auto" w:fill="FFFFFF"/>
        </w:rPr>
        <w:t xml:space="preserve"> [42].</w:t>
      </w:r>
      <w:r w:rsidRPr="00F74D3F">
        <w:rPr>
          <w:rStyle w:val="eop"/>
          <w:color w:val="000000"/>
          <w:shd w:val="clear" w:color="auto" w:fill="FFFFFF"/>
        </w:rPr>
        <w:t> </w:t>
      </w:r>
    </w:p>
    <w:p w14:paraId="1550691B" w14:textId="77777777" w:rsidR="00F74D3F" w:rsidRDefault="00F74D3F" w:rsidP="00F74D3F">
      <w:pPr>
        <w:pStyle w:val="paragraph"/>
        <w:spacing w:before="0" w:beforeAutospacing="0" w:after="0" w:afterAutospacing="0"/>
        <w:jc w:val="both"/>
        <w:textAlignment w:val="baseline"/>
        <w:rPr>
          <w:rStyle w:val="eop"/>
          <w:color w:val="000000"/>
          <w:shd w:val="clear" w:color="auto" w:fill="FFFFFF"/>
        </w:rPr>
      </w:pPr>
    </w:p>
    <w:p w14:paraId="723C33EA" w14:textId="3DC7DC00" w:rsidR="00361901" w:rsidRDefault="00361901" w:rsidP="00815BB5">
      <w:pPr>
        <w:pStyle w:val="paragraph"/>
        <w:spacing w:before="0" w:beforeAutospacing="0" w:after="0" w:afterAutospacing="0"/>
        <w:textAlignment w:val="baseline"/>
        <w:outlineLvl w:val="2"/>
        <w:rPr>
          <w:rStyle w:val="normaltextrun"/>
          <w:b/>
          <w:bCs/>
          <w:sz w:val="28"/>
          <w:szCs w:val="28"/>
        </w:rPr>
      </w:pPr>
      <w:bookmarkStart w:id="19" w:name="_Toc192051957"/>
      <w:r w:rsidRPr="00361901">
        <w:rPr>
          <w:rStyle w:val="normaltextrun"/>
          <w:b/>
          <w:bCs/>
          <w:sz w:val="28"/>
          <w:szCs w:val="28"/>
        </w:rPr>
        <w:t>Detección de tumores y patologías oncológicas</w:t>
      </w:r>
      <w:bookmarkEnd w:id="19"/>
    </w:p>
    <w:p w14:paraId="0A8AC355" w14:textId="77777777" w:rsidR="00361901" w:rsidRDefault="00361901" w:rsidP="00361901">
      <w:pPr>
        <w:pStyle w:val="paragraph"/>
        <w:spacing w:before="0" w:beforeAutospacing="0" w:after="0" w:afterAutospacing="0"/>
        <w:jc w:val="both"/>
        <w:textAlignment w:val="baseline"/>
        <w:rPr>
          <w:rStyle w:val="eop"/>
        </w:rPr>
      </w:pPr>
      <w:r w:rsidRPr="00361901">
        <w:rPr>
          <w:rStyle w:val="normaltextrun"/>
        </w:rPr>
        <w:t>Los modelos basados en redes neuronales convolucionales (CNNs) han demostrado un gran potencial en la identificación de tumores en diversas modalidades de imágenes médicas, incluidas las imágenes de resonancia magnética. Algunos ejemplos incluyen:</w:t>
      </w:r>
      <w:r w:rsidRPr="00361901">
        <w:rPr>
          <w:rStyle w:val="eop"/>
        </w:rPr>
        <w:t> </w:t>
      </w:r>
    </w:p>
    <w:p w14:paraId="5C24515E" w14:textId="77777777" w:rsidR="00361901" w:rsidRPr="00361901" w:rsidRDefault="00361901" w:rsidP="00361901">
      <w:pPr>
        <w:pStyle w:val="paragraph"/>
        <w:spacing w:before="0" w:beforeAutospacing="0" w:after="0" w:afterAutospacing="0"/>
        <w:jc w:val="both"/>
        <w:textAlignment w:val="baseline"/>
      </w:pPr>
    </w:p>
    <w:p w14:paraId="08745094" w14:textId="03A59110" w:rsidR="00361901" w:rsidRDefault="00A166CD" w:rsidP="00660DB5">
      <w:pPr>
        <w:pStyle w:val="paragraph"/>
        <w:numPr>
          <w:ilvl w:val="0"/>
          <w:numId w:val="25"/>
        </w:numPr>
        <w:spacing w:before="0" w:beforeAutospacing="0" w:after="0" w:afterAutospacing="0"/>
        <w:ind w:left="1080" w:firstLine="0"/>
        <w:jc w:val="both"/>
        <w:textAlignment w:val="baseline"/>
        <w:rPr>
          <w:rStyle w:val="eop"/>
        </w:rPr>
      </w:pPr>
      <w:r w:rsidRPr="00A166CD">
        <w:rPr>
          <w:rStyle w:val="Textoennegrita"/>
          <w:b w:val="0"/>
          <w:bCs w:val="0"/>
        </w:rPr>
        <w:t>Cáncer de hígado</w:t>
      </w:r>
      <w:r>
        <w:t xml:space="preserve">: Modelos como </w:t>
      </w:r>
      <w:r w:rsidRPr="00A166CD">
        <w:rPr>
          <w:rStyle w:val="Textoennegrita"/>
          <w:b w:val="0"/>
          <w:bCs w:val="0"/>
        </w:rPr>
        <w:t>nnU-Net y DeepLabV3+</w:t>
      </w:r>
      <w:r>
        <w:t xml:space="preserve"> han sido utilizados en la </w:t>
      </w:r>
      <w:r w:rsidRPr="00A166CD">
        <w:rPr>
          <w:rStyle w:val="Textoennegrita"/>
          <w:b w:val="0"/>
          <w:bCs w:val="0"/>
        </w:rPr>
        <w:t>segmentación de hepatocarcinomas (HCC) y metástasis hepáticas</w:t>
      </w:r>
      <w:r>
        <w:t xml:space="preserve"> en imágenes de </w:t>
      </w:r>
      <w:r w:rsidRPr="00A166CD">
        <w:rPr>
          <w:rStyle w:val="Textoennegrita"/>
          <w:b w:val="0"/>
          <w:bCs w:val="0"/>
        </w:rPr>
        <w:t>RM ponderadas en T1 y T2</w:t>
      </w:r>
      <w:r>
        <w:t>, permitiendo una identificación más precisa de los márgenes tumorales y facilitando la planificación de cirugías y terapias dirigidas [44].</w:t>
      </w:r>
    </w:p>
    <w:p w14:paraId="43FCE6DD" w14:textId="77777777" w:rsidR="00361901" w:rsidRPr="00361901" w:rsidRDefault="00361901" w:rsidP="00361901">
      <w:pPr>
        <w:pStyle w:val="paragraph"/>
        <w:spacing w:before="0" w:beforeAutospacing="0" w:after="0" w:afterAutospacing="0"/>
        <w:ind w:left="1080"/>
        <w:jc w:val="both"/>
        <w:textAlignment w:val="baseline"/>
      </w:pPr>
    </w:p>
    <w:p w14:paraId="0109F33F" w14:textId="1BF9E23E" w:rsidR="00361901" w:rsidRPr="00860092" w:rsidRDefault="00860092" w:rsidP="00C36DF9">
      <w:pPr>
        <w:pStyle w:val="paragraph"/>
        <w:numPr>
          <w:ilvl w:val="0"/>
          <w:numId w:val="26"/>
        </w:numPr>
        <w:spacing w:before="0" w:beforeAutospacing="0" w:after="0" w:afterAutospacing="0"/>
        <w:ind w:left="1080" w:firstLine="0"/>
        <w:jc w:val="both"/>
        <w:textAlignment w:val="baseline"/>
      </w:pPr>
      <w:r w:rsidRPr="00860092">
        <w:rPr>
          <w:rStyle w:val="Textoennegrita"/>
          <w:b w:val="0"/>
          <w:bCs w:val="0"/>
        </w:rPr>
        <w:t>Cáncer de páncreas</w:t>
      </w:r>
      <w:r w:rsidRPr="00860092">
        <w:t xml:space="preserve">: Algoritmos de IA han sido aplicados en la </w:t>
      </w:r>
      <w:r w:rsidRPr="00860092">
        <w:rPr>
          <w:rStyle w:val="Textoennegrita"/>
          <w:b w:val="0"/>
          <w:bCs w:val="0"/>
        </w:rPr>
        <w:t>detección</w:t>
      </w:r>
      <w:r w:rsidRPr="00860092">
        <w:rPr>
          <w:rStyle w:val="Textoennegrita"/>
        </w:rPr>
        <w:t xml:space="preserve"> y </w:t>
      </w:r>
      <w:r w:rsidRPr="00860092">
        <w:rPr>
          <w:rStyle w:val="Textoennegrita"/>
          <w:b w:val="0"/>
          <w:bCs w:val="0"/>
        </w:rPr>
        <w:t>clasificación</w:t>
      </w:r>
      <w:r w:rsidRPr="00860092">
        <w:rPr>
          <w:rStyle w:val="Textoennegrita"/>
        </w:rPr>
        <w:t xml:space="preserve"> </w:t>
      </w:r>
      <w:r w:rsidRPr="00860092">
        <w:rPr>
          <w:rStyle w:val="Textoennegrita"/>
          <w:b w:val="0"/>
          <w:bCs w:val="0"/>
        </w:rPr>
        <w:t>de</w:t>
      </w:r>
      <w:r w:rsidRPr="00860092">
        <w:rPr>
          <w:rStyle w:val="Textoennegrita"/>
        </w:rPr>
        <w:t xml:space="preserve"> </w:t>
      </w:r>
      <w:r w:rsidRPr="00860092">
        <w:rPr>
          <w:rStyle w:val="Textoennegrita"/>
          <w:b w:val="0"/>
          <w:bCs w:val="0"/>
        </w:rPr>
        <w:t>tumores</w:t>
      </w:r>
      <w:r w:rsidRPr="00860092">
        <w:rPr>
          <w:rStyle w:val="Textoennegrita"/>
        </w:rPr>
        <w:t xml:space="preserve"> </w:t>
      </w:r>
      <w:r w:rsidRPr="00860092">
        <w:rPr>
          <w:rStyle w:val="Textoennegrita"/>
          <w:b w:val="0"/>
          <w:bCs w:val="0"/>
        </w:rPr>
        <w:t>pancreáticos</w:t>
      </w:r>
      <w:r w:rsidRPr="00860092">
        <w:t xml:space="preserve"> en imágenes de RM, diferenciando entre </w:t>
      </w:r>
      <w:r w:rsidRPr="00860092">
        <w:rPr>
          <w:rStyle w:val="Textoennegrita"/>
          <w:b w:val="0"/>
          <w:bCs w:val="0"/>
          <w:color w:val="FF0000"/>
        </w:rPr>
        <w:t>adenocarcinomas ductales pancreáticos</w:t>
      </w:r>
      <w:r>
        <w:rPr>
          <w:rStyle w:val="Textoennegrita"/>
          <w:b w:val="0"/>
          <w:bCs w:val="0"/>
          <w:color w:val="FF0000"/>
        </w:rPr>
        <w:t xml:space="preserve"> (</w:t>
      </w:r>
      <w:r w:rsidR="00D65889">
        <w:rPr>
          <w:rStyle w:val="Textoennegrita"/>
          <w:b w:val="0"/>
          <w:bCs w:val="0"/>
          <w:color w:val="FF0000"/>
        </w:rPr>
        <w:t>¿explicar?)</w:t>
      </w:r>
      <w:r w:rsidRPr="00860092">
        <w:rPr>
          <w:rStyle w:val="Textoennegrita"/>
          <w:b w:val="0"/>
          <w:bCs w:val="0"/>
          <w:color w:val="FF0000"/>
        </w:rPr>
        <w:t xml:space="preserve"> </w:t>
      </w:r>
      <w:r w:rsidRPr="00860092">
        <w:rPr>
          <w:rStyle w:val="Textoennegrita"/>
          <w:b w:val="0"/>
          <w:bCs w:val="0"/>
        </w:rPr>
        <w:t>y lesiones benignas</w:t>
      </w:r>
      <w:r w:rsidRPr="00860092">
        <w:t xml:space="preserve"> con alta precisión. Estudios recientes han demostrado que estos modelos mejoran la identificación de tumores en etapas tempranas, donde el diagnóstico suele ser más desafiante debido a la heterogeneidad del tejido pancreático [45].</w:t>
      </w:r>
    </w:p>
    <w:p w14:paraId="34775840" w14:textId="77777777" w:rsidR="00860092" w:rsidRPr="00361901" w:rsidRDefault="00860092" w:rsidP="00860092">
      <w:pPr>
        <w:pStyle w:val="paragraph"/>
        <w:spacing w:before="0" w:beforeAutospacing="0" w:after="0" w:afterAutospacing="0"/>
        <w:ind w:left="1080"/>
        <w:jc w:val="both"/>
        <w:textAlignment w:val="baseline"/>
      </w:pPr>
    </w:p>
    <w:p w14:paraId="16510995" w14:textId="3A60EE99" w:rsidR="00A95BD7" w:rsidRDefault="00D65889" w:rsidP="00F0596D">
      <w:pPr>
        <w:pStyle w:val="paragraph"/>
        <w:numPr>
          <w:ilvl w:val="0"/>
          <w:numId w:val="27"/>
        </w:numPr>
        <w:spacing w:before="0" w:beforeAutospacing="0" w:after="0" w:afterAutospacing="0"/>
        <w:ind w:left="1080" w:firstLine="0"/>
        <w:jc w:val="both"/>
        <w:textAlignment w:val="baseline"/>
      </w:pPr>
      <w:r w:rsidRPr="00D65889">
        <w:rPr>
          <w:rStyle w:val="Textoennegrita"/>
          <w:b w:val="0"/>
          <w:bCs w:val="0"/>
        </w:rPr>
        <w:t>Cáncer de pulmón (metástasis y tumores mediastínicos)</w:t>
      </w:r>
      <w:r>
        <w:t xml:space="preserve">: La integración de CNNs con </w:t>
      </w:r>
      <w:r w:rsidRPr="00D65889">
        <w:rPr>
          <w:rStyle w:val="Textoennegrita"/>
          <w:b w:val="0"/>
          <w:bCs w:val="0"/>
        </w:rPr>
        <w:t>transformers en visión médica</w:t>
      </w:r>
      <w:r>
        <w:t xml:space="preserve"> ha permitido el desarrollo de modelos híbridos capaces de segmentar masas tumorales en </w:t>
      </w:r>
      <w:r w:rsidRPr="00D65889">
        <w:rPr>
          <w:rStyle w:val="Textoennegrita"/>
          <w:b w:val="0"/>
          <w:bCs w:val="0"/>
        </w:rPr>
        <w:t>RM torácicas</w:t>
      </w:r>
      <w:r>
        <w:t xml:space="preserve">, especialmente en casos de metástasis pulmonares derivadas de tumores primarios en hígado o páncreas. Estos modelos han mostrado gran eficacia en la identificación de </w:t>
      </w:r>
      <w:r w:rsidRPr="00D65889">
        <w:rPr>
          <w:rStyle w:val="Textoennegrita"/>
          <w:b w:val="0"/>
          <w:bCs w:val="0"/>
        </w:rPr>
        <w:t>patrones de diseminación</w:t>
      </w:r>
      <w:r>
        <w:rPr>
          <w:rStyle w:val="Textoennegrita"/>
        </w:rPr>
        <w:t xml:space="preserve"> </w:t>
      </w:r>
      <w:r w:rsidRPr="00D65889">
        <w:rPr>
          <w:rStyle w:val="Textoennegrita"/>
          <w:b w:val="0"/>
          <w:bCs w:val="0"/>
        </w:rPr>
        <w:t>tumoral</w:t>
      </w:r>
      <w:r>
        <w:t xml:space="preserve"> [46].</w:t>
      </w:r>
    </w:p>
    <w:p w14:paraId="17CE5E3B" w14:textId="77777777" w:rsidR="00D65889" w:rsidRPr="00361901" w:rsidRDefault="00D65889" w:rsidP="00D65889">
      <w:pPr>
        <w:pStyle w:val="paragraph"/>
        <w:spacing w:before="0" w:beforeAutospacing="0" w:after="0" w:afterAutospacing="0"/>
        <w:ind w:left="1080"/>
        <w:jc w:val="both"/>
        <w:textAlignment w:val="baseline"/>
      </w:pPr>
    </w:p>
    <w:p w14:paraId="71FB7D0F" w14:textId="0AD3C5B2" w:rsidR="00101346" w:rsidRPr="00101346" w:rsidRDefault="001F23EB" w:rsidP="00DC7F4A">
      <w:pPr>
        <w:pStyle w:val="paragraph"/>
        <w:numPr>
          <w:ilvl w:val="0"/>
          <w:numId w:val="28"/>
        </w:numPr>
        <w:spacing w:before="0" w:beforeAutospacing="0" w:after="0" w:afterAutospacing="0"/>
        <w:ind w:left="1080" w:firstLine="0"/>
        <w:jc w:val="both"/>
        <w:textAlignment w:val="baseline"/>
      </w:pPr>
      <w:r w:rsidRPr="001F23EB">
        <w:rPr>
          <w:rStyle w:val="Textoennegrita"/>
          <w:b w:val="0"/>
          <w:bCs w:val="0"/>
        </w:rPr>
        <w:t>Cáncer colorrectal (metástasis hepáticas y peritoneales)</w:t>
      </w:r>
      <w:r>
        <w:t xml:space="preserve">: Modelos basados en IA han sido aplicados en imágenes de </w:t>
      </w:r>
      <w:r w:rsidRPr="001F23EB">
        <w:rPr>
          <w:rStyle w:val="Textoennegrita"/>
          <w:b w:val="0"/>
          <w:bCs w:val="0"/>
        </w:rPr>
        <w:t>RM con contraste dinámico</w:t>
      </w:r>
      <w:r>
        <w:t xml:space="preserve">, mejorando la segmentación de lesiones metastásicas en el peritoneo y el hígado, lo que facilita la evaluación de la </w:t>
      </w:r>
      <w:r w:rsidRPr="001F23EB">
        <w:rPr>
          <w:rStyle w:val="Textoennegrita"/>
          <w:b w:val="0"/>
          <w:bCs w:val="0"/>
        </w:rPr>
        <w:t>carga tumoral y la planificación de cirugías oncológicas</w:t>
      </w:r>
      <w:r>
        <w:t xml:space="preserve"> [47].</w:t>
      </w:r>
    </w:p>
    <w:p w14:paraId="72FBCB01" w14:textId="77777777" w:rsidR="00815BB5" w:rsidRDefault="00815BB5" w:rsidP="00B020A4">
      <w:pPr>
        <w:rPr>
          <w:rFonts w:ascii="Times New Roman" w:eastAsia="Times New Roman" w:hAnsi="Times New Roman" w:cs="Times New Roman"/>
          <w:b/>
          <w:bCs/>
        </w:rPr>
      </w:pPr>
    </w:p>
    <w:p w14:paraId="603AA846" w14:textId="75CC909E" w:rsidR="00DE36F3" w:rsidRDefault="00DE36F3" w:rsidP="00660DB5">
      <w:pPr>
        <w:pStyle w:val="Prrafodelista"/>
        <w:numPr>
          <w:ilvl w:val="1"/>
          <w:numId w:val="16"/>
        </w:numPr>
        <w:outlineLvl w:val="0"/>
        <w:rPr>
          <w:rFonts w:ascii="Times New Roman" w:eastAsia="Times New Roman" w:hAnsi="Times New Roman" w:cs="Times New Roman"/>
          <w:b/>
          <w:bCs/>
          <w:sz w:val="32"/>
          <w:szCs w:val="32"/>
        </w:rPr>
      </w:pPr>
      <w:bookmarkStart w:id="20" w:name="_Toc192051958"/>
      <w:r>
        <w:rPr>
          <w:rFonts w:ascii="Times New Roman" w:eastAsia="Times New Roman" w:hAnsi="Times New Roman" w:cs="Times New Roman"/>
          <w:b/>
          <w:bCs/>
          <w:sz w:val="32"/>
          <w:szCs w:val="32"/>
        </w:rPr>
        <w:t>Modelos de Segmentación de Imágenes Médicas</w:t>
      </w:r>
      <w:bookmarkEnd w:id="20"/>
    </w:p>
    <w:p w14:paraId="02E9C83B" w14:textId="3BA74985" w:rsidR="00EE3496" w:rsidRPr="00B020A4" w:rsidRDefault="00EE3496" w:rsidP="00B020A4">
      <w:pPr>
        <w:rPr>
          <w:rFonts w:ascii="Times New Roman" w:eastAsia="Times New Roman" w:hAnsi="Times New Roman" w:cs="Times New Roman"/>
          <w:b/>
          <w:bCs/>
          <w:sz w:val="32"/>
          <w:szCs w:val="32"/>
        </w:rPr>
      </w:pPr>
      <w:r w:rsidRPr="00EE3496">
        <w:rPr>
          <w:rStyle w:val="normaltextrun"/>
          <w:rFonts w:ascii="Times New Roman" w:hAnsi="Times New Roman" w:cs="Times New Roman"/>
          <w:color w:val="000000"/>
          <w:shd w:val="clear" w:color="auto" w:fill="FFFFFF"/>
        </w:rPr>
        <w:t xml:space="preserve">La segmentación de imágenes médicas es un proceso fundamental en la interpretación y análisis de imágenes biomédicas, facilitando la identificación de estructuras anatómicas y patológicas. A lo largo del tiempo, se han desarrollado diversos enfoques, desde métodos </w:t>
      </w:r>
      <w:r w:rsidRPr="00EE3496">
        <w:rPr>
          <w:rStyle w:val="normaltextrun"/>
          <w:rFonts w:ascii="Times New Roman" w:hAnsi="Times New Roman" w:cs="Times New Roman"/>
          <w:color w:val="000000"/>
          <w:shd w:val="clear" w:color="auto" w:fill="FFFFFF"/>
        </w:rPr>
        <w:lastRenderedPageBreak/>
        <w:t>tradicionales basados en reglas matemáticas hasta modelos avanzados basados en aprendizaje profundo (</w:t>
      </w:r>
      <w:r w:rsidR="00815BB5" w:rsidRPr="00EE3496">
        <w:rPr>
          <w:rStyle w:val="normaltextrun"/>
          <w:rFonts w:ascii="Times New Roman" w:hAnsi="Times New Roman" w:cs="Times New Roman"/>
          <w:color w:val="000000"/>
          <w:shd w:val="clear" w:color="auto" w:fill="FFFFFF"/>
        </w:rPr>
        <w:t>Deep</w:t>
      </w:r>
      <w:r w:rsidRPr="00EE3496">
        <w:rPr>
          <w:rStyle w:val="normaltextrun"/>
          <w:rFonts w:ascii="Times New Roman" w:hAnsi="Times New Roman" w:cs="Times New Roman"/>
          <w:color w:val="000000"/>
          <w:shd w:val="clear" w:color="auto" w:fill="FFFFFF"/>
        </w:rPr>
        <w:t xml:space="preserve"> </w:t>
      </w:r>
      <w:r w:rsidR="00815BB5" w:rsidRPr="00EE3496">
        <w:rPr>
          <w:rStyle w:val="normaltextrun"/>
          <w:rFonts w:ascii="Times New Roman" w:hAnsi="Times New Roman" w:cs="Times New Roman"/>
          <w:color w:val="000000"/>
          <w:shd w:val="clear" w:color="auto" w:fill="FFFFFF"/>
        </w:rPr>
        <w:t>Learning</w:t>
      </w:r>
      <w:r w:rsidRPr="00EE3496">
        <w:rPr>
          <w:rStyle w:val="normaltextrun"/>
          <w:rFonts w:ascii="Times New Roman" w:hAnsi="Times New Roman" w:cs="Times New Roman"/>
          <w:color w:val="000000"/>
          <w:shd w:val="clear" w:color="auto" w:fill="FFFFFF"/>
        </w:rPr>
        <w:t>).</w:t>
      </w:r>
      <w:r w:rsidRPr="00EE3496">
        <w:rPr>
          <w:rStyle w:val="eop"/>
          <w:rFonts w:ascii="Times New Roman" w:hAnsi="Times New Roman" w:cs="Times New Roman"/>
          <w:color w:val="000000"/>
          <w:shd w:val="clear" w:color="auto" w:fill="FFFFFF"/>
        </w:rPr>
        <w:t> </w:t>
      </w:r>
    </w:p>
    <w:p w14:paraId="5DB33D19" w14:textId="5C97B196" w:rsidR="00EE3496" w:rsidRDefault="00EE3496" w:rsidP="00660DB5">
      <w:pPr>
        <w:pStyle w:val="Prrafodelista"/>
        <w:numPr>
          <w:ilvl w:val="2"/>
          <w:numId w:val="16"/>
        </w:numPr>
        <w:outlineLvl w:val="1"/>
        <w:rPr>
          <w:rFonts w:ascii="Times New Roman" w:eastAsia="Times New Roman" w:hAnsi="Times New Roman" w:cs="Times New Roman"/>
          <w:b/>
          <w:bCs/>
          <w:sz w:val="28"/>
          <w:szCs w:val="28"/>
        </w:rPr>
      </w:pPr>
      <w:r w:rsidRPr="00E42E8E">
        <w:rPr>
          <w:rFonts w:ascii="Times New Roman" w:eastAsia="Times New Roman" w:hAnsi="Times New Roman" w:cs="Times New Roman"/>
          <w:b/>
          <w:bCs/>
          <w:sz w:val="28"/>
          <w:szCs w:val="28"/>
        </w:rPr>
        <w:t xml:space="preserve"> </w:t>
      </w:r>
      <w:bookmarkStart w:id="21" w:name="_Toc192051959"/>
      <w:r>
        <w:rPr>
          <w:rFonts w:ascii="Times New Roman" w:eastAsia="Times New Roman" w:hAnsi="Times New Roman" w:cs="Times New Roman"/>
          <w:b/>
          <w:bCs/>
          <w:sz w:val="28"/>
          <w:szCs w:val="28"/>
        </w:rPr>
        <w:t>Modelos Convencionales</w:t>
      </w:r>
      <w:bookmarkEnd w:id="21"/>
    </w:p>
    <w:p w14:paraId="5796A868" w14:textId="42AA410E" w:rsidR="00B020A4" w:rsidRPr="000625F8" w:rsidRDefault="00EE3496" w:rsidP="00815BB5">
      <w:pPr>
        <w:rPr>
          <w:rStyle w:val="eop"/>
          <w:rFonts w:ascii="Times New Roman" w:hAnsi="Times New Roman" w:cs="Times New Roman"/>
          <w:color w:val="000000"/>
          <w:shd w:val="clear" w:color="auto" w:fill="FFFFFF"/>
        </w:rPr>
      </w:pPr>
      <w:r w:rsidRPr="000625F8">
        <w:rPr>
          <w:rStyle w:val="normaltextrun"/>
          <w:rFonts w:ascii="Times New Roman" w:hAnsi="Times New Roman" w:cs="Times New Roman"/>
          <w:color w:val="000000"/>
          <w:shd w:val="clear" w:color="auto" w:fill="FFFFFF"/>
        </w:rPr>
        <w:t>Los métodos tradicionales de segmentación han sido utilizados ampliamente en el análisis de imágenes médicas, empleando técnicas matemáticas y estadística para identificar regiones homogéneas dentro de una imagen.</w:t>
      </w:r>
      <w:r w:rsidRPr="000625F8">
        <w:rPr>
          <w:rStyle w:val="eop"/>
          <w:rFonts w:ascii="Times New Roman" w:hAnsi="Times New Roman" w:cs="Times New Roman"/>
          <w:color w:val="000000"/>
          <w:shd w:val="clear" w:color="auto" w:fill="FFFFFF"/>
        </w:rPr>
        <w:t> </w:t>
      </w:r>
    </w:p>
    <w:p w14:paraId="33CCD185" w14:textId="6DABBDDB" w:rsidR="00420274" w:rsidRDefault="00420274" w:rsidP="00815BB5">
      <w:pPr>
        <w:pStyle w:val="paragraph"/>
        <w:spacing w:before="0" w:beforeAutospacing="0" w:after="0" w:afterAutospacing="0"/>
        <w:textAlignment w:val="baseline"/>
        <w:outlineLvl w:val="2"/>
        <w:rPr>
          <w:rStyle w:val="normaltextrun"/>
          <w:b/>
          <w:bCs/>
          <w:sz w:val="28"/>
          <w:szCs w:val="28"/>
        </w:rPr>
      </w:pPr>
      <w:bookmarkStart w:id="22" w:name="_Toc192051960"/>
      <w:r w:rsidRPr="00420274">
        <w:rPr>
          <w:rStyle w:val="normaltextrun"/>
          <w:b/>
          <w:bCs/>
          <w:sz w:val="28"/>
          <w:szCs w:val="28"/>
        </w:rPr>
        <w:t>Métodos tradicionales de segmentación</w:t>
      </w:r>
      <w:bookmarkEnd w:id="22"/>
    </w:p>
    <w:p w14:paraId="2E050151" w14:textId="77777777" w:rsidR="00815BB5" w:rsidRDefault="00815BB5" w:rsidP="00815BB5">
      <w:pPr>
        <w:pStyle w:val="paragraph"/>
        <w:spacing w:before="0" w:beforeAutospacing="0" w:after="0" w:afterAutospacing="0"/>
        <w:textAlignment w:val="baseline"/>
        <w:outlineLvl w:val="2"/>
        <w:rPr>
          <w:rStyle w:val="normaltextrun"/>
          <w:b/>
          <w:bCs/>
          <w:sz w:val="28"/>
          <w:szCs w:val="28"/>
        </w:rPr>
      </w:pPr>
    </w:p>
    <w:p w14:paraId="571C7687" w14:textId="6D1AD49F" w:rsidR="00420274" w:rsidRDefault="00420274" w:rsidP="00660DB5">
      <w:pPr>
        <w:pStyle w:val="paragraph"/>
        <w:numPr>
          <w:ilvl w:val="0"/>
          <w:numId w:val="28"/>
        </w:numPr>
        <w:tabs>
          <w:tab w:val="clear" w:pos="720"/>
        </w:tabs>
        <w:spacing w:before="0" w:beforeAutospacing="0" w:after="0" w:afterAutospacing="0"/>
        <w:jc w:val="both"/>
        <w:textAlignment w:val="baseline"/>
        <w:rPr>
          <w:rStyle w:val="normaltextrun"/>
        </w:rPr>
      </w:pPr>
      <w:r w:rsidRPr="00420274">
        <w:rPr>
          <w:rStyle w:val="normaltextrun"/>
        </w:rPr>
        <w:t>Segmentación basada en umbralización: Separa regiones de una imagen en función de un valor umbral, lo que la hace eficaz en imágenes con contraste bien definido. Sin embargo, presenta dificultades en la segmentación de estructuras complejas con variabilidad en la intensidad [49]. </w:t>
      </w:r>
    </w:p>
    <w:p w14:paraId="64019CD1" w14:textId="77777777" w:rsidR="00420274" w:rsidRPr="00420274" w:rsidRDefault="00420274" w:rsidP="00420274">
      <w:pPr>
        <w:pStyle w:val="paragraph"/>
        <w:spacing w:before="0" w:beforeAutospacing="0" w:after="0" w:afterAutospacing="0"/>
        <w:ind w:left="1080"/>
        <w:jc w:val="both"/>
        <w:textAlignment w:val="baseline"/>
        <w:rPr>
          <w:rStyle w:val="normaltextrun"/>
        </w:rPr>
      </w:pPr>
    </w:p>
    <w:p w14:paraId="79FC0324" w14:textId="77777777" w:rsidR="00420274" w:rsidRDefault="00420274" w:rsidP="00660DB5">
      <w:pPr>
        <w:pStyle w:val="paragraph"/>
        <w:numPr>
          <w:ilvl w:val="0"/>
          <w:numId w:val="28"/>
        </w:numPr>
        <w:tabs>
          <w:tab w:val="clear" w:pos="720"/>
        </w:tabs>
        <w:spacing w:before="0" w:beforeAutospacing="0" w:after="0" w:afterAutospacing="0"/>
        <w:jc w:val="both"/>
        <w:textAlignment w:val="baseline"/>
        <w:rPr>
          <w:rStyle w:val="normaltextrun"/>
        </w:rPr>
      </w:pPr>
      <w:r w:rsidRPr="00420274">
        <w:rPr>
          <w:rStyle w:val="normaltextrun"/>
        </w:rPr>
        <w:t>Método Watershed: Basado en el concepto de cuencas hidrográficas, este método es útil para segmentar imágenes con bordes bien definidos, aunque es propenso a la sobresegmentación en imágenes con ruido o estructuras anatómicas adyacentes [50]. </w:t>
      </w:r>
    </w:p>
    <w:p w14:paraId="24884F0A" w14:textId="77777777" w:rsidR="00420274" w:rsidRPr="00420274" w:rsidRDefault="00420274" w:rsidP="00420274">
      <w:pPr>
        <w:pStyle w:val="paragraph"/>
        <w:spacing w:before="0" w:beforeAutospacing="0" w:after="0" w:afterAutospacing="0"/>
        <w:jc w:val="both"/>
        <w:textAlignment w:val="baseline"/>
        <w:rPr>
          <w:rStyle w:val="normaltextrun"/>
        </w:rPr>
      </w:pPr>
    </w:p>
    <w:p w14:paraId="541174B6" w14:textId="77777777" w:rsidR="00420274" w:rsidRDefault="00420274" w:rsidP="00660DB5">
      <w:pPr>
        <w:pStyle w:val="paragraph"/>
        <w:numPr>
          <w:ilvl w:val="0"/>
          <w:numId w:val="28"/>
        </w:numPr>
        <w:tabs>
          <w:tab w:val="clear" w:pos="720"/>
        </w:tabs>
        <w:spacing w:before="0" w:beforeAutospacing="0" w:after="0" w:afterAutospacing="0"/>
        <w:jc w:val="both"/>
        <w:textAlignment w:val="baseline"/>
        <w:rPr>
          <w:rStyle w:val="normaltextrun"/>
        </w:rPr>
      </w:pPr>
      <w:r w:rsidRPr="00420274">
        <w:rPr>
          <w:rStyle w:val="normaltextrun"/>
        </w:rPr>
        <w:t>Clustering K-Means: Técnica de agrupamiento no supervisado que divide los píxeles en diferentes regiones en función de su similitud en intensidad. Sin embargo, su rendimiento depende de la selección del número de clases y es sensible a variaciones en contraste [51]. </w:t>
      </w:r>
    </w:p>
    <w:p w14:paraId="0DDFBCD5" w14:textId="77777777" w:rsidR="00420274" w:rsidRPr="00420274" w:rsidRDefault="00420274" w:rsidP="00420274">
      <w:pPr>
        <w:pStyle w:val="paragraph"/>
        <w:spacing w:before="0" w:beforeAutospacing="0" w:after="0" w:afterAutospacing="0"/>
        <w:jc w:val="both"/>
        <w:textAlignment w:val="baseline"/>
        <w:rPr>
          <w:rStyle w:val="normaltextrun"/>
        </w:rPr>
      </w:pPr>
    </w:p>
    <w:p w14:paraId="3CB7550A" w14:textId="77777777" w:rsidR="00420274" w:rsidRDefault="00420274" w:rsidP="00660DB5">
      <w:pPr>
        <w:pStyle w:val="paragraph"/>
        <w:numPr>
          <w:ilvl w:val="0"/>
          <w:numId w:val="28"/>
        </w:numPr>
        <w:tabs>
          <w:tab w:val="clear" w:pos="720"/>
        </w:tabs>
        <w:spacing w:before="0" w:beforeAutospacing="0" w:after="0" w:afterAutospacing="0"/>
        <w:jc w:val="both"/>
        <w:textAlignment w:val="baseline"/>
        <w:rPr>
          <w:rStyle w:val="normaltextrun"/>
        </w:rPr>
      </w:pPr>
      <w:r w:rsidRPr="00420274">
        <w:rPr>
          <w:rStyle w:val="normaltextrun"/>
        </w:rPr>
        <w:t>Modelos de contornos activos (Active Contours o Snakes): Utilizan curvas que se ajustan a los bordes de los objetos en la imagen. Aunque son eficaces para la segmentación de estructuras anatómicas con límites suaves, requieren inicialización manual y pueden verse afectados por ruido en la imagen [52]. </w:t>
      </w:r>
    </w:p>
    <w:p w14:paraId="20BA168D" w14:textId="77777777" w:rsidR="006C4E78" w:rsidRDefault="006C4E78" w:rsidP="006C4E78">
      <w:pPr>
        <w:pStyle w:val="Prrafodelista"/>
        <w:rPr>
          <w:rStyle w:val="normaltextrun"/>
        </w:rPr>
      </w:pPr>
    </w:p>
    <w:p w14:paraId="678848E6" w14:textId="77777777" w:rsidR="00CF2BF9" w:rsidRDefault="006C4E78" w:rsidP="00CF2BF9">
      <w:pPr>
        <w:pStyle w:val="paragraph"/>
        <w:spacing w:before="0" w:beforeAutospacing="0" w:after="0" w:afterAutospacing="0"/>
        <w:textAlignment w:val="baseline"/>
        <w:outlineLvl w:val="2"/>
        <w:rPr>
          <w:rStyle w:val="normaltextrun"/>
          <w:b/>
          <w:bCs/>
          <w:sz w:val="28"/>
          <w:szCs w:val="28"/>
        </w:rPr>
      </w:pPr>
      <w:bookmarkStart w:id="23" w:name="_Toc192051961"/>
      <w:r w:rsidRPr="006C4E78">
        <w:rPr>
          <w:rStyle w:val="normaltextrun"/>
          <w:b/>
          <w:bCs/>
          <w:sz w:val="28"/>
          <w:szCs w:val="28"/>
        </w:rPr>
        <w:t>Limitaciones de los métodos tradicionales frente a Deep Learning</w:t>
      </w:r>
      <w:bookmarkEnd w:id="23"/>
    </w:p>
    <w:p w14:paraId="1F61C99F" w14:textId="2CD4F692" w:rsidR="00661130" w:rsidRDefault="00661130" w:rsidP="00BC4EFD">
      <w:pPr>
        <w:pStyle w:val="paragraph"/>
        <w:spacing w:before="0" w:beforeAutospacing="0" w:after="0" w:afterAutospacing="0"/>
        <w:textAlignment w:val="baseline"/>
      </w:pPr>
      <w:r w:rsidRPr="00661130">
        <w:t>Los enfoques convencionales presentan varias limitaciones que han impulsado la adopción de técnicas basadas en aprendizaje profundo, especialmente en el ámbito de la oncología torácico-abdominal:</w:t>
      </w:r>
    </w:p>
    <w:p w14:paraId="4CFD06A1" w14:textId="77777777" w:rsidR="00BC4EFD" w:rsidRPr="00BC4EFD" w:rsidRDefault="00BC4EFD" w:rsidP="00BC4EFD">
      <w:pPr>
        <w:pStyle w:val="paragraph"/>
        <w:spacing w:before="0" w:beforeAutospacing="0" w:after="0" w:afterAutospacing="0"/>
        <w:textAlignment w:val="baseline"/>
        <w:rPr>
          <w:b/>
          <w:bCs/>
          <w:sz w:val="28"/>
          <w:szCs w:val="28"/>
        </w:rPr>
      </w:pPr>
    </w:p>
    <w:p w14:paraId="7B4B2632" w14:textId="56AD3A24" w:rsidR="00BC4EFD" w:rsidRDefault="00BC4EFD" w:rsidP="00BC4EFD">
      <w:pPr>
        <w:pStyle w:val="paragraph"/>
        <w:numPr>
          <w:ilvl w:val="0"/>
          <w:numId w:val="47"/>
        </w:numPr>
        <w:spacing w:before="0" w:beforeAutospacing="0" w:after="0" w:afterAutospacing="0"/>
        <w:jc w:val="both"/>
        <w:textAlignment w:val="baseline"/>
        <w:rPr>
          <w:rStyle w:val="normaltextrun"/>
        </w:rPr>
      </w:pPr>
      <w:r w:rsidRPr="00661130">
        <w:t xml:space="preserve">Dependencia de parámetros manuales: Requieren el ajuste manual de umbrales y semillas iniciales, lo que incrementa la variabilidad </w:t>
      </w:r>
      <w:r>
        <w:t xml:space="preserve">del </w:t>
      </w:r>
      <w:r w:rsidRPr="00661130">
        <w:t xml:space="preserve">observador y la posibilidad de errores en la segmentación de </w:t>
      </w:r>
      <w:r>
        <w:t>tejidos y órganos</w:t>
      </w:r>
      <w:r w:rsidRPr="00420274">
        <w:rPr>
          <w:rStyle w:val="normaltextrun"/>
        </w:rPr>
        <w:t>. </w:t>
      </w:r>
    </w:p>
    <w:p w14:paraId="0D054C12" w14:textId="77777777" w:rsidR="00BC4EFD" w:rsidRPr="00420274" w:rsidRDefault="00BC4EFD" w:rsidP="00BC4EFD">
      <w:pPr>
        <w:pStyle w:val="paragraph"/>
        <w:spacing w:before="0" w:beforeAutospacing="0" w:after="0" w:afterAutospacing="0"/>
        <w:ind w:left="1080"/>
        <w:jc w:val="both"/>
        <w:textAlignment w:val="baseline"/>
        <w:rPr>
          <w:rStyle w:val="normaltextrun"/>
        </w:rPr>
      </w:pPr>
    </w:p>
    <w:p w14:paraId="1F44046A" w14:textId="6A3977BB" w:rsidR="00BC4EFD" w:rsidRDefault="00BC4EFD" w:rsidP="00BC4EFD">
      <w:pPr>
        <w:pStyle w:val="paragraph"/>
        <w:numPr>
          <w:ilvl w:val="0"/>
          <w:numId w:val="47"/>
        </w:numPr>
        <w:spacing w:before="0" w:beforeAutospacing="0" w:after="0" w:afterAutospacing="0"/>
        <w:jc w:val="both"/>
        <w:textAlignment w:val="baseline"/>
        <w:rPr>
          <w:rStyle w:val="normaltextrun"/>
        </w:rPr>
      </w:pPr>
      <w:r w:rsidRPr="00661130">
        <w:t>Baja adaptabilidad: Son altamente sensibles a variaciones en el contraste, artefactos</w:t>
      </w:r>
      <w:r w:rsidRPr="00661130">
        <w:rPr>
          <w:b/>
          <w:bCs/>
        </w:rPr>
        <w:t xml:space="preserve"> </w:t>
      </w:r>
      <w:r w:rsidRPr="00661130">
        <w:t>y ruido presentes en las imágenes de resonancia magnética, lo que limita su aplicabilidad en estudios clínicos</w:t>
      </w:r>
      <w:r w:rsidRPr="00420274">
        <w:rPr>
          <w:rStyle w:val="normaltextrun"/>
        </w:rPr>
        <w:t>. </w:t>
      </w:r>
    </w:p>
    <w:p w14:paraId="0F6A20FD" w14:textId="77777777" w:rsidR="00BC4EFD" w:rsidRPr="00420274" w:rsidRDefault="00BC4EFD" w:rsidP="00BC4EFD">
      <w:pPr>
        <w:pStyle w:val="paragraph"/>
        <w:spacing w:before="0" w:beforeAutospacing="0" w:after="0" w:afterAutospacing="0"/>
        <w:jc w:val="both"/>
        <w:textAlignment w:val="baseline"/>
        <w:rPr>
          <w:rStyle w:val="normaltextrun"/>
        </w:rPr>
      </w:pPr>
    </w:p>
    <w:p w14:paraId="75805283" w14:textId="4FF67D39" w:rsidR="00BC4EFD" w:rsidRDefault="00BC4EFD" w:rsidP="00BC4EFD">
      <w:pPr>
        <w:pStyle w:val="paragraph"/>
        <w:numPr>
          <w:ilvl w:val="0"/>
          <w:numId w:val="47"/>
        </w:numPr>
        <w:spacing w:before="0" w:beforeAutospacing="0" w:after="0" w:afterAutospacing="0"/>
        <w:jc w:val="both"/>
        <w:textAlignment w:val="baseline"/>
        <w:rPr>
          <w:rStyle w:val="normaltextrun"/>
        </w:rPr>
      </w:pPr>
      <w:r w:rsidRPr="00661130">
        <w:t>Capacidad limitada de generalización: No se adaptan bien a conjuntos de datos diversos sin ajustes específicos, lo que dificulta su implementación en entornos clínicos con pacientes de distintas características</w:t>
      </w:r>
      <w:r w:rsidRPr="00420274">
        <w:rPr>
          <w:rStyle w:val="normaltextrun"/>
        </w:rPr>
        <w:t>. </w:t>
      </w:r>
    </w:p>
    <w:p w14:paraId="56EA6C2A" w14:textId="77777777" w:rsidR="00BC4EFD" w:rsidRPr="00420274" w:rsidRDefault="00BC4EFD" w:rsidP="00BC4EFD">
      <w:pPr>
        <w:pStyle w:val="paragraph"/>
        <w:spacing w:before="0" w:beforeAutospacing="0" w:after="0" w:afterAutospacing="0"/>
        <w:jc w:val="both"/>
        <w:textAlignment w:val="baseline"/>
        <w:rPr>
          <w:rStyle w:val="normaltextrun"/>
        </w:rPr>
      </w:pPr>
    </w:p>
    <w:p w14:paraId="409A5211" w14:textId="28A35D5C" w:rsidR="00BC4EFD" w:rsidRPr="00BC4EFD" w:rsidRDefault="00BC4EFD" w:rsidP="00BC4EFD">
      <w:pPr>
        <w:pStyle w:val="paragraph"/>
        <w:numPr>
          <w:ilvl w:val="0"/>
          <w:numId w:val="47"/>
        </w:numPr>
        <w:spacing w:before="0" w:beforeAutospacing="0" w:after="0" w:afterAutospacing="0"/>
        <w:jc w:val="both"/>
        <w:textAlignment w:val="baseline"/>
      </w:pPr>
      <w:r w:rsidRPr="00661130">
        <w:t xml:space="preserve">Procesos manuales lentos y demandantes: La segmentación convencional de tumores requiere la intervención de radiólogos expertos, lo que puede ralentizar el diagnóstico </w:t>
      </w:r>
      <w:r w:rsidRPr="00661130">
        <w:lastRenderedPageBreak/>
        <w:t>y la planificación del tratamiento, especialmente en hospitales con alta carga asistencial</w:t>
      </w:r>
      <w:r w:rsidRPr="00420274">
        <w:rPr>
          <w:rStyle w:val="normaltextrun"/>
        </w:rPr>
        <w:t>. </w:t>
      </w:r>
    </w:p>
    <w:p w14:paraId="0580AEA2" w14:textId="77777777" w:rsidR="00661130" w:rsidRPr="00661130" w:rsidRDefault="00661130" w:rsidP="00661130">
      <w:pPr>
        <w:spacing w:before="100" w:beforeAutospacing="1" w:after="100" w:afterAutospacing="1" w:line="240" w:lineRule="auto"/>
        <w:rPr>
          <w:rFonts w:ascii="Times New Roman" w:eastAsia="Times New Roman" w:hAnsi="Times New Roman" w:cs="Times New Roman"/>
          <w:lang w:eastAsia="es-ES"/>
        </w:rPr>
      </w:pPr>
      <w:r w:rsidRPr="00661130">
        <w:rPr>
          <w:rFonts w:ascii="Times New Roman" w:eastAsia="Times New Roman" w:hAnsi="Times New Roman" w:cs="Times New Roman"/>
          <w:lang w:eastAsia="es-ES"/>
        </w:rPr>
        <w:t>El desarrollo de redes neuronales convolucionales (CNNs) ha permitido abordar estas limitaciones mediante la automatización del proceso de segmentación, reduciendo significativamente el tiempo necesario para analizar grandes volúmenes de datos. Modelos avanzados como nnU-Net y DeepLabV3+ han demostrado una mayor precisión y robustez, permitiendo la identificación de estructuras tumorales con velocidades muy superiores a las de los métodos tradicionales, lo que agiliza el flujo de trabajo clínico y facilita la toma de decisiones en oncología.</w:t>
      </w:r>
    </w:p>
    <w:p w14:paraId="609E72C8" w14:textId="5B2B9C8B" w:rsidR="00635E98" w:rsidRDefault="006C4E78" w:rsidP="00660DB5">
      <w:pPr>
        <w:pStyle w:val="Prrafodelista"/>
        <w:numPr>
          <w:ilvl w:val="2"/>
          <w:numId w:val="16"/>
        </w:numPr>
        <w:outlineLvl w:val="1"/>
        <w:rPr>
          <w:rFonts w:ascii="Times New Roman" w:eastAsia="Times New Roman" w:hAnsi="Times New Roman" w:cs="Times New Roman"/>
          <w:b/>
          <w:bCs/>
          <w:sz w:val="28"/>
          <w:szCs w:val="28"/>
        </w:rPr>
      </w:pPr>
      <w:r w:rsidRPr="00E42E8E">
        <w:rPr>
          <w:rFonts w:ascii="Times New Roman" w:eastAsia="Times New Roman" w:hAnsi="Times New Roman" w:cs="Times New Roman"/>
          <w:b/>
          <w:bCs/>
          <w:sz w:val="28"/>
          <w:szCs w:val="28"/>
        </w:rPr>
        <w:t xml:space="preserve"> </w:t>
      </w:r>
      <w:bookmarkStart w:id="24" w:name="_Toc192051962"/>
      <w:r w:rsidR="00635E98">
        <w:rPr>
          <w:rFonts w:ascii="Times New Roman" w:eastAsia="Times New Roman" w:hAnsi="Times New Roman" w:cs="Times New Roman"/>
          <w:b/>
          <w:bCs/>
          <w:sz w:val="28"/>
          <w:szCs w:val="28"/>
        </w:rPr>
        <w:t>Redes Neuronales Convolucionales (CNNs) en Segmentación Médica</w:t>
      </w:r>
      <w:bookmarkEnd w:id="24"/>
    </w:p>
    <w:p w14:paraId="289E90D0" w14:textId="69377783" w:rsidR="00B020A4" w:rsidRPr="00815BB5" w:rsidRDefault="00635E98" w:rsidP="00AC5B42">
      <w:pPr>
        <w:rPr>
          <w:rFonts w:ascii="Times New Roman" w:hAnsi="Times New Roman" w:cs="Times New Roman"/>
          <w:color w:val="000000"/>
          <w:shd w:val="clear" w:color="auto" w:fill="FFFFFF"/>
        </w:rPr>
      </w:pPr>
      <w:r w:rsidRPr="00635E98">
        <w:rPr>
          <w:rStyle w:val="normaltextrun"/>
          <w:rFonts w:ascii="Times New Roman" w:hAnsi="Times New Roman" w:cs="Times New Roman"/>
          <w:color w:val="000000"/>
          <w:shd w:val="clear" w:color="auto" w:fill="FFFFFF"/>
        </w:rPr>
        <w:t>Las redes neuronales convolucionales (CNNs) han revolucionado la segmentación de imágenes médicas al permitir el aprendizaje automático de características relevantes directamente desde los datos de entrada, sin necesidad de una extracción manual de características.</w:t>
      </w:r>
      <w:r w:rsidRPr="00635E98">
        <w:rPr>
          <w:rStyle w:val="eop"/>
          <w:rFonts w:ascii="Times New Roman" w:hAnsi="Times New Roman" w:cs="Times New Roman"/>
          <w:color w:val="000000"/>
          <w:shd w:val="clear" w:color="auto" w:fill="FFFFFF"/>
        </w:rPr>
        <w:t> </w:t>
      </w:r>
    </w:p>
    <w:p w14:paraId="344B6DF9" w14:textId="38AB2E1E" w:rsidR="00BD630A" w:rsidRPr="00BD630A" w:rsidRDefault="00BD630A" w:rsidP="00B020A4">
      <w:pPr>
        <w:pStyle w:val="paragraph"/>
        <w:spacing w:before="0" w:beforeAutospacing="0" w:after="0" w:afterAutospacing="0"/>
        <w:textAlignment w:val="baseline"/>
        <w:outlineLvl w:val="2"/>
        <w:rPr>
          <w:rStyle w:val="normaltextrun"/>
          <w:b/>
          <w:bCs/>
          <w:sz w:val="28"/>
          <w:szCs w:val="28"/>
        </w:rPr>
      </w:pPr>
      <w:bookmarkStart w:id="25" w:name="_Toc192051963"/>
      <w:r w:rsidRPr="00BD630A">
        <w:rPr>
          <w:rStyle w:val="normaltextrun"/>
          <w:b/>
          <w:bCs/>
          <w:sz w:val="28"/>
          <w:szCs w:val="28"/>
        </w:rPr>
        <w:t>Explicación básica de las CNNs</w:t>
      </w:r>
      <w:bookmarkEnd w:id="25"/>
    </w:p>
    <w:p w14:paraId="7476570E" w14:textId="77777777" w:rsidR="00BD630A" w:rsidRDefault="00BD630A" w:rsidP="00BD630A">
      <w:pPr>
        <w:pStyle w:val="paragraph"/>
        <w:spacing w:before="0" w:beforeAutospacing="0" w:after="0" w:afterAutospacing="0"/>
        <w:jc w:val="both"/>
        <w:textAlignment w:val="baseline"/>
        <w:rPr>
          <w:rStyle w:val="eop"/>
        </w:rPr>
      </w:pPr>
      <w:r w:rsidRPr="00BD630A">
        <w:rPr>
          <w:rStyle w:val="normaltextrun"/>
        </w:rPr>
        <w:t>Las CNNs se componen de múltiples capas de procesamiento, incluyendo:</w:t>
      </w:r>
      <w:r w:rsidRPr="00BD630A">
        <w:rPr>
          <w:rStyle w:val="eop"/>
        </w:rPr>
        <w:t> </w:t>
      </w:r>
    </w:p>
    <w:p w14:paraId="69D7CC40" w14:textId="77777777" w:rsidR="00BD630A" w:rsidRPr="00BD630A" w:rsidRDefault="00BD630A" w:rsidP="00BD630A">
      <w:pPr>
        <w:pStyle w:val="paragraph"/>
        <w:spacing w:before="0" w:beforeAutospacing="0" w:after="0" w:afterAutospacing="0"/>
        <w:jc w:val="both"/>
        <w:textAlignment w:val="baseline"/>
      </w:pPr>
    </w:p>
    <w:p w14:paraId="7AF6A36D" w14:textId="77777777" w:rsidR="00BD630A" w:rsidRDefault="00BD630A" w:rsidP="00660DB5">
      <w:pPr>
        <w:pStyle w:val="paragraph"/>
        <w:numPr>
          <w:ilvl w:val="0"/>
          <w:numId w:val="33"/>
        </w:numPr>
        <w:spacing w:before="0" w:beforeAutospacing="0" w:after="0" w:afterAutospacing="0"/>
        <w:ind w:left="1080" w:firstLine="0"/>
        <w:jc w:val="both"/>
        <w:textAlignment w:val="baseline"/>
        <w:rPr>
          <w:rStyle w:val="eop"/>
        </w:rPr>
      </w:pPr>
      <w:r w:rsidRPr="00BD630A">
        <w:rPr>
          <w:rStyle w:val="normaltextrun"/>
        </w:rPr>
        <w:t>Capas de convolución: Aplican filtros sobre la imagen para extraer características como bordes y texturas.</w:t>
      </w:r>
      <w:r w:rsidRPr="00BD630A">
        <w:rPr>
          <w:rStyle w:val="eop"/>
        </w:rPr>
        <w:t> </w:t>
      </w:r>
    </w:p>
    <w:p w14:paraId="6C71FEB1" w14:textId="77777777" w:rsidR="00BD630A" w:rsidRPr="00BD630A" w:rsidRDefault="00BD630A" w:rsidP="00BD630A">
      <w:pPr>
        <w:pStyle w:val="paragraph"/>
        <w:spacing w:before="0" w:beforeAutospacing="0" w:after="0" w:afterAutospacing="0"/>
        <w:ind w:left="1080"/>
        <w:jc w:val="both"/>
        <w:textAlignment w:val="baseline"/>
      </w:pPr>
    </w:p>
    <w:p w14:paraId="62E889CD" w14:textId="77777777" w:rsidR="00BD630A" w:rsidRDefault="00BD630A" w:rsidP="00660DB5">
      <w:pPr>
        <w:pStyle w:val="paragraph"/>
        <w:numPr>
          <w:ilvl w:val="0"/>
          <w:numId w:val="34"/>
        </w:numPr>
        <w:spacing w:before="0" w:beforeAutospacing="0" w:after="0" w:afterAutospacing="0"/>
        <w:ind w:left="1080" w:firstLine="0"/>
        <w:jc w:val="both"/>
        <w:textAlignment w:val="baseline"/>
        <w:rPr>
          <w:rStyle w:val="eop"/>
        </w:rPr>
      </w:pPr>
      <w:r w:rsidRPr="00BD630A">
        <w:rPr>
          <w:rStyle w:val="normaltextrun"/>
        </w:rPr>
        <w:t>Capas de pooling: Reducen la dimensionalidad de la imagen manteniendo las características más relevantes.</w:t>
      </w:r>
      <w:r w:rsidRPr="00BD630A">
        <w:rPr>
          <w:rStyle w:val="eop"/>
        </w:rPr>
        <w:t> </w:t>
      </w:r>
    </w:p>
    <w:p w14:paraId="21DCF6DC" w14:textId="77777777" w:rsidR="00BD630A" w:rsidRPr="00BD630A" w:rsidRDefault="00BD630A" w:rsidP="00BD630A">
      <w:pPr>
        <w:pStyle w:val="paragraph"/>
        <w:spacing w:before="0" w:beforeAutospacing="0" w:after="0" w:afterAutospacing="0"/>
        <w:ind w:left="1080"/>
        <w:jc w:val="both"/>
        <w:textAlignment w:val="baseline"/>
      </w:pPr>
    </w:p>
    <w:p w14:paraId="0DFB6B65" w14:textId="77777777" w:rsidR="00BD630A" w:rsidRPr="00BD630A" w:rsidRDefault="00BD630A" w:rsidP="00660DB5">
      <w:pPr>
        <w:pStyle w:val="paragraph"/>
        <w:numPr>
          <w:ilvl w:val="0"/>
          <w:numId w:val="35"/>
        </w:numPr>
        <w:spacing w:before="0" w:beforeAutospacing="0" w:after="0" w:afterAutospacing="0"/>
        <w:ind w:left="1080" w:firstLine="0"/>
        <w:jc w:val="both"/>
        <w:textAlignment w:val="baseline"/>
      </w:pPr>
      <w:r w:rsidRPr="00BD630A">
        <w:rPr>
          <w:rStyle w:val="normaltextrun"/>
        </w:rPr>
        <w:t>Capas totalmente conectadas: Integran la información extraída y generan la predicción final de segmentación [53].</w:t>
      </w:r>
      <w:r w:rsidRPr="00BD630A">
        <w:rPr>
          <w:rStyle w:val="eop"/>
        </w:rPr>
        <w:t> </w:t>
      </w:r>
    </w:p>
    <w:p w14:paraId="7FA0F364" w14:textId="77777777" w:rsidR="00BD630A" w:rsidRDefault="00BD630A" w:rsidP="00BD630A">
      <w:pPr>
        <w:pStyle w:val="paragraph"/>
        <w:spacing w:before="0" w:beforeAutospacing="0" w:after="0" w:afterAutospacing="0"/>
        <w:textAlignment w:val="baseline"/>
        <w:rPr>
          <w:rStyle w:val="normaltextrun"/>
          <w:sz w:val="28"/>
          <w:szCs w:val="28"/>
        </w:rPr>
      </w:pPr>
    </w:p>
    <w:p w14:paraId="69D84BCD" w14:textId="77777777" w:rsidR="00162A48" w:rsidRDefault="00162A48" w:rsidP="00BD630A">
      <w:pPr>
        <w:pStyle w:val="paragraph"/>
        <w:spacing w:before="0" w:beforeAutospacing="0" w:after="0" w:afterAutospacing="0"/>
        <w:textAlignment w:val="baseline"/>
        <w:rPr>
          <w:rStyle w:val="normaltextrun"/>
          <w:sz w:val="28"/>
          <w:szCs w:val="28"/>
        </w:rPr>
      </w:pPr>
      <w:r>
        <w:rPr>
          <w:rStyle w:val="normaltextrun"/>
          <w:noProof/>
          <w:sz w:val="28"/>
          <w:szCs w:val="28"/>
        </w:rPr>
        <w:drawing>
          <wp:inline distT="0" distB="0" distL="0" distR="0" wp14:anchorId="1C640587" wp14:editId="5ABC4A47">
            <wp:extent cx="5731510" cy="2616200"/>
            <wp:effectExtent l="0" t="0" r="2540" b="0"/>
            <wp:docPr id="1234827931"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27931" name="Imagen 5"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16200"/>
                    </a:xfrm>
                    <a:prstGeom prst="rect">
                      <a:avLst/>
                    </a:prstGeom>
                    <a:noFill/>
                    <a:ln>
                      <a:noFill/>
                    </a:ln>
                  </pic:spPr>
                </pic:pic>
              </a:graphicData>
            </a:graphic>
          </wp:inline>
        </w:drawing>
      </w:r>
    </w:p>
    <w:p w14:paraId="593A01C3" w14:textId="66495935" w:rsidR="008A1E67" w:rsidRDefault="00922A2B" w:rsidP="00815BB5">
      <w:pPr>
        <w:pStyle w:val="Descripcin"/>
        <w:jc w:val="center"/>
        <w:rPr>
          <w:rStyle w:val="normaltextrun"/>
          <w:rFonts w:ascii="Times New Roman" w:hAnsi="Times New Roman" w:cs="Times New Roman"/>
          <w:color w:val="000000"/>
          <w:sz w:val="24"/>
          <w:szCs w:val="24"/>
          <w:bdr w:val="none" w:sz="0" w:space="0" w:color="auto" w:frame="1"/>
        </w:rPr>
      </w:pPr>
      <w:r w:rsidRPr="002C69AE">
        <w:rPr>
          <w:rFonts w:ascii="Times New Roman" w:hAnsi="Times New Roman" w:cs="Times New Roman"/>
          <w:b/>
          <w:bCs/>
          <w:sz w:val="24"/>
          <w:szCs w:val="24"/>
        </w:rPr>
        <w:t xml:space="preserve">Figura </w:t>
      </w:r>
      <w:r w:rsidRPr="002C69AE">
        <w:rPr>
          <w:rFonts w:ascii="Times New Roman" w:hAnsi="Times New Roman" w:cs="Times New Roman"/>
          <w:b/>
          <w:bCs/>
          <w:sz w:val="24"/>
          <w:szCs w:val="24"/>
        </w:rPr>
        <w:fldChar w:fldCharType="begin"/>
      </w:r>
      <w:r w:rsidRPr="002C69AE">
        <w:rPr>
          <w:rFonts w:ascii="Times New Roman" w:hAnsi="Times New Roman" w:cs="Times New Roman"/>
          <w:b/>
          <w:bCs/>
          <w:sz w:val="24"/>
          <w:szCs w:val="24"/>
        </w:rPr>
        <w:instrText xml:space="preserve"> SEQ Figura \* ARABIC </w:instrText>
      </w:r>
      <w:r w:rsidRPr="002C69AE">
        <w:rPr>
          <w:rFonts w:ascii="Times New Roman" w:hAnsi="Times New Roman" w:cs="Times New Roman"/>
          <w:b/>
          <w:bCs/>
          <w:sz w:val="24"/>
          <w:szCs w:val="24"/>
        </w:rPr>
        <w:fldChar w:fldCharType="separate"/>
      </w:r>
      <w:r w:rsidR="009E302F">
        <w:rPr>
          <w:rFonts w:ascii="Times New Roman" w:hAnsi="Times New Roman" w:cs="Times New Roman"/>
          <w:b/>
          <w:bCs/>
          <w:noProof/>
          <w:sz w:val="24"/>
          <w:szCs w:val="24"/>
        </w:rPr>
        <w:t>4</w:t>
      </w:r>
      <w:r w:rsidRPr="002C69AE">
        <w:rPr>
          <w:rFonts w:ascii="Times New Roman" w:hAnsi="Times New Roman" w:cs="Times New Roman"/>
          <w:b/>
          <w:bCs/>
          <w:sz w:val="24"/>
          <w:szCs w:val="24"/>
        </w:rPr>
        <w:fldChar w:fldCharType="end"/>
      </w:r>
      <w:r w:rsidRPr="002C69AE">
        <w:rPr>
          <w:rFonts w:ascii="Times New Roman" w:hAnsi="Times New Roman" w:cs="Times New Roman"/>
          <w:b/>
          <w:bCs/>
          <w:sz w:val="24"/>
          <w:szCs w:val="24"/>
        </w:rPr>
        <w:t>.</w:t>
      </w:r>
      <w:r w:rsidRPr="002C69AE">
        <w:rPr>
          <w:rFonts w:ascii="Times New Roman" w:hAnsi="Times New Roman" w:cs="Times New Roman"/>
          <w:sz w:val="24"/>
          <w:szCs w:val="24"/>
        </w:rPr>
        <w:t xml:space="preserve"> </w:t>
      </w:r>
      <w:hyperlink r:id="rId15" w:history="1">
        <w:r w:rsidR="00FA6997" w:rsidRPr="00ED688F">
          <w:rPr>
            <w:rStyle w:val="Hipervnculo"/>
            <w:rFonts w:ascii="Times New Roman" w:hAnsi="Times New Roman" w:cs="Times New Roman"/>
            <w:sz w:val="24"/>
            <w:szCs w:val="24"/>
            <w:bdr w:val="none" w:sz="0" w:space="0" w:color="auto" w:frame="1"/>
          </w:rPr>
          <w:t>https://es.mathworks.com/discovery/convolutional-neural-network.html</w:t>
        </w:r>
      </w:hyperlink>
    </w:p>
    <w:p w14:paraId="5923CF37" w14:textId="77777777" w:rsidR="008A1E67" w:rsidRDefault="008A1E67" w:rsidP="00597FB6">
      <w:pPr>
        <w:pStyle w:val="paragraph"/>
        <w:spacing w:before="0" w:beforeAutospacing="0" w:after="0" w:afterAutospacing="0"/>
        <w:textAlignment w:val="baseline"/>
        <w:rPr>
          <w:rStyle w:val="normaltextrun"/>
          <w:sz w:val="28"/>
          <w:szCs w:val="28"/>
        </w:rPr>
      </w:pPr>
    </w:p>
    <w:p w14:paraId="4A68398F" w14:textId="77777777" w:rsidR="00FA6997" w:rsidRDefault="00FA6997" w:rsidP="00597FB6">
      <w:pPr>
        <w:pStyle w:val="paragraph"/>
        <w:spacing w:before="0" w:beforeAutospacing="0" w:after="0" w:afterAutospacing="0"/>
        <w:textAlignment w:val="baseline"/>
        <w:rPr>
          <w:rStyle w:val="normaltextrun"/>
          <w:sz w:val="28"/>
          <w:szCs w:val="28"/>
        </w:rPr>
      </w:pPr>
    </w:p>
    <w:p w14:paraId="4B61DC65" w14:textId="60AFBC02" w:rsidR="008A1E67" w:rsidRPr="00815BB5" w:rsidRDefault="008A1E67" w:rsidP="00660DB5">
      <w:pPr>
        <w:pStyle w:val="Prrafodelista"/>
        <w:numPr>
          <w:ilvl w:val="1"/>
          <w:numId w:val="16"/>
        </w:numPr>
        <w:outlineLvl w:val="0"/>
        <w:rPr>
          <w:rFonts w:ascii="Times New Roman" w:eastAsia="Times New Roman" w:hAnsi="Times New Roman" w:cs="Times New Roman"/>
          <w:b/>
          <w:bCs/>
          <w:sz w:val="32"/>
          <w:szCs w:val="32"/>
        </w:rPr>
      </w:pPr>
      <w:bookmarkStart w:id="26" w:name="_Toc192051964"/>
      <w:r>
        <w:rPr>
          <w:rFonts w:ascii="Times New Roman" w:eastAsia="Times New Roman" w:hAnsi="Times New Roman" w:cs="Times New Roman"/>
          <w:b/>
          <w:bCs/>
          <w:sz w:val="32"/>
          <w:szCs w:val="32"/>
        </w:rPr>
        <w:lastRenderedPageBreak/>
        <w:t>Modelos clave en Segmentación Médica</w:t>
      </w:r>
      <w:bookmarkEnd w:id="26"/>
    </w:p>
    <w:p w14:paraId="478D62F8" w14:textId="58AFF76E" w:rsidR="008A1E67" w:rsidRDefault="008A1E67" w:rsidP="00660DB5">
      <w:pPr>
        <w:pStyle w:val="Prrafodelista"/>
        <w:numPr>
          <w:ilvl w:val="2"/>
          <w:numId w:val="16"/>
        </w:numPr>
        <w:outlineLvl w:val="1"/>
        <w:rPr>
          <w:rFonts w:ascii="Times New Roman" w:eastAsia="Times New Roman" w:hAnsi="Times New Roman" w:cs="Times New Roman"/>
          <w:b/>
          <w:bCs/>
          <w:sz w:val="28"/>
          <w:szCs w:val="28"/>
        </w:rPr>
      </w:pPr>
      <w:bookmarkStart w:id="27" w:name="_Toc192051965"/>
      <w:r>
        <w:rPr>
          <w:rFonts w:ascii="Times New Roman" w:eastAsia="Times New Roman" w:hAnsi="Times New Roman" w:cs="Times New Roman"/>
          <w:b/>
          <w:bCs/>
          <w:sz w:val="28"/>
          <w:szCs w:val="28"/>
        </w:rPr>
        <w:t>U-Net: Arquitectura y aplicaciones en segmentación médica</w:t>
      </w:r>
      <w:bookmarkEnd w:id="27"/>
    </w:p>
    <w:p w14:paraId="48084A4C" w14:textId="77777777" w:rsidR="0016503E" w:rsidRDefault="0016503E" w:rsidP="0016503E">
      <w:pPr>
        <w:pStyle w:val="paragraph"/>
        <w:spacing w:before="0" w:beforeAutospacing="0" w:after="0" w:afterAutospacing="0"/>
        <w:jc w:val="both"/>
        <w:textAlignment w:val="baseline"/>
        <w:rPr>
          <w:rStyle w:val="eop"/>
        </w:rPr>
      </w:pPr>
      <w:r w:rsidRPr="0016503E">
        <w:rPr>
          <w:rStyle w:val="normaltextrun"/>
        </w:rPr>
        <w:t>El modelo U-Net es una arquitectura de red neuronal convolucional desarrollada en 2015 por Olaf Ronneberger y su equipo, diseñada específicamente para la segmentación de imágenes biomédicas. Su estructura en forma de "U" consta de dos caminos principales:</w:t>
      </w:r>
      <w:r w:rsidRPr="0016503E">
        <w:rPr>
          <w:rStyle w:val="eop"/>
        </w:rPr>
        <w:t> </w:t>
      </w:r>
    </w:p>
    <w:p w14:paraId="5D74AE78" w14:textId="77777777" w:rsidR="0016503E" w:rsidRPr="0016503E" w:rsidRDefault="0016503E" w:rsidP="0016503E">
      <w:pPr>
        <w:pStyle w:val="paragraph"/>
        <w:spacing w:before="0" w:beforeAutospacing="0" w:after="0" w:afterAutospacing="0"/>
        <w:jc w:val="both"/>
        <w:textAlignment w:val="baseline"/>
        <w:rPr>
          <w:sz w:val="18"/>
          <w:szCs w:val="18"/>
        </w:rPr>
      </w:pPr>
    </w:p>
    <w:p w14:paraId="01171856" w14:textId="77777777" w:rsidR="0016503E" w:rsidRDefault="0016503E" w:rsidP="00660DB5">
      <w:pPr>
        <w:pStyle w:val="paragraph"/>
        <w:numPr>
          <w:ilvl w:val="0"/>
          <w:numId w:val="36"/>
        </w:numPr>
        <w:tabs>
          <w:tab w:val="num" w:pos="-1512"/>
        </w:tabs>
        <w:spacing w:before="0" w:beforeAutospacing="0" w:after="0" w:afterAutospacing="0"/>
        <w:ind w:left="708" w:firstLine="0"/>
        <w:jc w:val="both"/>
        <w:textAlignment w:val="baseline"/>
        <w:rPr>
          <w:rStyle w:val="eop"/>
        </w:rPr>
      </w:pPr>
      <w:r w:rsidRPr="0016503E">
        <w:rPr>
          <w:rStyle w:val="normaltextrun"/>
        </w:rPr>
        <w:t>Camino de Contracción (Encoder): Este segmento captura el contexto de la imagen mediante la aplicación repetida de convoluciones seguidas de funciones de activación y operaciones de pooling. A medida que se avanza en este camino, la resolución espacial disminuye mientras que la profundidad de las características aumenta, permitiendo una representación más abstracta de la información.</w:t>
      </w:r>
      <w:r w:rsidRPr="0016503E">
        <w:rPr>
          <w:rStyle w:val="eop"/>
        </w:rPr>
        <w:t> </w:t>
      </w:r>
    </w:p>
    <w:p w14:paraId="64096491" w14:textId="77777777" w:rsidR="0016503E" w:rsidRPr="0016503E" w:rsidRDefault="0016503E" w:rsidP="007B54C4">
      <w:pPr>
        <w:pStyle w:val="paragraph"/>
        <w:spacing w:before="0" w:beforeAutospacing="0" w:after="0" w:afterAutospacing="0"/>
        <w:ind w:left="708"/>
        <w:jc w:val="both"/>
        <w:textAlignment w:val="baseline"/>
      </w:pPr>
    </w:p>
    <w:p w14:paraId="6E0D3CBC" w14:textId="77777777" w:rsidR="0016503E" w:rsidRDefault="0016503E" w:rsidP="00660DB5">
      <w:pPr>
        <w:pStyle w:val="paragraph"/>
        <w:numPr>
          <w:ilvl w:val="0"/>
          <w:numId w:val="37"/>
        </w:numPr>
        <w:tabs>
          <w:tab w:val="clear" w:pos="720"/>
          <w:tab w:val="num" w:pos="348"/>
        </w:tabs>
        <w:spacing w:before="0" w:beforeAutospacing="0" w:after="0" w:afterAutospacing="0"/>
        <w:ind w:left="708" w:firstLine="0"/>
        <w:jc w:val="both"/>
        <w:textAlignment w:val="baseline"/>
        <w:rPr>
          <w:rStyle w:val="eop"/>
        </w:rPr>
      </w:pPr>
      <w:r w:rsidRPr="0016503E">
        <w:rPr>
          <w:rStyle w:val="normaltextrun"/>
        </w:rPr>
        <w:t>Camino de Expansión (Decoder): En esta sección, la resolución de la imagen se restaura progresivamente. Se emplean operaciones de upsampling y convoluciones para aumentar la resolución, incorporando conexiones de salto que transfieren información detallada desde las capas correspondientes del encoder. Estas conexiones son cruciales para recuperar detalles espaciales que podrían haberse perdido durante la fase de contracción.</w:t>
      </w:r>
      <w:r w:rsidRPr="0016503E">
        <w:rPr>
          <w:rStyle w:val="eop"/>
        </w:rPr>
        <w:t> </w:t>
      </w:r>
    </w:p>
    <w:p w14:paraId="57B8B31C" w14:textId="77777777" w:rsidR="00C647AF" w:rsidRDefault="00C647AF" w:rsidP="00C647AF">
      <w:pPr>
        <w:pStyle w:val="paragraph"/>
        <w:spacing w:before="0" w:beforeAutospacing="0" w:after="0" w:afterAutospacing="0"/>
        <w:jc w:val="both"/>
        <w:textAlignment w:val="baseline"/>
        <w:rPr>
          <w:rStyle w:val="eop"/>
        </w:rPr>
      </w:pPr>
    </w:p>
    <w:p w14:paraId="44A783EE" w14:textId="77777777" w:rsidR="00C647AF" w:rsidRDefault="00C647AF" w:rsidP="00C647AF">
      <w:pPr>
        <w:pStyle w:val="paragraph"/>
        <w:spacing w:before="0" w:beforeAutospacing="0" w:after="0" w:afterAutospacing="0"/>
        <w:jc w:val="both"/>
        <w:textAlignment w:val="baseline"/>
        <w:rPr>
          <w:rStyle w:val="eop"/>
        </w:rPr>
      </w:pPr>
    </w:p>
    <w:p w14:paraId="73137E8F" w14:textId="3584D1A3" w:rsidR="007B54C4" w:rsidRPr="0016503E" w:rsidRDefault="00C647AF" w:rsidP="00C647AF">
      <w:pPr>
        <w:pStyle w:val="Descripcin"/>
        <w:jc w:val="center"/>
        <w:rPr>
          <w:rFonts w:ascii="Times New Roman" w:hAnsi="Times New Roman" w:cs="Times New Roman"/>
        </w:rPr>
      </w:pPr>
      <w:r>
        <w:rPr>
          <w:noProof/>
        </w:rPr>
        <w:drawing>
          <wp:inline distT="0" distB="0" distL="0" distR="0" wp14:anchorId="2D948545" wp14:editId="5A3A3B33">
            <wp:extent cx="4444365" cy="2966720"/>
            <wp:effectExtent l="0" t="0" r="0" b="5080"/>
            <wp:docPr id="1665739313"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39313" name="Imagen 6" descr="Gráfico, Gráfico de cajas y bigotes&#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4365" cy="2966720"/>
                    </a:xfrm>
                    <a:prstGeom prst="rect">
                      <a:avLst/>
                    </a:prstGeom>
                    <a:noFill/>
                    <a:ln>
                      <a:noFill/>
                    </a:ln>
                  </pic:spPr>
                </pic:pic>
              </a:graphicData>
            </a:graphic>
          </wp:inline>
        </w:drawing>
      </w:r>
      <w:r>
        <w:rPr>
          <w:rFonts w:ascii="Aptos" w:hAnsi="Aptos"/>
          <w:color w:val="000000"/>
          <w:shd w:val="clear" w:color="auto" w:fill="FFFFFF"/>
        </w:rPr>
        <w:br/>
      </w:r>
      <w:r w:rsidRPr="00C647AF">
        <w:rPr>
          <w:b/>
          <w:bCs/>
        </w:rPr>
        <w:t xml:space="preserve">Figura </w:t>
      </w:r>
      <w:r w:rsidRPr="00C647AF">
        <w:rPr>
          <w:b/>
          <w:bCs/>
        </w:rPr>
        <w:fldChar w:fldCharType="begin"/>
      </w:r>
      <w:r w:rsidRPr="00C647AF">
        <w:rPr>
          <w:b/>
          <w:bCs/>
        </w:rPr>
        <w:instrText xml:space="preserve"> SEQ Figura \* ARABIC </w:instrText>
      </w:r>
      <w:r w:rsidRPr="00C647AF">
        <w:rPr>
          <w:b/>
          <w:bCs/>
        </w:rPr>
        <w:fldChar w:fldCharType="separate"/>
      </w:r>
      <w:r w:rsidR="009E302F">
        <w:rPr>
          <w:b/>
          <w:bCs/>
          <w:noProof/>
        </w:rPr>
        <w:t>5</w:t>
      </w:r>
      <w:r w:rsidRPr="00C647AF">
        <w:rPr>
          <w:b/>
          <w:bCs/>
        </w:rPr>
        <w:fldChar w:fldCharType="end"/>
      </w:r>
      <w:r w:rsidRPr="00C647AF">
        <w:rPr>
          <w:b/>
          <w:bCs/>
        </w:rPr>
        <w:t>.</w:t>
      </w:r>
      <w:r>
        <w:t xml:space="preserve"> </w:t>
      </w:r>
      <w:r>
        <w:rPr>
          <w:rStyle w:val="normaltextrun"/>
          <w:rFonts w:ascii="Aptos" w:hAnsi="Aptos"/>
          <w:color w:val="000000"/>
          <w:shd w:val="clear" w:color="auto" w:fill="FFFFFF"/>
        </w:rPr>
        <w:t xml:space="preserve">Arquitectura de la UNet --&gt; </w:t>
      </w:r>
      <w:hyperlink r:id="rId17" w:tgtFrame="_blank" w:history="1">
        <w:r>
          <w:rPr>
            <w:rStyle w:val="normaltextrun"/>
            <w:rFonts w:ascii="Aptos" w:hAnsi="Aptos" w:cs="Segoe UI"/>
            <w:color w:val="467886"/>
            <w:u w:val="single"/>
            <w:shd w:val="clear" w:color="auto" w:fill="FFFFFF"/>
          </w:rPr>
          <w:t>https://github.com/zhixuhao/unet</w:t>
        </w:r>
      </w:hyperlink>
    </w:p>
    <w:p w14:paraId="0CDFD98F" w14:textId="77777777" w:rsidR="0016503E" w:rsidRPr="00552B0E" w:rsidRDefault="0016503E" w:rsidP="00552B0E">
      <w:pPr>
        <w:pStyle w:val="paragraph"/>
        <w:spacing w:before="0" w:beforeAutospacing="0" w:after="0" w:afterAutospacing="0"/>
        <w:jc w:val="both"/>
        <w:textAlignment w:val="baseline"/>
        <w:rPr>
          <w:sz w:val="18"/>
          <w:szCs w:val="18"/>
        </w:rPr>
      </w:pPr>
      <w:r w:rsidRPr="00552B0E">
        <w:rPr>
          <w:rStyle w:val="eop"/>
        </w:rPr>
        <w:t> </w:t>
      </w:r>
    </w:p>
    <w:p w14:paraId="1612BA35" w14:textId="190E5CF6" w:rsidR="00815BB5" w:rsidRDefault="000D1CDA" w:rsidP="00552B0E">
      <w:pPr>
        <w:pStyle w:val="paragraph"/>
        <w:spacing w:before="0" w:beforeAutospacing="0" w:after="0" w:afterAutospacing="0"/>
        <w:jc w:val="both"/>
        <w:textAlignment w:val="baseline"/>
        <w:rPr>
          <w:rStyle w:val="normaltextrun"/>
        </w:rPr>
      </w:pPr>
      <w:r w:rsidRPr="000D1CDA">
        <w:rPr>
          <w:rStyle w:val="normaltextrun"/>
        </w:rPr>
        <w:t>El U-Net ha sido ampliamente utilizado en la segmentación de imágenes médicas, logrando resultados de vanguardia en tareas como la detección de tumores, órganos y anomalías en resonancia magnética (RM), tomografía computarizada (TC) y ecografías. Sin embargo, su implementación puede requerir ajustes manuales significativos para adaptarse a diferentes conjuntos de datos y tareas específicas, lo que ha llevado al desarrollo de enfoques más automatizados, como nnU-Net.</w:t>
      </w:r>
    </w:p>
    <w:p w14:paraId="072E156A" w14:textId="77777777" w:rsidR="000D1CDA" w:rsidRDefault="000D1CDA" w:rsidP="00552B0E">
      <w:pPr>
        <w:pStyle w:val="paragraph"/>
        <w:spacing w:before="0" w:beforeAutospacing="0" w:after="0" w:afterAutospacing="0"/>
        <w:jc w:val="both"/>
        <w:textAlignment w:val="baseline"/>
        <w:rPr>
          <w:rStyle w:val="normaltextrun"/>
        </w:rPr>
      </w:pPr>
    </w:p>
    <w:p w14:paraId="0637152A" w14:textId="77777777" w:rsidR="000D1CDA" w:rsidRDefault="000D1CDA" w:rsidP="00552B0E">
      <w:pPr>
        <w:pStyle w:val="paragraph"/>
        <w:spacing w:before="0" w:beforeAutospacing="0" w:after="0" w:afterAutospacing="0"/>
        <w:jc w:val="both"/>
        <w:textAlignment w:val="baseline"/>
        <w:rPr>
          <w:rStyle w:val="normaltextrun"/>
        </w:rPr>
      </w:pPr>
    </w:p>
    <w:p w14:paraId="6DC21D38" w14:textId="77777777" w:rsidR="000D1CDA" w:rsidRDefault="000D1CDA" w:rsidP="00552B0E">
      <w:pPr>
        <w:pStyle w:val="paragraph"/>
        <w:spacing w:before="0" w:beforeAutospacing="0" w:after="0" w:afterAutospacing="0"/>
        <w:jc w:val="both"/>
        <w:textAlignment w:val="baseline"/>
        <w:rPr>
          <w:rStyle w:val="normaltextrun"/>
        </w:rPr>
      </w:pPr>
    </w:p>
    <w:p w14:paraId="5E186943" w14:textId="77777777" w:rsidR="000D1CDA" w:rsidRDefault="000D1CDA" w:rsidP="000D1CDA">
      <w:pPr>
        <w:pStyle w:val="Prrafodelista"/>
        <w:numPr>
          <w:ilvl w:val="2"/>
          <w:numId w:val="16"/>
        </w:numPr>
        <w:outlineLvl w:val="1"/>
        <w:rPr>
          <w:rFonts w:ascii="Times New Roman" w:eastAsia="Times New Roman" w:hAnsi="Times New Roman" w:cs="Times New Roman"/>
          <w:b/>
          <w:bCs/>
          <w:sz w:val="28"/>
          <w:szCs w:val="28"/>
        </w:rPr>
      </w:pPr>
      <w:bookmarkStart w:id="28" w:name="_Toc192051966"/>
      <w:r>
        <w:rPr>
          <w:rFonts w:ascii="Times New Roman" w:eastAsia="Times New Roman" w:hAnsi="Times New Roman" w:cs="Times New Roman"/>
          <w:b/>
          <w:bCs/>
          <w:sz w:val="28"/>
          <w:szCs w:val="28"/>
        </w:rPr>
        <w:lastRenderedPageBreak/>
        <w:t>U-Net: Arquitectura y aplicaciones en segmentación médica</w:t>
      </w:r>
      <w:bookmarkEnd w:id="28"/>
    </w:p>
    <w:p w14:paraId="086FC406" w14:textId="55D3CEDD" w:rsidR="00D122D1" w:rsidRPr="00D122D1" w:rsidRDefault="00D122D1" w:rsidP="00D122D1">
      <w:pPr>
        <w:spacing w:before="100" w:beforeAutospacing="1" w:after="100" w:afterAutospacing="1" w:line="240" w:lineRule="auto"/>
        <w:jc w:val="both"/>
        <w:rPr>
          <w:rStyle w:val="normaltextrun"/>
          <w:rFonts w:ascii="Times New Roman" w:eastAsia="Times New Roman" w:hAnsi="Times New Roman" w:cs="Times New Roman"/>
          <w:lang w:eastAsia="es-ES"/>
        </w:rPr>
      </w:pPr>
      <w:r w:rsidRPr="00D122D1">
        <w:rPr>
          <w:rStyle w:val="normaltextrun"/>
          <w:rFonts w:ascii="Times New Roman" w:eastAsia="Times New Roman" w:hAnsi="Times New Roman" w:cs="Times New Roman"/>
          <w:lang w:eastAsia="es-ES"/>
        </w:rPr>
        <w:t>Para abordar las limitaciones de U-Net, se desarrolló</w:t>
      </w:r>
      <w:r w:rsidR="00C9632F">
        <w:rPr>
          <w:rStyle w:val="normaltextrun"/>
          <w:rFonts w:ascii="Times New Roman" w:eastAsia="Times New Roman" w:hAnsi="Times New Roman" w:cs="Times New Roman"/>
          <w:lang w:eastAsia="es-ES"/>
        </w:rPr>
        <w:t xml:space="preserve"> la</w:t>
      </w:r>
      <w:r w:rsidRPr="00D122D1">
        <w:rPr>
          <w:rStyle w:val="normaltextrun"/>
          <w:rFonts w:ascii="Times New Roman" w:eastAsia="Times New Roman" w:hAnsi="Times New Roman" w:cs="Times New Roman"/>
          <w:lang w:eastAsia="es-ES"/>
        </w:rPr>
        <w:t xml:space="preserve"> nnU-Net ("no-new-Net"), un marco autoajustable que automatiza la configuración de la arquitectura U-Net según las características del conjunto de datos proporcionado.</w:t>
      </w:r>
    </w:p>
    <w:p w14:paraId="5E563B85" w14:textId="33722060" w:rsidR="00D122D1" w:rsidRDefault="00D122D1" w:rsidP="00BC4EFD">
      <w:pPr>
        <w:spacing w:before="100" w:beforeAutospacing="1" w:after="100" w:afterAutospacing="1" w:line="240" w:lineRule="auto"/>
        <w:jc w:val="both"/>
        <w:rPr>
          <w:rFonts w:ascii="Times New Roman" w:eastAsia="Times New Roman" w:hAnsi="Times New Roman" w:cs="Times New Roman"/>
          <w:lang w:eastAsia="es-ES"/>
        </w:rPr>
      </w:pPr>
      <w:r w:rsidRPr="00D122D1">
        <w:rPr>
          <w:rStyle w:val="normaltextrun"/>
          <w:rFonts w:ascii="Times New Roman" w:eastAsia="Times New Roman" w:hAnsi="Times New Roman" w:cs="Times New Roman"/>
          <w:lang w:eastAsia="es-ES"/>
        </w:rPr>
        <w:t xml:space="preserve">A diferencia de U-Net, </w:t>
      </w:r>
      <w:r w:rsidR="00C9632F">
        <w:rPr>
          <w:rStyle w:val="normaltextrun"/>
          <w:rFonts w:ascii="Times New Roman" w:eastAsia="Times New Roman" w:hAnsi="Times New Roman" w:cs="Times New Roman"/>
          <w:lang w:eastAsia="es-ES"/>
        </w:rPr>
        <w:t>la</w:t>
      </w:r>
      <w:r w:rsidRPr="00D122D1">
        <w:rPr>
          <w:rStyle w:val="normaltextrun"/>
          <w:rFonts w:ascii="Times New Roman" w:eastAsia="Times New Roman" w:hAnsi="Times New Roman" w:cs="Times New Roman"/>
          <w:lang w:eastAsia="es-ES"/>
        </w:rPr>
        <w:t xml:space="preserve"> nnU-Net analiza los datos de entrenamiento y configura automáticamente una tubería de segmentación, eliminando la necesidad de intervención manual en:</w:t>
      </w:r>
    </w:p>
    <w:p w14:paraId="5325EB96" w14:textId="7CEB8992" w:rsidR="00BC4EFD" w:rsidRDefault="00BC4EFD" w:rsidP="00BC4EFD">
      <w:pPr>
        <w:pStyle w:val="paragraph"/>
        <w:numPr>
          <w:ilvl w:val="0"/>
          <w:numId w:val="48"/>
        </w:numPr>
        <w:spacing w:before="0" w:beforeAutospacing="0" w:after="0" w:afterAutospacing="0"/>
        <w:jc w:val="both"/>
        <w:textAlignment w:val="baseline"/>
        <w:rPr>
          <w:rStyle w:val="normaltextrun"/>
        </w:rPr>
      </w:pPr>
      <w:r w:rsidRPr="00D122D1">
        <w:t>Preprocesamiento: Normalización y transformación de imágenes para mejorar el rendimiento del modelo</w:t>
      </w:r>
      <w:r w:rsidRPr="00420274">
        <w:rPr>
          <w:rStyle w:val="normaltextrun"/>
        </w:rPr>
        <w:t>. </w:t>
      </w:r>
    </w:p>
    <w:p w14:paraId="70CBB547" w14:textId="77777777" w:rsidR="00BC4EFD" w:rsidRPr="00420274" w:rsidRDefault="00BC4EFD" w:rsidP="00BC4EFD">
      <w:pPr>
        <w:pStyle w:val="paragraph"/>
        <w:spacing w:before="0" w:beforeAutospacing="0" w:after="0" w:afterAutospacing="0"/>
        <w:ind w:left="1080"/>
        <w:jc w:val="both"/>
        <w:textAlignment w:val="baseline"/>
        <w:rPr>
          <w:rStyle w:val="normaltextrun"/>
        </w:rPr>
      </w:pPr>
    </w:p>
    <w:p w14:paraId="51F65230" w14:textId="5A7D21D4" w:rsidR="00BC4EFD" w:rsidRDefault="00BC4EFD" w:rsidP="00BC4EFD">
      <w:pPr>
        <w:pStyle w:val="paragraph"/>
        <w:numPr>
          <w:ilvl w:val="0"/>
          <w:numId w:val="48"/>
        </w:numPr>
        <w:spacing w:before="0" w:beforeAutospacing="0" w:after="0" w:afterAutospacing="0"/>
        <w:jc w:val="both"/>
        <w:textAlignment w:val="baseline"/>
        <w:rPr>
          <w:rStyle w:val="normaltextrun"/>
        </w:rPr>
      </w:pPr>
      <w:r w:rsidRPr="00D122D1">
        <w:t>Configuración del modelo</w:t>
      </w:r>
      <w:r w:rsidRPr="00D122D1">
        <w:rPr>
          <w:b/>
          <w:bCs/>
        </w:rPr>
        <w:t>:</w:t>
      </w:r>
      <w:r w:rsidRPr="00D122D1">
        <w:t xml:space="preserve"> Ajuste automático de hiperparámetros, tamaño del kernel y profundidad de la red</w:t>
      </w:r>
      <w:r w:rsidRPr="00420274">
        <w:rPr>
          <w:rStyle w:val="normaltextrun"/>
        </w:rPr>
        <w:t>. </w:t>
      </w:r>
    </w:p>
    <w:p w14:paraId="71BBDCC4" w14:textId="77777777" w:rsidR="00BC4EFD" w:rsidRPr="00420274" w:rsidRDefault="00BC4EFD" w:rsidP="00BC4EFD">
      <w:pPr>
        <w:pStyle w:val="paragraph"/>
        <w:spacing w:before="0" w:beforeAutospacing="0" w:after="0" w:afterAutospacing="0"/>
        <w:jc w:val="both"/>
        <w:textAlignment w:val="baseline"/>
        <w:rPr>
          <w:rStyle w:val="normaltextrun"/>
        </w:rPr>
      </w:pPr>
    </w:p>
    <w:p w14:paraId="4F114988" w14:textId="246AF091" w:rsidR="00BC4EFD" w:rsidRDefault="00BC4EFD" w:rsidP="00BC4EFD">
      <w:pPr>
        <w:pStyle w:val="paragraph"/>
        <w:numPr>
          <w:ilvl w:val="0"/>
          <w:numId w:val="48"/>
        </w:numPr>
        <w:spacing w:before="0" w:beforeAutospacing="0" w:after="0" w:afterAutospacing="0"/>
        <w:jc w:val="both"/>
        <w:textAlignment w:val="baseline"/>
        <w:rPr>
          <w:rStyle w:val="normaltextrun"/>
        </w:rPr>
      </w:pPr>
      <w:r w:rsidRPr="00D122D1">
        <w:t>Entrenamiento: Optimización de la arquitectura para obtener mejores resultados sin necesidad de prueba y error manual</w:t>
      </w:r>
      <w:r w:rsidRPr="00420274">
        <w:rPr>
          <w:rStyle w:val="normaltextrun"/>
        </w:rPr>
        <w:t>. </w:t>
      </w:r>
    </w:p>
    <w:p w14:paraId="653EC9D6" w14:textId="77777777" w:rsidR="00BC4EFD" w:rsidRPr="00420274" w:rsidRDefault="00BC4EFD" w:rsidP="00BC4EFD">
      <w:pPr>
        <w:pStyle w:val="paragraph"/>
        <w:spacing w:before="0" w:beforeAutospacing="0" w:after="0" w:afterAutospacing="0"/>
        <w:jc w:val="both"/>
        <w:textAlignment w:val="baseline"/>
        <w:rPr>
          <w:rStyle w:val="normaltextrun"/>
        </w:rPr>
      </w:pPr>
    </w:p>
    <w:p w14:paraId="654CECD1" w14:textId="24A4AA19" w:rsidR="00BC4EFD" w:rsidRPr="00BC4EFD" w:rsidRDefault="00BC4EFD" w:rsidP="00BC4EFD">
      <w:pPr>
        <w:pStyle w:val="paragraph"/>
        <w:numPr>
          <w:ilvl w:val="0"/>
          <w:numId w:val="48"/>
        </w:numPr>
        <w:spacing w:before="0" w:beforeAutospacing="0" w:after="0" w:afterAutospacing="0"/>
        <w:jc w:val="both"/>
        <w:textAlignment w:val="baseline"/>
      </w:pPr>
      <w:r w:rsidRPr="00D122D1">
        <w:t>Posprocesamiento</w:t>
      </w:r>
      <w:r w:rsidRPr="00D122D1">
        <w:rPr>
          <w:b/>
          <w:bCs/>
        </w:rPr>
        <w:t>:</w:t>
      </w:r>
      <w:r w:rsidRPr="00D122D1">
        <w:t xml:space="preserve"> Refinamiento de las segmentaciones generadas para mejorar su precisión clínica</w:t>
      </w:r>
      <w:r w:rsidRPr="00420274">
        <w:rPr>
          <w:rStyle w:val="normaltextrun"/>
        </w:rPr>
        <w:t>. </w:t>
      </w:r>
    </w:p>
    <w:p w14:paraId="2D363BF4" w14:textId="1A9C464D" w:rsidR="00D122D1" w:rsidRDefault="00C9632F" w:rsidP="00D122D1">
      <w:pPr>
        <w:spacing w:before="100" w:beforeAutospacing="1" w:after="100" w:afterAutospacing="1" w:line="240" w:lineRule="auto"/>
        <w:jc w:val="both"/>
        <w:rPr>
          <w:rStyle w:val="normaltextrun"/>
          <w:rFonts w:ascii="Times New Roman" w:eastAsia="Times New Roman" w:hAnsi="Times New Roman" w:cs="Times New Roman"/>
          <w:lang w:eastAsia="es-ES"/>
        </w:rPr>
      </w:pPr>
      <w:r>
        <w:rPr>
          <w:rStyle w:val="normaltextrun"/>
          <w:rFonts w:ascii="Times New Roman" w:eastAsia="Times New Roman" w:hAnsi="Times New Roman" w:cs="Times New Roman"/>
          <w:lang w:eastAsia="es-ES"/>
        </w:rPr>
        <w:t xml:space="preserve">La </w:t>
      </w:r>
      <w:r w:rsidR="00D122D1" w:rsidRPr="00D122D1">
        <w:rPr>
          <w:rStyle w:val="normaltextrun"/>
          <w:rFonts w:ascii="Times New Roman" w:eastAsia="Times New Roman" w:hAnsi="Times New Roman" w:cs="Times New Roman"/>
          <w:lang w:eastAsia="es-ES"/>
        </w:rPr>
        <w:t xml:space="preserve">nnU-Net ha demostrado rendimiento de vanguardia en múltiples desafíos de segmentación médica, destacándose en competiciones como el </w:t>
      </w:r>
      <w:r w:rsidR="00D122D1" w:rsidRPr="00D122D1">
        <w:rPr>
          <w:rStyle w:val="normaltextrun"/>
          <w:rFonts w:ascii="Times New Roman" w:eastAsia="Times New Roman" w:hAnsi="Times New Roman" w:cs="Times New Roman"/>
          <w:i/>
          <w:iCs/>
          <w:lang w:eastAsia="es-ES"/>
        </w:rPr>
        <w:t>Medical Segmentation Decathlon</w:t>
      </w:r>
      <w:r w:rsidR="00D122D1" w:rsidRPr="00D122D1">
        <w:rPr>
          <w:rStyle w:val="normaltextrun"/>
          <w:rFonts w:ascii="Times New Roman" w:eastAsia="Times New Roman" w:hAnsi="Times New Roman" w:cs="Times New Roman"/>
          <w:lang w:eastAsia="es-ES"/>
        </w:rPr>
        <w:t>. Su capacidad para adaptarse dinámicamente a diversas tareas lo ha convertido en una herramienta esencial en la segmentación de tumores hepáticos, pancreáticos y colorrectales en imágenes de resonancia magnética y tomografía computarizada.</w:t>
      </w:r>
    </w:p>
    <w:p w14:paraId="68F19523" w14:textId="73916C35" w:rsidR="00697122" w:rsidRPr="00697122" w:rsidRDefault="00156CE7" w:rsidP="00697122">
      <w:pPr>
        <w:pStyle w:val="Prrafodelista"/>
        <w:numPr>
          <w:ilvl w:val="2"/>
          <w:numId w:val="16"/>
        </w:numPr>
        <w:outlineLvl w:val="1"/>
        <w:rPr>
          <w:rStyle w:val="normaltextrun"/>
          <w:rFonts w:ascii="Times New Roman" w:eastAsia="Times New Roman" w:hAnsi="Times New Roman" w:cs="Times New Roman"/>
          <w:b/>
          <w:bCs/>
          <w:sz w:val="28"/>
          <w:szCs w:val="28"/>
        </w:rPr>
      </w:pPr>
      <w:bookmarkStart w:id="29" w:name="_Toc192051967"/>
      <w:r w:rsidRPr="00156CE7">
        <w:rPr>
          <w:rFonts w:ascii="Times New Roman" w:eastAsia="Times New Roman" w:hAnsi="Times New Roman" w:cs="Times New Roman"/>
          <w:b/>
          <w:bCs/>
          <w:sz w:val="28"/>
          <w:szCs w:val="28"/>
        </w:rPr>
        <w:t>TransDeepLab</w:t>
      </w:r>
      <w:r>
        <w:t xml:space="preserve">: </w:t>
      </w:r>
      <w:r w:rsidRPr="00156CE7">
        <w:rPr>
          <w:rFonts w:ascii="Times New Roman" w:eastAsia="Times New Roman" w:hAnsi="Times New Roman" w:cs="Times New Roman"/>
          <w:b/>
          <w:bCs/>
          <w:sz w:val="28"/>
          <w:szCs w:val="28"/>
        </w:rPr>
        <w:t>Aplicación de Transformers en Segmentación Médica</w:t>
      </w:r>
      <w:bookmarkEnd w:id="29"/>
    </w:p>
    <w:p w14:paraId="130FA093" w14:textId="77777777" w:rsidR="002A1591" w:rsidRPr="002A1591" w:rsidRDefault="002A1591" w:rsidP="002A1591">
      <w:pPr>
        <w:spacing w:before="100" w:beforeAutospacing="1" w:after="100" w:afterAutospacing="1" w:line="240" w:lineRule="auto"/>
        <w:rPr>
          <w:rFonts w:ascii="Times New Roman" w:eastAsia="Times New Roman" w:hAnsi="Times New Roman" w:cs="Times New Roman"/>
          <w:lang w:eastAsia="es-ES"/>
        </w:rPr>
      </w:pPr>
      <w:r w:rsidRPr="002A1591">
        <w:rPr>
          <w:rFonts w:ascii="Times New Roman" w:eastAsia="Times New Roman" w:hAnsi="Times New Roman" w:cs="Times New Roman"/>
          <w:lang w:eastAsia="es-ES"/>
        </w:rPr>
        <w:t>A pesar del éxito de U-Net y nnU-Net, han surgido nuevas arquitecturas basadas en Transformers, como TransDeepLab, que buscan mejorar la segmentación médica aprovechando los mecanismos de autoatención. Estas arquitecturas combinan las ventajas de las CNNs y Transformers, permitiendo una captura más eficiente de dependencias espaciales a largo alcance, lo que puede ser especialmente útil en la segmentación de estructuras anatómicas irregulares.</w:t>
      </w:r>
    </w:p>
    <w:p w14:paraId="6882C1F5" w14:textId="06BCD4DA" w:rsidR="002A1591" w:rsidRDefault="002A1591" w:rsidP="002A1591">
      <w:pPr>
        <w:spacing w:before="100" w:beforeAutospacing="1" w:after="100" w:afterAutospacing="1" w:line="240" w:lineRule="auto"/>
        <w:rPr>
          <w:rFonts w:ascii="Times New Roman" w:eastAsia="Times New Roman" w:hAnsi="Times New Roman" w:cs="Times New Roman"/>
          <w:lang w:eastAsia="es-ES"/>
        </w:rPr>
      </w:pPr>
      <w:r w:rsidRPr="002A1591">
        <w:rPr>
          <w:rFonts w:ascii="Times New Roman" w:eastAsia="Times New Roman" w:hAnsi="Times New Roman" w:cs="Times New Roman"/>
          <w:lang w:eastAsia="es-ES"/>
        </w:rPr>
        <w:t>Entre sus beneficios, TransDeepLab ha mostrado:</w:t>
      </w:r>
    </w:p>
    <w:p w14:paraId="09F3ABCB" w14:textId="7188D4C0" w:rsidR="002A1591" w:rsidRDefault="002A1591" w:rsidP="002A1591">
      <w:pPr>
        <w:pStyle w:val="paragraph"/>
        <w:numPr>
          <w:ilvl w:val="0"/>
          <w:numId w:val="50"/>
        </w:numPr>
        <w:spacing w:before="0" w:beforeAutospacing="0" w:after="0" w:afterAutospacing="0"/>
        <w:jc w:val="both"/>
        <w:textAlignment w:val="baseline"/>
        <w:rPr>
          <w:rStyle w:val="normaltextrun"/>
        </w:rPr>
      </w:pPr>
      <w:r w:rsidRPr="002A1591">
        <w:t>Mejor captura de relaciones espaciales, favoreciendo la segmentación de tejidos complejos como tumores pancreáticos, hepáticos y metástasis torácico-abdominales</w:t>
      </w:r>
      <w:r w:rsidRPr="00420274">
        <w:rPr>
          <w:rStyle w:val="normaltextrun"/>
        </w:rPr>
        <w:t>. </w:t>
      </w:r>
    </w:p>
    <w:p w14:paraId="641237ED" w14:textId="77777777" w:rsidR="002A1591" w:rsidRPr="00420274" w:rsidRDefault="002A1591" w:rsidP="002A1591">
      <w:pPr>
        <w:pStyle w:val="paragraph"/>
        <w:spacing w:before="0" w:beforeAutospacing="0" w:after="0" w:afterAutospacing="0"/>
        <w:ind w:left="1080"/>
        <w:jc w:val="both"/>
        <w:textAlignment w:val="baseline"/>
        <w:rPr>
          <w:rStyle w:val="normaltextrun"/>
        </w:rPr>
      </w:pPr>
    </w:p>
    <w:p w14:paraId="29F86D3E" w14:textId="0A1B9AE9" w:rsidR="002A1591" w:rsidRDefault="002A1591" w:rsidP="002A1591">
      <w:pPr>
        <w:pStyle w:val="paragraph"/>
        <w:numPr>
          <w:ilvl w:val="0"/>
          <w:numId w:val="50"/>
        </w:numPr>
        <w:spacing w:before="0" w:beforeAutospacing="0" w:after="0" w:afterAutospacing="0"/>
        <w:jc w:val="both"/>
        <w:textAlignment w:val="baseline"/>
        <w:rPr>
          <w:rStyle w:val="normaltextrun"/>
        </w:rPr>
      </w:pPr>
      <w:r w:rsidRPr="002A1591">
        <w:t>Mayor capacidad de generalización, al ser menos sensible a variaciones de contraste y ruido en imágenes médicas</w:t>
      </w:r>
      <w:r w:rsidRPr="00420274">
        <w:rPr>
          <w:rStyle w:val="normaltextrun"/>
        </w:rPr>
        <w:t>. </w:t>
      </w:r>
    </w:p>
    <w:p w14:paraId="3A83BDD0" w14:textId="77777777" w:rsidR="002A1591" w:rsidRPr="00420274" w:rsidRDefault="002A1591" w:rsidP="002A1591">
      <w:pPr>
        <w:pStyle w:val="paragraph"/>
        <w:spacing w:before="0" w:beforeAutospacing="0" w:after="0" w:afterAutospacing="0"/>
        <w:jc w:val="both"/>
        <w:textAlignment w:val="baseline"/>
        <w:rPr>
          <w:rStyle w:val="normaltextrun"/>
        </w:rPr>
      </w:pPr>
    </w:p>
    <w:p w14:paraId="24D13BE6" w14:textId="316A1F2A" w:rsidR="002A1591" w:rsidRPr="002A1591" w:rsidRDefault="002A1591" w:rsidP="002A1591">
      <w:pPr>
        <w:pStyle w:val="paragraph"/>
        <w:numPr>
          <w:ilvl w:val="0"/>
          <w:numId w:val="50"/>
        </w:numPr>
        <w:spacing w:before="0" w:beforeAutospacing="0" w:after="0" w:afterAutospacing="0"/>
        <w:jc w:val="both"/>
        <w:textAlignment w:val="baseline"/>
      </w:pPr>
      <w:r w:rsidRPr="002A1591">
        <w:t>Potencial para segmentaciones más detalladas en imágenes de resonancia magnética y tomografía computarizada con contraste</w:t>
      </w:r>
      <w:r w:rsidRPr="00420274">
        <w:rPr>
          <w:rStyle w:val="normaltextrun"/>
        </w:rPr>
        <w:t>. </w:t>
      </w:r>
    </w:p>
    <w:p w14:paraId="7B57C07F" w14:textId="77777777" w:rsidR="002A1591" w:rsidRPr="002A1591" w:rsidRDefault="002A1591" w:rsidP="00872B3A">
      <w:pPr>
        <w:spacing w:before="100" w:beforeAutospacing="1" w:after="100" w:afterAutospacing="1" w:line="240" w:lineRule="auto"/>
        <w:jc w:val="both"/>
        <w:rPr>
          <w:rFonts w:ascii="Times New Roman" w:eastAsia="Times New Roman" w:hAnsi="Times New Roman" w:cs="Times New Roman"/>
          <w:lang w:eastAsia="es-ES"/>
        </w:rPr>
      </w:pPr>
      <w:r w:rsidRPr="002A1591">
        <w:rPr>
          <w:rFonts w:ascii="Times New Roman" w:eastAsia="Times New Roman" w:hAnsi="Times New Roman" w:cs="Times New Roman"/>
          <w:lang w:eastAsia="es-ES"/>
        </w:rPr>
        <w:lastRenderedPageBreak/>
        <w:t>Sin embargo, pese a estos avances, U-Net y nnU-Net siguen siendo las arquitecturas de referencia en la segmentación de imágenes médicas. Su capacidad para obtener resultados robustos en múltiples aplicaciones, junto con su facilidad de entrenamiento y optimización, hace que continúen siendo el estándar en la mayoría de los estudios y aplicaciones clínicas. Aunque modelos como TransDeepLab presentan mejoras teóricas, su adopción aún es limitada debido a la complejidad computacional y la falta de estudios clínicos extensivos que validen su desempeño en diferentes escenarios médicos.</w:t>
      </w:r>
    </w:p>
    <w:p w14:paraId="2828707D" w14:textId="59B7FDD5" w:rsidR="00A41159" w:rsidRPr="002A1591" w:rsidRDefault="002A1591" w:rsidP="002A1591">
      <w:pPr>
        <w:spacing w:before="100" w:beforeAutospacing="1" w:after="100" w:afterAutospacing="1" w:line="240" w:lineRule="auto"/>
        <w:rPr>
          <w:rStyle w:val="eop"/>
          <w:rFonts w:ascii="Times New Roman" w:eastAsia="Times New Roman" w:hAnsi="Times New Roman" w:cs="Times New Roman"/>
          <w:lang w:eastAsia="es-ES"/>
        </w:rPr>
      </w:pPr>
      <w:r w:rsidRPr="002A1591">
        <w:rPr>
          <w:rFonts w:ascii="Times New Roman" w:eastAsia="Times New Roman" w:hAnsi="Times New Roman" w:cs="Times New Roman"/>
          <w:lang w:eastAsia="es-ES"/>
        </w:rPr>
        <w:t>Por tanto, aunque los Transformers en visión médica representan un área prometedora, en la actualidad U-Net y nnU-Net siguen dominando el campo de la segmentación de imágenes médicas, especialmente en tareas oncológicas donde la precisión y confiabilidad del modelo son críticas para la planificación quirúrgica y el tratamiento</w:t>
      </w:r>
    </w:p>
    <w:p w14:paraId="5A5DFC36" w14:textId="77777777" w:rsidR="00552B0E" w:rsidRPr="00552B0E" w:rsidRDefault="00552B0E" w:rsidP="00552B0E">
      <w:pPr>
        <w:pStyle w:val="paragraph"/>
        <w:spacing w:before="0" w:beforeAutospacing="0" w:after="0" w:afterAutospacing="0"/>
        <w:jc w:val="both"/>
        <w:textAlignment w:val="baseline"/>
        <w:rPr>
          <w:sz w:val="18"/>
          <w:szCs w:val="18"/>
        </w:rPr>
      </w:pPr>
    </w:p>
    <w:p w14:paraId="70B0F5DC" w14:textId="369E48D8" w:rsidR="0069503E" w:rsidRPr="00815BB5" w:rsidRDefault="00552B0E" w:rsidP="00660DB5">
      <w:pPr>
        <w:pStyle w:val="Prrafodelista"/>
        <w:numPr>
          <w:ilvl w:val="1"/>
          <w:numId w:val="16"/>
        </w:numPr>
        <w:outlineLvl w:val="0"/>
        <w:rPr>
          <w:rFonts w:ascii="Times New Roman" w:eastAsia="Times New Roman" w:hAnsi="Times New Roman" w:cs="Times New Roman"/>
          <w:b/>
          <w:bCs/>
          <w:sz w:val="32"/>
          <w:szCs w:val="32"/>
        </w:rPr>
      </w:pPr>
      <w:bookmarkStart w:id="30" w:name="_Toc192051968"/>
      <w:r>
        <w:rPr>
          <w:rFonts w:ascii="Times New Roman" w:eastAsia="Times New Roman" w:hAnsi="Times New Roman" w:cs="Times New Roman"/>
          <w:b/>
          <w:bCs/>
          <w:sz w:val="32"/>
          <w:szCs w:val="32"/>
        </w:rPr>
        <w:t>Modelos de Clasificación en Imágenes Médicas</w:t>
      </w:r>
      <w:bookmarkEnd w:id="30"/>
    </w:p>
    <w:p w14:paraId="6321ADF2" w14:textId="0829CF9A" w:rsidR="0069503E" w:rsidRDefault="0069503E" w:rsidP="00660DB5">
      <w:pPr>
        <w:pStyle w:val="Prrafodelista"/>
        <w:numPr>
          <w:ilvl w:val="2"/>
          <w:numId w:val="16"/>
        </w:numPr>
        <w:outlineLvl w:val="1"/>
        <w:rPr>
          <w:rFonts w:ascii="Times New Roman" w:eastAsia="Times New Roman" w:hAnsi="Times New Roman" w:cs="Times New Roman"/>
          <w:b/>
          <w:bCs/>
          <w:sz w:val="28"/>
          <w:szCs w:val="28"/>
        </w:rPr>
      </w:pPr>
      <w:bookmarkStart w:id="31" w:name="_Toc192051969"/>
      <w:r>
        <w:rPr>
          <w:rFonts w:ascii="Times New Roman" w:eastAsia="Times New Roman" w:hAnsi="Times New Roman" w:cs="Times New Roman"/>
          <w:b/>
          <w:bCs/>
          <w:sz w:val="28"/>
          <w:szCs w:val="28"/>
        </w:rPr>
        <w:t>Modelos de Aprendizaje Profundo para Clasificación</w:t>
      </w:r>
      <w:bookmarkEnd w:id="31"/>
    </w:p>
    <w:p w14:paraId="24E8B805" w14:textId="2CA903FA" w:rsidR="00815BB5" w:rsidRPr="00815BB5" w:rsidRDefault="003B27A2" w:rsidP="00815BB5">
      <w:pPr>
        <w:rPr>
          <w:rFonts w:ascii="Times New Roman" w:hAnsi="Times New Roman" w:cs="Times New Roman"/>
          <w:color w:val="000000"/>
          <w:shd w:val="clear" w:color="auto" w:fill="FFFFFF"/>
        </w:rPr>
      </w:pPr>
      <w:r w:rsidRPr="003B27A2">
        <w:rPr>
          <w:rStyle w:val="normaltextrun"/>
          <w:rFonts w:ascii="Times New Roman" w:hAnsi="Times New Roman" w:cs="Times New Roman"/>
          <w:color w:val="000000"/>
          <w:shd w:val="clear" w:color="auto" w:fill="FFFFFF"/>
        </w:rPr>
        <w:t>El análisis y clasificación de imágenes médicas han evolucionado considerablemente con el uso del aprendizaje profundo, en particular con las redes neuronales convolucionales (CNN). Estos modelos han demostrado una gran capacidad para extraer patrones complejos y diferenciar entre diferentes tipos de imágenes médicas, como resonancias magnéticas (RM), tomografías computarizadas (TC) y radiografías.</w:t>
      </w:r>
      <w:r w:rsidRPr="003B27A2">
        <w:rPr>
          <w:rStyle w:val="eop"/>
          <w:rFonts w:ascii="Times New Roman" w:hAnsi="Times New Roman" w:cs="Times New Roman"/>
          <w:color w:val="000000"/>
          <w:shd w:val="clear" w:color="auto" w:fill="FFFFFF"/>
        </w:rPr>
        <w:t> </w:t>
      </w:r>
    </w:p>
    <w:p w14:paraId="273D7539" w14:textId="49F45E86" w:rsidR="003B27A2" w:rsidRDefault="003B27A2" w:rsidP="00660DB5">
      <w:pPr>
        <w:pStyle w:val="Prrafodelista"/>
        <w:numPr>
          <w:ilvl w:val="2"/>
          <w:numId w:val="16"/>
        </w:numPr>
        <w:outlineLvl w:val="1"/>
        <w:rPr>
          <w:rFonts w:ascii="Times New Roman" w:eastAsia="Times New Roman" w:hAnsi="Times New Roman" w:cs="Times New Roman"/>
          <w:b/>
          <w:bCs/>
          <w:sz w:val="28"/>
          <w:szCs w:val="28"/>
        </w:rPr>
      </w:pPr>
      <w:bookmarkStart w:id="32" w:name="_Toc192051970"/>
      <w:r>
        <w:rPr>
          <w:rFonts w:ascii="Times New Roman" w:eastAsia="Times New Roman" w:hAnsi="Times New Roman" w:cs="Times New Roman"/>
          <w:b/>
          <w:bCs/>
          <w:sz w:val="28"/>
          <w:szCs w:val="28"/>
        </w:rPr>
        <w:t>Redes CNN estándar y su uso en clasificación de imágenes médicas</w:t>
      </w:r>
      <w:bookmarkEnd w:id="32"/>
    </w:p>
    <w:p w14:paraId="08FD53C1" w14:textId="1D275757" w:rsidR="003B27A2" w:rsidRPr="005264BD" w:rsidRDefault="005264BD" w:rsidP="00AC5B42">
      <w:pPr>
        <w:rPr>
          <w:rFonts w:ascii="Times New Roman" w:eastAsia="Times New Roman" w:hAnsi="Times New Roman" w:cs="Times New Roman"/>
          <w:b/>
          <w:bCs/>
          <w:sz w:val="28"/>
          <w:szCs w:val="28"/>
        </w:rPr>
      </w:pPr>
      <w:r w:rsidRPr="005264BD">
        <w:rPr>
          <w:rStyle w:val="normaltextrun"/>
          <w:rFonts w:ascii="Times New Roman" w:hAnsi="Times New Roman" w:cs="Times New Roman"/>
          <w:color w:val="000000"/>
          <w:shd w:val="clear" w:color="auto" w:fill="FFFFFF"/>
        </w:rPr>
        <w:t>Las CNN estándar están compuestas por múltiples capas de convolución, seguidas de capas de pooling y capas totalmente conectadas. En la clasificación de imágenes médicas, estas redes se han utilizado para tareas como la detección de tumores, el diagnóstico de enfermedades pulmonares y la identificación de anomalías en imágenes de resonancia magnética. Entre las arquitecturas tradicionales se encuentran AlexNet y LeNet, las cuales fueron las primeras en demostrar el potencial del aprendizaje profundo en la clasificación de imágenes.</w:t>
      </w:r>
    </w:p>
    <w:p w14:paraId="799041A1" w14:textId="24F05670" w:rsidR="00A80639" w:rsidRDefault="00B345EE" w:rsidP="00815BB5">
      <w:pPr>
        <w:pStyle w:val="paragraph"/>
        <w:spacing w:before="0" w:beforeAutospacing="0" w:after="0" w:afterAutospacing="0"/>
        <w:textAlignment w:val="baseline"/>
        <w:outlineLvl w:val="2"/>
        <w:rPr>
          <w:rStyle w:val="normaltextrun"/>
          <w:b/>
          <w:bCs/>
          <w:sz w:val="28"/>
          <w:szCs w:val="28"/>
        </w:rPr>
      </w:pPr>
      <w:bookmarkStart w:id="33" w:name="_Toc192051971"/>
      <w:r w:rsidRPr="00B345EE">
        <w:rPr>
          <w:rStyle w:val="normaltextrun"/>
          <w:b/>
          <w:bCs/>
          <w:sz w:val="28"/>
          <w:szCs w:val="28"/>
        </w:rPr>
        <w:t>Modelos avanzados (ResNet, DenseNet, VGG) y su desempeño en RM</w:t>
      </w:r>
      <w:bookmarkEnd w:id="33"/>
    </w:p>
    <w:p w14:paraId="64159F50" w14:textId="77777777" w:rsidR="00A80639" w:rsidRPr="00A80639" w:rsidRDefault="00A80639" w:rsidP="00A80639">
      <w:pPr>
        <w:pStyle w:val="paragraph"/>
        <w:spacing w:before="0" w:beforeAutospacing="0" w:after="0" w:afterAutospacing="0"/>
        <w:jc w:val="both"/>
        <w:textAlignment w:val="baseline"/>
        <w:rPr>
          <w:rStyle w:val="eop"/>
        </w:rPr>
      </w:pPr>
      <w:r w:rsidRPr="00A80639">
        <w:rPr>
          <w:rStyle w:val="normaltextrun"/>
        </w:rPr>
        <w:t>A medida que la complejidad de las imágenes médicas ha aumentado, se han desarrollado modelos más sofisticados como:</w:t>
      </w:r>
      <w:r w:rsidRPr="00A80639">
        <w:rPr>
          <w:rStyle w:val="eop"/>
        </w:rPr>
        <w:t> </w:t>
      </w:r>
    </w:p>
    <w:p w14:paraId="42423E84" w14:textId="77777777" w:rsidR="00A80639" w:rsidRPr="00A80639" w:rsidRDefault="00A80639" w:rsidP="00A80639">
      <w:pPr>
        <w:pStyle w:val="paragraph"/>
        <w:spacing w:before="0" w:beforeAutospacing="0" w:after="0" w:afterAutospacing="0"/>
        <w:jc w:val="both"/>
        <w:textAlignment w:val="baseline"/>
      </w:pPr>
    </w:p>
    <w:p w14:paraId="2C8DB15B" w14:textId="77777777" w:rsidR="00A80639" w:rsidRPr="00A80639" w:rsidRDefault="00A80639" w:rsidP="00660DB5">
      <w:pPr>
        <w:pStyle w:val="paragraph"/>
        <w:numPr>
          <w:ilvl w:val="0"/>
          <w:numId w:val="38"/>
        </w:numPr>
        <w:spacing w:before="0" w:beforeAutospacing="0" w:after="0" w:afterAutospacing="0"/>
        <w:ind w:left="1080" w:firstLine="0"/>
        <w:jc w:val="both"/>
        <w:textAlignment w:val="baseline"/>
        <w:rPr>
          <w:rStyle w:val="eop"/>
        </w:rPr>
      </w:pPr>
      <w:r w:rsidRPr="00A80639">
        <w:rPr>
          <w:rStyle w:val="normaltextrun"/>
        </w:rPr>
        <w:t>ResNet (Redes Residuales): Introducen conexiones residuales que permiten entrenar redes más profundas sin sufrir el problema de la desaparición del gradiente. En imágenes de RM, han mejorado la precisión en la detección de anomalías estructurales.</w:t>
      </w:r>
      <w:r w:rsidRPr="00A80639">
        <w:rPr>
          <w:rStyle w:val="eop"/>
        </w:rPr>
        <w:t> </w:t>
      </w:r>
    </w:p>
    <w:p w14:paraId="7DA32931" w14:textId="77777777" w:rsidR="00A80639" w:rsidRPr="00333E87" w:rsidRDefault="00A80639" w:rsidP="00A80639">
      <w:pPr>
        <w:pStyle w:val="paragraph"/>
        <w:spacing w:before="0" w:beforeAutospacing="0" w:after="0" w:afterAutospacing="0"/>
        <w:ind w:left="1080"/>
        <w:jc w:val="both"/>
        <w:textAlignment w:val="baseline"/>
      </w:pPr>
    </w:p>
    <w:p w14:paraId="52D9BC1C" w14:textId="77777777" w:rsidR="00A80639" w:rsidRPr="00A80639" w:rsidRDefault="00A80639" w:rsidP="00660DB5">
      <w:pPr>
        <w:pStyle w:val="paragraph"/>
        <w:numPr>
          <w:ilvl w:val="0"/>
          <w:numId w:val="39"/>
        </w:numPr>
        <w:spacing w:before="0" w:beforeAutospacing="0" w:after="0" w:afterAutospacing="0"/>
        <w:ind w:left="1080" w:firstLine="0"/>
        <w:jc w:val="both"/>
        <w:textAlignment w:val="baseline"/>
        <w:rPr>
          <w:rStyle w:val="eop"/>
        </w:rPr>
      </w:pPr>
      <w:r w:rsidRPr="00A80639">
        <w:rPr>
          <w:rStyle w:val="normaltextrun"/>
        </w:rPr>
        <w:t>DenseNet: Conexiones densas entre capas que facilitan la reutilización de características y mejoran la eficiencia del entrenamiento. Se han aplicado con éxito en la segmentación y clasificación de tejidos en imágenes médicas.</w:t>
      </w:r>
      <w:r w:rsidRPr="00A80639">
        <w:rPr>
          <w:rStyle w:val="eop"/>
        </w:rPr>
        <w:t> </w:t>
      </w:r>
    </w:p>
    <w:p w14:paraId="25C4D05A" w14:textId="77777777" w:rsidR="00A80639" w:rsidRPr="00A80639" w:rsidRDefault="00A80639" w:rsidP="00A80639">
      <w:pPr>
        <w:pStyle w:val="paragraph"/>
        <w:spacing w:before="0" w:beforeAutospacing="0" w:after="0" w:afterAutospacing="0"/>
        <w:ind w:left="1080"/>
        <w:jc w:val="both"/>
        <w:textAlignment w:val="baseline"/>
      </w:pPr>
    </w:p>
    <w:p w14:paraId="44770308" w14:textId="40F9368A" w:rsidR="00A80639" w:rsidRDefault="00A80639" w:rsidP="00A80639">
      <w:pPr>
        <w:pStyle w:val="paragraph"/>
        <w:numPr>
          <w:ilvl w:val="0"/>
          <w:numId w:val="40"/>
        </w:numPr>
        <w:spacing w:before="0" w:beforeAutospacing="0" w:after="0" w:afterAutospacing="0"/>
        <w:ind w:left="1080" w:firstLine="0"/>
        <w:jc w:val="both"/>
        <w:textAlignment w:val="baseline"/>
        <w:rPr>
          <w:rStyle w:val="eop"/>
        </w:rPr>
      </w:pPr>
      <w:r w:rsidRPr="00A80639">
        <w:rPr>
          <w:rStyle w:val="normaltextrun"/>
        </w:rPr>
        <w:t>VGG (Visual Geometry Group): Caracterizada por su simplicidad y uso de múltiples capas convolucionales de pequeño tamaño, ha sido ampliamente utilizada en la clasificación de resonancias magnéticas cerebrales.</w:t>
      </w:r>
      <w:r w:rsidRPr="00A80639">
        <w:rPr>
          <w:rStyle w:val="eop"/>
        </w:rPr>
        <w:t> </w:t>
      </w:r>
    </w:p>
    <w:p w14:paraId="3852F164" w14:textId="77777777" w:rsidR="00D96A8D" w:rsidRDefault="00D96A8D" w:rsidP="00D96A8D">
      <w:pPr>
        <w:pStyle w:val="paragraph"/>
        <w:spacing w:before="0" w:beforeAutospacing="0" w:after="0" w:afterAutospacing="0"/>
        <w:ind w:left="1080"/>
        <w:jc w:val="both"/>
        <w:textAlignment w:val="baseline"/>
        <w:rPr>
          <w:rStyle w:val="eop"/>
        </w:rPr>
      </w:pPr>
    </w:p>
    <w:p w14:paraId="6A900D76" w14:textId="13CEFC1A" w:rsidR="00A80639" w:rsidRDefault="00F40BB3" w:rsidP="00815BB5">
      <w:pPr>
        <w:pStyle w:val="paragraph"/>
        <w:spacing w:before="0" w:beforeAutospacing="0" w:after="0" w:afterAutospacing="0"/>
        <w:textAlignment w:val="baseline"/>
        <w:outlineLvl w:val="2"/>
        <w:rPr>
          <w:rStyle w:val="normaltextrun"/>
          <w:b/>
          <w:bCs/>
          <w:sz w:val="28"/>
          <w:szCs w:val="28"/>
        </w:rPr>
      </w:pPr>
      <w:bookmarkStart w:id="34" w:name="_Toc192051972"/>
      <w:r w:rsidRPr="00F40BB3">
        <w:rPr>
          <w:rStyle w:val="normaltextrun"/>
          <w:b/>
          <w:bCs/>
          <w:sz w:val="28"/>
          <w:szCs w:val="28"/>
        </w:rPr>
        <w:t>Enfoques híbridos: uso combinado de segmentación y clasificación</w:t>
      </w:r>
      <w:bookmarkEnd w:id="34"/>
    </w:p>
    <w:p w14:paraId="02832A32" w14:textId="77777777" w:rsidR="006210D6" w:rsidRDefault="00F40BB3" w:rsidP="00F40BB3">
      <w:pPr>
        <w:pStyle w:val="paragraph"/>
        <w:spacing w:before="0" w:beforeAutospacing="0" w:after="0" w:afterAutospacing="0"/>
        <w:jc w:val="both"/>
        <w:textAlignment w:val="baseline"/>
        <w:rPr>
          <w:rStyle w:val="normaltextrun"/>
          <w:color w:val="000000"/>
          <w:shd w:val="clear" w:color="auto" w:fill="FFFFFF"/>
        </w:rPr>
      </w:pPr>
      <w:r w:rsidRPr="00F40BB3">
        <w:rPr>
          <w:rStyle w:val="normaltextrun"/>
          <w:color w:val="000000"/>
          <w:shd w:val="clear" w:color="auto" w:fill="FFFFFF"/>
        </w:rPr>
        <w:t>En algunos casos, la clasificación de imágenes médicas se beneficia del uso combinado de segmentación y clasificación. Estos modelos híbridos primero segmentan las regiones de interés en la imagen (por ejemplo, una lesión o un tumor) y luego clasifican la región segmentada para mejorar la precisión del diagnóstico. Este enfoque es particularmente útil en imágenes de resonancia magnética y tomografía computarizada, donde las estructuras anatómicas pueden ser difíciles de diferenciar.</w:t>
      </w:r>
    </w:p>
    <w:p w14:paraId="3E653ECA" w14:textId="77777777" w:rsidR="00FE78D8" w:rsidRDefault="00FE78D8" w:rsidP="00F40BB3">
      <w:pPr>
        <w:pStyle w:val="paragraph"/>
        <w:spacing w:before="0" w:beforeAutospacing="0" w:after="0" w:afterAutospacing="0"/>
        <w:jc w:val="both"/>
        <w:textAlignment w:val="baseline"/>
        <w:rPr>
          <w:rStyle w:val="normaltextrun"/>
          <w:color w:val="000000"/>
          <w:shd w:val="clear" w:color="auto" w:fill="FFFFFF"/>
        </w:rPr>
      </w:pPr>
    </w:p>
    <w:p w14:paraId="57F8982F" w14:textId="29F6B9C5" w:rsidR="00FE78D8" w:rsidRPr="00112392" w:rsidRDefault="00F03F66" w:rsidP="00FE78D8">
      <w:pPr>
        <w:pStyle w:val="paragraph"/>
        <w:spacing w:before="0" w:beforeAutospacing="0" w:after="0" w:afterAutospacing="0"/>
        <w:jc w:val="both"/>
        <w:textAlignment w:val="baseline"/>
        <w:rPr>
          <w:rStyle w:val="normaltextrun"/>
          <w:color w:val="FF0000"/>
          <w:shd w:val="clear" w:color="auto" w:fill="FFFFFF"/>
        </w:rPr>
      </w:pPr>
      <w:r>
        <w:rPr>
          <w:rStyle w:val="normaltextrun"/>
          <w:color w:val="FF0000"/>
          <w:shd w:val="clear" w:color="auto" w:fill="FFFFFF"/>
        </w:rPr>
        <w:t xml:space="preserve">Estado del arte, relacionados con papers que ya he leído, acerca del estado actual </w:t>
      </w:r>
      <w:r w:rsidR="00417DEB">
        <w:rPr>
          <w:rStyle w:val="normaltextrun"/>
          <w:color w:val="FF0000"/>
          <w:shd w:val="clear" w:color="auto" w:fill="FFFFFF"/>
        </w:rPr>
        <w:t>(Todo lo que llevo es introducción)</w:t>
      </w:r>
    </w:p>
    <w:p w14:paraId="5C80E5B1" w14:textId="77777777" w:rsidR="00FE78D8" w:rsidRDefault="00FE78D8" w:rsidP="00F40BB3">
      <w:pPr>
        <w:pStyle w:val="paragraph"/>
        <w:spacing w:before="0" w:beforeAutospacing="0" w:after="0" w:afterAutospacing="0"/>
        <w:jc w:val="both"/>
        <w:textAlignment w:val="baseline"/>
        <w:rPr>
          <w:rStyle w:val="normaltextrun"/>
          <w:color w:val="000000"/>
          <w:shd w:val="clear" w:color="auto" w:fill="FFFFFF"/>
        </w:rPr>
      </w:pPr>
    </w:p>
    <w:p w14:paraId="50F68E61" w14:textId="77777777" w:rsidR="006210D6" w:rsidRDefault="006210D6" w:rsidP="00F40BB3">
      <w:pPr>
        <w:pStyle w:val="paragraph"/>
        <w:spacing w:before="0" w:beforeAutospacing="0" w:after="0" w:afterAutospacing="0"/>
        <w:jc w:val="both"/>
        <w:textAlignment w:val="baseline"/>
        <w:rPr>
          <w:rStyle w:val="normaltextrun"/>
          <w:color w:val="000000"/>
          <w:shd w:val="clear" w:color="auto" w:fill="FFFFFF"/>
        </w:rPr>
      </w:pPr>
    </w:p>
    <w:p w14:paraId="18353B07" w14:textId="3A26513C" w:rsidR="007A48F1" w:rsidRDefault="007A48F1" w:rsidP="007A48F1">
      <w:pPr>
        <w:pStyle w:val="Prrafodelista"/>
        <w:numPr>
          <w:ilvl w:val="1"/>
          <w:numId w:val="16"/>
        </w:numPr>
        <w:outlineLvl w:val="0"/>
        <w:rPr>
          <w:rFonts w:ascii="Times New Roman" w:eastAsia="Times New Roman" w:hAnsi="Times New Roman" w:cs="Times New Roman"/>
          <w:b/>
          <w:bCs/>
          <w:sz w:val="32"/>
          <w:szCs w:val="32"/>
        </w:rPr>
      </w:pPr>
      <w:bookmarkStart w:id="35" w:name="_Toc192051973"/>
      <w:r>
        <w:rPr>
          <w:rFonts w:ascii="Times New Roman" w:eastAsia="Times New Roman" w:hAnsi="Times New Roman" w:cs="Times New Roman"/>
          <w:b/>
          <w:bCs/>
          <w:sz w:val="32"/>
          <w:szCs w:val="32"/>
        </w:rPr>
        <w:t xml:space="preserve">Empresas </w:t>
      </w:r>
      <w:r w:rsidR="00237C92">
        <w:rPr>
          <w:rFonts w:ascii="Times New Roman" w:eastAsia="Times New Roman" w:hAnsi="Times New Roman" w:cs="Times New Roman"/>
          <w:b/>
          <w:bCs/>
          <w:sz w:val="32"/>
          <w:szCs w:val="32"/>
        </w:rPr>
        <w:t>que utilizan la IA para Clasificación y Segmentación de Imagen Médica</w:t>
      </w:r>
      <w:bookmarkEnd w:id="35"/>
    </w:p>
    <w:p w14:paraId="0F03C85C" w14:textId="7D16B780" w:rsidR="00237C92" w:rsidRDefault="00237C92" w:rsidP="00237C92">
      <w:pPr>
        <w:pStyle w:val="Prrafodelista"/>
        <w:numPr>
          <w:ilvl w:val="2"/>
          <w:numId w:val="16"/>
        </w:numPr>
        <w:outlineLvl w:val="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bookmarkStart w:id="36" w:name="_Toc192051974"/>
      <w:r>
        <w:rPr>
          <w:rFonts w:ascii="Times New Roman" w:eastAsia="Times New Roman" w:hAnsi="Times New Roman" w:cs="Times New Roman"/>
          <w:b/>
          <w:bCs/>
          <w:sz w:val="32"/>
          <w:szCs w:val="32"/>
        </w:rPr>
        <w:t>Avamed</w:t>
      </w:r>
      <w:bookmarkEnd w:id="36"/>
    </w:p>
    <w:p w14:paraId="034173AD" w14:textId="466C537E" w:rsidR="00237C92" w:rsidRPr="00815BB5" w:rsidRDefault="00237C92" w:rsidP="00237C92">
      <w:pPr>
        <w:pStyle w:val="Prrafodelista"/>
        <w:numPr>
          <w:ilvl w:val="2"/>
          <w:numId w:val="16"/>
        </w:numPr>
        <w:outlineLvl w:val="0"/>
        <w:rPr>
          <w:rFonts w:ascii="Times New Roman" w:eastAsia="Times New Roman" w:hAnsi="Times New Roman" w:cs="Times New Roman"/>
          <w:b/>
          <w:bCs/>
          <w:sz w:val="32"/>
          <w:szCs w:val="32"/>
        </w:rPr>
      </w:pPr>
      <w:bookmarkStart w:id="37" w:name="_Toc192051975"/>
      <w:r>
        <w:rPr>
          <w:rFonts w:ascii="Times New Roman" w:eastAsia="Times New Roman" w:hAnsi="Times New Roman" w:cs="Times New Roman"/>
          <w:b/>
          <w:bCs/>
          <w:sz w:val="32"/>
          <w:szCs w:val="32"/>
        </w:rPr>
        <w:t>CELLA MS</w:t>
      </w:r>
      <w:bookmarkEnd w:id="37"/>
    </w:p>
    <w:p w14:paraId="612CA8C5" w14:textId="77777777" w:rsidR="006210D6" w:rsidRDefault="006210D6" w:rsidP="00F40BB3">
      <w:pPr>
        <w:pStyle w:val="paragraph"/>
        <w:spacing w:before="0" w:beforeAutospacing="0" w:after="0" w:afterAutospacing="0"/>
        <w:jc w:val="both"/>
        <w:textAlignment w:val="baseline"/>
        <w:rPr>
          <w:rStyle w:val="normaltextrun"/>
          <w:color w:val="000000"/>
          <w:shd w:val="clear" w:color="auto" w:fill="FFFFFF"/>
        </w:rPr>
      </w:pPr>
    </w:p>
    <w:p w14:paraId="5F905401" w14:textId="4708A023" w:rsidR="006210D6" w:rsidRPr="00112392" w:rsidRDefault="00112392" w:rsidP="00F40BB3">
      <w:pPr>
        <w:pStyle w:val="paragraph"/>
        <w:spacing w:before="0" w:beforeAutospacing="0" w:after="0" w:afterAutospacing="0"/>
        <w:jc w:val="both"/>
        <w:textAlignment w:val="baseline"/>
        <w:rPr>
          <w:rStyle w:val="normaltextrun"/>
          <w:color w:val="FF0000"/>
          <w:shd w:val="clear" w:color="auto" w:fill="FFFFFF"/>
        </w:rPr>
      </w:pPr>
      <w:r>
        <w:rPr>
          <w:rStyle w:val="normaltextrun"/>
          <w:color w:val="FF0000"/>
          <w:shd w:val="clear" w:color="auto" w:fill="FFFFFF"/>
        </w:rPr>
        <w:t xml:space="preserve">Seguir con este punto, y tengo dudas de </w:t>
      </w:r>
      <w:r w:rsidR="002D760B">
        <w:rPr>
          <w:rStyle w:val="normaltextrun"/>
          <w:color w:val="FF0000"/>
          <w:shd w:val="clear" w:color="auto" w:fill="FFFFFF"/>
        </w:rPr>
        <w:t>cómo</w:t>
      </w:r>
      <w:r>
        <w:rPr>
          <w:rStyle w:val="normaltextrun"/>
          <w:color w:val="FF0000"/>
          <w:shd w:val="clear" w:color="auto" w:fill="FFFFFF"/>
        </w:rPr>
        <w:t xml:space="preserve"> abordar este punto</w:t>
      </w:r>
    </w:p>
    <w:p w14:paraId="20BBBE33" w14:textId="77777777" w:rsidR="006210D6" w:rsidRDefault="006210D6" w:rsidP="00F40BB3">
      <w:pPr>
        <w:pStyle w:val="paragraph"/>
        <w:spacing w:before="0" w:beforeAutospacing="0" w:after="0" w:afterAutospacing="0"/>
        <w:jc w:val="both"/>
        <w:textAlignment w:val="baseline"/>
        <w:rPr>
          <w:rStyle w:val="normaltextrun"/>
          <w:color w:val="000000"/>
          <w:shd w:val="clear" w:color="auto" w:fill="FFFFFF"/>
        </w:rPr>
      </w:pPr>
    </w:p>
    <w:p w14:paraId="0B67ED6A" w14:textId="77777777" w:rsidR="006210D6" w:rsidRDefault="006210D6" w:rsidP="00F40BB3">
      <w:pPr>
        <w:pStyle w:val="paragraph"/>
        <w:spacing w:before="0" w:beforeAutospacing="0" w:after="0" w:afterAutospacing="0"/>
        <w:jc w:val="both"/>
        <w:textAlignment w:val="baseline"/>
        <w:rPr>
          <w:rStyle w:val="normaltextrun"/>
          <w:color w:val="000000"/>
          <w:shd w:val="clear" w:color="auto" w:fill="FFFFFF"/>
        </w:rPr>
      </w:pPr>
    </w:p>
    <w:p w14:paraId="31F4A5DC" w14:textId="77777777" w:rsidR="006210D6" w:rsidRDefault="006210D6" w:rsidP="00F40BB3">
      <w:pPr>
        <w:pStyle w:val="paragraph"/>
        <w:spacing w:before="0" w:beforeAutospacing="0" w:after="0" w:afterAutospacing="0"/>
        <w:jc w:val="both"/>
        <w:textAlignment w:val="baseline"/>
        <w:rPr>
          <w:rStyle w:val="normaltextrun"/>
          <w:color w:val="000000"/>
          <w:shd w:val="clear" w:color="auto" w:fill="FFFFFF"/>
        </w:rPr>
      </w:pPr>
    </w:p>
    <w:p w14:paraId="3A67FCC1" w14:textId="77777777" w:rsidR="006210D6" w:rsidRDefault="006210D6" w:rsidP="00F40BB3">
      <w:pPr>
        <w:pStyle w:val="paragraph"/>
        <w:spacing w:before="0" w:beforeAutospacing="0" w:after="0" w:afterAutospacing="0"/>
        <w:jc w:val="both"/>
        <w:textAlignment w:val="baseline"/>
        <w:rPr>
          <w:rStyle w:val="normaltextrun"/>
          <w:color w:val="000000"/>
          <w:shd w:val="clear" w:color="auto" w:fill="FFFFFF"/>
        </w:rPr>
      </w:pPr>
    </w:p>
    <w:p w14:paraId="4EAC2D93" w14:textId="77777777" w:rsidR="006210D6" w:rsidRDefault="006210D6" w:rsidP="00F40BB3">
      <w:pPr>
        <w:pStyle w:val="paragraph"/>
        <w:spacing w:before="0" w:beforeAutospacing="0" w:after="0" w:afterAutospacing="0"/>
        <w:jc w:val="both"/>
        <w:textAlignment w:val="baseline"/>
        <w:rPr>
          <w:rStyle w:val="normaltextrun"/>
          <w:color w:val="000000"/>
          <w:shd w:val="clear" w:color="auto" w:fill="FFFFFF"/>
        </w:rPr>
      </w:pPr>
    </w:p>
    <w:p w14:paraId="1A4825EC" w14:textId="77777777" w:rsidR="006210D6" w:rsidRDefault="006210D6" w:rsidP="00F40BB3">
      <w:pPr>
        <w:pStyle w:val="paragraph"/>
        <w:spacing w:before="0" w:beforeAutospacing="0" w:after="0" w:afterAutospacing="0"/>
        <w:jc w:val="both"/>
        <w:textAlignment w:val="baseline"/>
        <w:rPr>
          <w:rStyle w:val="normaltextrun"/>
          <w:color w:val="000000"/>
          <w:shd w:val="clear" w:color="auto" w:fill="FFFFFF"/>
        </w:rPr>
      </w:pPr>
    </w:p>
    <w:p w14:paraId="1FADDBCA" w14:textId="77777777" w:rsidR="006210D6" w:rsidRDefault="006210D6" w:rsidP="00F40BB3">
      <w:pPr>
        <w:pStyle w:val="paragraph"/>
        <w:spacing w:before="0" w:beforeAutospacing="0" w:after="0" w:afterAutospacing="0"/>
        <w:jc w:val="both"/>
        <w:textAlignment w:val="baseline"/>
        <w:rPr>
          <w:rStyle w:val="normaltextrun"/>
          <w:color w:val="000000"/>
          <w:shd w:val="clear" w:color="auto" w:fill="FFFFFF"/>
        </w:rPr>
      </w:pPr>
    </w:p>
    <w:p w14:paraId="7E252269" w14:textId="77777777" w:rsidR="006210D6" w:rsidRDefault="006210D6" w:rsidP="00F40BB3">
      <w:pPr>
        <w:pStyle w:val="paragraph"/>
        <w:spacing w:before="0" w:beforeAutospacing="0" w:after="0" w:afterAutospacing="0"/>
        <w:jc w:val="both"/>
        <w:textAlignment w:val="baseline"/>
        <w:rPr>
          <w:rStyle w:val="normaltextrun"/>
          <w:color w:val="000000"/>
          <w:shd w:val="clear" w:color="auto" w:fill="FFFFFF"/>
        </w:rPr>
      </w:pPr>
    </w:p>
    <w:p w14:paraId="0D801164" w14:textId="77777777" w:rsidR="006210D6" w:rsidRDefault="006210D6" w:rsidP="00F40BB3">
      <w:pPr>
        <w:pStyle w:val="paragraph"/>
        <w:spacing w:before="0" w:beforeAutospacing="0" w:after="0" w:afterAutospacing="0"/>
        <w:jc w:val="both"/>
        <w:textAlignment w:val="baseline"/>
        <w:rPr>
          <w:rStyle w:val="normaltextrun"/>
          <w:color w:val="000000"/>
          <w:shd w:val="clear" w:color="auto" w:fill="FFFFFF"/>
        </w:rPr>
      </w:pPr>
    </w:p>
    <w:p w14:paraId="65379D8A" w14:textId="77777777" w:rsidR="006210D6" w:rsidRDefault="006210D6" w:rsidP="00F40BB3">
      <w:pPr>
        <w:pStyle w:val="paragraph"/>
        <w:spacing w:before="0" w:beforeAutospacing="0" w:after="0" w:afterAutospacing="0"/>
        <w:jc w:val="both"/>
        <w:textAlignment w:val="baseline"/>
        <w:rPr>
          <w:rStyle w:val="normaltextrun"/>
          <w:color w:val="000000"/>
          <w:shd w:val="clear" w:color="auto" w:fill="FFFFFF"/>
        </w:rPr>
      </w:pPr>
    </w:p>
    <w:p w14:paraId="1FDCFA01" w14:textId="77777777" w:rsidR="006210D6" w:rsidRDefault="006210D6" w:rsidP="00F40BB3">
      <w:pPr>
        <w:pStyle w:val="paragraph"/>
        <w:spacing w:before="0" w:beforeAutospacing="0" w:after="0" w:afterAutospacing="0"/>
        <w:jc w:val="both"/>
        <w:textAlignment w:val="baseline"/>
        <w:rPr>
          <w:rStyle w:val="normaltextrun"/>
          <w:color w:val="000000"/>
          <w:shd w:val="clear" w:color="auto" w:fill="FFFFFF"/>
        </w:rPr>
      </w:pPr>
    </w:p>
    <w:p w14:paraId="083C9078" w14:textId="77777777" w:rsidR="006210D6" w:rsidRDefault="006210D6" w:rsidP="00F40BB3">
      <w:pPr>
        <w:pStyle w:val="paragraph"/>
        <w:spacing w:before="0" w:beforeAutospacing="0" w:after="0" w:afterAutospacing="0"/>
        <w:jc w:val="both"/>
        <w:textAlignment w:val="baseline"/>
        <w:rPr>
          <w:rStyle w:val="normaltextrun"/>
          <w:color w:val="000000"/>
          <w:shd w:val="clear" w:color="auto" w:fill="FFFFFF"/>
        </w:rPr>
      </w:pPr>
    </w:p>
    <w:p w14:paraId="1FE134AA" w14:textId="77777777" w:rsidR="006210D6" w:rsidRDefault="006210D6" w:rsidP="00F40BB3">
      <w:pPr>
        <w:pStyle w:val="paragraph"/>
        <w:spacing w:before="0" w:beforeAutospacing="0" w:after="0" w:afterAutospacing="0"/>
        <w:jc w:val="both"/>
        <w:textAlignment w:val="baseline"/>
        <w:rPr>
          <w:rStyle w:val="normaltextrun"/>
          <w:color w:val="000000"/>
          <w:shd w:val="clear" w:color="auto" w:fill="FFFFFF"/>
        </w:rPr>
      </w:pPr>
    </w:p>
    <w:p w14:paraId="3AC3B1DD" w14:textId="77777777" w:rsidR="006210D6" w:rsidRDefault="006210D6" w:rsidP="00F40BB3">
      <w:pPr>
        <w:pStyle w:val="paragraph"/>
        <w:spacing w:before="0" w:beforeAutospacing="0" w:after="0" w:afterAutospacing="0"/>
        <w:jc w:val="both"/>
        <w:textAlignment w:val="baseline"/>
        <w:rPr>
          <w:rStyle w:val="normaltextrun"/>
          <w:color w:val="000000"/>
          <w:shd w:val="clear" w:color="auto" w:fill="FFFFFF"/>
        </w:rPr>
      </w:pPr>
    </w:p>
    <w:p w14:paraId="7AF02265" w14:textId="77777777" w:rsidR="006210D6" w:rsidRDefault="006210D6" w:rsidP="00F40BB3">
      <w:pPr>
        <w:pStyle w:val="paragraph"/>
        <w:spacing w:before="0" w:beforeAutospacing="0" w:after="0" w:afterAutospacing="0"/>
        <w:jc w:val="both"/>
        <w:textAlignment w:val="baseline"/>
        <w:rPr>
          <w:rStyle w:val="normaltextrun"/>
          <w:color w:val="000000"/>
          <w:shd w:val="clear" w:color="auto" w:fill="FFFFFF"/>
        </w:rPr>
      </w:pPr>
    </w:p>
    <w:p w14:paraId="2E13FB22" w14:textId="77777777" w:rsidR="002A1591" w:rsidRDefault="002A1591" w:rsidP="00F40BB3">
      <w:pPr>
        <w:pStyle w:val="paragraph"/>
        <w:spacing w:before="0" w:beforeAutospacing="0" w:after="0" w:afterAutospacing="0"/>
        <w:jc w:val="both"/>
        <w:textAlignment w:val="baseline"/>
        <w:rPr>
          <w:rStyle w:val="normaltextrun"/>
          <w:color w:val="000000"/>
          <w:shd w:val="clear" w:color="auto" w:fill="FFFFFF"/>
        </w:rPr>
      </w:pPr>
    </w:p>
    <w:p w14:paraId="49F7E658" w14:textId="77777777" w:rsidR="002A1591" w:rsidRDefault="002A1591" w:rsidP="00F40BB3">
      <w:pPr>
        <w:pStyle w:val="paragraph"/>
        <w:spacing w:before="0" w:beforeAutospacing="0" w:after="0" w:afterAutospacing="0"/>
        <w:jc w:val="both"/>
        <w:textAlignment w:val="baseline"/>
        <w:rPr>
          <w:rStyle w:val="normaltextrun"/>
          <w:color w:val="000000"/>
          <w:shd w:val="clear" w:color="auto" w:fill="FFFFFF"/>
        </w:rPr>
      </w:pPr>
    </w:p>
    <w:p w14:paraId="01AB25EC" w14:textId="77777777" w:rsidR="002A1591" w:rsidRDefault="002A1591" w:rsidP="00F40BB3">
      <w:pPr>
        <w:pStyle w:val="paragraph"/>
        <w:spacing w:before="0" w:beforeAutospacing="0" w:after="0" w:afterAutospacing="0"/>
        <w:jc w:val="both"/>
        <w:textAlignment w:val="baseline"/>
        <w:rPr>
          <w:rStyle w:val="normaltextrun"/>
          <w:color w:val="000000"/>
          <w:shd w:val="clear" w:color="auto" w:fill="FFFFFF"/>
        </w:rPr>
      </w:pPr>
    </w:p>
    <w:p w14:paraId="60AE5B37" w14:textId="77777777" w:rsidR="002A1591" w:rsidRDefault="002A1591" w:rsidP="00F40BB3">
      <w:pPr>
        <w:pStyle w:val="paragraph"/>
        <w:spacing w:before="0" w:beforeAutospacing="0" w:after="0" w:afterAutospacing="0"/>
        <w:jc w:val="both"/>
        <w:textAlignment w:val="baseline"/>
        <w:rPr>
          <w:rStyle w:val="normaltextrun"/>
          <w:color w:val="000000"/>
          <w:shd w:val="clear" w:color="auto" w:fill="FFFFFF"/>
        </w:rPr>
      </w:pPr>
    </w:p>
    <w:p w14:paraId="1CFA7971" w14:textId="77777777" w:rsidR="002A1591" w:rsidRDefault="002A1591" w:rsidP="00F40BB3">
      <w:pPr>
        <w:pStyle w:val="paragraph"/>
        <w:spacing w:before="0" w:beforeAutospacing="0" w:after="0" w:afterAutospacing="0"/>
        <w:jc w:val="both"/>
        <w:textAlignment w:val="baseline"/>
        <w:rPr>
          <w:rStyle w:val="normaltextrun"/>
          <w:color w:val="000000"/>
          <w:shd w:val="clear" w:color="auto" w:fill="FFFFFF"/>
        </w:rPr>
      </w:pPr>
    </w:p>
    <w:p w14:paraId="5197FD8E" w14:textId="77777777" w:rsidR="002A1591" w:rsidRDefault="002A1591" w:rsidP="00F40BB3">
      <w:pPr>
        <w:pStyle w:val="paragraph"/>
        <w:spacing w:before="0" w:beforeAutospacing="0" w:after="0" w:afterAutospacing="0"/>
        <w:jc w:val="both"/>
        <w:textAlignment w:val="baseline"/>
        <w:rPr>
          <w:rStyle w:val="normaltextrun"/>
          <w:color w:val="000000"/>
          <w:shd w:val="clear" w:color="auto" w:fill="FFFFFF"/>
        </w:rPr>
      </w:pPr>
    </w:p>
    <w:p w14:paraId="1059CB58" w14:textId="77777777" w:rsidR="002A1591" w:rsidRDefault="002A1591" w:rsidP="00F40BB3">
      <w:pPr>
        <w:pStyle w:val="paragraph"/>
        <w:spacing w:before="0" w:beforeAutospacing="0" w:after="0" w:afterAutospacing="0"/>
        <w:jc w:val="both"/>
        <w:textAlignment w:val="baseline"/>
        <w:rPr>
          <w:rStyle w:val="normaltextrun"/>
          <w:color w:val="000000"/>
          <w:shd w:val="clear" w:color="auto" w:fill="FFFFFF"/>
        </w:rPr>
      </w:pPr>
    </w:p>
    <w:p w14:paraId="10B2A3CE" w14:textId="77777777" w:rsidR="00C62955" w:rsidRDefault="00C62955" w:rsidP="00F40BB3">
      <w:pPr>
        <w:pStyle w:val="paragraph"/>
        <w:spacing w:before="0" w:beforeAutospacing="0" w:after="0" w:afterAutospacing="0"/>
        <w:jc w:val="both"/>
        <w:textAlignment w:val="baseline"/>
        <w:rPr>
          <w:rStyle w:val="normaltextrun"/>
          <w:color w:val="000000"/>
          <w:shd w:val="clear" w:color="auto" w:fill="FFFFFF"/>
        </w:rPr>
      </w:pPr>
    </w:p>
    <w:p w14:paraId="0E7984FF" w14:textId="77777777" w:rsidR="00C62955" w:rsidRDefault="00C62955" w:rsidP="00F40BB3">
      <w:pPr>
        <w:pStyle w:val="paragraph"/>
        <w:spacing w:before="0" w:beforeAutospacing="0" w:after="0" w:afterAutospacing="0"/>
        <w:jc w:val="both"/>
        <w:textAlignment w:val="baseline"/>
        <w:rPr>
          <w:rStyle w:val="normaltextrun"/>
          <w:color w:val="000000"/>
          <w:shd w:val="clear" w:color="auto" w:fill="FFFFFF"/>
        </w:rPr>
      </w:pPr>
    </w:p>
    <w:p w14:paraId="19AD6148" w14:textId="77777777" w:rsidR="00C62955" w:rsidRDefault="00C62955" w:rsidP="00F40BB3">
      <w:pPr>
        <w:pStyle w:val="paragraph"/>
        <w:spacing w:before="0" w:beforeAutospacing="0" w:after="0" w:afterAutospacing="0"/>
        <w:jc w:val="both"/>
        <w:textAlignment w:val="baseline"/>
        <w:rPr>
          <w:rStyle w:val="normaltextrun"/>
          <w:color w:val="000000"/>
          <w:shd w:val="clear" w:color="auto" w:fill="FFFFFF"/>
        </w:rPr>
      </w:pPr>
    </w:p>
    <w:p w14:paraId="74B12F28" w14:textId="77777777" w:rsidR="00CD0ED0" w:rsidRDefault="00CD0ED0" w:rsidP="00F40BB3">
      <w:pPr>
        <w:pStyle w:val="paragraph"/>
        <w:spacing w:before="0" w:beforeAutospacing="0" w:after="0" w:afterAutospacing="0"/>
        <w:jc w:val="both"/>
        <w:textAlignment w:val="baseline"/>
        <w:rPr>
          <w:rStyle w:val="normaltextrun"/>
          <w:color w:val="000000"/>
          <w:shd w:val="clear" w:color="auto" w:fill="FFFFFF"/>
        </w:rPr>
      </w:pPr>
    </w:p>
    <w:p w14:paraId="696480F0" w14:textId="47615573" w:rsidR="006210D6" w:rsidRPr="00AC5B42" w:rsidRDefault="006210D6" w:rsidP="006210D6">
      <w:pPr>
        <w:pStyle w:val="Ttulo1"/>
        <w:jc w:val="center"/>
        <w:rPr>
          <w:rFonts w:ascii="Times New Roman" w:eastAsia="Times New Roman" w:hAnsi="Times New Roman" w:cs="Times New Roman"/>
          <w:i/>
          <w:iCs/>
          <w:color w:val="auto"/>
          <w:sz w:val="36"/>
          <w:szCs w:val="36"/>
        </w:rPr>
      </w:pPr>
      <w:bookmarkStart w:id="38" w:name="_Toc192051976"/>
      <w:r w:rsidRPr="00AC5B42">
        <w:rPr>
          <w:rFonts w:ascii="Times New Roman" w:eastAsia="Times New Roman" w:hAnsi="Times New Roman" w:cs="Times New Roman"/>
          <w:i/>
          <w:iCs/>
          <w:color w:val="auto"/>
          <w:sz w:val="36"/>
          <w:szCs w:val="36"/>
        </w:rPr>
        <w:lastRenderedPageBreak/>
        <w:t xml:space="preserve">Capítulo </w:t>
      </w:r>
      <w:r>
        <w:rPr>
          <w:rFonts w:ascii="Times New Roman" w:eastAsia="Times New Roman" w:hAnsi="Times New Roman" w:cs="Times New Roman"/>
          <w:i/>
          <w:iCs/>
          <w:color w:val="auto"/>
          <w:sz w:val="36"/>
          <w:szCs w:val="36"/>
        </w:rPr>
        <w:t>3</w:t>
      </w:r>
      <w:bookmarkEnd w:id="38"/>
    </w:p>
    <w:p w14:paraId="4FB3737E" w14:textId="1F2C0272" w:rsidR="006210D6" w:rsidRPr="00AC5B42" w:rsidRDefault="006210D6" w:rsidP="006210D6">
      <w:pPr>
        <w:pStyle w:val="Ttulo1"/>
        <w:pBdr>
          <w:top w:val="single" w:sz="4" w:space="1" w:color="auto"/>
          <w:bottom w:val="single" w:sz="4" w:space="1" w:color="auto"/>
        </w:pBdr>
        <w:jc w:val="center"/>
        <w:rPr>
          <w:rFonts w:ascii="Times New Roman" w:eastAsia="Times New Roman" w:hAnsi="Times New Roman" w:cs="Times New Roman"/>
          <w:b/>
          <w:bCs/>
          <w:color w:val="auto"/>
          <w:sz w:val="48"/>
          <w:szCs w:val="48"/>
        </w:rPr>
      </w:pPr>
      <w:bookmarkStart w:id="39" w:name="_Toc192051977"/>
      <w:r>
        <w:rPr>
          <w:rFonts w:ascii="Times New Roman" w:eastAsia="Times New Roman" w:hAnsi="Times New Roman" w:cs="Times New Roman"/>
          <w:b/>
          <w:bCs/>
          <w:color w:val="auto"/>
          <w:sz w:val="48"/>
          <w:szCs w:val="48"/>
        </w:rPr>
        <w:t>Metodología</w:t>
      </w:r>
      <w:bookmarkEnd w:id="39"/>
    </w:p>
    <w:p w14:paraId="77773C05" w14:textId="008B4C06" w:rsidR="00F40BB3" w:rsidRDefault="00F40BB3" w:rsidP="00F40BB3">
      <w:pPr>
        <w:pStyle w:val="paragraph"/>
        <w:spacing w:before="0" w:beforeAutospacing="0" w:after="0" w:afterAutospacing="0"/>
        <w:jc w:val="both"/>
        <w:textAlignment w:val="baseline"/>
        <w:rPr>
          <w:rStyle w:val="eop"/>
          <w:color w:val="000000"/>
          <w:shd w:val="clear" w:color="auto" w:fill="FFFFFF"/>
        </w:rPr>
      </w:pPr>
      <w:r w:rsidRPr="00F40BB3">
        <w:rPr>
          <w:rStyle w:val="eop"/>
          <w:color w:val="000000"/>
          <w:shd w:val="clear" w:color="auto" w:fill="FFFFFF"/>
        </w:rPr>
        <w:t> </w:t>
      </w:r>
    </w:p>
    <w:p w14:paraId="0A7A07B6" w14:textId="2D393AEE" w:rsidR="00172CDE" w:rsidRPr="00172CDE" w:rsidRDefault="00A641F3" w:rsidP="005965EB">
      <w:pPr>
        <w:pStyle w:val="Prrafodelista"/>
        <w:numPr>
          <w:ilvl w:val="1"/>
          <w:numId w:val="43"/>
        </w:numPr>
        <w:outlineLvl w:val="1"/>
        <w:rPr>
          <w:rFonts w:ascii="Times New Roman" w:eastAsia="Times New Roman" w:hAnsi="Times New Roman" w:cs="Times New Roman"/>
          <w:b/>
          <w:bCs/>
          <w:sz w:val="32"/>
          <w:szCs w:val="32"/>
        </w:rPr>
      </w:pPr>
      <w:bookmarkStart w:id="40" w:name="_Toc192051978"/>
      <w:r>
        <w:rPr>
          <w:rFonts w:ascii="Times New Roman" w:eastAsia="Times New Roman" w:hAnsi="Times New Roman" w:cs="Times New Roman"/>
          <w:b/>
          <w:bCs/>
          <w:sz w:val="32"/>
          <w:szCs w:val="32"/>
        </w:rPr>
        <w:t>Descripción general del proceso</w:t>
      </w:r>
      <w:bookmarkEnd w:id="40"/>
    </w:p>
    <w:p w14:paraId="5B9EDADE" w14:textId="77777777" w:rsidR="00CD4EC6" w:rsidRDefault="00CD4EC6" w:rsidP="007D0C80">
      <w:pPr>
        <w:pStyle w:val="NormalWeb"/>
        <w:jc w:val="both"/>
      </w:pPr>
      <w:r>
        <w:t>El presente trabajo de fin de grado se desarrolla en torno al diseño e implementación de un flujo de trabajo basado en inteligencia artificial para el análisis automatizado de imágenes de resonancia magnética (RM), con especial foco en la clasificación y la segmentación de estructuras anatómicas relevantes para la planificación quirúrgica.</w:t>
      </w:r>
    </w:p>
    <w:p w14:paraId="783F5428" w14:textId="77777777" w:rsidR="00CD4EC6" w:rsidRDefault="00CD4EC6" w:rsidP="00CD4EC6">
      <w:pPr>
        <w:pStyle w:val="NormalWeb"/>
      </w:pPr>
      <w:r>
        <w:t>Dado que las imágenes de RM pueden adquirirse con distintas secuencias de ponderación (principalmente T1 y T2), y que cada tipo de secuencia proporciona un contraste diferente entre los tejidos, se planteó la necesidad de incluir un primer paso de clasificación automática. Este paso permite identificar si cada imagen corresponde a una secuencia T1 o T2, optimizando así el rendimiento de los modelos de segmentación que se aplicarán posteriormente.</w:t>
      </w:r>
    </w:p>
    <w:p w14:paraId="308C76BF" w14:textId="77777777" w:rsidR="00CD4EC6" w:rsidRDefault="00CD4EC6" w:rsidP="00CD4EC6">
      <w:pPr>
        <w:pStyle w:val="NormalWeb"/>
      </w:pPr>
      <w:r>
        <w:t>El proceso completo se divide, por tanto, en dos fases principales:</w:t>
      </w:r>
    </w:p>
    <w:p w14:paraId="44EB2A44" w14:textId="6449F9A9" w:rsidR="006F1939" w:rsidRDefault="00CD4EC6" w:rsidP="006F1939">
      <w:pPr>
        <w:pStyle w:val="NormalWeb"/>
        <w:numPr>
          <w:ilvl w:val="0"/>
          <w:numId w:val="54"/>
        </w:numPr>
      </w:pPr>
      <w:r>
        <w:t>Fase 1: Clasificación automática de imágenes en T1 y T2.</w:t>
      </w:r>
      <w:r>
        <w:br/>
        <w:t>En esta fase se entrena un modelo de clasificación basado en redes neuronales convolucionales (CNN) capaz de diferenciar entre imágenes ponderadas en T1 e imágenes ponderadas en T2. Este modelo de clasificación permite adaptar el flujo de trabajo de segmentación en función de la secuencia de adquisición.</w:t>
      </w:r>
    </w:p>
    <w:p w14:paraId="7AF0AFD8" w14:textId="77777777" w:rsidR="00CD4EC6" w:rsidRDefault="00CD4EC6" w:rsidP="00CD4EC6">
      <w:pPr>
        <w:pStyle w:val="NormalWeb"/>
        <w:numPr>
          <w:ilvl w:val="0"/>
          <w:numId w:val="54"/>
        </w:numPr>
      </w:pPr>
      <w:r>
        <w:t>Fase 2: Segmentación automática de estructuras anatómicas.</w:t>
      </w:r>
      <w:r>
        <w:br/>
        <w:t>Una vez clasificadas las imágenes, se emplean modelos específicos de segmentación automática, optimizados para cada tipo de imagen (T1 o T2), con el objetivo de identificar estructuras anatómicas de interés de manera precisa y robusta.</w:t>
      </w:r>
    </w:p>
    <w:p w14:paraId="7E96F2B7" w14:textId="77777777" w:rsidR="00CD4EC6" w:rsidRDefault="00CD4EC6" w:rsidP="00CD4EC6">
      <w:pPr>
        <w:pStyle w:val="NormalWeb"/>
      </w:pPr>
      <w:r>
        <w:t>Ambas fases se integran dentro de un pipeline automatizado, pensado para su futura aplicación en entornos clínicos, donde se busca facilitar la planificación quirúrgica mediante el uso de herramientas basadas en inteligencia artificial.</w:t>
      </w:r>
    </w:p>
    <w:p w14:paraId="72E9C84E" w14:textId="6F33411E" w:rsidR="00464E51" w:rsidRPr="00172CDE" w:rsidRDefault="00B270FD" w:rsidP="00464E51">
      <w:pPr>
        <w:pStyle w:val="Prrafodelista"/>
        <w:numPr>
          <w:ilvl w:val="1"/>
          <w:numId w:val="43"/>
        </w:numPr>
        <w:outlineLvl w:val="0"/>
        <w:rPr>
          <w:rFonts w:ascii="Times New Roman" w:eastAsia="Times New Roman" w:hAnsi="Times New Roman" w:cs="Times New Roman"/>
          <w:b/>
          <w:bCs/>
          <w:sz w:val="32"/>
          <w:szCs w:val="32"/>
        </w:rPr>
      </w:pPr>
      <w:bookmarkStart w:id="41" w:name="_Toc192051979"/>
      <w:r>
        <w:rPr>
          <w:rFonts w:ascii="Times New Roman" w:eastAsia="Times New Roman" w:hAnsi="Times New Roman" w:cs="Times New Roman"/>
          <w:b/>
          <w:bCs/>
          <w:sz w:val="32"/>
          <w:szCs w:val="32"/>
        </w:rPr>
        <w:t>Fase 1: Clasificación de Imágenes RM en T1 y T2</w:t>
      </w:r>
      <w:bookmarkEnd w:id="41"/>
    </w:p>
    <w:p w14:paraId="4EAF6771" w14:textId="0D4D59EF" w:rsidR="00B76BE5" w:rsidRDefault="00B76BE5" w:rsidP="00B76BE5">
      <w:pPr>
        <w:pStyle w:val="Prrafodelista"/>
        <w:numPr>
          <w:ilvl w:val="2"/>
          <w:numId w:val="43"/>
        </w:numPr>
        <w:outlineLvl w:val="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bookmarkStart w:id="42" w:name="_Toc192051980"/>
      <w:r w:rsidR="00EE7B88">
        <w:rPr>
          <w:rFonts w:ascii="Times New Roman" w:eastAsia="Times New Roman" w:hAnsi="Times New Roman" w:cs="Times New Roman"/>
          <w:b/>
          <w:bCs/>
          <w:sz w:val="32"/>
          <w:szCs w:val="32"/>
        </w:rPr>
        <w:t>Búsqueda de información y selección del enfoque</w:t>
      </w:r>
      <w:bookmarkEnd w:id="42"/>
    </w:p>
    <w:p w14:paraId="19DBC350" w14:textId="76B9F340" w:rsidR="003500F7" w:rsidRDefault="003500F7" w:rsidP="003500F7">
      <w:pPr>
        <w:pStyle w:val="NormalWeb"/>
      </w:pPr>
      <w:r>
        <w:t>Antes de desarrollar el modelo de clasificación de imágenes de resonancia magnética en T1 y T2, se llevó a cabo una revisión de enfoques previos utilizados en la literatura y en implementaciones existentes. La clasificación de secuencias de RM</w:t>
      </w:r>
      <w:r w:rsidR="00E63E92">
        <w:t xml:space="preserve"> para imágenes </w:t>
      </w:r>
      <w:r w:rsidR="001E269F">
        <w:t>cerebrales</w:t>
      </w:r>
      <w:r>
        <w:t xml:space="preserve"> ha sido abordada en múltiples estudios mediante técnicas basadas en aprendizaje profundo, principalmente redes neuronales convolucionales (CNN), dada su capacidad para extraer características espaciales y texturales relevantes en imágenes médicas.</w:t>
      </w:r>
    </w:p>
    <w:p w14:paraId="1EE095A1" w14:textId="20ABADDB" w:rsidR="003500F7" w:rsidRDefault="003500F7" w:rsidP="003500F7">
      <w:pPr>
        <w:pStyle w:val="NormalWeb"/>
      </w:pPr>
      <w:r>
        <w:t xml:space="preserve">Se analizaron distintos métodos, incluyendo modelos preentrenados y arquitecturas personalizadas, con el objetivo de encontrar una solución eficiente y adaptable a las imágenes </w:t>
      </w:r>
      <w:r>
        <w:lastRenderedPageBreak/>
        <w:t xml:space="preserve">disponibles. Tras evaluar varias alternativas, se decidió utilizar como base el código disponible en el repositorio de GitHub </w:t>
      </w:r>
      <w:hyperlink r:id="rId18" w:tgtFrame="_new" w:history="1">
        <w:r>
          <w:rPr>
            <w:rStyle w:val="Hipervnculo"/>
          </w:rPr>
          <w:t>Jpvmello/type-identification-mri-sequences</w:t>
        </w:r>
      </w:hyperlink>
      <w:r w:rsidR="001E269F">
        <w:t>, este estudio clasificaba tipos de imagen de RM</w:t>
      </w:r>
      <w:r w:rsidR="00571E03">
        <w:t xml:space="preserve"> cerebrales, por lo que se planteó su posibilidad y utilidad para clasificar tipos de imagen de RM </w:t>
      </w:r>
      <w:r w:rsidR="00D63D30">
        <w:t>tórax, abdomen y pelvis.</w:t>
      </w:r>
    </w:p>
    <w:p w14:paraId="28D8F27E" w14:textId="77777777" w:rsidR="003500F7" w:rsidRDefault="003500F7" w:rsidP="003500F7">
      <w:pPr>
        <w:pStyle w:val="NormalWeb"/>
      </w:pPr>
      <w:r>
        <w:t>Este repositorio implementa un modelo de clasificación basado en la arquitectura ResNet18, una red neuronal convolucional residual optimizada para la clasificación de imágenes. La elección de este modelo se fundamentó en su equilibrio entre profundidad y eficiencia computacional, lo que lo hace adecuado para trabajar con conjuntos de datos médicos de tamaño limitado.</w:t>
      </w:r>
    </w:p>
    <w:p w14:paraId="25DB9DAC" w14:textId="77777777" w:rsidR="003500F7" w:rsidRDefault="003500F7" w:rsidP="003500F7">
      <w:pPr>
        <w:pStyle w:val="NormalWeb"/>
      </w:pPr>
      <w:r>
        <w:t>Además, el código del repositorio proporciona una estructura flexible para la carga de datos, el preprocesamiento de imágenes y el entrenamiento de la red, permitiendo adaptaciones según las necesidades específicas del presente trabajo.</w:t>
      </w:r>
    </w:p>
    <w:p w14:paraId="10C06959" w14:textId="505E23CA" w:rsidR="001071D5" w:rsidRDefault="001071D5" w:rsidP="005965EB">
      <w:pPr>
        <w:pStyle w:val="Prrafodelista"/>
        <w:numPr>
          <w:ilvl w:val="2"/>
          <w:numId w:val="43"/>
        </w:numPr>
        <w:outlineLvl w:val="1"/>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bookmarkStart w:id="43" w:name="_Toc192051981"/>
      <w:r>
        <w:rPr>
          <w:rFonts w:ascii="Times New Roman" w:eastAsia="Times New Roman" w:hAnsi="Times New Roman" w:cs="Times New Roman"/>
          <w:b/>
          <w:bCs/>
          <w:sz w:val="32"/>
          <w:szCs w:val="32"/>
        </w:rPr>
        <w:t>Primer entrenamiento</w:t>
      </w:r>
      <w:bookmarkEnd w:id="43"/>
    </w:p>
    <w:p w14:paraId="1961A021" w14:textId="6CC5DB2C" w:rsidR="001071D5" w:rsidRDefault="000B462C" w:rsidP="005965EB">
      <w:pPr>
        <w:pStyle w:val="Prrafodelista"/>
        <w:numPr>
          <w:ilvl w:val="3"/>
          <w:numId w:val="43"/>
        </w:numPr>
        <w:outlineLvl w:val="2"/>
        <w:rPr>
          <w:rFonts w:ascii="Times New Roman" w:eastAsia="Times New Roman" w:hAnsi="Times New Roman" w:cs="Times New Roman"/>
          <w:b/>
          <w:bCs/>
          <w:sz w:val="32"/>
          <w:szCs w:val="32"/>
        </w:rPr>
      </w:pPr>
      <w:bookmarkStart w:id="44" w:name="_Toc192051982"/>
      <w:r>
        <w:rPr>
          <w:rFonts w:ascii="Times New Roman" w:eastAsia="Times New Roman" w:hAnsi="Times New Roman" w:cs="Times New Roman"/>
          <w:b/>
          <w:bCs/>
          <w:sz w:val="32"/>
          <w:szCs w:val="32"/>
        </w:rPr>
        <w:t xml:space="preserve">División de conjunto de datos y configuración </w:t>
      </w:r>
      <w:r w:rsidR="001C044D">
        <w:rPr>
          <w:rFonts w:ascii="Times New Roman" w:eastAsia="Times New Roman" w:hAnsi="Times New Roman" w:cs="Times New Roman"/>
          <w:b/>
          <w:bCs/>
          <w:sz w:val="32"/>
          <w:szCs w:val="32"/>
        </w:rPr>
        <w:t>del entrenamiento</w:t>
      </w:r>
      <w:bookmarkEnd w:id="44"/>
    </w:p>
    <w:p w14:paraId="611E8AC5" w14:textId="77777777" w:rsidR="00127470" w:rsidRPr="00127470" w:rsidRDefault="00127470" w:rsidP="00127470">
      <w:pPr>
        <w:spacing w:before="100" w:beforeAutospacing="1" w:after="100" w:afterAutospacing="1" w:line="240" w:lineRule="auto"/>
        <w:rPr>
          <w:rFonts w:ascii="Times New Roman" w:eastAsia="Times New Roman" w:hAnsi="Times New Roman" w:cs="Times New Roman"/>
          <w:lang w:eastAsia="es-ES"/>
        </w:rPr>
      </w:pPr>
      <w:r w:rsidRPr="00127470">
        <w:rPr>
          <w:rFonts w:ascii="Times New Roman" w:eastAsia="Times New Roman" w:hAnsi="Times New Roman" w:cs="Times New Roman"/>
          <w:lang w:eastAsia="es-ES"/>
        </w:rPr>
        <w:t>La división del conjunto de datos se realizó mediante un proceso estratificado en dos pasos, asegurando que la proporción de imágenes T1 y T2 se mantuviera en cada subconjunto. En primer lugar, el conjunto completo de imágenes se dividió en un 70 % destinado al entrenamiento y un 30 % restante que se utilizó temporalmente como conjunto de evaluación. Posteriormente, este 30 % se subdividió nuevamente, asignando:</w:t>
      </w:r>
    </w:p>
    <w:p w14:paraId="6BBE9350" w14:textId="77777777" w:rsidR="00127470" w:rsidRPr="00127470" w:rsidRDefault="00127470" w:rsidP="00127470">
      <w:pPr>
        <w:numPr>
          <w:ilvl w:val="0"/>
          <w:numId w:val="58"/>
        </w:numPr>
        <w:spacing w:before="100" w:beforeAutospacing="1" w:after="100" w:afterAutospacing="1" w:line="240" w:lineRule="auto"/>
        <w:rPr>
          <w:rFonts w:ascii="Times New Roman" w:eastAsia="Times New Roman" w:hAnsi="Times New Roman" w:cs="Times New Roman"/>
          <w:lang w:eastAsia="es-ES"/>
        </w:rPr>
      </w:pPr>
      <w:r w:rsidRPr="00127470">
        <w:rPr>
          <w:rFonts w:ascii="Times New Roman" w:eastAsia="Times New Roman" w:hAnsi="Times New Roman" w:cs="Times New Roman"/>
          <w:lang w:eastAsia="es-ES"/>
        </w:rPr>
        <w:t>Un 20 % del total de imágenes al conjunto de test.</w:t>
      </w:r>
    </w:p>
    <w:p w14:paraId="0926458C" w14:textId="77777777" w:rsidR="00127470" w:rsidRPr="00127470" w:rsidRDefault="00127470" w:rsidP="00127470">
      <w:pPr>
        <w:numPr>
          <w:ilvl w:val="0"/>
          <w:numId w:val="58"/>
        </w:numPr>
        <w:spacing w:before="100" w:beforeAutospacing="1" w:after="100" w:afterAutospacing="1" w:line="240" w:lineRule="auto"/>
        <w:rPr>
          <w:rFonts w:ascii="Times New Roman" w:eastAsia="Times New Roman" w:hAnsi="Times New Roman" w:cs="Times New Roman"/>
          <w:lang w:eastAsia="es-ES"/>
        </w:rPr>
      </w:pPr>
      <w:r w:rsidRPr="00127470">
        <w:rPr>
          <w:rFonts w:ascii="Times New Roman" w:eastAsia="Times New Roman" w:hAnsi="Times New Roman" w:cs="Times New Roman"/>
          <w:lang w:eastAsia="es-ES"/>
        </w:rPr>
        <w:t>Un 10 % del total de imágenes al conjunto de validación.</w:t>
      </w:r>
    </w:p>
    <w:p w14:paraId="16AA20CA" w14:textId="77777777" w:rsidR="00B06F82" w:rsidRPr="00B06F82" w:rsidRDefault="00B06F82" w:rsidP="00B06F82">
      <w:pPr>
        <w:spacing w:before="100" w:beforeAutospacing="1" w:after="100" w:afterAutospacing="1" w:line="240" w:lineRule="auto"/>
        <w:rPr>
          <w:rFonts w:ascii="Times New Roman" w:eastAsia="Times New Roman" w:hAnsi="Times New Roman" w:cs="Times New Roman"/>
          <w:lang w:eastAsia="es-ES"/>
        </w:rPr>
      </w:pPr>
      <w:r w:rsidRPr="00B06F82">
        <w:rPr>
          <w:rFonts w:ascii="Times New Roman" w:eastAsia="Times New Roman" w:hAnsi="Times New Roman" w:cs="Times New Roman"/>
          <w:lang w:eastAsia="es-ES"/>
        </w:rPr>
        <w:t>Esta división se aplicó de manera estratificada para asegurar que ambas clases (T1 y T2) estuvieran representadas proporcionalmente en cada subconjunto. En total, el conjunto completo incluye 363 imágenes, de las cuales 174 corresponden a imágenes ponderadas en T1 y el resto (189) a imágenes ponderadas en T2.</w:t>
      </w:r>
    </w:p>
    <w:p w14:paraId="17B89F9B" w14:textId="77777777" w:rsidR="00B06F82" w:rsidRPr="00B06F82" w:rsidRDefault="00B06F82" w:rsidP="00B06F82">
      <w:pPr>
        <w:spacing w:before="100" w:beforeAutospacing="1" w:after="100" w:afterAutospacing="1" w:line="240" w:lineRule="auto"/>
        <w:rPr>
          <w:rFonts w:ascii="Times New Roman" w:eastAsia="Times New Roman" w:hAnsi="Times New Roman" w:cs="Times New Roman"/>
          <w:lang w:eastAsia="es-ES"/>
        </w:rPr>
      </w:pPr>
      <w:r w:rsidRPr="00B06F82">
        <w:rPr>
          <w:rFonts w:ascii="Times New Roman" w:eastAsia="Times New Roman" w:hAnsi="Times New Roman" w:cs="Times New Roman"/>
          <w:lang w:eastAsia="es-ES"/>
        </w:rPr>
        <w:t>La información de cada subconjunto se guardó en tres archivos CSV independientes (train.csv, val.csv y test.csv), cada uno con el mismo formato que el archivo original: una columna con la ruta de la imagen y otra columna con la etiqueta correspondiente (T1 o T2).</w:t>
      </w:r>
    </w:p>
    <w:p w14:paraId="20CFB5F5" w14:textId="599BD8BF" w:rsidR="00B06F82" w:rsidRPr="00B06F82" w:rsidRDefault="00B06F82" w:rsidP="00B06F82">
      <w:pPr>
        <w:spacing w:before="100" w:beforeAutospacing="1" w:after="100" w:afterAutospacing="1" w:line="240" w:lineRule="auto"/>
        <w:rPr>
          <w:rFonts w:ascii="Times New Roman" w:eastAsia="Times New Roman" w:hAnsi="Times New Roman" w:cs="Times New Roman"/>
          <w:lang w:eastAsia="es-ES"/>
        </w:rPr>
      </w:pPr>
      <w:r w:rsidRPr="00B06F82">
        <w:rPr>
          <w:rFonts w:ascii="Times New Roman" w:eastAsia="Times New Roman" w:hAnsi="Times New Roman" w:cs="Times New Roman"/>
          <w:lang w:eastAsia="es-ES"/>
        </w:rPr>
        <w:t>Una vez finalizada esta organización, se ejecutó el script encargado de realizar el entrenamiento del modelo de clasificación. La red neuronal utilizada fue ResNet18, con la siguiente configuración de hiperparámetros:</w:t>
      </w:r>
    </w:p>
    <w:p w14:paraId="5B8437C4" w14:textId="77777777" w:rsidR="00B06F82" w:rsidRPr="00B06F82" w:rsidRDefault="00B06F82" w:rsidP="00B06F82">
      <w:pPr>
        <w:numPr>
          <w:ilvl w:val="0"/>
          <w:numId w:val="56"/>
        </w:numPr>
        <w:spacing w:before="100" w:beforeAutospacing="1" w:after="100" w:afterAutospacing="1" w:line="240" w:lineRule="auto"/>
        <w:rPr>
          <w:rFonts w:ascii="Times New Roman" w:eastAsia="Times New Roman" w:hAnsi="Times New Roman" w:cs="Times New Roman"/>
          <w:lang w:eastAsia="es-ES"/>
        </w:rPr>
      </w:pPr>
      <w:r w:rsidRPr="00B06F82">
        <w:rPr>
          <w:rFonts w:ascii="Times New Roman" w:eastAsia="Times New Roman" w:hAnsi="Times New Roman" w:cs="Times New Roman"/>
          <w:lang w:eastAsia="es-ES"/>
        </w:rPr>
        <w:t>Batch size: 1</w:t>
      </w:r>
    </w:p>
    <w:p w14:paraId="7A5C4A25" w14:textId="72E8C6EE" w:rsidR="00B06F82" w:rsidRPr="00B06F82" w:rsidRDefault="00B06F82" w:rsidP="00B06F82">
      <w:pPr>
        <w:numPr>
          <w:ilvl w:val="0"/>
          <w:numId w:val="56"/>
        </w:numPr>
        <w:spacing w:before="100" w:beforeAutospacing="1" w:after="100" w:afterAutospacing="1" w:line="240" w:lineRule="auto"/>
        <w:rPr>
          <w:rFonts w:ascii="Times New Roman" w:eastAsia="Times New Roman" w:hAnsi="Times New Roman" w:cs="Times New Roman"/>
          <w:lang w:eastAsia="es-ES"/>
        </w:rPr>
      </w:pPr>
      <w:r w:rsidRPr="00B06F82">
        <w:rPr>
          <w:rFonts w:ascii="Times New Roman" w:eastAsia="Times New Roman" w:hAnsi="Times New Roman" w:cs="Times New Roman"/>
          <w:lang w:eastAsia="es-ES"/>
        </w:rPr>
        <w:t>Número de épocas: 7</w:t>
      </w:r>
      <w:r w:rsidR="00005937">
        <w:rPr>
          <w:rFonts w:ascii="Times New Roman" w:eastAsia="Times New Roman" w:hAnsi="Times New Roman" w:cs="Times New Roman"/>
          <w:lang w:eastAsia="es-ES"/>
        </w:rPr>
        <w:t>0</w:t>
      </w:r>
    </w:p>
    <w:p w14:paraId="41955584" w14:textId="2C973378" w:rsidR="00B06F82" w:rsidRPr="00B06F82" w:rsidRDefault="00B06F82" w:rsidP="00B06F82">
      <w:pPr>
        <w:numPr>
          <w:ilvl w:val="0"/>
          <w:numId w:val="56"/>
        </w:numPr>
        <w:spacing w:before="100" w:beforeAutospacing="1" w:after="100" w:afterAutospacing="1" w:line="240" w:lineRule="auto"/>
        <w:rPr>
          <w:rFonts w:ascii="Times New Roman" w:eastAsia="Times New Roman" w:hAnsi="Times New Roman" w:cs="Times New Roman"/>
          <w:lang w:eastAsia="es-ES"/>
        </w:rPr>
      </w:pPr>
      <w:r w:rsidRPr="00B06F82">
        <w:rPr>
          <w:rFonts w:ascii="Times New Roman" w:eastAsia="Times New Roman" w:hAnsi="Times New Roman" w:cs="Times New Roman"/>
          <w:lang w:eastAsia="es-ES"/>
        </w:rPr>
        <w:t>Tasa de aprendizaje (</w:t>
      </w:r>
      <w:r w:rsidR="00937B5F" w:rsidRPr="00B06F82">
        <w:rPr>
          <w:rFonts w:ascii="Times New Roman" w:eastAsia="Times New Roman" w:hAnsi="Times New Roman" w:cs="Times New Roman"/>
          <w:lang w:eastAsia="es-ES"/>
        </w:rPr>
        <w:t>Learning</w:t>
      </w:r>
      <w:r w:rsidRPr="00B06F82">
        <w:rPr>
          <w:rFonts w:ascii="Times New Roman" w:eastAsia="Times New Roman" w:hAnsi="Times New Roman" w:cs="Times New Roman"/>
          <w:lang w:eastAsia="es-ES"/>
        </w:rPr>
        <w:t xml:space="preserve"> rate): 0.001</w:t>
      </w:r>
    </w:p>
    <w:p w14:paraId="18FE8E55" w14:textId="77777777" w:rsidR="00B06F82" w:rsidRPr="00B06F82" w:rsidRDefault="00B06F82" w:rsidP="00B06F82">
      <w:pPr>
        <w:numPr>
          <w:ilvl w:val="0"/>
          <w:numId w:val="56"/>
        </w:numPr>
        <w:spacing w:before="100" w:beforeAutospacing="1" w:after="100" w:afterAutospacing="1" w:line="240" w:lineRule="auto"/>
        <w:rPr>
          <w:rFonts w:ascii="Times New Roman" w:eastAsia="Times New Roman" w:hAnsi="Times New Roman" w:cs="Times New Roman"/>
          <w:lang w:eastAsia="es-ES"/>
        </w:rPr>
      </w:pPr>
      <w:r w:rsidRPr="00B06F82">
        <w:rPr>
          <w:rFonts w:ascii="Times New Roman" w:eastAsia="Times New Roman" w:hAnsi="Times New Roman" w:cs="Times New Roman"/>
          <w:lang w:eastAsia="es-ES"/>
        </w:rPr>
        <w:t>Arquitectura: ResNet18</w:t>
      </w:r>
    </w:p>
    <w:p w14:paraId="0F49465C" w14:textId="29E7200C" w:rsidR="00242DBC" w:rsidRDefault="00242DBC" w:rsidP="00242DBC">
      <w:pPr>
        <w:pStyle w:val="NormalWeb"/>
      </w:pPr>
      <w:r>
        <w:t xml:space="preserve">Además, el código está configurado para trabajar con un subconjunto específico de cortes axiales (Slices) de cada imagen 3D. Concretamente, se seleccionan 10 Slices centrales de </w:t>
      </w:r>
      <w:r>
        <w:lastRenderedPageBreak/>
        <w:t>cada volumen. Este proceso consiste en identificar el número total de cortes en el eje Z para cada imagen y extraer 10 cortes en torno al plano medio de la imagen. La razón de esta selección es que, en resonancia magnética, los cortes centrales suelen contener la mayor cantidad de información anatómica relevante, evitando cortes iniciales o finales que pueden incluir regiones externas o artefactos de bordes. Esta estrategia de trabajo con Slices centrales es habitual en el procesamiento de imágenes volumétricas, ya que reduce la cantidad de datos a procesar sin perder información crítica para la clasificación.</w:t>
      </w:r>
    </w:p>
    <w:p w14:paraId="091CF94A" w14:textId="77777777" w:rsidR="00242DBC" w:rsidRDefault="00242DBC" w:rsidP="00242DBC">
      <w:pPr>
        <w:pStyle w:val="NormalWeb"/>
      </w:pPr>
      <w:r>
        <w:t>Adicionalmente, para adaptar la arquitectura de la red a este tipo de entrada multicanal, se realizó una modificación en la primera capa convolucional de la ResNet18. Por defecto, esta capa está diseñada para procesar imágenes RGB, es decir, con tres canales. En este caso, se ajustó para aceptar los 10 Slices como canales de entrada, convirtiendo así la imagen volumétrica en una imagen multicanal de 10 capas. Este ajuste permite que la red pueda capturar información contextual a lo largo del eje axial.</w:t>
      </w:r>
    </w:p>
    <w:p w14:paraId="37943266" w14:textId="77777777" w:rsidR="00242DBC" w:rsidRDefault="00242DBC" w:rsidP="00242DBC">
      <w:pPr>
        <w:pStyle w:val="NormalWeb"/>
      </w:pPr>
      <w:r>
        <w:t>Por último, se modificó la capa fully connected final, configurándola con dos neuronas para que el modelo realice una clasificación binaria entre las clases T1 y T2. Estas adaptaciones permiten que la arquitectura ResNet18 sea compatible con imágenes médicas volumétricas, optimizando su rendimiento para la tarea específica planteada.</w:t>
      </w:r>
    </w:p>
    <w:p w14:paraId="68125B89" w14:textId="0CDFCE4E" w:rsidR="000E2F63" w:rsidRDefault="00A4171B" w:rsidP="00242DBC">
      <w:pPr>
        <w:pStyle w:val="NormalWeb"/>
        <w:rPr>
          <w:lang w:val="en-US"/>
        </w:rPr>
      </w:pPr>
      <w:r>
        <w:rPr>
          <w:noProof/>
        </w:rPr>
        <w:drawing>
          <wp:inline distT="0" distB="0" distL="0" distR="0" wp14:anchorId="00FA4428" wp14:editId="36DBF0A4">
            <wp:extent cx="5731510" cy="2347595"/>
            <wp:effectExtent l="0" t="0" r="2540" b="0"/>
            <wp:docPr id="8562346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34618" name="Imagen 1" descr="Texto&#10;&#10;Descripción generada automáticamente"/>
                    <pic:cNvPicPr/>
                  </pic:nvPicPr>
                  <pic:blipFill>
                    <a:blip r:embed="rId19"/>
                    <a:stretch>
                      <a:fillRect/>
                    </a:stretch>
                  </pic:blipFill>
                  <pic:spPr>
                    <a:xfrm>
                      <a:off x="0" y="0"/>
                      <a:ext cx="5731510" cy="2347595"/>
                    </a:xfrm>
                    <a:prstGeom prst="rect">
                      <a:avLst/>
                    </a:prstGeom>
                  </pic:spPr>
                </pic:pic>
              </a:graphicData>
            </a:graphic>
          </wp:inline>
        </w:drawing>
      </w:r>
    </w:p>
    <w:p w14:paraId="066A1E93" w14:textId="456144ED" w:rsidR="00A4171B" w:rsidRPr="000E2F63" w:rsidRDefault="00A4171B" w:rsidP="00A4171B">
      <w:pPr>
        <w:pStyle w:val="Descripcin"/>
        <w:jc w:val="center"/>
        <w:rPr>
          <w:lang w:val="en-US"/>
        </w:rPr>
      </w:pPr>
      <w:r>
        <w:t xml:space="preserve">FIgura </w:t>
      </w:r>
      <w:r w:rsidR="00DF5BF7">
        <w:fldChar w:fldCharType="begin"/>
      </w:r>
      <w:r w:rsidR="00DF5BF7">
        <w:instrText xml:space="preserve"> SEQ FIgura \* ARABIC </w:instrText>
      </w:r>
      <w:r w:rsidR="00DF5BF7">
        <w:fldChar w:fldCharType="separate"/>
      </w:r>
      <w:r w:rsidR="009E302F">
        <w:rPr>
          <w:noProof/>
        </w:rPr>
        <w:t>6</w:t>
      </w:r>
      <w:r w:rsidR="00DF5BF7">
        <w:rPr>
          <w:noProof/>
        </w:rPr>
        <w:fldChar w:fldCharType="end"/>
      </w:r>
      <w:r>
        <w:t xml:space="preserve"> </w:t>
      </w:r>
      <w:r w:rsidR="00DF39AD">
        <w:t>Código</w:t>
      </w:r>
      <w:r>
        <w:t xml:space="preserve"> adaptación resnet18</w:t>
      </w:r>
    </w:p>
    <w:p w14:paraId="3F09D06C" w14:textId="4B5E3477" w:rsidR="00B06F82" w:rsidRPr="00B06F82" w:rsidRDefault="00B06F82" w:rsidP="00242DBC">
      <w:pPr>
        <w:spacing w:before="100" w:beforeAutospacing="1" w:after="100" w:afterAutospacing="1" w:line="240" w:lineRule="auto"/>
        <w:rPr>
          <w:rFonts w:ascii="Times New Roman" w:eastAsia="Times New Roman" w:hAnsi="Times New Roman" w:cs="Times New Roman"/>
          <w:lang w:val="en-US" w:eastAsia="es-ES"/>
        </w:rPr>
      </w:pPr>
    </w:p>
    <w:p w14:paraId="59336569" w14:textId="5342D0AA" w:rsidR="006210D6" w:rsidRDefault="003B2D55" w:rsidP="00F40BB3">
      <w:pPr>
        <w:pStyle w:val="paragraph"/>
        <w:spacing w:before="0" w:beforeAutospacing="0" w:after="0" w:afterAutospacing="0"/>
        <w:jc w:val="both"/>
        <w:textAlignment w:val="baseline"/>
        <w:rPr>
          <w:rStyle w:val="normaltextrun"/>
          <w:b/>
          <w:bCs/>
          <w:sz w:val="28"/>
          <w:szCs w:val="28"/>
          <w:u w:val="single"/>
        </w:rPr>
      </w:pPr>
      <w:r w:rsidRPr="003B2D55">
        <w:rPr>
          <w:rStyle w:val="normaltextrun"/>
          <w:b/>
          <w:bCs/>
          <w:noProof/>
          <w:sz w:val="28"/>
          <w:szCs w:val="28"/>
          <w:u w:val="single"/>
        </w:rPr>
        <w:drawing>
          <wp:inline distT="0" distB="0" distL="0" distR="0" wp14:anchorId="454BE8C4" wp14:editId="703D5CD8">
            <wp:extent cx="5731510" cy="1579245"/>
            <wp:effectExtent l="0" t="0" r="2540" b="1905"/>
            <wp:docPr id="526228515"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28515" name="Imagen 1" descr="Gráfico&#10;&#10;Descripción generada automáticamente con confianza media"/>
                    <pic:cNvPicPr/>
                  </pic:nvPicPr>
                  <pic:blipFill>
                    <a:blip r:embed="rId20"/>
                    <a:stretch>
                      <a:fillRect/>
                    </a:stretch>
                  </pic:blipFill>
                  <pic:spPr>
                    <a:xfrm>
                      <a:off x="0" y="0"/>
                      <a:ext cx="5731510" cy="1579245"/>
                    </a:xfrm>
                    <a:prstGeom prst="rect">
                      <a:avLst/>
                    </a:prstGeom>
                  </pic:spPr>
                </pic:pic>
              </a:graphicData>
            </a:graphic>
          </wp:inline>
        </w:drawing>
      </w:r>
    </w:p>
    <w:p w14:paraId="6E15DA8B" w14:textId="5B0178F4" w:rsidR="003B2D55" w:rsidRDefault="003B2D55" w:rsidP="003B2D55">
      <w:pPr>
        <w:pStyle w:val="Descripcin"/>
        <w:jc w:val="center"/>
      </w:pPr>
      <w:r>
        <w:t xml:space="preserve">FIgura </w:t>
      </w:r>
      <w:r w:rsidR="00DF5BF7">
        <w:fldChar w:fldCharType="begin"/>
      </w:r>
      <w:r w:rsidR="00DF5BF7">
        <w:instrText xml:space="preserve"> SEQ FIgura \* ARABIC </w:instrText>
      </w:r>
      <w:r w:rsidR="00DF5BF7">
        <w:fldChar w:fldCharType="separate"/>
      </w:r>
      <w:r w:rsidR="009E302F">
        <w:rPr>
          <w:noProof/>
        </w:rPr>
        <w:t>7</w:t>
      </w:r>
      <w:r w:rsidR="00DF5BF7">
        <w:rPr>
          <w:noProof/>
        </w:rPr>
        <w:fldChar w:fldCharType="end"/>
      </w:r>
      <w:r>
        <w:t xml:space="preserve"> Arquitectura</w:t>
      </w:r>
      <w:r w:rsidR="0084476B">
        <w:t xml:space="preserve"> </w:t>
      </w:r>
      <w:r w:rsidR="005E7A0F">
        <w:t>original</w:t>
      </w:r>
      <w:r>
        <w:t xml:space="preserve"> ResNet18</w:t>
      </w:r>
    </w:p>
    <w:p w14:paraId="63D01D2E" w14:textId="6D9E0478" w:rsidR="003B2D55" w:rsidRPr="000E7DB5" w:rsidRDefault="003B2D55" w:rsidP="003B2D55">
      <w:pPr>
        <w:rPr>
          <w:strike/>
          <w:color w:val="FF0000"/>
        </w:rPr>
      </w:pPr>
      <w:r w:rsidRPr="000E7DB5">
        <w:rPr>
          <w:strike/>
          <w:color w:val="FF0000"/>
        </w:rPr>
        <w:t>¿Explicar las capas de la arquitectura y la definición de los hiperparámetros?</w:t>
      </w:r>
    </w:p>
    <w:p w14:paraId="2D523F67" w14:textId="79DF5220" w:rsidR="009E7708" w:rsidRDefault="003B2D55" w:rsidP="003B2D55">
      <w:pPr>
        <w:rPr>
          <w:color w:val="FF0000"/>
        </w:rPr>
      </w:pPr>
      <w:r>
        <w:rPr>
          <w:color w:val="FF0000"/>
        </w:rPr>
        <w:lastRenderedPageBreak/>
        <w:t>¿Poner y explicar parte del código</w:t>
      </w:r>
      <w:r w:rsidR="000E7DB5">
        <w:rPr>
          <w:color w:val="FF0000"/>
        </w:rPr>
        <w:t xml:space="preserve"> </w:t>
      </w:r>
      <w:r w:rsidR="000E7DB5" w:rsidRPr="000E7DB5">
        <w:rPr>
          <w:color w:val="FF0000"/>
        </w:rPr>
        <w:sym w:font="Wingdings" w:char="F0E0"/>
      </w:r>
      <w:r w:rsidR="000E7DB5">
        <w:rPr>
          <w:color w:val="FF0000"/>
        </w:rPr>
        <w:t xml:space="preserve"> Ponerlo a mano</w:t>
      </w:r>
      <w:r w:rsidR="009E7708">
        <w:rPr>
          <w:color w:val="FF0000"/>
        </w:rPr>
        <w:t>?</w:t>
      </w:r>
    </w:p>
    <w:p w14:paraId="65473F7D" w14:textId="77777777" w:rsidR="009128FA" w:rsidRDefault="009128FA" w:rsidP="003B2D55">
      <w:pPr>
        <w:rPr>
          <w:color w:val="FF0000"/>
        </w:rPr>
      </w:pPr>
    </w:p>
    <w:p w14:paraId="0952F568" w14:textId="77777777" w:rsidR="009128FA" w:rsidRDefault="009128FA" w:rsidP="009128FA">
      <w:pPr>
        <w:keepNext/>
      </w:pPr>
      <w:r>
        <w:rPr>
          <w:noProof/>
        </w:rPr>
        <w:drawing>
          <wp:inline distT="0" distB="0" distL="0" distR="0" wp14:anchorId="316E3026" wp14:editId="3BD8CA5A">
            <wp:extent cx="5731510" cy="1635760"/>
            <wp:effectExtent l="0" t="0" r="2540" b="2540"/>
            <wp:docPr id="1417377592" name="Imagen 1" descr="Interfaz de usuario gráfic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77592" name="Imagen 1" descr="Interfaz de usuario gráfica, Escala de tiempo&#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635760"/>
                    </a:xfrm>
                    <a:prstGeom prst="rect">
                      <a:avLst/>
                    </a:prstGeom>
                    <a:noFill/>
                    <a:ln>
                      <a:noFill/>
                    </a:ln>
                  </pic:spPr>
                </pic:pic>
              </a:graphicData>
            </a:graphic>
          </wp:inline>
        </w:drawing>
      </w:r>
    </w:p>
    <w:p w14:paraId="46DBAD01" w14:textId="32613BA3" w:rsidR="009128FA" w:rsidRDefault="009128FA" w:rsidP="009128FA">
      <w:pPr>
        <w:pStyle w:val="Descripcin"/>
        <w:jc w:val="center"/>
      </w:pPr>
      <w:r>
        <w:t xml:space="preserve">FIgura </w:t>
      </w:r>
      <w:r w:rsidR="00DF5BF7">
        <w:fldChar w:fldCharType="begin"/>
      </w:r>
      <w:r w:rsidR="00DF5BF7">
        <w:instrText xml:space="preserve"> SEQ FIgura \* ARABIC </w:instrText>
      </w:r>
      <w:r w:rsidR="00DF5BF7">
        <w:fldChar w:fldCharType="separate"/>
      </w:r>
      <w:r w:rsidR="009E302F">
        <w:rPr>
          <w:noProof/>
        </w:rPr>
        <w:t>8</w:t>
      </w:r>
      <w:r w:rsidR="00DF5BF7">
        <w:rPr>
          <w:noProof/>
        </w:rPr>
        <w:fldChar w:fldCharType="end"/>
      </w:r>
      <w:r>
        <w:t xml:space="preserve"> Modificar esta imagen que es la estructura de mi modelo</w:t>
      </w:r>
      <w:r w:rsidR="00B601B6">
        <w:t xml:space="preserve">, pero adaptarla para a lo </w:t>
      </w:r>
      <w:r w:rsidR="00E3111D">
        <w:t>mío</w:t>
      </w:r>
    </w:p>
    <w:p w14:paraId="718ECC34" w14:textId="1A522038" w:rsidR="00E3111D" w:rsidRPr="00387A0E" w:rsidRDefault="00CD1A56" w:rsidP="00E3111D">
      <w:pPr>
        <w:pStyle w:val="Prrafodelista"/>
        <w:numPr>
          <w:ilvl w:val="3"/>
          <w:numId w:val="43"/>
        </w:numPr>
        <w:outlineLvl w:val="2"/>
        <w:rPr>
          <w:rFonts w:ascii="Times New Roman" w:eastAsia="Times New Roman" w:hAnsi="Times New Roman" w:cs="Times New Roman"/>
          <w:b/>
          <w:bCs/>
          <w:sz w:val="32"/>
          <w:szCs w:val="32"/>
        </w:rPr>
      </w:pPr>
      <w:bookmarkStart w:id="45" w:name="_Toc192051983"/>
      <w:r>
        <w:rPr>
          <w:rFonts w:ascii="Times New Roman" w:eastAsia="Times New Roman" w:hAnsi="Times New Roman" w:cs="Times New Roman"/>
          <w:b/>
          <w:bCs/>
          <w:sz w:val="32"/>
          <w:szCs w:val="32"/>
        </w:rPr>
        <w:t xml:space="preserve">Entrenamiento y </w:t>
      </w:r>
      <w:r w:rsidR="00387A0E">
        <w:rPr>
          <w:rFonts w:ascii="Times New Roman" w:eastAsia="Times New Roman" w:hAnsi="Times New Roman" w:cs="Times New Roman"/>
          <w:b/>
          <w:bCs/>
          <w:sz w:val="32"/>
          <w:szCs w:val="32"/>
        </w:rPr>
        <w:t>Métricas</w:t>
      </w:r>
      <w:bookmarkEnd w:id="45"/>
    </w:p>
    <w:p w14:paraId="6B91F3B4" w14:textId="77777777" w:rsidR="00B14098" w:rsidRDefault="00097E78" w:rsidP="00F03616">
      <w:pPr>
        <w:rPr>
          <w:noProof/>
        </w:rPr>
      </w:pPr>
      <w:r>
        <w:t>Una vez completado el primer entrenamiento y evaluación del modelo sobre el conjunto de test, se obtuvieron las siguientes métricas:</w:t>
      </w:r>
      <w:r w:rsidR="00496803" w:rsidRPr="00496803">
        <w:rPr>
          <w:noProof/>
        </w:rPr>
        <w:t xml:space="preserve"> </w:t>
      </w:r>
    </w:p>
    <w:p w14:paraId="4DA061C0" w14:textId="0AEE1B17" w:rsidR="00E3111D" w:rsidRDefault="00496803" w:rsidP="00B14098">
      <w:pPr>
        <w:jc w:val="center"/>
        <w:rPr>
          <w:noProof/>
        </w:rPr>
      </w:pPr>
      <w:r>
        <w:rPr>
          <w:noProof/>
        </w:rPr>
        <w:drawing>
          <wp:inline distT="0" distB="0" distL="0" distR="0" wp14:anchorId="4AC7C3F1" wp14:editId="427C20F1">
            <wp:extent cx="4114800" cy="3429000"/>
            <wp:effectExtent l="0" t="0" r="0" b="0"/>
            <wp:docPr id="1793469206"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69206" name="Imagen 2" descr="Gráfic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9490" cy="3432908"/>
                    </a:xfrm>
                    <a:prstGeom prst="rect">
                      <a:avLst/>
                    </a:prstGeom>
                    <a:noFill/>
                    <a:ln>
                      <a:noFill/>
                    </a:ln>
                  </pic:spPr>
                </pic:pic>
              </a:graphicData>
            </a:graphic>
          </wp:inline>
        </w:drawing>
      </w:r>
    </w:p>
    <w:p w14:paraId="79879345" w14:textId="545D4AD0" w:rsidR="00496803" w:rsidRDefault="00496803" w:rsidP="00496803">
      <w:pPr>
        <w:pStyle w:val="Descripcin"/>
        <w:jc w:val="center"/>
      </w:pPr>
      <w:r>
        <w:t xml:space="preserve">FIgura </w:t>
      </w:r>
      <w:r w:rsidR="00DF5BF7">
        <w:fldChar w:fldCharType="begin"/>
      </w:r>
      <w:r w:rsidR="00DF5BF7">
        <w:instrText xml:space="preserve"> SEQ FIgura \* ARABIC </w:instrText>
      </w:r>
      <w:r w:rsidR="00DF5BF7">
        <w:fldChar w:fldCharType="separate"/>
      </w:r>
      <w:r w:rsidR="009E302F">
        <w:rPr>
          <w:noProof/>
        </w:rPr>
        <w:t>9</w:t>
      </w:r>
      <w:r w:rsidR="00DF5BF7">
        <w:rPr>
          <w:noProof/>
        </w:rPr>
        <w:fldChar w:fldCharType="end"/>
      </w:r>
      <w:r>
        <w:t xml:space="preserve"> Matriz de confusión </w:t>
      </w:r>
    </w:p>
    <w:p w14:paraId="4DDCFC5A" w14:textId="77777777" w:rsidR="007506AB" w:rsidRDefault="007506AB" w:rsidP="007506AB">
      <w:pPr>
        <w:spacing w:before="100" w:beforeAutospacing="1" w:after="100" w:afterAutospacing="1" w:line="240" w:lineRule="auto"/>
        <w:rPr>
          <w:rFonts w:ascii="Times New Roman" w:eastAsia="Times New Roman" w:hAnsi="Times New Roman" w:cs="Times New Roman"/>
          <w:lang w:eastAsia="es-ES"/>
        </w:rPr>
      </w:pPr>
    </w:p>
    <w:p w14:paraId="2B5A588B" w14:textId="77777777" w:rsidR="007506AB" w:rsidRDefault="007506AB" w:rsidP="007506AB">
      <w:pPr>
        <w:spacing w:before="100" w:beforeAutospacing="1" w:after="100" w:afterAutospacing="1" w:line="240" w:lineRule="auto"/>
        <w:rPr>
          <w:rFonts w:ascii="Times New Roman" w:eastAsia="Times New Roman" w:hAnsi="Times New Roman" w:cs="Times New Roman"/>
          <w:lang w:eastAsia="es-ES"/>
        </w:rPr>
      </w:pPr>
    </w:p>
    <w:p w14:paraId="5905DA73" w14:textId="77777777" w:rsidR="007506AB" w:rsidRDefault="007506AB" w:rsidP="007506AB">
      <w:pPr>
        <w:spacing w:before="100" w:beforeAutospacing="1" w:after="100" w:afterAutospacing="1" w:line="240" w:lineRule="auto"/>
        <w:rPr>
          <w:rFonts w:ascii="Times New Roman" w:eastAsia="Times New Roman" w:hAnsi="Times New Roman" w:cs="Times New Roman"/>
          <w:lang w:eastAsia="es-ES"/>
        </w:rPr>
      </w:pPr>
    </w:p>
    <w:p w14:paraId="315EB30B" w14:textId="77777777" w:rsidR="00C07DD9" w:rsidRDefault="00C07DD9" w:rsidP="007506AB">
      <w:pPr>
        <w:spacing w:before="100" w:beforeAutospacing="1" w:after="100" w:afterAutospacing="1" w:line="240" w:lineRule="auto"/>
        <w:rPr>
          <w:rFonts w:ascii="Times New Roman" w:eastAsia="Times New Roman" w:hAnsi="Times New Roman" w:cs="Times New Roman"/>
          <w:lang w:eastAsia="es-ES"/>
        </w:rPr>
      </w:pPr>
    </w:p>
    <w:p w14:paraId="03510631" w14:textId="36A4A2BA" w:rsidR="007506AB" w:rsidRPr="00C414EF" w:rsidRDefault="007506AB" w:rsidP="007506AB">
      <w:pPr>
        <w:spacing w:before="100" w:beforeAutospacing="1" w:after="100" w:afterAutospacing="1" w:line="240" w:lineRule="auto"/>
        <w:rPr>
          <w:rFonts w:ascii="Times New Roman" w:eastAsia="Times New Roman" w:hAnsi="Times New Roman" w:cs="Times New Roman"/>
          <w:color w:val="FF0000"/>
          <w:lang w:eastAsia="es-ES"/>
        </w:rPr>
      </w:pPr>
      <w:r w:rsidRPr="007506AB">
        <w:rPr>
          <w:rFonts w:ascii="Times New Roman" w:eastAsia="Times New Roman" w:hAnsi="Times New Roman" w:cs="Times New Roman"/>
          <w:lang w:eastAsia="es-ES"/>
        </w:rPr>
        <w:lastRenderedPageBreak/>
        <w:t>Reporte de Clasificación:</w:t>
      </w:r>
      <w:r w:rsidR="00C414EF">
        <w:rPr>
          <w:rFonts w:ascii="Times New Roman" w:eastAsia="Times New Roman" w:hAnsi="Times New Roman" w:cs="Times New Roman"/>
          <w:lang w:eastAsia="es-ES"/>
        </w:rPr>
        <w:t xml:space="preserve"> </w:t>
      </w:r>
      <w:r w:rsidR="00C414EF">
        <w:rPr>
          <w:rFonts w:ascii="Times New Roman" w:eastAsia="Times New Roman" w:hAnsi="Times New Roman" w:cs="Times New Roman"/>
          <w:color w:val="FF0000"/>
          <w:lang w:eastAsia="es-ES"/>
        </w:rPr>
        <w:t>Referenciar como tabla</w:t>
      </w:r>
    </w:p>
    <w:tbl>
      <w:tblPr>
        <w:tblW w:w="8726" w:type="dxa"/>
        <w:tblCellSpacing w:w="15" w:type="dxa"/>
        <w:tblCellMar>
          <w:top w:w="15" w:type="dxa"/>
          <w:left w:w="15" w:type="dxa"/>
          <w:bottom w:w="15" w:type="dxa"/>
          <w:right w:w="15" w:type="dxa"/>
        </w:tblCellMar>
        <w:tblLook w:val="04A0" w:firstRow="1" w:lastRow="0" w:firstColumn="1" w:lastColumn="0" w:noHBand="0" w:noVBand="1"/>
      </w:tblPr>
      <w:tblGrid>
        <w:gridCol w:w="1300"/>
        <w:gridCol w:w="2109"/>
        <w:gridCol w:w="1455"/>
        <w:gridCol w:w="2051"/>
        <w:gridCol w:w="1811"/>
      </w:tblGrid>
      <w:tr w:rsidR="007506AB" w:rsidRPr="007506AB" w14:paraId="0989F987" w14:textId="77777777" w:rsidTr="007506AB">
        <w:trPr>
          <w:trHeight w:val="386"/>
          <w:tblHeader/>
          <w:tblCellSpacing w:w="15" w:type="dxa"/>
        </w:trPr>
        <w:tc>
          <w:tcPr>
            <w:tcW w:w="0" w:type="auto"/>
            <w:vAlign w:val="center"/>
            <w:hideMark/>
          </w:tcPr>
          <w:p w14:paraId="56673C0C" w14:textId="77777777" w:rsidR="007506AB" w:rsidRPr="007506AB" w:rsidRDefault="007506AB" w:rsidP="007506AB">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Clase</w:t>
            </w:r>
          </w:p>
        </w:tc>
        <w:tc>
          <w:tcPr>
            <w:tcW w:w="0" w:type="auto"/>
            <w:vAlign w:val="center"/>
            <w:hideMark/>
          </w:tcPr>
          <w:p w14:paraId="517785AE" w14:textId="77777777" w:rsidR="007506AB" w:rsidRPr="007506AB" w:rsidRDefault="007506AB" w:rsidP="007506AB">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Precisión</w:t>
            </w:r>
          </w:p>
        </w:tc>
        <w:tc>
          <w:tcPr>
            <w:tcW w:w="0" w:type="auto"/>
            <w:vAlign w:val="center"/>
            <w:hideMark/>
          </w:tcPr>
          <w:p w14:paraId="71505593" w14:textId="77777777" w:rsidR="007506AB" w:rsidRPr="007506AB" w:rsidRDefault="007506AB" w:rsidP="007506AB">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Recall</w:t>
            </w:r>
          </w:p>
        </w:tc>
        <w:tc>
          <w:tcPr>
            <w:tcW w:w="0" w:type="auto"/>
            <w:vAlign w:val="center"/>
            <w:hideMark/>
          </w:tcPr>
          <w:p w14:paraId="31EFE1CA" w14:textId="77777777" w:rsidR="007506AB" w:rsidRPr="007506AB" w:rsidRDefault="007506AB" w:rsidP="007506AB">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F1-Score</w:t>
            </w:r>
          </w:p>
        </w:tc>
        <w:tc>
          <w:tcPr>
            <w:tcW w:w="0" w:type="auto"/>
            <w:vAlign w:val="center"/>
            <w:hideMark/>
          </w:tcPr>
          <w:p w14:paraId="5AB5BFBF" w14:textId="77777777" w:rsidR="007506AB" w:rsidRPr="007506AB" w:rsidRDefault="007506AB" w:rsidP="007506AB">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Soporte</w:t>
            </w:r>
          </w:p>
        </w:tc>
      </w:tr>
      <w:tr w:rsidR="007506AB" w:rsidRPr="007506AB" w14:paraId="2A557011" w14:textId="77777777" w:rsidTr="007506AB">
        <w:trPr>
          <w:trHeight w:val="386"/>
          <w:tblCellSpacing w:w="15" w:type="dxa"/>
        </w:trPr>
        <w:tc>
          <w:tcPr>
            <w:tcW w:w="0" w:type="auto"/>
            <w:vAlign w:val="center"/>
            <w:hideMark/>
          </w:tcPr>
          <w:p w14:paraId="0D365C2E" w14:textId="77777777" w:rsidR="007506AB" w:rsidRPr="007506AB" w:rsidRDefault="007506AB" w:rsidP="007506AB">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T1</w:t>
            </w:r>
          </w:p>
        </w:tc>
        <w:tc>
          <w:tcPr>
            <w:tcW w:w="0" w:type="auto"/>
            <w:vAlign w:val="center"/>
            <w:hideMark/>
          </w:tcPr>
          <w:p w14:paraId="797B03A9" w14:textId="77777777" w:rsidR="007506AB" w:rsidRPr="007506AB" w:rsidRDefault="007506AB" w:rsidP="007506AB">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0.71</w:t>
            </w:r>
          </w:p>
        </w:tc>
        <w:tc>
          <w:tcPr>
            <w:tcW w:w="0" w:type="auto"/>
            <w:vAlign w:val="center"/>
            <w:hideMark/>
          </w:tcPr>
          <w:p w14:paraId="7F485803" w14:textId="77777777" w:rsidR="007506AB" w:rsidRPr="007506AB" w:rsidRDefault="007506AB" w:rsidP="007506AB">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0.37</w:t>
            </w:r>
          </w:p>
        </w:tc>
        <w:tc>
          <w:tcPr>
            <w:tcW w:w="0" w:type="auto"/>
            <w:vAlign w:val="center"/>
            <w:hideMark/>
          </w:tcPr>
          <w:p w14:paraId="15656168" w14:textId="77777777" w:rsidR="007506AB" w:rsidRPr="007506AB" w:rsidRDefault="007506AB" w:rsidP="007506AB">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0.48</w:t>
            </w:r>
          </w:p>
        </w:tc>
        <w:tc>
          <w:tcPr>
            <w:tcW w:w="0" w:type="auto"/>
            <w:vAlign w:val="center"/>
            <w:hideMark/>
          </w:tcPr>
          <w:p w14:paraId="6D567F10" w14:textId="77777777" w:rsidR="007506AB" w:rsidRPr="007506AB" w:rsidRDefault="007506AB" w:rsidP="007506AB">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41</w:t>
            </w:r>
          </w:p>
        </w:tc>
      </w:tr>
      <w:tr w:rsidR="007506AB" w:rsidRPr="007506AB" w14:paraId="23633C04" w14:textId="77777777" w:rsidTr="007506AB">
        <w:trPr>
          <w:trHeight w:val="386"/>
          <w:tblCellSpacing w:w="15" w:type="dxa"/>
        </w:trPr>
        <w:tc>
          <w:tcPr>
            <w:tcW w:w="0" w:type="auto"/>
            <w:vAlign w:val="center"/>
            <w:hideMark/>
          </w:tcPr>
          <w:p w14:paraId="2AB8FB58" w14:textId="77777777" w:rsidR="007506AB" w:rsidRPr="007506AB" w:rsidRDefault="007506AB" w:rsidP="007506AB">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T2</w:t>
            </w:r>
          </w:p>
        </w:tc>
        <w:tc>
          <w:tcPr>
            <w:tcW w:w="0" w:type="auto"/>
            <w:vAlign w:val="center"/>
            <w:hideMark/>
          </w:tcPr>
          <w:p w14:paraId="158F172B" w14:textId="77777777" w:rsidR="007506AB" w:rsidRPr="007506AB" w:rsidRDefault="007506AB" w:rsidP="007506AB">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0.63</w:t>
            </w:r>
          </w:p>
        </w:tc>
        <w:tc>
          <w:tcPr>
            <w:tcW w:w="0" w:type="auto"/>
            <w:vAlign w:val="center"/>
            <w:hideMark/>
          </w:tcPr>
          <w:p w14:paraId="2D7888F1" w14:textId="77777777" w:rsidR="007506AB" w:rsidRPr="007506AB" w:rsidRDefault="007506AB" w:rsidP="007506AB">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0.88</w:t>
            </w:r>
          </w:p>
        </w:tc>
        <w:tc>
          <w:tcPr>
            <w:tcW w:w="0" w:type="auto"/>
            <w:vAlign w:val="center"/>
            <w:hideMark/>
          </w:tcPr>
          <w:p w14:paraId="042A417F" w14:textId="77777777" w:rsidR="007506AB" w:rsidRPr="007506AB" w:rsidRDefault="007506AB" w:rsidP="007506AB">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0.73</w:t>
            </w:r>
          </w:p>
        </w:tc>
        <w:tc>
          <w:tcPr>
            <w:tcW w:w="0" w:type="auto"/>
            <w:vAlign w:val="center"/>
            <w:hideMark/>
          </w:tcPr>
          <w:p w14:paraId="641F6499" w14:textId="4BDC6768" w:rsidR="007506AB" w:rsidRPr="007506AB" w:rsidRDefault="007506AB" w:rsidP="007506AB">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50</w:t>
            </w:r>
          </w:p>
        </w:tc>
      </w:tr>
    </w:tbl>
    <w:p w14:paraId="310237A7" w14:textId="18CF44C1" w:rsidR="007506AB" w:rsidRPr="007506AB" w:rsidRDefault="007506AB" w:rsidP="007506AB">
      <w:pPr>
        <w:spacing w:before="100" w:beforeAutospacing="1" w:after="100" w:afterAutospacing="1" w:line="240" w:lineRule="auto"/>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La precisión global (accuracy) alcanzada fue de 0.65 sobre un total de 91 imágenes del conjunto de test.</w:t>
      </w:r>
    </w:p>
    <w:p w14:paraId="3D1DBF1C" w14:textId="77777777" w:rsidR="007506AB" w:rsidRPr="007506AB" w:rsidRDefault="007506AB" w:rsidP="007506AB">
      <w:pPr>
        <w:spacing w:before="100" w:beforeAutospacing="1" w:after="100" w:afterAutospacing="1" w:line="240" w:lineRule="auto"/>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El análisis de estas métricas puso de manifiesto que, si bien el modelo es capaz de identificar correctamente una parte relevante de las imágenes T2, su rendimiento al clasificar imágenes T1 es notablemente inferior, con un recall de tan solo 0.37. Este desequilibrio en el desempeño sugiere que el modelo no ha sido capaz de capturar de forma robusta las diferencias entre ambas clases, lo cual podría deberse, en parte, al tamaño relativamente reducido del conjunto de entrenamiento y a la posible heterogeneidad de las imágenes disponibles.</w:t>
      </w:r>
    </w:p>
    <w:p w14:paraId="39396CEA" w14:textId="77777777" w:rsidR="007506AB" w:rsidRDefault="007506AB" w:rsidP="007506AB">
      <w:pPr>
        <w:spacing w:before="100" w:beforeAutospacing="1" w:after="100" w:afterAutospacing="1" w:line="240" w:lineRule="auto"/>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En base a estos resultados preliminares, se decidió que una estrategia viable para mejorar el rendimiento del modelo consistiría en ampliar significativamente el conjunto de datos, incorporando un mayor número de imágenes de ambas clases y aumentando así la diversidad de los casos incluidos en el entrenamiento. Un conjunto de datos más amplio y representativo permitiría al modelo aprender características más generales y robustas, mejorando su capacidad de generalización y su desempeño sobre nuevos datos.</w:t>
      </w:r>
    </w:p>
    <w:p w14:paraId="54EC203B" w14:textId="44BF17F7" w:rsidR="00387A0E" w:rsidRPr="00387A0E" w:rsidRDefault="00387A0E" w:rsidP="00387A0E">
      <w:pPr>
        <w:pStyle w:val="Prrafodelista"/>
        <w:numPr>
          <w:ilvl w:val="3"/>
          <w:numId w:val="43"/>
        </w:numPr>
        <w:outlineLvl w:val="2"/>
        <w:rPr>
          <w:rFonts w:ascii="Times New Roman" w:eastAsia="Times New Roman" w:hAnsi="Times New Roman" w:cs="Times New Roman"/>
          <w:b/>
          <w:bCs/>
          <w:sz w:val="32"/>
          <w:szCs w:val="32"/>
        </w:rPr>
      </w:pPr>
      <w:bookmarkStart w:id="46" w:name="_Toc192051984"/>
      <w:r>
        <w:rPr>
          <w:rFonts w:ascii="Times New Roman" w:eastAsia="Times New Roman" w:hAnsi="Times New Roman" w:cs="Times New Roman"/>
          <w:b/>
          <w:bCs/>
          <w:sz w:val="32"/>
          <w:szCs w:val="32"/>
        </w:rPr>
        <w:t>Definición de Métricas de la Red Clasificadora</w:t>
      </w:r>
      <w:bookmarkEnd w:id="46"/>
    </w:p>
    <w:p w14:paraId="4643A47E" w14:textId="77777777" w:rsidR="00ED6473" w:rsidRDefault="00ED6473" w:rsidP="00ED6473">
      <w:pPr>
        <w:pStyle w:val="NormalWeb"/>
      </w:pPr>
      <w:r>
        <w:t>Para interpretar correctamente los resultados obtenidos tras la evaluación del modelo de clasificación, es necesario definir y explicar el significado de las métricas utilizadas, así como su modo de cálculo. Las principales métricas reportadas son:</w:t>
      </w:r>
    </w:p>
    <w:p w14:paraId="2C0A57B5" w14:textId="77777777" w:rsidR="00ED6473" w:rsidRDefault="00ED6473" w:rsidP="00ED6473">
      <w:pPr>
        <w:pStyle w:val="NormalWeb"/>
      </w:pPr>
      <w:r w:rsidRPr="005107DC">
        <w:rPr>
          <w:rStyle w:val="Textoennegrita"/>
          <w:b w:val="0"/>
          <w:bCs w:val="0"/>
        </w:rPr>
        <w:t>Precisión (Precision)</w:t>
      </w:r>
      <w:r>
        <w:br/>
        <w:t>La precisión mide la proporción de predicciones correctas de una determinada clase respecto al total de predicciones realizadas para esa misma clase. En términos matemáticos, se calcula como:</w:t>
      </w:r>
    </w:p>
    <w:p w14:paraId="1E510247" w14:textId="4976505D" w:rsidR="00E86285" w:rsidRPr="00E86285" w:rsidRDefault="00E86285" w:rsidP="00ED6473">
      <w:pPr>
        <w:pStyle w:val="NormalWeb"/>
        <w:rPr>
          <w:color w:val="FF0000"/>
        </w:rPr>
      </w:pPr>
      <w:r w:rsidRPr="00E86285">
        <w:rPr>
          <w:color w:val="FF0000"/>
        </w:rPr>
        <w:t>¿Explicar antes las abreviaturas</w:t>
      </w:r>
      <w:r w:rsidR="008D49D1">
        <w:rPr>
          <w:color w:val="FF0000"/>
        </w:rPr>
        <w:t xml:space="preserve"> </w:t>
      </w:r>
      <w:r w:rsidR="008D49D1" w:rsidRPr="008D49D1">
        <w:rPr>
          <w:color w:val="FF0000"/>
        </w:rPr>
        <w:sym w:font="Wingdings" w:char="F0E0"/>
      </w:r>
      <w:r w:rsidR="008D49D1">
        <w:rPr>
          <w:color w:val="FF0000"/>
        </w:rPr>
        <w:t xml:space="preserve"> Glosario</w:t>
      </w:r>
      <w:r w:rsidRPr="00E86285">
        <w:rPr>
          <w:color w:val="FF0000"/>
        </w:rPr>
        <w:t>?</w:t>
      </w:r>
      <w:r w:rsidR="00004EC0">
        <w:rPr>
          <w:color w:val="FF0000"/>
        </w:rPr>
        <w:t xml:space="preserve">  </w:t>
      </w:r>
      <w:r w:rsidR="00004EC0" w:rsidRPr="00004EC0">
        <w:rPr>
          <w:color w:val="FF0000"/>
        </w:rPr>
        <w:sym w:font="Wingdings" w:char="F0E0"/>
      </w:r>
      <w:r w:rsidR="00004EC0">
        <w:rPr>
          <w:color w:val="FF0000"/>
        </w:rPr>
        <w:t xml:space="preserve"> </w:t>
      </w:r>
      <w:r w:rsidR="00004EC0" w:rsidRPr="00004EC0">
        <w:rPr>
          <w:color w:val="FF0000"/>
          <w:u w:val="single"/>
        </w:rPr>
        <w:t>¿Terminología Inglesa</w:t>
      </w:r>
      <w:r w:rsidR="00004EC0">
        <w:rPr>
          <w:color w:val="FF0000"/>
          <w:u w:val="single"/>
        </w:rPr>
        <w:t xml:space="preserve"> (italic)</w:t>
      </w:r>
      <w:r w:rsidR="00004EC0" w:rsidRPr="00004EC0">
        <w:rPr>
          <w:color w:val="FF0000"/>
          <w:u w:val="single"/>
        </w:rPr>
        <w:t>?</w:t>
      </w:r>
    </w:p>
    <w:p w14:paraId="5DFB7DEA" w14:textId="06F90D3E" w:rsidR="00496803" w:rsidRPr="00341F04" w:rsidRDefault="00C12E53" w:rsidP="00496803">
      <w:pPr>
        <w:rPr>
          <w:rFonts w:eastAsiaTheme="minorEastAsia"/>
        </w:rPr>
      </w:pPr>
      <m:oMathPara>
        <m:oMath>
          <m:r>
            <w:rPr>
              <w:rFonts w:ascii="Cambria Math" w:hAnsi="Cambria Math"/>
            </w:rPr>
            <m:t>Precisi</m:t>
          </m:r>
          <m:r>
            <w:rPr>
              <w:rFonts w:ascii="Cambria Math" w:hAnsi="Cambria Math"/>
            </w:rPr>
            <m:t>o</m:t>
          </m:r>
          <m:r>
            <w:rPr>
              <w:rFonts w:ascii="Cambria Math" w:hAnsi="Cambria Math"/>
            </w:rPr>
            <m:t>n=</m:t>
          </m:r>
          <m:f>
            <m:fPr>
              <m:ctrlPr>
                <w:rPr>
                  <w:rFonts w:ascii="Cambria Math" w:hAnsi="Cambria Math"/>
                  <w:i/>
                </w:rPr>
              </m:ctrlPr>
            </m:fPr>
            <m:num>
              <m:r>
                <w:rPr>
                  <w:rFonts w:ascii="Cambria Math" w:hAnsi="Cambria Math"/>
                </w:rPr>
                <m:t>VP</m:t>
              </m:r>
            </m:num>
            <m:den>
              <m:r>
                <w:rPr>
                  <w:rFonts w:ascii="Cambria Math" w:hAnsi="Cambria Math"/>
                </w:rPr>
                <m:t>VP+FP</m:t>
              </m:r>
            </m:den>
          </m:f>
        </m:oMath>
      </m:oMathPara>
    </w:p>
    <w:p w14:paraId="6C2146D8" w14:textId="77777777" w:rsidR="00341F04" w:rsidRDefault="00341F04" w:rsidP="00341F04">
      <w:pPr>
        <w:pStyle w:val="NormalWeb"/>
      </w:pPr>
      <w:r>
        <w:t>Una alta precisión indica que el modelo comete pocos errores al clasificar una imagen como perteneciente a una clase determinada. En este caso, indica qué porcentaje de las imágenes que el modelo ha clasificado como T1 o T2 son realmente de esa clase.</w:t>
      </w:r>
    </w:p>
    <w:p w14:paraId="0ACF1FEB" w14:textId="77777777" w:rsidR="00341F04" w:rsidRDefault="00341F04" w:rsidP="00341F04">
      <w:pPr>
        <w:pStyle w:val="NormalWeb"/>
        <w:rPr>
          <w:rStyle w:val="Textoennegrita"/>
        </w:rPr>
      </w:pPr>
    </w:p>
    <w:p w14:paraId="20DC239C" w14:textId="77777777" w:rsidR="00341F04" w:rsidRDefault="00341F04" w:rsidP="00341F04">
      <w:pPr>
        <w:pStyle w:val="NormalWeb"/>
        <w:rPr>
          <w:rStyle w:val="Textoennegrita"/>
        </w:rPr>
      </w:pPr>
    </w:p>
    <w:p w14:paraId="53A7AF73" w14:textId="08624BF8" w:rsidR="00341F04" w:rsidRDefault="00341F04" w:rsidP="00341F04">
      <w:pPr>
        <w:pStyle w:val="NormalWeb"/>
      </w:pPr>
      <w:r w:rsidRPr="005107DC">
        <w:rPr>
          <w:rStyle w:val="Textoennegrita"/>
          <w:b w:val="0"/>
          <w:bCs w:val="0"/>
        </w:rPr>
        <w:lastRenderedPageBreak/>
        <w:t>Recall (Sensibilidad o Exhaustividad)</w:t>
      </w:r>
      <w:r w:rsidR="00C414EF">
        <w:rPr>
          <w:rStyle w:val="Textoennegrita"/>
          <w:b w:val="0"/>
          <w:bCs w:val="0"/>
        </w:rPr>
        <w:t xml:space="preserve">  </w:t>
      </w:r>
      <w:r w:rsidR="00C414EF">
        <w:rPr>
          <w:rStyle w:val="Textoennegrita"/>
          <w:b w:val="0"/>
          <w:bCs w:val="0"/>
          <w:color w:val="FF0000"/>
        </w:rPr>
        <w:t>Referenciar ecuaciones</w:t>
      </w:r>
      <w:r w:rsidR="00133EDF">
        <w:rPr>
          <w:rStyle w:val="Textoennegrita"/>
          <w:b w:val="0"/>
          <w:bCs w:val="0"/>
          <w:color w:val="FF0000"/>
        </w:rPr>
        <w:t xml:space="preserve"> y poner las palabras en ingles</w:t>
      </w:r>
      <w:r w:rsidR="005448FE">
        <w:rPr>
          <w:rStyle w:val="Textoennegrita"/>
          <w:b w:val="0"/>
          <w:bCs w:val="0"/>
          <w:color w:val="FF0000"/>
        </w:rPr>
        <w:t xml:space="preserve"> en cursiva al menos la primera vez que aparecen (ponerla en el glosario)</w:t>
      </w:r>
      <w:r>
        <w:br/>
        <w:t xml:space="preserve">El </w:t>
      </w:r>
      <w:r w:rsidRPr="00F8634D">
        <w:t>recall</w:t>
      </w:r>
      <w:r>
        <w:t xml:space="preserve"> mide la capacidad del modelo para identificar correctamente todos los ejemplos de una clase específica. Su fórmula es:</w:t>
      </w:r>
    </w:p>
    <w:p w14:paraId="2D4CDA3C" w14:textId="513D9904" w:rsidR="00341F04" w:rsidRPr="005107DC" w:rsidRDefault="00AC44DF" w:rsidP="00496803">
      <w:pPr>
        <w:rPr>
          <w:rFonts w:eastAsiaTheme="minorEastAsia"/>
        </w:rPr>
      </w:pPr>
      <m:oMathPara>
        <m:oMath>
          <m:r>
            <w:rPr>
              <w:rFonts w:ascii="Cambria Math" w:hAnsi="Cambria Math"/>
            </w:rPr>
            <m:t>Recall=</m:t>
          </m:r>
          <m:f>
            <m:fPr>
              <m:ctrlPr>
                <w:rPr>
                  <w:rFonts w:ascii="Cambria Math" w:hAnsi="Cambria Math"/>
                  <w:i/>
                </w:rPr>
              </m:ctrlPr>
            </m:fPr>
            <m:num>
              <m:r>
                <w:rPr>
                  <w:rFonts w:ascii="Cambria Math" w:hAnsi="Cambria Math"/>
                </w:rPr>
                <m:t>VP</m:t>
              </m:r>
            </m:num>
            <m:den>
              <m:r>
                <w:rPr>
                  <w:rFonts w:ascii="Cambria Math" w:hAnsi="Cambria Math"/>
                </w:rPr>
                <m:t>VP+FN</m:t>
              </m:r>
            </m:den>
          </m:f>
        </m:oMath>
      </m:oMathPara>
    </w:p>
    <w:p w14:paraId="4389A6B6" w14:textId="77777777" w:rsidR="005107DC" w:rsidRDefault="005107DC" w:rsidP="005107DC">
      <w:pPr>
        <w:pStyle w:val="NormalWeb"/>
      </w:pPr>
      <w:r>
        <w:t>Un recall elevado indica que el modelo es capaz de detectar la mayoría de las imágenes reales de una clase concreta, aunque puede tener falsos positivos. En el contexto de este trabajo, un bajo recall en T1 indicaría que el modelo está "perdiendo" muchas imágenes que realmente son T1.</w:t>
      </w:r>
    </w:p>
    <w:p w14:paraId="21323098" w14:textId="2CC47D17" w:rsidR="00BF7B99" w:rsidRDefault="005107DC" w:rsidP="005107DC">
      <w:pPr>
        <w:pStyle w:val="NormalWeb"/>
      </w:pPr>
      <w:r w:rsidRPr="005107DC">
        <w:rPr>
          <w:rStyle w:val="Textoennegrita"/>
          <w:b w:val="0"/>
          <w:bCs w:val="0"/>
        </w:rPr>
        <w:t>F1-Score</w:t>
      </w:r>
      <w:r>
        <w:br/>
        <w:t xml:space="preserve">El F1-Score es la </w:t>
      </w:r>
      <w:r w:rsidRPr="005107DC">
        <w:rPr>
          <w:rStyle w:val="Textoennegrita"/>
          <w:b w:val="0"/>
          <w:bCs w:val="0"/>
        </w:rPr>
        <w:t>media armónica</w:t>
      </w:r>
      <w:r>
        <w:t xml:space="preserve"> entre la precisión y el recall, proporcionando un equilibrio entre ambas métricas. Es especialmente útil cuando existe un cierto </w:t>
      </w:r>
      <w:r w:rsidRPr="005107DC">
        <w:rPr>
          <w:rStyle w:val="Textoennegrita"/>
          <w:b w:val="0"/>
          <w:bCs w:val="0"/>
        </w:rPr>
        <w:t>desequilibrio entre clases</w:t>
      </w:r>
      <w:r>
        <w:t>, ya que penaliza fuertemente los modelos que tienen alta precisión, pero bajo recall, o viceversa. Se calcula como:</w:t>
      </w:r>
    </w:p>
    <w:p w14:paraId="0A2D91A7" w14:textId="671315A3" w:rsidR="005107DC" w:rsidRPr="005107DC" w:rsidRDefault="00AC44DF" w:rsidP="005107DC">
      <w:pPr>
        <w:rPr>
          <w:rFonts w:eastAsiaTheme="minorEastAsia"/>
        </w:rPr>
      </w:pPr>
      <m:oMathPara>
        <m:oMath>
          <m:r>
            <w:rPr>
              <w:rFonts w:ascii="Cambria Math" w:hAnsi="Cambria Math"/>
            </w:rPr>
            <m:t>F1 Score=</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m:oMathPara>
    </w:p>
    <w:p w14:paraId="7A6F5B3F" w14:textId="77777777" w:rsidR="00E7214C" w:rsidRPr="00E7214C" w:rsidRDefault="00E7214C" w:rsidP="00E7214C">
      <w:pPr>
        <w:spacing w:before="100" w:beforeAutospacing="1" w:after="100" w:afterAutospacing="1" w:line="240" w:lineRule="auto"/>
        <w:rPr>
          <w:rFonts w:ascii="Times New Roman" w:eastAsia="Times New Roman" w:hAnsi="Times New Roman" w:cs="Times New Roman"/>
          <w:lang w:eastAsia="es-ES"/>
        </w:rPr>
      </w:pPr>
      <w:r w:rsidRPr="00E7214C">
        <w:rPr>
          <w:rFonts w:ascii="Times New Roman" w:eastAsia="Times New Roman" w:hAnsi="Times New Roman" w:cs="Times New Roman"/>
          <w:lang w:eastAsia="es-ES"/>
        </w:rPr>
        <w:t>En este caso, un F1-Score más bajo para la clase T1 refleja que el modelo tiene dificultades tanto para identificar correctamente las imágenes T1 como para evitar asignar erróneamente imágenes de T2 como T1.</w:t>
      </w:r>
    </w:p>
    <w:p w14:paraId="1D0C7647" w14:textId="069DC582" w:rsidR="00E7214C" w:rsidRPr="00E7214C" w:rsidRDefault="00E7214C" w:rsidP="00E7214C">
      <w:pPr>
        <w:spacing w:before="100" w:beforeAutospacing="1" w:after="100" w:afterAutospacing="1" w:line="240" w:lineRule="auto"/>
        <w:rPr>
          <w:rFonts w:ascii="Times New Roman" w:eastAsia="Times New Roman" w:hAnsi="Times New Roman" w:cs="Times New Roman"/>
          <w:lang w:eastAsia="es-ES"/>
        </w:rPr>
      </w:pPr>
      <w:r w:rsidRPr="00E7214C">
        <w:rPr>
          <w:rFonts w:ascii="Times New Roman" w:eastAsia="Times New Roman" w:hAnsi="Times New Roman" w:cs="Times New Roman"/>
          <w:lang w:eastAsia="es-ES"/>
        </w:rPr>
        <w:t>Matriz de Confusión</w:t>
      </w:r>
      <w:r w:rsidR="00F011F8">
        <w:rPr>
          <w:rFonts w:ascii="Times New Roman" w:eastAsia="Times New Roman" w:hAnsi="Times New Roman" w:cs="Times New Roman"/>
          <w:lang w:eastAsia="es-ES"/>
        </w:rPr>
        <w:t>:</w:t>
      </w:r>
      <w:r w:rsidRPr="00E7214C">
        <w:rPr>
          <w:rFonts w:ascii="Times New Roman" w:eastAsia="Times New Roman" w:hAnsi="Times New Roman" w:cs="Times New Roman"/>
          <w:lang w:eastAsia="es-ES"/>
        </w:rPr>
        <w:br/>
        <w:t>La matriz de confusión es una representación tabular que muestra el rendimiento de un clasificador al comparar sus predicciones con las etiquetas reales. En este caso, es una matriz 2x2, donde:</w:t>
      </w:r>
    </w:p>
    <w:p w14:paraId="022234F9" w14:textId="77777777" w:rsidR="00E7214C" w:rsidRPr="00E7214C" w:rsidRDefault="00E7214C" w:rsidP="00E7214C">
      <w:pPr>
        <w:numPr>
          <w:ilvl w:val="0"/>
          <w:numId w:val="57"/>
        </w:numPr>
        <w:spacing w:before="100" w:beforeAutospacing="1" w:after="100" w:afterAutospacing="1" w:line="240" w:lineRule="auto"/>
        <w:rPr>
          <w:rFonts w:ascii="Times New Roman" w:eastAsia="Times New Roman" w:hAnsi="Times New Roman" w:cs="Times New Roman"/>
          <w:lang w:eastAsia="es-ES"/>
        </w:rPr>
      </w:pPr>
      <w:r w:rsidRPr="00E7214C">
        <w:rPr>
          <w:rFonts w:ascii="Times New Roman" w:eastAsia="Times New Roman" w:hAnsi="Times New Roman" w:cs="Times New Roman"/>
          <w:lang w:eastAsia="es-ES"/>
        </w:rPr>
        <w:t>Cada fila representa las instancias reales (clase T1 o T2).</w:t>
      </w:r>
    </w:p>
    <w:p w14:paraId="7556EA41" w14:textId="77777777" w:rsidR="00E7214C" w:rsidRPr="00E7214C" w:rsidRDefault="00E7214C" w:rsidP="00E7214C">
      <w:pPr>
        <w:numPr>
          <w:ilvl w:val="0"/>
          <w:numId w:val="57"/>
        </w:numPr>
        <w:spacing w:before="100" w:beforeAutospacing="1" w:after="100" w:afterAutospacing="1" w:line="240" w:lineRule="auto"/>
        <w:rPr>
          <w:rFonts w:ascii="Times New Roman" w:eastAsia="Times New Roman" w:hAnsi="Times New Roman" w:cs="Times New Roman"/>
          <w:lang w:eastAsia="es-ES"/>
        </w:rPr>
      </w:pPr>
      <w:r w:rsidRPr="00E7214C">
        <w:rPr>
          <w:rFonts w:ascii="Times New Roman" w:eastAsia="Times New Roman" w:hAnsi="Times New Roman" w:cs="Times New Roman"/>
          <w:lang w:eastAsia="es-ES"/>
        </w:rPr>
        <w:t>Cada columna representa las predicciones realizadas por el modelo.</w:t>
      </w:r>
    </w:p>
    <w:p w14:paraId="2265A97E" w14:textId="77777777" w:rsidR="00E7214C" w:rsidRPr="00E7214C" w:rsidRDefault="00E7214C" w:rsidP="00E7214C">
      <w:pPr>
        <w:numPr>
          <w:ilvl w:val="0"/>
          <w:numId w:val="57"/>
        </w:numPr>
        <w:spacing w:before="100" w:beforeAutospacing="1" w:after="100" w:afterAutospacing="1" w:line="240" w:lineRule="auto"/>
        <w:rPr>
          <w:rFonts w:ascii="Times New Roman" w:eastAsia="Times New Roman" w:hAnsi="Times New Roman" w:cs="Times New Roman"/>
          <w:lang w:eastAsia="es-ES"/>
        </w:rPr>
      </w:pPr>
      <w:r w:rsidRPr="00E7214C">
        <w:rPr>
          <w:rFonts w:ascii="Times New Roman" w:eastAsia="Times New Roman" w:hAnsi="Times New Roman" w:cs="Times New Roman"/>
          <w:lang w:eastAsia="es-ES"/>
        </w:rPr>
        <w:t>La diagonal principal (de arriba a la izquierda hacia abajo a la derecha) muestra las predicciones correctas (verdaderos positivos para cada clase).</w:t>
      </w:r>
    </w:p>
    <w:p w14:paraId="31240424" w14:textId="77777777" w:rsidR="00E7214C" w:rsidRDefault="00E7214C" w:rsidP="00E7214C">
      <w:pPr>
        <w:numPr>
          <w:ilvl w:val="0"/>
          <w:numId w:val="57"/>
        </w:numPr>
        <w:spacing w:before="100" w:beforeAutospacing="1" w:after="100" w:afterAutospacing="1" w:line="240" w:lineRule="auto"/>
        <w:rPr>
          <w:rFonts w:ascii="Times New Roman" w:eastAsia="Times New Roman" w:hAnsi="Times New Roman" w:cs="Times New Roman"/>
          <w:lang w:eastAsia="es-ES"/>
        </w:rPr>
      </w:pPr>
      <w:r w:rsidRPr="00E7214C">
        <w:rPr>
          <w:rFonts w:ascii="Times New Roman" w:eastAsia="Times New Roman" w:hAnsi="Times New Roman" w:cs="Times New Roman"/>
          <w:lang w:eastAsia="es-ES"/>
        </w:rPr>
        <w:t>Las celdas fuera de la diagonal principal representan errores de clasificación (falsos positivos y falsos negativos).</w:t>
      </w:r>
    </w:p>
    <w:p w14:paraId="070D859B" w14:textId="77777777" w:rsidR="009E302F" w:rsidRDefault="009E302F" w:rsidP="009E302F">
      <w:pPr>
        <w:keepNext/>
        <w:spacing w:before="100" w:beforeAutospacing="1" w:after="100" w:afterAutospacing="1" w:line="240" w:lineRule="auto"/>
        <w:jc w:val="center"/>
      </w:pPr>
      <w:r>
        <w:rPr>
          <w:rFonts w:ascii="Times New Roman" w:eastAsia="Times New Roman" w:hAnsi="Times New Roman" w:cs="Times New Roman"/>
          <w:noProof/>
          <w:lang w:eastAsia="es-ES"/>
        </w:rPr>
        <w:lastRenderedPageBreak/>
        <w:drawing>
          <wp:inline distT="0" distB="0" distL="0" distR="0" wp14:anchorId="3AB9AE84" wp14:editId="2D5436A5">
            <wp:extent cx="4295553" cy="3579628"/>
            <wp:effectExtent l="0" t="0" r="0" b="1905"/>
            <wp:docPr id="1035394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2107" cy="3585089"/>
                    </a:xfrm>
                    <a:prstGeom prst="rect">
                      <a:avLst/>
                    </a:prstGeom>
                    <a:noFill/>
                    <a:ln>
                      <a:noFill/>
                    </a:ln>
                  </pic:spPr>
                </pic:pic>
              </a:graphicData>
            </a:graphic>
          </wp:inline>
        </w:drawing>
      </w:r>
    </w:p>
    <w:p w14:paraId="30B45221" w14:textId="224653E1" w:rsidR="002959A7" w:rsidRDefault="009E302F" w:rsidP="009E302F">
      <w:pPr>
        <w:pStyle w:val="Descripcin"/>
        <w:jc w:val="center"/>
      </w:pPr>
      <w:r>
        <w:t xml:space="preserve">FIgura </w:t>
      </w:r>
      <w:r w:rsidR="00DF5BF7">
        <w:fldChar w:fldCharType="begin"/>
      </w:r>
      <w:r w:rsidR="00DF5BF7">
        <w:instrText xml:space="preserve"> SEQ FIgura \* ARABIC </w:instrText>
      </w:r>
      <w:r w:rsidR="00DF5BF7">
        <w:fldChar w:fldCharType="separate"/>
      </w:r>
      <w:r>
        <w:rPr>
          <w:noProof/>
        </w:rPr>
        <w:t>10</w:t>
      </w:r>
      <w:r w:rsidR="00DF5BF7">
        <w:rPr>
          <w:noProof/>
        </w:rPr>
        <w:fldChar w:fldCharType="end"/>
      </w:r>
      <w:r>
        <w:t xml:space="preserve"> MATRIZ DE CONFUSION</w:t>
      </w:r>
    </w:p>
    <w:p w14:paraId="36718817" w14:textId="77777777" w:rsidR="00DA1998" w:rsidRPr="00DA1998" w:rsidRDefault="00DA1998" w:rsidP="00DA1998"/>
    <w:p w14:paraId="4DBFA9DA" w14:textId="6E43BD8B" w:rsidR="00E7214C" w:rsidRPr="00E7214C" w:rsidRDefault="00E7214C" w:rsidP="00E7214C">
      <w:pPr>
        <w:spacing w:before="100" w:beforeAutospacing="1" w:after="100" w:afterAutospacing="1" w:line="240" w:lineRule="auto"/>
        <w:rPr>
          <w:rFonts w:ascii="Times New Roman" w:eastAsia="Times New Roman" w:hAnsi="Times New Roman" w:cs="Times New Roman"/>
          <w:lang w:eastAsia="es-ES"/>
        </w:rPr>
      </w:pPr>
      <w:r w:rsidRPr="00E7214C">
        <w:rPr>
          <w:rFonts w:ascii="Times New Roman" w:eastAsia="Times New Roman" w:hAnsi="Times New Roman" w:cs="Times New Roman"/>
          <w:lang w:eastAsia="es-ES"/>
        </w:rPr>
        <w:t>Finalmente, se incluye la Precisión Global (Accuracy</w:t>
      </w:r>
      <w:r>
        <w:rPr>
          <w:rFonts w:ascii="Times New Roman" w:eastAsia="Times New Roman" w:hAnsi="Times New Roman" w:cs="Times New Roman"/>
          <w:lang w:eastAsia="es-ES"/>
        </w:rPr>
        <w:t>)</w:t>
      </w:r>
      <w:r w:rsidRPr="00E7214C">
        <w:rPr>
          <w:rFonts w:ascii="Times New Roman" w:eastAsia="Times New Roman" w:hAnsi="Times New Roman" w:cs="Times New Roman"/>
          <w:lang w:eastAsia="es-ES"/>
        </w:rPr>
        <w:t>, que mide el porcentaje total de predicciones correctas sobre el conjunto de test. Se calcula como:</w:t>
      </w:r>
    </w:p>
    <w:p w14:paraId="1268E762" w14:textId="5A079B67" w:rsidR="00E7214C" w:rsidRPr="00861DDB" w:rsidRDefault="00E7214C" w:rsidP="00E7214C">
      <w:pPr>
        <w:rPr>
          <w:rFonts w:eastAsiaTheme="minorEastAsia"/>
        </w:rPr>
      </w:pPr>
      <m:oMathPara>
        <m:oMath>
          <m:r>
            <w:rPr>
              <w:rFonts w:ascii="Cambria Math" w:hAnsi="Cambria Math"/>
            </w:rPr>
            <m:t>Accuracy=</m:t>
          </m:r>
          <m:f>
            <m:fPr>
              <m:ctrlPr>
                <w:rPr>
                  <w:rFonts w:ascii="Cambria Math" w:hAnsi="Cambria Math"/>
                  <w:i/>
                </w:rPr>
              </m:ctrlPr>
            </m:fPr>
            <m:num>
              <m:r>
                <w:rPr>
                  <w:rFonts w:ascii="Cambria Math" w:hAnsi="Cambria Math"/>
                </w:rPr>
                <m:t>VP+VN</m:t>
              </m:r>
            </m:num>
            <m:den>
              <m:r>
                <w:rPr>
                  <w:rFonts w:ascii="Cambria Math" w:hAnsi="Cambria Math"/>
                </w:rPr>
                <m:t>Total de casos</m:t>
              </m:r>
            </m:den>
          </m:f>
        </m:oMath>
      </m:oMathPara>
    </w:p>
    <w:p w14:paraId="1D975FBD" w14:textId="3AD78152" w:rsidR="00861DDB" w:rsidRDefault="00861DDB" w:rsidP="00E7214C">
      <w:pPr>
        <w:rPr>
          <w:rFonts w:ascii="Times New Roman" w:eastAsia="Times New Roman" w:hAnsi="Times New Roman" w:cs="Times New Roman"/>
          <w:lang w:eastAsia="es-ES"/>
        </w:rPr>
      </w:pPr>
      <w:r w:rsidRPr="00861DDB">
        <w:rPr>
          <w:rFonts w:ascii="Times New Roman" w:eastAsia="Times New Roman" w:hAnsi="Times New Roman" w:cs="Times New Roman"/>
          <w:lang w:eastAsia="es-ES"/>
        </w:rPr>
        <w:t>Aunque es una métrica global sencilla de interpretar, puede ser engañosa en caso de desbalance entre clases, motivo por el cual suele complementarse con las métricas de precisión, recall y F1-Score.</w:t>
      </w:r>
    </w:p>
    <w:p w14:paraId="62505502" w14:textId="77777777" w:rsidR="00116CF3" w:rsidRDefault="00116CF3" w:rsidP="00E7214C">
      <w:pPr>
        <w:rPr>
          <w:rFonts w:ascii="Times New Roman" w:eastAsia="Times New Roman" w:hAnsi="Times New Roman" w:cs="Times New Roman"/>
          <w:lang w:eastAsia="es-ES"/>
        </w:rPr>
      </w:pPr>
    </w:p>
    <w:p w14:paraId="4F35B945" w14:textId="77777777" w:rsidR="00116CF3" w:rsidRDefault="00116CF3" w:rsidP="00E7214C">
      <w:pPr>
        <w:rPr>
          <w:rFonts w:ascii="Times New Roman" w:eastAsia="Times New Roman" w:hAnsi="Times New Roman" w:cs="Times New Roman"/>
          <w:lang w:eastAsia="es-ES"/>
        </w:rPr>
      </w:pPr>
    </w:p>
    <w:p w14:paraId="1689BC1F" w14:textId="512EAA26" w:rsidR="00701961" w:rsidRDefault="00E91F72" w:rsidP="00701961">
      <w:pPr>
        <w:pStyle w:val="Prrafodelista"/>
        <w:numPr>
          <w:ilvl w:val="2"/>
          <w:numId w:val="43"/>
        </w:numPr>
        <w:outlineLvl w:val="1"/>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bookmarkStart w:id="47" w:name="_Toc192051985"/>
      <w:r>
        <w:rPr>
          <w:rFonts w:ascii="Times New Roman" w:eastAsia="Times New Roman" w:hAnsi="Times New Roman" w:cs="Times New Roman"/>
          <w:b/>
          <w:bCs/>
          <w:sz w:val="32"/>
          <w:szCs w:val="32"/>
        </w:rPr>
        <w:t>Ampliación del conjunto de datos</w:t>
      </w:r>
      <w:bookmarkEnd w:id="47"/>
    </w:p>
    <w:p w14:paraId="22D62D8C" w14:textId="3044123E" w:rsidR="00701961" w:rsidRDefault="00701961" w:rsidP="00701961">
      <w:pPr>
        <w:pStyle w:val="NormalWeb"/>
      </w:pPr>
      <w:r>
        <w:t xml:space="preserve">Tras el primer entrenamiento y evaluación del modelo de clasificación, se consideró necesario ampliar significativamente el conjunto de datos para mejorar la robustez y capacidad de generalización del modelo. Para ello, se mantuvo comunicación directa con el equipo encargado de la gestión y almacenamiento de los conjuntos de datos de resonancia magnética disponibles. En total, se identificaron </w:t>
      </w:r>
      <w:r w:rsidRPr="00701961">
        <w:rPr>
          <w:rStyle w:val="Textoennegrita"/>
          <w:b w:val="0"/>
          <w:bCs w:val="0"/>
        </w:rPr>
        <w:t>3725</w:t>
      </w:r>
      <w:r>
        <w:rPr>
          <w:rStyle w:val="Textoennegrita"/>
        </w:rPr>
        <w:t xml:space="preserve"> </w:t>
      </w:r>
      <w:r w:rsidRPr="00701961">
        <w:rPr>
          <w:rStyle w:val="Textoennegrita"/>
          <w:b w:val="0"/>
          <w:bCs w:val="0"/>
        </w:rPr>
        <w:t>casos</w:t>
      </w:r>
      <w:r>
        <w:t xml:space="preserve"> de resonancia magnética almacenados en format .nrrd.</w:t>
      </w:r>
    </w:p>
    <w:p w14:paraId="12B19A75" w14:textId="1B30BFFF" w:rsidR="00E77BB6" w:rsidRDefault="00E77BB6" w:rsidP="00E77BB6">
      <w:pPr>
        <w:pStyle w:val="NormalWeb"/>
      </w:pPr>
      <w:r>
        <w:t xml:space="preserve">En primer lugar, se verificó que los estudios estuvieran adquiridos en </w:t>
      </w:r>
      <w:r w:rsidRPr="00E77BB6">
        <w:rPr>
          <w:rStyle w:val="Textoennegrita"/>
          <w:b w:val="0"/>
          <w:bCs w:val="0"/>
        </w:rPr>
        <w:t>corte axial</w:t>
      </w:r>
      <w:r>
        <w:t xml:space="preserve">, ya que este es el plano habitual utilizado tanto en tareas de segmentación anatómica como en la </w:t>
      </w:r>
      <w:r>
        <w:lastRenderedPageBreak/>
        <w:t xml:space="preserve">configuración de la red empleada para la clasificación. Además, se comprobó que cada volumen contara con un mínimo de </w:t>
      </w:r>
      <w:r w:rsidRPr="00E77BB6">
        <w:rPr>
          <w:rStyle w:val="Textoennegrita"/>
          <w:b w:val="0"/>
          <w:bCs w:val="0"/>
        </w:rPr>
        <w:t>30 cortes o slices</w:t>
      </w:r>
      <w:r>
        <w:t xml:space="preserve">, asegurando así que existiera suficiente información volumétrica para poder extraer los </w:t>
      </w:r>
      <w:r w:rsidRPr="00E77BB6">
        <w:rPr>
          <w:rStyle w:val="Textoennegrita"/>
          <w:b w:val="0"/>
          <w:bCs w:val="0"/>
        </w:rPr>
        <w:t>10 cortes centrales</w:t>
      </w:r>
      <w:r>
        <w:t xml:space="preserve"> necesarios para el preprocesamiento de cada imagen.</w:t>
      </w:r>
    </w:p>
    <w:p w14:paraId="427F2942" w14:textId="77777777" w:rsidR="00E77BB6" w:rsidRDefault="00E77BB6" w:rsidP="00E77BB6">
      <w:pPr>
        <w:pStyle w:val="NormalWeb"/>
      </w:pPr>
      <w:r>
        <w:t xml:space="preserve">Otro criterio relevante en la selección fue la exclusión de aquellos casos identificados como </w:t>
      </w:r>
      <w:r w:rsidRPr="00E77BB6">
        <w:rPr>
          <w:rStyle w:val="Textoennegrita"/>
          <w:b w:val="0"/>
          <w:bCs w:val="0"/>
        </w:rPr>
        <w:t>multivolumen</w:t>
      </w:r>
      <w:r>
        <w:t xml:space="preserve">, es decir, volúmenes que contienen múltiples adquisiciones o series dentro de un mismo archivo. Este tipo de volúmenes puede generar inconsistencias durante el preprocesamiento y afectar al rendimiento del modelo, al mezclar imágenes con diferentes parámetros de adquisición. Para realizar este control, se emplearon inicialmente herramientas de inspección disponibles en el software </w:t>
      </w:r>
      <w:r w:rsidRPr="00E77BB6">
        <w:rPr>
          <w:rStyle w:val="Textoennegrita"/>
          <w:b w:val="0"/>
          <w:bCs w:val="0"/>
        </w:rPr>
        <w:t>3D Slicer</w:t>
      </w:r>
      <w:r>
        <w:t>, lo que permitió revisar manualmente las propiedades de cada volumen, incluyendo el número total de cortes, la orientación de los mismos y la posible existencia de múltiples series dentro de un único archivo.</w:t>
      </w:r>
    </w:p>
    <w:p w14:paraId="041BCDF1" w14:textId="5ABBC2FF" w:rsidR="00701961" w:rsidRDefault="00E77BB6" w:rsidP="00701961">
      <w:pPr>
        <w:pStyle w:val="NormalWeb"/>
      </w:pPr>
      <w:r>
        <w:t xml:space="preserve">Con el objetivo de agilizar y estandarizar este proceso, se desarrolló un script de automatización que analiza directamente los metadatos de los archivos </w:t>
      </w:r>
      <w:r>
        <w:rPr>
          <w:rStyle w:val="Textoennegrita"/>
        </w:rPr>
        <w:t>.</w:t>
      </w:r>
      <w:r w:rsidRPr="00E77BB6">
        <w:rPr>
          <w:rStyle w:val="Textoennegrita"/>
          <w:b w:val="0"/>
          <w:bCs w:val="0"/>
        </w:rPr>
        <w:t>nrrd</w:t>
      </w:r>
      <w:r>
        <w:t xml:space="preserve">. Este script permite comprobar de manera automática la </w:t>
      </w:r>
      <w:r w:rsidRPr="00E77BB6">
        <w:rPr>
          <w:rStyle w:val="Textoennegrita"/>
          <w:b w:val="0"/>
          <w:bCs w:val="0"/>
        </w:rPr>
        <w:t>matriz de adquisición</w:t>
      </w:r>
      <w:r>
        <w:t>, así como otros campos relevantes de los metadatos, detectando tanto la orientación axial como la presencia de múltiples series en un mismo archivo. Gracias a esta combinación de inspección manual inicial y automatización posterior, fue posible realizar un filtrado exhaustivo, asegurando que el conjunto final de datos cumpliera con los requisitos necesarios para su incorporación al flujo de trabajo de clasificación.</w:t>
      </w:r>
    </w:p>
    <w:p w14:paraId="39B84C33" w14:textId="77777777" w:rsidR="00701961" w:rsidRDefault="00701961" w:rsidP="00701961">
      <w:pPr>
        <w:pStyle w:val="NormalWeb"/>
      </w:pPr>
      <w:r>
        <w:t xml:space="preserve">Tras este proceso de filtrado, el conjunto final quedó compuesto por </w:t>
      </w:r>
      <w:r w:rsidRPr="00701961">
        <w:rPr>
          <w:rStyle w:val="Textoennegrita"/>
          <w:b w:val="0"/>
          <w:bCs w:val="0"/>
        </w:rPr>
        <w:t>2286 casos</w:t>
      </w:r>
      <w:r>
        <w:t>, que cumplen con los criterios establecidos y representan un aumento significativo respecto al conjunto inicial, mejorando así la diversidad y representatividad del dataset utilizado para el entrenamiento.</w:t>
      </w:r>
    </w:p>
    <w:p w14:paraId="56ED6ECE" w14:textId="3F3C699F" w:rsidR="00FF0B32" w:rsidRDefault="00FF0B32" w:rsidP="00FF0B32">
      <w:pPr>
        <w:pStyle w:val="Prrafodelista"/>
        <w:numPr>
          <w:ilvl w:val="2"/>
          <w:numId w:val="43"/>
        </w:numPr>
        <w:outlineLvl w:val="1"/>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bookmarkStart w:id="48" w:name="_Toc192051986"/>
      <w:r>
        <w:rPr>
          <w:rFonts w:ascii="Times New Roman" w:eastAsia="Times New Roman" w:hAnsi="Times New Roman" w:cs="Times New Roman"/>
          <w:b/>
          <w:bCs/>
          <w:sz w:val="32"/>
          <w:szCs w:val="32"/>
        </w:rPr>
        <w:t>Segundo entrenamiento</w:t>
      </w:r>
      <w:bookmarkEnd w:id="48"/>
    </w:p>
    <w:p w14:paraId="29449131" w14:textId="2E3ED9F7" w:rsidR="00FF0B32" w:rsidRDefault="00FF0B32" w:rsidP="00FF0B32">
      <w:pPr>
        <w:pStyle w:val="Prrafodelista"/>
        <w:numPr>
          <w:ilvl w:val="3"/>
          <w:numId w:val="43"/>
        </w:numPr>
        <w:outlineLvl w:val="2"/>
        <w:rPr>
          <w:rFonts w:ascii="Times New Roman" w:eastAsia="Times New Roman" w:hAnsi="Times New Roman" w:cs="Times New Roman"/>
          <w:b/>
          <w:bCs/>
          <w:sz w:val="32"/>
          <w:szCs w:val="32"/>
        </w:rPr>
      </w:pPr>
      <w:bookmarkStart w:id="49" w:name="_Toc192051987"/>
      <w:r>
        <w:rPr>
          <w:rFonts w:ascii="Times New Roman" w:eastAsia="Times New Roman" w:hAnsi="Times New Roman" w:cs="Times New Roman"/>
          <w:b/>
          <w:bCs/>
          <w:sz w:val="32"/>
          <w:szCs w:val="32"/>
        </w:rPr>
        <w:t>División de conjunto de datos y configuración del entrenamiento</w:t>
      </w:r>
      <w:bookmarkEnd w:id="49"/>
    </w:p>
    <w:p w14:paraId="7E79FA95" w14:textId="77777777" w:rsidR="003C2236" w:rsidRPr="003C2236" w:rsidRDefault="003C2236" w:rsidP="003C2236">
      <w:pPr>
        <w:spacing w:before="100" w:beforeAutospacing="1" w:after="100" w:afterAutospacing="1" w:line="240" w:lineRule="auto"/>
        <w:rPr>
          <w:rFonts w:ascii="Times New Roman" w:eastAsia="Times New Roman" w:hAnsi="Times New Roman" w:cs="Times New Roman"/>
          <w:lang w:eastAsia="es-ES"/>
        </w:rPr>
      </w:pPr>
      <w:r w:rsidRPr="003C2236">
        <w:rPr>
          <w:rFonts w:ascii="Times New Roman" w:eastAsia="Times New Roman" w:hAnsi="Times New Roman" w:cs="Times New Roman"/>
          <w:lang w:eastAsia="es-ES"/>
        </w:rPr>
        <w:t>Una vez completado el proceso de filtrado y selección de los casos válidos, el conjunto final quedó compuesto por un total de 2286 volúmenes de resonancia magnética, de los cuales 1588 corresponden a imágenes ponderadas en T1 y 698 a imágenes ponderadas en T2. Este conjunto de datos ampliado permitió entrenar un nuevo modelo de clasificación, utilizando una configuración revisada y adaptada al mayor volumen de datos disponible.</w:t>
      </w:r>
    </w:p>
    <w:p w14:paraId="288F1AF2" w14:textId="77777777" w:rsidR="003C2236" w:rsidRPr="003C2236" w:rsidRDefault="003C2236" w:rsidP="003C2236">
      <w:pPr>
        <w:spacing w:before="100" w:beforeAutospacing="1" w:after="100" w:afterAutospacing="1" w:line="240" w:lineRule="auto"/>
        <w:rPr>
          <w:rFonts w:ascii="Times New Roman" w:eastAsia="Times New Roman" w:hAnsi="Times New Roman" w:cs="Times New Roman"/>
          <w:lang w:eastAsia="es-ES"/>
        </w:rPr>
      </w:pPr>
      <w:r w:rsidRPr="003C2236">
        <w:rPr>
          <w:rFonts w:ascii="Times New Roman" w:eastAsia="Times New Roman" w:hAnsi="Times New Roman" w:cs="Times New Roman"/>
          <w:lang w:eastAsia="es-ES"/>
        </w:rPr>
        <w:t>Si bien se es consciente de que existe un cierto desbalance entre ambas clases, durante el proceso de división en subconjuntos de entrenamiento, test y validación, se procuró que la distribución de imágenes de cada clase en cada partición fuera lo más equilibrada posible. Esta estratificación permitió asegurar que tanto el modelo como las métricas obtenidas durante la evaluación reflejaran un comportamiento consistente frente a ambos tipos de imágenes.</w:t>
      </w:r>
    </w:p>
    <w:p w14:paraId="15097049" w14:textId="77777777" w:rsidR="003C2236" w:rsidRPr="003C2236" w:rsidRDefault="003C2236" w:rsidP="003C2236">
      <w:pPr>
        <w:spacing w:before="100" w:beforeAutospacing="1" w:after="100" w:afterAutospacing="1" w:line="240" w:lineRule="auto"/>
        <w:rPr>
          <w:rFonts w:ascii="Times New Roman" w:eastAsia="Times New Roman" w:hAnsi="Times New Roman" w:cs="Times New Roman"/>
          <w:lang w:eastAsia="es-ES"/>
        </w:rPr>
      </w:pPr>
      <w:r w:rsidRPr="003C2236">
        <w:rPr>
          <w:rFonts w:ascii="Times New Roman" w:eastAsia="Times New Roman" w:hAnsi="Times New Roman" w:cs="Times New Roman"/>
          <w:lang w:eastAsia="es-ES"/>
        </w:rPr>
        <w:t>Para iniciar el proceso de entrenamiento, se prepararon los correspondientes archivos Excel y CSV que sirvieron de base para la carga de datos y la división en subconjuntos. Tras realizar la división estratificada, el conjunto de datos quedó repartido de la siguiente forma:</w:t>
      </w:r>
    </w:p>
    <w:p w14:paraId="2625671B" w14:textId="77777777" w:rsidR="003C2236" w:rsidRPr="003C2236" w:rsidRDefault="003C2236" w:rsidP="003C2236">
      <w:pPr>
        <w:numPr>
          <w:ilvl w:val="0"/>
          <w:numId w:val="61"/>
        </w:numPr>
        <w:spacing w:before="100" w:beforeAutospacing="1" w:after="100" w:afterAutospacing="1" w:line="240" w:lineRule="auto"/>
        <w:rPr>
          <w:rFonts w:ascii="Times New Roman" w:eastAsia="Times New Roman" w:hAnsi="Times New Roman" w:cs="Times New Roman"/>
          <w:lang w:eastAsia="es-ES"/>
        </w:rPr>
      </w:pPr>
      <w:r w:rsidRPr="003C2236">
        <w:rPr>
          <w:rFonts w:ascii="Times New Roman" w:eastAsia="Times New Roman" w:hAnsi="Times New Roman" w:cs="Times New Roman"/>
          <w:lang w:eastAsia="es-ES"/>
        </w:rPr>
        <w:lastRenderedPageBreak/>
        <w:t>1600 imágenes para entrenamiento</w:t>
      </w:r>
    </w:p>
    <w:p w14:paraId="03F12E56" w14:textId="77777777" w:rsidR="003C2236" w:rsidRPr="003C2236" w:rsidRDefault="003C2236" w:rsidP="003C2236">
      <w:pPr>
        <w:numPr>
          <w:ilvl w:val="0"/>
          <w:numId w:val="61"/>
        </w:numPr>
        <w:spacing w:before="100" w:beforeAutospacing="1" w:after="100" w:afterAutospacing="1" w:line="240" w:lineRule="auto"/>
        <w:rPr>
          <w:rFonts w:ascii="Times New Roman" w:eastAsia="Times New Roman" w:hAnsi="Times New Roman" w:cs="Times New Roman"/>
          <w:lang w:eastAsia="es-ES"/>
        </w:rPr>
      </w:pPr>
      <w:r w:rsidRPr="003C2236">
        <w:rPr>
          <w:rFonts w:ascii="Times New Roman" w:eastAsia="Times New Roman" w:hAnsi="Times New Roman" w:cs="Times New Roman"/>
          <w:lang w:eastAsia="es-ES"/>
        </w:rPr>
        <w:t>457 imágenes para test</w:t>
      </w:r>
    </w:p>
    <w:p w14:paraId="568B3D35" w14:textId="77777777" w:rsidR="003C2236" w:rsidRPr="003C2236" w:rsidRDefault="003C2236" w:rsidP="003C2236">
      <w:pPr>
        <w:numPr>
          <w:ilvl w:val="0"/>
          <w:numId w:val="61"/>
        </w:numPr>
        <w:spacing w:before="100" w:beforeAutospacing="1" w:after="100" w:afterAutospacing="1" w:line="240" w:lineRule="auto"/>
        <w:rPr>
          <w:rFonts w:ascii="Times New Roman" w:eastAsia="Times New Roman" w:hAnsi="Times New Roman" w:cs="Times New Roman"/>
          <w:lang w:eastAsia="es-ES"/>
        </w:rPr>
      </w:pPr>
      <w:r w:rsidRPr="003C2236">
        <w:rPr>
          <w:rFonts w:ascii="Times New Roman" w:eastAsia="Times New Roman" w:hAnsi="Times New Roman" w:cs="Times New Roman"/>
          <w:lang w:eastAsia="es-ES"/>
        </w:rPr>
        <w:t>229 imágenes para validación</w:t>
      </w:r>
    </w:p>
    <w:p w14:paraId="36B7FB49" w14:textId="77777777" w:rsidR="003C2236" w:rsidRPr="003C2236" w:rsidRDefault="003C2236" w:rsidP="003C2236">
      <w:pPr>
        <w:spacing w:before="100" w:beforeAutospacing="1" w:after="100" w:afterAutospacing="1" w:line="240" w:lineRule="auto"/>
        <w:rPr>
          <w:rFonts w:ascii="Times New Roman" w:eastAsia="Times New Roman" w:hAnsi="Times New Roman" w:cs="Times New Roman"/>
          <w:lang w:eastAsia="es-ES"/>
        </w:rPr>
      </w:pPr>
      <w:r w:rsidRPr="003C2236">
        <w:rPr>
          <w:rFonts w:ascii="Times New Roman" w:eastAsia="Times New Roman" w:hAnsi="Times New Roman" w:cs="Times New Roman"/>
          <w:lang w:eastAsia="es-ES"/>
        </w:rPr>
        <w:t>Con esta nueva partición, se procedió a entrenar nuevamente la red neuronal ResNet18, utilizando la misma arquitectura adaptada para trabajar con los 10 slices centrales de cada volumen. En este segundo entrenamiento, se utilizó la siguiente configuración de hiperparámetros:</w:t>
      </w:r>
    </w:p>
    <w:p w14:paraId="4B3001FA" w14:textId="77777777" w:rsidR="003C2236" w:rsidRPr="003C2236" w:rsidRDefault="003C2236" w:rsidP="003C2236">
      <w:pPr>
        <w:numPr>
          <w:ilvl w:val="0"/>
          <w:numId w:val="62"/>
        </w:numPr>
        <w:spacing w:before="100" w:beforeAutospacing="1" w:after="100" w:afterAutospacing="1" w:line="240" w:lineRule="auto"/>
        <w:rPr>
          <w:rFonts w:ascii="Times New Roman" w:eastAsia="Times New Roman" w:hAnsi="Times New Roman" w:cs="Times New Roman"/>
          <w:lang w:eastAsia="es-ES"/>
        </w:rPr>
      </w:pPr>
      <w:r w:rsidRPr="003C2236">
        <w:rPr>
          <w:rFonts w:ascii="Times New Roman" w:eastAsia="Times New Roman" w:hAnsi="Times New Roman" w:cs="Times New Roman"/>
          <w:lang w:eastAsia="es-ES"/>
        </w:rPr>
        <w:t>Batch size: 16</w:t>
      </w:r>
    </w:p>
    <w:p w14:paraId="0BC8A13A" w14:textId="77777777" w:rsidR="003C2236" w:rsidRPr="003C2236" w:rsidRDefault="003C2236" w:rsidP="003C2236">
      <w:pPr>
        <w:numPr>
          <w:ilvl w:val="0"/>
          <w:numId w:val="62"/>
        </w:numPr>
        <w:spacing w:before="100" w:beforeAutospacing="1" w:after="100" w:afterAutospacing="1" w:line="240" w:lineRule="auto"/>
        <w:rPr>
          <w:rFonts w:ascii="Times New Roman" w:eastAsia="Times New Roman" w:hAnsi="Times New Roman" w:cs="Times New Roman"/>
          <w:lang w:eastAsia="es-ES"/>
        </w:rPr>
      </w:pPr>
      <w:r w:rsidRPr="003C2236">
        <w:rPr>
          <w:rFonts w:ascii="Times New Roman" w:eastAsia="Times New Roman" w:hAnsi="Times New Roman" w:cs="Times New Roman"/>
          <w:lang w:eastAsia="es-ES"/>
        </w:rPr>
        <w:t>Número de épocas: 100</w:t>
      </w:r>
    </w:p>
    <w:p w14:paraId="2ADDD389" w14:textId="74F2D623" w:rsidR="003C2236" w:rsidRPr="003C2236" w:rsidRDefault="003C2236" w:rsidP="003C2236">
      <w:pPr>
        <w:numPr>
          <w:ilvl w:val="0"/>
          <w:numId w:val="62"/>
        </w:numPr>
        <w:spacing w:before="100" w:beforeAutospacing="1" w:after="100" w:afterAutospacing="1" w:line="240" w:lineRule="auto"/>
        <w:rPr>
          <w:rFonts w:ascii="Times New Roman" w:eastAsia="Times New Roman" w:hAnsi="Times New Roman" w:cs="Times New Roman"/>
          <w:lang w:eastAsia="es-ES"/>
        </w:rPr>
      </w:pPr>
      <w:r w:rsidRPr="003C2236">
        <w:rPr>
          <w:rFonts w:ascii="Times New Roman" w:eastAsia="Times New Roman" w:hAnsi="Times New Roman" w:cs="Times New Roman"/>
          <w:lang w:eastAsia="es-ES"/>
        </w:rPr>
        <w:t>Tasa de aprendizaje (Learning rate): 0.001</w:t>
      </w:r>
    </w:p>
    <w:p w14:paraId="1B0901B8" w14:textId="77777777" w:rsidR="003C2236" w:rsidRPr="003C2236" w:rsidRDefault="003C2236" w:rsidP="003C2236">
      <w:pPr>
        <w:numPr>
          <w:ilvl w:val="0"/>
          <w:numId w:val="62"/>
        </w:numPr>
        <w:spacing w:before="100" w:beforeAutospacing="1" w:after="100" w:afterAutospacing="1" w:line="240" w:lineRule="auto"/>
        <w:rPr>
          <w:rFonts w:ascii="Times New Roman" w:eastAsia="Times New Roman" w:hAnsi="Times New Roman" w:cs="Times New Roman"/>
          <w:lang w:eastAsia="es-ES"/>
        </w:rPr>
      </w:pPr>
      <w:r w:rsidRPr="003C2236">
        <w:rPr>
          <w:rFonts w:ascii="Times New Roman" w:eastAsia="Times New Roman" w:hAnsi="Times New Roman" w:cs="Times New Roman"/>
          <w:lang w:eastAsia="es-ES"/>
        </w:rPr>
        <w:t>Red empleada: ResNet18</w:t>
      </w:r>
    </w:p>
    <w:p w14:paraId="4393A63E" w14:textId="77777777" w:rsidR="003C2236" w:rsidRPr="003C2236" w:rsidRDefault="003C2236" w:rsidP="003C2236">
      <w:pPr>
        <w:numPr>
          <w:ilvl w:val="0"/>
          <w:numId w:val="62"/>
        </w:numPr>
        <w:spacing w:before="100" w:beforeAutospacing="1" w:after="100" w:afterAutospacing="1" w:line="240" w:lineRule="auto"/>
        <w:rPr>
          <w:rFonts w:ascii="Times New Roman" w:eastAsia="Times New Roman" w:hAnsi="Times New Roman" w:cs="Times New Roman"/>
          <w:lang w:eastAsia="es-ES"/>
        </w:rPr>
      </w:pPr>
      <w:r w:rsidRPr="003C2236">
        <w:rPr>
          <w:rFonts w:ascii="Times New Roman" w:eastAsia="Times New Roman" w:hAnsi="Times New Roman" w:cs="Times New Roman"/>
          <w:lang w:eastAsia="es-ES"/>
        </w:rPr>
        <w:t>Slices centrales utilizados: 10</w:t>
      </w:r>
    </w:p>
    <w:p w14:paraId="51A16F5C" w14:textId="7BEB26D9" w:rsidR="005B41D2" w:rsidRDefault="003C2236" w:rsidP="00834554">
      <w:pPr>
        <w:spacing w:before="100" w:beforeAutospacing="1" w:after="100" w:afterAutospacing="1" w:line="240" w:lineRule="auto"/>
        <w:rPr>
          <w:rFonts w:ascii="Times New Roman" w:eastAsia="Times New Roman" w:hAnsi="Times New Roman" w:cs="Times New Roman"/>
          <w:lang w:eastAsia="es-ES"/>
        </w:rPr>
      </w:pPr>
      <w:r w:rsidRPr="003C2236">
        <w:rPr>
          <w:rFonts w:ascii="Times New Roman" w:eastAsia="Times New Roman" w:hAnsi="Times New Roman" w:cs="Times New Roman"/>
          <w:lang w:eastAsia="es-ES"/>
        </w:rPr>
        <w:t>Este segundo entrenamiento, al contar con un conjunto de datos considerablemente mayor, permitió evaluar la capacidad del modelo para generalizar mejor y detectar patrones más robustos que diferencien las imágenes ponderadas en T1 de las ponderadas en T2.</w:t>
      </w:r>
    </w:p>
    <w:p w14:paraId="098D82FD" w14:textId="133E109C" w:rsidR="00FF2112" w:rsidRPr="00387A0E" w:rsidRDefault="00FF2112" w:rsidP="00FF2112">
      <w:pPr>
        <w:pStyle w:val="Prrafodelista"/>
        <w:numPr>
          <w:ilvl w:val="3"/>
          <w:numId w:val="43"/>
        </w:numPr>
        <w:outlineLvl w:val="2"/>
        <w:rPr>
          <w:rFonts w:ascii="Times New Roman" w:eastAsia="Times New Roman" w:hAnsi="Times New Roman" w:cs="Times New Roman"/>
          <w:b/>
          <w:bCs/>
          <w:sz w:val="32"/>
          <w:szCs w:val="32"/>
        </w:rPr>
      </w:pPr>
      <w:bookmarkStart w:id="50" w:name="_Toc192051988"/>
      <w:r>
        <w:rPr>
          <w:rFonts w:ascii="Times New Roman" w:eastAsia="Times New Roman" w:hAnsi="Times New Roman" w:cs="Times New Roman"/>
          <w:b/>
          <w:bCs/>
          <w:sz w:val="32"/>
          <w:szCs w:val="32"/>
        </w:rPr>
        <w:t>Entrenamiento y Métricas</w:t>
      </w:r>
      <w:r w:rsidR="00E8004F">
        <w:rPr>
          <w:rFonts w:ascii="Times New Roman" w:eastAsia="Times New Roman" w:hAnsi="Times New Roman" w:cs="Times New Roman"/>
          <w:b/>
          <w:bCs/>
          <w:sz w:val="32"/>
          <w:szCs w:val="32"/>
        </w:rPr>
        <w:t xml:space="preserve"> de validación</w:t>
      </w:r>
      <w:bookmarkEnd w:id="50"/>
    </w:p>
    <w:p w14:paraId="010074CD" w14:textId="59830E03" w:rsidR="00FF2112" w:rsidRDefault="005B41D2" w:rsidP="00834554">
      <w:pPr>
        <w:spacing w:before="100" w:beforeAutospacing="1" w:after="100" w:afterAutospacing="1" w:line="240" w:lineRule="auto"/>
        <w:rPr>
          <w:rFonts w:ascii="Times New Roman" w:eastAsia="Times New Roman" w:hAnsi="Times New Roman" w:cs="Times New Roman"/>
          <w:lang w:eastAsia="es-ES"/>
        </w:rPr>
      </w:pPr>
      <w:r>
        <w:t>Tras completar el segundo entrenamiento, se evaluó el rendimiento del modelo sobre el conjunto de validación, obteniéndose los siguientes resultados:</w:t>
      </w:r>
    </w:p>
    <w:p w14:paraId="2E69E9A6" w14:textId="1472FCA0" w:rsidR="00540773" w:rsidRDefault="00FF2112" w:rsidP="005B41D2">
      <w:pPr>
        <w:spacing w:before="100" w:beforeAutospacing="1" w:after="100" w:afterAutospacing="1" w:line="240" w:lineRule="auto"/>
        <w:jc w:val="center"/>
        <w:rPr>
          <w:rFonts w:ascii="Times New Roman" w:eastAsia="Times New Roman" w:hAnsi="Times New Roman" w:cs="Times New Roman"/>
          <w:lang w:eastAsia="es-ES"/>
        </w:rPr>
      </w:pPr>
      <w:r>
        <w:rPr>
          <w:rFonts w:ascii="Times New Roman" w:eastAsia="Times New Roman" w:hAnsi="Times New Roman" w:cs="Times New Roman"/>
          <w:noProof/>
          <w:lang w:eastAsia="es-ES"/>
        </w:rPr>
        <w:drawing>
          <wp:inline distT="0" distB="0" distL="0" distR="0" wp14:anchorId="11414100" wp14:editId="3880CE4A">
            <wp:extent cx="3889212" cy="3241010"/>
            <wp:effectExtent l="0" t="0" r="0" b="0"/>
            <wp:docPr id="130151200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0406" cy="3267005"/>
                    </a:xfrm>
                    <a:prstGeom prst="rect">
                      <a:avLst/>
                    </a:prstGeom>
                    <a:noFill/>
                    <a:ln>
                      <a:noFill/>
                    </a:ln>
                  </pic:spPr>
                </pic:pic>
              </a:graphicData>
            </a:graphic>
          </wp:inline>
        </w:drawing>
      </w:r>
    </w:p>
    <w:p w14:paraId="46DE3F33" w14:textId="2084C3DB" w:rsidR="00F243AA" w:rsidRPr="00F243AA" w:rsidRDefault="005B41D2" w:rsidP="00F243AA">
      <w:pPr>
        <w:pStyle w:val="Descripcin"/>
        <w:jc w:val="center"/>
      </w:pPr>
      <w:r>
        <w:t xml:space="preserve">FIgura </w:t>
      </w:r>
      <w:r w:rsidR="00DF5BF7">
        <w:fldChar w:fldCharType="begin"/>
      </w:r>
      <w:r w:rsidR="00DF5BF7">
        <w:instrText xml:space="preserve"> SEQ FIgura \* ARABIC </w:instrText>
      </w:r>
      <w:r w:rsidR="00DF5BF7">
        <w:fldChar w:fldCharType="separate"/>
      </w:r>
      <w:r w:rsidR="009E302F">
        <w:rPr>
          <w:noProof/>
        </w:rPr>
        <w:t>11</w:t>
      </w:r>
      <w:r w:rsidR="00DF5BF7">
        <w:rPr>
          <w:noProof/>
        </w:rPr>
        <w:fldChar w:fldCharType="end"/>
      </w:r>
      <w:r>
        <w:t xml:space="preserve"> Matriz de </w:t>
      </w:r>
      <w:r w:rsidR="00F243AA">
        <w:t>confusión</w:t>
      </w:r>
    </w:p>
    <w:p w14:paraId="66478D17" w14:textId="77777777" w:rsidR="00F243AA" w:rsidRPr="007506AB" w:rsidRDefault="00F243AA" w:rsidP="00F243AA">
      <w:pPr>
        <w:spacing w:before="100" w:beforeAutospacing="1" w:after="100" w:afterAutospacing="1" w:line="240" w:lineRule="auto"/>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Reporte de Clasificación:</w:t>
      </w:r>
    </w:p>
    <w:tbl>
      <w:tblPr>
        <w:tblW w:w="8726" w:type="dxa"/>
        <w:tblCellSpacing w:w="15" w:type="dxa"/>
        <w:tblCellMar>
          <w:top w:w="15" w:type="dxa"/>
          <w:left w:w="15" w:type="dxa"/>
          <w:bottom w:w="15" w:type="dxa"/>
          <w:right w:w="15" w:type="dxa"/>
        </w:tblCellMar>
        <w:tblLook w:val="04A0" w:firstRow="1" w:lastRow="0" w:firstColumn="1" w:lastColumn="0" w:noHBand="0" w:noVBand="1"/>
      </w:tblPr>
      <w:tblGrid>
        <w:gridCol w:w="1300"/>
        <w:gridCol w:w="2109"/>
        <w:gridCol w:w="1455"/>
        <w:gridCol w:w="2051"/>
        <w:gridCol w:w="1811"/>
      </w:tblGrid>
      <w:tr w:rsidR="00F243AA" w:rsidRPr="007506AB" w14:paraId="7D79C7A0" w14:textId="77777777" w:rsidTr="00746A08">
        <w:trPr>
          <w:trHeight w:val="386"/>
          <w:tblHeader/>
          <w:tblCellSpacing w:w="15" w:type="dxa"/>
        </w:trPr>
        <w:tc>
          <w:tcPr>
            <w:tcW w:w="0" w:type="auto"/>
            <w:vAlign w:val="center"/>
            <w:hideMark/>
          </w:tcPr>
          <w:p w14:paraId="61FC8DBC" w14:textId="77777777" w:rsidR="00F243AA" w:rsidRPr="007506AB" w:rsidRDefault="00F243AA" w:rsidP="00746A08">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lastRenderedPageBreak/>
              <w:t>Clase</w:t>
            </w:r>
          </w:p>
        </w:tc>
        <w:tc>
          <w:tcPr>
            <w:tcW w:w="0" w:type="auto"/>
            <w:vAlign w:val="center"/>
            <w:hideMark/>
          </w:tcPr>
          <w:p w14:paraId="30D65218" w14:textId="77777777" w:rsidR="00F243AA" w:rsidRPr="007506AB" w:rsidRDefault="00F243AA" w:rsidP="00746A08">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Precisión</w:t>
            </w:r>
          </w:p>
        </w:tc>
        <w:tc>
          <w:tcPr>
            <w:tcW w:w="0" w:type="auto"/>
            <w:vAlign w:val="center"/>
            <w:hideMark/>
          </w:tcPr>
          <w:p w14:paraId="291832AB" w14:textId="77777777" w:rsidR="00F243AA" w:rsidRPr="007506AB" w:rsidRDefault="00F243AA" w:rsidP="00746A08">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Recall</w:t>
            </w:r>
          </w:p>
        </w:tc>
        <w:tc>
          <w:tcPr>
            <w:tcW w:w="0" w:type="auto"/>
            <w:vAlign w:val="center"/>
            <w:hideMark/>
          </w:tcPr>
          <w:p w14:paraId="205C9CB2" w14:textId="77777777" w:rsidR="00F243AA" w:rsidRPr="007506AB" w:rsidRDefault="00F243AA" w:rsidP="00746A08">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F1-Score</w:t>
            </w:r>
          </w:p>
        </w:tc>
        <w:tc>
          <w:tcPr>
            <w:tcW w:w="0" w:type="auto"/>
            <w:vAlign w:val="center"/>
            <w:hideMark/>
          </w:tcPr>
          <w:p w14:paraId="1BF41296" w14:textId="77777777" w:rsidR="00F243AA" w:rsidRPr="007506AB" w:rsidRDefault="00F243AA" w:rsidP="00746A08">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Soporte</w:t>
            </w:r>
          </w:p>
        </w:tc>
      </w:tr>
      <w:tr w:rsidR="00F243AA" w:rsidRPr="007506AB" w14:paraId="0899371E" w14:textId="77777777" w:rsidTr="00746A08">
        <w:trPr>
          <w:trHeight w:val="386"/>
          <w:tblCellSpacing w:w="15" w:type="dxa"/>
        </w:trPr>
        <w:tc>
          <w:tcPr>
            <w:tcW w:w="0" w:type="auto"/>
            <w:vAlign w:val="center"/>
            <w:hideMark/>
          </w:tcPr>
          <w:p w14:paraId="43EC3BBD" w14:textId="77777777" w:rsidR="00F243AA" w:rsidRPr="007506AB" w:rsidRDefault="00F243AA" w:rsidP="00746A08">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T1</w:t>
            </w:r>
          </w:p>
        </w:tc>
        <w:tc>
          <w:tcPr>
            <w:tcW w:w="0" w:type="auto"/>
            <w:vAlign w:val="center"/>
            <w:hideMark/>
          </w:tcPr>
          <w:p w14:paraId="58BC89D1" w14:textId="73B34A31" w:rsidR="00F243AA" w:rsidRPr="007506AB" w:rsidRDefault="00F243AA" w:rsidP="00746A08">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98</w:t>
            </w:r>
          </w:p>
        </w:tc>
        <w:tc>
          <w:tcPr>
            <w:tcW w:w="0" w:type="auto"/>
            <w:vAlign w:val="center"/>
            <w:hideMark/>
          </w:tcPr>
          <w:p w14:paraId="53FFEDB1" w14:textId="1A78E3BB" w:rsidR="00F243AA" w:rsidRPr="007506AB" w:rsidRDefault="00657D5C" w:rsidP="00746A08">
            <w:pPr>
              <w:spacing w:after="0" w:line="240" w:lineRule="auto"/>
              <w:jc w:val="center"/>
              <w:rPr>
                <w:rFonts w:ascii="Times New Roman" w:eastAsia="Times New Roman" w:hAnsi="Times New Roman" w:cs="Times New Roman"/>
                <w:lang w:eastAsia="es-ES"/>
              </w:rPr>
            </w:pPr>
            <w:r>
              <w:t>0.96</w:t>
            </w:r>
          </w:p>
        </w:tc>
        <w:tc>
          <w:tcPr>
            <w:tcW w:w="0" w:type="auto"/>
            <w:vAlign w:val="center"/>
            <w:hideMark/>
          </w:tcPr>
          <w:p w14:paraId="1C4E862E" w14:textId="4D63D09F" w:rsidR="00F243AA" w:rsidRPr="007506AB" w:rsidRDefault="00F243AA" w:rsidP="00746A08">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sidR="00657D5C">
              <w:rPr>
                <w:rFonts w:ascii="Times New Roman" w:eastAsia="Times New Roman" w:hAnsi="Times New Roman" w:cs="Times New Roman"/>
                <w:lang w:eastAsia="es-ES"/>
              </w:rPr>
              <w:t>97</w:t>
            </w:r>
          </w:p>
        </w:tc>
        <w:tc>
          <w:tcPr>
            <w:tcW w:w="0" w:type="auto"/>
            <w:vAlign w:val="center"/>
            <w:hideMark/>
          </w:tcPr>
          <w:p w14:paraId="0B7E5540" w14:textId="6F1B8FAB" w:rsidR="00F243AA" w:rsidRPr="007506AB" w:rsidRDefault="00657D5C" w:rsidP="00746A08">
            <w:pPr>
              <w:spacing w:after="0" w:line="240" w:lineRule="auto"/>
              <w:jc w:val="center"/>
              <w:rPr>
                <w:rFonts w:ascii="Times New Roman" w:eastAsia="Times New Roman" w:hAnsi="Times New Roman" w:cs="Times New Roman"/>
                <w:lang w:eastAsia="es-ES"/>
              </w:rPr>
            </w:pPr>
            <w:r>
              <w:rPr>
                <w:rFonts w:ascii="Times New Roman" w:eastAsia="Times New Roman" w:hAnsi="Times New Roman" w:cs="Times New Roman"/>
                <w:lang w:eastAsia="es-ES"/>
              </w:rPr>
              <w:t>159</w:t>
            </w:r>
          </w:p>
        </w:tc>
      </w:tr>
      <w:tr w:rsidR="00F243AA" w:rsidRPr="007506AB" w14:paraId="7D8FD529" w14:textId="77777777" w:rsidTr="00746A08">
        <w:trPr>
          <w:trHeight w:val="386"/>
          <w:tblCellSpacing w:w="15" w:type="dxa"/>
        </w:trPr>
        <w:tc>
          <w:tcPr>
            <w:tcW w:w="0" w:type="auto"/>
            <w:vAlign w:val="center"/>
            <w:hideMark/>
          </w:tcPr>
          <w:p w14:paraId="78E43C95" w14:textId="77777777" w:rsidR="00F243AA" w:rsidRPr="007506AB" w:rsidRDefault="00F243AA" w:rsidP="00746A08">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T2</w:t>
            </w:r>
          </w:p>
        </w:tc>
        <w:tc>
          <w:tcPr>
            <w:tcW w:w="0" w:type="auto"/>
            <w:vAlign w:val="center"/>
            <w:hideMark/>
          </w:tcPr>
          <w:p w14:paraId="66F5134B" w14:textId="3D260704" w:rsidR="00F243AA" w:rsidRPr="007506AB" w:rsidRDefault="00F243AA" w:rsidP="00746A08">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92</w:t>
            </w:r>
          </w:p>
        </w:tc>
        <w:tc>
          <w:tcPr>
            <w:tcW w:w="0" w:type="auto"/>
            <w:vAlign w:val="center"/>
            <w:hideMark/>
          </w:tcPr>
          <w:p w14:paraId="62F20520" w14:textId="7D6E40B8" w:rsidR="00F243AA" w:rsidRPr="007506AB" w:rsidRDefault="00F243AA" w:rsidP="00746A08">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sidR="00657D5C">
              <w:rPr>
                <w:rFonts w:ascii="Times New Roman" w:eastAsia="Times New Roman" w:hAnsi="Times New Roman" w:cs="Times New Roman"/>
                <w:lang w:eastAsia="es-ES"/>
              </w:rPr>
              <w:t>96</w:t>
            </w:r>
          </w:p>
        </w:tc>
        <w:tc>
          <w:tcPr>
            <w:tcW w:w="0" w:type="auto"/>
            <w:vAlign w:val="center"/>
            <w:hideMark/>
          </w:tcPr>
          <w:p w14:paraId="79BB9781" w14:textId="0248C2CD" w:rsidR="00F243AA" w:rsidRPr="007506AB" w:rsidRDefault="00F243AA" w:rsidP="00746A08">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sidR="00657D5C">
              <w:rPr>
                <w:rFonts w:ascii="Times New Roman" w:eastAsia="Times New Roman" w:hAnsi="Times New Roman" w:cs="Times New Roman"/>
                <w:lang w:eastAsia="es-ES"/>
              </w:rPr>
              <w:t>94</w:t>
            </w:r>
          </w:p>
        </w:tc>
        <w:tc>
          <w:tcPr>
            <w:tcW w:w="0" w:type="auto"/>
            <w:vAlign w:val="center"/>
            <w:hideMark/>
          </w:tcPr>
          <w:p w14:paraId="2CB02BDF" w14:textId="641809FC" w:rsidR="00F243AA" w:rsidRPr="007506AB" w:rsidRDefault="00657D5C" w:rsidP="00746A08">
            <w:pPr>
              <w:spacing w:after="0" w:line="240" w:lineRule="auto"/>
              <w:jc w:val="center"/>
              <w:rPr>
                <w:rFonts w:ascii="Times New Roman" w:eastAsia="Times New Roman" w:hAnsi="Times New Roman" w:cs="Times New Roman"/>
                <w:lang w:eastAsia="es-ES"/>
              </w:rPr>
            </w:pPr>
            <w:r>
              <w:rPr>
                <w:rFonts w:ascii="Times New Roman" w:eastAsia="Times New Roman" w:hAnsi="Times New Roman" w:cs="Times New Roman"/>
                <w:lang w:eastAsia="es-ES"/>
              </w:rPr>
              <w:t>70</w:t>
            </w:r>
          </w:p>
        </w:tc>
      </w:tr>
    </w:tbl>
    <w:p w14:paraId="11F18D38" w14:textId="547A343C" w:rsidR="00F243AA" w:rsidRDefault="00F243AA" w:rsidP="00F243AA">
      <w:pPr>
        <w:spacing w:before="100" w:beforeAutospacing="1" w:after="100" w:afterAutospacing="1" w:line="240" w:lineRule="auto"/>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La precisión global (accuracy) alcanzada fue de 0.</w:t>
      </w:r>
      <w:r w:rsidR="00657D5C">
        <w:rPr>
          <w:rFonts w:ascii="Times New Roman" w:eastAsia="Times New Roman" w:hAnsi="Times New Roman" w:cs="Times New Roman"/>
          <w:lang w:eastAsia="es-ES"/>
        </w:rPr>
        <w:t>96</w:t>
      </w:r>
      <w:r w:rsidRPr="007506AB">
        <w:rPr>
          <w:rFonts w:ascii="Times New Roman" w:eastAsia="Times New Roman" w:hAnsi="Times New Roman" w:cs="Times New Roman"/>
          <w:lang w:eastAsia="es-ES"/>
        </w:rPr>
        <w:t xml:space="preserve"> sobre un total de </w:t>
      </w:r>
      <w:r w:rsidR="00657D5C">
        <w:rPr>
          <w:rFonts w:ascii="Times New Roman" w:eastAsia="Times New Roman" w:hAnsi="Times New Roman" w:cs="Times New Roman"/>
          <w:lang w:eastAsia="es-ES"/>
        </w:rPr>
        <w:t>229</w:t>
      </w:r>
      <w:r w:rsidRPr="007506AB">
        <w:rPr>
          <w:rFonts w:ascii="Times New Roman" w:eastAsia="Times New Roman" w:hAnsi="Times New Roman" w:cs="Times New Roman"/>
          <w:lang w:eastAsia="es-ES"/>
        </w:rPr>
        <w:t xml:space="preserve"> imágenes del conjunto de </w:t>
      </w:r>
      <w:r w:rsidR="007B77C5">
        <w:rPr>
          <w:rFonts w:ascii="Times New Roman" w:eastAsia="Times New Roman" w:hAnsi="Times New Roman" w:cs="Times New Roman"/>
          <w:lang w:eastAsia="es-ES"/>
        </w:rPr>
        <w:t>validación</w:t>
      </w:r>
      <w:r w:rsidRPr="007506AB">
        <w:rPr>
          <w:rFonts w:ascii="Times New Roman" w:eastAsia="Times New Roman" w:hAnsi="Times New Roman" w:cs="Times New Roman"/>
          <w:lang w:eastAsia="es-ES"/>
        </w:rPr>
        <w:t>.</w:t>
      </w:r>
    </w:p>
    <w:p w14:paraId="31253226" w14:textId="77777777" w:rsidR="00A469A8" w:rsidRDefault="00A469A8" w:rsidP="00A469A8">
      <w:pPr>
        <w:pStyle w:val="NormalWeb"/>
      </w:pPr>
      <w:r>
        <w:t>Tras finalizar el proceso de entrenamiento, se registró el progreso de la pérdida (loss) y la precisión (accuracy) tanto en el conjunto de entrenamiento como en el de validación a lo largo de las 100 épocas. En la Figura X se muestra la evolución de estas métricas durante el entrenamiento.</w:t>
      </w:r>
    </w:p>
    <w:p w14:paraId="7B01A84E" w14:textId="77777777" w:rsidR="00A469A8" w:rsidRDefault="00A469A8" w:rsidP="00A469A8">
      <w:pPr>
        <w:pStyle w:val="NormalWeb"/>
      </w:pPr>
      <w:r>
        <w:t>En la gráfica superior se representa la evolución de la función de pérdida (loss) para los conjuntos de entrenamiento y validación. Se observa una clara tendencia decreciente en ambas curvas, lo que indica que el modelo es capaz de ajustar progresivamente sus parámetros para minimizar el error. Sin embargo, se aprecia una mayor inestabilidad en la curva de validación, lo que sugiere cierta sensibilidad a las características específicas de los datos de validación, algo habitual en conjuntos de datos médicos debido a la alta variabilidad anatómica y de adquisición entre pacientes.</w:t>
      </w:r>
    </w:p>
    <w:p w14:paraId="09A2A3A3" w14:textId="77777777" w:rsidR="00A469A8" w:rsidRDefault="00A469A8" w:rsidP="00A469A8">
      <w:pPr>
        <w:pStyle w:val="NormalWeb"/>
      </w:pPr>
      <w:r>
        <w:t>En la gráfica inferior se muestra la evolución de la precisión (accuracy) sobre el conjunto de entrenamiento. Se observa que la precisión aumenta de forma rápida en las primeras épocas y se estabiliza posteriormente, alcanzando valores cercanos al 100% en algunas fases. Estas gráficas permiten observar la progresión general del aprendizaje del modelo y detectar posibles síntomas de sobreajuste, que en este caso parecen controlados gracias a la consistencia entre ambas curvas.</w:t>
      </w:r>
    </w:p>
    <w:p w14:paraId="6E1682A1" w14:textId="2CF32F58" w:rsidR="00B815ED" w:rsidRDefault="00534852" w:rsidP="00534852">
      <w:pPr>
        <w:spacing w:before="100" w:beforeAutospacing="1" w:after="100" w:afterAutospacing="1" w:line="240" w:lineRule="auto"/>
        <w:jc w:val="center"/>
        <w:rPr>
          <w:rFonts w:ascii="Times New Roman" w:eastAsia="Times New Roman" w:hAnsi="Times New Roman" w:cs="Times New Roman"/>
          <w:lang w:eastAsia="es-ES"/>
        </w:rPr>
      </w:pPr>
      <w:r w:rsidRPr="00534852">
        <w:rPr>
          <w:rFonts w:ascii="Times New Roman" w:eastAsia="Times New Roman" w:hAnsi="Times New Roman" w:cs="Times New Roman"/>
          <w:noProof/>
          <w:lang w:eastAsia="es-ES"/>
        </w:rPr>
        <w:drawing>
          <wp:inline distT="0" distB="0" distL="0" distR="0" wp14:anchorId="086C1CBD" wp14:editId="1A6CCAC6">
            <wp:extent cx="4515480" cy="3210373"/>
            <wp:effectExtent l="0" t="0" r="0" b="9525"/>
            <wp:docPr id="939961740"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61740" name="Imagen 1" descr="Gráfico, Histo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515480" cy="3210373"/>
                    </a:xfrm>
                    <a:prstGeom prst="rect">
                      <a:avLst/>
                    </a:prstGeom>
                  </pic:spPr>
                </pic:pic>
              </a:graphicData>
            </a:graphic>
          </wp:inline>
        </w:drawing>
      </w:r>
    </w:p>
    <w:p w14:paraId="0CE654D6" w14:textId="2046F37C" w:rsidR="00534852" w:rsidRDefault="00534852" w:rsidP="00E216F0">
      <w:pPr>
        <w:pStyle w:val="Descripcin"/>
        <w:jc w:val="center"/>
        <w:rPr>
          <w:noProof/>
        </w:rPr>
      </w:pPr>
      <w:r>
        <w:t xml:space="preserve">FIgura </w:t>
      </w:r>
      <w:r w:rsidR="00DF5BF7">
        <w:fldChar w:fldCharType="begin"/>
      </w:r>
      <w:r w:rsidR="00DF5BF7">
        <w:instrText xml:space="preserve"> SEQ FIgura \* ARABIC </w:instrText>
      </w:r>
      <w:r w:rsidR="00DF5BF7">
        <w:fldChar w:fldCharType="separate"/>
      </w:r>
      <w:r w:rsidR="009E302F">
        <w:rPr>
          <w:noProof/>
        </w:rPr>
        <w:t>12</w:t>
      </w:r>
      <w:r w:rsidR="00DF5BF7">
        <w:rPr>
          <w:noProof/>
        </w:rPr>
        <w:fldChar w:fldCharType="end"/>
      </w:r>
      <w:r w:rsidR="00E216F0">
        <w:rPr>
          <w:noProof/>
        </w:rPr>
        <w:t xml:space="preserve"> Gráfica de Progreso del entrenamiento</w:t>
      </w:r>
    </w:p>
    <w:p w14:paraId="19ED5009" w14:textId="77777777" w:rsidR="00E216F0" w:rsidRDefault="00E216F0" w:rsidP="00E216F0"/>
    <w:p w14:paraId="46AE8331" w14:textId="594F9A9E" w:rsidR="00E216F0" w:rsidRPr="00CA463A" w:rsidRDefault="00CA463A" w:rsidP="00E216F0">
      <w:pPr>
        <w:rPr>
          <w:rFonts w:ascii="Times New Roman" w:eastAsia="Times New Roman" w:hAnsi="Times New Roman" w:cs="Times New Roman"/>
          <w:lang w:eastAsia="es-ES"/>
        </w:rPr>
      </w:pPr>
      <w:r w:rsidRPr="00CA463A">
        <w:rPr>
          <w:rFonts w:ascii="Times New Roman" w:eastAsia="Times New Roman" w:hAnsi="Times New Roman" w:cs="Times New Roman"/>
          <w:lang w:eastAsia="es-ES"/>
        </w:rPr>
        <w:t>Una vez completado el entrenamiento, se procedió a evaluar el modelo sobre el conjunto de test, obteniéndose los siguientes resultados:</w:t>
      </w:r>
    </w:p>
    <w:p w14:paraId="29E475FE" w14:textId="2E9FB5BD" w:rsidR="00BF7B99" w:rsidRDefault="00FF015A" w:rsidP="00534852">
      <w:pPr>
        <w:jc w:val="center"/>
      </w:pPr>
      <w:r>
        <w:rPr>
          <w:noProof/>
        </w:rPr>
        <w:drawing>
          <wp:inline distT="0" distB="0" distL="0" distR="0" wp14:anchorId="05AB1B4B" wp14:editId="6A3AD540">
            <wp:extent cx="3933825" cy="3278188"/>
            <wp:effectExtent l="0" t="0" r="0" b="0"/>
            <wp:docPr id="1048372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8304" cy="3281920"/>
                    </a:xfrm>
                    <a:prstGeom prst="rect">
                      <a:avLst/>
                    </a:prstGeom>
                    <a:noFill/>
                    <a:ln>
                      <a:noFill/>
                    </a:ln>
                  </pic:spPr>
                </pic:pic>
              </a:graphicData>
            </a:graphic>
          </wp:inline>
        </w:drawing>
      </w:r>
    </w:p>
    <w:p w14:paraId="0864B5A0" w14:textId="1DDDC08A" w:rsidR="00CA463A" w:rsidRDefault="00CA463A" w:rsidP="00CA463A">
      <w:pPr>
        <w:pStyle w:val="Descripcin"/>
        <w:jc w:val="center"/>
      </w:pPr>
      <w:r>
        <w:t xml:space="preserve">Figura </w:t>
      </w:r>
      <w:r w:rsidR="00DF5BF7">
        <w:fldChar w:fldCharType="begin"/>
      </w:r>
      <w:r w:rsidR="00DF5BF7">
        <w:instrText xml:space="preserve"> SEQ Figura \* ARABIC </w:instrText>
      </w:r>
      <w:r w:rsidR="00DF5BF7">
        <w:fldChar w:fldCharType="separate"/>
      </w:r>
      <w:r w:rsidR="009E302F">
        <w:rPr>
          <w:noProof/>
        </w:rPr>
        <w:t>13</w:t>
      </w:r>
      <w:r w:rsidR="00DF5BF7">
        <w:rPr>
          <w:noProof/>
        </w:rPr>
        <w:fldChar w:fldCharType="end"/>
      </w:r>
      <w:r>
        <w:t xml:space="preserve"> Matriz de </w:t>
      </w:r>
      <w:r w:rsidR="00A33A2F">
        <w:t>confusión</w:t>
      </w:r>
    </w:p>
    <w:p w14:paraId="3141F079" w14:textId="77777777" w:rsidR="00A33A2F" w:rsidRPr="007506AB" w:rsidRDefault="00A33A2F" w:rsidP="00A33A2F">
      <w:pPr>
        <w:spacing w:before="100" w:beforeAutospacing="1" w:after="100" w:afterAutospacing="1" w:line="240" w:lineRule="auto"/>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Reporte de Clasificación:</w:t>
      </w:r>
    </w:p>
    <w:tbl>
      <w:tblPr>
        <w:tblW w:w="8726" w:type="dxa"/>
        <w:tblCellSpacing w:w="15" w:type="dxa"/>
        <w:tblCellMar>
          <w:top w:w="15" w:type="dxa"/>
          <w:left w:w="15" w:type="dxa"/>
          <w:bottom w:w="15" w:type="dxa"/>
          <w:right w:w="15" w:type="dxa"/>
        </w:tblCellMar>
        <w:tblLook w:val="04A0" w:firstRow="1" w:lastRow="0" w:firstColumn="1" w:lastColumn="0" w:noHBand="0" w:noVBand="1"/>
      </w:tblPr>
      <w:tblGrid>
        <w:gridCol w:w="1300"/>
        <w:gridCol w:w="2109"/>
        <w:gridCol w:w="1455"/>
        <w:gridCol w:w="2051"/>
        <w:gridCol w:w="1811"/>
      </w:tblGrid>
      <w:tr w:rsidR="00A33A2F" w:rsidRPr="007506AB" w14:paraId="36E74525" w14:textId="77777777" w:rsidTr="00E93703">
        <w:trPr>
          <w:trHeight w:val="386"/>
          <w:tblHeader/>
          <w:tblCellSpacing w:w="15" w:type="dxa"/>
        </w:trPr>
        <w:tc>
          <w:tcPr>
            <w:tcW w:w="0" w:type="auto"/>
            <w:vAlign w:val="center"/>
            <w:hideMark/>
          </w:tcPr>
          <w:p w14:paraId="49B31DC9" w14:textId="77777777" w:rsidR="00A33A2F" w:rsidRPr="007506AB" w:rsidRDefault="00A33A2F" w:rsidP="00E93703">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Clase</w:t>
            </w:r>
          </w:p>
        </w:tc>
        <w:tc>
          <w:tcPr>
            <w:tcW w:w="0" w:type="auto"/>
            <w:vAlign w:val="center"/>
            <w:hideMark/>
          </w:tcPr>
          <w:p w14:paraId="778A7AF6" w14:textId="77777777" w:rsidR="00A33A2F" w:rsidRPr="007506AB" w:rsidRDefault="00A33A2F" w:rsidP="00E93703">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Precisión</w:t>
            </w:r>
          </w:p>
        </w:tc>
        <w:tc>
          <w:tcPr>
            <w:tcW w:w="0" w:type="auto"/>
            <w:vAlign w:val="center"/>
            <w:hideMark/>
          </w:tcPr>
          <w:p w14:paraId="169C327F" w14:textId="77777777" w:rsidR="00A33A2F" w:rsidRPr="007506AB" w:rsidRDefault="00A33A2F" w:rsidP="00E93703">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Recall</w:t>
            </w:r>
          </w:p>
        </w:tc>
        <w:tc>
          <w:tcPr>
            <w:tcW w:w="0" w:type="auto"/>
            <w:vAlign w:val="center"/>
            <w:hideMark/>
          </w:tcPr>
          <w:p w14:paraId="0149E0D2" w14:textId="77777777" w:rsidR="00A33A2F" w:rsidRPr="007506AB" w:rsidRDefault="00A33A2F" w:rsidP="00E93703">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F1-Score</w:t>
            </w:r>
          </w:p>
        </w:tc>
        <w:tc>
          <w:tcPr>
            <w:tcW w:w="0" w:type="auto"/>
            <w:vAlign w:val="center"/>
            <w:hideMark/>
          </w:tcPr>
          <w:p w14:paraId="0A4291FD" w14:textId="77777777" w:rsidR="00A33A2F" w:rsidRPr="007506AB" w:rsidRDefault="00A33A2F" w:rsidP="00E93703">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Soporte</w:t>
            </w:r>
          </w:p>
        </w:tc>
      </w:tr>
      <w:tr w:rsidR="00A33A2F" w:rsidRPr="007506AB" w14:paraId="2AE34D73" w14:textId="77777777" w:rsidTr="00E93703">
        <w:trPr>
          <w:trHeight w:val="386"/>
          <w:tblCellSpacing w:w="15" w:type="dxa"/>
        </w:trPr>
        <w:tc>
          <w:tcPr>
            <w:tcW w:w="0" w:type="auto"/>
            <w:vAlign w:val="center"/>
            <w:hideMark/>
          </w:tcPr>
          <w:p w14:paraId="61545E30" w14:textId="77777777" w:rsidR="00A33A2F" w:rsidRPr="007506AB" w:rsidRDefault="00A33A2F" w:rsidP="00E93703">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T1</w:t>
            </w:r>
          </w:p>
        </w:tc>
        <w:tc>
          <w:tcPr>
            <w:tcW w:w="0" w:type="auto"/>
            <w:vAlign w:val="center"/>
            <w:hideMark/>
          </w:tcPr>
          <w:p w14:paraId="7CAE535E" w14:textId="3E4FBD44" w:rsidR="00A33A2F" w:rsidRPr="007506AB" w:rsidRDefault="00A33A2F" w:rsidP="00E93703">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97</w:t>
            </w:r>
          </w:p>
        </w:tc>
        <w:tc>
          <w:tcPr>
            <w:tcW w:w="0" w:type="auto"/>
            <w:vAlign w:val="center"/>
            <w:hideMark/>
          </w:tcPr>
          <w:p w14:paraId="46C1279F" w14:textId="289FD585" w:rsidR="00A33A2F" w:rsidRPr="007506AB" w:rsidRDefault="00A33A2F" w:rsidP="00E93703">
            <w:pPr>
              <w:spacing w:after="0" w:line="240" w:lineRule="auto"/>
              <w:jc w:val="center"/>
              <w:rPr>
                <w:rFonts w:ascii="Times New Roman" w:eastAsia="Times New Roman" w:hAnsi="Times New Roman" w:cs="Times New Roman"/>
                <w:lang w:eastAsia="es-ES"/>
              </w:rPr>
            </w:pPr>
            <w:r>
              <w:t>0.97</w:t>
            </w:r>
          </w:p>
        </w:tc>
        <w:tc>
          <w:tcPr>
            <w:tcW w:w="0" w:type="auto"/>
            <w:vAlign w:val="center"/>
            <w:hideMark/>
          </w:tcPr>
          <w:p w14:paraId="7B19DCF1" w14:textId="77777777" w:rsidR="00A33A2F" w:rsidRPr="007506AB" w:rsidRDefault="00A33A2F" w:rsidP="00E93703">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97</w:t>
            </w:r>
          </w:p>
        </w:tc>
        <w:tc>
          <w:tcPr>
            <w:tcW w:w="0" w:type="auto"/>
            <w:vAlign w:val="center"/>
            <w:hideMark/>
          </w:tcPr>
          <w:p w14:paraId="2A3E161E" w14:textId="29145338" w:rsidR="00A33A2F" w:rsidRPr="007506AB" w:rsidRDefault="00A33A2F" w:rsidP="00E93703">
            <w:pPr>
              <w:spacing w:after="0" w:line="240" w:lineRule="auto"/>
              <w:jc w:val="center"/>
              <w:rPr>
                <w:rFonts w:ascii="Times New Roman" w:eastAsia="Times New Roman" w:hAnsi="Times New Roman" w:cs="Times New Roman"/>
                <w:lang w:eastAsia="es-ES"/>
              </w:rPr>
            </w:pPr>
            <w:r>
              <w:rPr>
                <w:rFonts w:ascii="Times New Roman" w:eastAsia="Times New Roman" w:hAnsi="Times New Roman" w:cs="Times New Roman"/>
                <w:lang w:eastAsia="es-ES"/>
              </w:rPr>
              <w:t>318</w:t>
            </w:r>
          </w:p>
        </w:tc>
      </w:tr>
      <w:tr w:rsidR="00A33A2F" w:rsidRPr="007506AB" w14:paraId="23F04DC1" w14:textId="77777777" w:rsidTr="00E93703">
        <w:trPr>
          <w:trHeight w:val="386"/>
          <w:tblCellSpacing w:w="15" w:type="dxa"/>
        </w:trPr>
        <w:tc>
          <w:tcPr>
            <w:tcW w:w="0" w:type="auto"/>
            <w:vAlign w:val="center"/>
            <w:hideMark/>
          </w:tcPr>
          <w:p w14:paraId="6D1EF25E" w14:textId="77777777" w:rsidR="00A33A2F" w:rsidRPr="007506AB" w:rsidRDefault="00A33A2F" w:rsidP="00E93703">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T2</w:t>
            </w:r>
          </w:p>
        </w:tc>
        <w:tc>
          <w:tcPr>
            <w:tcW w:w="0" w:type="auto"/>
            <w:vAlign w:val="center"/>
            <w:hideMark/>
          </w:tcPr>
          <w:p w14:paraId="5744E5D3" w14:textId="77777777" w:rsidR="00A33A2F" w:rsidRPr="007506AB" w:rsidRDefault="00A33A2F" w:rsidP="00E93703">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92</w:t>
            </w:r>
          </w:p>
        </w:tc>
        <w:tc>
          <w:tcPr>
            <w:tcW w:w="0" w:type="auto"/>
            <w:vAlign w:val="center"/>
            <w:hideMark/>
          </w:tcPr>
          <w:p w14:paraId="0931BC3A" w14:textId="2190960E" w:rsidR="00A33A2F" w:rsidRPr="007506AB" w:rsidRDefault="00A33A2F" w:rsidP="00E93703">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94</w:t>
            </w:r>
          </w:p>
        </w:tc>
        <w:tc>
          <w:tcPr>
            <w:tcW w:w="0" w:type="auto"/>
            <w:vAlign w:val="center"/>
            <w:hideMark/>
          </w:tcPr>
          <w:p w14:paraId="540EB81D" w14:textId="26A0B5E1" w:rsidR="00A33A2F" w:rsidRPr="007506AB" w:rsidRDefault="00A33A2F" w:rsidP="00E93703">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93</w:t>
            </w:r>
          </w:p>
        </w:tc>
        <w:tc>
          <w:tcPr>
            <w:tcW w:w="0" w:type="auto"/>
            <w:vAlign w:val="center"/>
            <w:hideMark/>
          </w:tcPr>
          <w:p w14:paraId="53BA0F78" w14:textId="22E10F8C" w:rsidR="00A33A2F" w:rsidRPr="007506AB" w:rsidRDefault="00A33A2F" w:rsidP="00E93703">
            <w:pPr>
              <w:spacing w:after="0" w:line="240" w:lineRule="auto"/>
              <w:jc w:val="center"/>
              <w:rPr>
                <w:rFonts w:ascii="Times New Roman" w:eastAsia="Times New Roman" w:hAnsi="Times New Roman" w:cs="Times New Roman"/>
                <w:lang w:eastAsia="es-ES"/>
              </w:rPr>
            </w:pPr>
            <w:r>
              <w:rPr>
                <w:rFonts w:ascii="Times New Roman" w:eastAsia="Times New Roman" w:hAnsi="Times New Roman" w:cs="Times New Roman"/>
                <w:lang w:eastAsia="es-ES"/>
              </w:rPr>
              <w:t>139</w:t>
            </w:r>
          </w:p>
        </w:tc>
      </w:tr>
    </w:tbl>
    <w:p w14:paraId="01D7F850" w14:textId="77777777" w:rsidR="00B83B61" w:rsidRDefault="00B83B61" w:rsidP="00B83B61">
      <w:pPr>
        <w:pStyle w:val="NormalWeb"/>
      </w:pPr>
      <w:r>
        <w:t>La precisión global (accuracy) alcanzada sobre el conjunto de test fue de 95.39%, con un macro promedio de precisión, recall y f1-score de 0.95, lo que refleja un rendimiento elevado y equilibrado entre ambas clases, manteniéndose en valores similares a los obtenidos durante la validación.</w:t>
      </w:r>
    </w:p>
    <w:p w14:paraId="262563D3" w14:textId="2E952D25" w:rsidR="00083572" w:rsidRDefault="00B83B61" w:rsidP="00E74776">
      <w:pPr>
        <w:pStyle w:val="NormalWeb"/>
      </w:pPr>
      <w:r>
        <w:t xml:space="preserve">Con el objetivo de comprender mejor las limitaciones del modelo y analizar los casos más problemáticos, se realizó una revisión visual de las imágenes que fueron clasificadas erróneamente. Esta inspección manual permitió observar que muchas de estas imágenes presentaban características atípicas o condiciones particulares, como artefactos de imagen, zonas de bajo contraste o </w:t>
      </w:r>
      <w:r w:rsidR="006121CA">
        <w:t>ruidos</w:t>
      </w:r>
      <w:r>
        <w:t xml:space="preserve"> que dificultaban la diferenciación entre secuencias T1 y T2. Este análisis post-entrenamiento permitió identificar posibles áreas de mejora en el preprocesamiento de las imágenes o en la incorporación de técnicas adicionales para aumentar la robustez del modelo ante este tipo de casos complejos</w:t>
      </w:r>
      <w:r w:rsidR="00E86432">
        <w:t>.</w:t>
      </w:r>
    </w:p>
    <w:p w14:paraId="276569CD" w14:textId="4E3108E5" w:rsidR="00C62955" w:rsidRPr="00E86432" w:rsidRDefault="00E86432" w:rsidP="00E74776">
      <w:pPr>
        <w:pStyle w:val="NormalWeb"/>
        <w:rPr>
          <w:color w:val="FF0000"/>
        </w:rPr>
      </w:pPr>
      <w:r w:rsidRPr="00E86432">
        <w:rPr>
          <w:color w:val="FF0000"/>
        </w:rPr>
        <w:t>¿Debería de poner fotos de ejemplo de las imágenes ruidosas?</w:t>
      </w:r>
    </w:p>
    <w:p w14:paraId="3943EE5A" w14:textId="55D9EC00" w:rsidR="00083572" w:rsidRDefault="00083572" w:rsidP="00083572">
      <w:pPr>
        <w:pStyle w:val="Prrafodelista"/>
        <w:numPr>
          <w:ilvl w:val="2"/>
          <w:numId w:val="43"/>
        </w:numPr>
        <w:outlineLvl w:val="1"/>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w:t>
      </w:r>
      <w:bookmarkStart w:id="51" w:name="_Toc192051989"/>
      <w:r>
        <w:rPr>
          <w:rFonts w:ascii="Times New Roman" w:eastAsia="Times New Roman" w:hAnsi="Times New Roman" w:cs="Times New Roman"/>
          <w:b/>
          <w:bCs/>
          <w:sz w:val="32"/>
          <w:szCs w:val="32"/>
        </w:rPr>
        <w:t>Tercer entrenamiento</w:t>
      </w:r>
      <w:bookmarkEnd w:id="51"/>
    </w:p>
    <w:p w14:paraId="36BA66E6" w14:textId="77777777" w:rsidR="00083572" w:rsidRDefault="00083572" w:rsidP="00083572">
      <w:pPr>
        <w:pStyle w:val="Prrafodelista"/>
        <w:numPr>
          <w:ilvl w:val="3"/>
          <w:numId w:val="43"/>
        </w:numPr>
        <w:outlineLvl w:val="2"/>
        <w:rPr>
          <w:rFonts w:ascii="Times New Roman" w:eastAsia="Times New Roman" w:hAnsi="Times New Roman" w:cs="Times New Roman"/>
          <w:b/>
          <w:bCs/>
          <w:sz w:val="32"/>
          <w:szCs w:val="32"/>
        </w:rPr>
      </w:pPr>
      <w:bookmarkStart w:id="52" w:name="_Toc192051990"/>
      <w:r>
        <w:rPr>
          <w:rFonts w:ascii="Times New Roman" w:eastAsia="Times New Roman" w:hAnsi="Times New Roman" w:cs="Times New Roman"/>
          <w:b/>
          <w:bCs/>
          <w:sz w:val="32"/>
          <w:szCs w:val="32"/>
        </w:rPr>
        <w:t>División de conjunto de datos y configuración del entrenamiento</w:t>
      </w:r>
      <w:bookmarkEnd w:id="52"/>
    </w:p>
    <w:p w14:paraId="04F06B9C" w14:textId="6EB7113A" w:rsidR="0017144D" w:rsidRPr="0017144D" w:rsidRDefault="0017144D" w:rsidP="0017144D">
      <w:pPr>
        <w:spacing w:before="100" w:beforeAutospacing="1" w:after="100" w:afterAutospacing="1" w:line="240" w:lineRule="auto"/>
        <w:rPr>
          <w:rFonts w:ascii="Times New Roman" w:eastAsia="Times New Roman" w:hAnsi="Times New Roman" w:cs="Times New Roman"/>
          <w:lang w:eastAsia="es-ES"/>
        </w:rPr>
      </w:pPr>
      <w:r w:rsidRPr="0017144D">
        <w:rPr>
          <w:rFonts w:ascii="Times New Roman" w:eastAsia="Times New Roman" w:hAnsi="Times New Roman" w:cs="Times New Roman"/>
          <w:lang w:eastAsia="es-ES"/>
        </w:rPr>
        <w:t>Tras analizar la evolución de las curvas de pérdida y precisión durante el segundo entrenamiento, se observó que la red aún no había alcanzado un estado completamente estable y que existía margen de mejora si se continuaba el proceso de entrenamiento durante más épocas. Por este motivo, se decidió realizar un reentrenamiento de la red de clasificación de imágenes T1 y T2, manteniendo el mismo conjunto de datos, la misma arquitectura y configuración general, con la única modificación de aumentar el número de épocas de entrenamiento.</w:t>
      </w:r>
    </w:p>
    <w:p w14:paraId="165CFCC7" w14:textId="77777777" w:rsidR="0017144D" w:rsidRPr="0017144D" w:rsidRDefault="0017144D" w:rsidP="0017144D">
      <w:pPr>
        <w:spacing w:before="100" w:beforeAutospacing="1" w:after="100" w:afterAutospacing="1" w:line="240" w:lineRule="auto"/>
        <w:rPr>
          <w:rFonts w:ascii="Times New Roman" w:eastAsia="Times New Roman" w:hAnsi="Times New Roman" w:cs="Times New Roman"/>
          <w:lang w:eastAsia="es-ES"/>
        </w:rPr>
      </w:pPr>
      <w:r w:rsidRPr="0017144D">
        <w:rPr>
          <w:rFonts w:ascii="Times New Roman" w:eastAsia="Times New Roman" w:hAnsi="Times New Roman" w:cs="Times New Roman"/>
          <w:lang w:eastAsia="es-ES"/>
        </w:rPr>
        <w:t>Para este reentrenamiento, se reutilizaron los mismos archivos Excel y CSV previamente generados, manteniendo los siguientes tamaños de los subconjuntos:</w:t>
      </w:r>
    </w:p>
    <w:p w14:paraId="085A29DD" w14:textId="77777777" w:rsidR="0017144D" w:rsidRPr="0017144D" w:rsidRDefault="0017144D" w:rsidP="0017144D">
      <w:pPr>
        <w:numPr>
          <w:ilvl w:val="0"/>
          <w:numId w:val="63"/>
        </w:numPr>
        <w:spacing w:before="100" w:beforeAutospacing="1" w:after="100" w:afterAutospacing="1" w:line="240" w:lineRule="auto"/>
        <w:rPr>
          <w:rFonts w:ascii="Times New Roman" w:eastAsia="Times New Roman" w:hAnsi="Times New Roman" w:cs="Times New Roman"/>
          <w:lang w:eastAsia="es-ES"/>
        </w:rPr>
      </w:pPr>
      <w:r w:rsidRPr="0017144D">
        <w:rPr>
          <w:rFonts w:ascii="Times New Roman" w:eastAsia="Times New Roman" w:hAnsi="Times New Roman" w:cs="Times New Roman"/>
          <w:lang w:eastAsia="es-ES"/>
        </w:rPr>
        <w:t>1600 imágenes para entrenamiento</w:t>
      </w:r>
    </w:p>
    <w:p w14:paraId="0604AAAA" w14:textId="77777777" w:rsidR="0017144D" w:rsidRPr="0017144D" w:rsidRDefault="0017144D" w:rsidP="0017144D">
      <w:pPr>
        <w:numPr>
          <w:ilvl w:val="0"/>
          <w:numId w:val="63"/>
        </w:numPr>
        <w:spacing w:before="100" w:beforeAutospacing="1" w:after="100" w:afterAutospacing="1" w:line="240" w:lineRule="auto"/>
        <w:rPr>
          <w:rFonts w:ascii="Times New Roman" w:eastAsia="Times New Roman" w:hAnsi="Times New Roman" w:cs="Times New Roman"/>
          <w:lang w:eastAsia="es-ES"/>
        </w:rPr>
      </w:pPr>
      <w:r w:rsidRPr="0017144D">
        <w:rPr>
          <w:rFonts w:ascii="Times New Roman" w:eastAsia="Times New Roman" w:hAnsi="Times New Roman" w:cs="Times New Roman"/>
          <w:lang w:eastAsia="es-ES"/>
        </w:rPr>
        <w:t>457 imágenes para test</w:t>
      </w:r>
    </w:p>
    <w:p w14:paraId="7C13ED65" w14:textId="77777777" w:rsidR="0017144D" w:rsidRPr="0017144D" w:rsidRDefault="0017144D" w:rsidP="0017144D">
      <w:pPr>
        <w:numPr>
          <w:ilvl w:val="0"/>
          <w:numId w:val="63"/>
        </w:numPr>
        <w:spacing w:before="100" w:beforeAutospacing="1" w:after="100" w:afterAutospacing="1" w:line="240" w:lineRule="auto"/>
        <w:rPr>
          <w:rFonts w:ascii="Times New Roman" w:eastAsia="Times New Roman" w:hAnsi="Times New Roman" w:cs="Times New Roman"/>
          <w:lang w:eastAsia="es-ES"/>
        </w:rPr>
      </w:pPr>
      <w:r w:rsidRPr="0017144D">
        <w:rPr>
          <w:rFonts w:ascii="Times New Roman" w:eastAsia="Times New Roman" w:hAnsi="Times New Roman" w:cs="Times New Roman"/>
          <w:lang w:eastAsia="es-ES"/>
        </w:rPr>
        <w:t>229 imágenes para validación</w:t>
      </w:r>
    </w:p>
    <w:p w14:paraId="1C746BFD" w14:textId="77777777" w:rsidR="0017144D" w:rsidRPr="0017144D" w:rsidRDefault="0017144D" w:rsidP="0017144D">
      <w:pPr>
        <w:spacing w:before="100" w:beforeAutospacing="1" w:after="100" w:afterAutospacing="1" w:line="240" w:lineRule="auto"/>
        <w:rPr>
          <w:rFonts w:ascii="Times New Roman" w:eastAsia="Times New Roman" w:hAnsi="Times New Roman" w:cs="Times New Roman"/>
          <w:lang w:eastAsia="es-ES"/>
        </w:rPr>
      </w:pPr>
      <w:r w:rsidRPr="0017144D">
        <w:rPr>
          <w:rFonts w:ascii="Times New Roman" w:eastAsia="Times New Roman" w:hAnsi="Times New Roman" w:cs="Times New Roman"/>
          <w:lang w:eastAsia="es-ES"/>
        </w:rPr>
        <w:t>El reentrenamiento se llevó a cabo utilizando la red ResNet18 adaptada, con la misma configuración de hiperparámetros que en el entrenamiento anterior, salvo por el aumento en el número de épocas:</w:t>
      </w:r>
    </w:p>
    <w:p w14:paraId="395F8467" w14:textId="77777777" w:rsidR="0017144D" w:rsidRPr="0017144D" w:rsidRDefault="0017144D" w:rsidP="0017144D">
      <w:pPr>
        <w:numPr>
          <w:ilvl w:val="0"/>
          <w:numId w:val="64"/>
        </w:numPr>
        <w:spacing w:before="100" w:beforeAutospacing="1" w:after="100" w:afterAutospacing="1" w:line="240" w:lineRule="auto"/>
        <w:rPr>
          <w:rFonts w:ascii="Times New Roman" w:eastAsia="Times New Roman" w:hAnsi="Times New Roman" w:cs="Times New Roman"/>
          <w:lang w:eastAsia="es-ES"/>
        </w:rPr>
      </w:pPr>
      <w:r w:rsidRPr="0017144D">
        <w:rPr>
          <w:rFonts w:ascii="Times New Roman" w:eastAsia="Times New Roman" w:hAnsi="Times New Roman" w:cs="Times New Roman"/>
          <w:lang w:eastAsia="es-ES"/>
        </w:rPr>
        <w:t>Batch size: 16</w:t>
      </w:r>
    </w:p>
    <w:p w14:paraId="206745CD" w14:textId="77777777" w:rsidR="0017144D" w:rsidRPr="0017144D" w:rsidRDefault="0017144D" w:rsidP="0017144D">
      <w:pPr>
        <w:numPr>
          <w:ilvl w:val="0"/>
          <w:numId w:val="64"/>
        </w:numPr>
        <w:spacing w:before="100" w:beforeAutospacing="1" w:after="100" w:afterAutospacing="1" w:line="240" w:lineRule="auto"/>
        <w:rPr>
          <w:rFonts w:ascii="Times New Roman" w:eastAsia="Times New Roman" w:hAnsi="Times New Roman" w:cs="Times New Roman"/>
          <w:lang w:eastAsia="es-ES"/>
        </w:rPr>
      </w:pPr>
      <w:r w:rsidRPr="0017144D">
        <w:rPr>
          <w:rFonts w:ascii="Times New Roman" w:eastAsia="Times New Roman" w:hAnsi="Times New Roman" w:cs="Times New Roman"/>
          <w:lang w:eastAsia="es-ES"/>
        </w:rPr>
        <w:t>Número de épocas: 200</w:t>
      </w:r>
    </w:p>
    <w:p w14:paraId="34ED8FE8" w14:textId="719D8E76" w:rsidR="0017144D" w:rsidRPr="0017144D" w:rsidRDefault="0017144D" w:rsidP="0017144D">
      <w:pPr>
        <w:numPr>
          <w:ilvl w:val="0"/>
          <w:numId w:val="64"/>
        </w:numPr>
        <w:spacing w:before="100" w:beforeAutospacing="1" w:after="100" w:afterAutospacing="1" w:line="240" w:lineRule="auto"/>
        <w:rPr>
          <w:rFonts w:ascii="Times New Roman" w:eastAsia="Times New Roman" w:hAnsi="Times New Roman" w:cs="Times New Roman"/>
          <w:lang w:eastAsia="es-ES"/>
        </w:rPr>
      </w:pPr>
      <w:r w:rsidRPr="0017144D">
        <w:rPr>
          <w:rFonts w:ascii="Times New Roman" w:eastAsia="Times New Roman" w:hAnsi="Times New Roman" w:cs="Times New Roman"/>
          <w:lang w:eastAsia="es-ES"/>
        </w:rPr>
        <w:t>Tasa de aprendizaje (Learning rate): 0.001</w:t>
      </w:r>
    </w:p>
    <w:p w14:paraId="18B6873C" w14:textId="77777777" w:rsidR="0017144D" w:rsidRPr="0017144D" w:rsidRDefault="0017144D" w:rsidP="0017144D">
      <w:pPr>
        <w:numPr>
          <w:ilvl w:val="0"/>
          <w:numId w:val="64"/>
        </w:numPr>
        <w:spacing w:before="100" w:beforeAutospacing="1" w:after="100" w:afterAutospacing="1" w:line="240" w:lineRule="auto"/>
        <w:rPr>
          <w:rFonts w:ascii="Times New Roman" w:eastAsia="Times New Roman" w:hAnsi="Times New Roman" w:cs="Times New Roman"/>
          <w:lang w:eastAsia="es-ES"/>
        </w:rPr>
      </w:pPr>
      <w:r w:rsidRPr="0017144D">
        <w:rPr>
          <w:rFonts w:ascii="Times New Roman" w:eastAsia="Times New Roman" w:hAnsi="Times New Roman" w:cs="Times New Roman"/>
          <w:lang w:eastAsia="es-ES"/>
        </w:rPr>
        <w:t>Red empleada: ResNet18</w:t>
      </w:r>
    </w:p>
    <w:p w14:paraId="295EF88B" w14:textId="4D778131" w:rsidR="0017144D" w:rsidRPr="0017144D" w:rsidRDefault="0017144D" w:rsidP="00A33A2F">
      <w:pPr>
        <w:numPr>
          <w:ilvl w:val="0"/>
          <w:numId w:val="64"/>
        </w:numPr>
        <w:spacing w:before="100" w:beforeAutospacing="1" w:after="100" w:afterAutospacing="1" w:line="240" w:lineRule="auto"/>
        <w:rPr>
          <w:rFonts w:ascii="Times New Roman" w:eastAsia="Times New Roman" w:hAnsi="Times New Roman" w:cs="Times New Roman"/>
          <w:lang w:eastAsia="es-ES"/>
        </w:rPr>
      </w:pPr>
      <w:r w:rsidRPr="0017144D">
        <w:rPr>
          <w:rFonts w:ascii="Times New Roman" w:eastAsia="Times New Roman" w:hAnsi="Times New Roman" w:cs="Times New Roman"/>
          <w:lang w:eastAsia="es-ES"/>
        </w:rPr>
        <w:t>Slices centrales utilizados: 10</w:t>
      </w:r>
    </w:p>
    <w:p w14:paraId="0E467FC2" w14:textId="77777777" w:rsidR="0017144D" w:rsidRPr="00387A0E" w:rsidRDefault="0017144D" w:rsidP="0017144D">
      <w:pPr>
        <w:pStyle w:val="Prrafodelista"/>
        <w:numPr>
          <w:ilvl w:val="3"/>
          <w:numId w:val="43"/>
        </w:numPr>
        <w:outlineLvl w:val="2"/>
        <w:rPr>
          <w:rFonts w:ascii="Times New Roman" w:eastAsia="Times New Roman" w:hAnsi="Times New Roman" w:cs="Times New Roman"/>
          <w:b/>
          <w:bCs/>
          <w:sz w:val="32"/>
          <w:szCs w:val="32"/>
        </w:rPr>
      </w:pPr>
      <w:bookmarkStart w:id="53" w:name="_Toc192051991"/>
      <w:r>
        <w:rPr>
          <w:rFonts w:ascii="Times New Roman" w:eastAsia="Times New Roman" w:hAnsi="Times New Roman" w:cs="Times New Roman"/>
          <w:b/>
          <w:bCs/>
          <w:sz w:val="32"/>
          <w:szCs w:val="32"/>
        </w:rPr>
        <w:t>Entrenamiento y Métricas de validación</w:t>
      </w:r>
      <w:bookmarkEnd w:id="53"/>
    </w:p>
    <w:p w14:paraId="1645C941" w14:textId="2A045819" w:rsidR="0017144D" w:rsidRDefault="00206483" w:rsidP="00A33A2F">
      <w:pPr>
        <w:rPr>
          <w:rFonts w:ascii="Times New Roman" w:hAnsi="Times New Roman" w:cs="Times New Roman"/>
        </w:rPr>
      </w:pPr>
      <w:r w:rsidRPr="00206483">
        <w:rPr>
          <w:rFonts w:ascii="Times New Roman" w:hAnsi="Times New Roman" w:cs="Times New Roman"/>
        </w:rPr>
        <w:t>Una vez finalizado el reentrenamiento, se evaluó el modelo sobre el conjunto de validación, obteniéndose las siguientes métricas:</w:t>
      </w:r>
    </w:p>
    <w:p w14:paraId="05479DBA" w14:textId="42181044" w:rsidR="00206483" w:rsidRDefault="00927158" w:rsidP="0092715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065F27D" wp14:editId="4E9D2897">
            <wp:extent cx="4114800" cy="3429000"/>
            <wp:effectExtent l="0" t="0" r="0" b="0"/>
            <wp:docPr id="18302018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5435" cy="3429529"/>
                    </a:xfrm>
                    <a:prstGeom prst="rect">
                      <a:avLst/>
                    </a:prstGeom>
                    <a:noFill/>
                    <a:ln>
                      <a:noFill/>
                    </a:ln>
                  </pic:spPr>
                </pic:pic>
              </a:graphicData>
            </a:graphic>
          </wp:inline>
        </w:drawing>
      </w:r>
    </w:p>
    <w:p w14:paraId="7203D2A7" w14:textId="5093FB8E" w:rsidR="00927158" w:rsidRDefault="00927158" w:rsidP="00927158">
      <w:pPr>
        <w:pStyle w:val="Descripcin"/>
        <w:jc w:val="center"/>
      </w:pPr>
      <w:r>
        <w:t xml:space="preserve">FIgura </w:t>
      </w:r>
      <w:r w:rsidR="00DF5BF7">
        <w:fldChar w:fldCharType="begin"/>
      </w:r>
      <w:r w:rsidR="00DF5BF7">
        <w:instrText xml:space="preserve"> SEQ FIgura \* ARABIC </w:instrText>
      </w:r>
      <w:r w:rsidR="00DF5BF7">
        <w:fldChar w:fldCharType="separate"/>
      </w:r>
      <w:r w:rsidR="009E302F">
        <w:rPr>
          <w:noProof/>
        </w:rPr>
        <w:t>14</w:t>
      </w:r>
      <w:r w:rsidR="00DF5BF7">
        <w:rPr>
          <w:noProof/>
        </w:rPr>
        <w:fldChar w:fldCharType="end"/>
      </w:r>
      <w:r>
        <w:t xml:space="preserve"> Matriz de confusión</w:t>
      </w:r>
    </w:p>
    <w:p w14:paraId="231FC6EF" w14:textId="77777777" w:rsidR="00B01DF0" w:rsidRPr="007506AB" w:rsidRDefault="00B01DF0" w:rsidP="00B01DF0">
      <w:pPr>
        <w:spacing w:before="100" w:beforeAutospacing="1" w:after="100" w:afterAutospacing="1" w:line="240" w:lineRule="auto"/>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Reporte de Clasificación:</w:t>
      </w:r>
    </w:p>
    <w:tbl>
      <w:tblPr>
        <w:tblW w:w="8726" w:type="dxa"/>
        <w:tblCellSpacing w:w="15" w:type="dxa"/>
        <w:tblCellMar>
          <w:top w:w="15" w:type="dxa"/>
          <w:left w:w="15" w:type="dxa"/>
          <w:bottom w:w="15" w:type="dxa"/>
          <w:right w:w="15" w:type="dxa"/>
        </w:tblCellMar>
        <w:tblLook w:val="04A0" w:firstRow="1" w:lastRow="0" w:firstColumn="1" w:lastColumn="0" w:noHBand="0" w:noVBand="1"/>
      </w:tblPr>
      <w:tblGrid>
        <w:gridCol w:w="1300"/>
        <w:gridCol w:w="2109"/>
        <w:gridCol w:w="1455"/>
        <w:gridCol w:w="2051"/>
        <w:gridCol w:w="1811"/>
      </w:tblGrid>
      <w:tr w:rsidR="00B01DF0" w:rsidRPr="007506AB" w14:paraId="026AD263" w14:textId="77777777" w:rsidTr="00E93703">
        <w:trPr>
          <w:trHeight w:val="386"/>
          <w:tblHeader/>
          <w:tblCellSpacing w:w="15" w:type="dxa"/>
        </w:trPr>
        <w:tc>
          <w:tcPr>
            <w:tcW w:w="0" w:type="auto"/>
            <w:vAlign w:val="center"/>
            <w:hideMark/>
          </w:tcPr>
          <w:p w14:paraId="151F8303" w14:textId="77777777" w:rsidR="00B01DF0" w:rsidRPr="007506AB" w:rsidRDefault="00B01DF0" w:rsidP="00E93703">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Clase</w:t>
            </w:r>
          </w:p>
        </w:tc>
        <w:tc>
          <w:tcPr>
            <w:tcW w:w="0" w:type="auto"/>
            <w:vAlign w:val="center"/>
            <w:hideMark/>
          </w:tcPr>
          <w:p w14:paraId="74F1D44E" w14:textId="77777777" w:rsidR="00B01DF0" w:rsidRPr="007506AB" w:rsidRDefault="00B01DF0" w:rsidP="00E93703">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Precisión</w:t>
            </w:r>
          </w:p>
        </w:tc>
        <w:tc>
          <w:tcPr>
            <w:tcW w:w="0" w:type="auto"/>
            <w:vAlign w:val="center"/>
            <w:hideMark/>
          </w:tcPr>
          <w:p w14:paraId="7C6A9E18" w14:textId="77777777" w:rsidR="00B01DF0" w:rsidRPr="007506AB" w:rsidRDefault="00B01DF0" w:rsidP="00E93703">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Recall</w:t>
            </w:r>
          </w:p>
        </w:tc>
        <w:tc>
          <w:tcPr>
            <w:tcW w:w="0" w:type="auto"/>
            <w:vAlign w:val="center"/>
            <w:hideMark/>
          </w:tcPr>
          <w:p w14:paraId="213FFA94" w14:textId="77777777" w:rsidR="00B01DF0" w:rsidRPr="007506AB" w:rsidRDefault="00B01DF0" w:rsidP="00E93703">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F1-Score</w:t>
            </w:r>
          </w:p>
        </w:tc>
        <w:tc>
          <w:tcPr>
            <w:tcW w:w="0" w:type="auto"/>
            <w:vAlign w:val="center"/>
            <w:hideMark/>
          </w:tcPr>
          <w:p w14:paraId="2E7CBCFC" w14:textId="77777777" w:rsidR="00B01DF0" w:rsidRPr="007506AB" w:rsidRDefault="00B01DF0" w:rsidP="00E93703">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Soporte</w:t>
            </w:r>
          </w:p>
        </w:tc>
      </w:tr>
      <w:tr w:rsidR="00B01DF0" w:rsidRPr="007506AB" w14:paraId="44F7E19D" w14:textId="77777777" w:rsidTr="00E93703">
        <w:trPr>
          <w:trHeight w:val="386"/>
          <w:tblCellSpacing w:w="15" w:type="dxa"/>
        </w:trPr>
        <w:tc>
          <w:tcPr>
            <w:tcW w:w="0" w:type="auto"/>
            <w:vAlign w:val="center"/>
            <w:hideMark/>
          </w:tcPr>
          <w:p w14:paraId="5715D457" w14:textId="77777777" w:rsidR="00B01DF0" w:rsidRPr="007506AB" w:rsidRDefault="00B01DF0" w:rsidP="00E93703">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T1</w:t>
            </w:r>
          </w:p>
        </w:tc>
        <w:tc>
          <w:tcPr>
            <w:tcW w:w="0" w:type="auto"/>
            <w:vAlign w:val="center"/>
            <w:hideMark/>
          </w:tcPr>
          <w:p w14:paraId="7B7FE62B" w14:textId="6BE455C1" w:rsidR="00B01DF0" w:rsidRPr="007506AB" w:rsidRDefault="00B01DF0" w:rsidP="00E93703">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98</w:t>
            </w:r>
          </w:p>
        </w:tc>
        <w:tc>
          <w:tcPr>
            <w:tcW w:w="0" w:type="auto"/>
            <w:vAlign w:val="center"/>
            <w:hideMark/>
          </w:tcPr>
          <w:p w14:paraId="74AE0B49" w14:textId="77777777" w:rsidR="00B01DF0" w:rsidRPr="007506AB" w:rsidRDefault="00B01DF0" w:rsidP="00E93703">
            <w:pPr>
              <w:spacing w:after="0" w:line="240" w:lineRule="auto"/>
              <w:jc w:val="center"/>
              <w:rPr>
                <w:rFonts w:ascii="Times New Roman" w:eastAsia="Times New Roman" w:hAnsi="Times New Roman" w:cs="Times New Roman"/>
                <w:lang w:eastAsia="es-ES"/>
              </w:rPr>
            </w:pPr>
            <w:r>
              <w:t>0.97</w:t>
            </w:r>
          </w:p>
        </w:tc>
        <w:tc>
          <w:tcPr>
            <w:tcW w:w="0" w:type="auto"/>
            <w:vAlign w:val="center"/>
            <w:hideMark/>
          </w:tcPr>
          <w:p w14:paraId="53F3DF89" w14:textId="01348040" w:rsidR="00B01DF0" w:rsidRPr="007506AB" w:rsidRDefault="00B01DF0" w:rsidP="00E93703">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98</w:t>
            </w:r>
          </w:p>
        </w:tc>
        <w:tc>
          <w:tcPr>
            <w:tcW w:w="0" w:type="auto"/>
            <w:vAlign w:val="center"/>
            <w:hideMark/>
          </w:tcPr>
          <w:p w14:paraId="4DD379E3" w14:textId="21124EEC" w:rsidR="00B01DF0" w:rsidRPr="007506AB" w:rsidRDefault="00B01DF0" w:rsidP="00E93703">
            <w:pPr>
              <w:spacing w:after="0" w:line="240" w:lineRule="auto"/>
              <w:jc w:val="center"/>
              <w:rPr>
                <w:rFonts w:ascii="Times New Roman" w:eastAsia="Times New Roman" w:hAnsi="Times New Roman" w:cs="Times New Roman"/>
                <w:lang w:eastAsia="es-ES"/>
              </w:rPr>
            </w:pPr>
            <w:r>
              <w:rPr>
                <w:rFonts w:ascii="Times New Roman" w:eastAsia="Times New Roman" w:hAnsi="Times New Roman" w:cs="Times New Roman"/>
                <w:lang w:eastAsia="es-ES"/>
              </w:rPr>
              <w:t>159</w:t>
            </w:r>
          </w:p>
        </w:tc>
      </w:tr>
      <w:tr w:rsidR="00B01DF0" w:rsidRPr="007506AB" w14:paraId="07B76871" w14:textId="77777777" w:rsidTr="00E93703">
        <w:trPr>
          <w:trHeight w:val="386"/>
          <w:tblCellSpacing w:w="15" w:type="dxa"/>
        </w:trPr>
        <w:tc>
          <w:tcPr>
            <w:tcW w:w="0" w:type="auto"/>
            <w:vAlign w:val="center"/>
            <w:hideMark/>
          </w:tcPr>
          <w:p w14:paraId="7497304E" w14:textId="77777777" w:rsidR="00B01DF0" w:rsidRPr="007506AB" w:rsidRDefault="00B01DF0" w:rsidP="00E93703">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T2</w:t>
            </w:r>
          </w:p>
        </w:tc>
        <w:tc>
          <w:tcPr>
            <w:tcW w:w="0" w:type="auto"/>
            <w:vAlign w:val="center"/>
            <w:hideMark/>
          </w:tcPr>
          <w:p w14:paraId="67250C3B" w14:textId="621C3F85" w:rsidR="00B01DF0" w:rsidRPr="007506AB" w:rsidRDefault="00B01DF0" w:rsidP="00E93703">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94</w:t>
            </w:r>
          </w:p>
        </w:tc>
        <w:tc>
          <w:tcPr>
            <w:tcW w:w="0" w:type="auto"/>
            <w:vAlign w:val="center"/>
            <w:hideMark/>
          </w:tcPr>
          <w:p w14:paraId="135322DB" w14:textId="38F6FCB6" w:rsidR="00B01DF0" w:rsidRPr="007506AB" w:rsidRDefault="00B01DF0" w:rsidP="00E93703">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96</w:t>
            </w:r>
          </w:p>
        </w:tc>
        <w:tc>
          <w:tcPr>
            <w:tcW w:w="0" w:type="auto"/>
            <w:vAlign w:val="center"/>
            <w:hideMark/>
          </w:tcPr>
          <w:p w14:paraId="776CE2DA" w14:textId="784078DC" w:rsidR="00B01DF0" w:rsidRPr="007506AB" w:rsidRDefault="00B01DF0" w:rsidP="00E93703">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95</w:t>
            </w:r>
          </w:p>
        </w:tc>
        <w:tc>
          <w:tcPr>
            <w:tcW w:w="0" w:type="auto"/>
            <w:vAlign w:val="center"/>
            <w:hideMark/>
          </w:tcPr>
          <w:p w14:paraId="2747C759" w14:textId="13A3AF9B" w:rsidR="00B01DF0" w:rsidRPr="007506AB" w:rsidRDefault="00B01DF0" w:rsidP="00E93703">
            <w:pPr>
              <w:spacing w:after="0" w:line="240" w:lineRule="auto"/>
              <w:jc w:val="center"/>
              <w:rPr>
                <w:rFonts w:ascii="Times New Roman" w:eastAsia="Times New Roman" w:hAnsi="Times New Roman" w:cs="Times New Roman"/>
                <w:lang w:eastAsia="es-ES"/>
              </w:rPr>
            </w:pPr>
            <w:r>
              <w:rPr>
                <w:rFonts w:ascii="Times New Roman" w:eastAsia="Times New Roman" w:hAnsi="Times New Roman" w:cs="Times New Roman"/>
                <w:lang w:eastAsia="es-ES"/>
              </w:rPr>
              <w:t>70</w:t>
            </w:r>
          </w:p>
        </w:tc>
      </w:tr>
    </w:tbl>
    <w:p w14:paraId="30498400" w14:textId="77777777" w:rsidR="00044A43" w:rsidRDefault="00044A43" w:rsidP="00044A43">
      <w:pPr>
        <w:pStyle w:val="NormalWeb"/>
      </w:pPr>
      <w:r>
        <w:t>La precisión global (accuracy) alcanzada sobre el conjunto de validación fue de 0.97, con un macro promedio de precisión, recall y f1-score de 0.96, lo que supone una ligera mejora respecto al entrenamiento anterior. Estos resultados muestran un buen equilibrio entre ambas clases, manteniendo un alto grado de acierto en la identificación tanto de imágenes T1 como de imágenes T2.</w:t>
      </w:r>
    </w:p>
    <w:p w14:paraId="0F59C72C" w14:textId="77777777" w:rsidR="00044A43" w:rsidRDefault="00044A43" w:rsidP="00044A43">
      <w:pPr>
        <w:pStyle w:val="NormalWeb"/>
      </w:pPr>
      <w:r>
        <w:t xml:space="preserve">El incremento en el número de épocas permitió al modelo aprovechar al máximo la información disponible, consolidando un mejor ajuste a las características del conjunto de datos y una mayor estabilidad en las métricas obtenidas. Este último modelo se considera el </w:t>
      </w:r>
      <w:r w:rsidRPr="00044A43">
        <w:rPr>
          <w:rStyle w:val="Textoennegrita"/>
          <w:b w:val="0"/>
          <w:bCs w:val="0"/>
        </w:rPr>
        <w:t>modelo definitivo</w:t>
      </w:r>
      <w:r>
        <w:t xml:space="preserve"> para la tarea de clasificación automática de imágenes de resonancia magnética T1 y T2, sobre el conjunto de datos utilizado.</w:t>
      </w:r>
    </w:p>
    <w:p w14:paraId="75213ADD" w14:textId="77777777" w:rsidR="009A1F7C" w:rsidRDefault="009A1F7C" w:rsidP="009A1F7C">
      <w:pPr>
        <w:pStyle w:val="NormalWeb"/>
      </w:pPr>
      <w:r>
        <w:t>Para registrar la evolución del proceso de entrenamiento, se generó una gráfica donde se representa la evolución de la función de pérdida (loss) y la precisión (accuracy) a lo largo de las 200 épocas, tanto para el conjunto de entrenamiento como para el de validación. Esta representación permite observar visualmente el comportamiento del modelo y detectar posibles signos de sobreajuste o problemas de convergencia.</w:t>
      </w:r>
    </w:p>
    <w:p w14:paraId="16DC1EF5" w14:textId="77777777" w:rsidR="009A1F7C" w:rsidRDefault="009A1F7C" w:rsidP="009A1F7C">
      <w:pPr>
        <w:pStyle w:val="NormalWeb"/>
      </w:pPr>
      <w:r>
        <w:t>A continuación, se muestra la gráfica correspondiente al progreso del entrenamiento tras el reentrenamiento con 200 épocas.</w:t>
      </w:r>
    </w:p>
    <w:p w14:paraId="22CC9D4B" w14:textId="4A4A0E8A" w:rsidR="00B01DF0" w:rsidRDefault="00E52183" w:rsidP="00E52183">
      <w:pPr>
        <w:jc w:val="center"/>
      </w:pPr>
      <w:r w:rsidRPr="00E52183">
        <w:rPr>
          <w:noProof/>
        </w:rPr>
        <w:lastRenderedPageBreak/>
        <w:drawing>
          <wp:inline distT="0" distB="0" distL="0" distR="0" wp14:anchorId="161C92A9" wp14:editId="0E5E8AD9">
            <wp:extent cx="4686954" cy="3219899"/>
            <wp:effectExtent l="0" t="0" r="0" b="0"/>
            <wp:docPr id="997386296"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86296" name="Imagen 1" descr="Imagen que contiene Gráfico&#10;&#10;Descripción generada automáticamente"/>
                    <pic:cNvPicPr/>
                  </pic:nvPicPr>
                  <pic:blipFill>
                    <a:blip r:embed="rId28"/>
                    <a:stretch>
                      <a:fillRect/>
                    </a:stretch>
                  </pic:blipFill>
                  <pic:spPr>
                    <a:xfrm>
                      <a:off x="0" y="0"/>
                      <a:ext cx="4686954" cy="3219899"/>
                    </a:xfrm>
                    <a:prstGeom prst="rect">
                      <a:avLst/>
                    </a:prstGeom>
                  </pic:spPr>
                </pic:pic>
              </a:graphicData>
            </a:graphic>
          </wp:inline>
        </w:drawing>
      </w:r>
    </w:p>
    <w:p w14:paraId="3DC9A527" w14:textId="3CA56B34" w:rsidR="00E52183" w:rsidRDefault="00E52183" w:rsidP="00E52183">
      <w:pPr>
        <w:pStyle w:val="Descripcin"/>
        <w:jc w:val="center"/>
      </w:pPr>
      <w:r>
        <w:t xml:space="preserve">FIgura </w:t>
      </w:r>
      <w:r w:rsidR="00DF5BF7">
        <w:fldChar w:fldCharType="begin"/>
      </w:r>
      <w:r w:rsidR="00DF5BF7">
        <w:instrText xml:space="preserve"> SEQ FIgura \* ARABIC </w:instrText>
      </w:r>
      <w:r w:rsidR="00DF5BF7">
        <w:fldChar w:fldCharType="separate"/>
      </w:r>
      <w:r w:rsidR="009E302F">
        <w:rPr>
          <w:noProof/>
        </w:rPr>
        <w:t>15</w:t>
      </w:r>
      <w:r w:rsidR="00DF5BF7">
        <w:rPr>
          <w:noProof/>
        </w:rPr>
        <w:fldChar w:fldCharType="end"/>
      </w:r>
      <w:r>
        <w:t xml:space="preserve"> Gráfica del progreso del entrenamiento</w:t>
      </w:r>
    </w:p>
    <w:p w14:paraId="3A5617E7" w14:textId="70B81211" w:rsidR="00E52183" w:rsidRDefault="00F67717" w:rsidP="00E52183">
      <w:pPr>
        <w:rPr>
          <w:rFonts w:ascii="Times New Roman" w:eastAsia="Times New Roman" w:hAnsi="Times New Roman" w:cs="Times New Roman"/>
          <w:lang w:eastAsia="es-ES"/>
        </w:rPr>
      </w:pPr>
      <w:r w:rsidRPr="00F67717">
        <w:rPr>
          <w:rFonts w:ascii="Times New Roman" w:eastAsia="Times New Roman" w:hAnsi="Times New Roman" w:cs="Times New Roman"/>
          <w:lang w:eastAsia="es-ES"/>
        </w:rPr>
        <w:t>Una vez finalizado el entrenamiento, se evaluó el rendimiento del modelo sobre el conjunto de test, obteniéndose las siguientes métricas:</w:t>
      </w:r>
    </w:p>
    <w:p w14:paraId="7B1C2FFB" w14:textId="4517B20C" w:rsidR="00F67717" w:rsidRDefault="00E6456E" w:rsidP="00E6456E">
      <w:pPr>
        <w:jc w:val="center"/>
        <w:rPr>
          <w:rFonts w:ascii="Times New Roman" w:eastAsia="Times New Roman" w:hAnsi="Times New Roman" w:cs="Times New Roman"/>
          <w:lang w:eastAsia="es-ES"/>
        </w:rPr>
      </w:pPr>
      <w:r>
        <w:rPr>
          <w:rFonts w:ascii="Times New Roman" w:eastAsia="Times New Roman" w:hAnsi="Times New Roman" w:cs="Times New Roman"/>
          <w:noProof/>
          <w:lang w:eastAsia="es-ES"/>
        </w:rPr>
        <w:drawing>
          <wp:inline distT="0" distB="0" distL="0" distR="0" wp14:anchorId="676027F1" wp14:editId="6D2AAE53">
            <wp:extent cx="4136065" cy="3446722"/>
            <wp:effectExtent l="0" t="0" r="0" b="1905"/>
            <wp:docPr id="7905875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2530" cy="3452110"/>
                    </a:xfrm>
                    <a:prstGeom prst="rect">
                      <a:avLst/>
                    </a:prstGeom>
                    <a:noFill/>
                    <a:ln>
                      <a:noFill/>
                    </a:ln>
                  </pic:spPr>
                </pic:pic>
              </a:graphicData>
            </a:graphic>
          </wp:inline>
        </w:drawing>
      </w:r>
    </w:p>
    <w:p w14:paraId="5F347CA0" w14:textId="7E0DA644" w:rsidR="00E6456E" w:rsidRDefault="00E6456E" w:rsidP="000B20CA">
      <w:pPr>
        <w:pStyle w:val="Descripcin"/>
        <w:jc w:val="center"/>
      </w:pPr>
      <w:r>
        <w:t xml:space="preserve">FIgura </w:t>
      </w:r>
      <w:r w:rsidR="00DF5BF7">
        <w:fldChar w:fldCharType="begin"/>
      </w:r>
      <w:r w:rsidR="00DF5BF7">
        <w:instrText xml:space="preserve"> SEQ FIgura \* ARABIC </w:instrText>
      </w:r>
      <w:r w:rsidR="00DF5BF7">
        <w:fldChar w:fldCharType="separate"/>
      </w:r>
      <w:r w:rsidR="009E302F">
        <w:rPr>
          <w:noProof/>
        </w:rPr>
        <w:t>16</w:t>
      </w:r>
      <w:r w:rsidR="00DF5BF7">
        <w:rPr>
          <w:noProof/>
        </w:rPr>
        <w:fldChar w:fldCharType="end"/>
      </w:r>
      <w:r>
        <w:t xml:space="preserve"> Matriz de confusión</w:t>
      </w:r>
    </w:p>
    <w:p w14:paraId="610DF878" w14:textId="77777777" w:rsidR="00ED10D1" w:rsidRDefault="00ED10D1" w:rsidP="006E52FA">
      <w:pPr>
        <w:spacing w:before="100" w:beforeAutospacing="1" w:after="100" w:afterAutospacing="1" w:line="240" w:lineRule="auto"/>
        <w:rPr>
          <w:rFonts w:ascii="Times New Roman" w:eastAsia="Times New Roman" w:hAnsi="Times New Roman" w:cs="Times New Roman"/>
          <w:lang w:eastAsia="es-ES"/>
        </w:rPr>
      </w:pPr>
    </w:p>
    <w:p w14:paraId="14D08F11" w14:textId="77777777" w:rsidR="00ED10D1" w:rsidRDefault="00ED10D1" w:rsidP="006E52FA">
      <w:pPr>
        <w:spacing w:before="100" w:beforeAutospacing="1" w:after="100" w:afterAutospacing="1" w:line="240" w:lineRule="auto"/>
        <w:rPr>
          <w:rFonts w:ascii="Times New Roman" w:eastAsia="Times New Roman" w:hAnsi="Times New Roman" w:cs="Times New Roman"/>
          <w:lang w:eastAsia="es-ES"/>
        </w:rPr>
      </w:pPr>
    </w:p>
    <w:p w14:paraId="40B0BBA1" w14:textId="7001EC3B" w:rsidR="006E52FA" w:rsidRPr="007506AB" w:rsidRDefault="006E52FA" w:rsidP="0019346B">
      <w:pPr>
        <w:spacing w:before="100" w:beforeAutospacing="1" w:after="100" w:afterAutospacing="1" w:line="240" w:lineRule="auto"/>
        <w:rPr>
          <w:rFonts w:ascii="Times New Roman" w:eastAsia="Times New Roman" w:hAnsi="Times New Roman" w:cs="Times New Roman"/>
          <w:lang w:eastAsia="es-ES"/>
        </w:rPr>
      </w:pPr>
      <w:r w:rsidRPr="007506AB">
        <w:rPr>
          <w:rFonts w:ascii="Times New Roman" w:eastAsia="Times New Roman" w:hAnsi="Times New Roman" w:cs="Times New Roman"/>
          <w:lang w:eastAsia="es-ES"/>
        </w:rPr>
        <w:lastRenderedPageBreak/>
        <w:t>Reporte de Clasificación:</w:t>
      </w:r>
    </w:p>
    <w:tbl>
      <w:tblPr>
        <w:tblW w:w="8726" w:type="dxa"/>
        <w:tblCellSpacing w:w="15" w:type="dxa"/>
        <w:tblCellMar>
          <w:top w:w="15" w:type="dxa"/>
          <w:left w:w="15" w:type="dxa"/>
          <w:bottom w:w="15" w:type="dxa"/>
          <w:right w:w="15" w:type="dxa"/>
        </w:tblCellMar>
        <w:tblLook w:val="04A0" w:firstRow="1" w:lastRow="0" w:firstColumn="1" w:lastColumn="0" w:noHBand="0" w:noVBand="1"/>
      </w:tblPr>
      <w:tblGrid>
        <w:gridCol w:w="1300"/>
        <w:gridCol w:w="2109"/>
        <w:gridCol w:w="1455"/>
        <w:gridCol w:w="2051"/>
        <w:gridCol w:w="1811"/>
      </w:tblGrid>
      <w:tr w:rsidR="006E52FA" w:rsidRPr="007506AB" w14:paraId="54670F06" w14:textId="77777777" w:rsidTr="00E93703">
        <w:trPr>
          <w:trHeight w:val="386"/>
          <w:tblHeader/>
          <w:tblCellSpacing w:w="15" w:type="dxa"/>
        </w:trPr>
        <w:tc>
          <w:tcPr>
            <w:tcW w:w="0" w:type="auto"/>
            <w:vAlign w:val="center"/>
            <w:hideMark/>
          </w:tcPr>
          <w:p w14:paraId="571AED56" w14:textId="77777777" w:rsidR="006E52FA" w:rsidRPr="007506AB" w:rsidRDefault="006E52FA" w:rsidP="00E93703">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Clase</w:t>
            </w:r>
          </w:p>
        </w:tc>
        <w:tc>
          <w:tcPr>
            <w:tcW w:w="0" w:type="auto"/>
            <w:vAlign w:val="center"/>
            <w:hideMark/>
          </w:tcPr>
          <w:p w14:paraId="3F0FD64E" w14:textId="77777777" w:rsidR="006E52FA" w:rsidRPr="007506AB" w:rsidRDefault="006E52FA" w:rsidP="00E93703">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Precisión</w:t>
            </w:r>
          </w:p>
        </w:tc>
        <w:tc>
          <w:tcPr>
            <w:tcW w:w="0" w:type="auto"/>
            <w:vAlign w:val="center"/>
            <w:hideMark/>
          </w:tcPr>
          <w:p w14:paraId="5D9D54E9" w14:textId="77777777" w:rsidR="006E52FA" w:rsidRPr="007506AB" w:rsidRDefault="006E52FA" w:rsidP="00E93703">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Recall</w:t>
            </w:r>
          </w:p>
        </w:tc>
        <w:tc>
          <w:tcPr>
            <w:tcW w:w="0" w:type="auto"/>
            <w:vAlign w:val="center"/>
            <w:hideMark/>
          </w:tcPr>
          <w:p w14:paraId="77CF6208" w14:textId="77777777" w:rsidR="006E52FA" w:rsidRPr="007506AB" w:rsidRDefault="006E52FA" w:rsidP="00E93703">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F1-Score</w:t>
            </w:r>
          </w:p>
        </w:tc>
        <w:tc>
          <w:tcPr>
            <w:tcW w:w="0" w:type="auto"/>
            <w:vAlign w:val="center"/>
            <w:hideMark/>
          </w:tcPr>
          <w:p w14:paraId="69F0C29E" w14:textId="77777777" w:rsidR="006E52FA" w:rsidRPr="007506AB" w:rsidRDefault="006E52FA" w:rsidP="00E93703">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Soporte</w:t>
            </w:r>
          </w:p>
        </w:tc>
      </w:tr>
      <w:tr w:rsidR="006E52FA" w:rsidRPr="007506AB" w14:paraId="527ED39F" w14:textId="77777777" w:rsidTr="00E93703">
        <w:trPr>
          <w:trHeight w:val="386"/>
          <w:tblCellSpacing w:w="15" w:type="dxa"/>
        </w:trPr>
        <w:tc>
          <w:tcPr>
            <w:tcW w:w="0" w:type="auto"/>
            <w:vAlign w:val="center"/>
            <w:hideMark/>
          </w:tcPr>
          <w:p w14:paraId="10B83B0A" w14:textId="77777777" w:rsidR="006E52FA" w:rsidRPr="007506AB" w:rsidRDefault="006E52FA" w:rsidP="00E93703">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T1</w:t>
            </w:r>
          </w:p>
        </w:tc>
        <w:tc>
          <w:tcPr>
            <w:tcW w:w="0" w:type="auto"/>
            <w:vAlign w:val="center"/>
            <w:hideMark/>
          </w:tcPr>
          <w:p w14:paraId="06BDAAA7" w14:textId="77777777" w:rsidR="006E52FA" w:rsidRPr="007506AB" w:rsidRDefault="006E52FA" w:rsidP="00E93703">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97</w:t>
            </w:r>
          </w:p>
        </w:tc>
        <w:tc>
          <w:tcPr>
            <w:tcW w:w="0" w:type="auto"/>
            <w:vAlign w:val="center"/>
            <w:hideMark/>
          </w:tcPr>
          <w:p w14:paraId="35488F1A" w14:textId="6FFAE31A" w:rsidR="006E52FA" w:rsidRPr="007506AB" w:rsidRDefault="006E52FA" w:rsidP="00E93703">
            <w:pPr>
              <w:spacing w:after="0" w:line="240" w:lineRule="auto"/>
              <w:jc w:val="center"/>
              <w:rPr>
                <w:rFonts w:ascii="Times New Roman" w:eastAsia="Times New Roman" w:hAnsi="Times New Roman" w:cs="Times New Roman"/>
                <w:lang w:eastAsia="es-ES"/>
              </w:rPr>
            </w:pPr>
            <w:r>
              <w:t>0.98</w:t>
            </w:r>
          </w:p>
        </w:tc>
        <w:tc>
          <w:tcPr>
            <w:tcW w:w="0" w:type="auto"/>
            <w:vAlign w:val="center"/>
            <w:hideMark/>
          </w:tcPr>
          <w:p w14:paraId="3BA6A865" w14:textId="77777777" w:rsidR="006E52FA" w:rsidRPr="007506AB" w:rsidRDefault="006E52FA" w:rsidP="00E93703">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97</w:t>
            </w:r>
          </w:p>
        </w:tc>
        <w:tc>
          <w:tcPr>
            <w:tcW w:w="0" w:type="auto"/>
            <w:vAlign w:val="center"/>
            <w:hideMark/>
          </w:tcPr>
          <w:p w14:paraId="0396FD44" w14:textId="77777777" w:rsidR="006E52FA" w:rsidRPr="007506AB" w:rsidRDefault="006E52FA" w:rsidP="00E93703">
            <w:pPr>
              <w:spacing w:after="0" w:line="240" w:lineRule="auto"/>
              <w:jc w:val="center"/>
              <w:rPr>
                <w:rFonts w:ascii="Times New Roman" w:eastAsia="Times New Roman" w:hAnsi="Times New Roman" w:cs="Times New Roman"/>
                <w:lang w:eastAsia="es-ES"/>
              </w:rPr>
            </w:pPr>
            <w:r>
              <w:rPr>
                <w:rFonts w:ascii="Times New Roman" w:eastAsia="Times New Roman" w:hAnsi="Times New Roman" w:cs="Times New Roman"/>
                <w:lang w:eastAsia="es-ES"/>
              </w:rPr>
              <w:t>318</w:t>
            </w:r>
          </w:p>
        </w:tc>
      </w:tr>
      <w:tr w:rsidR="006E52FA" w:rsidRPr="007506AB" w14:paraId="5AC8FF05" w14:textId="77777777" w:rsidTr="00E93703">
        <w:trPr>
          <w:trHeight w:val="386"/>
          <w:tblCellSpacing w:w="15" w:type="dxa"/>
        </w:trPr>
        <w:tc>
          <w:tcPr>
            <w:tcW w:w="0" w:type="auto"/>
            <w:vAlign w:val="center"/>
            <w:hideMark/>
          </w:tcPr>
          <w:p w14:paraId="66896442" w14:textId="77777777" w:rsidR="006E52FA" w:rsidRPr="007506AB" w:rsidRDefault="006E52FA" w:rsidP="00E93703">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T2</w:t>
            </w:r>
          </w:p>
        </w:tc>
        <w:tc>
          <w:tcPr>
            <w:tcW w:w="0" w:type="auto"/>
            <w:vAlign w:val="center"/>
            <w:hideMark/>
          </w:tcPr>
          <w:p w14:paraId="3FD82E97" w14:textId="631BD0F7" w:rsidR="006E52FA" w:rsidRPr="007506AB" w:rsidRDefault="006E52FA" w:rsidP="00E93703">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96</w:t>
            </w:r>
          </w:p>
        </w:tc>
        <w:tc>
          <w:tcPr>
            <w:tcW w:w="0" w:type="auto"/>
            <w:vAlign w:val="center"/>
            <w:hideMark/>
          </w:tcPr>
          <w:p w14:paraId="63801EEF" w14:textId="7095CF31" w:rsidR="006E52FA" w:rsidRPr="007506AB" w:rsidRDefault="006E52FA" w:rsidP="00E93703">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93</w:t>
            </w:r>
          </w:p>
        </w:tc>
        <w:tc>
          <w:tcPr>
            <w:tcW w:w="0" w:type="auto"/>
            <w:vAlign w:val="center"/>
            <w:hideMark/>
          </w:tcPr>
          <w:p w14:paraId="452FACFC" w14:textId="66E517D4" w:rsidR="006E52FA" w:rsidRPr="007506AB" w:rsidRDefault="006E52FA" w:rsidP="00E93703">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94</w:t>
            </w:r>
          </w:p>
        </w:tc>
        <w:tc>
          <w:tcPr>
            <w:tcW w:w="0" w:type="auto"/>
            <w:vAlign w:val="center"/>
            <w:hideMark/>
          </w:tcPr>
          <w:p w14:paraId="510C2A8B" w14:textId="77777777" w:rsidR="006E52FA" w:rsidRPr="007506AB" w:rsidRDefault="006E52FA" w:rsidP="00E93703">
            <w:pPr>
              <w:spacing w:after="0" w:line="240" w:lineRule="auto"/>
              <w:jc w:val="center"/>
              <w:rPr>
                <w:rFonts w:ascii="Times New Roman" w:eastAsia="Times New Roman" w:hAnsi="Times New Roman" w:cs="Times New Roman"/>
                <w:lang w:eastAsia="es-ES"/>
              </w:rPr>
            </w:pPr>
            <w:r>
              <w:rPr>
                <w:rFonts w:ascii="Times New Roman" w:eastAsia="Times New Roman" w:hAnsi="Times New Roman" w:cs="Times New Roman"/>
                <w:lang w:eastAsia="es-ES"/>
              </w:rPr>
              <w:t>139</w:t>
            </w:r>
          </w:p>
        </w:tc>
      </w:tr>
    </w:tbl>
    <w:p w14:paraId="04E3AB8B" w14:textId="77777777" w:rsidR="00880460" w:rsidRDefault="00880460" w:rsidP="00E6456E">
      <w:pPr>
        <w:rPr>
          <w:rFonts w:ascii="Times New Roman" w:eastAsia="Times New Roman" w:hAnsi="Times New Roman" w:cs="Times New Roman"/>
          <w:lang w:eastAsia="es-ES"/>
        </w:rPr>
      </w:pPr>
    </w:p>
    <w:p w14:paraId="151C73CF" w14:textId="02540C34" w:rsidR="00880460" w:rsidRDefault="00880460" w:rsidP="00E6456E">
      <w:pPr>
        <w:rPr>
          <w:rFonts w:ascii="Times New Roman" w:eastAsia="Times New Roman" w:hAnsi="Times New Roman" w:cs="Times New Roman"/>
          <w:lang w:eastAsia="es-ES"/>
        </w:rPr>
      </w:pPr>
      <w:r w:rsidRPr="00880460">
        <w:rPr>
          <w:rFonts w:ascii="Times New Roman" w:eastAsia="Times New Roman" w:hAnsi="Times New Roman" w:cs="Times New Roman"/>
          <w:lang w:eastAsia="es-ES"/>
        </w:rPr>
        <w:t>La precisión global (accuracy) alcanzada fue de 0.96, lo que indica que el modelo es capaz de clasificar correctamente el 96% de las imágenes de test. Además, se obtuvo una Macro-accuracy de 95.39%, confirmando un buen equilibrio entre ambas clases.</w:t>
      </w:r>
    </w:p>
    <w:p w14:paraId="52170E71" w14:textId="144B9754" w:rsidR="005E2B90" w:rsidRDefault="005E2B90" w:rsidP="00E6456E">
      <w:pPr>
        <w:rPr>
          <w:rFonts w:ascii="Times New Roman" w:eastAsia="Times New Roman" w:hAnsi="Times New Roman" w:cs="Times New Roman"/>
          <w:lang w:eastAsia="es-ES"/>
        </w:rPr>
      </w:pPr>
      <w:r w:rsidRPr="005E2B90">
        <w:rPr>
          <w:rFonts w:ascii="Times New Roman" w:eastAsia="Times New Roman" w:hAnsi="Times New Roman" w:cs="Times New Roman"/>
          <w:lang w:eastAsia="es-ES"/>
        </w:rPr>
        <w:t>Estos resultados evidencian una mejora significativa respecto al primer modelo entrenado, alcanzando un alto grado de acierto y estabilidad. Tanto la clase T1 como la clase T2 presentan valores de recall y precisión elevados, lo que confirma que el modelo es capaz de distinguir correctamente entre ambas secuencias de resonancia magnética, incluso ante imágenes no vistas previamente.</w:t>
      </w:r>
    </w:p>
    <w:p w14:paraId="6D96826F" w14:textId="77777777" w:rsidR="00E74776" w:rsidRDefault="00E74776" w:rsidP="00E6456E">
      <w:pPr>
        <w:rPr>
          <w:rFonts w:ascii="Times New Roman" w:eastAsia="Times New Roman" w:hAnsi="Times New Roman" w:cs="Times New Roman"/>
          <w:color w:val="FF0000"/>
          <w:lang w:eastAsia="es-ES"/>
        </w:rPr>
      </w:pPr>
    </w:p>
    <w:p w14:paraId="10150A17" w14:textId="77777777" w:rsidR="00E01C2F" w:rsidRDefault="00E01C2F" w:rsidP="00E6456E">
      <w:pPr>
        <w:rPr>
          <w:rFonts w:ascii="Times New Roman" w:eastAsia="Times New Roman" w:hAnsi="Times New Roman" w:cs="Times New Roman"/>
          <w:color w:val="FF0000"/>
          <w:lang w:eastAsia="es-ES"/>
        </w:rPr>
      </w:pPr>
    </w:p>
    <w:p w14:paraId="18672701" w14:textId="77777777" w:rsidR="003134E9" w:rsidRDefault="003134E9" w:rsidP="00E6456E">
      <w:pPr>
        <w:rPr>
          <w:rFonts w:ascii="Times New Roman" w:eastAsia="Times New Roman" w:hAnsi="Times New Roman" w:cs="Times New Roman"/>
          <w:color w:val="FF0000"/>
          <w:lang w:eastAsia="es-ES"/>
        </w:rPr>
      </w:pPr>
    </w:p>
    <w:p w14:paraId="6CD6BCF2" w14:textId="77777777" w:rsidR="000B20CA" w:rsidRDefault="000B20CA" w:rsidP="00E6456E">
      <w:pPr>
        <w:rPr>
          <w:rFonts w:ascii="Times New Roman" w:eastAsia="Times New Roman" w:hAnsi="Times New Roman" w:cs="Times New Roman"/>
          <w:color w:val="FF0000"/>
          <w:lang w:eastAsia="es-ES"/>
        </w:rPr>
      </w:pPr>
    </w:p>
    <w:p w14:paraId="0B6C5822" w14:textId="77777777" w:rsidR="000B20CA" w:rsidRPr="00EE3F94" w:rsidRDefault="000B20CA" w:rsidP="00E6456E">
      <w:pPr>
        <w:rPr>
          <w:rFonts w:ascii="Times New Roman" w:eastAsia="Times New Roman" w:hAnsi="Times New Roman" w:cs="Times New Roman"/>
          <w:color w:val="FF0000"/>
          <w:lang w:eastAsia="es-ES"/>
        </w:rPr>
      </w:pPr>
    </w:p>
    <w:p w14:paraId="79DBD13B" w14:textId="1EE38552" w:rsidR="00071B5B" w:rsidRDefault="00071B5B" w:rsidP="00071B5B">
      <w:pPr>
        <w:pStyle w:val="Prrafodelista"/>
        <w:numPr>
          <w:ilvl w:val="2"/>
          <w:numId w:val="43"/>
        </w:numPr>
        <w:outlineLvl w:val="1"/>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bookmarkStart w:id="54" w:name="_Toc192051992"/>
      <w:r w:rsidR="00413510">
        <w:rPr>
          <w:rFonts w:ascii="Times New Roman" w:eastAsia="Times New Roman" w:hAnsi="Times New Roman" w:cs="Times New Roman"/>
          <w:b/>
          <w:bCs/>
          <w:sz w:val="32"/>
          <w:szCs w:val="32"/>
        </w:rPr>
        <w:t>Separación del conjunto de datos en subtipos de T1 y T2</w:t>
      </w:r>
      <w:bookmarkEnd w:id="54"/>
    </w:p>
    <w:p w14:paraId="61690962" w14:textId="77777777" w:rsidR="003605B3" w:rsidRPr="003605B3" w:rsidRDefault="003605B3" w:rsidP="003605B3">
      <w:pPr>
        <w:spacing w:before="100" w:beforeAutospacing="1" w:after="100" w:afterAutospacing="1" w:line="240" w:lineRule="auto"/>
        <w:rPr>
          <w:rFonts w:ascii="Times New Roman" w:eastAsia="Times New Roman" w:hAnsi="Times New Roman" w:cs="Times New Roman"/>
          <w:lang w:eastAsia="es-ES"/>
        </w:rPr>
      </w:pPr>
      <w:r w:rsidRPr="003605B3">
        <w:rPr>
          <w:rFonts w:ascii="Times New Roman" w:eastAsia="Times New Roman" w:hAnsi="Times New Roman" w:cs="Times New Roman"/>
          <w:lang w:eastAsia="es-ES"/>
        </w:rPr>
        <w:t>Tras el segundo entrenamiento y la evaluación del modelo de clasificación binaria entre imágenes ponderadas en T1 y T2, surgió la posibilidad de abordar un nivel de clasificación más detallado. En el marco de una formación complementaria sobre técnicas de imagen en resonancia magnética, se profundizó en las distintas fases de adquisición dentro de las secuencias ponderadas en T1. A raíz de esta formación, se identificó que, además de diferenciar entre T1 y T2, las imágenes de resonancia magnética ponderadas en T1 pueden subdividirse en tres categorías adicionales, correspondientes a las diferentes fases de adquisición tras la administración de contraste:</w:t>
      </w:r>
    </w:p>
    <w:p w14:paraId="1599E6DF" w14:textId="77777777" w:rsidR="003605B3" w:rsidRPr="003605B3" w:rsidRDefault="003605B3" w:rsidP="003605B3">
      <w:pPr>
        <w:numPr>
          <w:ilvl w:val="0"/>
          <w:numId w:val="65"/>
        </w:numPr>
        <w:spacing w:before="100" w:beforeAutospacing="1" w:after="100" w:afterAutospacing="1" w:line="240" w:lineRule="auto"/>
        <w:rPr>
          <w:rFonts w:ascii="Times New Roman" w:eastAsia="Times New Roman" w:hAnsi="Times New Roman" w:cs="Times New Roman"/>
          <w:lang w:eastAsia="es-ES"/>
        </w:rPr>
      </w:pPr>
      <w:r w:rsidRPr="003605B3">
        <w:rPr>
          <w:rFonts w:ascii="Times New Roman" w:eastAsia="Times New Roman" w:hAnsi="Times New Roman" w:cs="Times New Roman"/>
          <w:lang w:eastAsia="es-ES"/>
        </w:rPr>
        <w:t>T1 basal (previa a la administración de contraste)</w:t>
      </w:r>
    </w:p>
    <w:p w14:paraId="4C3AAC90" w14:textId="77777777" w:rsidR="003605B3" w:rsidRPr="003605B3" w:rsidRDefault="003605B3" w:rsidP="003605B3">
      <w:pPr>
        <w:numPr>
          <w:ilvl w:val="0"/>
          <w:numId w:val="65"/>
        </w:numPr>
        <w:spacing w:before="100" w:beforeAutospacing="1" w:after="100" w:afterAutospacing="1" w:line="240" w:lineRule="auto"/>
        <w:rPr>
          <w:rFonts w:ascii="Times New Roman" w:eastAsia="Times New Roman" w:hAnsi="Times New Roman" w:cs="Times New Roman"/>
          <w:lang w:eastAsia="es-ES"/>
        </w:rPr>
      </w:pPr>
      <w:r w:rsidRPr="003605B3">
        <w:rPr>
          <w:rFonts w:ascii="Times New Roman" w:eastAsia="Times New Roman" w:hAnsi="Times New Roman" w:cs="Times New Roman"/>
          <w:lang w:eastAsia="es-ES"/>
        </w:rPr>
        <w:t>T1 arterial (fase temprana tras la administración de contraste)</w:t>
      </w:r>
    </w:p>
    <w:p w14:paraId="01FAE8F5" w14:textId="77777777" w:rsidR="003605B3" w:rsidRPr="003605B3" w:rsidRDefault="003605B3" w:rsidP="003605B3">
      <w:pPr>
        <w:numPr>
          <w:ilvl w:val="0"/>
          <w:numId w:val="65"/>
        </w:numPr>
        <w:spacing w:before="100" w:beforeAutospacing="1" w:after="100" w:afterAutospacing="1" w:line="240" w:lineRule="auto"/>
        <w:rPr>
          <w:rFonts w:ascii="Times New Roman" w:eastAsia="Times New Roman" w:hAnsi="Times New Roman" w:cs="Times New Roman"/>
          <w:lang w:eastAsia="es-ES"/>
        </w:rPr>
      </w:pPr>
      <w:r w:rsidRPr="003605B3">
        <w:rPr>
          <w:rFonts w:ascii="Times New Roman" w:eastAsia="Times New Roman" w:hAnsi="Times New Roman" w:cs="Times New Roman"/>
          <w:lang w:eastAsia="es-ES"/>
        </w:rPr>
        <w:t>T1 venosa (fase tardía tras la administración de contraste)</w:t>
      </w:r>
    </w:p>
    <w:p w14:paraId="11C7ADEA" w14:textId="77777777" w:rsidR="003605B3" w:rsidRPr="003605B3" w:rsidRDefault="003605B3" w:rsidP="003605B3">
      <w:pPr>
        <w:spacing w:before="100" w:beforeAutospacing="1" w:after="100" w:afterAutospacing="1" w:line="240" w:lineRule="auto"/>
        <w:rPr>
          <w:rFonts w:ascii="Times New Roman" w:eastAsia="Times New Roman" w:hAnsi="Times New Roman" w:cs="Times New Roman"/>
          <w:lang w:eastAsia="es-ES"/>
        </w:rPr>
      </w:pPr>
      <w:r w:rsidRPr="003605B3">
        <w:rPr>
          <w:rFonts w:ascii="Times New Roman" w:eastAsia="Times New Roman" w:hAnsi="Times New Roman" w:cs="Times New Roman"/>
          <w:lang w:eastAsia="es-ES"/>
        </w:rPr>
        <w:t>Esto llevó a plantear un nuevo objetivo dentro del proyecto, consistente en desarrollar un modelo capaz de clasificar las imágenes en estas cuatro categorías: T1 basal, T1 arterial, T1 venoso y T2. Para ello, fue necesario someter nuevamente el conjunto de datos disponibles (las 2286 imágenes seleccionadas tras el filtrado) a un proceso de revisión y reanotación por parte del equipo de técnicos de imagen médica y radiólogos. Este proceso implicó revisar cada imagen para determinar no solo si pertenecía a una secuencia T1 o T2, sino también, en el caso de T1, identificar la fase específica dentro de la adquisición con contraste.</w:t>
      </w:r>
    </w:p>
    <w:p w14:paraId="1D53DAF7" w14:textId="18FB7EA7" w:rsidR="00413510" w:rsidRDefault="003605B3" w:rsidP="007C7D53">
      <w:pPr>
        <w:spacing w:before="100" w:beforeAutospacing="1" w:after="100" w:afterAutospacing="1" w:line="240" w:lineRule="auto"/>
        <w:rPr>
          <w:rFonts w:ascii="Times New Roman" w:eastAsia="Times New Roman" w:hAnsi="Times New Roman" w:cs="Times New Roman"/>
          <w:lang w:eastAsia="es-ES"/>
        </w:rPr>
      </w:pPr>
      <w:r w:rsidRPr="003605B3">
        <w:rPr>
          <w:rFonts w:ascii="Times New Roman" w:eastAsia="Times New Roman" w:hAnsi="Times New Roman" w:cs="Times New Roman"/>
          <w:lang w:eastAsia="es-ES"/>
        </w:rPr>
        <w:lastRenderedPageBreak/>
        <w:t>El resultado de este proceso fue un nuevo conjunto de datos, ya no dividido únicamente en dos clases (T1 y T2), sino reorganizado en cuatro clases: T1 basal, T1 arterial, T1 venoso y T2. Esta nueva clasificación permitió plantear el desarrollo y entrenamiento de un nuevo modelo de clasificación, capaz de distinguir entre estas cuatro categorías, lo que supone un incremento en la complejidad de la tarea, pero también una mejora en la utilidad clínica del sistema.</w:t>
      </w:r>
    </w:p>
    <w:p w14:paraId="2D12A0C7" w14:textId="660C1EA3" w:rsidR="007C7D53" w:rsidRPr="007C7D53" w:rsidRDefault="007C7D53" w:rsidP="007C7D53">
      <w:pPr>
        <w:spacing w:before="100" w:beforeAutospacing="1" w:after="100" w:afterAutospacing="1" w:line="240" w:lineRule="auto"/>
        <w:rPr>
          <w:rFonts w:ascii="Times New Roman" w:eastAsia="Times New Roman" w:hAnsi="Times New Roman" w:cs="Times New Roman"/>
          <w:lang w:eastAsia="es-ES"/>
        </w:rPr>
      </w:pPr>
      <w:r w:rsidRPr="007C7D53">
        <w:rPr>
          <w:rFonts w:ascii="Times New Roman" w:eastAsia="Times New Roman" w:hAnsi="Times New Roman" w:cs="Times New Roman"/>
          <w:lang w:eastAsia="es-ES"/>
        </w:rPr>
        <w:t>Para ilustrar las diferencias visuales entre los distintos subtipos de imágenes ponderadas en T1, a continuación, se presentan ejemplos representativos de cada una de las categorías utilizadas en el nuevo proceso de clasificación. Estas imágenes permiten observar cómo varían el contraste y la visualización de las estructuras anatómicas en función de la fase de adquisición, lo que justifica la necesidad de diferenciarlas correctamente en un modelo de clasificación automático.</w:t>
      </w:r>
    </w:p>
    <w:p w14:paraId="3EAEC012" w14:textId="77777777" w:rsidR="007C7D53" w:rsidRPr="007C7D53" w:rsidRDefault="007C7D53" w:rsidP="007C7D53">
      <w:pPr>
        <w:spacing w:before="100" w:beforeAutospacing="1" w:after="100" w:afterAutospacing="1" w:line="240" w:lineRule="auto"/>
        <w:rPr>
          <w:rFonts w:ascii="Times New Roman" w:eastAsia="Times New Roman" w:hAnsi="Times New Roman" w:cs="Times New Roman"/>
          <w:lang w:eastAsia="es-ES"/>
        </w:rPr>
      </w:pPr>
      <w:r w:rsidRPr="007C7D53">
        <w:rPr>
          <w:rFonts w:ascii="Times New Roman" w:eastAsia="Times New Roman" w:hAnsi="Times New Roman" w:cs="Times New Roman"/>
          <w:lang w:eastAsia="es-ES"/>
        </w:rPr>
        <w:t>Tras la revisión exhaustiva de las 2286 imágenes disponibles por parte del equipo de técnicos de imagen médica y radiólogos, se estableció la siguiente subdivisión final del conjunto de datos:</w:t>
      </w:r>
    </w:p>
    <w:p w14:paraId="510B3AD8" w14:textId="77777777" w:rsidR="007C7D53" w:rsidRPr="007C7D53" w:rsidRDefault="007C7D53" w:rsidP="007C7D53">
      <w:pPr>
        <w:numPr>
          <w:ilvl w:val="0"/>
          <w:numId w:val="66"/>
        </w:numPr>
        <w:spacing w:before="100" w:beforeAutospacing="1" w:after="100" w:afterAutospacing="1" w:line="240" w:lineRule="auto"/>
        <w:rPr>
          <w:rFonts w:ascii="Times New Roman" w:eastAsia="Times New Roman" w:hAnsi="Times New Roman" w:cs="Times New Roman"/>
          <w:lang w:eastAsia="es-ES"/>
        </w:rPr>
      </w:pPr>
      <w:r w:rsidRPr="007C7D53">
        <w:rPr>
          <w:rFonts w:ascii="Times New Roman" w:eastAsia="Times New Roman" w:hAnsi="Times New Roman" w:cs="Times New Roman"/>
          <w:lang w:eastAsia="es-ES"/>
        </w:rPr>
        <w:t>T2: 698 imágenes</w:t>
      </w:r>
    </w:p>
    <w:p w14:paraId="36DD552C" w14:textId="77777777" w:rsidR="007C7D53" w:rsidRPr="007C7D53" w:rsidRDefault="007C7D53" w:rsidP="007C7D53">
      <w:pPr>
        <w:numPr>
          <w:ilvl w:val="0"/>
          <w:numId w:val="66"/>
        </w:numPr>
        <w:spacing w:before="100" w:beforeAutospacing="1" w:after="100" w:afterAutospacing="1" w:line="240" w:lineRule="auto"/>
        <w:rPr>
          <w:rFonts w:ascii="Times New Roman" w:eastAsia="Times New Roman" w:hAnsi="Times New Roman" w:cs="Times New Roman"/>
          <w:lang w:eastAsia="es-ES"/>
        </w:rPr>
      </w:pPr>
      <w:r w:rsidRPr="007C7D53">
        <w:rPr>
          <w:rFonts w:ascii="Times New Roman" w:eastAsia="Times New Roman" w:hAnsi="Times New Roman" w:cs="Times New Roman"/>
          <w:lang w:eastAsia="es-ES"/>
        </w:rPr>
        <w:t>T1 venoso: 770 imágenes</w:t>
      </w:r>
    </w:p>
    <w:p w14:paraId="6419579E" w14:textId="77777777" w:rsidR="007C7D53" w:rsidRPr="007C7D53" w:rsidRDefault="007C7D53" w:rsidP="007C7D53">
      <w:pPr>
        <w:numPr>
          <w:ilvl w:val="0"/>
          <w:numId w:val="66"/>
        </w:numPr>
        <w:spacing w:before="100" w:beforeAutospacing="1" w:after="100" w:afterAutospacing="1" w:line="240" w:lineRule="auto"/>
        <w:rPr>
          <w:rFonts w:ascii="Times New Roman" w:eastAsia="Times New Roman" w:hAnsi="Times New Roman" w:cs="Times New Roman"/>
          <w:lang w:eastAsia="es-ES"/>
        </w:rPr>
      </w:pPr>
      <w:r w:rsidRPr="007C7D53">
        <w:rPr>
          <w:rFonts w:ascii="Times New Roman" w:eastAsia="Times New Roman" w:hAnsi="Times New Roman" w:cs="Times New Roman"/>
          <w:lang w:eastAsia="es-ES"/>
        </w:rPr>
        <w:t>T1 basal: 478 imágenes</w:t>
      </w:r>
    </w:p>
    <w:p w14:paraId="3B43320C" w14:textId="77777777" w:rsidR="007C7D53" w:rsidRPr="007C7D53" w:rsidRDefault="007C7D53" w:rsidP="007C7D53">
      <w:pPr>
        <w:numPr>
          <w:ilvl w:val="0"/>
          <w:numId w:val="66"/>
        </w:numPr>
        <w:spacing w:before="100" w:beforeAutospacing="1" w:after="100" w:afterAutospacing="1" w:line="240" w:lineRule="auto"/>
        <w:rPr>
          <w:rFonts w:ascii="Times New Roman" w:eastAsia="Times New Roman" w:hAnsi="Times New Roman" w:cs="Times New Roman"/>
          <w:lang w:eastAsia="es-ES"/>
        </w:rPr>
      </w:pPr>
      <w:r w:rsidRPr="007C7D53">
        <w:rPr>
          <w:rFonts w:ascii="Times New Roman" w:eastAsia="Times New Roman" w:hAnsi="Times New Roman" w:cs="Times New Roman"/>
          <w:lang w:eastAsia="es-ES"/>
        </w:rPr>
        <w:t>T1 arterial: 340 imágenes</w:t>
      </w:r>
    </w:p>
    <w:p w14:paraId="5D35193B" w14:textId="31DDDBC0" w:rsidR="007C7D53" w:rsidRPr="007C7D53" w:rsidRDefault="007C7D53" w:rsidP="007C7D53">
      <w:pPr>
        <w:spacing w:before="100" w:beforeAutospacing="1" w:after="100" w:afterAutospacing="1" w:line="240" w:lineRule="auto"/>
        <w:rPr>
          <w:rFonts w:ascii="Times New Roman" w:eastAsia="Times New Roman" w:hAnsi="Times New Roman" w:cs="Times New Roman"/>
          <w:lang w:eastAsia="es-ES"/>
        </w:rPr>
      </w:pPr>
      <w:r w:rsidRPr="007C7D53">
        <w:rPr>
          <w:rFonts w:ascii="Times New Roman" w:eastAsia="Times New Roman" w:hAnsi="Times New Roman" w:cs="Times New Roman"/>
          <w:lang w:eastAsia="es-ES"/>
        </w:rPr>
        <w:t>Esta reorganización del conjunto de datos permite disponer de una base de datos actualizada y adaptada a la realidad clínica, reflejando las distintas fases de adquisición de las imágenes ponderadas en T1. Esta subdivisión servirá como base para el entrenamiento de un nuevo modelo de clasificación multiclase, capaz de distinguir entre estas cuatro categorías.</w:t>
      </w:r>
    </w:p>
    <w:p w14:paraId="7BDEFDFE" w14:textId="77777777" w:rsidR="00EA32E6" w:rsidRDefault="00EA32E6" w:rsidP="00EA32E6">
      <w:pPr>
        <w:jc w:val="center"/>
        <w:rPr>
          <w:rFonts w:ascii="Times New Roman" w:eastAsia="Times New Roman" w:hAnsi="Times New Roman" w:cs="Times New Roman"/>
          <w:lang w:eastAsia="es-ES"/>
        </w:rPr>
      </w:pPr>
      <w:r>
        <w:rPr>
          <w:noProof/>
        </w:rPr>
        <w:drawing>
          <wp:inline distT="0" distB="0" distL="0" distR="0" wp14:anchorId="3A9035EB" wp14:editId="4B2A29E3">
            <wp:extent cx="4779010" cy="2156538"/>
            <wp:effectExtent l="0" t="0" r="2540" b="0"/>
            <wp:docPr id="559944621" name="Imagen 5" descr="Imagen que contiene tabla, foto, comid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44621" name="Imagen 5" descr="Imagen que contiene tabla, foto, comida, alimentos&#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3489" cy="2158559"/>
                    </a:xfrm>
                    <a:prstGeom prst="rect">
                      <a:avLst/>
                    </a:prstGeom>
                    <a:noFill/>
                    <a:ln>
                      <a:noFill/>
                    </a:ln>
                  </pic:spPr>
                </pic:pic>
              </a:graphicData>
            </a:graphic>
          </wp:inline>
        </w:drawing>
      </w:r>
    </w:p>
    <w:p w14:paraId="57850C19" w14:textId="31ADC153" w:rsidR="00062213" w:rsidRPr="00E74776" w:rsidRDefault="00EA32E6" w:rsidP="00E74776">
      <w:pPr>
        <w:pStyle w:val="Descripcin"/>
        <w:jc w:val="center"/>
        <w:rPr>
          <w:i w:val="0"/>
          <w:iCs w:val="0"/>
          <w:color w:val="000000"/>
          <w:sz w:val="22"/>
          <w:szCs w:val="22"/>
          <w:shd w:val="clear" w:color="auto" w:fill="FFFFFF"/>
          <w:lang w:val="en-US"/>
        </w:rPr>
      </w:pPr>
      <w:r w:rsidRPr="00062213">
        <w:rPr>
          <w:lang w:val="en-US"/>
        </w:rPr>
        <w:t xml:space="preserve">FIgura </w:t>
      </w:r>
      <w:r>
        <w:fldChar w:fldCharType="begin"/>
      </w:r>
      <w:r w:rsidRPr="00062213">
        <w:rPr>
          <w:lang w:val="en-US"/>
        </w:rPr>
        <w:instrText xml:space="preserve"> SEQ FIgura \* ARABIC </w:instrText>
      </w:r>
      <w:r>
        <w:fldChar w:fldCharType="separate"/>
      </w:r>
      <w:r w:rsidR="009E302F">
        <w:rPr>
          <w:noProof/>
          <w:lang w:val="en-US"/>
        </w:rPr>
        <w:t>17</w:t>
      </w:r>
      <w:r>
        <w:fldChar w:fldCharType="end"/>
      </w:r>
      <w:r w:rsidRPr="00062213">
        <w:rPr>
          <w:lang w:val="en-US"/>
        </w:rPr>
        <w:t xml:space="preserve"> </w:t>
      </w:r>
      <w:r w:rsidRPr="00062213">
        <w:rPr>
          <w:rStyle w:val="normaltextrun"/>
          <w:i w:val="0"/>
          <w:iCs w:val="0"/>
          <w:color w:val="000000"/>
          <w:sz w:val="22"/>
          <w:szCs w:val="22"/>
          <w:shd w:val="clear" w:color="auto" w:fill="FFFFFF"/>
          <w:lang w:val="en-US"/>
        </w:rPr>
        <w:t>T1 Basal MRI Image of Abdomen</w:t>
      </w:r>
    </w:p>
    <w:p w14:paraId="06D39139" w14:textId="77777777" w:rsidR="00062213" w:rsidRDefault="00062213" w:rsidP="00EA32E6">
      <w:pPr>
        <w:pStyle w:val="Descripcin"/>
        <w:jc w:val="center"/>
        <w:rPr>
          <w:i w:val="0"/>
          <w:iCs w:val="0"/>
          <w:color w:val="000000"/>
          <w:sz w:val="22"/>
          <w:szCs w:val="22"/>
          <w:shd w:val="clear" w:color="auto" w:fill="FFFFFF"/>
        </w:rPr>
      </w:pPr>
      <w:r>
        <w:rPr>
          <w:noProof/>
          <w:color w:val="000000"/>
          <w:sz w:val="22"/>
          <w:szCs w:val="22"/>
          <w:shd w:val="clear" w:color="auto" w:fill="FFFFFF"/>
        </w:rPr>
        <w:lastRenderedPageBreak/>
        <w:drawing>
          <wp:inline distT="0" distB="0" distL="0" distR="0" wp14:anchorId="2FD666B8" wp14:editId="64CEB111">
            <wp:extent cx="5026660" cy="2265506"/>
            <wp:effectExtent l="0" t="0" r="2540" b="1905"/>
            <wp:docPr id="1185637345" name="Imagen 6" descr="Imagen que contiene interior, foto, pequeñ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37345" name="Imagen 6" descr="Imagen que contiene interior, foto, pequeño, tabl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0433" cy="2267206"/>
                    </a:xfrm>
                    <a:prstGeom prst="rect">
                      <a:avLst/>
                    </a:prstGeom>
                    <a:noFill/>
                    <a:ln>
                      <a:noFill/>
                    </a:ln>
                  </pic:spPr>
                </pic:pic>
              </a:graphicData>
            </a:graphic>
          </wp:inline>
        </w:drawing>
      </w:r>
    </w:p>
    <w:p w14:paraId="4C0E53EC" w14:textId="4314A9BC" w:rsidR="00062213" w:rsidRPr="00A0409A" w:rsidRDefault="00062213" w:rsidP="00062213">
      <w:pPr>
        <w:pStyle w:val="Descripcin"/>
        <w:jc w:val="center"/>
        <w:rPr>
          <w:rStyle w:val="normaltextrun"/>
          <w:i w:val="0"/>
          <w:iCs w:val="0"/>
          <w:color w:val="000000"/>
          <w:sz w:val="22"/>
          <w:szCs w:val="22"/>
          <w:shd w:val="clear" w:color="auto" w:fill="FFFFFF"/>
          <w:lang w:val="en-US"/>
        </w:rPr>
      </w:pPr>
      <w:r w:rsidRPr="00A0409A">
        <w:rPr>
          <w:lang w:val="en-US"/>
        </w:rPr>
        <w:t xml:space="preserve">FIgura </w:t>
      </w:r>
      <w:r>
        <w:fldChar w:fldCharType="begin"/>
      </w:r>
      <w:r w:rsidRPr="00A0409A">
        <w:rPr>
          <w:lang w:val="en-US"/>
        </w:rPr>
        <w:instrText xml:space="preserve"> SEQ FIgura \* ARABIC </w:instrText>
      </w:r>
      <w:r>
        <w:fldChar w:fldCharType="separate"/>
      </w:r>
      <w:r w:rsidR="009E302F">
        <w:rPr>
          <w:noProof/>
          <w:lang w:val="en-US"/>
        </w:rPr>
        <w:t>18</w:t>
      </w:r>
      <w:r>
        <w:fldChar w:fldCharType="end"/>
      </w:r>
      <w:r w:rsidRPr="00A0409A">
        <w:rPr>
          <w:lang w:val="en-US"/>
        </w:rPr>
        <w:t xml:space="preserve"> </w:t>
      </w:r>
      <w:r w:rsidRPr="00A0409A">
        <w:rPr>
          <w:rStyle w:val="normaltextrun"/>
          <w:i w:val="0"/>
          <w:iCs w:val="0"/>
          <w:color w:val="000000"/>
          <w:sz w:val="22"/>
          <w:szCs w:val="22"/>
          <w:shd w:val="clear" w:color="auto" w:fill="FFFFFF"/>
          <w:lang w:val="en-US"/>
        </w:rPr>
        <w:t>T1 Arterial MRI Image of Abdomen</w:t>
      </w:r>
    </w:p>
    <w:p w14:paraId="0CFF7D96" w14:textId="77777777" w:rsidR="00142D46" w:rsidRDefault="00142D46" w:rsidP="00142D46">
      <w:pPr>
        <w:jc w:val="center"/>
      </w:pPr>
      <w:r>
        <w:rPr>
          <w:noProof/>
        </w:rPr>
        <w:drawing>
          <wp:inline distT="0" distB="0" distL="0" distR="0" wp14:anchorId="666CB909" wp14:editId="0769398F">
            <wp:extent cx="4845685" cy="2163540"/>
            <wp:effectExtent l="0" t="0" r="0" b="8255"/>
            <wp:docPr id="10850439" name="Imagen 7" descr="Imagen que contiene tabla, comida, pequeño, sándwich&#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439" name="Imagen 7" descr="Imagen que contiene tabla, comida, pequeño, sándwich&#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468" cy="2167015"/>
                    </a:xfrm>
                    <a:prstGeom prst="rect">
                      <a:avLst/>
                    </a:prstGeom>
                    <a:noFill/>
                    <a:ln>
                      <a:noFill/>
                    </a:ln>
                  </pic:spPr>
                </pic:pic>
              </a:graphicData>
            </a:graphic>
          </wp:inline>
        </w:drawing>
      </w:r>
    </w:p>
    <w:p w14:paraId="09AAD5E1" w14:textId="30A45598" w:rsidR="00071B5B" w:rsidRPr="009E3B2A" w:rsidRDefault="00142D46" w:rsidP="009E3B2A">
      <w:pPr>
        <w:pStyle w:val="Descripcin"/>
        <w:jc w:val="center"/>
        <w:rPr>
          <w:lang w:val="en-US"/>
        </w:rPr>
      </w:pPr>
      <w:r w:rsidRPr="00A0409A">
        <w:rPr>
          <w:lang w:val="en-US"/>
        </w:rPr>
        <w:t xml:space="preserve">FIgura </w:t>
      </w:r>
      <w:r>
        <w:fldChar w:fldCharType="begin"/>
      </w:r>
      <w:r w:rsidRPr="00A0409A">
        <w:rPr>
          <w:lang w:val="en-US"/>
        </w:rPr>
        <w:instrText xml:space="preserve"> SEQ FIgura \* ARABIC </w:instrText>
      </w:r>
      <w:r>
        <w:fldChar w:fldCharType="separate"/>
      </w:r>
      <w:r w:rsidR="009E302F">
        <w:rPr>
          <w:noProof/>
          <w:lang w:val="en-US"/>
        </w:rPr>
        <w:t>19</w:t>
      </w:r>
      <w:r>
        <w:fldChar w:fldCharType="end"/>
      </w:r>
      <w:r w:rsidRPr="00A0409A">
        <w:rPr>
          <w:i w:val="0"/>
          <w:iCs w:val="0"/>
          <w:color w:val="000000"/>
          <w:sz w:val="22"/>
          <w:szCs w:val="22"/>
          <w:shd w:val="clear" w:color="auto" w:fill="FFFFFF"/>
          <w:lang w:val="en-US"/>
        </w:rPr>
        <w:t xml:space="preserve"> </w:t>
      </w:r>
      <w:r w:rsidRPr="00A0409A">
        <w:rPr>
          <w:rStyle w:val="normaltextrun"/>
          <w:i w:val="0"/>
          <w:iCs w:val="0"/>
          <w:color w:val="000000"/>
          <w:sz w:val="22"/>
          <w:szCs w:val="22"/>
          <w:shd w:val="clear" w:color="auto" w:fill="FFFFFF"/>
          <w:lang w:val="en-US"/>
        </w:rPr>
        <w:t>T1 Venous MRI Image of Abdomen</w:t>
      </w:r>
      <w:r w:rsidRPr="00A0409A">
        <w:rPr>
          <w:b/>
          <w:bCs/>
          <w:i w:val="0"/>
          <w:iCs w:val="0"/>
          <w:color w:val="000000"/>
          <w:sz w:val="22"/>
          <w:szCs w:val="22"/>
          <w:shd w:val="clear" w:color="auto" w:fill="FFFFFF"/>
          <w:lang w:val="en-US"/>
        </w:rPr>
        <w:br/>
      </w:r>
    </w:p>
    <w:p w14:paraId="18CCF40B" w14:textId="0963D79A" w:rsidR="005A328B" w:rsidRDefault="005A328B" w:rsidP="005A328B">
      <w:pPr>
        <w:pStyle w:val="Prrafodelista"/>
        <w:numPr>
          <w:ilvl w:val="2"/>
          <w:numId w:val="43"/>
        </w:numPr>
        <w:outlineLvl w:val="1"/>
        <w:rPr>
          <w:rFonts w:ascii="Times New Roman" w:eastAsia="Times New Roman" w:hAnsi="Times New Roman" w:cs="Times New Roman"/>
          <w:b/>
          <w:bCs/>
          <w:sz w:val="32"/>
          <w:szCs w:val="32"/>
        </w:rPr>
      </w:pPr>
      <w:r w:rsidRPr="00B60802">
        <w:rPr>
          <w:rFonts w:ascii="Times New Roman" w:eastAsia="Times New Roman" w:hAnsi="Times New Roman" w:cs="Times New Roman"/>
          <w:b/>
          <w:bCs/>
          <w:sz w:val="32"/>
          <w:szCs w:val="32"/>
          <w:lang w:val="en-US"/>
        </w:rPr>
        <w:t xml:space="preserve"> </w:t>
      </w:r>
      <w:bookmarkStart w:id="55" w:name="_Toc192051993"/>
      <w:r>
        <w:rPr>
          <w:rFonts w:ascii="Times New Roman" w:eastAsia="Times New Roman" w:hAnsi="Times New Roman" w:cs="Times New Roman"/>
          <w:b/>
          <w:bCs/>
          <w:sz w:val="32"/>
          <w:szCs w:val="32"/>
        </w:rPr>
        <w:t>Primer entrenamiento subclases T1 y T2</w:t>
      </w:r>
      <w:bookmarkEnd w:id="55"/>
    </w:p>
    <w:p w14:paraId="47F5762D" w14:textId="130A4713" w:rsidR="005A328B" w:rsidRDefault="005A328B" w:rsidP="005B6280">
      <w:pPr>
        <w:pStyle w:val="Prrafodelista"/>
        <w:numPr>
          <w:ilvl w:val="3"/>
          <w:numId w:val="43"/>
        </w:numPr>
        <w:outlineLvl w:val="2"/>
        <w:rPr>
          <w:rFonts w:ascii="Times New Roman" w:eastAsia="Times New Roman" w:hAnsi="Times New Roman" w:cs="Times New Roman"/>
          <w:b/>
          <w:bCs/>
          <w:sz w:val="32"/>
          <w:szCs w:val="32"/>
        </w:rPr>
      </w:pPr>
      <w:bookmarkStart w:id="56" w:name="_Toc192051994"/>
      <w:r>
        <w:rPr>
          <w:rFonts w:ascii="Times New Roman" w:eastAsia="Times New Roman" w:hAnsi="Times New Roman" w:cs="Times New Roman"/>
          <w:b/>
          <w:bCs/>
          <w:sz w:val="32"/>
          <w:szCs w:val="32"/>
        </w:rPr>
        <w:t>División de conjunto de datos y configuración del entrenamiento</w:t>
      </w:r>
      <w:bookmarkEnd w:id="56"/>
    </w:p>
    <w:p w14:paraId="3ED25621" w14:textId="77777777" w:rsidR="00C8698D" w:rsidRPr="00C8698D" w:rsidRDefault="00C8698D" w:rsidP="00C8698D">
      <w:pPr>
        <w:spacing w:before="100" w:beforeAutospacing="1" w:after="100" w:afterAutospacing="1" w:line="240" w:lineRule="auto"/>
        <w:rPr>
          <w:rFonts w:ascii="Times New Roman" w:eastAsia="Times New Roman" w:hAnsi="Times New Roman" w:cs="Times New Roman"/>
          <w:lang w:eastAsia="es-ES"/>
        </w:rPr>
      </w:pPr>
      <w:r w:rsidRPr="00C8698D">
        <w:rPr>
          <w:rFonts w:ascii="Times New Roman" w:eastAsia="Times New Roman" w:hAnsi="Times New Roman" w:cs="Times New Roman"/>
          <w:lang w:eastAsia="es-ES"/>
        </w:rPr>
        <w:t xml:space="preserve">Tras completar el proceso de revisión y reanotación de las imágenes por parte del equipo de técnicos de imagen médica y radiólogos, se decidió realizar un nuevo entrenamiento enfocado en la </w:t>
      </w:r>
      <w:r w:rsidRPr="00C8698D">
        <w:rPr>
          <w:rFonts w:ascii="Times New Roman" w:eastAsia="Times New Roman" w:hAnsi="Times New Roman" w:cs="Times New Roman"/>
          <w:b/>
          <w:bCs/>
          <w:lang w:eastAsia="es-ES"/>
        </w:rPr>
        <w:t>clasificación multiclase</w:t>
      </w:r>
      <w:r w:rsidRPr="00C8698D">
        <w:rPr>
          <w:rFonts w:ascii="Times New Roman" w:eastAsia="Times New Roman" w:hAnsi="Times New Roman" w:cs="Times New Roman"/>
          <w:lang w:eastAsia="es-ES"/>
        </w:rPr>
        <w:t xml:space="preserve">, que permitiera diferenciar entre las distintas fases de las secuencias T1 (T1 basal, T1 arterial y T1 venoso), además de las imágenes T2. Este nuevo enfoque amplía significativamente el objetivo inicial, pasando de un modelo binario (T1 vs T2) a un modelo de clasificación en </w:t>
      </w:r>
      <w:r w:rsidRPr="00C8698D">
        <w:rPr>
          <w:rFonts w:ascii="Times New Roman" w:eastAsia="Times New Roman" w:hAnsi="Times New Roman" w:cs="Times New Roman"/>
          <w:b/>
          <w:bCs/>
          <w:lang w:eastAsia="es-ES"/>
        </w:rPr>
        <w:t>cuatro clases</w:t>
      </w:r>
      <w:r w:rsidRPr="00C8698D">
        <w:rPr>
          <w:rFonts w:ascii="Times New Roman" w:eastAsia="Times New Roman" w:hAnsi="Times New Roman" w:cs="Times New Roman"/>
          <w:lang w:eastAsia="es-ES"/>
        </w:rPr>
        <w:t>.</w:t>
      </w:r>
    </w:p>
    <w:p w14:paraId="263F1225" w14:textId="77777777" w:rsidR="00C8698D" w:rsidRPr="00C8698D" w:rsidRDefault="00C8698D" w:rsidP="00C8698D">
      <w:pPr>
        <w:spacing w:before="100" w:beforeAutospacing="1" w:after="100" w:afterAutospacing="1" w:line="240" w:lineRule="auto"/>
        <w:rPr>
          <w:rFonts w:ascii="Times New Roman" w:eastAsia="Times New Roman" w:hAnsi="Times New Roman" w:cs="Times New Roman"/>
          <w:lang w:eastAsia="es-ES"/>
        </w:rPr>
      </w:pPr>
      <w:r w:rsidRPr="00C8698D">
        <w:rPr>
          <w:rFonts w:ascii="Times New Roman" w:eastAsia="Times New Roman" w:hAnsi="Times New Roman" w:cs="Times New Roman"/>
          <w:lang w:eastAsia="es-ES"/>
        </w:rPr>
        <w:t>Para este nuevo entrenamiento, se reutilizó la estructura de trabajo previamente desarrollada, adaptando los archivos Excel y CSV para reflejar las nuevas etiquetas de cada imagen. Se mantuvieron los mismos tamaños de los subconjuntos de datos utilizados en los entrenamientos anteriores, quedando divididos de la siguiente forma:</w:t>
      </w:r>
    </w:p>
    <w:p w14:paraId="5CA7ED55" w14:textId="77777777" w:rsidR="00C8698D" w:rsidRPr="00C8698D" w:rsidRDefault="00C8698D" w:rsidP="00C8698D">
      <w:pPr>
        <w:numPr>
          <w:ilvl w:val="0"/>
          <w:numId w:val="67"/>
        </w:numPr>
        <w:spacing w:before="100" w:beforeAutospacing="1" w:after="100" w:afterAutospacing="1" w:line="240" w:lineRule="auto"/>
        <w:rPr>
          <w:rFonts w:ascii="Times New Roman" w:eastAsia="Times New Roman" w:hAnsi="Times New Roman" w:cs="Times New Roman"/>
          <w:lang w:eastAsia="es-ES"/>
        </w:rPr>
      </w:pPr>
      <w:r w:rsidRPr="00C8698D">
        <w:rPr>
          <w:rFonts w:ascii="Times New Roman" w:eastAsia="Times New Roman" w:hAnsi="Times New Roman" w:cs="Times New Roman"/>
          <w:lang w:eastAsia="es-ES"/>
        </w:rPr>
        <w:t>1600 imágenes para entrenamiento</w:t>
      </w:r>
    </w:p>
    <w:p w14:paraId="3148B231" w14:textId="77777777" w:rsidR="00C8698D" w:rsidRPr="00C8698D" w:rsidRDefault="00C8698D" w:rsidP="00C8698D">
      <w:pPr>
        <w:numPr>
          <w:ilvl w:val="0"/>
          <w:numId w:val="67"/>
        </w:numPr>
        <w:spacing w:before="100" w:beforeAutospacing="1" w:after="100" w:afterAutospacing="1" w:line="240" w:lineRule="auto"/>
        <w:rPr>
          <w:rFonts w:ascii="Times New Roman" w:eastAsia="Times New Roman" w:hAnsi="Times New Roman" w:cs="Times New Roman"/>
          <w:lang w:eastAsia="es-ES"/>
        </w:rPr>
      </w:pPr>
      <w:r w:rsidRPr="00C8698D">
        <w:rPr>
          <w:rFonts w:ascii="Times New Roman" w:eastAsia="Times New Roman" w:hAnsi="Times New Roman" w:cs="Times New Roman"/>
          <w:lang w:eastAsia="es-ES"/>
        </w:rPr>
        <w:lastRenderedPageBreak/>
        <w:t>457 imágenes para test</w:t>
      </w:r>
    </w:p>
    <w:p w14:paraId="4CE8D33F" w14:textId="77777777" w:rsidR="00C8698D" w:rsidRPr="00C8698D" w:rsidRDefault="00C8698D" w:rsidP="00C8698D">
      <w:pPr>
        <w:numPr>
          <w:ilvl w:val="0"/>
          <w:numId w:val="67"/>
        </w:numPr>
        <w:spacing w:before="100" w:beforeAutospacing="1" w:after="100" w:afterAutospacing="1" w:line="240" w:lineRule="auto"/>
        <w:rPr>
          <w:rFonts w:ascii="Times New Roman" w:eastAsia="Times New Roman" w:hAnsi="Times New Roman" w:cs="Times New Roman"/>
          <w:lang w:eastAsia="es-ES"/>
        </w:rPr>
      </w:pPr>
      <w:r w:rsidRPr="00C8698D">
        <w:rPr>
          <w:rFonts w:ascii="Times New Roman" w:eastAsia="Times New Roman" w:hAnsi="Times New Roman" w:cs="Times New Roman"/>
          <w:lang w:eastAsia="es-ES"/>
        </w:rPr>
        <w:t>229 imágenes para validación</w:t>
      </w:r>
    </w:p>
    <w:p w14:paraId="1AFD02BD" w14:textId="77777777" w:rsidR="00C8698D" w:rsidRPr="00C8698D" w:rsidRDefault="00C8698D" w:rsidP="00C8698D">
      <w:pPr>
        <w:spacing w:before="100" w:beforeAutospacing="1" w:after="100" w:afterAutospacing="1" w:line="240" w:lineRule="auto"/>
        <w:rPr>
          <w:rFonts w:ascii="Times New Roman" w:eastAsia="Times New Roman" w:hAnsi="Times New Roman" w:cs="Times New Roman"/>
          <w:lang w:eastAsia="es-ES"/>
        </w:rPr>
      </w:pPr>
      <w:r w:rsidRPr="00C8698D">
        <w:rPr>
          <w:rFonts w:ascii="Times New Roman" w:eastAsia="Times New Roman" w:hAnsi="Times New Roman" w:cs="Times New Roman"/>
          <w:lang w:eastAsia="es-ES"/>
        </w:rPr>
        <w:t xml:space="preserve">El entrenamiento se llevó a cabo utilizando nuevamente la red </w:t>
      </w:r>
      <w:r w:rsidRPr="00C8698D">
        <w:rPr>
          <w:rFonts w:ascii="Times New Roman" w:eastAsia="Times New Roman" w:hAnsi="Times New Roman" w:cs="Times New Roman"/>
          <w:b/>
          <w:bCs/>
          <w:lang w:eastAsia="es-ES"/>
        </w:rPr>
        <w:t>ResNet18</w:t>
      </w:r>
      <w:r w:rsidRPr="00C8698D">
        <w:rPr>
          <w:rFonts w:ascii="Times New Roman" w:eastAsia="Times New Roman" w:hAnsi="Times New Roman" w:cs="Times New Roman"/>
          <w:lang w:eastAsia="es-ES"/>
        </w:rPr>
        <w:t xml:space="preserve">, adaptada para trabajar con los </w:t>
      </w:r>
      <w:r w:rsidRPr="00C8698D">
        <w:rPr>
          <w:rFonts w:ascii="Times New Roman" w:eastAsia="Times New Roman" w:hAnsi="Times New Roman" w:cs="Times New Roman"/>
          <w:b/>
          <w:bCs/>
          <w:lang w:eastAsia="es-ES"/>
        </w:rPr>
        <w:t>10 slices centrales</w:t>
      </w:r>
      <w:r w:rsidRPr="00C8698D">
        <w:rPr>
          <w:rFonts w:ascii="Times New Roman" w:eastAsia="Times New Roman" w:hAnsi="Times New Roman" w:cs="Times New Roman"/>
          <w:lang w:eastAsia="es-ES"/>
        </w:rPr>
        <w:t xml:space="preserve"> de cada volumen. En este caso, la configuración de hiperparámetros utilizada fue:</w:t>
      </w:r>
    </w:p>
    <w:p w14:paraId="775EC0E2" w14:textId="77777777" w:rsidR="00C8698D" w:rsidRPr="00C8698D" w:rsidRDefault="00C8698D" w:rsidP="00C8698D">
      <w:pPr>
        <w:numPr>
          <w:ilvl w:val="0"/>
          <w:numId w:val="68"/>
        </w:numPr>
        <w:spacing w:before="100" w:beforeAutospacing="1" w:after="100" w:afterAutospacing="1" w:line="240" w:lineRule="auto"/>
        <w:rPr>
          <w:rFonts w:ascii="Times New Roman" w:eastAsia="Times New Roman" w:hAnsi="Times New Roman" w:cs="Times New Roman"/>
          <w:lang w:eastAsia="es-ES"/>
        </w:rPr>
      </w:pPr>
      <w:r w:rsidRPr="00C8698D">
        <w:rPr>
          <w:rFonts w:ascii="Times New Roman" w:eastAsia="Times New Roman" w:hAnsi="Times New Roman" w:cs="Times New Roman"/>
          <w:lang w:eastAsia="es-ES"/>
        </w:rPr>
        <w:t>Batch size: 16</w:t>
      </w:r>
    </w:p>
    <w:p w14:paraId="091A8F19" w14:textId="77777777" w:rsidR="00C8698D" w:rsidRPr="00C8698D" w:rsidRDefault="00C8698D" w:rsidP="00C8698D">
      <w:pPr>
        <w:numPr>
          <w:ilvl w:val="0"/>
          <w:numId w:val="68"/>
        </w:numPr>
        <w:spacing w:before="100" w:beforeAutospacing="1" w:after="100" w:afterAutospacing="1" w:line="240" w:lineRule="auto"/>
        <w:rPr>
          <w:rFonts w:ascii="Times New Roman" w:eastAsia="Times New Roman" w:hAnsi="Times New Roman" w:cs="Times New Roman"/>
          <w:lang w:eastAsia="es-ES"/>
        </w:rPr>
      </w:pPr>
      <w:r w:rsidRPr="00C8698D">
        <w:rPr>
          <w:rFonts w:ascii="Times New Roman" w:eastAsia="Times New Roman" w:hAnsi="Times New Roman" w:cs="Times New Roman"/>
          <w:lang w:eastAsia="es-ES"/>
        </w:rPr>
        <w:t>Número de épocas: 250</w:t>
      </w:r>
    </w:p>
    <w:p w14:paraId="5AF06242" w14:textId="629070FF" w:rsidR="00C8698D" w:rsidRPr="00C8698D" w:rsidRDefault="00C8698D" w:rsidP="00C8698D">
      <w:pPr>
        <w:numPr>
          <w:ilvl w:val="0"/>
          <w:numId w:val="68"/>
        </w:numPr>
        <w:spacing w:before="100" w:beforeAutospacing="1" w:after="100" w:afterAutospacing="1" w:line="240" w:lineRule="auto"/>
        <w:rPr>
          <w:rFonts w:ascii="Times New Roman" w:eastAsia="Times New Roman" w:hAnsi="Times New Roman" w:cs="Times New Roman"/>
          <w:lang w:eastAsia="es-ES"/>
        </w:rPr>
      </w:pPr>
      <w:r w:rsidRPr="00C8698D">
        <w:rPr>
          <w:rFonts w:ascii="Times New Roman" w:eastAsia="Times New Roman" w:hAnsi="Times New Roman" w:cs="Times New Roman"/>
          <w:lang w:eastAsia="es-ES"/>
        </w:rPr>
        <w:t>Tasa de aprendizaje (Learning rate): 0.001</w:t>
      </w:r>
    </w:p>
    <w:p w14:paraId="52F67650" w14:textId="77777777" w:rsidR="00C8698D" w:rsidRPr="00C8698D" w:rsidRDefault="00C8698D" w:rsidP="00C8698D">
      <w:pPr>
        <w:numPr>
          <w:ilvl w:val="0"/>
          <w:numId w:val="68"/>
        </w:numPr>
        <w:spacing w:before="100" w:beforeAutospacing="1" w:after="100" w:afterAutospacing="1" w:line="240" w:lineRule="auto"/>
        <w:rPr>
          <w:rFonts w:ascii="Times New Roman" w:eastAsia="Times New Roman" w:hAnsi="Times New Roman" w:cs="Times New Roman"/>
          <w:lang w:eastAsia="es-ES"/>
        </w:rPr>
      </w:pPr>
      <w:r w:rsidRPr="00C8698D">
        <w:rPr>
          <w:rFonts w:ascii="Times New Roman" w:eastAsia="Times New Roman" w:hAnsi="Times New Roman" w:cs="Times New Roman"/>
          <w:lang w:eastAsia="es-ES"/>
        </w:rPr>
        <w:t>Red empleada: ResNet18</w:t>
      </w:r>
    </w:p>
    <w:p w14:paraId="008365BB" w14:textId="02D27E0E" w:rsidR="00DB2CDA" w:rsidRPr="00DB2CDA" w:rsidRDefault="00C8698D" w:rsidP="00DB2CDA">
      <w:pPr>
        <w:numPr>
          <w:ilvl w:val="0"/>
          <w:numId w:val="68"/>
        </w:numPr>
        <w:spacing w:before="100" w:beforeAutospacing="1" w:after="100" w:afterAutospacing="1" w:line="240" w:lineRule="auto"/>
        <w:rPr>
          <w:rFonts w:ascii="Times New Roman" w:eastAsia="Times New Roman" w:hAnsi="Times New Roman" w:cs="Times New Roman"/>
          <w:lang w:eastAsia="es-ES"/>
        </w:rPr>
      </w:pPr>
      <w:r w:rsidRPr="00C8698D">
        <w:rPr>
          <w:rFonts w:ascii="Times New Roman" w:eastAsia="Times New Roman" w:hAnsi="Times New Roman" w:cs="Times New Roman"/>
          <w:lang w:eastAsia="es-ES"/>
        </w:rPr>
        <w:t>Slices centrales utilizados: 10</w:t>
      </w:r>
    </w:p>
    <w:p w14:paraId="264B2C26" w14:textId="77777777" w:rsidR="00DB2CDA" w:rsidRPr="00387A0E" w:rsidRDefault="00DB2CDA" w:rsidP="00DB2CDA">
      <w:pPr>
        <w:pStyle w:val="Prrafodelista"/>
        <w:numPr>
          <w:ilvl w:val="3"/>
          <w:numId w:val="43"/>
        </w:numPr>
        <w:outlineLvl w:val="2"/>
        <w:rPr>
          <w:rFonts w:ascii="Times New Roman" w:eastAsia="Times New Roman" w:hAnsi="Times New Roman" w:cs="Times New Roman"/>
          <w:b/>
          <w:bCs/>
          <w:sz w:val="32"/>
          <w:szCs w:val="32"/>
        </w:rPr>
      </w:pPr>
      <w:bookmarkStart w:id="57" w:name="_Toc192051995"/>
      <w:r>
        <w:rPr>
          <w:rFonts w:ascii="Times New Roman" w:eastAsia="Times New Roman" w:hAnsi="Times New Roman" w:cs="Times New Roman"/>
          <w:b/>
          <w:bCs/>
          <w:sz w:val="32"/>
          <w:szCs w:val="32"/>
        </w:rPr>
        <w:t>Entrenamiento y Métricas de validación</w:t>
      </w:r>
      <w:bookmarkEnd w:id="57"/>
    </w:p>
    <w:p w14:paraId="4636258B" w14:textId="7080FB22" w:rsidR="00DB2CDA" w:rsidRPr="00DB2CDA" w:rsidRDefault="00CB51ED" w:rsidP="00DB2CDA">
      <w:pPr>
        <w:spacing w:before="100" w:beforeAutospacing="1" w:after="100" w:afterAutospacing="1" w:line="240" w:lineRule="auto"/>
        <w:rPr>
          <w:rFonts w:ascii="Times New Roman" w:eastAsia="Times New Roman" w:hAnsi="Times New Roman" w:cs="Times New Roman"/>
          <w:lang w:eastAsia="es-ES"/>
        </w:rPr>
      </w:pPr>
      <w:r>
        <w:t>Una vez finalizado el entrenamiento, se evaluó el rendimiento del modelo sobre el conjunto de validación, obteniéndose los siguientes resultados:</w:t>
      </w:r>
    </w:p>
    <w:p w14:paraId="0E28BF2C" w14:textId="77777777" w:rsidR="007C0E29" w:rsidRDefault="007C0E29" w:rsidP="007C0E29">
      <w:pPr>
        <w:keepNext/>
        <w:jc w:val="center"/>
      </w:pPr>
      <w:r>
        <w:rPr>
          <w:noProof/>
          <w:lang w:eastAsia="es-ES"/>
        </w:rPr>
        <w:drawing>
          <wp:inline distT="0" distB="0" distL="0" distR="0" wp14:anchorId="6AF595EC" wp14:editId="3B376337">
            <wp:extent cx="4503952" cy="3753293"/>
            <wp:effectExtent l="0" t="0" r="0" b="0"/>
            <wp:docPr id="483074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6503" cy="3755419"/>
                    </a:xfrm>
                    <a:prstGeom prst="rect">
                      <a:avLst/>
                    </a:prstGeom>
                    <a:noFill/>
                    <a:ln>
                      <a:noFill/>
                    </a:ln>
                  </pic:spPr>
                </pic:pic>
              </a:graphicData>
            </a:graphic>
          </wp:inline>
        </w:drawing>
      </w:r>
    </w:p>
    <w:p w14:paraId="31D207F1" w14:textId="7348461D" w:rsidR="005A328B" w:rsidRDefault="007C0E29" w:rsidP="007C0E29">
      <w:pPr>
        <w:pStyle w:val="Descripcin"/>
        <w:jc w:val="center"/>
      </w:pPr>
      <w:r>
        <w:t xml:space="preserve">FIgura </w:t>
      </w:r>
      <w:r w:rsidR="00DF5BF7">
        <w:fldChar w:fldCharType="begin"/>
      </w:r>
      <w:r w:rsidR="00DF5BF7">
        <w:instrText xml:space="preserve"> SEQ FIgura \* ARABIC </w:instrText>
      </w:r>
      <w:r w:rsidR="00DF5BF7">
        <w:fldChar w:fldCharType="separate"/>
      </w:r>
      <w:r w:rsidR="009E302F">
        <w:rPr>
          <w:noProof/>
        </w:rPr>
        <w:t>20</w:t>
      </w:r>
      <w:r w:rsidR="00DF5BF7">
        <w:rPr>
          <w:noProof/>
        </w:rPr>
        <w:fldChar w:fldCharType="end"/>
      </w:r>
      <w:r>
        <w:t xml:space="preserve"> matriz de confusión</w:t>
      </w:r>
    </w:p>
    <w:p w14:paraId="245A3587" w14:textId="77777777" w:rsidR="007C0E29" w:rsidRPr="007506AB" w:rsidRDefault="007C0E29" w:rsidP="007C0E29">
      <w:pPr>
        <w:spacing w:before="100" w:beforeAutospacing="1" w:after="100" w:afterAutospacing="1" w:line="240" w:lineRule="auto"/>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Reporte de Clasificación:</w:t>
      </w:r>
    </w:p>
    <w:tbl>
      <w:tblPr>
        <w:tblW w:w="8726" w:type="dxa"/>
        <w:tblCellSpacing w:w="15" w:type="dxa"/>
        <w:tblCellMar>
          <w:top w:w="15" w:type="dxa"/>
          <w:left w:w="15" w:type="dxa"/>
          <w:bottom w:w="15" w:type="dxa"/>
          <w:right w:w="15" w:type="dxa"/>
        </w:tblCellMar>
        <w:tblLook w:val="04A0" w:firstRow="1" w:lastRow="0" w:firstColumn="1" w:lastColumn="0" w:noHBand="0" w:noVBand="1"/>
      </w:tblPr>
      <w:tblGrid>
        <w:gridCol w:w="2126"/>
        <w:gridCol w:w="1873"/>
        <w:gridCol w:w="1294"/>
        <w:gridCol w:w="1822"/>
        <w:gridCol w:w="1611"/>
      </w:tblGrid>
      <w:tr w:rsidR="0026685C" w:rsidRPr="007506AB" w14:paraId="4B0A7079" w14:textId="77777777" w:rsidTr="00B91594">
        <w:trPr>
          <w:trHeight w:val="386"/>
          <w:tblHeader/>
          <w:tblCellSpacing w:w="15" w:type="dxa"/>
        </w:trPr>
        <w:tc>
          <w:tcPr>
            <w:tcW w:w="0" w:type="auto"/>
            <w:vAlign w:val="center"/>
            <w:hideMark/>
          </w:tcPr>
          <w:p w14:paraId="33C434EA" w14:textId="77777777" w:rsidR="007C0E29" w:rsidRPr="007506AB" w:rsidRDefault="007C0E29" w:rsidP="00B91594">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Clase</w:t>
            </w:r>
          </w:p>
        </w:tc>
        <w:tc>
          <w:tcPr>
            <w:tcW w:w="0" w:type="auto"/>
            <w:vAlign w:val="center"/>
            <w:hideMark/>
          </w:tcPr>
          <w:p w14:paraId="092EC9AE" w14:textId="77777777" w:rsidR="007C0E29" w:rsidRPr="007506AB" w:rsidRDefault="007C0E29" w:rsidP="00B91594">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Precisión</w:t>
            </w:r>
          </w:p>
        </w:tc>
        <w:tc>
          <w:tcPr>
            <w:tcW w:w="0" w:type="auto"/>
            <w:vAlign w:val="center"/>
            <w:hideMark/>
          </w:tcPr>
          <w:p w14:paraId="62FBD56D" w14:textId="77777777" w:rsidR="007C0E29" w:rsidRPr="007506AB" w:rsidRDefault="007C0E29" w:rsidP="00B91594">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Recall</w:t>
            </w:r>
          </w:p>
        </w:tc>
        <w:tc>
          <w:tcPr>
            <w:tcW w:w="0" w:type="auto"/>
            <w:vAlign w:val="center"/>
            <w:hideMark/>
          </w:tcPr>
          <w:p w14:paraId="72379FCB" w14:textId="77777777" w:rsidR="007C0E29" w:rsidRPr="007506AB" w:rsidRDefault="007C0E29" w:rsidP="00B91594">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F1-Score</w:t>
            </w:r>
          </w:p>
        </w:tc>
        <w:tc>
          <w:tcPr>
            <w:tcW w:w="0" w:type="auto"/>
            <w:vAlign w:val="center"/>
            <w:hideMark/>
          </w:tcPr>
          <w:p w14:paraId="5AFA2FD9" w14:textId="77777777" w:rsidR="007C0E29" w:rsidRPr="007506AB" w:rsidRDefault="007C0E29" w:rsidP="00B91594">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Soporte</w:t>
            </w:r>
          </w:p>
        </w:tc>
      </w:tr>
      <w:tr w:rsidR="0026685C" w:rsidRPr="007506AB" w14:paraId="6943F692" w14:textId="77777777" w:rsidTr="00B91594">
        <w:trPr>
          <w:trHeight w:val="386"/>
          <w:tblCellSpacing w:w="15" w:type="dxa"/>
        </w:trPr>
        <w:tc>
          <w:tcPr>
            <w:tcW w:w="0" w:type="auto"/>
            <w:vAlign w:val="center"/>
            <w:hideMark/>
          </w:tcPr>
          <w:p w14:paraId="6A89A739" w14:textId="1B677534" w:rsidR="007C0E29" w:rsidRPr="007506AB" w:rsidRDefault="007C0E29"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T1</w:t>
            </w:r>
            <w:r w:rsidR="0026685C">
              <w:rPr>
                <w:rFonts w:ascii="Times New Roman" w:eastAsia="Times New Roman" w:hAnsi="Times New Roman" w:cs="Times New Roman"/>
                <w:lang w:eastAsia="es-ES"/>
              </w:rPr>
              <w:t xml:space="preserve"> Arterial</w:t>
            </w:r>
          </w:p>
        </w:tc>
        <w:tc>
          <w:tcPr>
            <w:tcW w:w="0" w:type="auto"/>
            <w:vAlign w:val="center"/>
            <w:hideMark/>
          </w:tcPr>
          <w:p w14:paraId="3DE12AAC" w14:textId="07031E38" w:rsidR="007C0E29" w:rsidRPr="007506AB" w:rsidRDefault="007C0E29"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sidR="0026685C">
              <w:rPr>
                <w:rFonts w:ascii="Times New Roman" w:eastAsia="Times New Roman" w:hAnsi="Times New Roman" w:cs="Times New Roman"/>
                <w:lang w:eastAsia="es-ES"/>
              </w:rPr>
              <w:t>50</w:t>
            </w:r>
          </w:p>
        </w:tc>
        <w:tc>
          <w:tcPr>
            <w:tcW w:w="0" w:type="auto"/>
            <w:vAlign w:val="center"/>
            <w:hideMark/>
          </w:tcPr>
          <w:p w14:paraId="022ED0B8" w14:textId="1551C493" w:rsidR="007C0E29" w:rsidRPr="007506AB" w:rsidRDefault="007C0E29" w:rsidP="00B91594">
            <w:pPr>
              <w:spacing w:after="0" w:line="240" w:lineRule="auto"/>
              <w:jc w:val="center"/>
              <w:rPr>
                <w:rFonts w:ascii="Times New Roman" w:eastAsia="Times New Roman" w:hAnsi="Times New Roman" w:cs="Times New Roman"/>
                <w:lang w:eastAsia="es-ES"/>
              </w:rPr>
            </w:pPr>
            <w:r>
              <w:t>0.</w:t>
            </w:r>
            <w:r w:rsidR="00C3746E">
              <w:t>74</w:t>
            </w:r>
          </w:p>
        </w:tc>
        <w:tc>
          <w:tcPr>
            <w:tcW w:w="0" w:type="auto"/>
            <w:vAlign w:val="center"/>
            <w:hideMark/>
          </w:tcPr>
          <w:p w14:paraId="5909DA37" w14:textId="6701A5EF" w:rsidR="007C0E29" w:rsidRPr="007506AB" w:rsidRDefault="007C0E29"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sidR="00C3746E">
              <w:rPr>
                <w:rFonts w:ascii="Times New Roman" w:eastAsia="Times New Roman" w:hAnsi="Times New Roman" w:cs="Times New Roman"/>
                <w:lang w:eastAsia="es-ES"/>
              </w:rPr>
              <w:t>60</w:t>
            </w:r>
          </w:p>
        </w:tc>
        <w:tc>
          <w:tcPr>
            <w:tcW w:w="0" w:type="auto"/>
            <w:vAlign w:val="center"/>
            <w:hideMark/>
          </w:tcPr>
          <w:p w14:paraId="6A0552BC" w14:textId="17D6473F" w:rsidR="007C0E29" w:rsidRPr="007506AB" w:rsidRDefault="00C3746E" w:rsidP="00B91594">
            <w:pPr>
              <w:spacing w:after="0" w:line="240" w:lineRule="auto"/>
              <w:jc w:val="center"/>
              <w:rPr>
                <w:rFonts w:ascii="Times New Roman" w:eastAsia="Times New Roman" w:hAnsi="Times New Roman" w:cs="Times New Roman"/>
                <w:lang w:eastAsia="es-ES"/>
              </w:rPr>
            </w:pPr>
            <w:r>
              <w:rPr>
                <w:rFonts w:ascii="Times New Roman" w:eastAsia="Times New Roman" w:hAnsi="Times New Roman" w:cs="Times New Roman"/>
                <w:lang w:eastAsia="es-ES"/>
              </w:rPr>
              <w:t>34</w:t>
            </w:r>
          </w:p>
        </w:tc>
      </w:tr>
      <w:tr w:rsidR="0026685C" w:rsidRPr="007506AB" w14:paraId="3FA4B791" w14:textId="77777777" w:rsidTr="007C0E29">
        <w:trPr>
          <w:trHeight w:val="410"/>
          <w:tblCellSpacing w:w="15" w:type="dxa"/>
        </w:trPr>
        <w:tc>
          <w:tcPr>
            <w:tcW w:w="0" w:type="auto"/>
            <w:vAlign w:val="center"/>
            <w:hideMark/>
          </w:tcPr>
          <w:p w14:paraId="6F573E0A" w14:textId="1547449C" w:rsidR="007C0E29" w:rsidRPr="007506AB" w:rsidRDefault="0026685C"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T1</w:t>
            </w:r>
            <w:r>
              <w:rPr>
                <w:rFonts w:ascii="Times New Roman" w:eastAsia="Times New Roman" w:hAnsi="Times New Roman" w:cs="Times New Roman"/>
                <w:lang w:eastAsia="es-ES"/>
              </w:rPr>
              <w:t xml:space="preserve"> Basal</w:t>
            </w:r>
          </w:p>
        </w:tc>
        <w:tc>
          <w:tcPr>
            <w:tcW w:w="0" w:type="auto"/>
            <w:vAlign w:val="center"/>
            <w:hideMark/>
          </w:tcPr>
          <w:p w14:paraId="00F40145" w14:textId="36D9D2D1" w:rsidR="007C0E29" w:rsidRPr="007506AB" w:rsidRDefault="007C0E29"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sidR="0026685C">
              <w:rPr>
                <w:rFonts w:ascii="Times New Roman" w:eastAsia="Times New Roman" w:hAnsi="Times New Roman" w:cs="Times New Roman"/>
                <w:lang w:eastAsia="es-ES"/>
              </w:rPr>
              <w:t>79</w:t>
            </w:r>
          </w:p>
        </w:tc>
        <w:tc>
          <w:tcPr>
            <w:tcW w:w="0" w:type="auto"/>
            <w:vAlign w:val="center"/>
            <w:hideMark/>
          </w:tcPr>
          <w:p w14:paraId="2BE15C74" w14:textId="479C1408" w:rsidR="007C0E29" w:rsidRPr="007506AB" w:rsidRDefault="007C0E29"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sidR="00C3746E">
              <w:rPr>
                <w:rFonts w:ascii="Times New Roman" w:eastAsia="Times New Roman" w:hAnsi="Times New Roman" w:cs="Times New Roman"/>
                <w:lang w:eastAsia="es-ES"/>
              </w:rPr>
              <w:t>65</w:t>
            </w:r>
          </w:p>
        </w:tc>
        <w:tc>
          <w:tcPr>
            <w:tcW w:w="0" w:type="auto"/>
            <w:vAlign w:val="center"/>
            <w:hideMark/>
          </w:tcPr>
          <w:p w14:paraId="7FA4A44E" w14:textId="144BA90F" w:rsidR="007C0E29" w:rsidRPr="007506AB" w:rsidRDefault="007C0E29"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sidR="00C3746E">
              <w:rPr>
                <w:rFonts w:ascii="Times New Roman" w:eastAsia="Times New Roman" w:hAnsi="Times New Roman" w:cs="Times New Roman"/>
                <w:lang w:eastAsia="es-ES"/>
              </w:rPr>
              <w:t>71</w:t>
            </w:r>
          </w:p>
        </w:tc>
        <w:tc>
          <w:tcPr>
            <w:tcW w:w="0" w:type="auto"/>
            <w:vAlign w:val="center"/>
            <w:hideMark/>
          </w:tcPr>
          <w:p w14:paraId="6A404BB1" w14:textId="6C8D521C" w:rsidR="007C0E29" w:rsidRPr="007506AB" w:rsidRDefault="00C3746E" w:rsidP="007C0E29">
            <w:pPr>
              <w:spacing w:after="0" w:line="240" w:lineRule="auto"/>
              <w:jc w:val="center"/>
              <w:rPr>
                <w:rFonts w:ascii="Times New Roman" w:eastAsia="Times New Roman" w:hAnsi="Times New Roman" w:cs="Times New Roman"/>
                <w:lang w:eastAsia="es-ES"/>
              </w:rPr>
            </w:pPr>
            <w:r>
              <w:rPr>
                <w:rFonts w:ascii="Times New Roman" w:eastAsia="Times New Roman" w:hAnsi="Times New Roman" w:cs="Times New Roman"/>
                <w:lang w:eastAsia="es-ES"/>
              </w:rPr>
              <w:t>48</w:t>
            </w:r>
          </w:p>
        </w:tc>
      </w:tr>
      <w:tr w:rsidR="0026685C" w:rsidRPr="007506AB" w14:paraId="70FE7A04" w14:textId="77777777" w:rsidTr="007C0E29">
        <w:trPr>
          <w:trHeight w:val="410"/>
          <w:tblCellSpacing w:w="15" w:type="dxa"/>
        </w:trPr>
        <w:tc>
          <w:tcPr>
            <w:tcW w:w="0" w:type="auto"/>
            <w:vAlign w:val="center"/>
          </w:tcPr>
          <w:p w14:paraId="3F6499D1" w14:textId="0BF000A0" w:rsidR="007C0E29" w:rsidRPr="007506AB" w:rsidRDefault="0026685C"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lastRenderedPageBreak/>
              <w:t>T1</w:t>
            </w:r>
            <w:r>
              <w:rPr>
                <w:rFonts w:ascii="Times New Roman" w:eastAsia="Times New Roman" w:hAnsi="Times New Roman" w:cs="Times New Roman"/>
                <w:lang w:eastAsia="es-ES"/>
              </w:rPr>
              <w:t xml:space="preserve"> Venoso</w:t>
            </w:r>
          </w:p>
        </w:tc>
        <w:tc>
          <w:tcPr>
            <w:tcW w:w="0" w:type="auto"/>
            <w:vAlign w:val="center"/>
          </w:tcPr>
          <w:p w14:paraId="116DB84D" w14:textId="513E4A32" w:rsidR="007C0E29" w:rsidRPr="007506AB" w:rsidRDefault="0026685C"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7</w:t>
            </w:r>
            <w:r w:rsidR="001D1200">
              <w:rPr>
                <w:rFonts w:ascii="Times New Roman" w:eastAsia="Times New Roman" w:hAnsi="Times New Roman" w:cs="Times New Roman"/>
                <w:lang w:eastAsia="es-ES"/>
              </w:rPr>
              <w:t>8</w:t>
            </w:r>
          </w:p>
        </w:tc>
        <w:tc>
          <w:tcPr>
            <w:tcW w:w="0" w:type="auto"/>
            <w:vAlign w:val="center"/>
          </w:tcPr>
          <w:p w14:paraId="39441F7D" w14:textId="56661380" w:rsidR="007C0E29" w:rsidRPr="007506AB" w:rsidRDefault="00C3746E"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sidR="001D1200">
              <w:rPr>
                <w:rFonts w:ascii="Times New Roman" w:eastAsia="Times New Roman" w:hAnsi="Times New Roman" w:cs="Times New Roman"/>
                <w:lang w:eastAsia="es-ES"/>
              </w:rPr>
              <w:t>64</w:t>
            </w:r>
          </w:p>
        </w:tc>
        <w:tc>
          <w:tcPr>
            <w:tcW w:w="0" w:type="auto"/>
            <w:vAlign w:val="center"/>
          </w:tcPr>
          <w:p w14:paraId="0578DD20" w14:textId="18A810CB" w:rsidR="007C0E29" w:rsidRPr="007506AB" w:rsidRDefault="00C3746E"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7</w:t>
            </w:r>
            <w:r w:rsidR="001D1200">
              <w:rPr>
                <w:rFonts w:ascii="Times New Roman" w:eastAsia="Times New Roman" w:hAnsi="Times New Roman" w:cs="Times New Roman"/>
                <w:lang w:eastAsia="es-ES"/>
              </w:rPr>
              <w:t>0</w:t>
            </w:r>
          </w:p>
        </w:tc>
        <w:tc>
          <w:tcPr>
            <w:tcW w:w="0" w:type="auto"/>
            <w:vAlign w:val="center"/>
          </w:tcPr>
          <w:p w14:paraId="08C7B885" w14:textId="0CE1CA65" w:rsidR="007C0E29" w:rsidRDefault="00C3746E" w:rsidP="007C0E29">
            <w:pPr>
              <w:spacing w:after="0" w:line="240" w:lineRule="auto"/>
              <w:jc w:val="center"/>
              <w:rPr>
                <w:rFonts w:ascii="Times New Roman" w:eastAsia="Times New Roman" w:hAnsi="Times New Roman" w:cs="Times New Roman"/>
                <w:lang w:eastAsia="es-ES"/>
              </w:rPr>
            </w:pPr>
            <w:r>
              <w:rPr>
                <w:rFonts w:ascii="Times New Roman" w:eastAsia="Times New Roman" w:hAnsi="Times New Roman" w:cs="Times New Roman"/>
                <w:lang w:eastAsia="es-ES"/>
              </w:rPr>
              <w:t>77</w:t>
            </w:r>
          </w:p>
        </w:tc>
      </w:tr>
      <w:tr w:rsidR="0026685C" w:rsidRPr="007506AB" w14:paraId="7D44452D" w14:textId="77777777" w:rsidTr="007C0E29">
        <w:trPr>
          <w:trHeight w:val="410"/>
          <w:tblCellSpacing w:w="15" w:type="dxa"/>
        </w:trPr>
        <w:tc>
          <w:tcPr>
            <w:tcW w:w="0" w:type="auto"/>
            <w:vAlign w:val="center"/>
          </w:tcPr>
          <w:p w14:paraId="6D9BD207" w14:textId="64D1869E" w:rsidR="007C0E29" w:rsidRPr="007506AB" w:rsidRDefault="0026685C" w:rsidP="00B91594">
            <w:pPr>
              <w:spacing w:after="0" w:line="240" w:lineRule="auto"/>
              <w:jc w:val="center"/>
              <w:rPr>
                <w:rFonts w:ascii="Times New Roman" w:eastAsia="Times New Roman" w:hAnsi="Times New Roman" w:cs="Times New Roman"/>
                <w:lang w:eastAsia="es-ES"/>
              </w:rPr>
            </w:pPr>
            <w:r>
              <w:rPr>
                <w:rFonts w:ascii="Times New Roman" w:eastAsia="Times New Roman" w:hAnsi="Times New Roman" w:cs="Times New Roman"/>
                <w:lang w:eastAsia="es-ES"/>
              </w:rPr>
              <w:t>T2</w:t>
            </w:r>
          </w:p>
        </w:tc>
        <w:tc>
          <w:tcPr>
            <w:tcW w:w="0" w:type="auto"/>
            <w:vAlign w:val="center"/>
          </w:tcPr>
          <w:p w14:paraId="0DD54A03" w14:textId="4AE985DC" w:rsidR="007C0E29" w:rsidRPr="007506AB" w:rsidRDefault="0026685C"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sidR="001D1200">
              <w:rPr>
                <w:rFonts w:ascii="Times New Roman" w:eastAsia="Times New Roman" w:hAnsi="Times New Roman" w:cs="Times New Roman"/>
                <w:lang w:eastAsia="es-ES"/>
              </w:rPr>
              <w:t>87</w:t>
            </w:r>
          </w:p>
        </w:tc>
        <w:tc>
          <w:tcPr>
            <w:tcW w:w="0" w:type="auto"/>
            <w:vAlign w:val="center"/>
          </w:tcPr>
          <w:p w14:paraId="4A85051E" w14:textId="3A44A772" w:rsidR="007C0E29" w:rsidRPr="007506AB" w:rsidRDefault="00C3746E"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sidR="001D1200">
              <w:rPr>
                <w:rFonts w:ascii="Times New Roman" w:eastAsia="Times New Roman" w:hAnsi="Times New Roman" w:cs="Times New Roman"/>
                <w:lang w:eastAsia="es-ES"/>
              </w:rPr>
              <w:t>96</w:t>
            </w:r>
          </w:p>
        </w:tc>
        <w:tc>
          <w:tcPr>
            <w:tcW w:w="0" w:type="auto"/>
            <w:vAlign w:val="center"/>
          </w:tcPr>
          <w:p w14:paraId="6C223A4B" w14:textId="2AB08C46" w:rsidR="007C0E29" w:rsidRPr="007506AB" w:rsidRDefault="00C3746E"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sidR="001D1200">
              <w:rPr>
                <w:rFonts w:ascii="Times New Roman" w:eastAsia="Times New Roman" w:hAnsi="Times New Roman" w:cs="Times New Roman"/>
                <w:lang w:eastAsia="es-ES"/>
              </w:rPr>
              <w:t>91</w:t>
            </w:r>
          </w:p>
        </w:tc>
        <w:tc>
          <w:tcPr>
            <w:tcW w:w="0" w:type="auto"/>
            <w:vAlign w:val="center"/>
          </w:tcPr>
          <w:p w14:paraId="78234CBF" w14:textId="1CF8A8CD" w:rsidR="007C0E29" w:rsidRDefault="00C3746E" w:rsidP="007C0E29">
            <w:pPr>
              <w:spacing w:after="0" w:line="240" w:lineRule="auto"/>
              <w:jc w:val="center"/>
              <w:rPr>
                <w:rFonts w:ascii="Times New Roman" w:eastAsia="Times New Roman" w:hAnsi="Times New Roman" w:cs="Times New Roman"/>
                <w:lang w:eastAsia="es-ES"/>
              </w:rPr>
            </w:pPr>
            <w:r>
              <w:rPr>
                <w:rFonts w:ascii="Times New Roman" w:eastAsia="Times New Roman" w:hAnsi="Times New Roman" w:cs="Times New Roman"/>
                <w:lang w:eastAsia="es-ES"/>
              </w:rPr>
              <w:t>70</w:t>
            </w:r>
          </w:p>
        </w:tc>
      </w:tr>
    </w:tbl>
    <w:p w14:paraId="34528738" w14:textId="77777777" w:rsidR="00B7547F" w:rsidRDefault="00B7547F" w:rsidP="007C0E29"/>
    <w:p w14:paraId="07519564" w14:textId="746C56A1" w:rsidR="003A5430" w:rsidRDefault="006F5A5A" w:rsidP="006F5A5A">
      <w:pPr>
        <w:pStyle w:val="NormalWeb"/>
      </w:pPr>
      <w:r>
        <w:t>La precisión global (accuracy) alcanzada sobre el conjunto de validación fue de 0.75, con un macro promedio de precisión, recall y f1-score de 0.74, 0.74 y 0.73 respectivamente, lo que refleja la mayor complejidad de la tarea al tratarse de una clasificación multiclase con categorías que presentan características visuales similares entre sí. El promedio ponderado de precisión, recall y f1-score fue de 0.77, 0.75 y 0.75 respectivamente, mostrando un desempeño razonable, aunque mejorable, especialmente en la diferenciación entre las distintas fases de adquisición de las imágenes ponderadas en T1. El modelo presenta un comportamiento más robusto al identificar las imágenes T2, mientras que en las subclases de T1 el rendimiento es algo inferior, lo que sugiere posibles líneas de mejora a través de técnicas adicionales de preprocesamiento o de aumento de datos.</w:t>
      </w:r>
    </w:p>
    <w:p w14:paraId="7ABAB482" w14:textId="77777777" w:rsidR="00196DB5" w:rsidRDefault="00196DB5" w:rsidP="00196DB5">
      <w:pPr>
        <w:pStyle w:val="NormalWeb"/>
      </w:pPr>
      <w:r>
        <w:t>Para registrar la evolución del proceso de entrenamiento, se generó una gráfica donde se representa la evolución de la función de pérdida (loss) y la precisión (accuracy) a lo largo de las 250 épocas, tanto para el conjunto de entrenamiento como para el de validación. Esta representación permite observar visualmente el comportamiento del modelo y detectar posibles signos de sobreajuste o dificultades de convergencia, especialmente al tratarse de una tarea de clasificación multiclase con categorías que presentan características visuales similares entre sí.</w:t>
      </w:r>
    </w:p>
    <w:p w14:paraId="67ABD71C" w14:textId="77777777" w:rsidR="00196DB5" w:rsidRDefault="00196DB5" w:rsidP="00196DB5">
      <w:pPr>
        <w:pStyle w:val="NormalWeb"/>
      </w:pPr>
      <w:r>
        <w:t>A continuación, se muestra la gráfica correspondiente al progreso del entrenamiento tras el entrenamiento con 250 épocas para la clasificación en cuatro clases.</w:t>
      </w:r>
    </w:p>
    <w:p w14:paraId="61EB8782" w14:textId="485F5392" w:rsidR="00B7547F" w:rsidRDefault="00196DB5" w:rsidP="00196DB5">
      <w:pPr>
        <w:jc w:val="center"/>
        <w:rPr>
          <w:lang w:eastAsia="es-ES"/>
        </w:rPr>
      </w:pPr>
      <w:r w:rsidRPr="00196DB5">
        <w:rPr>
          <w:noProof/>
          <w:lang w:eastAsia="es-ES"/>
        </w:rPr>
        <w:drawing>
          <wp:inline distT="0" distB="0" distL="0" distR="0" wp14:anchorId="0C15E4F4" wp14:editId="6ABE454E">
            <wp:extent cx="4639322" cy="3219899"/>
            <wp:effectExtent l="0" t="0" r="8890" b="0"/>
            <wp:docPr id="2014503325"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03325" name="Imagen 1" descr="Gráfico&#10;&#10;Descripción generada automáticamente con confianza media"/>
                    <pic:cNvPicPr/>
                  </pic:nvPicPr>
                  <pic:blipFill>
                    <a:blip r:embed="rId34"/>
                    <a:stretch>
                      <a:fillRect/>
                    </a:stretch>
                  </pic:blipFill>
                  <pic:spPr>
                    <a:xfrm>
                      <a:off x="0" y="0"/>
                      <a:ext cx="4639322" cy="3219899"/>
                    </a:xfrm>
                    <a:prstGeom prst="rect">
                      <a:avLst/>
                    </a:prstGeom>
                  </pic:spPr>
                </pic:pic>
              </a:graphicData>
            </a:graphic>
          </wp:inline>
        </w:drawing>
      </w:r>
    </w:p>
    <w:p w14:paraId="5FCE0578" w14:textId="3B627976" w:rsidR="00196DB5" w:rsidRDefault="00196DB5" w:rsidP="00196DB5">
      <w:pPr>
        <w:pStyle w:val="Descripcin"/>
        <w:jc w:val="center"/>
      </w:pPr>
      <w:r>
        <w:t xml:space="preserve">FIgura </w:t>
      </w:r>
      <w:r w:rsidR="00DF5BF7">
        <w:fldChar w:fldCharType="begin"/>
      </w:r>
      <w:r w:rsidR="00DF5BF7">
        <w:instrText xml:space="preserve"> SEQ FIgura \* ARABIC </w:instrText>
      </w:r>
      <w:r w:rsidR="00DF5BF7">
        <w:fldChar w:fldCharType="separate"/>
      </w:r>
      <w:r w:rsidR="009E302F">
        <w:rPr>
          <w:noProof/>
        </w:rPr>
        <w:t>21</w:t>
      </w:r>
      <w:r w:rsidR="00DF5BF7">
        <w:rPr>
          <w:noProof/>
        </w:rPr>
        <w:fldChar w:fldCharType="end"/>
      </w:r>
      <w:r>
        <w:t xml:space="preserve"> grafica de evolución de entrenamiento</w:t>
      </w:r>
    </w:p>
    <w:p w14:paraId="402B8CBB" w14:textId="77777777" w:rsidR="00A95155" w:rsidRDefault="00A95155" w:rsidP="00A95155">
      <w:pPr>
        <w:rPr>
          <w:lang w:eastAsia="es-ES"/>
        </w:rPr>
      </w:pPr>
    </w:p>
    <w:p w14:paraId="4902B62F" w14:textId="77777777" w:rsidR="009F67D1" w:rsidRDefault="009F67D1" w:rsidP="009F67D1">
      <w:pPr>
        <w:pStyle w:val="NormalWeb"/>
      </w:pPr>
      <w:r>
        <w:t>Una vez completado el entrenamiento de la red para la clasificación multiclase, se procedió a evaluar el rendimiento final sobre el conjunto de test, compuesto por 457 imágenes que no habían sido utilizadas durante el entrenamiento ni en la fase de validación. El objetivo de esta evaluación es comprobar la capacidad de generalización del modelo frente a datos completamente nuevos, asegurando que el comportamiento observado no sea producto de un sobreajuste a las imágenes utilizadas previamente.</w:t>
      </w:r>
    </w:p>
    <w:p w14:paraId="519A41A2" w14:textId="12EB32F1" w:rsidR="00C6690E" w:rsidRDefault="00C6690E" w:rsidP="009F67D1">
      <w:pPr>
        <w:pStyle w:val="NormalWeb"/>
      </w:pPr>
      <w:r>
        <w:t>Los resultados obtenidos en el test fueron los siguientes:</w:t>
      </w:r>
    </w:p>
    <w:p w14:paraId="67475477" w14:textId="0DF4BBD1" w:rsidR="00A9624C" w:rsidRDefault="003E6D15" w:rsidP="003E6D15">
      <w:pPr>
        <w:jc w:val="center"/>
        <w:rPr>
          <w:lang w:eastAsia="es-ES"/>
        </w:rPr>
      </w:pPr>
      <w:r>
        <w:rPr>
          <w:noProof/>
          <w:lang w:eastAsia="es-ES"/>
        </w:rPr>
        <w:drawing>
          <wp:inline distT="0" distB="0" distL="0" distR="0" wp14:anchorId="0F04B782" wp14:editId="3DBBA33A">
            <wp:extent cx="4529470" cy="3774558"/>
            <wp:effectExtent l="0" t="0" r="4445" b="0"/>
            <wp:docPr id="18387751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8333" cy="3781944"/>
                    </a:xfrm>
                    <a:prstGeom prst="rect">
                      <a:avLst/>
                    </a:prstGeom>
                    <a:noFill/>
                    <a:ln>
                      <a:noFill/>
                    </a:ln>
                  </pic:spPr>
                </pic:pic>
              </a:graphicData>
            </a:graphic>
          </wp:inline>
        </w:drawing>
      </w:r>
    </w:p>
    <w:p w14:paraId="3EA7D628" w14:textId="44354B24" w:rsidR="003E6D15" w:rsidRDefault="003E6D15" w:rsidP="003E6D15">
      <w:pPr>
        <w:pStyle w:val="Descripcin"/>
        <w:jc w:val="center"/>
      </w:pPr>
      <w:r>
        <w:t xml:space="preserve">FIgura </w:t>
      </w:r>
      <w:r w:rsidR="00DF5BF7">
        <w:fldChar w:fldCharType="begin"/>
      </w:r>
      <w:r w:rsidR="00DF5BF7">
        <w:instrText xml:space="preserve"> SEQ FIgura \* ARABIC </w:instrText>
      </w:r>
      <w:r w:rsidR="00DF5BF7">
        <w:fldChar w:fldCharType="separate"/>
      </w:r>
      <w:r w:rsidR="009E302F">
        <w:rPr>
          <w:noProof/>
        </w:rPr>
        <w:t>22</w:t>
      </w:r>
      <w:r w:rsidR="00DF5BF7">
        <w:rPr>
          <w:noProof/>
        </w:rPr>
        <w:fldChar w:fldCharType="end"/>
      </w:r>
      <w:r>
        <w:t xml:space="preserve"> matriz de </w:t>
      </w:r>
      <w:r w:rsidR="00441952">
        <w:t>confusión</w:t>
      </w:r>
    </w:p>
    <w:p w14:paraId="3441B781" w14:textId="77777777" w:rsidR="00C6690E" w:rsidRDefault="00C6690E" w:rsidP="00C6690E">
      <w:pPr>
        <w:pStyle w:val="NormalWeb"/>
      </w:pPr>
      <w:r>
        <w:t>Reporte de Clasificación (test):</w:t>
      </w:r>
    </w:p>
    <w:tbl>
      <w:tblPr>
        <w:tblW w:w="8726" w:type="dxa"/>
        <w:tblCellSpacing w:w="15" w:type="dxa"/>
        <w:tblCellMar>
          <w:top w:w="15" w:type="dxa"/>
          <w:left w:w="15" w:type="dxa"/>
          <w:bottom w:w="15" w:type="dxa"/>
          <w:right w:w="15" w:type="dxa"/>
        </w:tblCellMar>
        <w:tblLook w:val="04A0" w:firstRow="1" w:lastRow="0" w:firstColumn="1" w:lastColumn="0" w:noHBand="0" w:noVBand="1"/>
      </w:tblPr>
      <w:tblGrid>
        <w:gridCol w:w="2126"/>
        <w:gridCol w:w="1873"/>
        <w:gridCol w:w="1294"/>
        <w:gridCol w:w="1822"/>
        <w:gridCol w:w="1611"/>
      </w:tblGrid>
      <w:tr w:rsidR="00C6690E" w:rsidRPr="007506AB" w14:paraId="4BEDE41B" w14:textId="77777777" w:rsidTr="00B91594">
        <w:trPr>
          <w:trHeight w:val="386"/>
          <w:tblHeader/>
          <w:tblCellSpacing w:w="15" w:type="dxa"/>
        </w:trPr>
        <w:tc>
          <w:tcPr>
            <w:tcW w:w="0" w:type="auto"/>
            <w:vAlign w:val="center"/>
            <w:hideMark/>
          </w:tcPr>
          <w:p w14:paraId="13A0E151" w14:textId="77777777" w:rsidR="00C6690E" w:rsidRPr="007506AB" w:rsidRDefault="00C6690E" w:rsidP="00B91594">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Clase</w:t>
            </w:r>
          </w:p>
        </w:tc>
        <w:tc>
          <w:tcPr>
            <w:tcW w:w="0" w:type="auto"/>
            <w:vAlign w:val="center"/>
            <w:hideMark/>
          </w:tcPr>
          <w:p w14:paraId="1DF0AC08" w14:textId="77777777" w:rsidR="00C6690E" w:rsidRPr="007506AB" w:rsidRDefault="00C6690E" w:rsidP="00B91594">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Precisión</w:t>
            </w:r>
          </w:p>
        </w:tc>
        <w:tc>
          <w:tcPr>
            <w:tcW w:w="0" w:type="auto"/>
            <w:vAlign w:val="center"/>
            <w:hideMark/>
          </w:tcPr>
          <w:p w14:paraId="35046CF3" w14:textId="77777777" w:rsidR="00C6690E" w:rsidRPr="007506AB" w:rsidRDefault="00C6690E" w:rsidP="00B91594">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Recall</w:t>
            </w:r>
          </w:p>
        </w:tc>
        <w:tc>
          <w:tcPr>
            <w:tcW w:w="0" w:type="auto"/>
            <w:vAlign w:val="center"/>
            <w:hideMark/>
          </w:tcPr>
          <w:p w14:paraId="05D4690B" w14:textId="77777777" w:rsidR="00C6690E" w:rsidRPr="007506AB" w:rsidRDefault="00C6690E" w:rsidP="00B91594">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F1-Score</w:t>
            </w:r>
          </w:p>
        </w:tc>
        <w:tc>
          <w:tcPr>
            <w:tcW w:w="0" w:type="auto"/>
            <w:vAlign w:val="center"/>
            <w:hideMark/>
          </w:tcPr>
          <w:p w14:paraId="40CE7867" w14:textId="77777777" w:rsidR="00C6690E" w:rsidRPr="007506AB" w:rsidRDefault="00C6690E" w:rsidP="00B91594">
            <w:pPr>
              <w:spacing w:after="0" w:line="240" w:lineRule="auto"/>
              <w:jc w:val="center"/>
              <w:rPr>
                <w:rFonts w:ascii="Times New Roman" w:eastAsia="Times New Roman" w:hAnsi="Times New Roman" w:cs="Times New Roman"/>
                <w:b/>
                <w:bCs/>
                <w:lang w:eastAsia="es-ES"/>
              </w:rPr>
            </w:pPr>
            <w:r w:rsidRPr="007506AB">
              <w:rPr>
                <w:rFonts w:ascii="Times New Roman" w:eastAsia="Times New Roman" w:hAnsi="Times New Roman" w:cs="Times New Roman"/>
                <w:b/>
                <w:bCs/>
                <w:lang w:eastAsia="es-ES"/>
              </w:rPr>
              <w:t>Soporte</w:t>
            </w:r>
          </w:p>
        </w:tc>
      </w:tr>
      <w:tr w:rsidR="00C6690E" w:rsidRPr="007506AB" w14:paraId="76419891" w14:textId="77777777" w:rsidTr="00B91594">
        <w:trPr>
          <w:trHeight w:val="386"/>
          <w:tblCellSpacing w:w="15" w:type="dxa"/>
        </w:trPr>
        <w:tc>
          <w:tcPr>
            <w:tcW w:w="0" w:type="auto"/>
            <w:vAlign w:val="center"/>
            <w:hideMark/>
          </w:tcPr>
          <w:p w14:paraId="0054ADBD" w14:textId="77777777" w:rsidR="00C6690E" w:rsidRPr="007506AB" w:rsidRDefault="00C6690E"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T1</w:t>
            </w:r>
            <w:r>
              <w:rPr>
                <w:rFonts w:ascii="Times New Roman" w:eastAsia="Times New Roman" w:hAnsi="Times New Roman" w:cs="Times New Roman"/>
                <w:lang w:eastAsia="es-ES"/>
              </w:rPr>
              <w:t xml:space="preserve"> Arterial</w:t>
            </w:r>
          </w:p>
        </w:tc>
        <w:tc>
          <w:tcPr>
            <w:tcW w:w="0" w:type="auto"/>
            <w:vAlign w:val="center"/>
            <w:hideMark/>
          </w:tcPr>
          <w:p w14:paraId="4B99DB8A" w14:textId="011D4B48" w:rsidR="00C6690E" w:rsidRPr="007506AB" w:rsidRDefault="00C6690E"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72</w:t>
            </w:r>
          </w:p>
        </w:tc>
        <w:tc>
          <w:tcPr>
            <w:tcW w:w="0" w:type="auto"/>
            <w:vAlign w:val="center"/>
            <w:hideMark/>
          </w:tcPr>
          <w:p w14:paraId="68881998" w14:textId="78DA3BAE" w:rsidR="00C6690E" w:rsidRPr="007506AB" w:rsidRDefault="00C6690E" w:rsidP="00B91594">
            <w:pPr>
              <w:spacing w:after="0" w:line="240" w:lineRule="auto"/>
              <w:jc w:val="center"/>
              <w:rPr>
                <w:rFonts w:ascii="Times New Roman" w:eastAsia="Times New Roman" w:hAnsi="Times New Roman" w:cs="Times New Roman"/>
                <w:lang w:eastAsia="es-ES"/>
              </w:rPr>
            </w:pPr>
            <w:r>
              <w:t>0.7</w:t>
            </w:r>
            <w:r w:rsidR="00920B3E">
              <w:t>2</w:t>
            </w:r>
          </w:p>
        </w:tc>
        <w:tc>
          <w:tcPr>
            <w:tcW w:w="0" w:type="auto"/>
            <w:vAlign w:val="center"/>
            <w:hideMark/>
          </w:tcPr>
          <w:p w14:paraId="484AC9FD" w14:textId="580E1CA1" w:rsidR="00C6690E" w:rsidRPr="007506AB" w:rsidRDefault="00C6690E"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sidR="00920B3E">
              <w:rPr>
                <w:rFonts w:ascii="Times New Roman" w:eastAsia="Times New Roman" w:hAnsi="Times New Roman" w:cs="Times New Roman"/>
                <w:lang w:eastAsia="es-ES"/>
              </w:rPr>
              <w:t>72</w:t>
            </w:r>
          </w:p>
        </w:tc>
        <w:tc>
          <w:tcPr>
            <w:tcW w:w="0" w:type="auto"/>
            <w:vAlign w:val="center"/>
            <w:hideMark/>
          </w:tcPr>
          <w:p w14:paraId="7833CCB8" w14:textId="1ABFE637" w:rsidR="00C6690E" w:rsidRPr="007506AB" w:rsidRDefault="00920B3E" w:rsidP="00B91594">
            <w:pPr>
              <w:spacing w:after="0" w:line="240" w:lineRule="auto"/>
              <w:jc w:val="center"/>
              <w:rPr>
                <w:rFonts w:ascii="Times New Roman" w:eastAsia="Times New Roman" w:hAnsi="Times New Roman" w:cs="Times New Roman"/>
                <w:lang w:eastAsia="es-ES"/>
              </w:rPr>
            </w:pPr>
            <w:r>
              <w:rPr>
                <w:rFonts w:ascii="Times New Roman" w:eastAsia="Times New Roman" w:hAnsi="Times New Roman" w:cs="Times New Roman"/>
                <w:lang w:eastAsia="es-ES"/>
              </w:rPr>
              <w:t>68</w:t>
            </w:r>
          </w:p>
        </w:tc>
      </w:tr>
      <w:tr w:rsidR="00C6690E" w:rsidRPr="007506AB" w14:paraId="2A68CC5B" w14:textId="77777777" w:rsidTr="00B91594">
        <w:trPr>
          <w:trHeight w:val="410"/>
          <w:tblCellSpacing w:w="15" w:type="dxa"/>
        </w:trPr>
        <w:tc>
          <w:tcPr>
            <w:tcW w:w="0" w:type="auto"/>
            <w:vAlign w:val="center"/>
            <w:hideMark/>
          </w:tcPr>
          <w:p w14:paraId="4D86D7E7" w14:textId="77777777" w:rsidR="00C6690E" w:rsidRPr="007506AB" w:rsidRDefault="00C6690E"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T1</w:t>
            </w:r>
            <w:r>
              <w:rPr>
                <w:rFonts w:ascii="Times New Roman" w:eastAsia="Times New Roman" w:hAnsi="Times New Roman" w:cs="Times New Roman"/>
                <w:lang w:eastAsia="es-ES"/>
              </w:rPr>
              <w:t xml:space="preserve"> Basal</w:t>
            </w:r>
          </w:p>
        </w:tc>
        <w:tc>
          <w:tcPr>
            <w:tcW w:w="0" w:type="auto"/>
            <w:vAlign w:val="center"/>
            <w:hideMark/>
          </w:tcPr>
          <w:p w14:paraId="4915A20B" w14:textId="6C770309" w:rsidR="00C6690E" w:rsidRPr="007506AB" w:rsidRDefault="00C6690E"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75</w:t>
            </w:r>
          </w:p>
        </w:tc>
        <w:tc>
          <w:tcPr>
            <w:tcW w:w="0" w:type="auto"/>
            <w:vAlign w:val="center"/>
            <w:hideMark/>
          </w:tcPr>
          <w:p w14:paraId="5DF653C4" w14:textId="4B5BC33D" w:rsidR="00C6690E" w:rsidRPr="007506AB" w:rsidRDefault="00C6690E"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sidR="00920B3E">
              <w:rPr>
                <w:rFonts w:ascii="Times New Roman" w:eastAsia="Times New Roman" w:hAnsi="Times New Roman" w:cs="Times New Roman"/>
                <w:lang w:eastAsia="es-ES"/>
              </w:rPr>
              <w:t>87</w:t>
            </w:r>
          </w:p>
        </w:tc>
        <w:tc>
          <w:tcPr>
            <w:tcW w:w="0" w:type="auto"/>
            <w:vAlign w:val="center"/>
            <w:hideMark/>
          </w:tcPr>
          <w:p w14:paraId="4DF862E4" w14:textId="4AC1B46D" w:rsidR="00C6690E" w:rsidRPr="007506AB" w:rsidRDefault="00C6690E"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sidR="00920B3E">
              <w:rPr>
                <w:rFonts w:ascii="Times New Roman" w:eastAsia="Times New Roman" w:hAnsi="Times New Roman" w:cs="Times New Roman"/>
                <w:lang w:eastAsia="es-ES"/>
              </w:rPr>
              <w:t>81</w:t>
            </w:r>
          </w:p>
        </w:tc>
        <w:tc>
          <w:tcPr>
            <w:tcW w:w="0" w:type="auto"/>
            <w:vAlign w:val="center"/>
            <w:hideMark/>
          </w:tcPr>
          <w:p w14:paraId="4CF692C1" w14:textId="5AE3EF48" w:rsidR="00C6690E" w:rsidRPr="007506AB" w:rsidRDefault="00920B3E" w:rsidP="00B91594">
            <w:pPr>
              <w:spacing w:after="0" w:line="240" w:lineRule="auto"/>
              <w:jc w:val="center"/>
              <w:rPr>
                <w:rFonts w:ascii="Times New Roman" w:eastAsia="Times New Roman" w:hAnsi="Times New Roman" w:cs="Times New Roman"/>
                <w:lang w:eastAsia="es-ES"/>
              </w:rPr>
            </w:pPr>
            <w:r>
              <w:rPr>
                <w:rFonts w:ascii="Times New Roman" w:eastAsia="Times New Roman" w:hAnsi="Times New Roman" w:cs="Times New Roman"/>
                <w:lang w:eastAsia="es-ES"/>
              </w:rPr>
              <w:t>95</w:t>
            </w:r>
          </w:p>
        </w:tc>
      </w:tr>
      <w:tr w:rsidR="00C6690E" w:rsidRPr="007506AB" w14:paraId="5EE58FA8" w14:textId="77777777" w:rsidTr="00B91594">
        <w:trPr>
          <w:trHeight w:val="410"/>
          <w:tblCellSpacing w:w="15" w:type="dxa"/>
        </w:trPr>
        <w:tc>
          <w:tcPr>
            <w:tcW w:w="0" w:type="auto"/>
            <w:vAlign w:val="center"/>
          </w:tcPr>
          <w:p w14:paraId="11749B86" w14:textId="77777777" w:rsidR="00C6690E" w:rsidRPr="007506AB" w:rsidRDefault="00C6690E"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T1</w:t>
            </w:r>
            <w:r>
              <w:rPr>
                <w:rFonts w:ascii="Times New Roman" w:eastAsia="Times New Roman" w:hAnsi="Times New Roman" w:cs="Times New Roman"/>
                <w:lang w:eastAsia="es-ES"/>
              </w:rPr>
              <w:t xml:space="preserve"> Venoso</w:t>
            </w:r>
          </w:p>
        </w:tc>
        <w:tc>
          <w:tcPr>
            <w:tcW w:w="0" w:type="auto"/>
            <w:vAlign w:val="center"/>
          </w:tcPr>
          <w:p w14:paraId="417F1CB3" w14:textId="373E74E5" w:rsidR="00C6690E" w:rsidRPr="007506AB" w:rsidRDefault="00C6690E"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87</w:t>
            </w:r>
          </w:p>
        </w:tc>
        <w:tc>
          <w:tcPr>
            <w:tcW w:w="0" w:type="auto"/>
            <w:vAlign w:val="center"/>
          </w:tcPr>
          <w:p w14:paraId="447CE1A2" w14:textId="48504089" w:rsidR="00C6690E" w:rsidRPr="007506AB" w:rsidRDefault="00C6690E"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sidR="00920B3E">
              <w:rPr>
                <w:rFonts w:ascii="Times New Roman" w:eastAsia="Times New Roman" w:hAnsi="Times New Roman" w:cs="Times New Roman"/>
                <w:lang w:eastAsia="es-ES"/>
              </w:rPr>
              <w:t>71</w:t>
            </w:r>
          </w:p>
        </w:tc>
        <w:tc>
          <w:tcPr>
            <w:tcW w:w="0" w:type="auto"/>
            <w:vAlign w:val="center"/>
          </w:tcPr>
          <w:p w14:paraId="05E8DF31" w14:textId="279154BD" w:rsidR="00C6690E" w:rsidRPr="007506AB" w:rsidRDefault="00C6690E"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sidR="00920B3E">
              <w:rPr>
                <w:rFonts w:ascii="Times New Roman" w:eastAsia="Times New Roman" w:hAnsi="Times New Roman" w:cs="Times New Roman"/>
                <w:lang w:eastAsia="es-ES"/>
              </w:rPr>
              <w:t>79</w:t>
            </w:r>
          </w:p>
        </w:tc>
        <w:tc>
          <w:tcPr>
            <w:tcW w:w="0" w:type="auto"/>
            <w:vAlign w:val="center"/>
          </w:tcPr>
          <w:p w14:paraId="51C71E63" w14:textId="6C1DFD3A" w:rsidR="00C6690E" w:rsidRDefault="005A0FD9" w:rsidP="00B91594">
            <w:pPr>
              <w:spacing w:after="0" w:line="240" w:lineRule="auto"/>
              <w:jc w:val="center"/>
              <w:rPr>
                <w:rFonts w:ascii="Times New Roman" w:eastAsia="Times New Roman" w:hAnsi="Times New Roman" w:cs="Times New Roman"/>
                <w:lang w:eastAsia="es-ES"/>
              </w:rPr>
            </w:pPr>
            <w:r>
              <w:rPr>
                <w:rFonts w:ascii="Times New Roman" w:eastAsia="Times New Roman" w:hAnsi="Times New Roman" w:cs="Times New Roman"/>
                <w:lang w:eastAsia="es-ES"/>
              </w:rPr>
              <w:t>154</w:t>
            </w:r>
          </w:p>
        </w:tc>
      </w:tr>
      <w:tr w:rsidR="00C6690E" w:rsidRPr="007506AB" w14:paraId="09567CB3" w14:textId="77777777" w:rsidTr="00B91594">
        <w:trPr>
          <w:trHeight w:val="410"/>
          <w:tblCellSpacing w:w="15" w:type="dxa"/>
        </w:trPr>
        <w:tc>
          <w:tcPr>
            <w:tcW w:w="0" w:type="auto"/>
            <w:vAlign w:val="center"/>
          </w:tcPr>
          <w:p w14:paraId="27C51C1D" w14:textId="77777777" w:rsidR="00C6690E" w:rsidRPr="007506AB" w:rsidRDefault="00C6690E" w:rsidP="00B91594">
            <w:pPr>
              <w:spacing w:after="0" w:line="240" w:lineRule="auto"/>
              <w:jc w:val="center"/>
              <w:rPr>
                <w:rFonts w:ascii="Times New Roman" w:eastAsia="Times New Roman" w:hAnsi="Times New Roman" w:cs="Times New Roman"/>
                <w:lang w:eastAsia="es-ES"/>
              </w:rPr>
            </w:pPr>
            <w:r>
              <w:rPr>
                <w:rFonts w:ascii="Times New Roman" w:eastAsia="Times New Roman" w:hAnsi="Times New Roman" w:cs="Times New Roman"/>
                <w:lang w:eastAsia="es-ES"/>
              </w:rPr>
              <w:t>T2</w:t>
            </w:r>
          </w:p>
        </w:tc>
        <w:tc>
          <w:tcPr>
            <w:tcW w:w="0" w:type="auto"/>
            <w:vAlign w:val="center"/>
          </w:tcPr>
          <w:p w14:paraId="4FD45695" w14:textId="3EDC21B8" w:rsidR="00C6690E" w:rsidRPr="007506AB" w:rsidRDefault="00C6690E"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sidR="00920B3E">
              <w:rPr>
                <w:rFonts w:ascii="Times New Roman" w:eastAsia="Times New Roman" w:hAnsi="Times New Roman" w:cs="Times New Roman"/>
                <w:lang w:eastAsia="es-ES"/>
              </w:rPr>
              <w:t>90</w:t>
            </w:r>
          </w:p>
        </w:tc>
        <w:tc>
          <w:tcPr>
            <w:tcW w:w="0" w:type="auto"/>
            <w:vAlign w:val="center"/>
          </w:tcPr>
          <w:p w14:paraId="200A6800" w14:textId="75620896" w:rsidR="00C6690E" w:rsidRPr="007506AB" w:rsidRDefault="00C6690E"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sidR="00920B3E">
              <w:rPr>
                <w:rFonts w:ascii="Times New Roman" w:eastAsia="Times New Roman" w:hAnsi="Times New Roman" w:cs="Times New Roman"/>
                <w:lang w:eastAsia="es-ES"/>
              </w:rPr>
              <w:t>98</w:t>
            </w:r>
          </w:p>
        </w:tc>
        <w:tc>
          <w:tcPr>
            <w:tcW w:w="0" w:type="auto"/>
            <w:vAlign w:val="center"/>
          </w:tcPr>
          <w:p w14:paraId="4A44819F" w14:textId="1AE790C4" w:rsidR="00C6690E" w:rsidRPr="007506AB" w:rsidRDefault="00C6690E" w:rsidP="00B91594">
            <w:pPr>
              <w:spacing w:after="0" w:line="240" w:lineRule="auto"/>
              <w:jc w:val="center"/>
              <w:rPr>
                <w:rFonts w:ascii="Times New Roman" w:eastAsia="Times New Roman" w:hAnsi="Times New Roman" w:cs="Times New Roman"/>
                <w:lang w:eastAsia="es-ES"/>
              </w:rPr>
            </w:pPr>
            <w:r w:rsidRPr="007506AB">
              <w:rPr>
                <w:rFonts w:ascii="Times New Roman" w:eastAsia="Times New Roman" w:hAnsi="Times New Roman" w:cs="Times New Roman"/>
                <w:lang w:eastAsia="es-ES"/>
              </w:rPr>
              <w:t>0.</w:t>
            </w:r>
            <w:r>
              <w:rPr>
                <w:rFonts w:ascii="Times New Roman" w:eastAsia="Times New Roman" w:hAnsi="Times New Roman" w:cs="Times New Roman"/>
                <w:lang w:eastAsia="es-ES"/>
              </w:rPr>
              <w:t>9</w:t>
            </w:r>
            <w:r w:rsidR="00920B3E">
              <w:rPr>
                <w:rFonts w:ascii="Times New Roman" w:eastAsia="Times New Roman" w:hAnsi="Times New Roman" w:cs="Times New Roman"/>
                <w:lang w:eastAsia="es-ES"/>
              </w:rPr>
              <w:t>4</w:t>
            </w:r>
          </w:p>
        </w:tc>
        <w:tc>
          <w:tcPr>
            <w:tcW w:w="0" w:type="auto"/>
            <w:vAlign w:val="center"/>
          </w:tcPr>
          <w:p w14:paraId="412D7E63" w14:textId="42C26C66" w:rsidR="00C6690E" w:rsidRDefault="005A0FD9" w:rsidP="00B91594">
            <w:pPr>
              <w:spacing w:after="0" w:line="240" w:lineRule="auto"/>
              <w:jc w:val="center"/>
              <w:rPr>
                <w:rFonts w:ascii="Times New Roman" w:eastAsia="Times New Roman" w:hAnsi="Times New Roman" w:cs="Times New Roman"/>
                <w:lang w:eastAsia="es-ES"/>
              </w:rPr>
            </w:pPr>
            <w:r>
              <w:rPr>
                <w:rFonts w:ascii="Times New Roman" w:eastAsia="Times New Roman" w:hAnsi="Times New Roman" w:cs="Times New Roman"/>
                <w:lang w:eastAsia="es-ES"/>
              </w:rPr>
              <w:t>140</w:t>
            </w:r>
          </w:p>
        </w:tc>
      </w:tr>
    </w:tbl>
    <w:p w14:paraId="40169258" w14:textId="77777777" w:rsidR="00441952" w:rsidRDefault="00441952" w:rsidP="00441952">
      <w:pPr>
        <w:rPr>
          <w:lang w:eastAsia="es-ES"/>
        </w:rPr>
      </w:pPr>
    </w:p>
    <w:p w14:paraId="2B84847A" w14:textId="22063024" w:rsidR="005A0FD9" w:rsidRDefault="005A0FD9" w:rsidP="005A0FD9">
      <w:pPr>
        <w:pStyle w:val="NormalWeb"/>
      </w:pPr>
      <w:r>
        <w:t xml:space="preserve">La precisión global (accuracy) alcanzada en el test fue de </w:t>
      </w:r>
      <w:r w:rsidRPr="005A0FD9">
        <w:rPr>
          <w:rStyle w:val="Textoennegrita"/>
          <w:b w:val="0"/>
          <w:bCs w:val="0"/>
        </w:rPr>
        <w:t>0.83</w:t>
      </w:r>
      <w:r w:rsidRPr="005A0FD9">
        <w:rPr>
          <w:b/>
          <w:bCs/>
        </w:rPr>
        <w:t>,</w:t>
      </w:r>
      <w:r>
        <w:t xml:space="preserve"> mientras que la </w:t>
      </w:r>
      <w:r w:rsidRPr="005A0FD9">
        <w:rPr>
          <w:rStyle w:val="Textoennegrita"/>
          <w:b w:val="0"/>
          <w:bCs w:val="0"/>
        </w:rPr>
        <w:t>Macro-accuracy</w:t>
      </w:r>
      <w:r>
        <w:t xml:space="preserve"> fue de </w:t>
      </w:r>
      <w:r w:rsidRPr="005A0FD9">
        <w:rPr>
          <w:rStyle w:val="Textoennegrita"/>
          <w:b w:val="0"/>
          <w:bCs w:val="0"/>
        </w:rPr>
        <w:t>82.18%</w:t>
      </w:r>
      <w:r w:rsidRPr="005A0FD9">
        <w:rPr>
          <w:b/>
          <w:bCs/>
        </w:rPr>
        <w:t>.</w:t>
      </w:r>
      <w:r>
        <w:t xml:space="preserve"> Estas métricas reflejan un desempeño general sólido, con un balance </w:t>
      </w:r>
      <w:r>
        <w:lastRenderedPageBreak/>
        <w:t>razonable entre las distintas clases, a pesar de la mayor complejidad que supone distinguir entre subclases de la secuencia T1 y diferenciar entre secuencias con y sin contraste.</w:t>
      </w:r>
    </w:p>
    <w:p w14:paraId="62FB6C5C" w14:textId="77777777" w:rsidR="008746F6" w:rsidRDefault="008746F6" w:rsidP="008746F6">
      <w:pPr>
        <w:pStyle w:val="NormalWeb"/>
      </w:pPr>
      <w:r>
        <w:t>En cuanto al desglose por clase, el modelo muestra un comportamiento especialmente robusto en la clasificación de imágenes T2, alcanzando un recall del 98%, lo que indica que prácticamente todas las imágenes T2 son identificadas correctamente. Las imágenes correspondientes a las fases T1 arterial, basal y venosa presentan un rendimiento algo más variable, siendo la fase venosa la que obtiene mejor precisión (0.87), mientras que la fase arterial muestra un balance entre precisión y recall algo más bajo, lo que refleja que es la fase más compleja de diferenciar para el modelo.</w:t>
      </w:r>
    </w:p>
    <w:p w14:paraId="6278FBE2" w14:textId="77777777" w:rsidR="008746F6" w:rsidRDefault="008746F6" w:rsidP="008746F6">
      <w:pPr>
        <w:pStyle w:val="NormalWeb"/>
      </w:pPr>
      <w:r>
        <w:t xml:space="preserve">Estos resultados, si bien son satisfactorios considerando la dificultad de la tarea, podrían </w:t>
      </w:r>
      <w:r w:rsidRPr="008746F6">
        <w:rPr>
          <w:rStyle w:val="Textoennegrita"/>
          <w:b w:val="0"/>
          <w:bCs w:val="0"/>
        </w:rPr>
        <w:t>mejorarse significativamente</w:t>
      </w:r>
      <w:r>
        <w:t xml:space="preserve"> mediante el </w:t>
      </w:r>
      <w:r w:rsidRPr="008746F6">
        <w:rPr>
          <w:rStyle w:val="Textoennegrita"/>
          <w:b w:val="0"/>
          <w:bCs w:val="0"/>
        </w:rPr>
        <w:t>aumento del conjunto de datos disponible</w:t>
      </w:r>
      <w:r>
        <w:t xml:space="preserve">, especialmente en las fases arterial y basal de la secuencia T1. Contar con un mayor número de ejemplos por cada subclase permitiría al modelo capturar mejor las </w:t>
      </w:r>
      <w:r w:rsidRPr="008746F6">
        <w:rPr>
          <w:rStyle w:val="Textoennegrita"/>
          <w:b w:val="0"/>
          <w:bCs w:val="0"/>
        </w:rPr>
        <w:t>características distintivas</w:t>
      </w:r>
      <w:r>
        <w:t xml:space="preserve"> de cada fase, reduciendo la confusión entre ellas y mejorando la robustez de la clasificación.</w:t>
      </w:r>
    </w:p>
    <w:p w14:paraId="5E19F434" w14:textId="4300DBBD" w:rsidR="008746F6" w:rsidRDefault="008746F6" w:rsidP="008746F6">
      <w:pPr>
        <w:pStyle w:val="Prrafodelista"/>
        <w:numPr>
          <w:ilvl w:val="2"/>
          <w:numId w:val="43"/>
        </w:numPr>
        <w:outlineLvl w:val="1"/>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bookmarkStart w:id="58" w:name="_Toc192051996"/>
      <w:r>
        <w:rPr>
          <w:rFonts w:ascii="Times New Roman" w:eastAsia="Times New Roman" w:hAnsi="Times New Roman" w:cs="Times New Roman"/>
          <w:b/>
          <w:bCs/>
          <w:sz w:val="32"/>
          <w:szCs w:val="32"/>
        </w:rPr>
        <w:t>Prueba de otras redes para la clasificación de T1</w:t>
      </w:r>
      <w:r w:rsidR="0091217A">
        <w:rPr>
          <w:rFonts w:ascii="Times New Roman" w:eastAsia="Times New Roman" w:hAnsi="Times New Roman" w:cs="Times New Roman"/>
          <w:b/>
          <w:bCs/>
          <w:sz w:val="32"/>
          <w:szCs w:val="32"/>
        </w:rPr>
        <w:t>, T2 y subclases de T1</w:t>
      </w:r>
      <w:bookmarkEnd w:id="58"/>
    </w:p>
    <w:p w14:paraId="2AFE5B8B" w14:textId="13E14B2F" w:rsidR="005A0FD9" w:rsidRDefault="003360E1" w:rsidP="00441952">
      <w:pPr>
        <w:rPr>
          <w:color w:val="FF0000"/>
          <w:lang w:eastAsia="es-ES"/>
        </w:rPr>
      </w:pPr>
      <w:r w:rsidRPr="003360E1">
        <w:rPr>
          <w:color w:val="FF0000"/>
          <w:lang w:eastAsia="es-ES"/>
        </w:rPr>
        <w:t>Poner mucha información, es decir tanto las métricas de entrenamiento como test, ¿o</w:t>
      </w:r>
      <w:r>
        <w:rPr>
          <w:color w:val="FF0000"/>
          <w:lang w:eastAsia="es-ES"/>
        </w:rPr>
        <w:t xml:space="preserve"> </w:t>
      </w:r>
      <w:r w:rsidRPr="003360E1">
        <w:rPr>
          <w:color w:val="FF0000"/>
          <w:lang w:eastAsia="es-ES"/>
        </w:rPr>
        <w:t>solo las métricas de test?</w:t>
      </w:r>
    </w:p>
    <w:p w14:paraId="63735AC1" w14:textId="77777777" w:rsidR="0056729A" w:rsidRPr="0056729A" w:rsidRDefault="0056729A" w:rsidP="0056729A">
      <w:pPr>
        <w:spacing w:before="100" w:beforeAutospacing="1" w:after="100" w:afterAutospacing="1" w:line="240" w:lineRule="auto"/>
        <w:rPr>
          <w:rFonts w:ascii="Times New Roman" w:eastAsia="Times New Roman" w:hAnsi="Times New Roman" w:cs="Times New Roman"/>
          <w:lang w:eastAsia="es-ES"/>
        </w:rPr>
      </w:pPr>
      <w:r w:rsidRPr="0056729A">
        <w:rPr>
          <w:rFonts w:ascii="Times New Roman" w:eastAsia="Times New Roman" w:hAnsi="Times New Roman" w:cs="Times New Roman"/>
          <w:lang w:eastAsia="es-ES"/>
        </w:rPr>
        <w:t>Con el objetivo de evaluar el impacto de la arquitectura de la red neuronal en el rendimiento del modelo de clasificación, se decidió realizar un proceso de comparación utilizando diferentes redes ya existentes. Este análisis permite valorar si arquitecturas con distintas profundidades, complejidades y enfoques de diseño pueden ofrecer un mejor desempeño en la tarea de clasificación de imágenes de resonancia magnética, tanto para la distinción binaria entre T1 y T2, como para la clasificación multiclase en las subclases de T1.</w:t>
      </w:r>
    </w:p>
    <w:p w14:paraId="5B6D8942" w14:textId="77777777" w:rsidR="0056729A" w:rsidRPr="0056729A" w:rsidRDefault="0056729A" w:rsidP="0056729A">
      <w:pPr>
        <w:spacing w:before="100" w:beforeAutospacing="1" w:after="100" w:afterAutospacing="1" w:line="240" w:lineRule="auto"/>
        <w:rPr>
          <w:rFonts w:ascii="Times New Roman" w:eastAsia="Times New Roman" w:hAnsi="Times New Roman" w:cs="Times New Roman"/>
          <w:lang w:eastAsia="es-ES"/>
        </w:rPr>
      </w:pPr>
      <w:r w:rsidRPr="0056729A">
        <w:rPr>
          <w:rFonts w:ascii="Times New Roman" w:eastAsia="Times New Roman" w:hAnsi="Times New Roman" w:cs="Times New Roman"/>
          <w:lang w:eastAsia="es-ES"/>
        </w:rPr>
        <w:t>Para ello, se seleccionaron cuatro arquitecturas ampliamente utilizadas en tareas de visión por computador, adaptadas en este caso al formato de entrada de las imágenes médicas utilizadas:</w:t>
      </w:r>
    </w:p>
    <w:p w14:paraId="14379F71" w14:textId="77777777" w:rsidR="0056729A" w:rsidRPr="0056729A" w:rsidRDefault="0056729A" w:rsidP="0056729A">
      <w:pPr>
        <w:numPr>
          <w:ilvl w:val="0"/>
          <w:numId w:val="69"/>
        </w:numPr>
        <w:spacing w:before="100" w:beforeAutospacing="1" w:after="100" w:afterAutospacing="1" w:line="240" w:lineRule="auto"/>
        <w:rPr>
          <w:rFonts w:ascii="Times New Roman" w:eastAsia="Times New Roman" w:hAnsi="Times New Roman" w:cs="Times New Roman"/>
          <w:lang w:eastAsia="es-ES"/>
        </w:rPr>
      </w:pPr>
      <w:r w:rsidRPr="0056729A">
        <w:rPr>
          <w:rFonts w:ascii="Times New Roman" w:eastAsia="Times New Roman" w:hAnsi="Times New Roman" w:cs="Times New Roman"/>
          <w:lang w:eastAsia="es-ES"/>
        </w:rPr>
        <w:t>AlexNet</w:t>
      </w:r>
    </w:p>
    <w:p w14:paraId="34EC6C32" w14:textId="77777777" w:rsidR="0056729A" w:rsidRPr="0056729A" w:rsidRDefault="0056729A" w:rsidP="0056729A">
      <w:pPr>
        <w:numPr>
          <w:ilvl w:val="0"/>
          <w:numId w:val="69"/>
        </w:numPr>
        <w:spacing w:before="100" w:beforeAutospacing="1" w:after="100" w:afterAutospacing="1" w:line="240" w:lineRule="auto"/>
        <w:rPr>
          <w:rFonts w:ascii="Times New Roman" w:eastAsia="Times New Roman" w:hAnsi="Times New Roman" w:cs="Times New Roman"/>
          <w:lang w:eastAsia="es-ES"/>
        </w:rPr>
      </w:pPr>
      <w:r w:rsidRPr="0056729A">
        <w:rPr>
          <w:rFonts w:ascii="Times New Roman" w:eastAsia="Times New Roman" w:hAnsi="Times New Roman" w:cs="Times New Roman"/>
          <w:lang w:eastAsia="es-ES"/>
        </w:rPr>
        <w:t>VGG</w:t>
      </w:r>
    </w:p>
    <w:p w14:paraId="6CFF9234" w14:textId="77777777" w:rsidR="0056729A" w:rsidRPr="0056729A" w:rsidRDefault="0056729A" w:rsidP="0056729A">
      <w:pPr>
        <w:numPr>
          <w:ilvl w:val="0"/>
          <w:numId w:val="69"/>
        </w:numPr>
        <w:spacing w:before="100" w:beforeAutospacing="1" w:after="100" w:afterAutospacing="1" w:line="240" w:lineRule="auto"/>
        <w:rPr>
          <w:rFonts w:ascii="Times New Roman" w:eastAsia="Times New Roman" w:hAnsi="Times New Roman" w:cs="Times New Roman"/>
          <w:lang w:eastAsia="es-ES"/>
        </w:rPr>
      </w:pPr>
      <w:r w:rsidRPr="0056729A">
        <w:rPr>
          <w:rFonts w:ascii="Times New Roman" w:eastAsia="Times New Roman" w:hAnsi="Times New Roman" w:cs="Times New Roman"/>
          <w:lang w:eastAsia="es-ES"/>
        </w:rPr>
        <w:t>SqueezeNet</w:t>
      </w:r>
    </w:p>
    <w:p w14:paraId="2398BF24" w14:textId="77777777" w:rsidR="0056729A" w:rsidRPr="0056729A" w:rsidRDefault="0056729A" w:rsidP="0056729A">
      <w:pPr>
        <w:numPr>
          <w:ilvl w:val="0"/>
          <w:numId w:val="69"/>
        </w:numPr>
        <w:spacing w:before="100" w:beforeAutospacing="1" w:after="100" w:afterAutospacing="1" w:line="240" w:lineRule="auto"/>
        <w:rPr>
          <w:rFonts w:ascii="Times New Roman" w:eastAsia="Times New Roman" w:hAnsi="Times New Roman" w:cs="Times New Roman"/>
          <w:lang w:eastAsia="es-ES"/>
        </w:rPr>
      </w:pPr>
      <w:r w:rsidRPr="0056729A">
        <w:rPr>
          <w:rFonts w:ascii="Times New Roman" w:eastAsia="Times New Roman" w:hAnsi="Times New Roman" w:cs="Times New Roman"/>
          <w:lang w:eastAsia="es-ES"/>
        </w:rPr>
        <w:t>MobileNet</w:t>
      </w:r>
    </w:p>
    <w:p w14:paraId="35E9916F" w14:textId="77777777" w:rsidR="0056729A" w:rsidRPr="0056729A" w:rsidRDefault="0056729A" w:rsidP="0056729A">
      <w:pPr>
        <w:spacing w:before="100" w:beforeAutospacing="1" w:after="100" w:afterAutospacing="1" w:line="240" w:lineRule="auto"/>
        <w:rPr>
          <w:rFonts w:ascii="Times New Roman" w:eastAsia="Times New Roman" w:hAnsi="Times New Roman" w:cs="Times New Roman"/>
          <w:lang w:eastAsia="es-ES"/>
        </w:rPr>
      </w:pPr>
      <w:r w:rsidRPr="0056729A">
        <w:rPr>
          <w:rFonts w:ascii="Times New Roman" w:eastAsia="Times New Roman" w:hAnsi="Times New Roman" w:cs="Times New Roman"/>
          <w:lang w:eastAsia="es-ES"/>
        </w:rPr>
        <w:t>El análisis comparativo de estas redes permitirá observar las diferencias en términos de precisión, recall y estabilidad del entrenamiento, así como la capacidad de cada arquitectura para adaptarse a un conjunto de datos médico relativamente reducido y con cierta complejidad visual, derivada de la similitud entre las distintas subclases de T1.</w:t>
      </w:r>
    </w:p>
    <w:p w14:paraId="5C7D227E" w14:textId="77777777" w:rsidR="0056729A" w:rsidRPr="0056729A" w:rsidRDefault="0056729A" w:rsidP="0056729A">
      <w:pPr>
        <w:spacing w:before="100" w:beforeAutospacing="1" w:after="100" w:afterAutospacing="1" w:line="240" w:lineRule="auto"/>
        <w:rPr>
          <w:rFonts w:ascii="Times New Roman" w:eastAsia="Times New Roman" w:hAnsi="Times New Roman" w:cs="Times New Roman"/>
          <w:lang w:eastAsia="es-ES"/>
        </w:rPr>
      </w:pPr>
      <w:r w:rsidRPr="0056729A">
        <w:rPr>
          <w:rFonts w:ascii="Times New Roman" w:eastAsia="Times New Roman" w:hAnsi="Times New Roman" w:cs="Times New Roman"/>
          <w:lang w:eastAsia="es-ES"/>
        </w:rPr>
        <w:t>A continuación, se describen los procesos de adaptación y entrenamiento realizados con cada una de estas redes, así como los resultados obtenidos y su comparación con la red inicial utilizada en este trabajo (ResNet18).</w:t>
      </w:r>
    </w:p>
    <w:p w14:paraId="5D976643" w14:textId="67AF08AC" w:rsidR="0056729A" w:rsidRDefault="009C7140" w:rsidP="00441952">
      <w:pPr>
        <w:rPr>
          <w:color w:val="FF0000"/>
          <w:lang w:eastAsia="es-ES"/>
        </w:rPr>
      </w:pPr>
      <w:r>
        <w:rPr>
          <w:color w:val="FF0000"/>
          <w:lang w:eastAsia="es-ES"/>
        </w:rPr>
        <w:t>SEGUIR CON ESTE PUNTO</w:t>
      </w:r>
      <w:r w:rsidR="000B4AA6">
        <w:rPr>
          <w:color w:val="FF0000"/>
          <w:lang w:eastAsia="es-ES"/>
        </w:rPr>
        <w:t xml:space="preserve"> YA QUE NO LO TENGO DEL TODO HECHO</w:t>
      </w:r>
    </w:p>
    <w:p w14:paraId="504DAD6B" w14:textId="77777777" w:rsidR="009C7140" w:rsidRDefault="009C7140" w:rsidP="00441952">
      <w:pPr>
        <w:rPr>
          <w:color w:val="FF0000"/>
          <w:lang w:eastAsia="es-ES"/>
        </w:rPr>
      </w:pPr>
    </w:p>
    <w:p w14:paraId="37F91A81" w14:textId="77777777" w:rsidR="009C7140" w:rsidRDefault="009C7140" w:rsidP="00441952">
      <w:pPr>
        <w:rPr>
          <w:color w:val="FF0000"/>
          <w:lang w:eastAsia="es-ES"/>
        </w:rPr>
      </w:pPr>
    </w:p>
    <w:p w14:paraId="7C34D96A" w14:textId="77777777" w:rsidR="009C7140" w:rsidRDefault="009C7140" w:rsidP="00441952">
      <w:pPr>
        <w:rPr>
          <w:color w:val="FF0000"/>
          <w:lang w:eastAsia="es-ES"/>
        </w:rPr>
      </w:pPr>
    </w:p>
    <w:p w14:paraId="2E6438C3" w14:textId="77777777" w:rsidR="009C7140" w:rsidRDefault="009C7140" w:rsidP="00441952">
      <w:pPr>
        <w:rPr>
          <w:color w:val="FF0000"/>
          <w:lang w:eastAsia="es-ES"/>
        </w:rPr>
      </w:pPr>
    </w:p>
    <w:p w14:paraId="6574BCCF" w14:textId="77777777" w:rsidR="009C7140" w:rsidRDefault="009C7140" w:rsidP="00441952">
      <w:pPr>
        <w:rPr>
          <w:color w:val="FF0000"/>
          <w:lang w:eastAsia="es-ES"/>
        </w:rPr>
      </w:pPr>
    </w:p>
    <w:p w14:paraId="1D0C9C73" w14:textId="77777777" w:rsidR="009C7140" w:rsidRDefault="009C7140" w:rsidP="00441952">
      <w:pPr>
        <w:rPr>
          <w:color w:val="FF0000"/>
          <w:lang w:eastAsia="es-ES"/>
        </w:rPr>
      </w:pPr>
    </w:p>
    <w:p w14:paraId="5CC38817" w14:textId="2751915A" w:rsidR="00374A58" w:rsidRDefault="009C7140" w:rsidP="00374A58">
      <w:pPr>
        <w:pStyle w:val="Prrafodelista"/>
        <w:numPr>
          <w:ilvl w:val="1"/>
          <w:numId w:val="43"/>
        </w:numPr>
        <w:outlineLvl w:val="0"/>
        <w:rPr>
          <w:rFonts w:ascii="Times New Roman" w:eastAsia="Times New Roman" w:hAnsi="Times New Roman" w:cs="Times New Roman"/>
          <w:b/>
          <w:bCs/>
          <w:sz w:val="32"/>
          <w:szCs w:val="32"/>
        </w:rPr>
      </w:pPr>
      <w:bookmarkStart w:id="59" w:name="_Toc192051997"/>
      <w:r>
        <w:rPr>
          <w:rFonts w:ascii="Times New Roman" w:eastAsia="Times New Roman" w:hAnsi="Times New Roman" w:cs="Times New Roman"/>
          <w:b/>
          <w:bCs/>
          <w:sz w:val="32"/>
          <w:szCs w:val="32"/>
        </w:rPr>
        <w:t xml:space="preserve">Fase 2: </w:t>
      </w:r>
      <w:r w:rsidR="00AC4BCC">
        <w:rPr>
          <w:rFonts w:ascii="Times New Roman" w:eastAsia="Times New Roman" w:hAnsi="Times New Roman" w:cs="Times New Roman"/>
          <w:b/>
          <w:bCs/>
          <w:sz w:val="32"/>
          <w:szCs w:val="32"/>
        </w:rPr>
        <w:t>Redes de Segmentación</w:t>
      </w:r>
      <w:r w:rsidR="00E21E96">
        <w:rPr>
          <w:rFonts w:ascii="Times New Roman" w:eastAsia="Times New Roman" w:hAnsi="Times New Roman" w:cs="Times New Roman"/>
          <w:b/>
          <w:bCs/>
          <w:sz w:val="32"/>
          <w:szCs w:val="32"/>
        </w:rPr>
        <w:t xml:space="preserve"> para T1, T2 y RM</w:t>
      </w:r>
      <w:bookmarkEnd w:id="59"/>
    </w:p>
    <w:p w14:paraId="74343C20" w14:textId="77777777" w:rsidR="004E4B4F" w:rsidRPr="004E4B4F" w:rsidRDefault="004E4B4F" w:rsidP="004E4B4F">
      <w:pPr>
        <w:spacing w:before="100" w:beforeAutospacing="1" w:after="100" w:afterAutospacing="1" w:line="240" w:lineRule="auto"/>
        <w:rPr>
          <w:rFonts w:ascii="Times New Roman" w:eastAsia="Times New Roman" w:hAnsi="Times New Roman" w:cs="Times New Roman"/>
          <w:lang w:eastAsia="es-ES"/>
        </w:rPr>
      </w:pPr>
      <w:r w:rsidRPr="004E4B4F">
        <w:rPr>
          <w:rFonts w:ascii="Times New Roman" w:eastAsia="Times New Roman" w:hAnsi="Times New Roman" w:cs="Times New Roman"/>
          <w:lang w:eastAsia="es-ES"/>
        </w:rPr>
        <w:t>Tras la fase de clasificación, el siguiente paso consiste en desarrollar un sistema de segmentación automática capaz de identificar y delimitar diferentes estructuras anatómicas dentro de las imágenes de resonancia magnética. Esta fase tiene como objetivo aplicar redes de segmentación adaptadas, permitiendo obtener máscaras anatómicas que faciliten el análisis clínico y el procesamiento posterior de las imágenes.</w:t>
      </w:r>
    </w:p>
    <w:p w14:paraId="12F380FA" w14:textId="77777777" w:rsidR="004E4B4F" w:rsidRPr="004E4B4F" w:rsidRDefault="004E4B4F" w:rsidP="004E4B4F">
      <w:pPr>
        <w:spacing w:before="100" w:beforeAutospacing="1" w:after="100" w:afterAutospacing="1" w:line="240" w:lineRule="auto"/>
        <w:rPr>
          <w:rFonts w:ascii="Times New Roman" w:eastAsia="Times New Roman" w:hAnsi="Times New Roman" w:cs="Times New Roman"/>
          <w:lang w:eastAsia="es-ES"/>
        </w:rPr>
      </w:pPr>
      <w:r w:rsidRPr="004E4B4F">
        <w:rPr>
          <w:rFonts w:ascii="Times New Roman" w:eastAsia="Times New Roman" w:hAnsi="Times New Roman" w:cs="Times New Roman"/>
          <w:lang w:eastAsia="es-ES"/>
        </w:rPr>
        <w:t>Debido al tamaño disponible del conjunto de datos, se ha optado por dividir el proceso de segmentación en tres categorías generales:</w:t>
      </w:r>
    </w:p>
    <w:p w14:paraId="22A7B949" w14:textId="77777777" w:rsidR="004E4B4F" w:rsidRPr="004E4B4F" w:rsidRDefault="004E4B4F" w:rsidP="004E4B4F">
      <w:pPr>
        <w:numPr>
          <w:ilvl w:val="0"/>
          <w:numId w:val="70"/>
        </w:numPr>
        <w:spacing w:before="100" w:beforeAutospacing="1" w:after="100" w:afterAutospacing="1" w:line="240" w:lineRule="auto"/>
        <w:rPr>
          <w:rFonts w:ascii="Times New Roman" w:eastAsia="Times New Roman" w:hAnsi="Times New Roman" w:cs="Times New Roman"/>
          <w:lang w:eastAsia="es-ES"/>
        </w:rPr>
      </w:pPr>
      <w:r w:rsidRPr="004E4B4F">
        <w:rPr>
          <w:rFonts w:ascii="Times New Roman" w:eastAsia="Times New Roman" w:hAnsi="Times New Roman" w:cs="Times New Roman"/>
          <w:lang w:eastAsia="es-ES"/>
        </w:rPr>
        <w:t>T1, correspondiente a imágenes ponderadas en secuencia T1.</w:t>
      </w:r>
    </w:p>
    <w:p w14:paraId="177BDD6B" w14:textId="77777777" w:rsidR="004E4B4F" w:rsidRPr="004E4B4F" w:rsidRDefault="004E4B4F" w:rsidP="004E4B4F">
      <w:pPr>
        <w:numPr>
          <w:ilvl w:val="0"/>
          <w:numId w:val="70"/>
        </w:numPr>
        <w:spacing w:before="100" w:beforeAutospacing="1" w:after="100" w:afterAutospacing="1" w:line="240" w:lineRule="auto"/>
        <w:rPr>
          <w:rFonts w:ascii="Times New Roman" w:eastAsia="Times New Roman" w:hAnsi="Times New Roman" w:cs="Times New Roman"/>
          <w:lang w:eastAsia="es-ES"/>
        </w:rPr>
      </w:pPr>
      <w:r w:rsidRPr="004E4B4F">
        <w:rPr>
          <w:rFonts w:ascii="Times New Roman" w:eastAsia="Times New Roman" w:hAnsi="Times New Roman" w:cs="Times New Roman"/>
          <w:lang w:eastAsia="es-ES"/>
        </w:rPr>
        <w:t>T2, correspondiente a imágenes ponderadas en secuencia T2.</w:t>
      </w:r>
    </w:p>
    <w:p w14:paraId="05EA18AF" w14:textId="77777777" w:rsidR="004E4B4F" w:rsidRPr="004E4B4F" w:rsidRDefault="004E4B4F" w:rsidP="004E4B4F">
      <w:pPr>
        <w:numPr>
          <w:ilvl w:val="0"/>
          <w:numId w:val="70"/>
        </w:numPr>
        <w:spacing w:before="100" w:beforeAutospacing="1" w:after="100" w:afterAutospacing="1" w:line="240" w:lineRule="auto"/>
        <w:rPr>
          <w:rFonts w:ascii="Times New Roman" w:eastAsia="Times New Roman" w:hAnsi="Times New Roman" w:cs="Times New Roman"/>
          <w:lang w:eastAsia="es-ES"/>
        </w:rPr>
      </w:pPr>
      <w:r w:rsidRPr="004E4B4F">
        <w:rPr>
          <w:rFonts w:ascii="Times New Roman" w:eastAsia="Times New Roman" w:hAnsi="Times New Roman" w:cs="Times New Roman"/>
          <w:lang w:eastAsia="es-ES"/>
        </w:rPr>
        <w:t>MR, que agrupa conjuntamente las imágenes T1 y T2, permitiendo aprovechar el máximo número de casos disponibles.</w:t>
      </w:r>
    </w:p>
    <w:p w14:paraId="00C197A4" w14:textId="77777777" w:rsidR="004E4B4F" w:rsidRPr="004E4B4F" w:rsidRDefault="004E4B4F" w:rsidP="004E4B4F">
      <w:pPr>
        <w:spacing w:before="100" w:beforeAutospacing="1" w:after="100" w:afterAutospacing="1" w:line="240" w:lineRule="auto"/>
        <w:rPr>
          <w:rFonts w:ascii="Times New Roman" w:eastAsia="Times New Roman" w:hAnsi="Times New Roman" w:cs="Times New Roman"/>
          <w:lang w:eastAsia="es-ES"/>
        </w:rPr>
      </w:pPr>
      <w:r w:rsidRPr="004E4B4F">
        <w:rPr>
          <w:rFonts w:ascii="Times New Roman" w:eastAsia="Times New Roman" w:hAnsi="Times New Roman" w:cs="Times New Roman"/>
          <w:lang w:eastAsia="es-ES"/>
        </w:rPr>
        <w:t>La cantidad de datos disponible para cada una de estas categorías es la siguiente:</w:t>
      </w:r>
    </w:p>
    <w:p w14:paraId="1DE32C8C" w14:textId="612CA93E" w:rsidR="004E4B4F" w:rsidRPr="004E4B4F" w:rsidRDefault="004E4B4F" w:rsidP="004E4B4F">
      <w:pPr>
        <w:numPr>
          <w:ilvl w:val="0"/>
          <w:numId w:val="71"/>
        </w:numPr>
        <w:spacing w:before="100" w:beforeAutospacing="1" w:after="100" w:afterAutospacing="1" w:line="240" w:lineRule="auto"/>
        <w:rPr>
          <w:rFonts w:ascii="Times New Roman" w:eastAsia="Times New Roman" w:hAnsi="Times New Roman" w:cs="Times New Roman"/>
          <w:lang w:eastAsia="es-ES"/>
        </w:rPr>
      </w:pPr>
      <w:r w:rsidRPr="004E4B4F">
        <w:rPr>
          <w:rFonts w:ascii="Times New Roman" w:eastAsia="Times New Roman" w:hAnsi="Times New Roman" w:cs="Times New Roman"/>
          <w:lang w:eastAsia="es-ES"/>
        </w:rPr>
        <w:t>T1: 17</w:t>
      </w:r>
      <w:r w:rsidR="00C9493A">
        <w:rPr>
          <w:rFonts w:ascii="Times New Roman" w:eastAsia="Times New Roman" w:hAnsi="Times New Roman" w:cs="Times New Roman"/>
          <w:lang w:eastAsia="es-ES"/>
        </w:rPr>
        <w:t>4</w:t>
      </w:r>
      <w:r w:rsidRPr="004E4B4F">
        <w:rPr>
          <w:rFonts w:ascii="Times New Roman" w:eastAsia="Times New Roman" w:hAnsi="Times New Roman" w:cs="Times New Roman"/>
          <w:lang w:eastAsia="es-ES"/>
        </w:rPr>
        <w:t xml:space="preserve"> casos.</w:t>
      </w:r>
    </w:p>
    <w:p w14:paraId="2F30B2A8" w14:textId="18563AD2" w:rsidR="004E4B4F" w:rsidRPr="004E4B4F" w:rsidRDefault="004E4B4F" w:rsidP="004E4B4F">
      <w:pPr>
        <w:numPr>
          <w:ilvl w:val="0"/>
          <w:numId w:val="71"/>
        </w:numPr>
        <w:spacing w:before="100" w:beforeAutospacing="1" w:after="100" w:afterAutospacing="1" w:line="240" w:lineRule="auto"/>
        <w:rPr>
          <w:rFonts w:ascii="Times New Roman" w:eastAsia="Times New Roman" w:hAnsi="Times New Roman" w:cs="Times New Roman"/>
          <w:lang w:eastAsia="es-ES"/>
        </w:rPr>
      </w:pPr>
      <w:r w:rsidRPr="004E4B4F">
        <w:rPr>
          <w:rFonts w:ascii="Times New Roman" w:eastAsia="Times New Roman" w:hAnsi="Times New Roman" w:cs="Times New Roman"/>
          <w:lang w:eastAsia="es-ES"/>
        </w:rPr>
        <w:t>T2: 38</w:t>
      </w:r>
      <w:r w:rsidR="00C9493A">
        <w:rPr>
          <w:rFonts w:ascii="Times New Roman" w:eastAsia="Times New Roman" w:hAnsi="Times New Roman" w:cs="Times New Roman"/>
          <w:lang w:eastAsia="es-ES"/>
        </w:rPr>
        <w:t>6</w:t>
      </w:r>
      <w:r w:rsidRPr="004E4B4F">
        <w:rPr>
          <w:rFonts w:ascii="Times New Roman" w:eastAsia="Times New Roman" w:hAnsi="Times New Roman" w:cs="Times New Roman"/>
          <w:lang w:eastAsia="es-ES"/>
        </w:rPr>
        <w:t xml:space="preserve"> casos.</w:t>
      </w:r>
    </w:p>
    <w:p w14:paraId="327B7825" w14:textId="68D2ABAB" w:rsidR="002051BE" w:rsidRPr="002051BE" w:rsidRDefault="004E4B4F" w:rsidP="002051BE">
      <w:pPr>
        <w:numPr>
          <w:ilvl w:val="0"/>
          <w:numId w:val="71"/>
        </w:numPr>
        <w:spacing w:before="100" w:beforeAutospacing="1" w:after="100" w:afterAutospacing="1" w:line="240" w:lineRule="auto"/>
        <w:rPr>
          <w:rFonts w:ascii="Times New Roman" w:eastAsia="Times New Roman" w:hAnsi="Times New Roman" w:cs="Times New Roman"/>
          <w:lang w:eastAsia="es-ES"/>
        </w:rPr>
      </w:pPr>
      <w:r w:rsidRPr="004E4B4F">
        <w:rPr>
          <w:rFonts w:ascii="Times New Roman" w:eastAsia="Times New Roman" w:hAnsi="Times New Roman" w:cs="Times New Roman"/>
          <w:lang w:eastAsia="es-ES"/>
        </w:rPr>
        <w:t>MR: 56</w:t>
      </w:r>
      <w:r w:rsidR="00EB4EB7">
        <w:rPr>
          <w:rFonts w:ascii="Times New Roman" w:eastAsia="Times New Roman" w:hAnsi="Times New Roman" w:cs="Times New Roman"/>
          <w:lang w:eastAsia="es-ES"/>
        </w:rPr>
        <w:t>0</w:t>
      </w:r>
      <w:r w:rsidRPr="004E4B4F">
        <w:rPr>
          <w:rFonts w:ascii="Times New Roman" w:eastAsia="Times New Roman" w:hAnsi="Times New Roman" w:cs="Times New Roman"/>
          <w:lang w:eastAsia="es-ES"/>
        </w:rPr>
        <w:t xml:space="preserve"> casos (resultado de combinar los casos T1 y T2).</w:t>
      </w:r>
    </w:p>
    <w:p w14:paraId="6EB0A396" w14:textId="77777777" w:rsidR="002051BE" w:rsidRDefault="002051BE" w:rsidP="002051BE">
      <w:pPr>
        <w:pStyle w:val="NormalWeb"/>
      </w:pPr>
      <w:r>
        <w:t xml:space="preserve">Dado que el proceso de segmentación puede beneficiarse de un enfoque más específico por tipo de estructura, el planteamiento de esta fase contempla el desarrollo de múltiples redes de segmentación especializadas, cada una enfocada en un conjunto concreto de estructuras anatómicas. En lugar de entrenar un único modelo encargado de segmentar todas las estructuras de forma simultánea, se opta por dividir el proceso en </w:t>
      </w:r>
      <w:r w:rsidRPr="00C06EA1">
        <w:rPr>
          <w:rStyle w:val="Textoennegrita"/>
          <w:b w:val="0"/>
          <w:bCs w:val="0"/>
        </w:rPr>
        <w:t>etapas consecutivas</w:t>
      </w:r>
      <w:r>
        <w:t>, donde cada red se especializa en una categoría concreta de tejidos u órganos.</w:t>
      </w:r>
    </w:p>
    <w:p w14:paraId="098092D4" w14:textId="77777777" w:rsidR="002051BE" w:rsidRDefault="002051BE" w:rsidP="002051BE">
      <w:pPr>
        <w:pStyle w:val="NormalWeb"/>
      </w:pPr>
      <w:r>
        <w:t xml:space="preserve">Este enfoque modular tiene varias ventajas. Por un lado, permite optimizar el uso de memoria y </w:t>
      </w:r>
      <w:r w:rsidRPr="00760FF7">
        <w:t>reducir el riesgo de fugas de memoria</w:t>
      </w:r>
      <w:r>
        <w:t xml:space="preserve"> que podrían surgir al procesar demasiadas clases o estructuras en un único modelo. Al dividir la tarea, cada red trabaja con un </w:t>
      </w:r>
      <w:r w:rsidRPr="00760FF7">
        <w:rPr>
          <w:rStyle w:val="Textoennegrita"/>
          <w:b w:val="0"/>
          <w:bCs w:val="0"/>
        </w:rPr>
        <w:t>número reducido de clases</w:t>
      </w:r>
      <w:r>
        <w:t>, lo que facilita la convergencia y reduce la complejidad interna del modelo.</w:t>
      </w:r>
    </w:p>
    <w:p w14:paraId="248D80B2" w14:textId="77777777" w:rsidR="002051BE" w:rsidRDefault="002051BE" w:rsidP="002051BE">
      <w:pPr>
        <w:pStyle w:val="NormalWeb"/>
      </w:pPr>
      <w:r>
        <w:t xml:space="preserve">Además, al encadenar redes en un flujo secuencial, es posible utilizar la segmentación obtenida por una red como </w:t>
      </w:r>
      <w:r w:rsidRPr="00760FF7">
        <w:rPr>
          <w:rStyle w:val="Textoennegrita"/>
          <w:b w:val="0"/>
          <w:bCs w:val="0"/>
        </w:rPr>
        <w:t>punto de partida o restricción</w:t>
      </w:r>
      <w:r>
        <w:t xml:space="preserve"> para las siguientes, de modo que las predicciones de cada etapa se ajustan mejor a las regiones colindantes ya detectadas. Esta estrategia permite que las siguientes redes se enfoquen únicamente en áreas donde hay mayor probabilidad de encontrar estructuras específicas, mejorando así la precisión general. </w:t>
      </w:r>
      <w:r>
        <w:lastRenderedPageBreak/>
        <w:t xml:space="preserve">Dependiendo de la </w:t>
      </w:r>
      <w:r w:rsidRPr="00760FF7">
        <w:rPr>
          <w:rStyle w:val="Textoennegrita"/>
          <w:b w:val="0"/>
          <w:bCs w:val="0"/>
        </w:rPr>
        <w:t>confianza con la que la red anterior haya realizado sus predicciones</w:t>
      </w:r>
      <w:r>
        <w:t>, las siguientes redes podrán ajustar su comportamiento, incrementando o reduciendo el nivel de detalle en función de la fiabilidad de los datos previos.</w:t>
      </w:r>
    </w:p>
    <w:p w14:paraId="638EF08C" w14:textId="77777777" w:rsidR="002051BE" w:rsidRDefault="002051BE" w:rsidP="002051BE">
      <w:pPr>
        <w:pStyle w:val="NormalWeb"/>
      </w:pPr>
      <w:r>
        <w:t>En conjunto, este flujo modular y progresivo contribuye a optimizar los recursos computacionales, facilitar el entrenamiento y mejorar la precisión final de las segmentaciones, adaptándose mejor a la complejidad de las imágenes médicas de resonancia magnética.</w:t>
      </w:r>
    </w:p>
    <w:p w14:paraId="11443B57" w14:textId="77777777" w:rsidR="002051BE" w:rsidRPr="004E4B4F" w:rsidRDefault="002051BE" w:rsidP="002051BE">
      <w:pPr>
        <w:spacing w:before="100" w:beforeAutospacing="1" w:after="100" w:afterAutospacing="1" w:line="240" w:lineRule="auto"/>
        <w:rPr>
          <w:rFonts w:ascii="Times New Roman" w:eastAsia="Times New Roman" w:hAnsi="Times New Roman" w:cs="Times New Roman"/>
          <w:lang w:eastAsia="es-ES"/>
        </w:rPr>
      </w:pPr>
    </w:p>
    <w:p w14:paraId="5B58E1ED" w14:textId="77777777" w:rsidR="004E4B4F" w:rsidRPr="004E4B4F" w:rsidRDefault="004E4B4F" w:rsidP="004E4B4F">
      <w:pPr>
        <w:spacing w:before="100" w:beforeAutospacing="1" w:after="100" w:afterAutospacing="1" w:line="240" w:lineRule="auto"/>
        <w:rPr>
          <w:rFonts w:ascii="Times New Roman" w:eastAsia="Times New Roman" w:hAnsi="Times New Roman" w:cs="Times New Roman"/>
          <w:lang w:eastAsia="es-ES"/>
        </w:rPr>
      </w:pPr>
      <w:r w:rsidRPr="004E4B4F">
        <w:rPr>
          <w:rFonts w:ascii="Times New Roman" w:eastAsia="Times New Roman" w:hAnsi="Times New Roman" w:cs="Times New Roman"/>
          <w:lang w:eastAsia="es-ES"/>
        </w:rPr>
        <w:t>A lo largo de esta fase se describirá el proceso de preparación de los datos, el diseño del flujo de segmentación y el desarrollo de las distintas redes, empleando como base la estructura de trabajo proporcionada por nnU-Net, una de las arquitecturas más utilizadas y validadas para segmentación de imágenes médicas en la actualidad.</w:t>
      </w:r>
    </w:p>
    <w:p w14:paraId="772BF9C6" w14:textId="31DA1E4B" w:rsidR="00FB736D" w:rsidRDefault="00B17A60" w:rsidP="00FB736D">
      <w:pPr>
        <w:pStyle w:val="Prrafodelista"/>
        <w:numPr>
          <w:ilvl w:val="2"/>
          <w:numId w:val="43"/>
        </w:numPr>
        <w:outlineLvl w:val="1"/>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bookmarkStart w:id="60" w:name="_Toc192051998"/>
      <w:r>
        <w:rPr>
          <w:rFonts w:ascii="Times New Roman" w:eastAsia="Times New Roman" w:hAnsi="Times New Roman" w:cs="Times New Roman"/>
          <w:b/>
          <w:bCs/>
          <w:sz w:val="32"/>
          <w:szCs w:val="32"/>
        </w:rPr>
        <w:t>Preparación del conjunto de datos para la segmentación</w:t>
      </w:r>
      <w:bookmarkEnd w:id="60"/>
    </w:p>
    <w:p w14:paraId="0DCDD817" w14:textId="77777777" w:rsidR="00FB736D" w:rsidRDefault="00FB736D" w:rsidP="00FB736D">
      <w:pPr>
        <w:pStyle w:val="NormalWeb"/>
      </w:pPr>
      <w:r>
        <w:t xml:space="preserve">Para llevar a cabo la fase de segmentación, fue necesario preparar un </w:t>
      </w:r>
      <w:r w:rsidRPr="00760FF7">
        <w:rPr>
          <w:rStyle w:val="Textoennegrita"/>
          <w:b w:val="0"/>
          <w:bCs w:val="0"/>
        </w:rPr>
        <w:t>conjunto de datos específico</w:t>
      </w:r>
      <w:r>
        <w:t xml:space="preserve">, compuesto por imágenes de resonancia magnética y sus correspondientes segmentaciones anatómicas, que constituyen el </w:t>
      </w:r>
      <w:r w:rsidRPr="00760FF7">
        <w:rPr>
          <w:rStyle w:val="Textoennegrita"/>
          <w:b w:val="0"/>
          <w:bCs w:val="0"/>
        </w:rPr>
        <w:t>ground truth</w:t>
      </w:r>
      <w:r>
        <w:t xml:space="preserve"> de cada caso. Estas segmentaciones fueron proporcionadas por el equipo de técnicos de imagen médica y radiólogos, quienes revisaron y anotaron manualmente las estructuras anatómicas de interés en cada volumen.</w:t>
      </w:r>
    </w:p>
    <w:p w14:paraId="2CE799A3" w14:textId="77777777" w:rsidR="00FB736D" w:rsidRDefault="00FB736D" w:rsidP="00FB736D">
      <w:pPr>
        <w:pStyle w:val="NormalWeb"/>
      </w:pPr>
      <w:r>
        <w:t xml:space="preserve">Con el objetivo de organizar adecuadamente el conjunto de datos, las imágenes y sus segmentaciones asociadas fueron clasificadas </w:t>
      </w:r>
      <w:r w:rsidRPr="00760FF7">
        <w:t xml:space="preserve">en </w:t>
      </w:r>
      <w:r w:rsidRPr="00760FF7">
        <w:rPr>
          <w:rStyle w:val="Textoennegrita"/>
          <w:b w:val="0"/>
          <w:bCs w:val="0"/>
        </w:rPr>
        <w:t>tres carpetas principales</w:t>
      </w:r>
      <w:r>
        <w:t>, en función de la secuencia de adquisición:</w:t>
      </w:r>
    </w:p>
    <w:p w14:paraId="4BFDCD4B" w14:textId="77777777" w:rsidR="00FB736D" w:rsidRDefault="00FB736D" w:rsidP="00FB736D">
      <w:pPr>
        <w:numPr>
          <w:ilvl w:val="0"/>
          <w:numId w:val="72"/>
        </w:numPr>
        <w:spacing w:before="100" w:beforeAutospacing="1" w:after="100" w:afterAutospacing="1" w:line="240" w:lineRule="auto"/>
      </w:pPr>
      <w:r>
        <w:t>Carpeta T1, que contiene las imágenes y segmentaciones obtenidas en secuencias ponderadas en T1.</w:t>
      </w:r>
    </w:p>
    <w:p w14:paraId="62B9903C" w14:textId="77777777" w:rsidR="00FB736D" w:rsidRDefault="00FB736D" w:rsidP="00FB736D">
      <w:pPr>
        <w:numPr>
          <w:ilvl w:val="0"/>
          <w:numId w:val="72"/>
        </w:numPr>
        <w:spacing w:before="100" w:beforeAutospacing="1" w:after="100" w:afterAutospacing="1" w:line="240" w:lineRule="auto"/>
      </w:pPr>
      <w:r>
        <w:t>Carpeta T2, que contiene las imágenes y segmentaciones obtenidas en secuencias ponderadas en T2.</w:t>
      </w:r>
    </w:p>
    <w:p w14:paraId="03DF2D69" w14:textId="77777777" w:rsidR="00FB736D" w:rsidRDefault="00FB736D" w:rsidP="00FB736D">
      <w:pPr>
        <w:numPr>
          <w:ilvl w:val="0"/>
          <w:numId w:val="72"/>
        </w:numPr>
        <w:spacing w:before="100" w:beforeAutospacing="1" w:after="100" w:afterAutospacing="1" w:line="240" w:lineRule="auto"/>
      </w:pPr>
      <w:r>
        <w:t>Carpeta RM, que agrupa conjuntamente las imágenes y segmentaciones de T1 y T2, creando un conjunto combinado más amplio.</w:t>
      </w:r>
    </w:p>
    <w:p w14:paraId="23DDBFEE" w14:textId="77777777" w:rsidR="00FB736D" w:rsidRDefault="00FB736D" w:rsidP="00FB736D">
      <w:pPr>
        <w:pStyle w:val="NormalWeb"/>
      </w:pPr>
      <w:r>
        <w:t>Esta organización facilita tanto la preparación de datos como la futura comparación de resultados entre las redes especializadas en cada secuencia y las redes entrenadas sobre el conjunto combinado.</w:t>
      </w:r>
    </w:p>
    <w:p w14:paraId="4207AABE" w14:textId="2CF65AF0" w:rsidR="00B17A60" w:rsidRDefault="00845C23" w:rsidP="00B17A60">
      <w:pPr>
        <w:pStyle w:val="Prrafodelista"/>
        <w:numPr>
          <w:ilvl w:val="2"/>
          <w:numId w:val="43"/>
        </w:numPr>
        <w:outlineLvl w:val="1"/>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bookmarkStart w:id="61" w:name="_Toc192051999"/>
      <w:r>
        <w:rPr>
          <w:rFonts w:ascii="Times New Roman" w:eastAsia="Times New Roman" w:hAnsi="Times New Roman" w:cs="Times New Roman"/>
          <w:b/>
          <w:bCs/>
          <w:sz w:val="32"/>
          <w:szCs w:val="32"/>
        </w:rPr>
        <w:t xml:space="preserve">Selección de </w:t>
      </w:r>
      <w:r w:rsidR="00E864FC">
        <w:rPr>
          <w:rFonts w:ascii="Times New Roman" w:eastAsia="Times New Roman" w:hAnsi="Times New Roman" w:cs="Times New Roman"/>
          <w:b/>
          <w:bCs/>
          <w:sz w:val="32"/>
          <w:szCs w:val="32"/>
        </w:rPr>
        <w:t>las estructuras anatómicas</w:t>
      </w:r>
      <w:r>
        <w:rPr>
          <w:rFonts w:ascii="Times New Roman" w:eastAsia="Times New Roman" w:hAnsi="Times New Roman" w:cs="Times New Roman"/>
          <w:b/>
          <w:bCs/>
          <w:sz w:val="32"/>
          <w:szCs w:val="32"/>
        </w:rPr>
        <w:t xml:space="preserve"> a segmentar</w:t>
      </w:r>
      <w:bookmarkEnd w:id="61"/>
    </w:p>
    <w:p w14:paraId="0DCD7966" w14:textId="5386AC2A" w:rsidR="00FB736D" w:rsidRDefault="00FB736D" w:rsidP="00FB736D">
      <w:pPr>
        <w:pStyle w:val="NormalWeb"/>
      </w:pPr>
      <w:r>
        <w:t>Dado que el objetivo es desarrollar un flujo modular de segmentación progresiva, se decidió comenzar por bloque</w:t>
      </w:r>
      <w:r w:rsidR="00D25361">
        <w:t>s</w:t>
      </w:r>
      <w:r>
        <w:t xml:space="preserve"> de </w:t>
      </w:r>
      <w:r w:rsidRPr="005978DA">
        <w:rPr>
          <w:rStyle w:val="Textoennegrita"/>
          <w:b w:val="0"/>
          <w:bCs w:val="0"/>
        </w:rPr>
        <w:t>segmentación</w:t>
      </w:r>
      <w:r w:rsidR="00383031">
        <w:rPr>
          <w:rStyle w:val="Textoennegrita"/>
          <w:b w:val="0"/>
          <w:bCs w:val="0"/>
        </w:rPr>
        <w:t>,</w:t>
      </w:r>
      <w:r w:rsidR="00383031" w:rsidRPr="00383031">
        <w:t xml:space="preserve"> </w:t>
      </w:r>
      <w:r w:rsidR="00383031">
        <w:t>dividiendo el proceso en diferentes categorías de estructuras. Este enfoque permite entrenar redes especializadas en subconjuntos concretos de estructuras anatómicas, facilitando la creación de un flujo de segmentación progresivo y optimizado</w:t>
      </w:r>
      <w:r w:rsidR="00C47670">
        <w:t>.</w:t>
      </w:r>
    </w:p>
    <w:p w14:paraId="5A114AD2" w14:textId="36C12190" w:rsidR="00082CA8" w:rsidRDefault="00D477B7" w:rsidP="00785961">
      <w:pPr>
        <w:pStyle w:val="NormalWeb"/>
      </w:pPr>
      <w:r>
        <w:lastRenderedPageBreak/>
        <w:t>Las</w:t>
      </w:r>
      <w:r w:rsidR="00082CA8">
        <w:t xml:space="preserve"> estructuras</w:t>
      </w:r>
      <w:r>
        <w:t xml:space="preserve"> serán s</w:t>
      </w:r>
      <w:r w:rsidR="00082CA8">
        <w:t>eleccionadas por su importancia clínica y por la necesidad de diferenciarlas correctamente en procedimientos como la resección tumoral o la planificación de trasplantes, donde la correcta identificación de algunas de estas estructuras anatómicas es clave.</w:t>
      </w:r>
    </w:p>
    <w:p w14:paraId="6470516D" w14:textId="1A1DC9E5" w:rsidR="00082CA8" w:rsidRDefault="00082CA8" w:rsidP="00785961">
      <w:pPr>
        <w:pStyle w:val="NormalWeb"/>
      </w:pPr>
      <w:r>
        <w:t xml:space="preserve">Antes de iniciar el desarrollo de las redes de segmentación para cada una de estas estructuras, se llevó a cabo un análisis exploratorio del contenido real de los datos disponibles. Para ello, se desarrolló un </w:t>
      </w:r>
      <w:r w:rsidRPr="00082CA8">
        <w:rPr>
          <w:rStyle w:val="Textoennegrita"/>
          <w:b w:val="0"/>
          <w:bCs w:val="0"/>
        </w:rPr>
        <w:t>código de análisis de segmentos anatómicos</w:t>
      </w:r>
      <w:r>
        <w:rPr>
          <w:rStyle w:val="Textoennegrita"/>
          <w:b w:val="0"/>
          <w:bCs w:val="0"/>
        </w:rPr>
        <w:t xml:space="preserve"> (¿</w:t>
      </w:r>
      <w:r w:rsidRPr="00082CA8">
        <w:rPr>
          <w:rStyle w:val="Textoennegrita"/>
          <w:b w:val="0"/>
          <w:bCs w:val="0"/>
          <w:color w:val="FF0000"/>
        </w:rPr>
        <w:t>explicar el código o poner fotos</w:t>
      </w:r>
      <w:r>
        <w:rPr>
          <w:rStyle w:val="Textoennegrita"/>
          <w:b w:val="0"/>
          <w:bCs w:val="0"/>
        </w:rPr>
        <w:t>?)</w:t>
      </w:r>
      <w:r>
        <w:t>, que recorre todo el conjunto de datos (clasificado previamente en las carpetas T1, T2 y RM) e identifica qué estructuras anatómicas están presentes en cada caso.</w:t>
      </w:r>
    </w:p>
    <w:p w14:paraId="43F0A37B" w14:textId="77777777" w:rsidR="00082CA8" w:rsidRDefault="00082CA8" w:rsidP="00785961">
      <w:pPr>
        <w:pStyle w:val="NormalWeb"/>
      </w:pPr>
      <w:r>
        <w:t xml:space="preserve">Este análisis genera tres gráficas, una por cada categoría (T1, T2 y RM), donde se representa el </w:t>
      </w:r>
      <w:r w:rsidRPr="00082CA8">
        <w:rPr>
          <w:rStyle w:val="Textoennegrita"/>
          <w:b w:val="0"/>
          <w:bCs w:val="0"/>
        </w:rPr>
        <w:t>recuento de cada estructura</w:t>
      </w:r>
      <w:r>
        <w:t xml:space="preserve"> dentro de cada modalidad de imagen. De esta forma, es posible visualizar la </w:t>
      </w:r>
      <w:r w:rsidRPr="00082CA8">
        <w:rPr>
          <w:rStyle w:val="Textoennegrita"/>
          <w:b w:val="0"/>
          <w:bCs w:val="0"/>
        </w:rPr>
        <w:t>disponibilidad real de cada segmento anatómico</w:t>
      </w:r>
      <w:r>
        <w:t xml:space="preserve"> en el dataset, permitiendo tomar decisiones informadas sobre qué estructuras tienen </w:t>
      </w:r>
      <w:r w:rsidRPr="00082CA8">
        <w:rPr>
          <w:rStyle w:val="Textoennegrita"/>
          <w:b w:val="0"/>
          <w:bCs w:val="0"/>
        </w:rPr>
        <w:t>suficientes ejemplos</w:t>
      </w:r>
      <w:r>
        <w:t xml:space="preserve"> para entrenar redes de segmentación y cuáles presentan una presencia insuficiente, lo que podría dificultar o impedir su segmentación automática.</w:t>
      </w:r>
    </w:p>
    <w:p w14:paraId="01BC7A35" w14:textId="7EA50BE3" w:rsidR="00082CA8" w:rsidRDefault="00082CA8" w:rsidP="00785961">
      <w:pPr>
        <w:pStyle w:val="NormalWeb"/>
      </w:pPr>
      <w:r>
        <w:t xml:space="preserve">Estas gráficas sirven como herramienta de apoyo para definir la estrategia de segmentación modular, ya que permiten priorizar el desarrollo de redes especializadas en aquellas estructuras con mayor presencia en el dataset y, al mismo tiempo, identificar qué estructuras requieren </w:t>
      </w:r>
      <w:r w:rsidR="00785961">
        <w:rPr>
          <w:rStyle w:val="Textoennegrita"/>
          <w:b w:val="0"/>
          <w:bCs w:val="0"/>
        </w:rPr>
        <w:t>alguna estrategia como el</w:t>
      </w:r>
      <w:r w:rsidRPr="00785961">
        <w:rPr>
          <w:rStyle w:val="Textoennegrita"/>
          <w:b w:val="0"/>
          <w:bCs w:val="0"/>
        </w:rPr>
        <w:t xml:space="preserve"> aumento de datos</w:t>
      </w:r>
      <w:r w:rsidRPr="00785961">
        <w:rPr>
          <w:b/>
          <w:bCs/>
        </w:rPr>
        <w:t>.</w:t>
      </w:r>
    </w:p>
    <w:p w14:paraId="6EED1189" w14:textId="3C260DE1" w:rsidR="00B17A60" w:rsidRDefault="00082CA8" w:rsidP="00FB736D">
      <w:pPr>
        <w:pStyle w:val="NormalWeb"/>
      </w:pPr>
      <w:r>
        <w:t>El análisis de estos gráficos será el punto de partida para decidir el orden y el alcance de los bloques de segmentación que conformarán el flujo modular de segmentación anatómica.</w:t>
      </w:r>
    </w:p>
    <w:p w14:paraId="066009DA" w14:textId="77777777" w:rsidR="001066EC" w:rsidRDefault="001066EC" w:rsidP="001066EC">
      <w:pPr>
        <w:pStyle w:val="NormalWeb"/>
        <w:keepNext/>
      </w:pPr>
      <w:r w:rsidRPr="001066EC">
        <w:rPr>
          <w:noProof/>
        </w:rPr>
        <w:drawing>
          <wp:inline distT="0" distB="0" distL="0" distR="0" wp14:anchorId="1C5EB0BF" wp14:editId="4A4047A8">
            <wp:extent cx="5731510" cy="2678430"/>
            <wp:effectExtent l="0" t="0" r="2540" b="7620"/>
            <wp:docPr id="69518334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83344" name="Imagen 1" descr="Gráfico, Histograma&#10;&#10;Descripción generada automáticamente"/>
                    <pic:cNvPicPr/>
                  </pic:nvPicPr>
                  <pic:blipFill>
                    <a:blip r:embed="rId36"/>
                    <a:stretch>
                      <a:fillRect/>
                    </a:stretch>
                  </pic:blipFill>
                  <pic:spPr>
                    <a:xfrm>
                      <a:off x="0" y="0"/>
                      <a:ext cx="5731510" cy="2678430"/>
                    </a:xfrm>
                    <a:prstGeom prst="rect">
                      <a:avLst/>
                    </a:prstGeom>
                  </pic:spPr>
                </pic:pic>
              </a:graphicData>
            </a:graphic>
          </wp:inline>
        </w:drawing>
      </w:r>
    </w:p>
    <w:p w14:paraId="4E89747A" w14:textId="6CB21086" w:rsidR="001066EC" w:rsidRDefault="001066EC" w:rsidP="001066EC">
      <w:pPr>
        <w:pStyle w:val="Descripcin"/>
        <w:jc w:val="center"/>
      </w:pPr>
      <w:r>
        <w:t xml:space="preserve">FIgura </w:t>
      </w:r>
      <w:r w:rsidR="00DF5BF7">
        <w:fldChar w:fldCharType="begin"/>
      </w:r>
      <w:r w:rsidR="00DF5BF7">
        <w:instrText xml:space="preserve"> SEQ FIgura \* ARABIC </w:instrText>
      </w:r>
      <w:r w:rsidR="00DF5BF7">
        <w:fldChar w:fldCharType="separate"/>
      </w:r>
      <w:r w:rsidR="009E302F">
        <w:rPr>
          <w:noProof/>
        </w:rPr>
        <w:t>23</w:t>
      </w:r>
      <w:r w:rsidR="00DF5BF7">
        <w:rPr>
          <w:noProof/>
        </w:rPr>
        <w:fldChar w:fldCharType="end"/>
      </w:r>
      <w:r>
        <w:t xml:space="preserve"> Estructuras para T1</w:t>
      </w:r>
    </w:p>
    <w:p w14:paraId="5236AC1C" w14:textId="5847B50C" w:rsidR="001066EC" w:rsidRDefault="00421251" w:rsidP="001066EC">
      <w:r w:rsidRPr="00421251">
        <w:rPr>
          <w:noProof/>
        </w:rPr>
        <w:lastRenderedPageBreak/>
        <w:drawing>
          <wp:inline distT="0" distB="0" distL="0" distR="0" wp14:anchorId="51F97DC0" wp14:editId="3ECB852A">
            <wp:extent cx="5731510" cy="2711450"/>
            <wp:effectExtent l="0" t="0" r="2540" b="0"/>
            <wp:docPr id="111257272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72721" name="Imagen 1" descr="Gráfico, Histograma&#10;&#10;Descripción generada automáticamente"/>
                    <pic:cNvPicPr/>
                  </pic:nvPicPr>
                  <pic:blipFill>
                    <a:blip r:embed="rId37"/>
                    <a:stretch>
                      <a:fillRect/>
                    </a:stretch>
                  </pic:blipFill>
                  <pic:spPr>
                    <a:xfrm>
                      <a:off x="0" y="0"/>
                      <a:ext cx="5731510" cy="2711450"/>
                    </a:xfrm>
                    <a:prstGeom prst="rect">
                      <a:avLst/>
                    </a:prstGeom>
                  </pic:spPr>
                </pic:pic>
              </a:graphicData>
            </a:graphic>
          </wp:inline>
        </w:drawing>
      </w:r>
    </w:p>
    <w:p w14:paraId="11E9F57B" w14:textId="59DB4937" w:rsidR="00421251" w:rsidRDefault="00421251" w:rsidP="00421251">
      <w:pPr>
        <w:pStyle w:val="Descripcin"/>
        <w:jc w:val="center"/>
      </w:pPr>
      <w:r>
        <w:t xml:space="preserve">FIgura </w:t>
      </w:r>
      <w:r w:rsidR="00DF5BF7">
        <w:fldChar w:fldCharType="begin"/>
      </w:r>
      <w:r w:rsidR="00DF5BF7">
        <w:instrText xml:space="preserve"> SEQ FIgura \* ARABIC </w:instrText>
      </w:r>
      <w:r w:rsidR="00DF5BF7">
        <w:fldChar w:fldCharType="separate"/>
      </w:r>
      <w:r w:rsidR="009E302F">
        <w:rPr>
          <w:noProof/>
        </w:rPr>
        <w:t>24</w:t>
      </w:r>
      <w:r w:rsidR="00DF5BF7">
        <w:rPr>
          <w:noProof/>
        </w:rPr>
        <w:fldChar w:fldCharType="end"/>
      </w:r>
      <w:r>
        <w:t xml:space="preserve"> Estructuras para T2</w:t>
      </w:r>
    </w:p>
    <w:p w14:paraId="407D8CE5" w14:textId="6F8BEE4C" w:rsidR="00421251" w:rsidRDefault="00E47BBE" w:rsidP="00421251">
      <w:r w:rsidRPr="00E47BBE">
        <w:rPr>
          <w:noProof/>
        </w:rPr>
        <w:drawing>
          <wp:inline distT="0" distB="0" distL="0" distR="0" wp14:anchorId="6641C6A1" wp14:editId="1F2EC341">
            <wp:extent cx="5731510" cy="2849880"/>
            <wp:effectExtent l="0" t="0" r="2540" b="7620"/>
            <wp:docPr id="656374720"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74720" name="Imagen 1" descr="Gráfico, Histograma&#10;&#10;Descripción generada automáticamente"/>
                    <pic:cNvPicPr/>
                  </pic:nvPicPr>
                  <pic:blipFill>
                    <a:blip r:embed="rId38"/>
                    <a:stretch>
                      <a:fillRect/>
                    </a:stretch>
                  </pic:blipFill>
                  <pic:spPr>
                    <a:xfrm>
                      <a:off x="0" y="0"/>
                      <a:ext cx="5731510" cy="2849880"/>
                    </a:xfrm>
                    <a:prstGeom prst="rect">
                      <a:avLst/>
                    </a:prstGeom>
                  </pic:spPr>
                </pic:pic>
              </a:graphicData>
            </a:graphic>
          </wp:inline>
        </w:drawing>
      </w:r>
    </w:p>
    <w:p w14:paraId="45F068EC" w14:textId="1C783CFF" w:rsidR="00E47BBE" w:rsidRPr="00421251" w:rsidRDefault="00E47BBE" w:rsidP="00E47BBE">
      <w:pPr>
        <w:pStyle w:val="Descripcin"/>
        <w:jc w:val="center"/>
      </w:pPr>
      <w:r>
        <w:t xml:space="preserve">FIgura </w:t>
      </w:r>
      <w:r w:rsidR="00DF5BF7">
        <w:fldChar w:fldCharType="begin"/>
      </w:r>
      <w:r w:rsidR="00DF5BF7">
        <w:instrText xml:space="preserve"> SEQ FIgura \* ARABIC </w:instrText>
      </w:r>
      <w:r w:rsidR="00DF5BF7">
        <w:fldChar w:fldCharType="separate"/>
      </w:r>
      <w:r w:rsidR="009E302F">
        <w:rPr>
          <w:noProof/>
        </w:rPr>
        <w:t>25</w:t>
      </w:r>
      <w:r w:rsidR="00DF5BF7">
        <w:rPr>
          <w:noProof/>
        </w:rPr>
        <w:fldChar w:fldCharType="end"/>
      </w:r>
      <w:r>
        <w:t xml:space="preserve"> Estructuras para RM</w:t>
      </w:r>
    </w:p>
    <w:p w14:paraId="5508B65C" w14:textId="4D2747DC" w:rsidR="00D477B7" w:rsidRDefault="00D477B7" w:rsidP="00FB736D">
      <w:pPr>
        <w:pStyle w:val="NormalWeb"/>
      </w:pPr>
      <w:r>
        <w:t xml:space="preserve">Tras </w:t>
      </w:r>
      <w:r w:rsidR="00805E5A">
        <w:t xml:space="preserve">analizar las gráficas, se decidió segmentar las </w:t>
      </w:r>
      <w:r w:rsidR="001066EC">
        <w:t>siguientes estructuras</w:t>
      </w:r>
      <w:r w:rsidR="00805E5A">
        <w:t xml:space="preserve"> para las 3 carpetas de</w:t>
      </w:r>
      <w:r w:rsidR="00C20DA1">
        <w:t>l conjunto de datos</w:t>
      </w:r>
      <w:r w:rsidR="00805E5A">
        <w:t>:</w:t>
      </w:r>
    </w:p>
    <w:p w14:paraId="5586C8AC" w14:textId="77777777" w:rsidR="00D477B7" w:rsidRDefault="00D477B7" w:rsidP="00D477B7">
      <w:pPr>
        <w:numPr>
          <w:ilvl w:val="0"/>
          <w:numId w:val="73"/>
        </w:numPr>
        <w:spacing w:before="100" w:beforeAutospacing="1" w:after="100" w:afterAutospacing="1" w:line="240" w:lineRule="auto"/>
      </w:pPr>
      <w:r w:rsidRPr="005978DA">
        <w:rPr>
          <w:rStyle w:val="Textoennegrita"/>
          <w:b w:val="0"/>
          <w:bCs w:val="0"/>
        </w:rPr>
        <w:t>Vasculatura portal</w:t>
      </w:r>
      <w:r>
        <w:t>, que incluye la vena porta y sus ramas principales.</w:t>
      </w:r>
    </w:p>
    <w:p w14:paraId="2ECD6060" w14:textId="77777777" w:rsidR="00D477B7" w:rsidRDefault="00D477B7" w:rsidP="00D477B7">
      <w:pPr>
        <w:numPr>
          <w:ilvl w:val="0"/>
          <w:numId w:val="73"/>
        </w:numPr>
        <w:spacing w:before="100" w:beforeAutospacing="1" w:after="100" w:afterAutospacing="1" w:line="240" w:lineRule="auto"/>
      </w:pPr>
      <w:r w:rsidRPr="005978DA">
        <w:rPr>
          <w:rStyle w:val="Textoennegrita"/>
          <w:b w:val="0"/>
          <w:bCs w:val="0"/>
        </w:rPr>
        <w:t>Vasculatura arterial</w:t>
      </w:r>
      <w:r>
        <w:t xml:space="preserve">, que comprende la </w:t>
      </w:r>
      <w:r w:rsidRPr="005D28D8">
        <w:rPr>
          <w:color w:val="FF0000"/>
        </w:rPr>
        <w:t>arteria hepática y sus principales bifurcacione</w:t>
      </w:r>
      <w:r>
        <w:rPr>
          <w:color w:val="FF0000"/>
        </w:rPr>
        <w:t>s, no estoy seguro</w:t>
      </w:r>
      <w:r>
        <w:t>.</w:t>
      </w:r>
    </w:p>
    <w:p w14:paraId="17F72050" w14:textId="77777777" w:rsidR="00D477B7" w:rsidRDefault="00D477B7" w:rsidP="00D477B7">
      <w:pPr>
        <w:numPr>
          <w:ilvl w:val="0"/>
          <w:numId w:val="73"/>
        </w:numPr>
        <w:spacing w:before="100" w:beforeAutospacing="1" w:after="100" w:afterAutospacing="1" w:line="240" w:lineRule="auto"/>
      </w:pPr>
      <w:r w:rsidRPr="005978DA">
        <w:rPr>
          <w:rStyle w:val="Textoennegrita"/>
          <w:b w:val="0"/>
          <w:bCs w:val="0"/>
        </w:rPr>
        <w:t>Vasculatura venosa</w:t>
      </w:r>
      <w:r>
        <w:t xml:space="preserve">, que abarca </w:t>
      </w:r>
      <w:r w:rsidRPr="005D28D8">
        <w:rPr>
          <w:color w:val="FF0000"/>
        </w:rPr>
        <w:t>las venas hepáticas y la vena cava inferio</w:t>
      </w:r>
      <w:r>
        <w:rPr>
          <w:color w:val="FF0000"/>
        </w:rPr>
        <w:t>r, tampoco estoy seguro</w:t>
      </w:r>
      <w:r>
        <w:t>.</w:t>
      </w:r>
    </w:p>
    <w:p w14:paraId="7E9F63F1" w14:textId="77777777" w:rsidR="00D477B7" w:rsidRDefault="00D477B7" w:rsidP="00D477B7">
      <w:pPr>
        <w:numPr>
          <w:ilvl w:val="0"/>
          <w:numId w:val="73"/>
        </w:numPr>
        <w:spacing w:before="100" w:beforeAutospacing="1" w:after="100" w:afterAutospacing="1" w:line="240" w:lineRule="auto"/>
      </w:pPr>
      <w:r>
        <w:t>Páncreas</w:t>
      </w:r>
    </w:p>
    <w:p w14:paraId="43CA0E4F" w14:textId="77777777" w:rsidR="00D477B7" w:rsidRDefault="00D477B7" w:rsidP="00D477B7">
      <w:pPr>
        <w:numPr>
          <w:ilvl w:val="0"/>
          <w:numId w:val="73"/>
        </w:numPr>
        <w:spacing w:before="100" w:beforeAutospacing="1" w:after="100" w:afterAutospacing="1" w:line="240" w:lineRule="auto"/>
      </w:pPr>
      <w:r>
        <w:t>Hígado</w:t>
      </w:r>
    </w:p>
    <w:p w14:paraId="3993CCFC" w14:textId="77777777" w:rsidR="00D477B7" w:rsidRDefault="00D477B7" w:rsidP="00D477B7">
      <w:pPr>
        <w:numPr>
          <w:ilvl w:val="0"/>
          <w:numId w:val="73"/>
        </w:numPr>
        <w:spacing w:before="100" w:beforeAutospacing="1" w:after="100" w:afterAutospacing="1" w:line="240" w:lineRule="auto"/>
      </w:pPr>
      <w:r>
        <w:t xml:space="preserve">… </w:t>
      </w:r>
      <w:r w:rsidRPr="00C47670">
        <w:rPr>
          <w:color w:val="FF0000"/>
        </w:rPr>
        <w:t>(seguir)</w:t>
      </w:r>
    </w:p>
    <w:p w14:paraId="42872442" w14:textId="77777777" w:rsidR="00D477B7" w:rsidRDefault="00D477B7" w:rsidP="00FB736D">
      <w:pPr>
        <w:pStyle w:val="NormalWeb"/>
      </w:pPr>
    </w:p>
    <w:p w14:paraId="0E42A7B5" w14:textId="77777777" w:rsidR="00E864FC" w:rsidRDefault="00F44203" w:rsidP="00B17A60">
      <w:pPr>
        <w:pStyle w:val="Prrafodelista"/>
        <w:numPr>
          <w:ilvl w:val="2"/>
          <w:numId w:val="43"/>
        </w:numPr>
        <w:outlineLvl w:val="1"/>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w:t>
      </w:r>
      <w:bookmarkStart w:id="62" w:name="_Toc192052000"/>
      <w:r w:rsidR="00E864FC">
        <w:rPr>
          <w:rFonts w:ascii="Times New Roman" w:eastAsia="Times New Roman" w:hAnsi="Times New Roman" w:cs="Times New Roman"/>
          <w:b/>
          <w:bCs/>
          <w:sz w:val="32"/>
          <w:szCs w:val="32"/>
        </w:rPr>
        <w:t>B</w:t>
      </w:r>
      <w:r>
        <w:rPr>
          <w:rFonts w:ascii="Times New Roman" w:eastAsia="Times New Roman" w:hAnsi="Times New Roman" w:cs="Times New Roman"/>
          <w:b/>
          <w:bCs/>
          <w:sz w:val="32"/>
          <w:szCs w:val="32"/>
        </w:rPr>
        <w:t>loque</w:t>
      </w:r>
      <w:r w:rsidR="00E864FC">
        <w:rPr>
          <w:rFonts w:ascii="Times New Roman" w:eastAsia="Times New Roman" w:hAnsi="Times New Roman" w:cs="Times New Roman"/>
          <w:b/>
          <w:bCs/>
          <w:sz w:val="32"/>
          <w:szCs w:val="32"/>
        </w:rPr>
        <w:t>s</w:t>
      </w:r>
      <w:r>
        <w:rPr>
          <w:rFonts w:ascii="Times New Roman" w:eastAsia="Times New Roman" w:hAnsi="Times New Roman" w:cs="Times New Roman"/>
          <w:b/>
          <w:bCs/>
          <w:sz w:val="32"/>
          <w:szCs w:val="32"/>
        </w:rPr>
        <w:t xml:space="preserve"> de segmentación:</w:t>
      </w:r>
      <w:bookmarkEnd w:id="62"/>
      <w:r>
        <w:rPr>
          <w:rFonts w:ascii="Times New Roman" w:eastAsia="Times New Roman" w:hAnsi="Times New Roman" w:cs="Times New Roman"/>
          <w:b/>
          <w:bCs/>
          <w:sz w:val="32"/>
          <w:szCs w:val="32"/>
        </w:rPr>
        <w:t xml:space="preserve"> </w:t>
      </w:r>
    </w:p>
    <w:p w14:paraId="2D57355B" w14:textId="0D86FA72" w:rsidR="00B17A60" w:rsidRDefault="00F44203" w:rsidP="00E864FC">
      <w:pPr>
        <w:pStyle w:val="Prrafodelista"/>
        <w:numPr>
          <w:ilvl w:val="3"/>
          <w:numId w:val="43"/>
        </w:numPr>
        <w:outlineLvl w:val="2"/>
        <w:rPr>
          <w:rFonts w:ascii="Times New Roman" w:eastAsia="Times New Roman" w:hAnsi="Times New Roman" w:cs="Times New Roman"/>
          <w:b/>
          <w:bCs/>
          <w:sz w:val="32"/>
          <w:szCs w:val="32"/>
        </w:rPr>
      </w:pPr>
      <w:bookmarkStart w:id="63" w:name="_Toc192052001"/>
      <w:r>
        <w:rPr>
          <w:rFonts w:ascii="Times New Roman" w:eastAsia="Times New Roman" w:hAnsi="Times New Roman" w:cs="Times New Roman"/>
          <w:b/>
          <w:bCs/>
          <w:sz w:val="32"/>
          <w:szCs w:val="32"/>
        </w:rPr>
        <w:t>Vasculaturas</w:t>
      </w:r>
      <w:bookmarkEnd w:id="63"/>
    </w:p>
    <w:p w14:paraId="6ABECE74" w14:textId="77777777" w:rsidR="005A122E" w:rsidRDefault="005A122E" w:rsidP="005A122E">
      <w:pPr>
        <w:pStyle w:val="NormalWeb"/>
      </w:pPr>
      <w:r>
        <w:t xml:space="preserve">El primer bloque de segmentación desarrollado corresponde a la </w:t>
      </w:r>
      <w:r w:rsidRPr="005A122E">
        <w:rPr>
          <w:rStyle w:val="Textoennegrita"/>
          <w:b w:val="0"/>
          <w:bCs w:val="0"/>
        </w:rPr>
        <w:t>segmentación de vasculaturas</w:t>
      </w:r>
      <w:r>
        <w:t>, por tratarse de un conjunto de estructuras anatómicas esenciales en la planificación quirúrgica, especialmente en cirugías abdominales y hepáticas. La correcta identificación y delimitación de las principales estructuras vasculares permite mejorar la seguridad de los procedimientos y proporciona un contexto anatómico indispensable para el análisis y segmentación de otros tejidos y órganos.</w:t>
      </w:r>
    </w:p>
    <w:p w14:paraId="35033100" w14:textId="063198B2" w:rsidR="005A122E" w:rsidRDefault="005A122E" w:rsidP="005A122E">
      <w:pPr>
        <w:pStyle w:val="NormalWeb"/>
      </w:pPr>
      <w:r>
        <w:t xml:space="preserve">Para preparar el conjunto de datos específico para este bloque, se desarrolló </w:t>
      </w:r>
      <w:r w:rsidRPr="00473695">
        <w:t>un</w:t>
      </w:r>
      <w:r w:rsidRPr="005A122E">
        <w:rPr>
          <w:b/>
          <w:bCs/>
        </w:rPr>
        <w:t xml:space="preserve"> </w:t>
      </w:r>
      <w:r w:rsidRPr="005A122E">
        <w:rPr>
          <w:rStyle w:val="Textoennegrita"/>
          <w:b w:val="0"/>
          <w:bCs w:val="0"/>
        </w:rPr>
        <w:t>código de extracción</w:t>
      </w:r>
      <w:r>
        <w:t xml:space="preserve"> que permite generar un nuevo subconjunto de datos a partir de las segmentaciones completas proporcionadas por el equipo médico. Este código identifica y separa exclusivamente las regiones etiquetadas como</w:t>
      </w:r>
      <w:r w:rsidR="00473695">
        <w:t xml:space="preserve"> vasculatura portal, vasculatura venosa y vasculatura arterial</w:t>
      </w:r>
      <w:r w:rsidR="006E28EB">
        <w:t>.</w:t>
      </w:r>
    </w:p>
    <w:p w14:paraId="0C5E3B8E" w14:textId="671984A1" w:rsidR="006E28EB" w:rsidRDefault="006E28EB" w:rsidP="006E28EB">
      <w:pPr>
        <w:pStyle w:val="NormalWeb"/>
      </w:pPr>
      <w:r>
        <w:t xml:space="preserve">Este proceso de extracción genera un conjunto de datos específico, en el que cada imagen está asociada únicamente a la </w:t>
      </w:r>
      <w:r w:rsidRPr="006E28EB">
        <w:rPr>
          <w:rStyle w:val="Textoennegrita"/>
          <w:b w:val="0"/>
          <w:bCs w:val="0"/>
        </w:rPr>
        <w:t>máscara de su componente vascular correspondiente</w:t>
      </w:r>
      <w:r>
        <w:t>, eliminando el resto de las estructuras segmentadas. De este modo, se facilita el entrenamiento de redes especializadas en la detección y segmentación de cada tipo de vaso sanguíneo de forma independiente.</w:t>
      </w:r>
    </w:p>
    <w:p w14:paraId="161F5BFA" w14:textId="77777777" w:rsidR="006E28EB" w:rsidRDefault="006E28EB" w:rsidP="006E28EB">
      <w:pPr>
        <w:pStyle w:val="NormalWeb"/>
      </w:pPr>
      <w:r>
        <w:t xml:space="preserve">El objetivo de este primer bloque es que el modelo aprenda a identificar y segmentar con precisión las principales estructuras vasculares, creando una base anatómica clara que podrá ser utilizada como </w:t>
      </w:r>
      <w:r w:rsidRPr="006E28EB">
        <w:rPr>
          <w:rStyle w:val="Textoennegrita"/>
          <w:b w:val="0"/>
          <w:bCs w:val="0"/>
        </w:rPr>
        <w:t>referencia o restricción</w:t>
      </w:r>
      <w:r>
        <w:t xml:space="preserve"> para los siguientes bloques de segmentación. De esta forma, las futuras redes enfocadas en tejidos blandos, órganos sólidos u otras estructuras anatómicas podrán beneficiarse de la información vascular ya segmentada, mejorando la coherencia y precisión global del flujo de segmentación modular</w:t>
      </w:r>
    </w:p>
    <w:p w14:paraId="46F07993" w14:textId="24F94948" w:rsidR="008E0B79" w:rsidRDefault="004360A5" w:rsidP="008E0B79">
      <w:pPr>
        <w:pStyle w:val="paragraph"/>
        <w:spacing w:before="0" w:beforeAutospacing="0" w:after="0" w:afterAutospacing="0"/>
        <w:textAlignment w:val="baseline"/>
        <w:outlineLvl w:val="2"/>
        <w:rPr>
          <w:rStyle w:val="normaltextrun"/>
          <w:b/>
          <w:bCs/>
          <w:sz w:val="28"/>
          <w:szCs w:val="28"/>
        </w:rPr>
      </w:pPr>
      <w:r w:rsidRPr="004360A5">
        <w:rPr>
          <w:rStyle w:val="normaltextrun"/>
          <w:b/>
          <w:bCs/>
          <w:sz w:val="28"/>
          <w:szCs w:val="28"/>
        </w:rPr>
        <w:t>Entrenamiento inicial de la red de segmentación de vasculaturas en imágenes T1</w:t>
      </w:r>
    </w:p>
    <w:p w14:paraId="7FEB002D" w14:textId="77777777" w:rsidR="00033FCD" w:rsidRDefault="00033FCD" w:rsidP="00033FCD">
      <w:pPr>
        <w:pStyle w:val="NormalWeb"/>
      </w:pPr>
      <w:r>
        <w:t xml:space="preserve">El primer entrenamiento específico dentro del bloque de segmentación de vasculaturas se llevó a cabo utilizando exclusivamente los casos correspondientes a </w:t>
      </w:r>
      <w:r w:rsidRPr="00317C4C">
        <w:rPr>
          <w:rStyle w:val="Textoennegrita"/>
          <w:b w:val="0"/>
          <w:bCs w:val="0"/>
        </w:rPr>
        <w:t>secuencias T1</w:t>
      </w:r>
      <w:r>
        <w:t xml:space="preserve">, con el objetivo de evaluar el rendimiento de la red en este tipo concreto de adquisición. Tras la ejecución del proceso de extracción de vasculaturas a partir de las segmentaciones completas, se obtuvo un total de </w:t>
      </w:r>
      <w:r w:rsidRPr="00033FCD">
        <w:rPr>
          <w:rStyle w:val="Textoennegrita"/>
          <w:b w:val="0"/>
          <w:bCs w:val="0"/>
        </w:rPr>
        <w:t>126 casos válidos con presencia de estructuras vasculares</w:t>
      </w:r>
      <w:r>
        <w:t>.</w:t>
      </w:r>
    </w:p>
    <w:p w14:paraId="7572BCE6" w14:textId="77777777" w:rsidR="00033FCD" w:rsidRDefault="00033FCD" w:rsidP="00033FCD">
      <w:pPr>
        <w:pStyle w:val="NormalWeb"/>
      </w:pPr>
      <w:r>
        <w:t>Este conjunto de datos fue dividido en tres subconjuntos:</w:t>
      </w:r>
    </w:p>
    <w:p w14:paraId="4DC5BBD0" w14:textId="77777777" w:rsidR="00033FCD" w:rsidRDefault="00033FCD" w:rsidP="00033FCD">
      <w:pPr>
        <w:numPr>
          <w:ilvl w:val="0"/>
          <w:numId w:val="74"/>
        </w:numPr>
        <w:spacing w:before="100" w:beforeAutospacing="1" w:after="100" w:afterAutospacing="1" w:line="240" w:lineRule="auto"/>
      </w:pPr>
      <w:r>
        <w:t>100 casos para entrenamiento.</w:t>
      </w:r>
    </w:p>
    <w:p w14:paraId="35C308EF" w14:textId="77777777" w:rsidR="00033FCD" w:rsidRDefault="00033FCD" w:rsidP="00033FCD">
      <w:pPr>
        <w:numPr>
          <w:ilvl w:val="0"/>
          <w:numId w:val="74"/>
        </w:numPr>
        <w:spacing w:before="100" w:beforeAutospacing="1" w:after="100" w:afterAutospacing="1" w:line="240" w:lineRule="auto"/>
      </w:pPr>
      <w:r>
        <w:t>26 casos para test.</w:t>
      </w:r>
    </w:p>
    <w:p w14:paraId="5D8CD2C9" w14:textId="77777777" w:rsidR="00033FCD" w:rsidRDefault="00033FCD" w:rsidP="00033FCD">
      <w:pPr>
        <w:pStyle w:val="NormalWeb"/>
      </w:pPr>
      <w:r>
        <w:t xml:space="preserve">Para este primer entrenamiento, se utilizó el framework </w:t>
      </w:r>
      <w:r w:rsidRPr="00317C4C">
        <w:rPr>
          <w:rStyle w:val="Textoennegrita"/>
          <w:b w:val="0"/>
          <w:bCs w:val="0"/>
        </w:rPr>
        <w:t>nnU-Net</w:t>
      </w:r>
      <w:r>
        <w:t>, adaptando los siguientes hiperparámetros para ajustarse mejor a las características específicas de las vasculaturas y al tamaño limitado del conjunto de datos:</w:t>
      </w:r>
    </w:p>
    <w:p w14:paraId="7E7F512B" w14:textId="77777777" w:rsidR="00033FCD" w:rsidRDefault="00033FCD" w:rsidP="00033FCD">
      <w:pPr>
        <w:numPr>
          <w:ilvl w:val="0"/>
          <w:numId w:val="75"/>
        </w:numPr>
        <w:spacing w:before="100" w:beforeAutospacing="1" w:after="100" w:afterAutospacing="1" w:line="240" w:lineRule="auto"/>
      </w:pPr>
      <w:r>
        <w:t>Tasa de aprendizaje inicial (initial_lr): 1e-2</w:t>
      </w:r>
    </w:p>
    <w:p w14:paraId="7559CAE4" w14:textId="77777777" w:rsidR="00033FCD" w:rsidRDefault="00033FCD" w:rsidP="00033FCD">
      <w:pPr>
        <w:numPr>
          <w:ilvl w:val="0"/>
          <w:numId w:val="75"/>
        </w:numPr>
        <w:spacing w:before="100" w:beforeAutospacing="1" w:after="100" w:afterAutospacing="1" w:line="240" w:lineRule="auto"/>
      </w:pPr>
      <w:r>
        <w:lastRenderedPageBreak/>
        <w:t>Parámetro de regularización (weight_decay): 3e-5</w:t>
      </w:r>
    </w:p>
    <w:p w14:paraId="10C978CE" w14:textId="77777777" w:rsidR="00033FCD" w:rsidRPr="00033FCD" w:rsidRDefault="00033FCD" w:rsidP="00033FCD">
      <w:pPr>
        <w:numPr>
          <w:ilvl w:val="0"/>
          <w:numId w:val="75"/>
        </w:numPr>
        <w:spacing w:before="100" w:beforeAutospacing="1" w:after="100" w:afterAutospacing="1" w:line="240" w:lineRule="auto"/>
        <w:rPr>
          <w:lang w:val="en-US"/>
        </w:rPr>
      </w:pPr>
      <w:r w:rsidRPr="00033FCD">
        <w:rPr>
          <w:lang w:val="en-US"/>
        </w:rPr>
        <w:t>Porcentaje de oversampling de foreground (oversample_foreground_percent): 0.33</w:t>
      </w:r>
    </w:p>
    <w:p w14:paraId="1C2C2093" w14:textId="77777777" w:rsidR="00033FCD" w:rsidRDefault="00033FCD" w:rsidP="00033FCD">
      <w:pPr>
        <w:numPr>
          <w:ilvl w:val="0"/>
          <w:numId w:val="75"/>
        </w:numPr>
        <w:spacing w:before="100" w:beforeAutospacing="1" w:after="100" w:afterAutospacing="1" w:line="240" w:lineRule="auto"/>
      </w:pPr>
      <w:r>
        <w:t>Número de iteraciones por época (num_iterations_per_epoch): 250</w:t>
      </w:r>
    </w:p>
    <w:p w14:paraId="63EA618B" w14:textId="77777777" w:rsidR="00033FCD" w:rsidRDefault="00033FCD" w:rsidP="00033FCD">
      <w:pPr>
        <w:numPr>
          <w:ilvl w:val="0"/>
          <w:numId w:val="75"/>
        </w:numPr>
        <w:spacing w:before="100" w:beforeAutospacing="1" w:after="100" w:afterAutospacing="1" w:line="240" w:lineRule="auto"/>
      </w:pPr>
      <w:r>
        <w:t>Número de iteraciones de validación por época (num_val_iterations_per_epoch): 50</w:t>
      </w:r>
    </w:p>
    <w:p w14:paraId="31AD0FE7" w14:textId="77777777" w:rsidR="00033FCD" w:rsidRDefault="00033FCD" w:rsidP="00033FCD">
      <w:pPr>
        <w:numPr>
          <w:ilvl w:val="0"/>
          <w:numId w:val="75"/>
        </w:numPr>
        <w:spacing w:before="100" w:beforeAutospacing="1" w:after="100" w:afterAutospacing="1" w:line="240" w:lineRule="auto"/>
      </w:pPr>
      <w:r>
        <w:t>Número total de épocas (num_epochs): 1000</w:t>
      </w:r>
    </w:p>
    <w:p w14:paraId="5747D4CD" w14:textId="77777777" w:rsidR="00033FCD" w:rsidRDefault="00033FCD" w:rsidP="00033FCD">
      <w:pPr>
        <w:numPr>
          <w:ilvl w:val="0"/>
          <w:numId w:val="75"/>
        </w:numPr>
        <w:spacing w:before="100" w:beforeAutospacing="1" w:after="100" w:afterAutospacing="1" w:line="240" w:lineRule="auto"/>
      </w:pPr>
      <w:r>
        <w:t>Activación de deep supervision (enable_deep_supervision): True</w:t>
      </w:r>
    </w:p>
    <w:p w14:paraId="2FC3E73B" w14:textId="22ECD076" w:rsidR="00033FCD" w:rsidRDefault="00033FCD" w:rsidP="00033FCD">
      <w:pPr>
        <w:pStyle w:val="NormalWeb"/>
      </w:pPr>
      <w:r>
        <w:t>Además, se dejó abierta la posibilidad de ajustar la tasa de aprendizaje inicial y otros hiperparámetros, en función de la evolución de las métricas de entrenamiento y validación. Este tipo de ajuste dinámico es especialmente relevante en tareas de segmentación de estructuras vasculares, dado que su morfología alargada y variable, junto con el alto contraste en ciertas zonas, puede generar dificultades adicionales en el proceso de segmentación automática.</w:t>
      </w:r>
    </w:p>
    <w:p w14:paraId="098A95FB" w14:textId="77777777" w:rsidR="00033FCD" w:rsidRDefault="00033FCD" w:rsidP="00033FCD">
      <w:pPr>
        <w:pStyle w:val="NormalWeb"/>
      </w:pPr>
      <w:r>
        <w:t xml:space="preserve">Este primer entrenamiento sobre </w:t>
      </w:r>
      <w:r w:rsidRPr="00317C4C">
        <w:rPr>
          <w:rStyle w:val="Textoennegrita"/>
          <w:b w:val="0"/>
          <w:bCs w:val="0"/>
        </w:rPr>
        <w:t>T1</w:t>
      </w:r>
      <w:r>
        <w:t xml:space="preserve"> servirá como base de referencia para comparar posteriormente con los entrenamientos realizados sobre </w:t>
      </w:r>
      <w:r w:rsidRPr="00317C4C">
        <w:rPr>
          <w:rStyle w:val="Textoennegrita"/>
          <w:b w:val="0"/>
          <w:bCs w:val="0"/>
        </w:rPr>
        <w:t>T2</w:t>
      </w:r>
      <w:r>
        <w:t xml:space="preserve"> y el conjunto combinado </w:t>
      </w:r>
      <w:r w:rsidRPr="00317C4C">
        <w:rPr>
          <w:rStyle w:val="Textoennegrita"/>
          <w:b w:val="0"/>
          <w:bCs w:val="0"/>
        </w:rPr>
        <w:t>RM</w:t>
      </w:r>
      <w:r>
        <w:t>, evaluando si existen diferencias relevantes en el desempeño de la red en función de la secuencia de adquisición.</w:t>
      </w:r>
    </w:p>
    <w:p w14:paraId="0BF32B2A" w14:textId="77777777" w:rsidR="001546F3" w:rsidRPr="001546F3" w:rsidRDefault="001546F3" w:rsidP="001546F3">
      <w:pPr>
        <w:spacing w:before="100" w:beforeAutospacing="1" w:after="100" w:afterAutospacing="1" w:line="240" w:lineRule="auto"/>
        <w:rPr>
          <w:rFonts w:ascii="Times New Roman" w:eastAsia="Times New Roman" w:hAnsi="Times New Roman" w:cs="Times New Roman"/>
          <w:lang w:eastAsia="es-ES"/>
        </w:rPr>
      </w:pPr>
      <w:r w:rsidRPr="001546F3">
        <w:rPr>
          <w:rFonts w:ascii="Times New Roman" w:eastAsia="Times New Roman" w:hAnsi="Times New Roman" w:cs="Times New Roman"/>
          <w:lang w:eastAsia="es-ES"/>
        </w:rPr>
        <w:t>Tras completar el entrenamiento de la red de segmentación para vasculaturas en el conjunto de datos de T1, se obtuvieron las siguientes métricas:</w:t>
      </w:r>
    </w:p>
    <w:p w14:paraId="0ACB8F20" w14:textId="77777777" w:rsidR="001546F3" w:rsidRPr="001546F3" w:rsidRDefault="001546F3" w:rsidP="001546F3">
      <w:pPr>
        <w:numPr>
          <w:ilvl w:val="0"/>
          <w:numId w:val="76"/>
        </w:numPr>
        <w:spacing w:before="100" w:beforeAutospacing="1" w:after="100" w:afterAutospacing="1" w:line="240" w:lineRule="auto"/>
        <w:rPr>
          <w:rFonts w:ascii="Times New Roman" w:eastAsia="Times New Roman" w:hAnsi="Times New Roman" w:cs="Times New Roman"/>
          <w:lang w:eastAsia="es-ES"/>
        </w:rPr>
      </w:pPr>
      <w:r w:rsidRPr="001546F3">
        <w:rPr>
          <w:rFonts w:ascii="Times New Roman" w:eastAsia="Times New Roman" w:hAnsi="Times New Roman" w:cs="Times New Roman"/>
          <w:lang w:eastAsia="es-ES"/>
        </w:rPr>
        <w:t>Mean Validation Dice: 0.9019</w:t>
      </w:r>
    </w:p>
    <w:p w14:paraId="3E3E8030" w14:textId="77777777" w:rsidR="001546F3" w:rsidRPr="001546F3" w:rsidRDefault="001546F3" w:rsidP="001546F3">
      <w:pPr>
        <w:spacing w:before="100" w:beforeAutospacing="1" w:after="100" w:afterAutospacing="1" w:line="240" w:lineRule="auto"/>
        <w:rPr>
          <w:rFonts w:ascii="Times New Roman" w:eastAsia="Times New Roman" w:hAnsi="Times New Roman" w:cs="Times New Roman"/>
          <w:lang w:eastAsia="es-ES"/>
        </w:rPr>
      </w:pPr>
      <w:r w:rsidRPr="001546F3">
        <w:rPr>
          <w:rFonts w:ascii="Times New Roman" w:eastAsia="Times New Roman" w:hAnsi="Times New Roman" w:cs="Times New Roman"/>
          <w:lang w:eastAsia="es-ES"/>
        </w:rPr>
        <w:t>Este valor representa el promedio de la métrica Dice obtenido durante el proceso de validación, indicando un alto grado de solapamiento entre las segmentaciones predichas por la red y las segmentaciones reales (ground truth) proporcionadas por el equipo médico. Este resultado es indicativo de una buena capacidad de la red para ajustar sus predicciones a las regiones anatómicas de interés durante el entrenamiento y validación.</w:t>
      </w:r>
    </w:p>
    <w:p w14:paraId="7EC888CD" w14:textId="359711BC" w:rsidR="001546F3" w:rsidRPr="001546F3" w:rsidRDefault="001546F3" w:rsidP="001546F3">
      <w:pPr>
        <w:spacing w:before="100" w:beforeAutospacing="1" w:after="100" w:afterAutospacing="1" w:line="240" w:lineRule="auto"/>
        <w:rPr>
          <w:rFonts w:ascii="Times New Roman" w:eastAsia="Times New Roman" w:hAnsi="Times New Roman" w:cs="Times New Roman"/>
          <w:lang w:eastAsia="es-ES"/>
        </w:rPr>
      </w:pPr>
      <w:r w:rsidRPr="001546F3">
        <w:rPr>
          <w:rFonts w:ascii="Times New Roman" w:eastAsia="Times New Roman" w:hAnsi="Times New Roman" w:cs="Times New Roman"/>
          <w:lang w:eastAsia="es-ES"/>
        </w:rPr>
        <w:t>Para visualizar la evolución del proceso de entrenamiento, a continuación, se muestra la gráfica que recoge la evolución de la función de pérdida</w:t>
      </w:r>
      <w:r w:rsidRPr="001546F3">
        <w:rPr>
          <w:rFonts w:ascii="Times New Roman" w:eastAsia="Times New Roman" w:hAnsi="Times New Roman" w:cs="Times New Roman"/>
          <w:b/>
          <w:bCs/>
          <w:lang w:eastAsia="es-ES"/>
        </w:rPr>
        <w:t xml:space="preserve"> </w:t>
      </w:r>
      <w:r w:rsidRPr="001546F3">
        <w:rPr>
          <w:rFonts w:ascii="Times New Roman" w:eastAsia="Times New Roman" w:hAnsi="Times New Roman" w:cs="Times New Roman"/>
          <w:lang w:eastAsia="es-ES"/>
        </w:rPr>
        <w:t>(loss) y la métrica Dice, tanto en el conjunto de entrenamiento como en el de validación, a lo largo de las 1000 épocas. Esta representación gráfica permite observar la convergencia de la red y detectar posibles signos de sobreajuste o problemas de estabilidad.</w:t>
      </w:r>
    </w:p>
    <w:p w14:paraId="47C6C8FA" w14:textId="77777777" w:rsidR="001B56DF" w:rsidRDefault="007832AE" w:rsidP="001B56DF">
      <w:pPr>
        <w:pStyle w:val="NormalWeb"/>
        <w:keepNext/>
        <w:jc w:val="center"/>
      </w:pPr>
      <w:r w:rsidRPr="007832AE">
        <w:rPr>
          <w:noProof/>
        </w:rPr>
        <w:lastRenderedPageBreak/>
        <w:drawing>
          <wp:inline distT="0" distB="0" distL="0" distR="0" wp14:anchorId="58BE6158" wp14:editId="2BE35FAF">
            <wp:extent cx="2349796" cy="4228395"/>
            <wp:effectExtent l="0" t="0" r="0" b="1270"/>
            <wp:docPr id="60018213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82132" name="Imagen 1" descr="Interfaz de usuario gráfica, Aplicación, Word&#10;&#10;Descripción generada automáticamente"/>
                    <pic:cNvPicPr/>
                  </pic:nvPicPr>
                  <pic:blipFill>
                    <a:blip r:embed="rId39"/>
                    <a:stretch>
                      <a:fillRect/>
                    </a:stretch>
                  </pic:blipFill>
                  <pic:spPr>
                    <a:xfrm>
                      <a:off x="0" y="0"/>
                      <a:ext cx="2356276" cy="4240056"/>
                    </a:xfrm>
                    <a:prstGeom prst="rect">
                      <a:avLst/>
                    </a:prstGeom>
                  </pic:spPr>
                </pic:pic>
              </a:graphicData>
            </a:graphic>
          </wp:inline>
        </w:drawing>
      </w:r>
    </w:p>
    <w:p w14:paraId="314FDFB1" w14:textId="5284BD8A" w:rsidR="006E28EB" w:rsidRDefault="001B56DF" w:rsidP="001B56DF">
      <w:pPr>
        <w:pStyle w:val="Descripcin"/>
        <w:jc w:val="center"/>
      </w:pPr>
      <w:r>
        <w:t xml:space="preserve">FIgura </w:t>
      </w:r>
      <w:r w:rsidR="00DF5BF7">
        <w:fldChar w:fldCharType="begin"/>
      </w:r>
      <w:r w:rsidR="00DF5BF7">
        <w:instrText xml:space="preserve"> SEQ FIgura \* ARABIC </w:instrText>
      </w:r>
      <w:r w:rsidR="00DF5BF7">
        <w:fldChar w:fldCharType="separate"/>
      </w:r>
      <w:r w:rsidR="009E302F">
        <w:rPr>
          <w:noProof/>
        </w:rPr>
        <w:t>26</w:t>
      </w:r>
      <w:r w:rsidR="00DF5BF7">
        <w:rPr>
          <w:noProof/>
        </w:rPr>
        <w:fldChar w:fldCharType="end"/>
      </w:r>
      <w:r>
        <w:t xml:space="preserve"> Curvas de entrenamiento T1</w:t>
      </w:r>
    </w:p>
    <w:p w14:paraId="249CABA6" w14:textId="6890D2EB" w:rsidR="00FB736D" w:rsidRDefault="00FB736D" w:rsidP="005A122E">
      <w:pPr>
        <w:pStyle w:val="NormalWeb"/>
      </w:pPr>
    </w:p>
    <w:p w14:paraId="1DC54B77" w14:textId="77777777" w:rsidR="00315801" w:rsidRDefault="00315801" w:rsidP="00315801">
      <w:pPr>
        <w:pStyle w:val="NormalWeb"/>
      </w:pPr>
      <w:r>
        <w:t xml:space="preserve">Una vez finalizado el entrenamiento, se evaluó el modelo sobre el conjunto de test, compuesto por </w:t>
      </w:r>
      <w:r w:rsidRPr="009227AC">
        <w:rPr>
          <w:rStyle w:val="Textoennegrita"/>
          <w:b w:val="0"/>
          <w:bCs w:val="0"/>
        </w:rPr>
        <w:t>26 casos</w:t>
      </w:r>
      <w:r>
        <w:t>, obteniéndose las siguientes métricas globales:</w:t>
      </w:r>
    </w:p>
    <w:p w14:paraId="34ECD32C" w14:textId="77777777" w:rsidR="00315801" w:rsidRDefault="00315801" w:rsidP="00315801">
      <w:pPr>
        <w:numPr>
          <w:ilvl w:val="0"/>
          <w:numId w:val="77"/>
        </w:numPr>
        <w:spacing w:before="100" w:beforeAutospacing="1" w:after="100" w:afterAutospacing="1" w:line="240" w:lineRule="auto"/>
      </w:pPr>
      <w:r w:rsidRPr="009227AC">
        <w:rPr>
          <w:rStyle w:val="Textoennegrita"/>
          <w:b w:val="0"/>
          <w:bCs w:val="0"/>
        </w:rPr>
        <w:t>Foreground Mean Dice</w:t>
      </w:r>
      <w:r>
        <w:t>: 0.7438</w:t>
      </w:r>
    </w:p>
    <w:p w14:paraId="7C6E08A3" w14:textId="77777777" w:rsidR="00315801" w:rsidRDefault="00315801" w:rsidP="00315801">
      <w:pPr>
        <w:numPr>
          <w:ilvl w:val="0"/>
          <w:numId w:val="77"/>
        </w:numPr>
        <w:spacing w:before="100" w:beforeAutospacing="1" w:after="100" w:afterAutospacing="1" w:line="240" w:lineRule="auto"/>
      </w:pPr>
      <w:r w:rsidRPr="009227AC">
        <w:rPr>
          <w:rStyle w:val="Textoennegrita"/>
          <w:b w:val="0"/>
          <w:bCs w:val="0"/>
        </w:rPr>
        <w:t>Foreground IoU</w:t>
      </w:r>
      <w:r>
        <w:t>: 0.6174</w:t>
      </w:r>
    </w:p>
    <w:p w14:paraId="244E4443" w14:textId="77777777" w:rsidR="00315801" w:rsidRDefault="00315801" w:rsidP="00315801">
      <w:pPr>
        <w:pStyle w:val="NormalWeb"/>
      </w:pPr>
      <w:r>
        <w:t>Además de las métricas globales, se analizaron de forma independiente las métricas para cada una de las tres estructuras vasculares segmentadas:</w:t>
      </w:r>
    </w:p>
    <w:p w14:paraId="699D794E" w14:textId="77777777" w:rsidR="00315801" w:rsidRDefault="00315801" w:rsidP="00315801">
      <w:pPr>
        <w:pStyle w:val="NormalWeb"/>
        <w:numPr>
          <w:ilvl w:val="0"/>
          <w:numId w:val="78"/>
        </w:numPr>
      </w:pPr>
      <w:r w:rsidRPr="009227AC">
        <w:rPr>
          <w:rStyle w:val="Textoennegrita"/>
          <w:b w:val="0"/>
          <w:bCs w:val="0"/>
        </w:rPr>
        <w:t>Vasculatura portal</w:t>
      </w:r>
      <w:r>
        <w:t xml:space="preserve"> (Clase 1):</w:t>
      </w:r>
    </w:p>
    <w:p w14:paraId="5943A3AA" w14:textId="77777777" w:rsidR="00315801" w:rsidRDefault="00315801" w:rsidP="00315801">
      <w:pPr>
        <w:numPr>
          <w:ilvl w:val="1"/>
          <w:numId w:val="78"/>
        </w:numPr>
        <w:spacing w:before="100" w:beforeAutospacing="1" w:after="100" w:afterAutospacing="1" w:line="240" w:lineRule="auto"/>
      </w:pPr>
      <w:r>
        <w:t>Dice: 0.6455</w:t>
      </w:r>
    </w:p>
    <w:p w14:paraId="12EA940A" w14:textId="77777777" w:rsidR="00315801" w:rsidRDefault="00315801" w:rsidP="00315801">
      <w:pPr>
        <w:numPr>
          <w:ilvl w:val="1"/>
          <w:numId w:val="78"/>
        </w:numPr>
        <w:spacing w:before="100" w:beforeAutospacing="1" w:after="100" w:afterAutospacing="1" w:line="240" w:lineRule="auto"/>
      </w:pPr>
      <w:r>
        <w:t>IoU: 0.4885</w:t>
      </w:r>
    </w:p>
    <w:p w14:paraId="4C3E10F5" w14:textId="77777777" w:rsidR="00315801" w:rsidRDefault="00315801" w:rsidP="00315801">
      <w:pPr>
        <w:numPr>
          <w:ilvl w:val="1"/>
          <w:numId w:val="78"/>
        </w:numPr>
        <w:spacing w:before="100" w:beforeAutospacing="1" w:after="100" w:afterAutospacing="1" w:line="240" w:lineRule="auto"/>
      </w:pPr>
      <w:r>
        <w:t>Falsos Negativos (FN): 10073.8</w:t>
      </w:r>
    </w:p>
    <w:p w14:paraId="041D723B" w14:textId="77777777" w:rsidR="00315801" w:rsidRDefault="00315801" w:rsidP="00315801">
      <w:pPr>
        <w:numPr>
          <w:ilvl w:val="1"/>
          <w:numId w:val="78"/>
        </w:numPr>
        <w:spacing w:before="100" w:beforeAutospacing="1" w:after="100" w:afterAutospacing="1" w:line="240" w:lineRule="auto"/>
      </w:pPr>
      <w:r>
        <w:t>Falsos Positivos (FP): 4865.3</w:t>
      </w:r>
    </w:p>
    <w:p w14:paraId="78B3F222" w14:textId="77777777" w:rsidR="00315801" w:rsidRDefault="00315801" w:rsidP="00315801">
      <w:pPr>
        <w:numPr>
          <w:ilvl w:val="1"/>
          <w:numId w:val="78"/>
        </w:numPr>
        <w:spacing w:before="100" w:beforeAutospacing="1" w:after="100" w:afterAutospacing="1" w:line="240" w:lineRule="auto"/>
      </w:pPr>
      <w:r>
        <w:t>Verdaderos Positivos (TP): 11821.8</w:t>
      </w:r>
    </w:p>
    <w:p w14:paraId="2A5D051A" w14:textId="77777777" w:rsidR="00315801" w:rsidRDefault="00315801" w:rsidP="00315801">
      <w:pPr>
        <w:numPr>
          <w:ilvl w:val="1"/>
          <w:numId w:val="78"/>
        </w:numPr>
        <w:spacing w:before="100" w:beforeAutospacing="1" w:after="100" w:afterAutospacing="1" w:line="240" w:lineRule="auto"/>
      </w:pPr>
      <w:r>
        <w:t>Verdaderos Negativos (TN): 11946112.9</w:t>
      </w:r>
    </w:p>
    <w:p w14:paraId="4D998EEF" w14:textId="77777777" w:rsidR="00315801" w:rsidRDefault="00315801" w:rsidP="00315801">
      <w:pPr>
        <w:pStyle w:val="NormalWeb"/>
        <w:numPr>
          <w:ilvl w:val="0"/>
          <w:numId w:val="78"/>
        </w:numPr>
      </w:pPr>
      <w:r w:rsidRPr="009227AC">
        <w:rPr>
          <w:rStyle w:val="Textoennegrita"/>
          <w:b w:val="0"/>
          <w:bCs w:val="0"/>
        </w:rPr>
        <w:t>Vasculatura arterial</w:t>
      </w:r>
      <w:r>
        <w:t xml:space="preserve"> (Clase 2):</w:t>
      </w:r>
    </w:p>
    <w:p w14:paraId="170D5486" w14:textId="77777777" w:rsidR="00315801" w:rsidRDefault="00315801" w:rsidP="00315801">
      <w:pPr>
        <w:numPr>
          <w:ilvl w:val="1"/>
          <w:numId w:val="78"/>
        </w:numPr>
        <w:spacing w:before="100" w:beforeAutospacing="1" w:after="100" w:afterAutospacing="1" w:line="240" w:lineRule="auto"/>
      </w:pPr>
      <w:r>
        <w:t>Dice: 0.7419</w:t>
      </w:r>
    </w:p>
    <w:p w14:paraId="75704928" w14:textId="77777777" w:rsidR="00315801" w:rsidRDefault="00315801" w:rsidP="00315801">
      <w:pPr>
        <w:numPr>
          <w:ilvl w:val="1"/>
          <w:numId w:val="78"/>
        </w:numPr>
        <w:spacing w:before="100" w:beforeAutospacing="1" w:after="100" w:afterAutospacing="1" w:line="240" w:lineRule="auto"/>
      </w:pPr>
      <w:r>
        <w:t>IoU: 0.6103</w:t>
      </w:r>
    </w:p>
    <w:p w14:paraId="6FB37160" w14:textId="77777777" w:rsidR="00315801" w:rsidRDefault="00315801" w:rsidP="00315801">
      <w:pPr>
        <w:numPr>
          <w:ilvl w:val="1"/>
          <w:numId w:val="78"/>
        </w:numPr>
        <w:spacing w:before="100" w:beforeAutospacing="1" w:after="100" w:afterAutospacing="1" w:line="240" w:lineRule="auto"/>
      </w:pPr>
      <w:r>
        <w:t>Falsos Negativos (FN): 10329.6</w:t>
      </w:r>
    </w:p>
    <w:p w14:paraId="521154CD" w14:textId="77777777" w:rsidR="00315801" w:rsidRDefault="00315801" w:rsidP="00315801">
      <w:pPr>
        <w:numPr>
          <w:ilvl w:val="1"/>
          <w:numId w:val="78"/>
        </w:numPr>
        <w:spacing w:before="100" w:beforeAutospacing="1" w:after="100" w:afterAutospacing="1" w:line="240" w:lineRule="auto"/>
      </w:pPr>
      <w:r>
        <w:lastRenderedPageBreak/>
        <w:t>Falsos Positivos (FP): 6658.4</w:t>
      </w:r>
    </w:p>
    <w:p w14:paraId="7DEF3015" w14:textId="77777777" w:rsidR="00315801" w:rsidRDefault="00315801" w:rsidP="00315801">
      <w:pPr>
        <w:numPr>
          <w:ilvl w:val="1"/>
          <w:numId w:val="78"/>
        </w:numPr>
        <w:spacing w:before="100" w:beforeAutospacing="1" w:after="100" w:afterAutospacing="1" w:line="240" w:lineRule="auto"/>
      </w:pPr>
      <w:r>
        <w:t>Verdaderos Positivos (TP): 22422.6</w:t>
      </w:r>
    </w:p>
    <w:p w14:paraId="5C14A03F" w14:textId="77777777" w:rsidR="00315801" w:rsidRDefault="00315801" w:rsidP="00315801">
      <w:pPr>
        <w:numPr>
          <w:ilvl w:val="1"/>
          <w:numId w:val="78"/>
        </w:numPr>
        <w:spacing w:before="100" w:beforeAutospacing="1" w:after="100" w:afterAutospacing="1" w:line="240" w:lineRule="auto"/>
      </w:pPr>
      <w:r>
        <w:t>Verdaderos Negativos (TN): 11933463.3</w:t>
      </w:r>
    </w:p>
    <w:p w14:paraId="1E546C3A" w14:textId="77777777" w:rsidR="00315801" w:rsidRDefault="00315801" w:rsidP="00315801">
      <w:pPr>
        <w:pStyle w:val="NormalWeb"/>
        <w:numPr>
          <w:ilvl w:val="0"/>
          <w:numId w:val="78"/>
        </w:numPr>
      </w:pPr>
      <w:r w:rsidRPr="009227AC">
        <w:rPr>
          <w:rStyle w:val="Textoennegrita"/>
          <w:b w:val="0"/>
          <w:bCs w:val="0"/>
        </w:rPr>
        <w:t>Vasculatura venosa</w:t>
      </w:r>
      <w:r>
        <w:t xml:space="preserve"> (Clase 3):</w:t>
      </w:r>
    </w:p>
    <w:p w14:paraId="27C8B0A8" w14:textId="77777777" w:rsidR="00315801" w:rsidRDefault="00315801" w:rsidP="00315801">
      <w:pPr>
        <w:numPr>
          <w:ilvl w:val="1"/>
          <w:numId w:val="78"/>
        </w:numPr>
        <w:spacing w:before="100" w:beforeAutospacing="1" w:after="100" w:afterAutospacing="1" w:line="240" w:lineRule="auto"/>
      </w:pPr>
      <w:r>
        <w:t>Dice: 0.8440</w:t>
      </w:r>
    </w:p>
    <w:p w14:paraId="592DF0BA" w14:textId="77777777" w:rsidR="00315801" w:rsidRDefault="00315801" w:rsidP="00315801">
      <w:pPr>
        <w:numPr>
          <w:ilvl w:val="1"/>
          <w:numId w:val="78"/>
        </w:numPr>
        <w:spacing w:before="100" w:beforeAutospacing="1" w:after="100" w:afterAutospacing="1" w:line="240" w:lineRule="auto"/>
      </w:pPr>
      <w:r>
        <w:t>IoU: 0.7534</w:t>
      </w:r>
    </w:p>
    <w:p w14:paraId="5278E54A" w14:textId="77777777" w:rsidR="00315801" w:rsidRDefault="00315801" w:rsidP="00315801">
      <w:pPr>
        <w:numPr>
          <w:ilvl w:val="1"/>
          <w:numId w:val="78"/>
        </w:numPr>
        <w:spacing w:before="100" w:beforeAutospacing="1" w:after="100" w:afterAutospacing="1" w:line="240" w:lineRule="auto"/>
      </w:pPr>
      <w:r>
        <w:t>Falsos Negativos (FN): 5520.7</w:t>
      </w:r>
    </w:p>
    <w:p w14:paraId="030119EF" w14:textId="77777777" w:rsidR="00315801" w:rsidRDefault="00315801" w:rsidP="00315801">
      <w:pPr>
        <w:numPr>
          <w:ilvl w:val="1"/>
          <w:numId w:val="78"/>
        </w:numPr>
        <w:spacing w:before="100" w:beforeAutospacing="1" w:after="100" w:afterAutospacing="1" w:line="240" w:lineRule="auto"/>
      </w:pPr>
      <w:r>
        <w:t>Falsos Positivos (FP): 4180.1</w:t>
      </w:r>
    </w:p>
    <w:p w14:paraId="5C4C9554" w14:textId="77777777" w:rsidR="00315801" w:rsidRDefault="00315801" w:rsidP="00315801">
      <w:pPr>
        <w:numPr>
          <w:ilvl w:val="1"/>
          <w:numId w:val="78"/>
        </w:numPr>
        <w:spacing w:before="100" w:beforeAutospacing="1" w:after="100" w:afterAutospacing="1" w:line="240" w:lineRule="auto"/>
      </w:pPr>
      <w:r>
        <w:t>Verdaderos Positivos (TP): 21716.7</w:t>
      </w:r>
    </w:p>
    <w:p w14:paraId="4E6D6F41" w14:textId="0D200ED8" w:rsidR="00EA319F" w:rsidRDefault="00315801" w:rsidP="00DA723A">
      <w:pPr>
        <w:numPr>
          <w:ilvl w:val="1"/>
          <w:numId w:val="78"/>
        </w:numPr>
        <w:spacing w:before="100" w:beforeAutospacing="1" w:after="100" w:afterAutospacing="1" w:line="240" w:lineRule="auto"/>
      </w:pPr>
      <w:r>
        <w:t>Verdaderos Negativos (TN): 11941456.4</w:t>
      </w:r>
    </w:p>
    <w:p w14:paraId="7280485E" w14:textId="27DBE28F" w:rsidR="00473286" w:rsidRPr="00473286" w:rsidRDefault="00473286" w:rsidP="00473286">
      <w:pPr>
        <w:pStyle w:val="paragraph"/>
        <w:spacing w:before="0" w:beforeAutospacing="0" w:after="0" w:afterAutospacing="0"/>
        <w:textAlignment w:val="baseline"/>
        <w:outlineLvl w:val="2"/>
        <w:rPr>
          <w:b/>
          <w:bCs/>
          <w:sz w:val="28"/>
          <w:szCs w:val="28"/>
        </w:rPr>
      </w:pPr>
      <w:r w:rsidRPr="004360A5">
        <w:rPr>
          <w:rStyle w:val="normaltextrun"/>
          <w:b/>
          <w:bCs/>
          <w:sz w:val="28"/>
          <w:szCs w:val="28"/>
        </w:rPr>
        <w:t>E</w:t>
      </w:r>
      <w:r>
        <w:rPr>
          <w:rStyle w:val="normaltextrun"/>
          <w:b/>
          <w:bCs/>
          <w:sz w:val="28"/>
          <w:szCs w:val="28"/>
        </w:rPr>
        <w:t>xplicación de Métricas</w:t>
      </w:r>
      <w:r w:rsidR="0013574F">
        <w:rPr>
          <w:rStyle w:val="normaltextrun"/>
          <w:b/>
          <w:bCs/>
          <w:sz w:val="28"/>
          <w:szCs w:val="28"/>
        </w:rPr>
        <w:t xml:space="preserve"> en segmentación de Imagen Médica</w:t>
      </w:r>
    </w:p>
    <w:p w14:paraId="468D3FA8" w14:textId="77777777" w:rsidR="00315801" w:rsidRDefault="00315801" w:rsidP="00EA319F">
      <w:pPr>
        <w:pStyle w:val="NormalWeb"/>
      </w:pPr>
      <w:r w:rsidRPr="009227AC">
        <w:rPr>
          <w:rStyle w:val="Textoennegrita"/>
          <w:b w:val="0"/>
          <w:bCs w:val="0"/>
        </w:rPr>
        <w:t>Dice Coefficient (Dice)</w:t>
      </w:r>
      <w:r>
        <w:t>: Mide el solapamiento entre la segmentación predicha y la segmentación de referencia (ground truth). Su valor varía entre 0 (sin coincidencia) y 1 (coincidencia perfecta). Es la métrica más utilizada en segmentación médica, ya que evalúa cuánto de la predicción coincide con la segmentación manual.</w:t>
      </w:r>
    </w:p>
    <w:p w14:paraId="33CFE2E7" w14:textId="77777777" w:rsidR="00315801" w:rsidRDefault="00315801" w:rsidP="00EA319F">
      <w:pPr>
        <w:pStyle w:val="NormalWeb"/>
      </w:pPr>
      <w:r w:rsidRPr="009227AC">
        <w:rPr>
          <w:rStyle w:val="Textoennegrita"/>
          <w:b w:val="0"/>
          <w:bCs w:val="0"/>
        </w:rPr>
        <w:t>Intersection over Union (IoU)</w:t>
      </w:r>
      <w:r w:rsidRPr="009227AC">
        <w:t>:</w:t>
      </w:r>
      <w:r>
        <w:t xml:space="preserve"> Similar al Dice, pero algo más estricto, ya que mide el área de intersección dividida entre el área total unida de predicción y ground truth. Penaliza más las discrepancias y suele ser inferior al Dice.</w:t>
      </w:r>
    </w:p>
    <w:p w14:paraId="49408DB6" w14:textId="77777777" w:rsidR="00315801" w:rsidRDefault="00315801" w:rsidP="00EA319F">
      <w:pPr>
        <w:pStyle w:val="NormalWeb"/>
      </w:pPr>
      <w:r w:rsidRPr="009227AC">
        <w:rPr>
          <w:rStyle w:val="Textoennegrita"/>
          <w:b w:val="0"/>
          <w:bCs w:val="0"/>
        </w:rPr>
        <w:t>Verdaderos Positivos (TP)</w:t>
      </w:r>
      <w:r>
        <w:t>: Píxeles correctamente segmentados que coinciden con el ground truth.</w:t>
      </w:r>
    </w:p>
    <w:p w14:paraId="4C895822" w14:textId="77777777" w:rsidR="00315801" w:rsidRDefault="00315801" w:rsidP="00EA319F">
      <w:pPr>
        <w:pStyle w:val="NormalWeb"/>
      </w:pPr>
      <w:r w:rsidRPr="009227AC">
        <w:rPr>
          <w:rStyle w:val="Textoennegrita"/>
          <w:b w:val="0"/>
          <w:bCs w:val="0"/>
        </w:rPr>
        <w:t>Falsos Positivos (FP)</w:t>
      </w:r>
      <w:r>
        <w:t xml:space="preserve">: Píxeles segmentados que </w:t>
      </w:r>
      <w:r w:rsidRPr="009227AC">
        <w:rPr>
          <w:rStyle w:val="Textoennegrita"/>
          <w:b w:val="0"/>
          <w:bCs w:val="0"/>
        </w:rPr>
        <w:t>no pertenecen</w:t>
      </w:r>
      <w:r>
        <w:t xml:space="preserve"> al ground truth. Esta métrica indica </w:t>
      </w:r>
      <w:r w:rsidRPr="009227AC">
        <w:rPr>
          <w:rStyle w:val="Textoennegrita"/>
          <w:b w:val="0"/>
          <w:bCs w:val="0"/>
        </w:rPr>
        <w:t>píxeles segmentados de más</w:t>
      </w:r>
      <w:r>
        <w:t xml:space="preserve"> y es clave para detectar sobresegmentación.</w:t>
      </w:r>
    </w:p>
    <w:p w14:paraId="4C06E219" w14:textId="77777777" w:rsidR="00315801" w:rsidRDefault="00315801" w:rsidP="00EA319F">
      <w:pPr>
        <w:pStyle w:val="NormalWeb"/>
      </w:pPr>
      <w:r w:rsidRPr="009227AC">
        <w:rPr>
          <w:rStyle w:val="Textoennegrita"/>
          <w:b w:val="0"/>
          <w:bCs w:val="0"/>
        </w:rPr>
        <w:t>Falsos Negativos (FN)</w:t>
      </w:r>
      <w:r>
        <w:t xml:space="preserve">: Píxeles presentes en el ground truth que el modelo no segmentó. Representa los </w:t>
      </w:r>
      <w:r w:rsidRPr="009227AC">
        <w:rPr>
          <w:rStyle w:val="Textoennegrita"/>
          <w:b w:val="0"/>
          <w:bCs w:val="0"/>
        </w:rPr>
        <w:t>píxeles omitidos</w:t>
      </w:r>
      <w:r>
        <w:t xml:space="preserve"> por el modelo, indicando infrasegmentación.</w:t>
      </w:r>
    </w:p>
    <w:p w14:paraId="3F1CB971" w14:textId="77777777" w:rsidR="00315801" w:rsidRDefault="00315801" w:rsidP="00EA319F">
      <w:pPr>
        <w:pStyle w:val="NormalWeb"/>
      </w:pPr>
      <w:r w:rsidRPr="009227AC">
        <w:rPr>
          <w:rStyle w:val="Textoennegrita"/>
          <w:b w:val="0"/>
          <w:bCs w:val="0"/>
        </w:rPr>
        <w:t>Verdaderos Negativos (TN)</w:t>
      </w:r>
      <w:r>
        <w:t>: Píxeles correctamente identificados como fondo. En segmentación médica es menos relevante, ya que el interés se centra en las estructuras de interés y no en el fondo.</w:t>
      </w:r>
    </w:p>
    <w:p w14:paraId="277740A9" w14:textId="77777777" w:rsidR="00315801" w:rsidRDefault="00315801" w:rsidP="00315801">
      <w:pPr>
        <w:pStyle w:val="NormalWeb"/>
      </w:pPr>
      <w:r>
        <w:t xml:space="preserve">Es importante señalar que, en segmentación médica, las segmentaciones manuales proporcionadas por los técnicos de imagen médica o radiólogos (ground truth) </w:t>
      </w:r>
      <w:r w:rsidRPr="009227AC">
        <w:rPr>
          <w:rStyle w:val="Textoennegrita"/>
          <w:b w:val="0"/>
          <w:bCs w:val="0"/>
        </w:rPr>
        <w:t>no son</w:t>
      </w:r>
      <w:r>
        <w:rPr>
          <w:rStyle w:val="Textoennegrita"/>
        </w:rPr>
        <w:t xml:space="preserve"> </w:t>
      </w:r>
      <w:r w:rsidRPr="009227AC">
        <w:rPr>
          <w:rStyle w:val="Textoennegrita"/>
          <w:b w:val="0"/>
          <w:bCs w:val="0"/>
        </w:rPr>
        <w:t>siempre perfectas</w:t>
      </w:r>
      <w:r>
        <w:t>. Existen áreas grises donde la delimitación exacta de una estructura puede ser subjetiva o depender del criterio personal de cada experto. En algunos casos, el modelo puede detectar y segmentar estructuras o ramificaciones vasculares que el experto no incluyó inicialmente en la segmentación manual.</w:t>
      </w:r>
    </w:p>
    <w:p w14:paraId="24F85BDA" w14:textId="77777777" w:rsidR="00315801" w:rsidRDefault="00315801" w:rsidP="00315801">
      <w:pPr>
        <w:pStyle w:val="NormalWeb"/>
      </w:pPr>
      <w:r>
        <w:t xml:space="preserve">Cuando esto ocurre, el modelo </w:t>
      </w:r>
      <w:r w:rsidRPr="009227AC">
        <w:rPr>
          <w:rStyle w:val="Textoennegrita"/>
          <w:b w:val="0"/>
          <w:bCs w:val="0"/>
        </w:rPr>
        <w:t>pinta de más</w:t>
      </w:r>
      <w:r>
        <w:t xml:space="preserve"> en comparación con el ground truth, generando un aumento en el número de </w:t>
      </w:r>
      <w:r w:rsidRPr="009227AC">
        <w:rPr>
          <w:rStyle w:val="Textoennegrita"/>
          <w:b w:val="0"/>
          <w:bCs w:val="0"/>
        </w:rPr>
        <w:t>falsos positivos (FP)</w:t>
      </w:r>
      <w:r>
        <w:t xml:space="preserve">, lo que impacta negativamente en métricas como el Dice y el IoU. Sin embargo, este comportamiento </w:t>
      </w:r>
      <w:r w:rsidRPr="009227AC">
        <w:rPr>
          <w:rStyle w:val="Textoennegrita"/>
          <w:b w:val="0"/>
          <w:bCs w:val="0"/>
        </w:rPr>
        <w:t>no siempre implica un error real</w:t>
      </w:r>
      <w:r>
        <w:t xml:space="preserve">. En ocasiones, el modelo puede estar </w:t>
      </w:r>
      <w:r w:rsidRPr="009227AC">
        <w:rPr>
          <w:rStyle w:val="Textoennegrita"/>
          <w:b w:val="0"/>
          <w:bCs w:val="0"/>
        </w:rPr>
        <w:t>segmentando correctamente estructuras anatómicas</w:t>
      </w:r>
      <w:r>
        <w:rPr>
          <w:rStyle w:val="Textoennegrita"/>
        </w:rPr>
        <w:t xml:space="preserve"> </w:t>
      </w:r>
      <w:r w:rsidRPr="009227AC">
        <w:rPr>
          <w:rStyle w:val="Textoennegrita"/>
          <w:b w:val="0"/>
          <w:bCs w:val="0"/>
        </w:rPr>
        <w:t>que simplemente no estaban reflejadas en la segmentación manual original</w:t>
      </w:r>
      <w:r>
        <w:t xml:space="preserve">, lo que indica que el modelo podría ser incluso </w:t>
      </w:r>
      <w:r w:rsidRPr="009227AC">
        <w:rPr>
          <w:rStyle w:val="Textoennegrita"/>
          <w:b w:val="0"/>
          <w:bCs w:val="0"/>
        </w:rPr>
        <w:t>más sensible o preciso que el propio ground truth</w:t>
      </w:r>
      <w:r>
        <w:t>.</w:t>
      </w:r>
    </w:p>
    <w:p w14:paraId="017BA65A" w14:textId="3401AD5B" w:rsidR="00315801" w:rsidRDefault="00315801" w:rsidP="009227AC">
      <w:pPr>
        <w:pStyle w:val="NormalWeb"/>
      </w:pPr>
      <w:r>
        <w:lastRenderedPageBreak/>
        <w:t>Este fenómeno es relativamente frecuente en estructuras vasculares, donde pequeñas ramas o conexiones finas pueden ser omitidas en la segmentación manual, pero sí detectadas por el modelo.</w:t>
      </w:r>
    </w:p>
    <w:p w14:paraId="7FA98EBA" w14:textId="77777777" w:rsidR="00315801" w:rsidRDefault="00315801" w:rsidP="00315801">
      <w:pPr>
        <w:pStyle w:val="NormalWeb"/>
      </w:pPr>
      <w:r>
        <w:t xml:space="preserve">En términos generales, el modelo muestra un rendimiento aceptable para segmentar estructuras vasculares en imágenes T1. Sin embargo, la presencia de falsos positivos y falsos negativos, así como la posible </w:t>
      </w:r>
      <w:r w:rsidRPr="00056D5F">
        <w:rPr>
          <w:rStyle w:val="Textoennegrita"/>
          <w:b w:val="0"/>
          <w:bCs w:val="0"/>
        </w:rPr>
        <w:t>subanotación</w:t>
      </w:r>
      <w:r>
        <w:t xml:space="preserve"> presente en el ground truth, deben ser consideradas al interpretar las métricas obtenidas. El objetivo no es únicamente maximizar los valores de Dice e IoU, sino también garantizar que la segmentación generada por el modelo sea </w:t>
      </w:r>
      <w:r w:rsidRPr="00056D5F">
        <w:rPr>
          <w:rStyle w:val="Textoennegrita"/>
          <w:b w:val="0"/>
          <w:bCs w:val="0"/>
        </w:rPr>
        <w:t>anatómicamente</w:t>
      </w:r>
      <w:r>
        <w:rPr>
          <w:rStyle w:val="Textoennegrita"/>
        </w:rPr>
        <w:t xml:space="preserve"> </w:t>
      </w:r>
      <w:r w:rsidRPr="00056D5F">
        <w:rPr>
          <w:rStyle w:val="Textoennegrita"/>
          <w:b w:val="0"/>
          <w:bCs w:val="0"/>
        </w:rPr>
        <w:t>coherente</w:t>
      </w:r>
      <w:r>
        <w:rPr>
          <w:rStyle w:val="Textoennegrita"/>
        </w:rPr>
        <w:t xml:space="preserve"> </w:t>
      </w:r>
      <w:r w:rsidRPr="00056D5F">
        <w:rPr>
          <w:rStyle w:val="Textoennegrita"/>
          <w:b w:val="0"/>
          <w:bCs w:val="0"/>
        </w:rPr>
        <w:t>y</w:t>
      </w:r>
      <w:r>
        <w:rPr>
          <w:rStyle w:val="Textoennegrita"/>
        </w:rPr>
        <w:t xml:space="preserve"> </w:t>
      </w:r>
      <w:r w:rsidRPr="00056D5F">
        <w:rPr>
          <w:rStyle w:val="Textoennegrita"/>
          <w:b w:val="0"/>
          <w:bCs w:val="0"/>
        </w:rPr>
        <w:t>clínicamente</w:t>
      </w:r>
      <w:r>
        <w:rPr>
          <w:rStyle w:val="Textoennegrita"/>
        </w:rPr>
        <w:t xml:space="preserve"> </w:t>
      </w:r>
      <w:r w:rsidRPr="00056D5F">
        <w:rPr>
          <w:rStyle w:val="Textoennegrita"/>
          <w:b w:val="0"/>
          <w:bCs w:val="0"/>
        </w:rPr>
        <w:t>útil</w:t>
      </w:r>
      <w:r>
        <w:t>, incluso si esto implica desviarse ligeramente de la segmentación manual original.</w:t>
      </w:r>
    </w:p>
    <w:p w14:paraId="6B355F59" w14:textId="06362697" w:rsidR="00233209" w:rsidRPr="009167FD" w:rsidRDefault="009167FD" w:rsidP="00441952">
      <w:pPr>
        <w:rPr>
          <w:color w:val="FF0000"/>
          <w:lang w:eastAsia="es-ES"/>
        </w:rPr>
      </w:pPr>
      <w:r w:rsidRPr="009167FD">
        <w:rPr>
          <w:color w:val="FF0000"/>
          <w:lang w:eastAsia="es-ES"/>
        </w:rPr>
        <w:t>Lo hago como memoria la siguiente parte, o lo hago como trabajo final, ¿sin importar mucho lo que he ido haciendo?</w:t>
      </w:r>
    </w:p>
    <w:p w14:paraId="2FCD84CF" w14:textId="77777777" w:rsidR="007C0784" w:rsidRDefault="007C0784" w:rsidP="00441952">
      <w:pPr>
        <w:rPr>
          <w:color w:val="FF0000"/>
          <w:u w:val="single"/>
          <w:lang w:eastAsia="es-ES"/>
        </w:rPr>
      </w:pPr>
    </w:p>
    <w:p w14:paraId="3CCEEDF6" w14:textId="6B157BBF" w:rsidR="007C0784" w:rsidRPr="009167FD" w:rsidRDefault="009167FD" w:rsidP="00441952">
      <w:pPr>
        <w:rPr>
          <w:color w:val="FF0000"/>
          <w:u w:val="single"/>
          <w:lang w:eastAsia="es-ES"/>
        </w:rPr>
      </w:pPr>
      <w:r>
        <w:rPr>
          <w:color w:val="FF0000"/>
          <w:u w:val="single"/>
          <w:lang w:eastAsia="es-ES"/>
        </w:rPr>
        <w:t>Las métricas de la matriz de confusión no tienen mucho valor</w:t>
      </w:r>
    </w:p>
    <w:sectPr w:rsidR="007C0784" w:rsidRPr="009167FD">
      <w:footerReference w:type="default" r:id="rId4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F3D68" w14:textId="77777777" w:rsidR="00036F12" w:rsidRDefault="00036F12">
      <w:pPr>
        <w:spacing w:after="0" w:line="240" w:lineRule="auto"/>
      </w:pPr>
      <w:r>
        <w:separator/>
      </w:r>
    </w:p>
  </w:endnote>
  <w:endnote w:type="continuationSeparator" w:id="0">
    <w:p w14:paraId="6B068026" w14:textId="77777777" w:rsidR="00036F12" w:rsidRDefault="00036F12">
      <w:pPr>
        <w:spacing w:after="0" w:line="240" w:lineRule="auto"/>
      </w:pPr>
      <w:r>
        <w:continuationSeparator/>
      </w:r>
    </w:p>
  </w:endnote>
  <w:endnote w:type="continuationNotice" w:id="1">
    <w:p w14:paraId="0788BA66" w14:textId="77777777" w:rsidR="00036F12" w:rsidRDefault="00036F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874694"/>
      <w:docPartObj>
        <w:docPartGallery w:val="Page Numbers (Bottom of Page)"/>
        <w:docPartUnique/>
      </w:docPartObj>
    </w:sdtPr>
    <w:sdtEndPr/>
    <w:sdtContent>
      <w:p w14:paraId="66DC5794" w14:textId="4975B99F" w:rsidR="003F7002" w:rsidRDefault="003F7002">
        <w:pPr>
          <w:pStyle w:val="Piedepgina"/>
          <w:jc w:val="right"/>
        </w:pPr>
        <w:r>
          <w:fldChar w:fldCharType="begin"/>
        </w:r>
        <w:r>
          <w:instrText>PAGE   \* MERGEFORMAT</w:instrText>
        </w:r>
        <w:r>
          <w:fldChar w:fldCharType="separate"/>
        </w:r>
        <w:r>
          <w:t>2</w:t>
        </w:r>
        <w:r>
          <w:fldChar w:fldCharType="end"/>
        </w:r>
      </w:p>
    </w:sdtContent>
  </w:sdt>
  <w:p w14:paraId="65AAFA2D" w14:textId="5468709B" w:rsidR="16711687" w:rsidRDefault="16711687" w:rsidP="167116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97882" w14:textId="77777777" w:rsidR="00036F12" w:rsidRDefault="00036F12">
      <w:pPr>
        <w:spacing w:after="0" w:line="240" w:lineRule="auto"/>
      </w:pPr>
      <w:r>
        <w:separator/>
      </w:r>
    </w:p>
  </w:footnote>
  <w:footnote w:type="continuationSeparator" w:id="0">
    <w:p w14:paraId="60DBC9D7" w14:textId="77777777" w:rsidR="00036F12" w:rsidRDefault="00036F12">
      <w:pPr>
        <w:spacing w:after="0" w:line="240" w:lineRule="auto"/>
      </w:pPr>
      <w:r>
        <w:continuationSeparator/>
      </w:r>
    </w:p>
  </w:footnote>
  <w:footnote w:type="continuationNotice" w:id="1">
    <w:p w14:paraId="758CEB3C" w14:textId="77777777" w:rsidR="00036F12" w:rsidRDefault="00036F12">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u8zfLvsztS5snQ" int2:id="MGYztZnM">
      <int2:state int2:value="Rejected" int2:type="AugLoop_Text_Critique"/>
    </int2:textHash>
    <int2:textHash int2:hashCode="Yp1VeM6ULY95Aw" int2:id="dpykArae">
      <int2:state int2:value="Rejected" int2:type="AugLoop_Text_Critique"/>
    </int2:textHash>
    <int2:textHash int2:hashCode="R3yS/PX9++mkgw" int2:id="k0skXIT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8F9"/>
    <w:multiLevelType w:val="multilevel"/>
    <w:tmpl w:val="1594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E50717"/>
    <w:multiLevelType w:val="multilevel"/>
    <w:tmpl w:val="691E1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CD157E"/>
    <w:multiLevelType w:val="multilevel"/>
    <w:tmpl w:val="68DC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163CD"/>
    <w:multiLevelType w:val="multilevel"/>
    <w:tmpl w:val="0B8200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E329F"/>
    <w:multiLevelType w:val="multilevel"/>
    <w:tmpl w:val="7FC88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244106"/>
    <w:multiLevelType w:val="multilevel"/>
    <w:tmpl w:val="8B1C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877766"/>
    <w:multiLevelType w:val="multilevel"/>
    <w:tmpl w:val="B89E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95990"/>
    <w:multiLevelType w:val="multilevel"/>
    <w:tmpl w:val="870E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F3799B"/>
    <w:multiLevelType w:val="multilevel"/>
    <w:tmpl w:val="F0EC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4978C2"/>
    <w:multiLevelType w:val="multilevel"/>
    <w:tmpl w:val="D4126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762458"/>
    <w:multiLevelType w:val="multilevel"/>
    <w:tmpl w:val="115A0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E87170"/>
    <w:multiLevelType w:val="multilevel"/>
    <w:tmpl w:val="3554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4D648C"/>
    <w:multiLevelType w:val="multilevel"/>
    <w:tmpl w:val="2B06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8D3633"/>
    <w:multiLevelType w:val="multilevel"/>
    <w:tmpl w:val="FB1C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3C72D1"/>
    <w:multiLevelType w:val="multilevel"/>
    <w:tmpl w:val="F6A2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8C6C92"/>
    <w:multiLevelType w:val="multilevel"/>
    <w:tmpl w:val="D3643C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F082E9F"/>
    <w:multiLevelType w:val="hybridMultilevel"/>
    <w:tmpl w:val="389C08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0657820"/>
    <w:multiLevelType w:val="multilevel"/>
    <w:tmpl w:val="8596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713C18"/>
    <w:multiLevelType w:val="multilevel"/>
    <w:tmpl w:val="5C22F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27A5359"/>
    <w:multiLevelType w:val="multilevel"/>
    <w:tmpl w:val="8812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A1749A"/>
    <w:multiLevelType w:val="multilevel"/>
    <w:tmpl w:val="EE421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F26CA2"/>
    <w:multiLevelType w:val="multilevel"/>
    <w:tmpl w:val="B7363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6CF16B9"/>
    <w:multiLevelType w:val="multilevel"/>
    <w:tmpl w:val="C9E86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B21F55"/>
    <w:multiLevelType w:val="multilevel"/>
    <w:tmpl w:val="58B8F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061E9F"/>
    <w:multiLevelType w:val="multilevel"/>
    <w:tmpl w:val="D146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D014017"/>
    <w:multiLevelType w:val="multilevel"/>
    <w:tmpl w:val="0CCE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DAF5C65"/>
    <w:multiLevelType w:val="multilevel"/>
    <w:tmpl w:val="D42C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3732ED"/>
    <w:multiLevelType w:val="multilevel"/>
    <w:tmpl w:val="CF14D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CD6855"/>
    <w:multiLevelType w:val="multilevel"/>
    <w:tmpl w:val="20FE063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Aptos" w:eastAsia="Times New Roman" w:hAnsi="Aptos"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0F44D8C"/>
    <w:multiLevelType w:val="multilevel"/>
    <w:tmpl w:val="5F828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2813189"/>
    <w:multiLevelType w:val="multilevel"/>
    <w:tmpl w:val="0AC484A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40605E3"/>
    <w:multiLevelType w:val="multilevel"/>
    <w:tmpl w:val="2578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7FA316D"/>
    <w:multiLevelType w:val="multilevel"/>
    <w:tmpl w:val="D4126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2E035D"/>
    <w:multiLevelType w:val="multilevel"/>
    <w:tmpl w:val="6CE89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B76C23"/>
    <w:multiLevelType w:val="multilevel"/>
    <w:tmpl w:val="9878A98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3A286183"/>
    <w:multiLevelType w:val="multilevel"/>
    <w:tmpl w:val="54CA3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2C73CB"/>
    <w:multiLevelType w:val="multilevel"/>
    <w:tmpl w:val="16BA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4C3348"/>
    <w:multiLevelType w:val="multilevel"/>
    <w:tmpl w:val="012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1D53F44"/>
    <w:multiLevelType w:val="multilevel"/>
    <w:tmpl w:val="B45A7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6C5984"/>
    <w:multiLevelType w:val="multilevel"/>
    <w:tmpl w:val="D118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C66EBA"/>
    <w:multiLevelType w:val="multilevel"/>
    <w:tmpl w:val="3282170E"/>
    <w:lvl w:ilvl="0">
      <w:start w:val="1"/>
      <w:numFmt w:val="bullet"/>
      <w:lvlText w:val=""/>
      <w:lvlJc w:val="left"/>
      <w:pPr>
        <w:tabs>
          <w:tab w:val="num" w:pos="1548"/>
        </w:tabs>
        <w:ind w:left="1548" w:hanging="360"/>
      </w:pPr>
      <w:rPr>
        <w:rFonts w:ascii="Symbol" w:hAnsi="Symbol" w:hint="default"/>
        <w:sz w:val="20"/>
      </w:rPr>
    </w:lvl>
    <w:lvl w:ilvl="1" w:tentative="1">
      <w:start w:val="1"/>
      <w:numFmt w:val="bullet"/>
      <w:lvlText w:val=""/>
      <w:lvlJc w:val="left"/>
      <w:pPr>
        <w:tabs>
          <w:tab w:val="num" w:pos="2268"/>
        </w:tabs>
        <w:ind w:left="2268" w:hanging="360"/>
      </w:pPr>
      <w:rPr>
        <w:rFonts w:ascii="Symbol" w:hAnsi="Symbol" w:hint="default"/>
        <w:sz w:val="20"/>
      </w:rPr>
    </w:lvl>
    <w:lvl w:ilvl="2" w:tentative="1">
      <w:start w:val="1"/>
      <w:numFmt w:val="bullet"/>
      <w:lvlText w:val=""/>
      <w:lvlJc w:val="left"/>
      <w:pPr>
        <w:tabs>
          <w:tab w:val="num" w:pos="2988"/>
        </w:tabs>
        <w:ind w:left="2988" w:hanging="360"/>
      </w:pPr>
      <w:rPr>
        <w:rFonts w:ascii="Symbol" w:hAnsi="Symbol" w:hint="default"/>
        <w:sz w:val="20"/>
      </w:rPr>
    </w:lvl>
    <w:lvl w:ilvl="3" w:tentative="1">
      <w:start w:val="1"/>
      <w:numFmt w:val="bullet"/>
      <w:lvlText w:val=""/>
      <w:lvlJc w:val="left"/>
      <w:pPr>
        <w:tabs>
          <w:tab w:val="num" w:pos="3708"/>
        </w:tabs>
        <w:ind w:left="3708" w:hanging="360"/>
      </w:pPr>
      <w:rPr>
        <w:rFonts w:ascii="Symbol" w:hAnsi="Symbol" w:hint="default"/>
        <w:sz w:val="20"/>
      </w:rPr>
    </w:lvl>
    <w:lvl w:ilvl="4" w:tentative="1">
      <w:start w:val="1"/>
      <w:numFmt w:val="bullet"/>
      <w:lvlText w:val=""/>
      <w:lvlJc w:val="left"/>
      <w:pPr>
        <w:tabs>
          <w:tab w:val="num" w:pos="4428"/>
        </w:tabs>
        <w:ind w:left="4428" w:hanging="360"/>
      </w:pPr>
      <w:rPr>
        <w:rFonts w:ascii="Symbol" w:hAnsi="Symbol" w:hint="default"/>
        <w:sz w:val="20"/>
      </w:rPr>
    </w:lvl>
    <w:lvl w:ilvl="5" w:tentative="1">
      <w:start w:val="1"/>
      <w:numFmt w:val="bullet"/>
      <w:lvlText w:val=""/>
      <w:lvlJc w:val="left"/>
      <w:pPr>
        <w:tabs>
          <w:tab w:val="num" w:pos="5148"/>
        </w:tabs>
        <w:ind w:left="5148" w:hanging="360"/>
      </w:pPr>
      <w:rPr>
        <w:rFonts w:ascii="Symbol" w:hAnsi="Symbol" w:hint="default"/>
        <w:sz w:val="20"/>
      </w:rPr>
    </w:lvl>
    <w:lvl w:ilvl="6" w:tentative="1">
      <w:start w:val="1"/>
      <w:numFmt w:val="bullet"/>
      <w:lvlText w:val=""/>
      <w:lvlJc w:val="left"/>
      <w:pPr>
        <w:tabs>
          <w:tab w:val="num" w:pos="5868"/>
        </w:tabs>
        <w:ind w:left="5868" w:hanging="360"/>
      </w:pPr>
      <w:rPr>
        <w:rFonts w:ascii="Symbol" w:hAnsi="Symbol" w:hint="default"/>
        <w:sz w:val="20"/>
      </w:rPr>
    </w:lvl>
    <w:lvl w:ilvl="7" w:tentative="1">
      <w:start w:val="1"/>
      <w:numFmt w:val="bullet"/>
      <w:lvlText w:val=""/>
      <w:lvlJc w:val="left"/>
      <w:pPr>
        <w:tabs>
          <w:tab w:val="num" w:pos="6588"/>
        </w:tabs>
        <w:ind w:left="6588" w:hanging="360"/>
      </w:pPr>
      <w:rPr>
        <w:rFonts w:ascii="Symbol" w:hAnsi="Symbol" w:hint="default"/>
        <w:sz w:val="20"/>
      </w:rPr>
    </w:lvl>
    <w:lvl w:ilvl="8" w:tentative="1">
      <w:start w:val="1"/>
      <w:numFmt w:val="bullet"/>
      <w:lvlText w:val=""/>
      <w:lvlJc w:val="left"/>
      <w:pPr>
        <w:tabs>
          <w:tab w:val="num" w:pos="7308"/>
        </w:tabs>
        <w:ind w:left="7308" w:hanging="360"/>
      </w:pPr>
      <w:rPr>
        <w:rFonts w:ascii="Symbol" w:hAnsi="Symbol" w:hint="default"/>
        <w:sz w:val="20"/>
      </w:rPr>
    </w:lvl>
  </w:abstractNum>
  <w:abstractNum w:abstractNumId="41" w15:restartNumberingAfterBreak="0">
    <w:nsid w:val="434D3070"/>
    <w:multiLevelType w:val="multilevel"/>
    <w:tmpl w:val="C912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3D73FC4"/>
    <w:multiLevelType w:val="multilevel"/>
    <w:tmpl w:val="26C24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ED4FB6"/>
    <w:multiLevelType w:val="hybridMultilevel"/>
    <w:tmpl w:val="B7386248"/>
    <w:lvl w:ilvl="0" w:tplc="FA92551A">
      <w:start w:val="1"/>
      <w:numFmt w:val="decimal"/>
      <w:lvlText w:val="%1."/>
      <w:lvlJc w:val="left"/>
      <w:pPr>
        <w:ind w:left="720" w:hanging="360"/>
      </w:pPr>
      <w:rPr>
        <w:rFonts w:ascii="Aptos" w:hAnsi="Aptos" w:hint="default"/>
      </w:rPr>
    </w:lvl>
    <w:lvl w:ilvl="1" w:tplc="1878030C">
      <w:start w:val="1"/>
      <w:numFmt w:val="lowerLetter"/>
      <w:lvlText w:val="%2."/>
      <w:lvlJc w:val="left"/>
      <w:pPr>
        <w:ind w:left="1440" w:hanging="360"/>
      </w:pPr>
    </w:lvl>
    <w:lvl w:ilvl="2" w:tplc="332EDF86">
      <w:start w:val="1"/>
      <w:numFmt w:val="lowerRoman"/>
      <w:lvlText w:val="%3."/>
      <w:lvlJc w:val="right"/>
      <w:pPr>
        <w:ind w:left="2160" w:hanging="180"/>
      </w:pPr>
    </w:lvl>
    <w:lvl w:ilvl="3" w:tplc="9A588BBA">
      <w:start w:val="1"/>
      <w:numFmt w:val="decimal"/>
      <w:lvlText w:val="%4."/>
      <w:lvlJc w:val="left"/>
      <w:pPr>
        <w:ind w:left="2880" w:hanging="360"/>
      </w:pPr>
    </w:lvl>
    <w:lvl w:ilvl="4" w:tplc="087CC486">
      <w:start w:val="1"/>
      <w:numFmt w:val="lowerLetter"/>
      <w:lvlText w:val="%5."/>
      <w:lvlJc w:val="left"/>
      <w:pPr>
        <w:ind w:left="3600" w:hanging="360"/>
      </w:pPr>
    </w:lvl>
    <w:lvl w:ilvl="5" w:tplc="DA405AC4">
      <w:start w:val="1"/>
      <w:numFmt w:val="lowerRoman"/>
      <w:lvlText w:val="%6."/>
      <w:lvlJc w:val="right"/>
      <w:pPr>
        <w:ind w:left="4320" w:hanging="180"/>
      </w:pPr>
    </w:lvl>
    <w:lvl w:ilvl="6" w:tplc="6BFE6BB0">
      <w:start w:val="1"/>
      <w:numFmt w:val="decimal"/>
      <w:lvlText w:val="%7."/>
      <w:lvlJc w:val="left"/>
      <w:pPr>
        <w:ind w:left="5040" w:hanging="360"/>
      </w:pPr>
    </w:lvl>
    <w:lvl w:ilvl="7" w:tplc="D5780E44">
      <w:start w:val="1"/>
      <w:numFmt w:val="lowerLetter"/>
      <w:lvlText w:val="%8."/>
      <w:lvlJc w:val="left"/>
      <w:pPr>
        <w:ind w:left="5760" w:hanging="360"/>
      </w:pPr>
    </w:lvl>
    <w:lvl w:ilvl="8" w:tplc="863AF1D6">
      <w:start w:val="1"/>
      <w:numFmt w:val="lowerRoman"/>
      <w:lvlText w:val="%9."/>
      <w:lvlJc w:val="right"/>
      <w:pPr>
        <w:ind w:left="6480" w:hanging="180"/>
      </w:pPr>
    </w:lvl>
  </w:abstractNum>
  <w:abstractNum w:abstractNumId="44" w15:restartNumberingAfterBreak="0">
    <w:nsid w:val="46B71055"/>
    <w:multiLevelType w:val="multilevel"/>
    <w:tmpl w:val="98D4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4328E1"/>
    <w:multiLevelType w:val="multilevel"/>
    <w:tmpl w:val="F00A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CAA6956"/>
    <w:multiLevelType w:val="multilevel"/>
    <w:tmpl w:val="92CC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E927B9C"/>
    <w:multiLevelType w:val="multilevel"/>
    <w:tmpl w:val="E68A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C15184"/>
    <w:multiLevelType w:val="multilevel"/>
    <w:tmpl w:val="FC4A3868"/>
    <w:lvl w:ilvl="0">
      <w:start w:val="1"/>
      <w:numFmt w:val="decimal"/>
      <w:lvlText w:val="%1."/>
      <w:lvlJc w:val="left"/>
      <w:pPr>
        <w:tabs>
          <w:tab w:val="num" w:pos="-6804"/>
        </w:tabs>
        <w:ind w:left="-6804" w:hanging="360"/>
      </w:pPr>
    </w:lvl>
    <w:lvl w:ilvl="1" w:tentative="1">
      <w:start w:val="1"/>
      <w:numFmt w:val="decimal"/>
      <w:lvlText w:val="%2."/>
      <w:lvlJc w:val="left"/>
      <w:pPr>
        <w:tabs>
          <w:tab w:val="num" w:pos="-6084"/>
        </w:tabs>
        <w:ind w:left="-6084" w:hanging="360"/>
      </w:pPr>
    </w:lvl>
    <w:lvl w:ilvl="2" w:tentative="1">
      <w:start w:val="1"/>
      <w:numFmt w:val="decimal"/>
      <w:lvlText w:val="%3."/>
      <w:lvlJc w:val="left"/>
      <w:pPr>
        <w:tabs>
          <w:tab w:val="num" w:pos="-5364"/>
        </w:tabs>
        <w:ind w:left="-5364" w:hanging="360"/>
      </w:pPr>
    </w:lvl>
    <w:lvl w:ilvl="3" w:tentative="1">
      <w:start w:val="1"/>
      <w:numFmt w:val="decimal"/>
      <w:lvlText w:val="%4."/>
      <w:lvlJc w:val="left"/>
      <w:pPr>
        <w:tabs>
          <w:tab w:val="num" w:pos="-4644"/>
        </w:tabs>
        <w:ind w:left="-4644" w:hanging="360"/>
      </w:pPr>
    </w:lvl>
    <w:lvl w:ilvl="4" w:tentative="1">
      <w:start w:val="1"/>
      <w:numFmt w:val="decimal"/>
      <w:lvlText w:val="%5."/>
      <w:lvlJc w:val="left"/>
      <w:pPr>
        <w:tabs>
          <w:tab w:val="num" w:pos="-3924"/>
        </w:tabs>
        <w:ind w:left="-3924" w:hanging="360"/>
      </w:pPr>
    </w:lvl>
    <w:lvl w:ilvl="5" w:tentative="1">
      <w:start w:val="1"/>
      <w:numFmt w:val="decimal"/>
      <w:lvlText w:val="%6."/>
      <w:lvlJc w:val="left"/>
      <w:pPr>
        <w:tabs>
          <w:tab w:val="num" w:pos="-3204"/>
        </w:tabs>
        <w:ind w:left="-3204" w:hanging="360"/>
      </w:pPr>
    </w:lvl>
    <w:lvl w:ilvl="6" w:tentative="1">
      <w:start w:val="1"/>
      <w:numFmt w:val="decimal"/>
      <w:lvlText w:val="%7."/>
      <w:lvlJc w:val="left"/>
      <w:pPr>
        <w:tabs>
          <w:tab w:val="num" w:pos="-2484"/>
        </w:tabs>
        <w:ind w:left="-2484" w:hanging="360"/>
      </w:pPr>
    </w:lvl>
    <w:lvl w:ilvl="7" w:tentative="1">
      <w:start w:val="1"/>
      <w:numFmt w:val="decimal"/>
      <w:lvlText w:val="%8."/>
      <w:lvlJc w:val="left"/>
      <w:pPr>
        <w:tabs>
          <w:tab w:val="num" w:pos="-1764"/>
        </w:tabs>
        <w:ind w:left="-1764" w:hanging="360"/>
      </w:pPr>
    </w:lvl>
    <w:lvl w:ilvl="8" w:tentative="1">
      <w:start w:val="1"/>
      <w:numFmt w:val="decimal"/>
      <w:lvlText w:val="%9."/>
      <w:lvlJc w:val="left"/>
      <w:pPr>
        <w:tabs>
          <w:tab w:val="num" w:pos="-1044"/>
        </w:tabs>
        <w:ind w:left="-1044" w:hanging="360"/>
      </w:pPr>
    </w:lvl>
  </w:abstractNum>
  <w:abstractNum w:abstractNumId="49" w15:restartNumberingAfterBreak="0">
    <w:nsid w:val="543F3077"/>
    <w:multiLevelType w:val="multilevel"/>
    <w:tmpl w:val="D4126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C41BC8"/>
    <w:multiLevelType w:val="multilevel"/>
    <w:tmpl w:val="E652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5B974DD"/>
    <w:multiLevelType w:val="multilevel"/>
    <w:tmpl w:val="4BA2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623F58"/>
    <w:multiLevelType w:val="multilevel"/>
    <w:tmpl w:val="9C444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3D770C"/>
    <w:multiLevelType w:val="multilevel"/>
    <w:tmpl w:val="C0EC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9DA3E41"/>
    <w:multiLevelType w:val="multilevel"/>
    <w:tmpl w:val="E8FC8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437BB2"/>
    <w:multiLevelType w:val="multilevel"/>
    <w:tmpl w:val="67E8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811F66"/>
    <w:multiLevelType w:val="multilevel"/>
    <w:tmpl w:val="76BED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AC7B15"/>
    <w:multiLevelType w:val="multilevel"/>
    <w:tmpl w:val="739A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DD15711"/>
    <w:multiLevelType w:val="multilevel"/>
    <w:tmpl w:val="F710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DE27402"/>
    <w:multiLevelType w:val="multilevel"/>
    <w:tmpl w:val="A576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F214528"/>
    <w:multiLevelType w:val="multilevel"/>
    <w:tmpl w:val="9B3A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E22497"/>
    <w:multiLevelType w:val="multilevel"/>
    <w:tmpl w:val="EA60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FE9296D"/>
    <w:multiLevelType w:val="multilevel"/>
    <w:tmpl w:val="F818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363033"/>
    <w:multiLevelType w:val="multilevel"/>
    <w:tmpl w:val="801E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334057F"/>
    <w:multiLevelType w:val="multilevel"/>
    <w:tmpl w:val="09EC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EF7034"/>
    <w:multiLevelType w:val="multilevel"/>
    <w:tmpl w:val="781AD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562259E"/>
    <w:multiLevelType w:val="multilevel"/>
    <w:tmpl w:val="D4267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5746D64"/>
    <w:multiLevelType w:val="multilevel"/>
    <w:tmpl w:val="A5425D0E"/>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8" w15:restartNumberingAfterBreak="0">
    <w:nsid w:val="66C6765D"/>
    <w:multiLevelType w:val="multilevel"/>
    <w:tmpl w:val="41084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9E962BE"/>
    <w:multiLevelType w:val="multilevel"/>
    <w:tmpl w:val="B236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E116EB"/>
    <w:multiLevelType w:val="multilevel"/>
    <w:tmpl w:val="D0B2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C361498"/>
    <w:multiLevelType w:val="multilevel"/>
    <w:tmpl w:val="A2DA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D37204"/>
    <w:multiLevelType w:val="hybridMultilevel"/>
    <w:tmpl w:val="C5F04074"/>
    <w:lvl w:ilvl="0" w:tplc="0C0A0001">
      <w:start w:val="1"/>
      <w:numFmt w:val="bullet"/>
      <w:lvlText w:val=""/>
      <w:lvlJc w:val="left"/>
      <w:pPr>
        <w:ind w:left="1200" w:hanging="360"/>
      </w:pPr>
      <w:rPr>
        <w:rFonts w:ascii="Symbol" w:hAnsi="Symbol" w:hint="default"/>
      </w:rPr>
    </w:lvl>
    <w:lvl w:ilvl="1" w:tplc="0C0A0003" w:tentative="1">
      <w:start w:val="1"/>
      <w:numFmt w:val="bullet"/>
      <w:lvlText w:val="o"/>
      <w:lvlJc w:val="left"/>
      <w:pPr>
        <w:ind w:left="1920" w:hanging="360"/>
      </w:pPr>
      <w:rPr>
        <w:rFonts w:ascii="Courier New" w:hAnsi="Courier New" w:cs="Courier New" w:hint="default"/>
      </w:rPr>
    </w:lvl>
    <w:lvl w:ilvl="2" w:tplc="0C0A0005" w:tentative="1">
      <w:start w:val="1"/>
      <w:numFmt w:val="bullet"/>
      <w:lvlText w:val=""/>
      <w:lvlJc w:val="left"/>
      <w:pPr>
        <w:ind w:left="2640" w:hanging="360"/>
      </w:pPr>
      <w:rPr>
        <w:rFonts w:ascii="Wingdings" w:hAnsi="Wingdings" w:hint="default"/>
      </w:rPr>
    </w:lvl>
    <w:lvl w:ilvl="3" w:tplc="0C0A0001" w:tentative="1">
      <w:start w:val="1"/>
      <w:numFmt w:val="bullet"/>
      <w:lvlText w:val=""/>
      <w:lvlJc w:val="left"/>
      <w:pPr>
        <w:ind w:left="3360" w:hanging="360"/>
      </w:pPr>
      <w:rPr>
        <w:rFonts w:ascii="Symbol" w:hAnsi="Symbol" w:hint="default"/>
      </w:rPr>
    </w:lvl>
    <w:lvl w:ilvl="4" w:tplc="0C0A0003" w:tentative="1">
      <w:start w:val="1"/>
      <w:numFmt w:val="bullet"/>
      <w:lvlText w:val="o"/>
      <w:lvlJc w:val="left"/>
      <w:pPr>
        <w:ind w:left="4080" w:hanging="360"/>
      </w:pPr>
      <w:rPr>
        <w:rFonts w:ascii="Courier New" w:hAnsi="Courier New" w:cs="Courier New" w:hint="default"/>
      </w:rPr>
    </w:lvl>
    <w:lvl w:ilvl="5" w:tplc="0C0A0005" w:tentative="1">
      <w:start w:val="1"/>
      <w:numFmt w:val="bullet"/>
      <w:lvlText w:val=""/>
      <w:lvlJc w:val="left"/>
      <w:pPr>
        <w:ind w:left="4800" w:hanging="360"/>
      </w:pPr>
      <w:rPr>
        <w:rFonts w:ascii="Wingdings" w:hAnsi="Wingdings" w:hint="default"/>
      </w:rPr>
    </w:lvl>
    <w:lvl w:ilvl="6" w:tplc="0C0A0001" w:tentative="1">
      <w:start w:val="1"/>
      <w:numFmt w:val="bullet"/>
      <w:lvlText w:val=""/>
      <w:lvlJc w:val="left"/>
      <w:pPr>
        <w:ind w:left="5520" w:hanging="360"/>
      </w:pPr>
      <w:rPr>
        <w:rFonts w:ascii="Symbol" w:hAnsi="Symbol" w:hint="default"/>
      </w:rPr>
    </w:lvl>
    <w:lvl w:ilvl="7" w:tplc="0C0A0003" w:tentative="1">
      <w:start w:val="1"/>
      <w:numFmt w:val="bullet"/>
      <w:lvlText w:val="o"/>
      <w:lvlJc w:val="left"/>
      <w:pPr>
        <w:ind w:left="6240" w:hanging="360"/>
      </w:pPr>
      <w:rPr>
        <w:rFonts w:ascii="Courier New" w:hAnsi="Courier New" w:cs="Courier New" w:hint="default"/>
      </w:rPr>
    </w:lvl>
    <w:lvl w:ilvl="8" w:tplc="0C0A0005" w:tentative="1">
      <w:start w:val="1"/>
      <w:numFmt w:val="bullet"/>
      <w:lvlText w:val=""/>
      <w:lvlJc w:val="left"/>
      <w:pPr>
        <w:ind w:left="6960" w:hanging="360"/>
      </w:pPr>
      <w:rPr>
        <w:rFonts w:ascii="Wingdings" w:hAnsi="Wingdings" w:hint="default"/>
      </w:rPr>
    </w:lvl>
  </w:abstractNum>
  <w:abstractNum w:abstractNumId="73" w15:restartNumberingAfterBreak="0">
    <w:nsid w:val="7213077A"/>
    <w:multiLevelType w:val="multilevel"/>
    <w:tmpl w:val="EF0E94F8"/>
    <w:lvl w:ilvl="0">
      <w:start w:val="1"/>
      <w:numFmt w:val="bullet"/>
      <w:lvlText w:val=""/>
      <w:lvlJc w:val="left"/>
      <w:pPr>
        <w:tabs>
          <w:tab w:val="num" w:pos="348"/>
        </w:tabs>
        <w:ind w:left="348" w:hanging="360"/>
      </w:pPr>
      <w:rPr>
        <w:rFonts w:ascii="Symbol" w:hAnsi="Symbol" w:hint="default"/>
        <w:sz w:val="20"/>
      </w:rPr>
    </w:lvl>
    <w:lvl w:ilvl="1" w:tentative="1">
      <w:start w:val="1"/>
      <w:numFmt w:val="bullet"/>
      <w:lvlText w:val=""/>
      <w:lvlJc w:val="left"/>
      <w:pPr>
        <w:tabs>
          <w:tab w:val="num" w:pos="1068"/>
        </w:tabs>
        <w:ind w:left="1068" w:hanging="360"/>
      </w:pPr>
      <w:rPr>
        <w:rFonts w:ascii="Symbol" w:hAnsi="Symbol" w:hint="default"/>
        <w:sz w:val="20"/>
      </w:rPr>
    </w:lvl>
    <w:lvl w:ilvl="2" w:tentative="1">
      <w:start w:val="1"/>
      <w:numFmt w:val="bullet"/>
      <w:lvlText w:val=""/>
      <w:lvlJc w:val="left"/>
      <w:pPr>
        <w:tabs>
          <w:tab w:val="num" w:pos="1788"/>
        </w:tabs>
        <w:ind w:left="1788" w:hanging="360"/>
      </w:pPr>
      <w:rPr>
        <w:rFonts w:ascii="Symbol" w:hAnsi="Symbol" w:hint="default"/>
        <w:sz w:val="20"/>
      </w:rPr>
    </w:lvl>
    <w:lvl w:ilvl="3" w:tentative="1">
      <w:start w:val="1"/>
      <w:numFmt w:val="bullet"/>
      <w:lvlText w:val=""/>
      <w:lvlJc w:val="left"/>
      <w:pPr>
        <w:tabs>
          <w:tab w:val="num" w:pos="2508"/>
        </w:tabs>
        <w:ind w:left="2508" w:hanging="360"/>
      </w:pPr>
      <w:rPr>
        <w:rFonts w:ascii="Symbol" w:hAnsi="Symbol" w:hint="default"/>
        <w:sz w:val="20"/>
      </w:rPr>
    </w:lvl>
    <w:lvl w:ilvl="4" w:tentative="1">
      <w:start w:val="1"/>
      <w:numFmt w:val="bullet"/>
      <w:lvlText w:val=""/>
      <w:lvlJc w:val="left"/>
      <w:pPr>
        <w:tabs>
          <w:tab w:val="num" w:pos="3228"/>
        </w:tabs>
        <w:ind w:left="3228" w:hanging="360"/>
      </w:pPr>
      <w:rPr>
        <w:rFonts w:ascii="Symbol" w:hAnsi="Symbol" w:hint="default"/>
        <w:sz w:val="20"/>
      </w:rPr>
    </w:lvl>
    <w:lvl w:ilvl="5" w:tentative="1">
      <w:start w:val="1"/>
      <w:numFmt w:val="bullet"/>
      <w:lvlText w:val=""/>
      <w:lvlJc w:val="left"/>
      <w:pPr>
        <w:tabs>
          <w:tab w:val="num" w:pos="3948"/>
        </w:tabs>
        <w:ind w:left="3948" w:hanging="360"/>
      </w:pPr>
      <w:rPr>
        <w:rFonts w:ascii="Symbol" w:hAnsi="Symbol" w:hint="default"/>
        <w:sz w:val="20"/>
      </w:rPr>
    </w:lvl>
    <w:lvl w:ilvl="6" w:tentative="1">
      <w:start w:val="1"/>
      <w:numFmt w:val="bullet"/>
      <w:lvlText w:val=""/>
      <w:lvlJc w:val="left"/>
      <w:pPr>
        <w:tabs>
          <w:tab w:val="num" w:pos="4668"/>
        </w:tabs>
        <w:ind w:left="4668" w:hanging="360"/>
      </w:pPr>
      <w:rPr>
        <w:rFonts w:ascii="Symbol" w:hAnsi="Symbol" w:hint="default"/>
        <w:sz w:val="20"/>
      </w:rPr>
    </w:lvl>
    <w:lvl w:ilvl="7" w:tentative="1">
      <w:start w:val="1"/>
      <w:numFmt w:val="bullet"/>
      <w:lvlText w:val=""/>
      <w:lvlJc w:val="left"/>
      <w:pPr>
        <w:tabs>
          <w:tab w:val="num" w:pos="5388"/>
        </w:tabs>
        <w:ind w:left="5388" w:hanging="360"/>
      </w:pPr>
      <w:rPr>
        <w:rFonts w:ascii="Symbol" w:hAnsi="Symbol" w:hint="default"/>
        <w:sz w:val="20"/>
      </w:rPr>
    </w:lvl>
    <w:lvl w:ilvl="8" w:tentative="1">
      <w:start w:val="1"/>
      <w:numFmt w:val="bullet"/>
      <w:lvlText w:val=""/>
      <w:lvlJc w:val="left"/>
      <w:pPr>
        <w:tabs>
          <w:tab w:val="num" w:pos="6108"/>
        </w:tabs>
        <w:ind w:left="6108" w:hanging="360"/>
      </w:pPr>
      <w:rPr>
        <w:rFonts w:ascii="Symbol" w:hAnsi="Symbol" w:hint="default"/>
        <w:sz w:val="20"/>
      </w:rPr>
    </w:lvl>
  </w:abstractNum>
  <w:abstractNum w:abstractNumId="74" w15:restartNumberingAfterBreak="0">
    <w:nsid w:val="797F581E"/>
    <w:multiLevelType w:val="multilevel"/>
    <w:tmpl w:val="8EA8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F804CC"/>
    <w:multiLevelType w:val="multilevel"/>
    <w:tmpl w:val="495A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AE8772B"/>
    <w:multiLevelType w:val="multilevel"/>
    <w:tmpl w:val="D4126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0544B7"/>
    <w:multiLevelType w:val="multilevel"/>
    <w:tmpl w:val="EA045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C0E6D3F"/>
    <w:multiLevelType w:val="multilevel"/>
    <w:tmpl w:val="D4126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1395068">
    <w:abstractNumId w:val="43"/>
  </w:num>
  <w:num w:numId="2" w16cid:durableId="1514107479">
    <w:abstractNumId w:val="34"/>
  </w:num>
  <w:num w:numId="3" w16cid:durableId="1622228427">
    <w:abstractNumId w:val="59"/>
  </w:num>
  <w:num w:numId="4" w16cid:durableId="1355577526">
    <w:abstractNumId w:val="18"/>
  </w:num>
  <w:num w:numId="5" w16cid:durableId="593393700">
    <w:abstractNumId w:val="24"/>
  </w:num>
  <w:num w:numId="6" w16cid:durableId="1108696748">
    <w:abstractNumId w:val="62"/>
  </w:num>
  <w:num w:numId="7" w16cid:durableId="1046224207">
    <w:abstractNumId w:val="57"/>
  </w:num>
  <w:num w:numId="8" w16cid:durableId="549682820">
    <w:abstractNumId w:val="72"/>
  </w:num>
  <w:num w:numId="9" w16cid:durableId="915358863">
    <w:abstractNumId w:val="40"/>
  </w:num>
  <w:num w:numId="10" w16cid:durableId="1850485471">
    <w:abstractNumId w:val="58"/>
  </w:num>
  <w:num w:numId="11" w16cid:durableId="1472594188">
    <w:abstractNumId w:val="46"/>
  </w:num>
  <w:num w:numId="12" w16cid:durableId="1397699744">
    <w:abstractNumId w:val="12"/>
  </w:num>
  <w:num w:numId="13" w16cid:durableId="1556311711">
    <w:abstractNumId w:val="29"/>
  </w:num>
  <w:num w:numId="14" w16cid:durableId="560483506">
    <w:abstractNumId w:val="68"/>
  </w:num>
  <w:num w:numId="15" w16cid:durableId="2025936769">
    <w:abstractNumId w:val="33"/>
  </w:num>
  <w:num w:numId="16" w16cid:durableId="1784957904">
    <w:abstractNumId w:val="30"/>
  </w:num>
  <w:num w:numId="17" w16cid:durableId="535970470">
    <w:abstractNumId w:val="65"/>
  </w:num>
  <w:num w:numId="18" w16cid:durableId="633826799">
    <w:abstractNumId w:val="77"/>
  </w:num>
  <w:num w:numId="19" w16cid:durableId="708260467">
    <w:abstractNumId w:val="73"/>
  </w:num>
  <w:num w:numId="20" w16cid:durableId="337540443">
    <w:abstractNumId w:val="0"/>
  </w:num>
  <w:num w:numId="21" w16cid:durableId="2028019344">
    <w:abstractNumId w:val="75"/>
  </w:num>
  <w:num w:numId="22" w16cid:durableId="1807888591">
    <w:abstractNumId w:val="21"/>
  </w:num>
  <w:num w:numId="23" w16cid:durableId="570577133">
    <w:abstractNumId w:val="63"/>
  </w:num>
  <w:num w:numId="24" w16cid:durableId="1470903873">
    <w:abstractNumId w:val="13"/>
  </w:num>
  <w:num w:numId="25" w16cid:durableId="1652715608">
    <w:abstractNumId w:val="10"/>
  </w:num>
  <w:num w:numId="26" w16cid:durableId="528690326">
    <w:abstractNumId w:val="37"/>
  </w:num>
  <w:num w:numId="27" w16cid:durableId="1077751198">
    <w:abstractNumId w:val="31"/>
  </w:num>
  <w:num w:numId="28" w16cid:durableId="1184588360">
    <w:abstractNumId w:val="25"/>
  </w:num>
  <w:num w:numId="29" w16cid:durableId="918253400">
    <w:abstractNumId w:val="28"/>
  </w:num>
  <w:num w:numId="30" w16cid:durableId="1566717849">
    <w:abstractNumId w:val="45"/>
  </w:num>
  <w:num w:numId="31" w16cid:durableId="410204101">
    <w:abstractNumId w:val="61"/>
  </w:num>
  <w:num w:numId="32" w16cid:durableId="828062261">
    <w:abstractNumId w:val="1"/>
  </w:num>
  <w:num w:numId="33" w16cid:durableId="404493866">
    <w:abstractNumId w:val="5"/>
  </w:num>
  <w:num w:numId="34" w16cid:durableId="1980839675">
    <w:abstractNumId w:val="4"/>
  </w:num>
  <w:num w:numId="35" w16cid:durableId="103499593">
    <w:abstractNumId w:val="50"/>
  </w:num>
  <w:num w:numId="36" w16cid:durableId="519974307">
    <w:abstractNumId w:val="48"/>
  </w:num>
  <w:num w:numId="37" w16cid:durableId="171645312">
    <w:abstractNumId w:val="3"/>
  </w:num>
  <w:num w:numId="38" w16cid:durableId="1262565308">
    <w:abstractNumId w:val="19"/>
  </w:num>
  <w:num w:numId="39" w16cid:durableId="1565750503">
    <w:abstractNumId w:val="53"/>
  </w:num>
  <w:num w:numId="40" w16cid:durableId="324820489">
    <w:abstractNumId w:val="41"/>
  </w:num>
  <w:num w:numId="41" w16cid:durableId="716465575">
    <w:abstractNumId w:val="14"/>
  </w:num>
  <w:num w:numId="42" w16cid:durableId="1940024142">
    <w:abstractNumId w:val="8"/>
  </w:num>
  <w:num w:numId="43" w16cid:durableId="1002201231">
    <w:abstractNumId w:val="67"/>
  </w:num>
  <w:num w:numId="44" w16cid:durableId="1229343736">
    <w:abstractNumId w:val="11"/>
  </w:num>
  <w:num w:numId="45" w16cid:durableId="684134090">
    <w:abstractNumId w:val="32"/>
  </w:num>
  <w:num w:numId="46" w16cid:durableId="1840073620">
    <w:abstractNumId w:val="16"/>
  </w:num>
  <w:num w:numId="47" w16cid:durableId="890464545">
    <w:abstractNumId w:val="9"/>
  </w:num>
  <w:num w:numId="48" w16cid:durableId="927809586">
    <w:abstractNumId w:val="49"/>
  </w:num>
  <w:num w:numId="49" w16cid:durableId="1732531702">
    <w:abstractNumId w:val="78"/>
  </w:num>
  <w:num w:numId="50" w16cid:durableId="58329195">
    <w:abstractNumId w:val="76"/>
  </w:num>
  <w:num w:numId="51" w16cid:durableId="1600409041">
    <w:abstractNumId w:val="69"/>
  </w:num>
  <w:num w:numId="52" w16cid:durableId="1849707967">
    <w:abstractNumId w:val="66"/>
  </w:num>
  <w:num w:numId="53" w16cid:durableId="484005617">
    <w:abstractNumId w:val="56"/>
  </w:num>
  <w:num w:numId="54" w16cid:durableId="1853376916">
    <w:abstractNumId w:val="71"/>
  </w:num>
  <w:num w:numId="55" w16cid:durableId="194969908">
    <w:abstractNumId w:val="38"/>
  </w:num>
  <w:num w:numId="56" w16cid:durableId="2091195979">
    <w:abstractNumId w:val="54"/>
  </w:num>
  <w:num w:numId="57" w16cid:durableId="1890535519">
    <w:abstractNumId w:val="44"/>
  </w:num>
  <w:num w:numId="58" w16cid:durableId="1421488684">
    <w:abstractNumId w:val="23"/>
  </w:num>
  <w:num w:numId="59" w16cid:durableId="846988056">
    <w:abstractNumId w:val="64"/>
  </w:num>
  <w:num w:numId="60" w16cid:durableId="1300724707">
    <w:abstractNumId w:val="7"/>
  </w:num>
  <w:num w:numId="61" w16cid:durableId="1680237072">
    <w:abstractNumId w:val="26"/>
  </w:num>
  <w:num w:numId="62" w16cid:durableId="1585069901">
    <w:abstractNumId w:val="51"/>
  </w:num>
  <w:num w:numId="63" w16cid:durableId="730621262">
    <w:abstractNumId w:val="42"/>
  </w:num>
  <w:num w:numId="64" w16cid:durableId="974680629">
    <w:abstractNumId w:val="70"/>
  </w:num>
  <w:num w:numId="65" w16cid:durableId="1512715353">
    <w:abstractNumId w:val="55"/>
  </w:num>
  <w:num w:numId="66" w16cid:durableId="2087727403">
    <w:abstractNumId w:val="2"/>
  </w:num>
  <w:num w:numId="67" w16cid:durableId="790587586">
    <w:abstractNumId w:val="35"/>
  </w:num>
  <w:num w:numId="68" w16cid:durableId="911161929">
    <w:abstractNumId w:val="6"/>
  </w:num>
  <w:num w:numId="69" w16cid:durableId="37828800">
    <w:abstractNumId w:val="47"/>
  </w:num>
  <w:num w:numId="70" w16cid:durableId="1224562046">
    <w:abstractNumId w:val="60"/>
  </w:num>
  <w:num w:numId="71" w16cid:durableId="105079150">
    <w:abstractNumId w:val="52"/>
  </w:num>
  <w:num w:numId="72" w16cid:durableId="1877740621">
    <w:abstractNumId w:val="74"/>
  </w:num>
  <w:num w:numId="73" w16cid:durableId="416945747">
    <w:abstractNumId w:val="17"/>
  </w:num>
  <w:num w:numId="74" w16cid:durableId="725300571">
    <w:abstractNumId w:val="39"/>
  </w:num>
  <w:num w:numId="75" w16cid:durableId="612060506">
    <w:abstractNumId w:val="22"/>
  </w:num>
  <w:num w:numId="76" w16cid:durableId="1933776556">
    <w:abstractNumId w:val="36"/>
  </w:num>
  <w:num w:numId="77" w16cid:durableId="817111478">
    <w:abstractNumId w:val="20"/>
  </w:num>
  <w:num w:numId="78" w16cid:durableId="1952855878">
    <w:abstractNumId w:val="27"/>
  </w:num>
  <w:num w:numId="79" w16cid:durableId="955136925">
    <w:abstractNumId w:val="1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B2B541"/>
    <w:rsid w:val="000035FD"/>
    <w:rsid w:val="00004081"/>
    <w:rsid w:val="00004EC0"/>
    <w:rsid w:val="00005937"/>
    <w:rsid w:val="00031FAB"/>
    <w:rsid w:val="00033FCD"/>
    <w:rsid w:val="00036F12"/>
    <w:rsid w:val="0004098B"/>
    <w:rsid w:val="00044A43"/>
    <w:rsid w:val="00056D5F"/>
    <w:rsid w:val="00062213"/>
    <w:rsid w:val="000625F8"/>
    <w:rsid w:val="00065C80"/>
    <w:rsid w:val="00071B5B"/>
    <w:rsid w:val="00075AA4"/>
    <w:rsid w:val="000771A7"/>
    <w:rsid w:val="00082CA8"/>
    <w:rsid w:val="00083572"/>
    <w:rsid w:val="00097E78"/>
    <w:rsid w:val="000A21CF"/>
    <w:rsid w:val="000B20CA"/>
    <w:rsid w:val="000B462C"/>
    <w:rsid w:val="000B4AA6"/>
    <w:rsid w:val="000D1CDA"/>
    <w:rsid w:val="000D44B1"/>
    <w:rsid w:val="000E2F63"/>
    <w:rsid w:val="000E3691"/>
    <w:rsid w:val="000E4EC8"/>
    <w:rsid w:val="000E7DB5"/>
    <w:rsid w:val="000F4FC6"/>
    <w:rsid w:val="000F7CCD"/>
    <w:rsid w:val="00101346"/>
    <w:rsid w:val="00102C78"/>
    <w:rsid w:val="001066EC"/>
    <w:rsid w:val="001071D5"/>
    <w:rsid w:val="00112392"/>
    <w:rsid w:val="00116CF3"/>
    <w:rsid w:val="00127470"/>
    <w:rsid w:val="00132B29"/>
    <w:rsid w:val="00133EDF"/>
    <w:rsid w:val="00134CDB"/>
    <w:rsid w:val="0013574F"/>
    <w:rsid w:val="00142028"/>
    <w:rsid w:val="00142D46"/>
    <w:rsid w:val="00145ECC"/>
    <w:rsid w:val="00147636"/>
    <w:rsid w:val="0015267A"/>
    <w:rsid w:val="001546F3"/>
    <w:rsid w:val="00156CE7"/>
    <w:rsid w:val="00157253"/>
    <w:rsid w:val="00162A48"/>
    <w:rsid w:val="0016503E"/>
    <w:rsid w:val="0017144D"/>
    <w:rsid w:val="00172CDE"/>
    <w:rsid w:val="00176CF3"/>
    <w:rsid w:val="00182F10"/>
    <w:rsid w:val="00183BCD"/>
    <w:rsid w:val="00186980"/>
    <w:rsid w:val="001906DC"/>
    <w:rsid w:val="0019346B"/>
    <w:rsid w:val="00196DB5"/>
    <w:rsid w:val="001A056E"/>
    <w:rsid w:val="001B28B9"/>
    <w:rsid w:val="001B56DF"/>
    <w:rsid w:val="001C044D"/>
    <w:rsid w:val="001C42C3"/>
    <w:rsid w:val="001D1200"/>
    <w:rsid w:val="001D74C6"/>
    <w:rsid w:val="001E269F"/>
    <w:rsid w:val="001E3060"/>
    <w:rsid w:val="001E4552"/>
    <w:rsid w:val="001F1864"/>
    <w:rsid w:val="001F23EB"/>
    <w:rsid w:val="001F3CFF"/>
    <w:rsid w:val="00202518"/>
    <w:rsid w:val="00204D23"/>
    <w:rsid w:val="002051BE"/>
    <w:rsid w:val="00206483"/>
    <w:rsid w:val="002070AA"/>
    <w:rsid w:val="00213192"/>
    <w:rsid w:val="00222A44"/>
    <w:rsid w:val="00227D54"/>
    <w:rsid w:val="00233035"/>
    <w:rsid w:val="00233209"/>
    <w:rsid w:val="00237C92"/>
    <w:rsid w:val="00242335"/>
    <w:rsid w:val="00242DBC"/>
    <w:rsid w:val="0026685C"/>
    <w:rsid w:val="00286055"/>
    <w:rsid w:val="00293787"/>
    <w:rsid w:val="002959A7"/>
    <w:rsid w:val="002A1591"/>
    <w:rsid w:val="002A7591"/>
    <w:rsid w:val="002B5E9D"/>
    <w:rsid w:val="002C69AE"/>
    <w:rsid w:val="002D1F9D"/>
    <w:rsid w:val="002D760B"/>
    <w:rsid w:val="002E14BC"/>
    <w:rsid w:val="002E2DEF"/>
    <w:rsid w:val="002F73EB"/>
    <w:rsid w:val="003134E9"/>
    <w:rsid w:val="00315801"/>
    <w:rsid w:val="00317C4C"/>
    <w:rsid w:val="00322CF4"/>
    <w:rsid w:val="003257D7"/>
    <w:rsid w:val="00330141"/>
    <w:rsid w:val="003318F9"/>
    <w:rsid w:val="00333E87"/>
    <w:rsid w:val="003360E1"/>
    <w:rsid w:val="00341F04"/>
    <w:rsid w:val="003500F7"/>
    <w:rsid w:val="00350C58"/>
    <w:rsid w:val="00357899"/>
    <w:rsid w:val="003605B3"/>
    <w:rsid w:val="00361901"/>
    <w:rsid w:val="003741C9"/>
    <w:rsid w:val="00374A58"/>
    <w:rsid w:val="00376CC9"/>
    <w:rsid w:val="00383031"/>
    <w:rsid w:val="00387A0E"/>
    <w:rsid w:val="00390518"/>
    <w:rsid w:val="003A0A11"/>
    <w:rsid w:val="003A1C73"/>
    <w:rsid w:val="003A5430"/>
    <w:rsid w:val="003B27A2"/>
    <w:rsid w:val="003B2D55"/>
    <w:rsid w:val="003C1B3A"/>
    <w:rsid w:val="003C2236"/>
    <w:rsid w:val="003C7316"/>
    <w:rsid w:val="003D0B7D"/>
    <w:rsid w:val="003D44E0"/>
    <w:rsid w:val="003D6B03"/>
    <w:rsid w:val="003E6D15"/>
    <w:rsid w:val="003F7002"/>
    <w:rsid w:val="003F7EE1"/>
    <w:rsid w:val="00413510"/>
    <w:rsid w:val="00417DEB"/>
    <w:rsid w:val="00420274"/>
    <w:rsid w:val="00421251"/>
    <w:rsid w:val="00427587"/>
    <w:rsid w:val="004360A5"/>
    <w:rsid w:val="00441952"/>
    <w:rsid w:val="00450783"/>
    <w:rsid w:val="00464E51"/>
    <w:rsid w:val="004652A9"/>
    <w:rsid w:val="0047308B"/>
    <w:rsid w:val="00473286"/>
    <w:rsid w:val="00473695"/>
    <w:rsid w:val="00482B23"/>
    <w:rsid w:val="0049427A"/>
    <w:rsid w:val="00496803"/>
    <w:rsid w:val="004A611B"/>
    <w:rsid w:val="004B358C"/>
    <w:rsid w:val="004B7F41"/>
    <w:rsid w:val="004E4B4F"/>
    <w:rsid w:val="004F41D0"/>
    <w:rsid w:val="004F55D9"/>
    <w:rsid w:val="00503CA8"/>
    <w:rsid w:val="00504CEA"/>
    <w:rsid w:val="005052DB"/>
    <w:rsid w:val="005107DC"/>
    <w:rsid w:val="00524477"/>
    <w:rsid w:val="005264BD"/>
    <w:rsid w:val="00534852"/>
    <w:rsid w:val="00540773"/>
    <w:rsid w:val="00542BB9"/>
    <w:rsid w:val="005448FE"/>
    <w:rsid w:val="005525AF"/>
    <w:rsid w:val="00552B0E"/>
    <w:rsid w:val="005600AE"/>
    <w:rsid w:val="0056729A"/>
    <w:rsid w:val="005677AC"/>
    <w:rsid w:val="00571E03"/>
    <w:rsid w:val="005814C9"/>
    <w:rsid w:val="005867E1"/>
    <w:rsid w:val="005965EB"/>
    <w:rsid w:val="005978DA"/>
    <w:rsid w:val="00597FB6"/>
    <w:rsid w:val="005A0FD9"/>
    <w:rsid w:val="005A122E"/>
    <w:rsid w:val="005A328B"/>
    <w:rsid w:val="005A68E8"/>
    <w:rsid w:val="005B41D2"/>
    <w:rsid w:val="005B60D7"/>
    <w:rsid w:val="005B6280"/>
    <w:rsid w:val="005B7E69"/>
    <w:rsid w:val="005C5364"/>
    <w:rsid w:val="005D28D8"/>
    <w:rsid w:val="005E2B90"/>
    <w:rsid w:val="005E7A0F"/>
    <w:rsid w:val="005F33A1"/>
    <w:rsid w:val="005F5E43"/>
    <w:rsid w:val="006049F8"/>
    <w:rsid w:val="006063DD"/>
    <w:rsid w:val="006121CA"/>
    <w:rsid w:val="00613C70"/>
    <w:rsid w:val="0061730D"/>
    <w:rsid w:val="0062038B"/>
    <w:rsid w:val="006210D6"/>
    <w:rsid w:val="00622172"/>
    <w:rsid w:val="00631F90"/>
    <w:rsid w:val="00633AAA"/>
    <w:rsid w:val="00635E98"/>
    <w:rsid w:val="00657D5C"/>
    <w:rsid w:val="00660DB5"/>
    <w:rsid w:val="00661130"/>
    <w:rsid w:val="00661E6E"/>
    <w:rsid w:val="00681019"/>
    <w:rsid w:val="00682057"/>
    <w:rsid w:val="00687635"/>
    <w:rsid w:val="0069503E"/>
    <w:rsid w:val="00697122"/>
    <w:rsid w:val="006A4015"/>
    <w:rsid w:val="006A56EE"/>
    <w:rsid w:val="006C25F0"/>
    <w:rsid w:val="006C4E78"/>
    <w:rsid w:val="006C7768"/>
    <w:rsid w:val="006E28EB"/>
    <w:rsid w:val="006E52FA"/>
    <w:rsid w:val="006F1939"/>
    <w:rsid w:val="006F59F7"/>
    <w:rsid w:val="006F5A5A"/>
    <w:rsid w:val="00701961"/>
    <w:rsid w:val="00706705"/>
    <w:rsid w:val="007218B1"/>
    <w:rsid w:val="007310AE"/>
    <w:rsid w:val="0073278C"/>
    <w:rsid w:val="007506AB"/>
    <w:rsid w:val="00760FF7"/>
    <w:rsid w:val="00771A6D"/>
    <w:rsid w:val="007751AF"/>
    <w:rsid w:val="007832AE"/>
    <w:rsid w:val="00785961"/>
    <w:rsid w:val="007927EA"/>
    <w:rsid w:val="007A48F1"/>
    <w:rsid w:val="007A6898"/>
    <w:rsid w:val="007B54C4"/>
    <w:rsid w:val="007B77C5"/>
    <w:rsid w:val="007C0784"/>
    <w:rsid w:val="007C0E29"/>
    <w:rsid w:val="007C478B"/>
    <w:rsid w:val="007C7D53"/>
    <w:rsid w:val="007D0C80"/>
    <w:rsid w:val="007D27CA"/>
    <w:rsid w:val="007F0A98"/>
    <w:rsid w:val="007F3563"/>
    <w:rsid w:val="008040BE"/>
    <w:rsid w:val="00805E5A"/>
    <w:rsid w:val="00815BB5"/>
    <w:rsid w:val="00821192"/>
    <w:rsid w:val="008221D5"/>
    <w:rsid w:val="00834554"/>
    <w:rsid w:val="0084476B"/>
    <w:rsid w:val="00845C23"/>
    <w:rsid w:val="00851968"/>
    <w:rsid w:val="00852C57"/>
    <w:rsid w:val="008537CA"/>
    <w:rsid w:val="00860092"/>
    <w:rsid w:val="00861DDB"/>
    <w:rsid w:val="00872B3A"/>
    <w:rsid w:val="008746F6"/>
    <w:rsid w:val="00877E82"/>
    <w:rsid w:val="00880460"/>
    <w:rsid w:val="00890681"/>
    <w:rsid w:val="008A1E67"/>
    <w:rsid w:val="008B463E"/>
    <w:rsid w:val="008D3034"/>
    <w:rsid w:val="008D49D1"/>
    <w:rsid w:val="008E0B79"/>
    <w:rsid w:val="008E5B84"/>
    <w:rsid w:val="00906182"/>
    <w:rsid w:val="0091217A"/>
    <w:rsid w:val="009128FA"/>
    <w:rsid w:val="009167FD"/>
    <w:rsid w:val="00920B3E"/>
    <w:rsid w:val="009227AC"/>
    <w:rsid w:val="00922A2B"/>
    <w:rsid w:val="009257D3"/>
    <w:rsid w:val="00927158"/>
    <w:rsid w:val="00931B90"/>
    <w:rsid w:val="00936284"/>
    <w:rsid w:val="00937B5F"/>
    <w:rsid w:val="0094755A"/>
    <w:rsid w:val="00967305"/>
    <w:rsid w:val="00972FB1"/>
    <w:rsid w:val="00983094"/>
    <w:rsid w:val="009A1F7C"/>
    <w:rsid w:val="009B7236"/>
    <w:rsid w:val="009C66FD"/>
    <w:rsid w:val="009C7140"/>
    <w:rsid w:val="009D7838"/>
    <w:rsid w:val="009E302F"/>
    <w:rsid w:val="009E315B"/>
    <w:rsid w:val="009E3B2A"/>
    <w:rsid w:val="009E4403"/>
    <w:rsid w:val="009E7708"/>
    <w:rsid w:val="009F67D1"/>
    <w:rsid w:val="00A0409A"/>
    <w:rsid w:val="00A05887"/>
    <w:rsid w:val="00A06F2A"/>
    <w:rsid w:val="00A166CD"/>
    <w:rsid w:val="00A27C60"/>
    <w:rsid w:val="00A33A2F"/>
    <w:rsid w:val="00A3476B"/>
    <w:rsid w:val="00A41159"/>
    <w:rsid w:val="00A4171B"/>
    <w:rsid w:val="00A469A8"/>
    <w:rsid w:val="00A5597B"/>
    <w:rsid w:val="00A62F5A"/>
    <w:rsid w:val="00A63CBF"/>
    <w:rsid w:val="00A641F3"/>
    <w:rsid w:val="00A74253"/>
    <w:rsid w:val="00A80639"/>
    <w:rsid w:val="00A921B1"/>
    <w:rsid w:val="00A95155"/>
    <w:rsid w:val="00A95BD7"/>
    <w:rsid w:val="00A9624C"/>
    <w:rsid w:val="00A97224"/>
    <w:rsid w:val="00AA1C43"/>
    <w:rsid w:val="00AA67ED"/>
    <w:rsid w:val="00AC44DF"/>
    <w:rsid w:val="00AC4BCC"/>
    <w:rsid w:val="00AC5B42"/>
    <w:rsid w:val="00AC6FDB"/>
    <w:rsid w:val="00AE3F3F"/>
    <w:rsid w:val="00AF1D83"/>
    <w:rsid w:val="00AF2049"/>
    <w:rsid w:val="00AF7AC3"/>
    <w:rsid w:val="00B01DF0"/>
    <w:rsid w:val="00B020A4"/>
    <w:rsid w:val="00B06F82"/>
    <w:rsid w:val="00B14098"/>
    <w:rsid w:val="00B17866"/>
    <w:rsid w:val="00B17A60"/>
    <w:rsid w:val="00B270FD"/>
    <w:rsid w:val="00B345EE"/>
    <w:rsid w:val="00B4676B"/>
    <w:rsid w:val="00B601B6"/>
    <w:rsid w:val="00B60802"/>
    <w:rsid w:val="00B668CF"/>
    <w:rsid w:val="00B67D90"/>
    <w:rsid w:val="00B7547F"/>
    <w:rsid w:val="00B76BE5"/>
    <w:rsid w:val="00B815ED"/>
    <w:rsid w:val="00B83B61"/>
    <w:rsid w:val="00BA0BE8"/>
    <w:rsid w:val="00BA6013"/>
    <w:rsid w:val="00BC0CD9"/>
    <w:rsid w:val="00BC26C3"/>
    <w:rsid w:val="00BC4D92"/>
    <w:rsid w:val="00BC4D94"/>
    <w:rsid w:val="00BC4EFD"/>
    <w:rsid w:val="00BC69EA"/>
    <w:rsid w:val="00BD630A"/>
    <w:rsid w:val="00BD7FDF"/>
    <w:rsid w:val="00BE3B72"/>
    <w:rsid w:val="00BF11F3"/>
    <w:rsid w:val="00BF2647"/>
    <w:rsid w:val="00BF7B99"/>
    <w:rsid w:val="00C06EA1"/>
    <w:rsid w:val="00C07DD9"/>
    <w:rsid w:val="00C12E53"/>
    <w:rsid w:val="00C15577"/>
    <w:rsid w:val="00C20670"/>
    <w:rsid w:val="00C20DA1"/>
    <w:rsid w:val="00C3746E"/>
    <w:rsid w:val="00C414EF"/>
    <w:rsid w:val="00C4698B"/>
    <w:rsid w:val="00C47670"/>
    <w:rsid w:val="00C47A85"/>
    <w:rsid w:val="00C60BD1"/>
    <w:rsid w:val="00C62955"/>
    <w:rsid w:val="00C647AF"/>
    <w:rsid w:val="00C6690E"/>
    <w:rsid w:val="00C765B1"/>
    <w:rsid w:val="00C8698D"/>
    <w:rsid w:val="00C9044D"/>
    <w:rsid w:val="00C934F9"/>
    <w:rsid w:val="00C9493A"/>
    <w:rsid w:val="00C9632F"/>
    <w:rsid w:val="00CA463A"/>
    <w:rsid w:val="00CB2202"/>
    <w:rsid w:val="00CB51ED"/>
    <w:rsid w:val="00CC3F7B"/>
    <w:rsid w:val="00CD0ED0"/>
    <w:rsid w:val="00CD1A56"/>
    <w:rsid w:val="00CD4EC6"/>
    <w:rsid w:val="00CF2BF9"/>
    <w:rsid w:val="00CF5932"/>
    <w:rsid w:val="00D0360E"/>
    <w:rsid w:val="00D122D1"/>
    <w:rsid w:val="00D13709"/>
    <w:rsid w:val="00D25361"/>
    <w:rsid w:val="00D316A4"/>
    <w:rsid w:val="00D36DF0"/>
    <w:rsid w:val="00D413EB"/>
    <w:rsid w:val="00D477B7"/>
    <w:rsid w:val="00D57C35"/>
    <w:rsid w:val="00D63D30"/>
    <w:rsid w:val="00D65889"/>
    <w:rsid w:val="00D8307D"/>
    <w:rsid w:val="00D830D6"/>
    <w:rsid w:val="00D90633"/>
    <w:rsid w:val="00D908CF"/>
    <w:rsid w:val="00D95B78"/>
    <w:rsid w:val="00D96A8D"/>
    <w:rsid w:val="00DA1998"/>
    <w:rsid w:val="00DA723A"/>
    <w:rsid w:val="00DB0489"/>
    <w:rsid w:val="00DB2CDA"/>
    <w:rsid w:val="00DE178A"/>
    <w:rsid w:val="00DE36F3"/>
    <w:rsid w:val="00DE5B4F"/>
    <w:rsid w:val="00DF39AD"/>
    <w:rsid w:val="00DF5BF7"/>
    <w:rsid w:val="00E00708"/>
    <w:rsid w:val="00E0128A"/>
    <w:rsid w:val="00E01C2F"/>
    <w:rsid w:val="00E13291"/>
    <w:rsid w:val="00E147B4"/>
    <w:rsid w:val="00E216F0"/>
    <w:rsid w:val="00E21E96"/>
    <w:rsid w:val="00E22D6B"/>
    <w:rsid w:val="00E3111D"/>
    <w:rsid w:val="00E35C5B"/>
    <w:rsid w:val="00E36497"/>
    <w:rsid w:val="00E372AC"/>
    <w:rsid w:val="00E415A5"/>
    <w:rsid w:val="00E42E8E"/>
    <w:rsid w:val="00E47BBE"/>
    <w:rsid w:val="00E52183"/>
    <w:rsid w:val="00E54F37"/>
    <w:rsid w:val="00E639D4"/>
    <w:rsid w:val="00E63E92"/>
    <w:rsid w:val="00E6456E"/>
    <w:rsid w:val="00E7214C"/>
    <w:rsid w:val="00E74776"/>
    <w:rsid w:val="00E77BB6"/>
    <w:rsid w:val="00E8004F"/>
    <w:rsid w:val="00E84FB7"/>
    <w:rsid w:val="00E86285"/>
    <w:rsid w:val="00E86432"/>
    <w:rsid w:val="00E864FC"/>
    <w:rsid w:val="00E87151"/>
    <w:rsid w:val="00E91F72"/>
    <w:rsid w:val="00EA319F"/>
    <w:rsid w:val="00EA32E6"/>
    <w:rsid w:val="00EA4C8B"/>
    <w:rsid w:val="00EA70E8"/>
    <w:rsid w:val="00EB4EB7"/>
    <w:rsid w:val="00ED10D1"/>
    <w:rsid w:val="00ED39D6"/>
    <w:rsid w:val="00ED6473"/>
    <w:rsid w:val="00EE3496"/>
    <w:rsid w:val="00EE3F94"/>
    <w:rsid w:val="00EE7B88"/>
    <w:rsid w:val="00F011F8"/>
    <w:rsid w:val="00F03616"/>
    <w:rsid w:val="00F03F66"/>
    <w:rsid w:val="00F074AB"/>
    <w:rsid w:val="00F10389"/>
    <w:rsid w:val="00F20211"/>
    <w:rsid w:val="00F203A6"/>
    <w:rsid w:val="00F20763"/>
    <w:rsid w:val="00F243AA"/>
    <w:rsid w:val="00F40BB3"/>
    <w:rsid w:val="00F44203"/>
    <w:rsid w:val="00F631F5"/>
    <w:rsid w:val="00F67717"/>
    <w:rsid w:val="00F74D3F"/>
    <w:rsid w:val="00F74ED6"/>
    <w:rsid w:val="00F8023E"/>
    <w:rsid w:val="00F8634D"/>
    <w:rsid w:val="00F93875"/>
    <w:rsid w:val="00F95814"/>
    <w:rsid w:val="00FA6997"/>
    <w:rsid w:val="00FB736D"/>
    <w:rsid w:val="00FC0D18"/>
    <w:rsid w:val="00FC653B"/>
    <w:rsid w:val="00FC697F"/>
    <w:rsid w:val="00FC6ECA"/>
    <w:rsid w:val="00FD185E"/>
    <w:rsid w:val="00FE1282"/>
    <w:rsid w:val="00FE316D"/>
    <w:rsid w:val="00FE78D8"/>
    <w:rsid w:val="00FF015A"/>
    <w:rsid w:val="00FF0B32"/>
    <w:rsid w:val="00FF2112"/>
    <w:rsid w:val="0613CB46"/>
    <w:rsid w:val="07DE5724"/>
    <w:rsid w:val="0CB5C2BF"/>
    <w:rsid w:val="0D90F48C"/>
    <w:rsid w:val="0EC53348"/>
    <w:rsid w:val="16711687"/>
    <w:rsid w:val="1A45C0B0"/>
    <w:rsid w:val="1AC285D7"/>
    <w:rsid w:val="1BD5645E"/>
    <w:rsid w:val="23EB9ABA"/>
    <w:rsid w:val="2BDEE684"/>
    <w:rsid w:val="2C810D13"/>
    <w:rsid w:val="2E2A916E"/>
    <w:rsid w:val="3525EB39"/>
    <w:rsid w:val="35D30247"/>
    <w:rsid w:val="36A6F286"/>
    <w:rsid w:val="3816363F"/>
    <w:rsid w:val="38C79A07"/>
    <w:rsid w:val="3A1E4592"/>
    <w:rsid w:val="3AE935F2"/>
    <w:rsid w:val="3CC2BF1C"/>
    <w:rsid w:val="3E3C3B46"/>
    <w:rsid w:val="3EB2B541"/>
    <w:rsid w:val="40E88D49"/>
    <w:rsid w:val="420A9FFF"/>
    <w:rsid w:val="46FF4F38"/>
    <w:rsid w:val="4E86BF29"/>
    <w:rsid w:val="53EB9683"/>
    <w:rsid w:val="5641BC90"/>
    <w:rsid w:val="5D59A4FA"/>
    <w:rsid w:val="6605FE4A"/>
    <w:rsid w:val="6A807D65"/>
    <w:rsid w:val="7309A34B"/>
    <w:rsid w:val="7761FA6F"/>
    <w:rsid w:val="7B07C83E"/>
    <w:rsid w:val="7E18267E"/>
    <w:rsid w:val="7E1E4E59"/>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2B541"/>
  <w15:chartTrackingRefBased/>
  <w15:docId w15:val="{499EC6B4-42BD-43B0-92A3-C8BC24EDD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049F8"/>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72CDE"/>
    <w:pPr>
      <w:keepNext/>
      <w:keepLines/>
      <w:spacing w:before="40" w:after="0"/>
      <w:outlineLvl w:val="2"/>
    </w:pPr>
    <w:rPr>
      <w:rFonts w:asciiTheme="majorHAnsi" w:eastAsiaTheme="majorEastAsia" w:hAnsiTheme="majorHAnsi" w:cstheme="majorBidi"/>
      <w:color w:val="0A2F40" w:themeColor="accent1" w:themeShade="7F"/>
    </w:rPr>
  </w:style>
  <w:style w:type="paragraph" w:styleId="Ttulo4">
    <w:name w:val="heading 4"/>
    <w:basedOn w:val="Normal"/>
    <w:next w:val="Normal"/>
    <w:link w:val="Ttulo4Car"/>
    <w:uiPriority w:val="9"/>
    <w:semiHidden/>
    <w:unhideWhenUsed/>
    <w:qFormat/>
    <w:rsid w:val="007218B1"/>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16711687"/>
    <w:pPr>
      <w:spacing w:after="0"/>
    </w:pPr>
  </w:style>
  <w:style w:type="paragraph" w:styleId="Encabezado">
    <w:name w:val="header"/>
    <w:basedOn w:val="Normal"/>
    <w:uiPriority w:val="99"/>
    <w:unhideWhenUsed/>
    <w:rsid w:val="16711687"/>
    <w:pPr>
      <w:tabs>
        <w:tab w:val="center" w:pos="4680"/>
        <w:tab w:val="right" w:pos="9360"/>
      </w:tabs>
      <w:spacing w:after="0" w:line="240" w:lineRule="auto"/>
    </w:pPr>
  </w:style>
  <w:style w:type="paragraph" w:styleId="Piedepgina">
    <w:name w:val="footer"/>
    <w:basedOn w:val="Normal"/>
    <w:link w:val="PiedepginaCar"/>
    <w:uiPriority w:val="99"/>
    <w:unhideWhenUsed/>
    <w:rsid w:val="16711687"/>
    <w:pPr>
      <w:tabs>
        <w:tab w:val="center" w:pos="4680"/>
        <w:tab w:val="right" w:pos="9360"/>
      </w:tabs>
      <w:spacing w:after="0" w:line="240" w:lineRule="auto"/>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EC53348"/>
    <w:pPr>
      <w:ind w:left="720"/>
      <w:contextualSpacing/>
    </w:pPr>
  </w:style>
  <w:style w:type="paragraph" w:customStyle="1" w:styleId="paragraph">
    <w:name w:val="paragraph"/>
    <w:basedOn w:val="Normal"/>
    <w:rsid w:val="00687635"/>
    <w:pPr>
      <w:spacing w:before="100" w:beforeAutospacing="1" w:after="100" w:afterAutospacing="1" w:line="240" w:lineRule="auto"/>
    </w:pPr>
    <w:rPr>
      <w:rFonts w:ascii="Times New Roman" w:eastAsia="Times New Roman" w:hAnsi="Times New Roman" w:cs="Times New Roman"/>
      <w:lang w:eastAsia="es-ES"/>
    </w:rPr>
  </w:style>
  <w:style w:type="character" w:customStyle="1" w:styleId="normaltextrun">
    <w:name w:val="normaltextrun"/>
    <w:basedOn w:val="Fuentedeprrafopredeter"/>
    <w:rsid w:val="00687635"/>
  </w:style>
  <w:style w:type="character" w:customStyle="1" w:styleId="eop">
    <w:name w:val="eop"/>
    <w:basedOn w:val="Fuentedeprrafopredeter"/>
    <w:rsid w:val="00687635"/>
  </w:style>
  <w:style w:type="character" w:customStyle="1" w:styleId="PiedepginaCar">
    <w:name w:val="Pie de página Car"/>
    <w:basedOn w:val="Fuentedeprrafopredeter"/>
    <w:link w:val="Piedepgina"/>
    <w:uiPriority w:val="99"/>
    <w:rsid w:val="003F7002"/>
  </w:style>
  <w:style w:type="character" w:styleId="Textodelmarcadordeposicin">
    <w:name w:val="Placeholder Text"/>
    <w:basedOn w:val="Fuentedeprrafopredeter"/>
    <w:uiPriority w:val="99"/>
    <w:semiHidden/>
    <w:rsid w:val="00AC6FDB"/>
    <w:rPr>
      <w:color w:val="808080"/>
    </w:rPr>
  </w:style>
  <w:style w:type="paragraph" w:styleId="NormalWeb">
    <w:name w:val="Normal (Web)"/>
    <w:basedOn w:val="Normal"/>
    <w:uiPriority w:val="99"/>
    <w:unhideWhenUsed/>
    <w:rsid w:val="007C478B"/>
    <w:pPr>
      <w:spacing w:before="100" w:beforeAutospacing="1" w:after="100" w:afterAutospacing="1" w:line="240" w:lineRule="auto"/>
    </w:pPr>
    <w:rPr>
      <w:rFonts w:ascii="Times New Roman" w:eastAsia="Times New Roman" w:hAnsi="Times New Roman" w:cs="Times New Roman"/>
      <w:lang w:eastAsia="es-ES"/>
    </w:rPr>
  </w:style>
  <w:style w:type="character" w:styleId="Textoennegrita">
    <w:name w:val="Strong"/>
    <w:basedOn w:val="Fuentedeprrafopredeter"/>
    <w:uiPriority w:val="22"/>
    <w:qFormat/>
    <w:rsid w:val="007C478B"/>
    <w:rPr>
      <w:b/>
      <w:bCs/>
    </w:rPr>
  </w:style>
  <w:style w:type="paragraph" w:styleId="Descripcin">
    <w:name w:val="caption"/>
    <w:basedOn w:val="Normal"/>
    <w:next w:val="Normal"/>
    <w:uiPriority w:val="35"/>
    <w:unhideWhenUsed/>
    <w:qFormat/>
    <w:rsid w:val="007751AF"/>
    <w:pPr>
      <w:spacing w:after="200" w:line="240" w:lineRule="auto"/>
    </w:pPr>
    <w:rPr>
      <w:i/>
      <w:iCs/>
      <w:color w:val="0E2841" w:themeColor="text2"/>
      <w:sz w:val="18"/>
      <w:szCs w:val="18"/>
    </w:rPr>
  </w:style>
  <w:style w:type="character" w:customStyle="1" w:styleId="Ttulo1Car">
    <w:name w:val="Título 1 Car"/>
    <w:basedOn w:val="Fuentedeprrafopredeter"/>
    <w:link w:val="Ttulo1"/>
    <w:uiPriority w:val="9"/>
    <w:rsid w:val="006049F8"/>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6049F8"/>
    <w:pPr>
      <w:spacing w:line="259" w:lineRule="auto"/>
      <w:outlineLvl w:val="9"/>
    </w:pPr>
    <w:rPr>
      <w:lang w:eastAsia="es-ES"/>
    </w:rPr>
  </w:style>
  <w:style w:type="paragraph" w:styleId="TDC1">
    <w:name w:val="toc 1"/>
    <w:basedOn w:val="Normal"/>
    <w:next w:val="Normal"/>
    <w:autoRedefine/>
    <w:uiPriority w:val="39"/>
    <w:unhideWhenUsed/>
    <w:rsid w:val="006049F8"/>
    <w:pPr>
      <w:spacing w:after="100"/>
    </w:pPr>
  </w:style>
  <w:style w:type="character" w:styleId="Hipervnculo">
    <w:name w:val="Hyperlink"/>
    <w:basedOn w:val="Fuentedeprrafopredeter"/>
    <w:uiPriority w:val="99"/>
    <w:unhideWhenUsed/>
    <w:rsid w:val="006049F8"/>
    <w:rPr>
      <w:color w:val="467886" w:themeColor="hyperlink"/>
      <w:u w:val="single"/>
    </w:rPr>
  </w:style>
  <w:style w:type="paragraph" w:styleId="TDC2">
    <w:name w:val="toc 2"/>
    <w:basedOn w:val="Normal"/>
    <w:next w:val="Normal"/>
    <w:autoRedefine/>
    <w:uiPriority w:val="39"/>
    <w:unhideWhenUsed/>
    <w:rsid w:val="00AC5B42"/>
    <w:pPr>
      <w:spacing w:after="100"/>
      <w:ind w:left="240"/>
    </w:pPr>
  </w:style>
  <w:style w:type="paragraph" w:styleId="TDC3">
    <w:name w:val="toc 3"/>
    <w:basedOn w:val="Normal"/>
    <w:next w:val="Normal"/>
    <w:autoRedefine/>
    <w:uiPriority w:val="39"/>
    <w:unhideWhenUsed/>
    <w:rsid w:val="00BF2647"/>
    <w:pPr>
      <w:tabs>
        <w:tab w:val="right" w:leader="dot" w:pos="9016"/>
      </w:tabs>
      <w:spacing w:after="100"/>
      <w:ind w:left="480"/>
    </w:pPr>
    <w:rPr>
      <w:noProof/>
    </w:rPr>
  </w:style>
  <w:style w:type="character" w:customStyle="1" w:styleId="Ttulo3Car">
    <w:name w:val="Título 3 Car"/>
    <w:basedOn w:val="Fuentedeprrafopredeter"/>
    <w:link w:val="Ttulo3"/>
    <w:uiPriority w:val="9"/>
    <w:semiHidden/>
    <w:rsid w:val="00172CDE"/>
    <w:rPr>
      <w:rFonts w:asciiTheme="majorHAnsi" w:eastAsiaTheme="majorEastAsia" w:hAnsiTheme="majorHAnsi" w:cstheme="majorBidi"/>
      <w:color w:val="0A2F40" w:themeColor="accent1" w:themeShade="7F"/>
    </w:rPr>
  </w:style>
  <w:style w:type="character" w:customStyle="1" w:styleId="Ttulo4Car">
    <w:name w:val="Título 4 Car"/>
    <w:basedOn w:val="Fuentedeprrafopredeter"/>
    <w:link w:val="Ttulo4"/>
    <w:uiPriority w:val="9"/>
    <w:semiHidden/>
    <w:rsid w:val="007218B1"/>
    <w:rPr>
      <w:rFonts w:asciiTheme="majorHAnsi" w:eastAsiaTheme="majorEastAsia" w:hAnsiTheme="majorHAnsi" w:cstheme="majorBidi"/>
      <w:i/>
      <w:iCs/>
      <w:color w:val="0F4761" w:themeColor="accent1" w:themeShade="BF"/>
    </w:rPr>
  </w:style>
  <w:style w:type="character" w:styleId="Mencinsinresolver">
    <w:name w:val="Unresolved Mention"/>
    <w:basedOn w:val="Fuentedeprrafopredeter"/>
    <w:uiPriority w:val="99"/>
    <w:semiHidden/>
    <w:unhideWhenUsed/>
    <w:rsid w:val="00FA6997"/>
    <w:rPr>
      <w:color w:val="605E5C"/>
      <w:shd w:val="clear" w:color="auto" w:fill="E1DFDD"/>
    </w:rPr>
  </w:style>
  <w:style w:type="character" w:styleId="Hipervnculovisitado">
    <w:name w:val="FollowedHyperlink"/>
    <w:basedOn w:val="Fuentedeprrafopredeter"/>
    <w:uiPriority w:val="99"/>
    <w:semiHidden/>
    <w:unhideWhenUsed/>
    <w:rsid w:val="0084476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9989">
      <w:bodyDiv w:val="1"/>
      <w:marLeft w:val="0"/>
      <w:marRight w:val="0"/>
      <w:marTop w:val="0"/>
      <w:marBottom w:val="0"/>
      <w:divBdr>
        <w:top w:val="none" w:sz="0" w:space="0" w:color="auto"/>
        <w:left w:val="none" w:sz="0" w:space="0" w:color="auto"/>
        <w:bottom w:val="none" w:sz="0" w:space="0" w:color="auto"/>
        <w:right w:val="none" w:sz="0" w:space="0" w:color="auto"/>
      </w:divBdr>
      <w:divsChild>
        <w:div w:id="137460159">
          <w:marLeft w:val="0"/>
          <w:marRight w:val="0"/>
          <w:marTop w:val="0"/>
          <w:marBottom w:val="0"/>
          <w:divBdr>
            <w:top w:val="none" w:sz="0" w:space="0" w:color="auto"/>
            <w:left w:val="none" w:sz="0" w:space="0" w:color="auto"/>
            <w:bottom w:val="none" w:sz="0" w:space="0" w:color="auto"/>
            <w:right w:val="none" w:sz="0" w:space="0" w:color="auto"/>
          </w:divBdr>
        </w:div>
        <w:div w:id="797450539">
          <w:marLeft w:val="0"/>
          <w:marRight w:val="0"/>
          <w:marTop w:val="0"/>
          <w:marBottom w:val="0"/>
          <w:divBdr>
            <w:top w:val="none" w:sz="0" w:space="0" w:color="auto"/>
            <w:left w:val="none" w:sz="0" w:space="0" w:color="auto"/>
            <w:bottom w:val="none" w:sz="0" w:space="0" w:color="auto"/>
            <w:right w:val="none" w:sz="0" w:space="0" w:color="auto"/>
          </w:divBdr>
        </w:div>
        <w:div w:id="1054155832">
          <w:marLeft w:val="0"/>
          <w:marRight w:val="0"/>
          <w:marTop w:val="0"/>
          <w:marBottom w:val="0"/>
          <w:divBdr>
            <w:top w:val="none" w:sz="0" w:space="0" w:color="auto"/>
            <w:left w:val="none" w:sz="0" w:space="0" w:color="auto"/>
            <w:bottom w:val="none" w:sz="0" w:space="0" w:color="auto"/>
            <w:right w:val="none" w:sz="0" w:space="0" w:color="auto"/>
          </w:divBdr>
        </w:div>
      </w:divsChild>
    </w:div>
    <w:div w:id="15738156">
      <w:bodyDiv w:val="1"/>
      <w:marLeft w:val="0"/>
      <w:marRight w:val="0"/>
      <w:marTop w:val="0"/>
      <w:marBottom w:val="0"/>
      <w:divBdr>
        <w:top w:val="none" w:sz="0" w:space="0" w:color="auto"/>
        <w:left w:val="none" w:sz="0" w:space="0" w:color="auto"/>
        <w:bottom w:val="none" w:sz="0" w:space="0" w:color="auto"/>
        <w:right w:val="none" w:sz="0" w:space="0" w:color="auto"/>
      </w:divBdr>
    </w:div>
    <w:div w:id="35010285">
      <w:bodyDiv w:val="1"/>
      <w:marLeft w:val="0"/>
      <w:marRight w:val="0"/>
      <w:marTop w:val="0"/>
      <w:marBottom w:val="0"/>
      <w:divBdr>
        <w:top w:val="none" w:sz="0" w:space="0" w:color="auto"/>
        <w:left w:val="none" w:sz="0" w:space="0" w:color="auto"/>
        <w:bottom w:val="none" w:sz="0" w:space="0" w:color="auto"/>
        <w:right w:val="none" w:sz="0" w:space="0" w:color="auto"/>
      </w:divBdr>
    </w:div>
    <w:div w:id="58406547">
      <w:bodyDiv w:val="1"/>
      <w:marLeft w:val="0"/>
      <w:marRight w:val="0"/>
      <w:marTop w:val="0"/>
      <w:marBottom w:val="0"/>
      <w:divBdr>
        <w:top w:val="none" w:sz="0" w:space="0" w:color="auto"/>
        <w:left w:val="none" w:sz="0" w:space="0" w:color="auto"/>
        <w:bottom w:val="none" w:sz="0" w:space="0" w:color="auto"/>
        <w:right w:val="none" w:sz="0" w:space="0" w:color="auto"/>
      </w:divBdr>
    </w:div>
    <w:div w:id="81030785">
      <w:bodyDiv w:val="1"/>
      <w:marLeft w:val="0"/>
      <w:marRight w:val="0"/>
      <w:marTop w:val="0"/>
      <w:marBottom w:val="0"/>
      <w:divBdr>
        <w:top w:val="none" w:sz="0" w:space="0" w:color="auto"/>
        <w:left w:val="none" w:sz="0" w:space="0" w:color="auto"/>
        <w:bottom w:val="none" w:sz="0" w:space="0" w:color="auto"/>
        <w:right w:val="none" w:sz="0" w:space="0" w:color="auto"/>
      </w:divBdr>
    </w:div>
    <w:div w:id="176816533">
      <w:bodyDiv w:val="1"/>
      <w:marLeft w:val="0"/>
      <w:marRight w:val="0"/>
      <w:marTop w:val="0"/>
      <w:marBottom w:val="0"/>
      <w:divBdr>
        <w:top w:val="none" w:sz="0" w:space="0" w:color="auto"/>
        <w:left w:val="none" w:sz="0" w:space="0" w:color="auto"/>
        <w:bottom w:val="none" w:sz="0" w:space="0" w:color="auto"/>
        <w:right w:val="none" w:sz="0" w:space="0" w:color="auto"/>
      </w:divBdr>
    </w:div>
    <w:div w:id="202600953">
      <w:bodyDiv w:val="1"/>
      <w:marLeft w:val="0"/>
      <w:marRight w:val="0"/>
      <w:marTop w:val="0"/>
      <w:marBottom w:val="0"/>
      <w:divBdr>
        <w:top w:val="none" w:sz="0" w:space="0" w:color="auto"/>
        <w:left w:val="none" w:sz="0" w:space="0" w:color="auto"/>
        <w:bottom w:val="none" w:sz="0" w:space="0" w:color="auto"/>
        <w:right w:val="none" w:sz="0" w:space="0" w:color="auto"/>
      </w:divBdr>
    </w:div>
    <w:div w:id="237207126">
      <w:bodyDiv w:val="1"/>
      <w:marLeft w:val="0"/>
      <w:marRight w:val="0"/>
      <w:marTop w:val="0"/>
      <w:marBottom w:val="0"/>
      <w:divBdr>
        <w:top w:val="none" w:sz="0" w:space="0" w:color="auto"/>
        <w:left w:val="none" w:sz="0" w:space="0" w:color="auto"/>
        <w:bottom w:val="none" w:sz="0" w:space="0" w:color="auto"/>
        <w:right w:val="none" w:sz="0" w:space="0" w:color="auto"/>
      </w:divBdr>
      <w:divsChild>
        <w:div w:id="266549339">
          <w:marLeft w:val="0"/>
          <w:marRight w:val="0"/>
          <w:marTop w:val="0"/>
          <w:marBottom w:val="0"/>
          <w:divBdr>
            <w:top w:val="none" w:sz="0" w:space="0" w:color="auto"/>
            <w:left w:val="none" w:sz="0" w:space="0" w:color="auto"/>
            <w:bottom w:val="none" w:sz="0" w:space="0" w:color="auto"/>
            <w:right w:val="none" w:sz="0" w:space="0" w:color="auto"/>
          </w:divBdr>
        </w:div>
        <w:div w:id="702167130">
          <w:marLeft w:val="0"/>
          <w:marRight w:val="0"/>
          <w:marTop w:val="0"/>
          <w:marBottom w:val="0"/>
          <w:divBdr>
            <w:top w:val="none" w:sz="0" w:space="0" w:color="auto"/>
            <w:left w:val="none" w:sz="0" w:space="0" w:color="auto"/>
            <w:bottom w:val="none" w:sz="0" w:space="0" w:color="auto"/>
            <w:right w:val="none" w:sz="0" w:space="0" w:color="auto"/>
          </w:divBdr>
        </w:div>
        <w:div w:id="940070461">
          <w:marLeft w:val="0"/>
          <w:marRight w:val="0"/>
          <w:marTop w:val="0"/>
          <w:marBottom w:val="0"/>
          <w:divBdr>
            <w:top w:val="none" w:sz="0" w:space="0" w:color="auto"/>
            <w:left w:val="none" w:sz="0" w:space="0" w:color="auto"/>
            <w:bottom w:val="none" w:sz="0" w:space="0" w:color="auto"/>
            <w:right w:val="none" w:sz="0" w:space="0" w:color="auto"/>
          </w:divBdr>
        </w:div>
        <w:div w:id="1768890704">
          <w:marLeft w:val="0"/>
          <w:marRight w:val="0"/>
          <w:marTop w:val="0"/>
          <w:marBottom w:val="0"/>
          <w:divBdr>
            <w:top w:val="none" w:sz="0" w:space="0" w:color="auto"/>
            <w:left w:val="none" w:sz="0" w:space="0" w:color="auto"/>
            <w:bottom w:val="none" w:sz="0" w:space="0" w:color="auto"/>
            <w:right w:val="none" w:sz="0" w:space="0" w:color="auto"/>
          </w:divBdr>
        </w:div>
        <w:div w:id="1835295740">
          <w:marLeft w:val="0"/>
          <w:marRight w:val="0"/>
          <w:marTop w:val="0"/>
          <w:marBottom w:val="0"/>
          <w:divBdr>
            <w:top w:val="none" w:sz="0" w:space="0" w:color="auto"/>
            <w:left w:val="none" w:sz="0" w:space="0" w:color="auto"/>
            <w:bottom w:val="none" w:sz="0" w:space="0" w:color="auto"/>
            <w:right w:val="none" w:sz="0" w:space="0" w:color="auto"/>
          </w:divBdr>
        </w:div>
      </w:divsChild>
    </w:div>
    <w:div w:id="237709885">
      <w:bodyDiv w:val="1"/>
      <w:marLeft w:val="0"/>
      <w:marRight w:val="0"/>
      <w:marTop w:val="0"/>
      <w:marBottom w:val="0"/>
      <w:divBdr>
        <w:top w:val="none" w:sz="0" w:space="0" w:color="auto"/>
        <w:left w:val="none" w:sz="0" w:space="0" w:color="auto"/>
        <w:bottom w:val="none" w:sz="0" w:space="0" w:color="auto"/>
        <w:right w:val="none" w:sz="0" w:space="0" w:color="auto"/>
      </w:divBdr>
    </w:div>
    <w:div w:id="241765109">
      <w:bodyDiv w:val="1"/>
      <w:marLeft w:val="0"/>
      <w:marRight w:val="0"/>
      <w:marTop w:val="0"/>
      <w:marBottom w:val="0"/>
      <w:divBdr>
        <w:top w:val="none" w:sz="0" w:space="0" w:color="auto"/>
        <w:left w:val="none" w:sz="0" w:space="0" w:color="auto"/>
        <w:bottom w:val="none" w:sz="0" w:space="0" w:color="auto"/>
        <w:right w:val="none" w:sz="0" w:space="0" w:color="auto"/>
      </w:divBdr>
    </w:div>
    <w:div w:id="249000072">
      <w:bodyDiv w:val="1"/>
      <w:marLeft w:val="0"/>
      <w:marRight w:val="0"/>
      <w:marTop w:val="0"/>
      <w:marBottom w:val="0"/>
      <w:divBdr>
        <w:top w:val="none" w:sz="0" w:space="0" w:color="auto"/>
        <w:left w:val="none" w:sz="0" w:space="0" w:color="auto"/>
        <w:bottom w:val="none" w:sz="0" w:space="0" w:color="auto"/>
        <w:right w:val="none" w:sz="0" w:space="0" w:color="auto"/>
      </w:divBdr>
    </w:div>
    <w:div w:id="256867287">
      <w:bodyDiv w:val="1"/>
      <w:marLeft w:val="0"/>
      <w:marRight w:val="0"/>
      <w:marTop w:val="0"/>
      <w:marBottom w:val="0"/>
      <w:divBdr>
        <w:top w:val="none" w:sz="0" w:space="0" w:color="auto"/>
        <w:left w:val="none" w:sz="0" w:space="0" w:color="auto"/>
        <w:bottom w:val="none" w:sz="0" w:space="0" w:color="auto"/>
        <w:right w:val="none" w:sz="0" w:space="0" w:color="auto"/>
      </w:divBdr>
    </w:div>
    <w:div w:id="297807957">
      <w:bodyDiv w:val="1"/>
      <w:marLeft w:val="0"/>
      <w:marRight w:val="0"/>
      <w:marTop w:val="0"/>
      <w:marBottom w:val="0"/>
      <w:divBdr>
        <w:top w:val="none" w:sz="0" w:space="0" w:color="auto"/>
        <w:left w:val="none" w:sz="0" w:space="0" w:color="auto"/>
        <w:bottom w:val="none" w:sz="0" w:space="0" w:color="auto"/>
        <w:right w:val="none" w:sz="0" w:space="0" w:color="auto"/>
      </w:divBdr>
    </w:div>
    <w:div w:id="388458047">
      <w:bodyDiv w:val="1"/>
      <w:marLeft w:val="0"/>
      <w:marRight w:val="0"/>
      <w:marTop w:val="0"/>
      <w:marBottom w:val="0"/>
      <w:divBdr>
        <w:top w:val="none" w:sz="0" w:space="0" w:color="auto"/>
        <w:left w:val="none" w:sz="0" w:space="0" w:color="auto"/>
        <w:bottom w:val="none" w:sz="0" w:space="0" w:color="auto"/>
        <w:right w:val="none" w:sz="0" w:space="0" w:color="auto"/>
      </w:divBdr>
    </w:div>
    <w:div w:id="429130923">
      <w:bodyDiv w:val="1"/>
      <w:marLeft w:val="0"/>
      <w:marRight w:val="0"/>
      <w:marTop w:val="0"/>
      <w:marBottom w:val="0"/>
      <w:divBdr>
        <w:top w:val="none" w:sz="0" w:space="0" w:color="auto"/>
        <w:left w:val="none" w:sz="0" w:space="0" w:color="auto"/>
        <w:bottom w:val="none" w:sz="0" w:space="0" w:color="auto"/>
        <w:right w:val="none" w:sz="0" w:space="0" w:color="auto"/>
      </w:divBdr>
    </w:div>
    <w:div w:id="453525689">
      <w:bodyDiv w:val="1"/>
      <w:marLeft w:val="0"/>
      <w:marRight w:val="0"/>
      <w:marTop w:val="0"/>
      <w:marBottom w:val="0"/>
      <w:divBdr>
        <w:top w:val="none" w:sz="0" w:space="0" w:color="auto"/>
        <w:left w:val="none" w:sz="0" w:space="0" w:color="auto"/>
        <w:bottom w:val="none" w:sz="0" w:space="0" w:color="auto"/>
        <w:right w:val="none" w:sz="0" w:space="0" w:color="auto"/>
      </w:divBdr>
    </w:div>
    <w:div w:id="456415802">
      <w:bodyDiv w:val="1"/>
      <w:marLeft w:val="0"/>
      <w:marRight w:val="0"/>
      <w:marTop w:val="0"/>
      <w:marBottom w:val="0"/>
      <w:divBdr>
        <w:top w:val="none" w:sz="0" w:space="0" w:color="auto"/>
        <w:left w:val="none" w:sz="0" w:space="0" w:color="auto"/>
        <w:bottom w:val="none" w:sz="0" w:space="0" w:color="auto"/>
        <w:right w:val="none" w:sz="0" w:space="0" w:color="auto"/>
      </w:divBdr>
    </w:div>
    <w:div w:id="466096181">
      <w:bodyDiv w:val="1"/>
      <w:marLeft w:val="0"/>
      <w:marRight w:val="0"/>
      <w:marTop w:val="0"/>
      <w:marBottom w:val="0"/>
      <w:divBdr>
        <w:top w:val="none" w:sz="0" w:space="0" w:color="auto"/>
        <w:left w:val="none" w:sz="0" w:space="0" w:color="auto"/>
        <w:bottom w:val="none" w:sz="0" w:space="0" w:color="auto"/>
        <w:right w:val="none" w:sz="0" w:space="0" w:color="auto"/>
      </w:divBdr>
    </w:div>
    <w:div w:id="473373551">
      <w:bodyDiv w:val="1"/>
      <w:marLeft w:val="0"/>
      <w:marRight w:val="0"/>
      <w:marTop w:val="0"/>
      <w:marBottom w:val="0"/>
      <w:divBdr>
        <w:top w:val="none" w:sz="0" w:space="0" w:color="auto"/>
        <w:left w:val="none" w:sz="0" w:space="0" w:color="auto"/>
        <w:bottom w:val="none" w:sz="0" w:space="0" w:color="auto"/>
        <w:right w:val="none" w:sz="0" w:space="0" w:color="auto"/>
      </w:divBdr>
    </w:div>
    <w:div w:id="496191319">
      <w:bodyDiv w:val="1"/>
      <w:marLeft w:val="0"/>
      <w:marRight w:val="0"/>
      <w:marTop w:val="0"/>
      <w:marBottom w:val="0"/>
      <w:divBdr>
        <w:top w:val="none" w:sz="0" w:space="0" w:color="auto"/>
        <w:left w:val="none" w:sz="0" w:space="0" w:color="auto"/>
        <w:bottom w:val="none" w:sz="0" w:space="0" w:color="auto"/>
        <w:right w:val="none" w:sz="0" w:space="0" w:color="auto"/>
      </w:divBdr>
    </w:div>
    <w:div w:id="497771880">
      <w:bodyDiv w:val="1"/>
      <w:marLeft w:val="0"/>
      <w:marRight w:val="0"/>
      <w:marTop w:val="0"/>
      <w:marBottom w:val="0"/>
      <w:divBdr>
        <w:top w:val="none" w:sz="0" w:space="0" w:color="auto"/>
        <w:left w:val="none" w:sz="0" w:space="0" w:color="auto"/>
        <w:bottom w:val="none" w:sz="0" w:space="0" w:color="auto"/>
        <w:right w:val="none" w:sz="0" w:space="0" w:color="auto"/>
      </w:divBdr>
    </w:div>
    <w:div w:id="518663288">
      <w:bodyDiv w:val="1"/>
      <w:marLeft w:val="0"/>
      <w:marRight w:val="0"/>
      <w:marTop w:val="0"/>
      <w:marBottom w:val="0"/>
      <w:divBdr>
        <w:top w:val="none" w:sz="0" w:space="0" w:color="auto"/>
        <w:left w:val="none" w:sz="0" w:space="0" w:color="auto"/>
        <w:bottom w:val="none" w:sz="0" w:space="0" w:color="auto"/>
        <w:right w:val="none" w:sz="0" w:space="0" w:color="auto"/>
      </w:divBdr>
    </w:div>
    <w:div w:id="571737368">
      <w:bodyDiv w:val="1"/>
      <w:marLeft w:val="0"/>
      <w:marRight w:val="0"/>
      <w:marTop w:val="0"/>
      <w:marBottom w:val="0"/>
      <w:divBdr>
        <w:top w:val="none" w:sz="0" w:space="0" w:color="auto"/>
        <w:left w:val="none" w:sz="0" w:space="0" w:color="auto"/>
        <w:bottom w:val="none" w:sz="0" w:space="0" w:color="auto"/>
        <w:right w:val="none" w:sz="0" w:space="0" w:color="auto"/>
      </w:divBdr>
    </w:div>
    <w:div w:id="574824829">
      <w:bodyDiv w:val="1"/>
      <w:marLeft w:val="0"/>
      <w:marRight w:val="0"/>
      <w:marTop w:val="0"/>
      <w:marBottom w:val="0"/>
      <w:divBdr>
        <w:top w:val="none" w:sz="0" w:space="0" w:color="auto"/>
        <w:left w:val="none" w:sz="0" w:space="0" w:color="auto"/>
        <w:bottom w:val="none" w:sz="0" w:space="0" w:color="auto"/>
        <w:right w:val="none" w:sz="0" w:space="0" w:color="auto"/>
      </w:divBdr>
    </w:div>
    <w:div w:id="597369246">
      <w:bodyDiv w:val="1"/>
      <w:marLeft w:val="0"/>
      <w:marRight w:val="0"/>
      <w:marTop w:val="0"/>
      <w:marBottom w:val="0"/>
      <w:divBdr>
        <w:top w:val="none" w:sz="0" w:space="0" w:color="auto"/>
        <w:left w:val="none" w:sz="0" w:space="0" w:color="auto"/>
        <w:bottom w:val="none" w:sz="0" w:space="0" w:color="auto"/>
        <w:right w:val="none" w:sz="0" w:space="0" w:color="auto"/>
      </w:divBdr>
    </w:div>
    <w:div w:id="599683670">
      <w:bodyDiv w:val="1"/>
      <w:marLeft w:val="0"/>
      <w:marRight w:val="0"/>
      <w:marTop w:val="0"/>
      <w:marBottom w:val="0"/>
      <w:divBdr>
        <w:top w:val="none" w:sz="0" w:space="0" w:color="auto"/>
        <w:left w:val="none" w:sz="0" w:space="0" w:color="auto"/>
        <w:bottom w:val="none" w:sz="0" w:space="0" w:color="auto"/>
        <w:right w:val="none" w:sz="0" w:space="0" w:color="auto"/>
      </w:divBdr>
    </w:div>
    <w:div w:id="612789697">
      <w:bodyDiv w:val="1"/>
      <w:marLeft w:val="0"/>
      <w:marRight w:val="0"/>
      <w:marTop w:val="0"/>
      <w:marBottom w:val="0"/>
      <w:divBdr>
        <w:top w:val="none" w:sz="0" w:space="0" w:color="auto"/>
        <w:left w:val="none" w:sz="0" w:space="0" w:color="auto"/>
        <w:bottom w:val="none" w:sz="0" w:space="0" w:color="auto"/>
        <w:right w:val="none" w:sz="0" w:space="0" w:color="auto"/>
      </w:divBdr>
    </w:div>
    <w:div w:id="630862419">
      <w:bodyDiv w:val="1"/>
      <w:marLeft w:val="0"/>
      <w:marRight w:val="0"/>
      <w:marTop w:val="0"/>
      <w:marBottom w:val="0"/>
      <w:divBdr>
        <w:top w:val="none" w:sz="0" w:space="0" w:color="auto"/>
        <w:left w:val="none" w:sz="0" w:space="0" w:color="auto"/>
        <w:bottom w:val="none" w:sz="0" w:space="0" w:color="auto"/>
        <w:right w:val="none" w:sz="0" w:space="0" w:color="auto"/>
      </w:divBdr>
    </w:div>
    <w:div w:id="630981767">
      <w:bodyDiv w:val="1"/>
      <w:marLeft w:val="0"/>
      <w:marRight w:val="0"/>
      <w:marTop w:val="0"/>
      <w:marBottom w:val="0"/>
      <w:divBdr>
        <w:top w:val="none" w:sz="0" w:space="0" w:color="auto"/>
        <w:left w:val="none" w:sz="0" w:space="0" w:color="auto"/>
        <w:bottom w:val="none" w:sz="0" w:space="0" w:color="auto"/>
        <w:right w:val="none" w:sz="0" w:space="0" w:color="auto"/>
      </w:divBdr>
    </w:div>
    <w:div w:id="650522915">
      <w:bodyDiv w:val="1"/>
      <w:marLeft w:val="0"/>
      <w:marRight w:val="0"/>
      <w:marTop w:val="0"/>
      <w:marBottom w:val="0"/>
      <w:divBdr>
        <w:top w:val="none" w:sz="0" w:space="0" w:color="auto"/>
        <w:left w:val="none" w:sz="0" w:space="0" w:color="auto"/>
        <w:bottom w:val="none" w:sz="0" w:space="0" w:color="auto"/>
        <w:right w:val="none" w:sz="0" w:space="0" w:color="auto"/>
      </w:divBdr>
    </w:div>
    <w:div w:id="703798264">
      <w:bodyDiv w:val="1"/>
      <w:marLeft w:val="0"/>
      <w:marRight w:val="0"/>
      <w:marTop w:val="0"/>
      <w:marBottom w:val="0"/>
      <w:divBdr>
        <w:top w:val="none" w:sz="0" w:space="0" w:color="auto"/>
        <w:left w:val="none" w:sz="0" w:space="0" w:color="auto"/>
        <w:bottom w:val="none" w:sz="0" w:space="0" w:color="auto"/>
        <w:right w:val="none" w:sz="0" w:space="0" w:color="auto"/>
      </w:divBdr>
    </w:div>
    <w:div w:id="715352377">
      <w:bodyDiv w:val="1"/>
      <w:marLeft w:val="0"/>
      <w:marRight w:val="0"/>
      <w:marTop w:val="0"/>
      <w:marBottom w:val="0"/>
      <w:divBdr>
        <w:top w:val="none" w:sz="0" w:space="0" w:color="auto"/>
        <w:left w:val="none" w:sz="0" w:space="0" w:color="auto"/>
        <w:bottom w:val="none" w:sz="0" w:space="0" w:color="auto"/>
        <w:right w:val="none" w:sz="0" w:space="0" w:color="auto"/>
      </w:divBdr>
    </w:div>
    <w:div w:id="753088998">
      <w:bodyDiv w:val="1"/>
      <w:marLeft w:val="0"/>
      <w:marRight w:val="0"/>
      <w:marTop w:val="0"/>
      <w:marBottom w:val="0"/>
      <w:divBdr>
        <w:top w:val="none" w:sz="0" w:space="0" w:color="auto"/>
        <w:left w:val="none" w:sz="0" w:space="0" w:color="auto"/>
        <w:bottom w:val="none" w:sz="0" w:space="0" w:color="auto"/>
        <w:right w:val="none" w:sz="0" w:space="0" w:color="auto"/>
      </w:divBdr>
    </w:div>
    <w:div w:id="756291631">
      <w:bodyDiv w:val="1"/>
      <w:marLeft w:val="0"/>
      <w:marRight w:val="0"/>
      <w:marTop w:val="0"/>
      <w:marBottom w:val="0"/>
      <w:divBdr>
        <w:top w:val="none" w:sz="0" w:space="0" w:color="auto"/>
        <w:left w:val="none" w:sz="0" w:space="0" w:color="auto"/>
        <w:bottom w:val="none" w:sz="0" w:space="0" w:color="auto"/>
        <w:right w:val="none" w:sz="0" w:space="0" w:color="auto"/>
      </w:divBdr>
      <w:divsChild>
        <w:div w:id="1712916421">
          <w:marLeft w:val="0"/>
          <w:marRight w:val="0"/>
          <w:marTop w:val="0"/>
          <w:marBottom w:val="0"/>
          <w:divBdr>
            <w:top w:val="none" w:sz="0" w:space="0" w:color="auto"/>
            <w:left w:val="none" w:sz="0" w:space="0" w:color="auto"/>
            <w:bottom w:val="none" w:sz="0" w:space="0" w:color="auto"/>
            <w:right w:val="none" w:sz="0" w:space="0" w:color="auto"/>
          </w:divBdr>
        </w:div>
        <w:div w:id="1781334996">
          <w:marLeft w:val="0"/>
          <w:marRight w:val="0"/>
          <w:marTop w:val="0"/>
          <w:marBottom w:val="0"/>
          <w:divBdr>
            <w:top w:val="none" w:sz="0" w:space="0" w:color="auto"/>
            <w:left w:val="none" w:sz="0" w:space="0" w:color="auto"/>
            <w:bottom w:val="none" w:sz="0" w:space="0" w:color="auto"/>
            <w:right w:val="none" w:sz="0" w:space="0" w:color="auto"/>
          </w:divBdr>
        </w:div>
      </w:divsChild>
    </w:div>
    <w:div w:id="769937224">
      <w:bodyDiv w:val="1"/>
      <w:marLeft w:val="0"/>
      <w:marRight w:val="0"/>
      <w:marTop w:val="0"/>
      <w:marBottom w:val="0"/>
      <w:divBdr>
        <w:top w:val="none" w:sz="0" w:space="0" w:color="auto"/>
        <w:left w:val="none" w:sz="0" w:space="0" w:color="auto"/>
        <w:bottom w:val="none" w:sz="0" w:space="0" w:color="auto"/>
        <w:right w:val="none" w:sz="0" w:space="0" w:color="auto"/>
      </w:divBdr>
      <w:divsChild>
        <w:div w:id="463500030">
          <w:marLeft w:val="0"/>
          <w:marRight w:val="0"/>
          <w:marTop w:val="0"/>
          <w:marBottom w:val="0"/>
          <w:divBdr>
            <w:top w:val="none" w:sz="0" w:space="0" w:color="auto"/>
            <w:left w:val="none" w:sz="0" w:space="0" w:color="auto"/>
            <w:bottom w:val="none" w:sz="0" w:space="0" w:color="auto"/>
            <w:right w:val="none" w:sz="0" w:space="0" w:color="auto"/>
          </w:divBdr>
        </w:div>
        <w:div w:id="1874536405">
          <w:marLeft w:val="0"/>
          <w:marRight w:val="0"/>
          <w:marTop w:val="0"/>
          <w:marBottom w:val="0"/>
          <w:divBdr>
            <w:top w:val="none" w:sz="0" w:space="0" w:color="auto"/>
            <w:left w:val="none" w:sz="0" w:space="0" w:color="auto"/>
            <w:bottom w:val="none" w:sz="0" w:space="0" w:color="auto"/>
            <w:right w:val="none" w:sz="0" w:space="0" w:color="auto"/>
          </w:divBdr>
        </w:div>
      </w:divsChild>
    </w:div>
    <w:div w:id="782312379">
      <w:bodyDiv w:val="1"/>
      <w:marLeft w:val="0"/>
      <w:marRight w:val="0"/>
      <w:marTop w:val="0"/>
      <w:marBottom w:val="0"/>
      <w:divBdr>
        <w:top w:val="none" w:sz="0" w:space="0" w:color="auto"/>
        <w:left w:val="none" w:sz="0" w:space="0" w:color="auto"/>
        <w:bottom w:val="none" w:sz="0" w:space="0" w:color="auto"/>
        <w:right w:val="none" w:sz="0" w:space="0" w:color="auto"/>
      </w:divBdr>
    </w:div>
    <w:div w:id="949437668">
      <w:bodyDiv w:val="1"/>
      <w:marLeft w:val="0"/>
      <w:marRight w:val="0"/>
      <w:marTop w:val="0"/>
      <w:marBottom w:val="0"/>
      <w:divBdr>
        <w:top w:val="none" w:sz="0" w:space="0" w:color="auto"/>
        <w:left w:val="none" w:sz="0" w:space="0" w:color="auto"/>
        <w:bottom w:val="none" w:sz="0" w:space="0" w:color="auto"/>
        <w:right w:val="none" w:sz="0" w:space="0" w:color="auto"/>
      </w:divBdr>
    </w:div>
    <w:div w:id="960843145">
      <w:bodyDiv w:val="1"/>
      <w:marLeft w:val="0"/>
      <w:marRight w:val="0"/>
      <w:marTop w:val="0"/>
      <w:marBottom w:val="0"/>
      <w:divBdr>
        <w:top w:val="none" w:sz="0" w:space="0" w:color="auto"/>
        <w:left w:val="none" w:sz="0" w:space="0" w:color="auto"/>
        <w:bottom w:val="none" w:sz="0" w:space="0" w:color="auto"/>
        <w:right w:val="none" w:sz="0" w:space="0" w:color="auto"/>
      </w:divBdr>
    </w:div>
    <w:div w:id="987710254">
      <w:bodyDiv w:val="1"/>
      <w:marLeft w:val="0"/>
      <w:marRight w:val="0"/>
      <w:marTop w:val="0"/>
      <w:marBottom w:val="0"/>
      <w:divBdr>
        <w:top w:val="none" w:sz="0" w:space="0" w:color="auto"/>
        <w:left w:val="none" w:sz="0" w:space="0" w:color="auto"/>
        <w:bottom w:val="none" w:sz="0" w:space="0" w:color="auto"/>
        <w:right w:val="none" w:sz="0" w:space="0" w:color="auto"/>
      </w:divBdr>
    </w:div>
    <w:div w:id="998659376">
      <w:bodyDiv w:val="1"/>
      <w:marLeft w:val="0"/>
      <w:marRight w:val="0"/>
      <w:marTop w:val="0"/>
      <w:marBottom w:val="0"/>
      <w:divBdr>
        <w:top w:val="none" w:sz="0" w:space="0" w:color="auto"/>
        <w:left w:val="none" w:sz="0" w:space="0" w:color="auto"/>
        <w:bottom w:val="none" w:sz="0" w:space="0" w:color="auto"/>
        <w:right w:val="none" w:sz="0" w:space="0" w:color="auto"/>
      </w:divBdr>
    </w:div>
    <w:div w:id="1004478349">
      <w:bodyDiv w:val="1"/>
      <w:marLeft w:val="0"/>
      <w:marRight w:val="0"/>
      <w:marTop w:val="0"/>
      <w:marBottom w:val="0"/>
      <w:divBdr>
        <w:top w:val="none" w:sz="0" w:space="0" w:color="auto"/>
        <w:left w:val="none" w:sz="0" w:space="0" w:color="auto"/>
        <w:bottom w:val="none" w:sz="0" w:space="0" w:color="auto"/>
        <w:right w:val="none" w:sz="0" w:space="0" w:color="auto"/>
      </w:divBdr>
    </w:div>
    <w:div w:id="1020280123">
      <w:bodyDiv w:val="1"/>
      <w:marLeft w:val="0"/>
      <w:marRight w:val="0"/>
      <w:marTop w:val="0"/>
      <w:marBottom w:val="0"/>
      <w:divBdr>
        <w:top w:val="none" w:sz="0" w:space="0" w:color="auto"/>
        <w:left w:val="none" w:sz="0" w:space="0" w:color="auto"/>
        <w:bottom w:val="none" w:sz="0" w:space="0" w:color="auto"/>
        <w:right w:val="none" w:sz="0" w:space="0" w:color="auto"/>
      </w:divBdr>
    </w:div>
    <w:div w:id="1028409878">
      <w:bodyDiv w:val="1"/>
      <w:marLeft w:val="0"/>
      <w:marRight w:val="0"/>
      <w:marTop w:val="0"/>
      <w:marBottom w:val="0"/>
      <w:divBdr>
        <w:top w:val="none" w:sz="0" w:space="0" w:color="auto"/>
        <w:left w:val="none" w:sz="0" w:space="0" w:color="auto"/>
        <w:bottom w:val="none" w:sz="0" w:space="0" w:color="auto"/>
        <w:right w:val="none" w:sz="0" w:space="0" w:color="auto"/>
      </w:divBdr>
    </w:div>
    <w:div w:id="1065570976">
      <w:bodyDiv w:val="1"/>
      <w:marLeft w:val="0"/>
      <w:marRight w:val="0"/>
      <w:marTop w:val="0"/>
      <w:marBottom w:val="0"/>
      <w:divBdr>
        <w:top w:val="none" w:sz="0" w:space="0" w:color="auto"/>
        <w:left w:val="none" w:sz="0" w:space="0" w:color="auto"/>
        <w:bottom w:val="none" w:sz="0" w:space="0" w:color="auto"/>
        <w:right w:val="none" w:sz="0" w:space="0" w:color="auto"/>
      </w:divBdr>
      <w:divsChild>
        <w:div w:id="2119592701">
          <w:marLeft w:val="360"/>
          <w:marRight w:val="0"/>
          <w:marTop w:val="0"/>
          <w:marBottom w:val="0"/>
          <w:divBdr>
            <w:top w:val="none" w:sz="0" w:space="0" w:color="auto"/>
            <w:left w:val="none" w:sz="0" w:space="0" w:color="auto"/>
            <w:bottom w:val="none" w:sz="0" w:space="0" w:color="auto"/>
            <w:right w:val="none" w:sz="0" w:space="0" w:color="auto"/>
          </w:divBdr>
        </w:div>
        <w:div w:id="460881125">
          <w:marLeft w:val="360"/>
          <w:marRight w:val="0"/>
          <w:marTop w:val="0"/>
          <w:marBottom w:val="0"/>
          <w:divBdr>
            <w:top w:val="none" w:sz="0" w:space="0" w:color="auto"/>
            <w:left w:val="none" w:sz="0" w:space="0" w:color="auto"/>
            <w:bottom w:val="none" w:sz="0" w:space="0" w:color="auto"/>
            <w:right w:val="none" w:sz="0" w:space="0" w:color="auto"/>
          </w:divBdr>
        </w:div>
        <w:div w:id="250624557">
          <w:marLeft w:val="360"/>
          <w:marRight w:val="0"/>
          <w:marTop w:val="0"/>
          <w:marBottom w:val="0"/>
          <w:divBdr>
            <w:top w:val="none" w:sz="0" w:space="0" w:color="auto"/>
            <w:left w:val="none" w:sz="0" w:space="0" w:color="auto"/>
            <w:bottom w:val="none" w:sz="0" w:space="0" w:color="auto"/>
            <w:right w:val="none" w:sz="0" w:space="0" w:color="auto"/>
          </w:divBdr>
        </w:div>
        <w:div w:id="2058315288">
          <w:marLeft w:val="360"/>
          <w:marRight w:val="0"/>
          <w:marTop w:val="0"/>
          <w:marBottom w:val="0"/>
          <w:divBdr>
            <w:top w:val="none" w:sz="0" w:space="0" w:color="auto"/>
            <w:left w:val="none" w:sz="0" w:space="0" w:color="auto"/>
            <w:bottom w:val="none" w:sz="0" w:space="0" w:color="auto"/>
            <w:right w:val="none" w:sz="0" w:space="0" w:color="auto"/>
          </w:divBdr>
        </w:div>
        <w:div w:id="1143735572">
          <w:marLeft w:val="360"/>
          <w:marRight w:val="0"/>
          <w:marTop w:val="0"/>
          <w:marBottom w:val="0"/>
          <w:divBdr>
            <w:top w:val="none" w:sz="0" w:space="0" w:color="auto"/>
            <w:left w:val="none" w:sz="0" w:space="0" w:color="auto"/>
            <w:bottom w:val="none" w:sz="0" w:space="0" w:color="auto"/>
            <w:right w:val="none" w:sz="0" w:space="0" w:color="auto"/>
          </w:divBdr>
        </w:div>
        <w:div w:id="1494179004">
          <w:marLeft w:val="360"/>
          <w:marRight w:val="0"/>
          <w:marTop w:val="0"/>
          <w:marBottom w:val="0"/>
          <w:divBdr>
            <w:top w:val="none" w:sz="0" w:space="0" w:color="auto"/>
            <w:left w:val="none" w:sz="0" w:space="0" w:color="auto"/>
            <w:bottom w:val="none" w:sz="0" w:space="0" w:color="auto"/>
            <w:right w:val="none" w:sz="0" w:space="0" w:color="auto"/>
          </w:divBdr>
        </w:div>
        <w:div w:id="1105883543">
          <w:marLeft w:val="360"/>
          <w:marRight w:val="0"/>
          <w:marTop w:val="0"/>
          <w:marBottom w:val="0"/>
          <w:divBdr>
            <w:top w:val="none" w:sz="0" w:space="0" w:color="auto"/>
            <w:left w:val="none" w:sz="0" w:space="0" w:color="auto"/>
            <w:bottom w:val="none" w:sz="0" w:space="0" w:color="auto"/>
            <w:right w:val="none" w:sz="0" w:space="0" w:color="auto"/>
          </w:divBdr>
        </w:div>
        <w:div w:id="1739743179">
          <w:marLeft w:val="360"/>
          <w:marRight w:val="0"/>
          <w:marTop w:val="0"/>
          <w:marBottom w:val="0"/>
          <w:divBdr>
            <w:top w:val="none" w:sz="0" w:space="0" w:color="auto"/>
            <w:left w:val="none" w:sz="0" w:space="0" w:color="auto"/>
            <w:bottom w:val="none" w:sz="0" w:space="0" w:color="auto"/>
            <w:right w:val="none" w:sz="0" w:space="0" w:color="auto"/>
          </w:divBdr>
        </w:div>
        <w:div w:id="350957173">
          <w:marLeft w:val="360"/>
          <w:marRight w:val="0"/>
          <w:marTop w:val="0"/>
          <w:marBottom w:val="0"/>
          <w:divBdr>
            <w:top w:val="none" w:sz="0" w:space="0" w:color="auto"/>
            <w:left w:val="none" w:sz="0" w:space="0" w:color="auto"/>
            <w:bottom w:val="none" w:sz="0" w:space="0" w:color="auto"/>
            <w:right w:val="none" w:sz="0" w:space="0" w:color="auto"/>
          </w:divBdr>
        </w:div>
        <w:div w:id="1340159411">
          <w:marLeft w:val="360"/>
          <w:marRight w:val="0"/>
          <w:marTop w:val="0"/>
          <w:marBottom w:val="0"/>
          <w:divBdr>
            <w:top w:val="none" w:sz="0" w:space="0" w:color="auto"/>
            <w:left w:val="none" w:sz="0" w:space="0" w:color="auto"/>
            <w:bottom w:val="none" w:sz="0" w:space="0" w:color="auto"/>
            <w:right w:val="none" w:sz="0" w:space="0" w:color="auto"/>
          </w:divBdr>
        </w:div>
        <w:div w:id="547035415">
          <w:marLeft w:val="360"/>
          <w:marRight w:val="0"/>
          <w:marTop w:val="0"/>
          <w:marBottom w:val="0"/>
          <w:divBdr>
            <w:top w:val="none" w:sz="0" w:space="0" w:color="auto"/>
            <w:left w:val="none" w:sz="0" w:space="0" w:color="auto"/>
            <w:bottom w:val="none" w:sz="0" w:space="0" w:color="auto"/>
            <w:right w:val="none" w:sz="0" w:space="0" w:color="auto"/>
          </w:divBdr>
        </w:div>
        <w:div w:id="218786925">
          <w:marLeft w:val="360"/>
          <w:marRight w:val="0"/>
          <w:marTop w:val="0"/>
          <w:marBottom w:val="0"/>
          <w:divBdr>
            <w:top w:val="none" w:sz="0" w:space="0" w:color="auto"/>
            <w:left w:val="none" w:sz="0" w:space="0" w:color="auto"/>
            <w:bottom w:val="none" w:sz="0" w:space="0" w:color="auto"/>
            <w:right w:val="none" w:sz="0" w:space="0" w:color="auto"/>
          </w:divBdr>
        </w:div>
        <w:div w:id="793519706">
          <w:marLeft w:val="360"/>
          <w:marRight w:val="0"/>
          <w:marTop w:val="0"/>
          <w:marBottom w:val="0"/>
          <w:divBdr>
            <w:top w:val="none" w:sz="0" w:space="0" w:color="auto"/>
            <w:left w:val="none" w:sz="0" w:space="0" w:color="auto"/>
            <w:bottom w:val="none" w:sz="0" w:space="0" w:color="auto"/>
            <w:right w:val="none" w:sz="0" w:space="0" w:color="auto"/>
          </w:divBdr>
        </w:div>
        <w:div w:id="1438477040">
          <w:marLeft w:val="360"/>
          <w:marRight w:val="0"/>
          <w:marTop w:val="0"/>
          <w:marBottom w:val="0"/>
          <w:divBdr>
            <w:top w:val="none" w:sz="0" w:space="0" w:color="auto"/>
            <w:left w:val="none" w:sz="0" w:space="0" w:color="auto"/>
            <w:bottom w:val="none" w:sz="0" w:space="0" w:color="auto"/>
            <w:right w:val="none" w:sz="0" w:space="0" w:color="auto"/>
          </w:divBdr>
        </w:div>
        <w:div w:id="401761850">
          <w:marLeft w:val="360"/>
          <w:marRight w:val="0"/>
          <w:marTop w:val="0"/>
          <w:marBottom w:val="0"/>
          <w:divBdr>
            <w:top w:val="none" w:sz="0" w:space="0" w:color="auto"/>
            <w:left w:val="none" w:sz="0" w:space="0" w:color="auto"/>
            <w:bottom w:val="none" w:sz="0" w:space="0" w:color="auto"/>
            <w:right w:val="none" w:sz="0" w:space="0" w:color="auto"/>
          </w:divBdr>
        </w:div>
        <w:div w:id="1529291117">
          <w:marLeft w:val="360"/>
          <w:marRight w:val="0"/>
          <w:marTop w:val="0"/>
          <w:marBottom w:val="0"/>
          <w:divBdr>
            <w:top w:val="none" w:sz="0" w:space="0" w:color="auto"/>
            <w:left w:val="none" w:sz="0" w:space="0" w:color="auto"/>
            <w:bottom w:val="none" w:sz="0" w:space="0" w:color="auto"/>
            <w:right w:val="none" w:sz="0" w:space="0" w:color="auto"/>
          </w:divBdr>
        </w:div>
        <w:div w:id="1627855967">
          <w:marLeft w:val="360"/>
          <w:marRight w:val="0"/>
          <w:marTop w:val="0"/>
          <w:marBottom w:val="0"/>
          <w:divBdr>
            <w:top w:val="none" w:sz="0" w:space="0" w:color="auto"/>
            <w:left w:val="none" w:sz="0" w:space="0" w:color="auto"/>
            <w:bottom w:val="none" w:sz="0" w:space="0" w:color="auto"/>
            <w:right w:val="none" w:sz="0" w:space="0" w:color="auto"/>
          </w:divBdr>
        </w:div>
        <w:div w:id="1994335525">
          <w:marLeft w:val="360"/>
          <w:marRight w:val="0"/>
          <w:marTop w:val="0"/>
          <w:marBottom w:val="0"/>
          <w:divBdr>
            <w:top w:val="none" w:sz="0" w:space="0" w:color="auto"/>
            <w:left w:val="none" w:sz="0" w:space="0" w:color="auto"/>
            <w:bottom w:val="none" w:sz="0" w:space="0" w:color="auto"/>
            <w:right w:val="none" w:sz="0" w:space="0" w:color="auto"/>
          </w:divBdr>
        </w:div>
        <w:div w:id="438256402">
          <w:marLeft w:val="360"/>
          <w:marRight w:val="0"/>
          <w:marTop w:val="0"/>
          <w:marBottom w:val="0"/>
          <w:divBdr>
            <w:top w:val="none" w:sz="0" w:space="0" w:color="auto"/>
            <w:left w:val="none" w:sz="0" w:space="0" w:color="auto"/>
            <w:bottom w:val="none" w:sz="0" w:space="0" w:color="auto"/>
            <w:right w:val="none" w:sz="0" w:space="0" w:color="auto"/>
          </w:divBdr>
        </w:div>
        <w:div w:id="944655578">
          <w:marLeft w:val="360"/>
          <w:marRight w:val="0"/>
          <w:marTop w:val="0"/>
          <w:marBottom w:val="0"/>
          <w:divBdr>
            <w:top w:val="none" w:sz="0" w:space="0" w:color="auto"/>
            <w:left w:val="none" w:sz="0" w:space="0" w:color="auto"/>
            <w:bottom w:val="none" w:sz="0" w:space="0" w:color="auto"/>
            <w:right w:val="none" w:sz="0" w:space="0" w:color="auto"/>
          </w:divBdr>
        </w:div>
        <w:div w:id="1422337838">
          <w:marLeft w:val="360"/>
          <w:marRight w:val="0"/>
          <w:marTop w:val="0"/>
          <w:marBottom w:val="0"/>
          <w:divBdr>
            <w:top w:val="none" w:sz="0" w:space="0" w:color="auto"/>
            <w:left w:val="none" w:sz="0" w:space="0" w:color="auto"/>
            <w:bottom w:val="none" w:sz="0" w:space="0" w:color="auto"/>
            <w:right w:val="none" w:sz="0" w:space="0" w:color="auto"/>
          </w:divBdr>
        </w:div>
        <w:div w:id="828446853">
          <w:marLeft w:val="360"/>
          <w:marRight w:val="0"/>
          <w:marTop w:val="0"/>
          <w:marBottom w:val="0"/>
          <w:divBdr>
            <w:top w:val="none" w:sz="0" w:space="0" w:color="auto"/>
            <w:left w:val="none" w:sz="0" w:space="0" w:color="auto"/>
            <w:bottom w:val="none" w:sz="0" w:space="0" w:color="auto"/>
            <w:right w:val="none" w:sz="0" w:space="0" w:color="auto"/>
          </w:divBdr>
        </w:div>
        <w:div w:id="782529621">
          <w:marLeft w:val="360"/>
          <w:marRight w:val="0"/>
          <w:marTop w:val="0"/>
          <w:marBottom w:val="0"/>
          <w:divBdr>
            <w:top w:val="none" w:sz="0" w:space="0" w:color="auto"/>
            <w:left w:val="none" w:sz="0" w:space="0" w:color="auto"/>
            <w:bottom w:val="none" w:sz="0" w:space="0" w:color="auto"/>
            <w:right w:val="none" w:sz="0" w:space="0" w:color="auto"/>
          </w:divBdr>
        </w:div>
        <w:div w:id="303588281">
          <w:marLeft w:val="360"/>
          <w:marRight w:val="0"/>
          <w:marTop w:val="0"/>
          <w:marBottom w:val="0"/>
          <w:divBdr>
            <w:top w:val="none" w:sz="0" w:space="0" w:color="auto"/>
            <w:left w:val="none" w:sz="0" w:space="0" w:color="auto"/>
            <w:bottom w:val="none" w:sz="0" w:space="0" w:color="auto"/>
            <w:right w:val="none" w:sz="0" w:space="0" w:color="auto"/>
          </w:divBdr>
        </w:div>
        <w:div w:id="1653947079">
          <w:marLeft w:val="360"/>
          <w:marRight w:val="0"/>
          <w:marTop w:val="0"/>
          <w:marBottom w:val="0"/>
          <w:divBdr>
            <w:top w:val="none" w:sz="0" w:space="0" w:color="auto"/>
            <w:left w:val="none" w:sz="0" w:space="0" w:color="auto"/>
            <w:bottom w:val="none" w:sz="0" w:space="0" w:color="auto"/>
            <w:right w:val="none" w:sz="0" w:space="0" w:color="auto"/>
          </w:divBdr>
        </w:div>
        <w:div w:id="1871531280">
          <w:marLeft w:val="360"/>
          <w:marRight w:val="0"/>
          <w:marTop w:val="0"/>
          <w:marBottom w:val="0"/>
          <w:divBdr>
            <w:top w:val="none" w:sz="0" w:space="0" w:color="auto"/>
            <w:left w:val="none" w:sz="0" w:space="0" w:color="auto"/>
            <w:bottom w:val="none" w:sz="0" w:space="0" w:color="auto"/>
            <w:right w:val="none" w:sz="0" w:space="0" w:color="auto"/>
          </w:divBdr>
        </w:div>
        <w:div w:id="1984650210">
          <w:marLeft w:val="360"/>
          <w:marRight w:val="0"/>
          <w:marTop w:val="0"/>
          <w:marBottom w:val="0"/>
          <w:divBdr>
            <w:top w:val="none" w:sz="0" w:space="0" w:color="auto"/>
            <w:left w:val="none" w:sz="0" w:space="0" w:color="auto"/>
            <w:bottom w:val="none" w:sz="0" w:space="0" w:color="auto"/>
            <w:right w:val="none" w:sz="0" w:space="0" w:color="auto"/>
          </w:divBdr>
        </w:div>
        <w:div w:id="124929229">
          <w:marLeft w:val="360"/>
          <w:marRight w:val="0"/>
          <w:marTop w:val="0"/>
          <w:marBottom w:val="0"/>
          <w:divBdr>
            <w:top w:val="none" w:sz="0" w:space="0" w:color="auto"/>
            <w:left w:val="none" w:sz="0" w:space="0" w:color="auto"/>
            <w:bottom w:val="none" w:sz="0" w:space="0" w:color="auto"/>
            <w:right w:val="none" w:sz="0" w:space="0" w:color="auto"/>
          </w:divBdr>
        </w:div>
        <w:div w:id="2014918475">
          <w:marLeft w:val="360"/>
          <w:marRight w:val="0"/>
          <w:marTop w:val="0"/>
          <w:marBottom w:val="0"/>
          <w:divBdr>
            <w:top w:val="none" w:sz="0" w:space="0" w:color="auto"/>
            <w:left w:val="none" w:sz="0" w:space="0" w:color="auto"/>
            <w:bottom w:val="none" w:sz="0" w:space="0" w:color="auto"/>
            <w:right w:val="none" w:sz="0" w:space="0" w:color="auto"/>
          </w:divBdr>
        </w:div>
        <w:div w:id="1530559751">
          <w:marLeft w:val="360"/>
          <w:marRight w:val="0"/>
          <w:marTop w:val="0"/>
          <w:marBottom w:val="0"/>
          <w:divBdr>
            <w:top w:val="none" w:sz="0" w:space="0" w:color="auto"/>
            <w:left w:val="none" w:sz="0" w:space="0" w:color="auto"/>
            <w:bottom w:val="none" w:sz="0" w:space="0" w:color="auto"/>
            <w:right w:val="none" w:sz="0" w:space="0" w:color="auto"/>
          </w:divBdr>
        </w:div>
        <w:div w:id="804080786">
          <w:marLeft w:val="360"/>
          <w:marRight w:val="0"/>
          <w:marTop w:val="0"/>
          <w:marBottom w:val="0"/>
          <w:divBdr>
            <w:top w:val="none" w:sz="0" w:space="0" w:color="auto"/>
            <w:left w:val="none" w:sz="0" w:space="0" w:color="auto"/>
            <w:bottom w:val="none" w:sz="0" w:space="0" w:color="auto"/>
            <w:right w:val="none" w:sz="0" w:space="0" w:color="auto"/>
          </w:divBdr>
        </w:div>
        <w:div w:id="703987957">
          <w:marLeft w:val="360"/>
          <w:marRight w:val="0"/>
          <w:marTop w:val="0"/>
          <w:marBottom w:val="0"/>
          <w:divBdr>
            <w:top w:val="none" w:sz="0" w:space="0" w:color="auto"/>
            <w:left w:val="none" w:sz="0" w:space="0" w:color="auto"/>
            <w:bottom w:val="none" w:sz="0" w:space="0" w:color="auto"/>
            <w:right w:val="none" w:sz="0" w:space="0" w:color="auto"/>
          </w:divBdr>
        </w:div>
        <w:div w:id="1351103931">
          <w:marLeft w:val="360"/>
          <w:marRight w:val="0"/>
          <w:marTop w:val="0"/>
          <w:marBottom w:val="0"/>
          <w:divBdr>
            <w:top w:val="none" w:sz="0" w:space="0" w:color="auto"/>
            <w:left w:val="none" w:sz="0" w:space="0" w:color="auto"/>
            <w:bottom w:val="none" w:sz="0" w:space="0" w:color="auto"/>
            <w:right w:val="none" w:sz="0" w:space="0" w:color="auto"/>
          </w:divBdr>
        </w:div>
        <w:div w:id="1656178741">
          <w:marLeft w:val="360"/>
          <w:marRight w:val="0"/>
          <w:marTop w:val="0"/>
          <w:marBottom w:val="0"/>
          <w:divBdr>
            <w:top w:val="none" w:sz="0" w:space="0" w:color="auto"/>
            <w:left w:val="none" w:sz="0" w:space="0" w:color="auto"/>
            <w:bottom w:val="none" w:sz="0" w:space="0" w:color="auto"/>
            <w:right w:val="none" w:sz="0" w:space="0" w:color="auto"/>
          </w:divBdr>
        </w:div>
        <w:div w:id="788476848">
          <w:marLeft w:val="360"/>
          <w:marRight w:val="0"/>
          <w:marTop w:val="0"/>
          <w:marBottom w:val="0"/>
          <w:divBdr>
            <w:top w:val="none" w:sz="0" w:space="0" w:color="auto"/>
            <w:left w:val="none" w:sz="0" w:space="0" w:color="auto"/>
            <w:bottom w:val="none" w:sz="0" w:space="0" w:color="auto"/>
            <w:right w:val="none" w:sz="0" w:space="0" w:color="auto"/>
          </w:divBdr>
        </w:div>
        <w:div w:id="2026903978">
          <w:marLeft w:val="360"/>
          <w:marRight w:val="0"/>
          <w:marTop w:val="0"/>
          <w:marBottom w:val="0"/>
          <w:divBdr>
            <w:top w:val="none" w:sz="0" w:space="0" w:color="auto"/>
            <w:left w:val="none" w:sz="0" w:space="0" w:color="auto"/>
            <w:bottom w:val="none" w:sz="0" w:space="0" w:color="auto"/>
            <w:right w:val="none" w:sz="0" w:space="0" w:color="auto"/>
          </w:divBdr>
        </w:div>
        <w:div w:id="424151047">
          <w:marLeft w:val="360"/>
          <w:marRight w:val="0"/>
          <w:marTop w:val="0"/>
          <w:marBottom w:val="0"/>
          <w:divBdr>
            <w:top w:val="none" w:sz="0" w:space="0" w:color="auto"/>
            <w:left w:val="none" w:sz="0" w:space="0" w:color="auto"/>
            <w:bottom w:val="none" w:sz="0" w:space="0" w:color="auto"/>
            <w:right w:val="none" w:sz="0" w:space="0" w:color="auto"/>
          </w:divBdr>
        </w:div>
        <w:div w:id="53967001">
          <w:marLeft w:val="360"/>
          <w:marRight w:val="0"/>
          <w:marTop w:val="0"/>
          <w:marBottom w:val="0"/>
          <w:divBdr>
            <w:top w:val="none" w:sz="0" w:space="0" w:color="auto"/>
            <w:left w:val="none" w:sz="0" w:space="0" w:color="auto"/>
            <w:bottom w:val="none" w:sz="0" w:space="0" w:color="auto"/>
            <w:right w:val="none" w:sz="0" w:space="0" w:color="auto"/>
          </w:divBdr>
        </w:div>
        <w:div w:id="970014370">
          <w:marLeft w:val="360"/>
          <w:marRight w:val="0"/>
          <w:marTop w:val="0"/>
          <w:marBottom w:val="0"/>
          <w:divBdr>
            <w:top w:val="none" w:sz="0" w:space="0" w:color="auto"/>
            <w:left w:val="none" w:sz="0" w:space="0" w:color="auto"/>
            <w:bottom w:val="none" w:sz="0" w:space="0" w:color="auto"/>
            <w:right w:val="none" w:sz="0" w:space="0" w:color="auto"/>
          </w:divBdr>
        </w:div>
        <w:div w:id="2014455832">
          <w:marLeft w:val="360"/>
          <w:marRight w:val="0"/>
          <w:marTop w:val="0"/>
          <w:marBottom w:val="0"/>
          <w:divBdr>
            <w:top w:val="none" w:sz="0" w:space="0" w:color="auto"/>
            <w:left w:val="none" w:sz="0" w:space="0" w:color="auto"/>
            <w:bottom w:val="none" w:sz="0" w:space="0" w:color="auto"/>
            <w:right w:val="none" w:sz="0" w:space="0" w:color="auto"/>
          </w:divBdr>
        </w:div>
        <w:div w:id="1067876266">
          <w:marLeft w:val="360"/>
          <w:marRight w:val="0"/>
          <w:marTop w:val="0"/>
          <w:marBottom w:val="0"/>
          <w:divBdr>
            <w:top w:val="none" w:sz="0" w:space="0" w:color="auto"/>
            <w:left w:val="none" w:sz="0" w:space="0" w:color="auto"/>
            <w:bottom w:val="none" w:sz="0" w:space="0" w:color="auto"/>
            <w:right w:val="none" w:sz="0" w:space="0" w:color="auto"/>
          </w:divBdr>
        </w:div>
      </w:divsChild>
    </w:div>
    <w:div w:id="1068111567">
      <w:bodyDiv w:val="1"/>
      <w:marLeft w:val="0"/>
      <w:marRight w:val="0"/>
      <w:marTop w:val="0"/>
      <w:marBottom w:val="0"/>
      <w:divBdr>
        <w:top w:val="none" w:sz="0" w:space="0" w:color="auto"/>
        <w:left w:val="none" w:sz="0" w:space="0" w:color="auto"/>
        <w:bottom w:val="none" w:sz="0" w:space="0" w:color="auto"/>
        <w:right w:val="none" w:sz="0" w:space="0" w:color="auto"/>
      </w:divBdr>
    </w:div>
    <w:div w:id="1091701742">
      <w:bodyDiv w:val="1"/>
      <w:marLeft w:val="0"/>
      <w:marRight w:val="0"/>
      <w:marTop w:val="0"/>
      <w:marBottom w:val="0"/>
      <w:divBdr>
        <w:top w:val="none" w:sz="0" w:space="0" w:color="auto"/>
        <w:left w:val="none" w:sz="0" w:space="0" w:color="auto"/>
        <w:bottom w:val="none" w:sz="0" w:space="0" w:color="auto"/>
        <w:right w:val="none" w:sz="0" w:space="0" w:color="auto"/>
      </w:divBdr>
    </w:div>
    <w:div w:id="1138493195">
      <w:bodyDiv w:val="1"/>
      <w:marLeft w:val="0"/>
      <w:marRight w:val="0"/>
      <w:marTop w:val="0"/>
      <w:marBottom w:val="0"/>
      <w:divBdr>
        <w:top w:val="none" w:sz="0" w:space="0" w:color="auto"/>
        <w:left w:val="none" w:sz="0" w:space="0" w:color="auto"/>
        <w:bottom w:val="none" w:sz="0" w:space="0" w:color="auto"/>
        <w:right w:val="none" w:sz="0" w:space="0" w:color="auto"/>
      </w:divBdr>
    </w:div>
    <w:div w:id="1170754271">
      <w:bodyDiv w:val="1"/>
      <w:marLeft w:val="0"/>
      <w:marRight w:val="0"/>
      <w:marTop w:val="0"/>
      <w:marBottom w:val="0"/>
      <w:divBdr>
        <w:top w:val="none" w:sz="0" w:space="0" w:color="auto"/>
        <w:left w:val="none" w:sz="0" w:space="0" w:color="auto"/>
        <w:bottom w:val="none" w:sz="0" w:space="0" w:color="auto"/>
        <w:right w:val="none" w:sz="0" w:space="0" w:color="auto"/>
      </w:divBdr>
    </w:div>
    <w:div w:id="1259215446">
      <w:bodyDiv w:val="1"/>
      <w:marLeft w:val="0"/>
      <w:marRight w:val="0"/>
      <w:marTop w:val="0"/>
      <w:marBottom w:val="0"/>
      <w:divBdr>
        <w:top w:val="none" w:sz="0" w:space="0" w:color="auto"/>
        <w:left w:val="none" w:sz="0" w:space="0" w:color="auto"/>
        <w:bottom w:val="none" w:sz="0" w:space="0" w:color="auto"/>
        <w:right w:val="none" w:sz="0" w:space="0" w:color="auto"/>
      </w:divBdr>
    </w:div>
    <w:div w:id="1274897438">
      <w:bodyDiv w:val="1"/>
      <w:marLeft w:val="0"/>
      <w:marRight w:val="0"/>
      <w:marTop w:val="0"/>
      <w:marBottom w:val="0"/>
      <w:divBdr>
        <w:top w:val="none" w:sz="0" w:space="0" w:color="auto"/>
        <w:left w:val="none" w:sz="0" w:space="0" w:color="auto"/>
        <w:bottom w:val="none" w:sz="0" w:space="0" w:color="auto"/>
        <w:right w:val="none" w:sz="0" w:space="0" w:color="auto"/>
      </w:divBdr>
    </w:div>
    <w:div w:id="1383361327">
      <w:bodyDiv w:val="1"/>
      <w:marLeft w:val="0"/>
      <w:marRight w:val="0"/>
      <w:marTop w:val="0"/>
      <w:marBottom w:val="0"/>
      <w:divBdr>
        <w:top w:val="none" w:sz="0" w:space="0" w:color="auto"/>
        <w:left w:val="none" w:sz="0" w:space="0" w:color="auto"/>
        <w:bottom w:val="none" w:sz="0" w:space="0" w:color="auto"/>
        <w:right w:val="none" w:sz="0" w:space="0" w:color="auto"/>
      </w:divBdr>
    </w:div>
    <w:div w:id="1396782225">
      <w:bodyDiv w:val="1"/>
      <w:marLeft w:val="0"/>
      <w:marRight w:val="0"/>
      <w:marTop w:val="0"/>
      <w:marBottom w:val="0"/>
      <w:divBdr>
        <w:top w:val="none" w:sz="0" w:space="0" w:color="auto"/>
        <w:left w:val="none" w:sz="0" w:space="0" w:color="auto"/>
        <w:bottom w:val="none" w:sz="0" w:space="0" w:color="auto"/>
        <w:right w:val="none" w:sz="0" w:space="0" w:color="auto"/>
      </w:divBdr>
    </w:div>
    <w:div w:id="1405028481">
      <w:bodyDiv w:val="1"/>
      <w:marLeft w:val="0"/>
      <w:marRight w:val="0"/>
      <w:marTop w:val="0"/>
      <w:marBottom w:val="0"/>
      <w:divBdr>
        <w:top w:val="none" w:sz="0" w:space="0" w:color="auto"/>
        <w:left w:val="none" w:sz="0" w:space="0" w:color="auto"/>
        <w:bottom w:val="none" w:sz="0" w:space="0" w:color="auto"/>
        <w:right w:val="none" w:sz="0" w:space="0" w:color="auto"/>
      </w:divBdr>
    </w:div>
    <w:div w:id="1406293205">
      <w:bodyDiv w:val="1"/>
      <w:marLeft w:val="0"/>
      <w:marRight w:val="0"/>
      <w:marTop w:val="0"/>
      <w:marBottom w:val="0"/>
      <w:divBdr>
        <w:top w:val="none" w:sz="0" w:space="0" w:color="auto"/>
        <w:left w:val="none" w:sz="0" w:space="0" w:color="auto"/>
        <w:bottom w:val="none" w:sz="0" w:space="0" w:color="auto"/>
        <w:right w:val="none" w:sz="0" w:space="0" w:color="auto"/>
      </w:divBdr>
      <w:divsChild>
        <w:div w:id="1268005676">
          <w:marLeft w:val="0"/>
          <w:marRight w:val="0"/>
          <w:marTop w:val="0"/>
          <w:marBottom w:val="0"/>
          <w:divBdr>
            <w:top w:val="none" w:sz="0" w:space="0" w:color="auto"/>
            <w:left w:val="none" w:sz="0" w:space="0" w:color="auto"/>
            <w:bottom w:val="none" w:sz="0" w:space="0" w:color="auto"/>
            <w:right w:val="none" w:sz="0" w:space="0" w:color="auto"/>
          </w:divBdr>
          <w:divsChild>
            <w:div w:id="1308821040">
              <w:marLeft w:val="0"/>
              <w:marRight w:val="0"/>
              <w:marTop w:val="0"/>
              <w:marBottom w:val="0"/>
              <w:divBdr>
                <w:top w:val="none" w:sz="0" w:space="0" w:color="auto"/>
                <w:left w:val="none" w:sz="0" w:space="0" w:color="auto"/>
                <w:bottom w:val="none" w:sz="0" w:space="0" w:color="auto"/>
                <w:right w:val="none" w:sz="0" w:space="0" w:color="auto"/>
              </w:divBdr>
            </w:div>
            <w:div w:id="1828670284">
              <w:marLeft w:val="0"/>
              <w:marRight w:val="0"/>
              <w:marTop w:val="0"/>
              <w:marBottom w:val="0"/>
              <w:divBdr>
                <w:top w:val="none" w:sz="0" w:space="0" w:color="auto"/>
                <w:left w:val="none" w:sz="0" w:space="0" w:color="auto"/>
                <w:bottom w:val="none" w:sz="0" w:space="0" w:color="auto"/>
                <w:right w:val="none" w:sz="0" w:space="0" w:color="auto"/>
              </w:divBdr>
            </w:div>
            <w:div w:id="2045445915">
              <w:marLeft w:val="0"/>
              <w:marRight w:val="0"/>
              <w:marTop w:val="0"/>
              <w:marBottom w:val="0"/>
              <w:divBdr>
                <w:top w:val="none" w:sz="0" w:space="0" w:color="auto"/>
                <w:left w:val="none" w:sz="0" w:space="0" w:color="auto"/>
                <w:bottom w:val="none" w:sz="0" w:space="0" w:color="auto"/>
                <w:right w:val="none" w:sz="0" w:space="0" w:color="auto"/>
              </w:divBdr>
            </w:div>
          </w:divsChild>
        </w:div>
        <w:div w:id="1558055188">
          <w:marLeft w:val="0"/>
          <w:marRight w:val="0"/>
          <w:marTop w:val="0"/>
          <w:marBottom w:val="0"/>
          <w:divBdr>
            <w:top w:val="none" w:sz="0" w:space="0" w:color="auto"/>
            <w:left w:val="none" w:sz="0" w:space="0" w:color="auto"/>
            <w:bottom w:val="none" w:sz="0" w:space="0" w:color="auto"/>
            <w:right w:val="none" w:sz="0" w:space="0" w:color="auto"/>
          </w:divBdr>
          <w:divsChild>
            <w:div w:id="1072965884">
              <w:marLeft w:val="0"/>
              <w:marRight w:val="0"/>
              <w:marTop w:val="0"/>
              <w:marBottom w:val="0"/>
              <w:divBdr>
                <w:top w:val="none" w:sz="0" w:space="0" w:color="auto"/>
                <w:left w:val="none" w:sz="0" w:space="0" w:color="auto"/>
                <w:bottom w:val="none" w:sz="0" w:space="0" w:color="auto"/>
                <w:right w:val="none" w:sz="0" w:space="0" w:color="auto"/>
              </w:divBdr>
            </w:div>
            <w:div w:id="154883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53772">
      <w:bodyDiv w:val="1"/>
      <w:marLeft w:val="0"/>
      <w:marRight w:val="0"/>
      <w:marTop w:val="0"/>
      <w:marBottom w:val="0"/>
      <w:divBdr>
        <w:top w:val="none" w:sz="0" w:space="0" w:color="auto"/>
        <w:left w:val="none" w:sz="0" w:space="0" w:color="auto"/>
        <w:bottom w:val="none" w:sz="0" w:space="0" w:color="auto"/>
        <w:right w:val="none" w:sz="0" w:space="0" w:color="auto"/>
      </w:divBdr>
    </w:div>
    <w:div w:id="1485320054">
      <w:bodyDiv w:val="1"/>
      <w:marLeft w:val="0"/>
      <w:marRight w:val="0"/>
      <w:marTop w:val="0"/>
      <w:marBottom w:val="0"/>
      <w:divBdr>
        <w:top w:val="none" w:sz="0" w:space="0" w:color="auto"/>
        <w:left w:val="none" w:sz="0" w:space="0" w:color="auto"/>
        <w:bottom w:val="none" w:sz="0" w:space="0" w:color="auto"/>
        <w:right w:val="none" w:sz="0" w:space="0" w:color="auto"/>
      </w:divBdr>
    </w:div>
    <w:div w:id="1553299646">
      <w:bodyDiv w:val="1"/>
      <w:marLeft w:val="0"/>
      <w:marRight w:val="0"/>
      <w:marTop w:val="0"/>
      <w:marBottom w:val="0"/>
      <w:divBdr>
        <w:top w:val="none" w:sz="0" w:space="0" w:color="auto"/>
        <w:left w:val="none" w:sz="0" w:space="0" w:color="auto"/>
        <w:bottom w:val="none" w:sz="0" w:space="0" w:color="auto"/>
        <w:right w:val="none" w:sz="0" w:space="0" w:color="auto"/>
      </w:divBdr>
    </w:div>
    <w:div w:id="1554805409">
      <w:bodyDiv w:val="1"/>
      <w:marLeft w:val="0"/>
      <w:marRight w:val="0"/>
      <w:marTop w:val="0"/>
      <w:marBottom w:val="0"/>
      <w:divBdr>
        <w:top w:val="none" w:sz="0" w:space="0" w:color="auto"/>
        <w:left w:val="none" w:sz="0" w:space="0" w:color="auto"/>
        <w:bottom w:val="none" w:sz="0" w:space="0" w:color="auto"/>
        <w:right w:val="none" w:sz="0" w:space="0" w:color="auto"/>
      </w:divBdr>
    </w:div>
    <w:div w:id="1570581870">
      <w:bodyDiv w:val="1"/>
      <w:marLeft w:val="0"/>
      <w:marRight w:val="0"/>
      <w:marTop w:val="0"/>
      <w:marBottom w:val="0"/>
      <w:divBdr>
        <w:top w:val="none" w:sz="0" w:space="0" w:color="auto"/>
        <w:left w:val="none" w:sz="0" w:space="0" w:color="auto"/>
        <w:bottom w:val="none" w:sz="0" w:space="0" w:color="auto"/>
        <w:right w:val="none" w:sz="0" w:space="0" w:color="auto"/>
      </w:divBdr>
      <w:divsChild>
        <w:div w:id="382097800">
          <w:marLeft w:val="0"/>
          <w:marRight w:val="0"/>
          <w:marTop w:val="0"/>
          <w:marBottom w:val="0"/>
          <w:divBdr>
            <w:top w:val="none" w:sz="0" w:space="0" w:color="auto"/>
            <w:left w:val="none" w:sz="0" w:space="0" w:color="auto"/>
            <w:bottom w:val="none" w:sz="0" w:space="0" w:color="auto"/>
            <w:right w:val="none" w:sz="0" w:space="0" w:color="auto"/>
          </w:divBdr>
        </w:div>
        <w:div w:id="1222719218">
          <w:marLeft w:val="0"/>
          <w:marRight w:val="0"/>
          <w:marTop w:val="0"/>
          <w:marBottom w:val="0"/>
          <w:divBdr>
            <w:top w:val="none" w:sz="0" w:space="0" w:color="auto"/>
            <w:left w:val="none" w:sz="0" w:space="0" w:color="auto"/>
            <w:bottom w:val="none" w:sz="0" w:space="0" w:color="auto"/>
            <w:right w:val="none" w:sz="0" w:space="0" w:color="auto"/>
          </w:divBdr>
        </w:div>
        <w:div w:id="1247030288">
          <w:marLeft w:val="0"/>
          <w:marRight w:val="0"/>
          <w:marTop w:val="0"/>
          <w:marBottom w:val="0"/>
          <w:divBdr>
            <w:top w:val="none" w:sz="0" w:space="0" w:color="auto"/>
            <w:left w:val="none" w:sz="0" w:space="0" w:color="auto"/>
            <w:bottom w:val="none" w:sz="0" w:space="0" w:color="auto"/>
            <w:right w:val="none" w:sz="0" w:space="0" w:color="auto"/>
          </w:divBdr>
        </w:div>
        <w:div w:id="2025280892">
          <w:marLeft w:val="0"/>
          <w:marRight w:val="0"/>
          <w:marTop w:val="0"/>
          <w:marBottom w:val="0"/>
          <w:divBdr>
            <w:top w:val="none" w:sz="0" w:space="0" w:color="auto"/>
            <w:left w:val="none" w:sz="0" w:space="0" w:color="auto"/>
            <w:bottom w:val="none" w:sz="0" w:space="0" w:color="auto"/>
            <w:right w:val="none" w:sz="0" w:space="0" w:color="auto"/>
          </w:divBdr>
        </w:div>
      </w:divsChild>
    </w:div>
    <w:div w:id="1610970192">
      <w:bodyDiv w:val="1"/>
      <w:marLeft w:val="0"/>
      <w:marRight w:val="0"/>
      <w:marTop w:val="0"/>
      <w:marBottom w:val="0"/>
      <w:divBdr>
        <w:top w:val="none" w:sz="0" w:space="0" w:color="auto"/>
        <w:left w:val="none" w:sz="0" w:space="0" w:color="auto"/>
        <w:bottom w:val="none" w:sz="0" w:space="0" w:color="auto"/>
        <w:right w:val="none" w:sz="0" w:space="0" w:color="auto"/>
      </w:divBdr>
    </w:div>
    <w:div w:id="1625427325">
      <w:bodyDiv w:val="1"/>
      <w:marLeft w:val="0"/>
      <w:marRight w:val="0"/>
      <w:marTop w:val="0"/>
      <w:marBottom w:val="0"/>
      <w:divBdr>
        <w:top w:val="none" w:sz="0" w:space="0" w:color="auto"/>
        <w:left w:val="none" w:sz="0" w:space="0" w:color="auto"/>
        <w:bottom w:val="none" w:sz="0" w:space="0" w:color="auto"/>
        <w:right w:val="none" w:sz="0" w:space="0" w:color="auto"/>
      </w:divBdr>
    </w:div>
    <w:div w:id="1683127189">
      <w:bodyDiv w:val="1"/>
      <w:marLeft w:val="0"/>
      <w:marRight w:val="0"/>
      <w:marTop w:val="0"/>
      <w:marBottom w:val="0"/>
      <w:divBdr>
        <w:top w:val="none" w:sz="0" w:space="0" w:color="auto"/>
        <w:left w:val="none" w:sz="0" w:space="0" w:color="auto"/>
        <w:bottom w:val="none" w:sz="0" w:space="0" w:color="auto"/>
        <w:right w:val="none" w:sz="0" w:space="0" w:color="auto"/>
      </w:divBdr>
    </w:div>
    <w:div w:id="1697922587">
      <w:bodyDiv w:val="1"/>
      <w:marLeft w:val="0"/>
      <w:marRight w:val="0"/>
      <w:marTop w:val="0"/>
      <w:marBottom w:val="0"/>
      <w:divBdr>
        <w:top w:val="none" w:sz="0" w:space="0" w:color="auto"/>
        <w:left w:val="none" w:sz="0" w:space="0" w:color="auto"/>
        <w:bottom w:val="none" w:sz="0" w:space="0" w:color="auto"/>
        <w:right w:val="none" w:sz="0" w:space="0" w:color="auto"/>
      </w:divBdr>
      <w:divsChild>
        <w:div w:id="399835702">
          <w:marLeft w:val="0"/>
          <w:marRight w:val="0"/>
          <w:marTop w:val="0"/>
          <w:marBottom w:val="0"/>
          <w:divBdr>
            <w:top w:val="none" w:sz="0" w:space="0" w:color="auto"/>
            <w:left w:val="none" w:sz="0" w:space="0" w:color="auto"/>
            <w:bottom w:val="none" w:sz="0" w:space="0" w:color="auto"/>
            <w:right w:val="none" w:sz="0" w:space="0" w:color="auto"/>
          </w:divBdr>
        </w:div>
        <w:div w:id="903225451">
          <w:marLeft w:val="0"/>
          <w:marRight w:val="0"/>
          <w:marTop w:val="0"/>
          <w:marBottom w:val="0"/>
          <w:divBdr>
            <w:top w:val="none" w:sz="0" w:space="0" w:color="auto"/>
            <w:left w:val="none" w:sz="0" w:space="0" w:color="auto"/>
            <w:bottom w:val="none" w:sz="0" w:space="0" w:color="auto"/>
            <w:right w:val="none" w:sz="0" w:space="0" w:color="auto"/>
          </w:divBdr>
        </w:div>
        <w:div w:id="1873683770">
          <w:marLeft w:val="0"/>
          <w:marRight w:val="0"/>
          <w:marTop w:val="0"/>
          <w:marBottom w:val="0"/>
          <w:divBdr>
            <w:top w:val="none" w:sz="0" w:space="0" w:color="auto"/>
            <w:left w:val="none" w:sz="0" w:space="0" w:color="auto"/>
            <w:bottom w:val="none" w:sz="0" w:space="0" w:color="auto"/>
            <w:right w:val="none" w:sz="0" w:space="0" w:color="auto"/>
          </w:divBdr>
        </w:div>
        <w:div w:id="1962689279">
          <w:marLeft w:val="0"/>
          <w:marRight w:val="0"/>
          <w:marTop w:val="0"/>
          <w:marBottom w:val="0"/>
          <w:divBdr>
            <w:top w:val="none" w:sz="0" w:space="0" w:color="auto"/>
            <w:left w:val="none" w:sz="0" w:space="0" w:color="auto"/>
            <w:bottom w:val="none" w:sz="0" w:space="0" w:color="auto"/>
            <w:right w:val="none" w:sz="0" w:space="0" w:color="auto"/>
          </w:divBdr>
        </w:div>
      </w:divsChild>
    </w:div>
    <w:div w:id="1719938462">
      <w:bodyDiv w:val="1"/>
      <w:marLeft w:val="0"/>
      <w:marRight w:val="0"/>
      <w:marTop w:val="0"/>
      <w:marBottom w:val="0"/>
      <w:divBdr>
        <w:top w:val="none" w:sz="0" w:space="0" w:color="auto"/>
        <w:left w:val="none" w:sz="0" w:space="0" w:color="auto"/>
        <w:bottom w:val="none" w:sz="0" w:space="0" w:color="auto"/>
        <w:right w:val="none" w:sz="0" w:space="0" w:color="auto"/>
      </w:divBdr>
    </w:div>
    <w:div w:id="1733776138">
      <w:bodyDiv w:val="1"/>
      <w:marLeft w:val="0"/>
      <w:marRight w:val="0"/>
      <w:marTop w:val="0"/>
      <w:marBottom w:val="0"/>
      <w:divBdr>
        <w:top w:val="none" w:sz="0" w:space="0" w:color="auto"/>
        <w:left w:val="none" w:sz="0" w:space="0" w:color="auto"/>
        <w:bottom w:val="none" w:sz="0" w:space="0" w:color="auto"/>
        <w:right w:val="none" w:sz="0" w:space="0" w:color="auto"/>
      </w:divBdr>
      <w:divsChild>
        <w:div w:id="292444356">
          <w:marLeft w:val="0"/>
          <w:marRight w:val="0"/>
          <w:marTop w:val="0"/>
          <w:marBottom w:val="0"/>
          <w:divBdr>
            <w:top w:val="none" w:sz="0" w:space="0" w:color="auto"/>
            <w:left w:val="none" w:sz="0" w:space="0" w:color="auto"/>
            <w:bottom w:val="none" w:sz="0" w:space="0" w:color="auto"/>
            <w:right w:val="none" w:sz="0" w:space="0" w:color="auto"/>
          </w:divBdr>
        </w:div>
        <w:div w:id="1411999593">
          <w:marLeft w:val="0"/>
          <w:marRight w:val="0"/>
          <w:marTop w:val="0"/>
          <w:marBottom w:val="0"/>
          <w:divBdr>
            <w:top w:val="none" w:sz="0" w:space="0" w:color="auto"/>
            <w:left w:val="none" w:sz="0" w:space="0" w:color="auto"/>
            <w:bottom w:val="none" w:sz="0" w:space="0" w:color="auto"/>
            <w:right w:val="none" w:sz="0" w:space="0" w:color="auto"/>
          </w:divBdr>
        </w:div>
        <w:div w:id="1552691877">
          <w:marLeft w:val="0"/>
          <w:marRight w:val="0"/>
          <w:marTop w:val="0"/>
          <w:marBottom w:val="0"/>
          <w:divBdr>
            <w:top w:val="none" w:sz="0" w:space="0" w:color="auto"/>
            <w:left w:val="none" w:sz="0" w:space="0" w:color="auto"/>
            <w:bottom w:val="none" w:sz="0" w:space="0" w:color="auto"/>
            <w:right w:val="none" w:sz="0" w:space="0" w:color="auto"/>
          </w:divBdr>
        </w:div>
        <w:div w:id="1988167133">
          <w:marLeft w:val="0"/>
          <w:marRight w:val="0"/>
          <w:marTop w:val="0"/>
          <w:marBottom w:val="0"/>
          <w:divBdr>
            <w:top w:val="none" w:sz="0" w:space="0" w:color="auto"/>
            <w:left w:val="none" w:sz="0" w:space="0" w:color="auto"/>
            <w:bottom w:val="none" w:sz="0" w:space="0" w:color="auto"/>
            <w:right w:val="none" w:sz="0" w:space="0" w:color="auto"/>
          </w:divBdr>
        </w:div>
      </w:divsChild>
    </w:div>
    <w:div w:id="1764254049">
      <w:bodyDiv w:val="1"/>
      <w:marLeft w:val="0"/>
      <w:marRight w:val="0"/>
      <w:marTop w:val="0"/>
      <w:marBottom w:val="0"/>
      <w:divBdr>
        <w:top w:val="none" w:sz="0" w:space="0" w:color="auto"/>
        <w:left w:val="none" w:sz="0" w:space="0" w:color="auto"/>
        <w:bottom w:val="none" w:sz="0" w:space="0" w:color="auto"/>
        <w:right w:val="none" w:sz="0" w:space="0" w:color="auto"/>
      </w:divBdr>
    </w:div>
    <w:div w:id="1775854929">
      <w:bodyDiv w:val="1"/>
      <w:marLeft w:val="0"/>
      <w:marRight w:val="0"/>
      <w:marTop w:val="0"/>
      <w:marBottom w:val="0"/>
      <w:divBdr>
        <w:top w:val="none" w:sz="0" w:space="0" w:color="auto"/>
        <w:left w:val="none" w:sz="0" w:space="0" w:color="auto"/>
        <w:bottom w:val="none" w:sz="0" w:space="0" w:color="auto"/>
        <w:right w:val="none" w:sz="0" w:space="0" w:color="auto"/>
      </w:divBdr>
    </w:div>
    <w:div w:id="1782263502">
      <w:bodyDiv w:val="1"/>
      <w:marLeft w:val="0"/>
      <w:marRight w:val="0"/>
      <w:marTop w:val="0"/>
      <w:marBottom w:val="0"/>
      <w:divBdr>
        <w:top w:val="none" w:sz="0" w:space="0" w:color="auto"/>
        <w:left w:val="none" w:sz="0" w:space="0" w:color="auto"/>
        <w:bottom w:val="none" w:sz="0" w:space="0" w:color="auto"/>
        <w:right w:val="none" w:sz="0" w:space="0" w:color="auto"/>
      </w:divBdr>
    </w:div>
    <w:div w:id="1790926793">
      <w:bodyDiv w:val="1"/>
      <w:marLeft w:val="0"/>
      <w:marRight w:val="0"/>
      <w:marTop w:val="0"/>
      <w:marBottom w:val="0"/>
      <w:divBdr>
        <w:top w:val="none" w:sz="0" w:space="0" w:color="auto"/>
        <w:left w:val="none" w:sz="0" w:space="0" w:color="auto"/>
        <w:bottom w:val="none" w:sz="0" w:space="0" w:color="auto"/>
        <w:right w:val="none" w:sz="0" w:space="0" w:color="auto"/>
      </w:divBdr>
    </w:div>
    <w:div w:id="1793085466">
      <w:bodyDiv w:val="1"/>
      <w:marLeft w:val="0"/>
      <w:marRight w:val="0"/>
      <w:marTop w:val="0"/>
      <w:marBottom w:val="0"/>
      <w:divBdr>
        <w:top w:val="none" w:sz="0" w:space="0" w:color="auto"/>
        <w:left w:val="none" w:sz="0" w:space="0" w:color="auto"/>
        <w:bottom w:val="none" w:sz="0" w:space="0" w:color="auto"/>
        <w:right w:val="none" w:sz="0" w:space="0" w:color="auto"/>
      </w:divBdr>
      <w:divsChild>
        <w:div w:id="1985691725">
          <w:marLeft w:val="0"/>
          <w:marRight w:val="0"/>
          <w:marTop w:val="0"/>
          <w:marBottom w:val="0"/>
          <w:divBdr>
            <w:top w:val="none" w:sz="0" w:space="0" w:color="auto"/>
            <w:left w:val="none" w:sz="0" w:space="0" w:color="auto"/>
            <w:bottom w:val="none" w:sz="0" w:space="0" w:color="auto"/>
            <w:right w:val="none" w:sz="0" w:space="0" w:color="auto"/>
          </w:divBdr>
          <w:divsChild>
            <w:div w:id="150401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525256">
      <w:bodyDiv w:val="1"/>
      <w:marLeft w:val="0"/>
      <w:marRight w:val="0"/>
      <w:marTop w:val="0"/>
      <w:marBottom w:val="0"/>
      <w:divBdr>
        <w:top w:val="none" w:sz="0" w:space="0" w:color="auto"/>
        <w:left w:val="none" w:sz="0" w:space="0" w:color="auto"/>
        <w:bottom w:val="none" w:sz="0" w:space="0" w:color="auto"/>
        <w:right w:val="none" w:sz="0" w:space="0" w:color="auto"/>
      </w:divBdr>
    </w:div>
    <w:div w:id="1846553746">
      <w:bodyDiv w:val="1"/>
      <w:marLeft w:val="0"/>
      <w:marRight w:val="0"/>
      <w:marTop w:val="0"/>
      <w:marBottom w:val="0"/>
      <w:divBdr>
        <w:top w:val="none" w:sz="0" w:space="0" w:color="auto"/>
        <w:left w:val="none" w:sz="0" w:space="0" w:color="auto"/>
        <w:bottom w:val="none" w:sz="0" w:space="0" w:color="auto"/>
        <w:right w:val="none" w:sz="0" w:space="0" w:color="auto"/>
      </w:divBdr>
    </w:div>
    <w:div w:id="1866098085">
      <w:bodyDiv w:val="1"/>
      <w:marLeft w:val="0"/>
      <w:marRight w:val="0"/>
      <w:marTop w:val="0"/>
      <w:marBottom w:val="0"/>
      <w:divBdr>
        <w:top w:val="none" w:sz="0" w:space="0" w:color="auto"/>
        <w:left w:val="none" w:sz="0" w:space="0" w:color="auto"/>
        <w:bottom w:val="none" w:sz="0" w:space="0" w:color="auto"/>
        <w:right w:val="none" w:sz="0" w:space="0" w:color="auto"/>
      </w:divBdr>
    </w:div>
    <w:div w:id="1876691560">
      <w:bodyDiv w:val="1"/>
      <w:marLeft w:val="0"/>
      <w:marRight w:val="0"/>
      <w:marTop w:val="0"/>
      <w:marBottom w:val="0"/>
      <w:divBdr>
        <w:top w:val="none" w:sz="0" w:space="0" w:color="auto"/>
        <w:left w:val="none" w:sz="0" w:space="0" w:color="auto"/>
        <w:bottom w:val="none" w:sz="0" w:space="0" w:color="auto"/>
        <w:right w:val="none" w:sz="0" w:space="0" w:color="auto"/>
      </w:divBdr>
    </w:div>
    <w:div w:id="1879202865">
      <w:bodyDiv w:val="1"/>
      <w:marLeft w:val="0"/>
      <w:marRight w:val="0"/>
      <w:marTop w:val="0"/>
      <w:marBottom w:val="0"/>
      <w:divBdr>
        <w:top w:val="none" w:sz="0" w:space="0" w:color="auto"/>
        <w:left w:val="none" w:sz="0" w:space="0" w:color="auto"/>
        <w:bottom w:val="none" w:sz="0" w:space="0" w:color="auto"/>
        <w:right w:val="none" w:sz="0" w:space="0" w:color="auto"/>
      </w:divBdr>
      <w:divsChild>
        <w:div w:id="141506246">
          <w:marLeft w:val="0"/>
          <w:marRight w:val="0"/>
          <w:marTop w:val="0"/>
          <w:marBottom w:val="0"/>
          <w:divBdr>
            <w:top w:val="none" w:sz="0" w:space="0" w:color="auto"/>
            <w:left w:val="none" w:sz="0" w:space="0" w:color="auto"/>
            <w:bottom w:val="none" w:sz="0" w:space="0" w:color="auto"/>
            <w:right w:val="none" w:sz="0" w:space="0" w:color="auto"/>
          </w:divBdr>
        </w:div>
        <w:div w:id="152332193">
          <w:marLeft w:val="0"/>
          <w:marRight w:val="0"/>
          <w:marTop w:val="0"/>
          <w:marBottom w:val="0"/>
          <w:divBdr>
            <w:top w:val="none" w:sz="0" w:space="0" w:color="auto"/>
            <w:left w:val="none" w:sz="0" w:space="0" w:color="auto"/>
            <w:bottom w:val="none" w:sz="0" w:space="0" w:color="auto"/>
            <w:right w:val="none" w:sz="0" w:space="0" w:color="auto"/>
          </w:divBdr>
        </w:div>
        <w:div w:id="529728264">
          <w:marLeft w:val="0"/>
          <w:marRight w:val="0"/>
          <w:marTop w:val="0"/>
          <w:marBottom w:val="0"/>
          <w:divBdr>
            <w:top w:val="none" w:sz="0" w:space="0" w:color="auto"/>
            <w:left w:val="none" w:sz="0" w:space="0" w:color="auto"/>
            <w:bottom w:val="none" w:sz="0" w:space="0" w:color="auto"/>
            <w:right w:val="none" w:sz="0" w:space="0" w:color="auto"/>
          </w:divBdr>
        </w:div>
        <w:div w:id="923339862">
          <w:marLeft w:val="0"/>
          <w:marRight w:val="0"/>
          <w:marTop w:val="0"/>
          <w:marBottom w:val="0"/>
          <w:divBdr>
            <w:top w:val="none" w:sz="0" w:space="0" w:color="auto"/>
            <w:left w:val="none" w:sz="0" w:space="0" w:color="auto"/>
            <w:bottom w:val="none" w:sz="0" w:space="0" w:color="auto"/>
            <w:right w:val="none" w:sz="0" w:space="0" w:color="auto"/>
          </w:divBdr>
        </w:div>
        <w:div w:id="1890340255">
          <w:marLeft w:val="0"/>
          <w:marRight w:val="0"/>
          <w:marTop w:val="0"/>
          <w:marBottom w:val="0"/>
          <w:divBdr>
            <w:top w:val="none" w:sz="0" w:space="0" w:color="auto"/>
            <w:left w:val="none" w:sz="0" w:space="0" w:color="auto"/>
            <w:bottom w:val="none" w:sz="0" w:space="0" w:color="auto"/>
            <w:right w:val="none" w:sz="0" w:space="0" w:color="auto"/>
          </w:divBdr>
        </w:div>
        <w:div w:id="1922715538">
          <w:marLeft w:val="0"/>
          <w:marRight w:val="0"/>
          <w:marTop w:val="0"/>
          <w:marBottom w:val="0"/>
          <w:divBdr>
            <w:top w:val="none" w:sz="0" w:space="0" w:color="auto"/>
            <w:left w:val="none" w:sz="0" w:space="0" w:color="auto"/>
            <w:bottom w:val="none" w:sz="0" w:space="0" w:color="auto"/>
            <w:right w:val="none" w:sz="0" w:space="0" w:color="auto"/>
          </w:divBdr>
        </w:div>
      </w:divsChild>
    </w:div>
    <w:div w:id="1905532438">
      <w:bodyDiv w:val="1"/>
      <w:marLeft w:val="0"/>
      <w:marRight w:val="0"/>
      <w:marTop w:val="0"/>
      <w:marBottom w:val="0"/>
      <w:divBdr>
        <w:top w:val="none" w:sz="0" w:space="0" w:color="auto"/>
        <w:left w:val="none" w:sz="0" w:space="0" w:color="auto"/>
        <w:bottom w:val="none" w:sz="0" w:space="0" w:color="auto"/>
        <w:right w:val="none" w:sz="0" w:space="0" w:color="auto"/>
      </w:divBdr>
    </w:div>
    <w:div w:id="1969819468">
      <w:bodyDiv w:val="1"/>
      <w:marLeft w:val="0"/>
      <w:marRight w:val="0"/>
      <w:marTop w:val="0"/>
      <w:marBottom w:val="0"/>
      <w:divBdr>
        <w:top w:val="none" w:sz="0" w:space="0" w:color="auto"/>
        <w:left w:val="none" w:sz="0" w:space="0" w:color="auto"/>
        <w:bottom w:val="none" w:sz="0" w:space="0" w:color="auto"/>
        <w:right w:val="none" w:sz="0" w:space="0" w:color="auto"/>
      </w:divBdr>
    </w:div>
    <w:div w:id="1977948023">
      <w:bodyDiv w:val="1"/>
      <w:marLeft w:val="0"/>
      <w:marRight w:val="0"/>
      <w:marTop w:val="0"/>
      <w:marBottom w:val="0"/>
      <w:divBdr>
        <w:top w:val="none" w:sz="0" w:space="0" w:color="auto"/>
        <w:left w:val="none" w:sz="0" w:space="0" w:color="auto"/>
        <w:bottom w:val="none" w:sz="0" w:space="0" w:color="auto"/>
        <w:right w:val="none" w:sz="0" w:space="0" w:color="auto"/>
      </w:divBdr>
    </w:div>
    <w:div w:id="2028602249">
      <w:bodyDiv w:val="1"/>
      <w:marLeft w:val="0"/>
      <w:marRight w:val="0"/>
      <w:marTop w:val="0"/>
      <w:marBottom w:val="0"/>
      <w:divBdr>
        <w:top w:val="none" w:sz="0" w:space="0" w:color="auto"/>
        <w:left w:val="none" w:sz="0" w:space="0" w:color="auto"/>
        <w:bottom w:val="none" w:sz="0" w:space="0" w:color="auto"/>
        <w:right w:val="none" w:sz="0" w:space="0" w:color="auto"/>
      </w:divBdr>
      <w:divsChild>
        <w:div w:id="504129312">
          <w:marLeft w:val="0"/>
          <w:marRight w:val="0"/>
          <w:marTop w:val="0"/>
          <w:marBottom w:val="0"/>
          <w:divBdr>
            <w:top w:val="none" w:sz="0" w:space="0" w:color="auto"/>
            <w:left w:val="none" w:sz="0" w:space="0" w:color="auto"/>
            <w:bottom w:val="none" w:sz="0" w:space="0" w:color="auto"/>
            <w:right w:val="none" w:sz="0" w:space="0" w:color="auto"/>
          </w:divBdr>
        </w:div>
        <w:div w:id="585267416">
          <w:marLeft w:val="0"/>
          <w:marRight w:val="0"/>
          <w:marTop w:val="0"/>
          <w:marBottom w:val="0"/>
          <w:divBdr>
            <w:top w:val="none" w:sz="0" w:space="0" w:color="auto"/>
            <w:left w:val="none" w:sz="0" w:space="0" w:color="auto"/>
            <w:bottom w:val="none" w:sz="0" w:space="0" w:color="auto"/>
            <w:right w:val="none" w:sz="0" w:space="0" w:color="auto"/>
          </w:divBdr>
        </w:div>
        <w:div w:id="1733187940">
          <w:marLeft w:val="0"/>
          <w:marRight w:val="0"/>
          <w:marTop w:val="0"/>
          <w:marBottom w:val="0"/>
          <w:divBdr>
            <w:top w:val="none" w:sz="0" w:space="0" w:color="auto"/>
            <w:left w:val="none" w:sz="0" w:space="0" w:color="auto"/>
            <w:bottom w:val="none" w:sz="0" w:space="0" w:color="auto"/>
            <w:right w:val="none" w:sz="0" w:space="0" w:color="auto"/>
          </w:divBdr>
        </w:div>
      </w:divsChild>
    </w:div>
    <w:div w:id="2035106276">
      <w:bodyDiv w:val="1"/>
      <w:marLeft w:val="0"/>
      <w:marRight w:val="0"/>
      <w:marTop w:val="0"/>
      <w:marBottom w:val="0"/>
      <w:divBdr>
        <w:top w:val="none" w:sz="0" w:space="0" w:color="auto"/>
        <w:left w:val="none" w:sz="0" w:space="0" w:color="auto"/>
        <w:bottom w:val="none" w:sz="0" w:space="0" w:color="auto"/>
        <w:right w:val="none" w:sz="0" w:space="0" w:color="auto"/>
      </w:divBdr>
    </w:div>
    <w:div w:id="2057773892">
      <w:bodyDiv w:val="1"/>
      <w:marLeft w:val="0"/>
      <w:marRight w:val="0"/>
      <w:marTop w:val="0"/>
      <w:marBottom w:val="0"/>
      <w:divBdr>
        <w:top w:val="none" w:sz="0" w:space="0" w:color="auto"/>
        <w:left w:val="none" w:sz="0" w:space="0" w:color="auto"/>
        <w:bottom w:val="none" w:sz="0" w:space="0" w:color="auto"/>
        <w:right w:val="none" w:sz="0" w:space="0" w:color="auto"/>
      </w:divBdr>
      <w:divsChild>
        <w:div w:id="712189784">
          <w:marLeft w:val="0"/>
          <w:marRight w:val="0"/>
          <w:marTop w:val="0"/>
          <w:marBottom w:val="0"/>
          <w:divBdr>
            <w:top w:val="none" w:sz="0" w:space="0" w:color="auto"/>
            <w:left w:val="none" w:sz="0" w:space="0" w:color="auto"/>
            <w:bottom w:val="none" w:sz="0" w:space="0" w:color="auto"/>
            <w:right w:val="none" w:sz="0" w:space="0" w:color="auto"/>
          </w:divBdr>
        </w:div>
        <w:div w:id="889266148">
          <w:marLeft w:val="0"/>
          <w:marRight w:val="0"/>
          <w:marTop w:val="0"/>
          <w:marBottom w:val="0"/>
          <w:divBdr>
            <w:top w:val="none" w:sz="0" w:space="0" w:color="auto"/>
            <w:left w:val="none" w:sz="0" w:space="0" w:color="auto"/>
            <w:bottom w:val="none" w:sz="0" w:space="0" w:color="auto"/>
            <w:right w:val="none" w:sz="0" w:space="0" w:color="auto"/>
          </w:divBdr>
        </w:div>
        <w:div w:id="1424253908">
          <w:marLeft w:val="0"/>
          <w:marRight w:val="0"/>
          <w:marTop w:val="0"/>
          <w:marBottom w:val="0"/>
          <w:divBdr>
            <w:top w:val="none" w:sz="0" w:space="0" w:color="auto"/>
            <w:left w:val="none" w:sz="0" w:space="0" w:color="auto"/>
            <w:bottom w:val="none" w:sz="0" w:space="0" w:color="auto"/>
            <w:right w:val="none" w:sz="0" w:space="0" w:color="auto"/>
          </w:divBdr>
        </w:div>
        <w:div w:id="1517159169">
          <w:marLeft w:val="0"/>
          <w:marRight w:val="0"/>
          <w:marTop w:val="0"/>
          <w:marBottom w:val="0"/>
          <w:divBdr>
            <w:top w:val="none" w:sz="0" w:space="0" w:color="auto"/>
            <w:left w:val="none" w:sz="0" w:space="0" w:color="auto"/>
            <w:bottom w:val="none" w:sz="0" w:space="0" w:color="auto"/>
            <w:right w:val="none" w:sz="0" w:space="0" w:color="auto"/>
          </w:divBdr>
        </w:div>
        <w:div w:id="2141222957">
          <w:marLeft w:val="0"/>
          <w:marRight w:val="0"/>
          <w:marTop w:val="0"/>
          <w:marBottom w:val="0"/>
          <w:divBdr>
            <w:top w:val="none" w:sz="0" w:space="0" w:color="auto"/>
            <w:left w:val="none" w:sz="0" w:space="0" w:color="auto"/>
            <w:bottom w:val="none" w:sz="0" w:space="0" w:color="auto"/>
            <w:right w:val="none" w:sz="0" w:space="0" w:color="auto"/>
          </w:divBdr>
        </w:div>
      </w:divsChild>
    </w:div>
    <w:div w:id="2060472731">
      <w:bodyDiv w:val="1"/>
      <w:marLeft w:val="0"/>
      <w:marRight w:val="0"/>
      <w:marTop w:val="0"/>
      <w:marBottom w:val="0"/>
      <w:divBdr>
        <w:top w:val="none" w:sz="0" w:space="0" w:color="auto"/>
        <w:left w:val="none" w:sz="0" w:space="0" w:color="auto"/>
        <w:bottom w:val="none" w:sz="0" w:space="0" w:color="auto"/>
        <w:right w:val="none" w:sz="0" w:space="0" w:color="auto"/>
      </w:divBdr>
    </w:div>
    <w:div w:id="2098482175">
      <w:bodyDiv w:val="1"/>
      <w:marLeft w:val="0"/>
      <w:marRight w:val="0"/>
      <w:marTop w:val="0"/>
      <w:marBottom w:val="0"/>
      <w:divBdr>
        <w:top w:val="none" w:sz="0" w:space="0" w:color="auto"/>
        <w:left w:val="none" w:sz="0" w:space="0" w:color="auto"/>
        <w:bottom w:val="none" w:sz="0" w:space="0" w:color="auto"/>
        <w:right w:val="none" w:sz="0" w:space="0" w:color="auto"/>
      </w:divBdr>
    </w:div>
    <w:div w:id="2111898737">
      <w:bodyDiv w:val="1"/>
      <w:marLeft w:val="0"/>
      <w:marRight w:val="0"/>
      <w:marTop w:val="0"/>
      <w:marBottom w:val="0"/>
      <w:divBdr>
        <w:top w:val="none" w:sz="0" w:space="0" w:color="auto"/>
        <w:left w:val="none" w:sz="0" w:space="0" w:color="auto"/>
        <w:bottom w:val="none" w:sz="0" w:space="0" w:color="auto"/>
        <w:right w:val="none" w:sz="0" w:space="0" w:color="auto"/>
      </w:divBdr>
    </w:div>
    <w:div w:id="211887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Jpvmello/type-identification-mri-sequences"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s.mathworks.com/discovery/convolutional-neural-network.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researchgate.net/figure/Relaxation-rates-of-longitudinal-magnetization-1-T1-and-transverse-magnetization-1-T2_fig1_281727332"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zhixuhao/unet"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AE334-C916-4FA6-AEF8-D5778B7B2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54</Pages>
  <Words>14389</Words>
  <Characters>79143</Characters>
  <Application>Microsoft Office Word</Application>
  <DocSecurity>0</DocSecurity>
  <Lines>659</Lines>
  <Paragraphs>186</Paragraphs>
  <ScaleCrop>false</ScaleCrop>
  <Company/>
  <LinksUpToDate>false</LinksUpToDate>
  <CharactersWithSpaces>93346</CharactersWithSpaces>
  <SharedDoc>false</SharedDoc>
  <HLinks>
    <vt:vector size="222" baseType="variant">
      <vt:variant>
        <vt:i4>5111887</vt:i4>
      </vt:variant>
      <vt:variant>
        <vt:i4>234</vt:i4>
      </vt:variant>
      <vt:variant>
        <vt:i4>0</vt:i4>
      </vt:variant>
      <vt:variant>
        <vt:i4>5</vt:i4>
      </vt:variant>
      <vt:variant>
        <vt:lpwstr>https://github.com/zhixuhao/unet</vt:lpwstr>
      </vt:variant>
      <vt:variant>
        <vt:lpwstr/>
      </vt:variant>
      <vt:variant>
        <vt:i4>8061031</vt:i4>
      </vt:variant>
      <vt:variant>
        <vt:i4>219</vt:i4>
      </vt:variant>
      <vt:variant>
        <vt:i4>0</vt:i4>
      </vt:variant>
      <vt:variant>
        <vt:i4>5</vt:i4>
      </vt:variant>
      <vt:variant>
        <vt:lpwstr>https://www.researchgate.net/figure/Relaxation-rates-of-longitudinal-magnetization-1-T1-and-transverse-magnetization-1-T2_fig1_281727332</vt:lpwstr>
      </vt:variant>
      <vt:variant>
        <vt:lpwstr/>
      </vt:variant>
      <vt:variant>
        <vt:i4>1703989</vt:i4>
      </vt:variant>
      <vt:variant>
        <vt:i4>206</vt:i4>
      </vt:variant>
      <vt:variant>
        <vt:i4>0</vt:i4>
      </vt:variant>
      <vt:variant>
        <vt:i4>5</vt:i4>
      </vt:variant>
      <vt:variant>
        <vt:lpwstr/>
      </vt:variant>
      <vt:variant>
        <vt:lpwstr>_Toc191461310</vt:lpwstr>
      </vt:variant>
      <vt:variant>
        <vt:i4>1769525</vt:i4>
      </vt:variant>
      <vt:variant>
        <vt:i4>200</vt:i4>
      </vt:variant>
      <vt:variant>
        <vt:i4>0</vt:i4>
      </vt:variant>
      <vt:variant>
        <vt:i4>5</vt:i4>
      </vt:variant>
      <vt:variant>
        <vt:lpwstr/>
      </vt:variant>
      <vt:variant>
        <vt:lpwstr>_Toc191461309</vt:lpwstr>
      </vt:variant>
      <vt:variant>
        <vt:i4>1769525</vt:i4>
      </vt:variant>
      <vt:variant>
        <vt:i4>194</vt:i4>
      </vt:variant>
      <vt:variant>
        <vt:i4>0</vt:i4>
      </vt:variant>
      <vt:variant>
        <vt:i4>5</vt:i4>
      </vt:variant>
      <vt:variant>
        <vt:lpwstr/>
      </vt:variant>
      <vt:variant>
        <vt:lpwstr>_Toc191461308</vt:lpwstr>
      </vt:variant>
      <vt:variant>
        <vt:i4>1769525</vt:i4>
      </vt:variant>
      <vt:variant>
        <vt:i4>188</vt:i4>
      </vt:variant>
      <vt:variant>
        <vt:i4>0</vt:i4>
      </vt:variant>
      <vt:variant>
        <vt:i4>5</vt:i4>
      </vt:variant>
      <vt:variant>
        <vt:lpwstr/>
      </vt:variant>
      <vt:variant>
        <vt:lpwstr>_Toc191461307</vt:lpwstr>
      </vt:variant>
      <vt:variant>
        <vt:i4>1769525</vt:i4>
      </vt:variant>
      <vt:variant>
        <vt:i4>182</vt:i4>
      </vt:variant>
      <vt:variant>
        <vt:i4>0</vt:i4>
      </vt:variant>
      <vt:variant>
        <vt:i4>5</vt:i4>
      </vt:variant>
      <vt:variant>
        <vt:lpwstr/>
      </vt:variant>
      <vt:variant>
        <vt:lpwstr>_Toc191461306</vt:lpwstr>
      </vt:variant>
      <vt:variant>
        <vt:i4>1769525</vt:i4>
      </vt:variant>
      <vt:variant>
        <vt:i4>176</vt:i4>
      </vt:variant>
      <vt:variant>
        <vt:i4>0</vt:i4>
      </vt:variant>
      <vt:variant>
        <vt:i4>5</vt:i4>
      </vt:variant>
      <vt:variant>
        <vt:lpwstr/>
      </vt:variant>
      <vt:variant>
        <vt:lpwstr>_Toc191461305</vt:lpwstr>
      </vt:variant>
      <vt:variant>
        <vt:i4>1769525</vt:i4>
      </vt:variant>
      <vt:variant>
        <vt:i4>170</vt:i4>
      </vt:variant>
      <vt:variant>
        <vt:i4>0</vt:i4>
      </vt:variant>
      <vt:variant>
        <vt:i4>5</vt:i4>
      </vt:variant>
      <vt:variant>
        <vt:lpwstr/>
      </vt:variant>
      <vt:variant>
        <vt:lpwstr>_Toc191461304</vt:lpwstr>
      </vt:variant>
      <vt:variant>
        <vt:i4>1769525</vt:i4>
      </vt:variant>
      <vt:variant>
        <vt:i4>164</vt:i4>
      </vt:variant>
      <vt:variant>
        <vt:i4>0</vt:i4>
      </vt:variant>
      <vt:variant>
        <vt:i4>5</vt:i4>
      </vt:variant>
      <vt:variant>
        <vt:lpwstr/>
      </vt:variant>
      <vt:variant>
        <vt:lpwstr>_Toc191461303</vt:lpwstr>
      </vt:variant>
      <vt:variant>
        <vt:i4>1769525</vt:i4>
      </vt:variant>
      <vt:variant>
        <vt:i4>158</vt:i4>
      </vt:variant>
      <vt:variant>
        <vt:i4>0</vt:i4>
      </vt:variant>
      <vt:variant>
        <vt:i4>5</vt:i4>
      </vt:variant>
      <vt:variant>
        <vt:lpwstr/>
      </vt:variant>
      <vt:variant>
        <vt:lpwstr>_Toc191461302</vt:lpwstr>
      </vt:variant>
      <vt:variant>
        <vt:i4>1769525</vt:i4>
      </vt:variant>
      <vt:variant>
        <vt:i4>152</vt:i4>
      </vt:variant>
      <vt:variant>
        <vt:i4>0</vt:i4>
      </vt:variant>
      <vt:variant>
        <vt:i4>5</vt:i4>
      </vt:variant>
      <vt:variant>
        <vt:lpwstr/>
      </vt:variant>
      <vt:variant>
        <vt:lpwstr>_Toc191461301</vt:lpwstr>
      </vt:variant>
      <vt:variant>
        <vt:i4>1769525</vt:i4>
      </vt:variant>
      <vt:variant>
        <vt:i4>146</vt:i4>
      </vt:variant>
      <vt:variant>
        <vt:i4>0</vt:i4>
      </vt:variant>
      <vt:variant>
        <vt:i4>5</vt:i4>
      </vt:variant>
      <vt:variant>
        <vt:lpwstr/>
      </vt:variant>
      <vt:variant>
        <vt:lpwstr>_Toc191461300</vt:lpwstr>
      </vt:variant>
      <vt:variant>
        <vt:i4>1179700</vt:i4>
      </vt:variant>
      <vt:variant>
        <vt:i4>140</vt:i4>
      </vt:variant>
      <vt:variant>
        <vt:i4>0</vt:i4>
      </vt:variant>
      <vt:variant>
        <vt:i4>5</vt:i4>
      </vt:variant>
      <vt:variant>
        <vt:lpwstr/>
      </vt:variant>
      <vt:variant>
        <vt:lpwstr>_Toc191461299</vt:lpwstr>
      </vt:variant>
      <vt:variant>
        <vt:i4>1179700</vt:i4>
      </vt:variant>
      <vt:variant>
        <vt:i4>134</vt:i4>
      </vt:variant>
      <vt:variant>
        <vt:i4>0</vt:i4>
      </vt:variant>
      <vt:variant>
        <vt:i4>5</vt:i4>
      </vt:variant>
      <vt:variant>
        <vt:lpwstr/>
      </vt:variant>
      <vt:variant>
        <vt:lpwstr>_Toc191461298</vt:lpwstr>
      </vt:variant>
      <vt:variant>
        <vt:i4>1179700</vt:i4>
      </vt:variant>
      <vt:variant>
        <vt:i4>128</vt:i4>
      </vt:variant>
      <vt:variant>
        <vt:i4>0</vt:i4>
      </vt:variant>
      <vt:variant>
        <vt:i4>5</vt:i4>
      </vt:variant>
      <vt:variant>
        <vt:lpwstr/>
      </vt:variant>
      <vt:variant>
        <vt:lpwstr>_Toc191461297</vt:lpwstr>
      </vt:variant>
      <vt:variant>
        <vt:i4>1179700</vt:i4>
      </vt:variant>
      <vt:variant>
        <vt:i4>122</vt:i4>
      </vt:variant>
      <vt:variant>
        <vt:i4>0</vt:i4>
      </vt:variant>
      <vt:variant>
        <vt:i4>5</vt:i4>
      </vt:variant>
      <vt:variant>
        <vt:lpwstr/>
      </vt:variant>
      <vt:variant>
        <vt:lpwstr>_Toc191461296</vt:lpwstr>
      </vt:variant>
      <vt:variant>
        <vt:i4>1179700</vt:i4>
      </vt:variant>
      <vt:variant>
        <vt:i4>116</vt:i4>
      </vt:variant>
      <vt:variant>
        <vt:i4>0</vt:i4>
      </vt:variant>
      <vt:variant>
        <vt:i4>5</vt:i4>
      </vt:variant>
      <vt:variant>
        <vt:lpwstr/>
      </vt:variant>
      <vt:variant>
        <vt:lpwstr>_Toc191461295</vt:lpwstr>
      </vt:variant>
      <vt:variant>
        <vt:i4>1179700</vt:i4>
      </vt:variant>
      <vt:variant>
        <vt:i4>110</vt:i4>
      </vt:variant>
      <vt:variant>
        <vt:i4>0</vt:i4>
      </vt:variant>
      <vt:variant>
        <vt:i4>5</vt:i4>
      </vt:variant>
      <vt:variant>
        <vt:lpwstr/>
      </vt:variant>
      <vt:variant>
        <vt:lpwstr>_Toc191461294</vt:lpwstr>
      </vt:variant>
      <vt:variant>
        <vt:i4>1179700</vt:i4>
      </vt:variant>
      <vt:variant>
        <vt:i4>104</vt:i4>
      </vt:variant>
      <vt:variant>
        <vt:i4>0</vt:i4>
      </vt:variant>
      <vt:variant>
        <vt:i4>5</vt:i4>
      </vt:variant>
      <vt:variant>
        <vt:lpwstr/>
      </vt:variant>
      <vt:variant>
        <vt:lpwstr>_Toc191461293</vt:lpwstr>
      </vt:variant>
      <vt:variant>
        <vt:i4>1179700</vt:i4>
      </vt:variant>
      <vt:variant>
        <vt:i4>98</vt:i4>
      </vt:variant>
      <vt:variant>
        <vt:i4>0</vt:i4>
      </vt:variant>
      <vt:variant>
        <vt:i4>5</vt:i4>
      </vt:variant>
      <vt:variant>
        <vt:lpwstr/>
      </vt:variant>
      <vt:variant>
        <vt:lpwstr>_Toc191461292</vt:lpwstr>
      </vt:variant>
      <vt:variant>
        <vt:i4>1179700</vt:i4>
      </vt:variant>
      <vt:variant>
        <vt:i4>92</vt:i4>
      </vt:variant>
      <vt:variant>
        <vt:i4>0</vt:i4>
      </vt:variant>
      <vt:variant>
        <vt:i4>5</vt:i4>
      </vt:variant>
      <vt:variant>
        <vt:lpwstr/>
      </vt:variant>
      <vt:variant>
        <vt:lpwstr>_Toc191461291</vt:lpwstr>
      </vt:variant>
      <vt:variant>
        <vt:i4>1179700</vt:i4>
      </vt:variant>
      <vt:variant>
        <vt:i4>86</vt:i4>
      </vt:variant>
      <vt:variant>
        <vt:i4>0</vt:i4>
      </vt:variant>
      <vt:variant>
        <vt:i4>5</vt:i4>
      </vt:variant>
      <vt:variant>
        <vt:lpwstr/>
      </vt:variant>
      <vt:variant>
        <vt:lpwstr>_Toc191461290</vt:lpwstr>
      </vt:variant>
      <vt:variant>
        <vt:i4>1245236</vt:i4>
      </vt:variant>
      <vt:variant>
        <vt:i4>80</vt:i4>
      </vt:variant>
      <vt:variant>
        <vt:i4>0</vt:i4>
      </vt:variant>
      <vt:variant>
        <vt:i4>5</vt:i4>
      </vt:variant>
      <vt:variant>
        <vt:lpwstr/>
      </vt:variant>
      <vt:variant>
        <vt:lpwstr>_Toc191461289</vt:lpwstr>
      </vt:variant>
      <vt:variant>
        <vt:i4>1245236</vt:i4>
      </vt:variant>
      <vt:variant>
        <vt:i4>74</vt:i4>
      </vt:variant>
      <vt:variant>
        <vt:i4>0</vt:i4>
      </vt:variant>
      <vt:variant>
        <vt:i4>5</vt:i4>
      </vt:variant>
      <vt:variant>
        <vt:lpwstr/>
      </vt:variant>
      <vt:variant>
        <vt:lpwstr>_Toc191461288</vt:lpwstr>
      </vt:variant>
      <vt:variant>
        <vt:i4>1245236</vt:i4>
      </vt:variant>
      <vt:variant>
        <vt:i4>68</vt:i4>
      </vt:variant>
      <vt:variant>
        <vt:i4>0</vt:i4>
      </vt:variant>
      <vt:variant>
        <vt:i4>5</vt:i4>
      </vt:variant>
      <vt:variant>
        <vt:lpwstr/>
      </vt:variant>
      <vt:variant>
        <vt:lpwstr>_Toc191461287</vt:lpwstr>
      </vt:variant>
      <vt:variant>
        <vt:i4>1245236</vt:i4>
      </vt:variant>
      <vt:variant>
        <vt:i4>62</vt:i4>
      </vt:variant>
      <vt:variant>
        <vt:i4>0</vt:i4>
      </vt:variant>
      <vt:variant>
        <vt:i4>5</vt:i4>
      </vt:variant>
      <vt:variant>
        <vt:lpwstr/>
      </vt:variant>
      <vt:variant>
        <vt:lpwstr>_Toc191461286</vt:lpwstr>
      </vt:variant>
      <vt:variant>
        <vt:i4>1245236</vt:i4>
      </vt:variant>
      <vt:variant>
        <vt:i4>56</vt:i4>
      </vt:variant>
      <vt:variant>
        <vt:i4>0</vt:i4>
      </vt:variant>
      <vt:variant>
        <vt:i4>5</vt:i4>
      </vt:variant>
      <vt:variant>
        <vt:lpwstr/>
      </vt:variant>
      <vt:variant>
        <vt:lpwstr>_Toc191461285</vt:lpwstr>
      </vt:variant>
      <vt:variant>
        <vt:i4>1245236</vt:i4>
      </vt:variant>
      <vt:variant>
        <vt:i4>50</vt:i4>
      </vt:variant>
      <vt:variant>
        <vt:i4>0</vt:i4>
      </vt:variant>
      <vt:variant>
        <vt:i4>5</vt:i4>
      </vt:variant>
      <vt:variant>
        <vt:lpwstr/>
      </vt:variant>
      <vt:variant>
        <vt:lpwstr>_Toc191461284</vt:lpwstr>
      </vt:variant>
      <vt:variant>
        <vt:i4>1245236</vt:i4>
      </vt:variant>
      <vt:variant>
        <vt:i4>44</vt:i4>
      </vt:variant>
      <vt:variant>
        <vt:i4>0</vt:i4>
      </vt:variant>
      <vt:variant>
        <vt:i4>5</vt:i4>
      </vt:variant>
      <vt:variant>
        <vt:lpwstr/>
      </vt:variant>
      <vt:variant>
        <vt:lpwstr>_Toc191461283</vt:lpwstr>
      </vt:variant>
      <vt:variant>
        <vt:i4>1245236</vt:i4>
      </vt:variant>
      <vt:variant>
        <vt:i4>38</vt:i4>
      </vt:variant>
      <vt:variant>
        <vt:i4>0</vt:i4>
      </vt:variant>
      <vt:variant>
        <vt:i4>5</vt:i4>
      </vt:variant>
      <vt:variant>
        <vt:lpwstr/>
      </vt:variant>
      <vt:variant>
        <vt:lpwstr>_Toc191461282</vt:lpwstr>
      </vt:variant>
      <vt:variant>
        <vt:i4>1245236</vt:i4>
      </vt:variant>
      <vt:variant>
        <vt:i4>32</vt:i4>
      </vt:variant>
      <vt:variant>
        <vt:i4>0</vt:i4>
      </vt:variant>
      <vt:variant>
        <vt:i4>5</vt:i4>
      </vt:variant>
      <vt:variant>
        <vt:lpwstr/>
      </vt:variant>
      <vt:variant>
        <vt:lpwstr>_Toc191461281</vt:lpwstr>
      </vt:variant>
      <vt:variant>
        <vt:i4>1245236</vt:i4>
      </vt:variant>
      <vt:variant>
        <vt:i4>26</vt:i4>
      </vt:variant>
      <vt:variant>
        <vt:i4>0</vt:i4>
      </vt:variant>
      <vt:variant>
        <vt:i4>5</vt:i4>
      </vt:variant>
      <vt:variant>
        <vt:lpwstr/>
      </vt:variant>
      <vt:variant>
        <vt:lpwstr>_Toc191461280</vt:lpwstr>
      </vt:variant>
      <vt:variant>
        <vt:i4>1835060</vt:i4>
      </vt:variant>
      <vt:variant>
        <vt:i4>20</vt:i4>
      </vt:variant>
      <vt:variant>
        <vt:i4>0</vt:i4>
      </vt:variant>
      <vt:variant>
        <vt:i4>5</vt:i4>
      </vt:variant>
      <vt:variant>
        <vt:lpwstr/>
      </vt:variant>
      <vt:variant>
        <vt:lpwstr>_Toc191461279</vt:lpwstr>
      </vt:variant>
      <vt:variant>
        <vt:i4>1835060</vt:i4>
      </vt:variant>
      <vt:variant>
        <vt:i4>14</vt:i4>
      </vt:variant>
      <vt:variant>
        <vt:i4>0</vt:i4>
      </vt:variant>
      <vt:variant>
        <vt:i4>5</vt:i4>
      </vt:variant>
      <vt:variant>
        <vt:lpwstr/>
      </vt:variant>
      <vt:variant>
        <vt:lpwstr>_Toc191461278</vt:lpwstr>
      </vt:variant>
      <vt:variant>
        <vt:i4>1835060</vt:i4>
      </vt:variant>
      <vt:variant>
        <vt:i4>8</vt:i4>
      </vt:variant>
      <vt:variant>
        <vt:i4>0</vt:i4>
      </vt:variant>
      <vt:variant>
        <vt:i4>5</vt:i4>
      </vt:variant>
      <vt:variant>
        <vt:lpwstr/>
      </vt:variant>
      <vt:variant>
        <vt:lpwstr>_Toc191461277</vt:lpwstr>
      </vt:variant>
      <vt:variant>
        <vt:i4>1835060</vt:i4>
      </vt:variant>
      <vt:variant>
        <vt:i4>2</vt:i4>
      </vt:variant>
      <vt:variant>
        <vt:i4>0</vt:i4>
      </vt:variant>
      <vt:variant>
        <vt:i4>5</vt:i4>
      </vt:variant>
      <vt:variant>
        <vt:lpwstr/>
      </vt:variant>
      <vt:variant>
        <vt:lpwstr>_Toc191461276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Martinez</dc:creator>
  <cp:keywords/>
  <dc:description/>
  <cp:lastModifiedBy>Alejandro Martinez</cp:lastModifiedBy>
  <cp:revision>2</cp:revision>
  <cp:lastPrinted>2025-02-28T11:45:00Z</cp:lastPrinted>
  <dcterms:created xsi:type="dcterms:W3CDTF">2025-03-07T12:21:00Z</dcterms:created>
  <dcterms:modified xsi:type="dcterms:W3CDTF">2025-03-07T12:21:00Z</dcterms:modified>
</cp:coreProperties>
</file>