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3218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AD7593" w:rsidRDefault="00214A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4380" cy="1285875"/>
                    <wp:effectExtent l="0" t="0" r="0" b="0"/>
                    <wp:wrapNone/>
                    <wp:docPr id="4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104380" cy="12858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D80820" id="Grupo 149" o:spid="_x0000_s1026" style="position:absolute;margin-left:0;margin-top:0;width:559.4pt;height:101.2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0730" cy="981710"/>
                    <wp:effectExtent l="0" t="0" r="0" b="0"/>
                    <wp:wrapSquare wrapText="bothSides"/>
                    <wp:docPr id="3" name="Cuadro de texto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981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85"/>
                                  <w:gridCol w:w="1943"/>
                                  <w:gridCol w:w="2077"/>
                                  <w:gridCol w:w="1808"/>
                                </w:tblGrid>
                                <w:tr w:rsidR="00C856E8" w:rsidTr="00C856E8">
                                  <w:trPr>
                                    <w:trHeight w:val="251"/>
                                  </w:trPr>
                                  <w:tc>
                                    <w:tcPr>
                                      <w:tcW w:w="1989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Versión</w:t>
                                      </w:r>
                                    </w:p>
                                  </w:tc>
                                  <w:tc>
                                    <w:tcPr>
                                      <w:tcW w:w="1948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Fecha</w:t>
                                      </w:r>
                                    </w:p>
                                  </w:tc>
                                  <w:tc>
                                    <w:tcPr>
                                      <w:tcW w:w="2081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Integrantes</w:t>
                                      </w:r>
                                    </w:p>
                                  </w:tc>
                                  <w:tc>
                                    <w:tcPr>
                                      <w:tcW w:w="1811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Cambios</w:t>
                                      </w:r>
                                    </w:p>
                                  </w:tc>
                                </w:tr>
                                <w:tr w:rsidR="00C856E8" w:rsidTr="00C856E8">
                                  <w:trPr>
                                    <w:trHeight w:val="251"/>
                                  </w:trPr>
                                  <w:tc>
                                    <w:tcPr>
                                      <w:tcW w:w="1989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1948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10-10-18</w:t>
                                      </w:r>
                                    </w:p>
                                  </w:tc>
                                  <w:tc>
                                    <w:tcPr>
                                      <w:tcW w:w="2081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Todos</w:t>
                                      </w:r>
                                    </w:p>
                                  </w:tc>
                                  <w:tc>
                                    <w:tcPr>
                                      <w:tcW w:w="1811" w:type="dxa"/>
                                    </w:tcPr>
                                    <w:p w:rsidR="00C856E8" w:rsidRDefault="00C856E8" w:rsidP="00C856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-</w:t>
                                      </w:r>
                                    </w:p>
                                  </w:tc>
                                </w:tr>
                              </w:tbl>
                              <w:p w:rsid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559.9pt;height:77.3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" filled="f" stroked="f" strokeweight=".5pt">
                    <v:textbox inset="126pt,0,54pt,0"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985"/>
                            <w:gridCol w:w="1943"/>
                            <w:gridCol w:w="2077"/>
                            <w:gridCol w:w="1808"/>
                          </w:tblGrid>
                          <w:tr w:rsidR="00C856E8" w:rsidTr="00C856E8">
                            <w:trPr>
                              <w:trHeight w:val="251"/>
                            </w:trPr>
                            <w:tc>
                              <w:tcPr>
                                <w:tcW w:w="1989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948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2081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Integrantes</w:t>
                                </w:r>
                              </w:p>
                            </w:tc>
                            <w:tc>
                              <w:tcPr>
                                <w:tcW w:w="1811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Cambios</w:t>
                                </w:r>
                              </w:p>
                            </w:tc>
                          </w:tr>
                          <w:tr w:rsidR="00C856E8" w:rsidTr="00C856E8">
                            <w:trPr>
                              <w:trHeight w:val="251"/>
                            </w:trPr>
                            <w:tc>
                              <w:tcPr>
                                <w:tcW w:w="1989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948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10-10-18</w:t>
                                </w:r>
                              </w:p>
                            </w:tc>
                            <w:tc>
                              <w:tcPr>
                                <w:tcW w:w="2081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Todos</w:t>
                                </w:r>
                              </w:p>
                            </w:tc>
                            <w:tc>
                              <w:tcPr>
                                <w:tcW w:w="1811" w:type="dxa"/>
                              </w:tcPr>
                              <w:p w:rsidR="00C856E8" w:rsidRDefault="00C856E8" w:rsidP="00C856E8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-</w:t>
                                </w:r>
                              </w:p>
                            </w:tc>
                          </w:tr>
                        </w:tbl>
                        <w:p w:rsidR="00AD7593" w:rsidRDefault="00AD759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0730" cy="3881120"/>
                    <wp:effectExtent l="0" t="0" r="0" b="0"/>
                    <wp:wrapSquare wrapText="bothSides"/>
                    <wp:docPr id="2" name="Cuadro de texto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593" w:rsidRDefault="00AD759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KICK-OFF MEETING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D7593" w:rsidRDefault="00AD75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ACME SHOUT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0;margin-top:0;width:559.9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" filled="f" stroked="f" strokeweight=".5pt">
                    <v:textbox inset="126pt,0,54pt,0">
                      <w:txbxContent>
                        <w:p w:rsidR="00AD7593" w:rsidRDefault="00AD759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KICK-OFF MEETING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7593" w:rsidRDefault="00AD75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ACME SHOUT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D7593" w:rsidRDefault="00214A31">
          <w:pPr>
            <w:jc w:val="left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7408545</wp:posOffset>
                    </wp:positionV>
                    <wp:extent cx="7110730" cy="1302385"/>
                    <wp:effectExtent l="0" t="0" r="0" b="4445"/>
                    <wp:wrapSquare wrapText="bothSides"/>
                    <wp:docPr id="1" name="Cuadro de texto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1302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Julio Martínez Rossell</w:t>
                                </w:r>
                              </w:p>
                              <w:p w:rsidR="00AD7593" w:rsidRP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AD7593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Juan Antonio de la Cruz Charro</w:t>
                                </w:r>
                              </w:p>
                              <w:p w:rsidR="00AD7593" w:rsidRP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AD7593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Moisés Martín Ramírez </w:t>
                                </w:r>
                              </w:p>
                              <w:p w:rsid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AD7593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Manuel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Recio Real</w:t>
                                </w:r>
                              </w:p>
                              <w:p w:rsid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D7593" w:rsidRPr="00AD7593" w:rsidRDefault="00AD759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AD7593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600200" tIns="0" rIns="6858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8" type="#_x0000_t202" style="position:absolute;margin-left:17.55pt;margin-top:583.35pt;width:559.9pt;height:102.5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" filled="f" stroked="f" strokeweight=".5pt">
                    <v:textbox style="mso-fit-shape-to-text:t" inset="126pt,0,54pt,0">
                      <w:txbxContent>
                        <w:p w:rsidR="00AD7593" w:rsidRDefault="00AD759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Julio Martínez Rossell</w:t>
                          </w:r>
                        </w:p>
                        <w:p w:rsidR="00AD7593" w:rsidRPr="00AD7593" w:rsidRDefault="00AD759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AD7593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Juan Antonio de la Cruz Charro</w:t>
                          </w:r>
                        </w:p>
                        <w:p w:rsidR="00AD7593" w:rsidRPr="00AD7593" w:rsidRDefault="00AD759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AD7593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Moisés Martín Ramírez </w:t>
                          </w:r>
                        </w:p>
                        <w:p w:rsidR="00AD7593" w:rsidRDefault="00AD759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AD7593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Manuel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 Recio Real</w:t>
                          </w:r>
                        </w:p>
                        <w:p w:rsidR="00AD7593" w:rsidRDefault="00AD759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:rsidR="00AD7593" w:rsidRPr="00AD7593" w:rsidRDefault="00AD759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AD7593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7593">
            <w:rPr>
              <w:lang w:val="en-US"/>
            </w:rPr>
            <w:br w:type="page"/>
          </w:r>
        </w:p>
      </w:sdtContent>
    </w:sdt>
    <w:p w:rsidR="00AB17FA" w:rsidRPr="00C856E8" w:rsidRDefault="00FF396F" w:rsidP="004C0D2B">
      <w:pPr>
        <w:pStyle w:val="Ttulo"/>
        <w:rPr>
          <w:lang w:val="es-ES"/>
        </w:rPr>
      </w:pPr>
      <w:r w:rsidRPr="00C856E8">
        <w:rPr>
          <w:lang w:val="es-ES"/>
        </w:rPr>
        <w:lastRenderedPageBreak/>
        <w:t>Kick-off meeting</w:t>
      </w:r>
    </w:p>
    <w:p w:rsidR="00D36793" w:rsidRPr="00C856E8" w:rsidRDefault="00D36793" w:rsidP="00D36793">
      <w:pPr>
        <w:rPr>
          <w:lang w:val="es-ES"/>
        </w:rPr>
      </w:pPr>
      <w:r w:rsidRPr="00C856E8">
        <w:rPr>
          <w:lang w:val="es-ES"/>
        </w:rPr>
        <w:t>Est</w:t>
      </w:r>
      <w:r w:rsidRPr="00C856E8">
        <w:rPr>
          <w:lang w:val="es-ES"/>
        </w:rPr>
        <w:t>e document</w:t>
      </w:r>
      <w:r w:rsidR="00C856E8" w:rsidRPr="00C856E8">
        <w:rPr>
          <w:lang w:val="es-ES"/>
        </w:rPr>
        <w:t>o</w:t>
      </w:r>
      <w:r w:rsidRPr="00C856E8">
        <w:rPr>
          <w:lang w:val="es-ES"/>
        </w:rPr>
        <w:t xml:space="preserve"> describe como</w:t>
      </w:r>
      <w:r w:rsidRPr="00C856E8">
        <w:rPr>
          <w:lang w:val="es-ES"/>
        </w:rPr>
        <w:t xml:space="preserve"> fue la primera reunión del grupo. De primeras, sirvió para conocernos un poco mejor antes de entrar en materia de trabajo</w:t>
      </w:r>
      <w:r w:rsidRPr="00C856E8">
        <w:rPr>
          <w:lang w:val="es-ES"/>
        </w:rPr>
        <w:t>. Después de ello, nos pusimos a revisar que debíamos hacer para superar la primera entrega del proyecto Acme</w:t>
      </w:r>
      <w:r w:rsidR="00214A31">
        <w:rPr>
          <w:lang w:val="es-ES"/>
        </w:rPr>
        <w:t>-</w:t>
      </w:r>
      <w:r w:rsidRPr="00C856E8">
        <w:rPr>
          <w:lang w:val="es-ES"/>
        </w:rPr>
        <w:t xml:space="preserve">Shout. Además, procedimos a repartir las tareas que iba </w:t>
      </w:r>
      <w:r w:rsidR="00C856E8">
        <w:rPr>
          <w:lang w:val="es-ES"/>
        </w:rPr>
        <w:t xml:space="preserve">a </w:t>
      </w:r>
      <w:r w:rsidRPr="00C856E8">
        <w:rPr>
          <w:lang w:val="es-ES"/>
        </w:rPr>
        <w:t>hacer cada integrante del grupo vía Trello.</w:t>
      </w:r>
    </w:p>
    <w:p w:rsidR="00AD7593" w:rsidRPr="00C856E8" w:rsidRDefault="00AD7593" w:rsidP="00AD7593">
      <w:pPr>
        <w:rPr>
          <w:lang w:val="es-ES"/>
        </w:rPr>
      </w:pPr>
    </w:p>
    <w:p w:rsidR="00451687" w:rsidRPr="00C856E8" w:rsidRDefault="00214A31" w:rsidP="00451687">
      <w:pPr>
        <w:pStyle w:val="Ttulo1"/>
        <w:rPr>
          <w:lang w:val="es-ES"/>
        </w:rPr>
      </w:pPr>
      <w:r w:rsidRPr="00C856E8">
        <w:rPr>
          <w:lang w:val="es-ES"/>
        </w:rPr>
        <w:t>Introduc</w:t>
      </w:r>
      <w:r>
        <w:rPr>
          <w:lang w:val="es-ES"/>
        </w:rPr>
        <w:t>c</w:t>
      </w:r>
      <w:r w:rsidRPr="00C856E8">
        <w:rPr>
          <w:lang w:val="es-ES"/>
        </w:rPr>
        <w:t>ión</w:t>
      </w:r>
    </w:p>
    <w:p w:rsidR="00AD7593" w:rsidRPr="00C856E8" w:rsidRDefault="00D36793" w:rsidP="00AD7593">
      <w:pPr>
        <w:rPr>
          <w:lang w:val="es-ES"/>
        </w:rPr>
      </w:pPr>
      <w:r w:rsidRPr="00C856E8">
        <w:rPr>
          <w:lang w:val="es-ES"/>
        </w:rPr>
        <w:t>El proyecto Acme</w:t>
      </w:r>
      <w:r w:rsidR="00214A31">
        <w:rPr>
          <w:lang w:val="es-ES"/>
        </w:rPr>
        <w:t>-</w:t>
      </w:r>
      <w:r w:rsidRPr="00C856E8">
        <w:rPr>
          <w:lang w:val="es-ES"/>
        </w:rPr>
        <w:t xml:space="preserve">Shout es el primer trabajo del curso y consiste </w:t>
      </w:r>
      <w:r w:rsidR="001F122A" w:rsidRPr="00C856E8">
        <w:rPr>
          <w:lang w:val="es-ES"/>
        </w:rPr>
        <w:t>en crear un pequeñ</w:t>
      </w:r>
      <w:r w:rsidR="007D4B57" w:rsidRPr="00C856E8">
        <w:rPr>
          <w:lang w:val="es-ES"/>
        </w:rPr>
        <w:t>o</w:t>
      </w:r>
      <w:r w:rsidR="001F122A" w:rsidRPr="00C856E8">
        <w:rPr>
          <w:lang w:val="es-ES"/>
        </w:rPr>
        <w:t xml:space="preserve"> </w:t>
      </w:r>
      <w:r w:rsidR="007D4B57" w:rsidRPr="00C856E8">
        <w:rPr>
          <w:lang w:val="es-ES"/>
        </w:rPr>
        <w:t>s</w:t>
      </w:r>
      <w:r w:rsidR="001F122A" w:rsidRPr="00C856E8">
        <w:rPr>
          <w:lang w:val="es-ES"/>
        </w:rPr>
        <w:t>istema de información web para que l</w:t>
      </w:r>
      <w:r w:rsidR="00214A31">
        <w:rPr>
          <w:lang w:val="es-ES"/>
        </w:rPr>
        <w:t xml:space="preserve">os usuarios </w:t>
      </w:r>
      <w:r w:rsidR="001F122A" w:rsidRPr="00C856E8">
        <w:rPr>
          <w:lang w:val="es-ES"/>
        </w:rPr>
        <w:t>pueda</w:t>
      </w:r>
      <w:r w:rsidR="00214A31">
        <w:rPr>
          <w:lang w:val="es-ES"/>
        </w:rPr>
        <w:t>n</w:t>
      </w:r>
      <w:r w:rsidR="001F122A" w:rsidRPr="00C856E8">
        <w:rPr>
          <w:lang w:val="es-ES"/>
        </w:rPr>
        <w:t xml:space="preserve"> añadir citas compuestas de un texto y un link, entre otras funcionalidades. </w:t>
      </w:r>
    </w:p>
    <w:p w:rsidR="007D4B57" w:rsidRPr="00C856E8" w:rsidRDefault="001F122A" w:rsidP="00AD7593">
      <w:pPr>
        <w:rPr>
          <w:lang w:val="es-ES"/>
        </w:rPr>
      </w:pPr>
      <w:r w:rsidRPr="00C856E8">
        <w:rPr>
          <w:lang w:val="es-ES"/>
        </w:rPr>
        <w:t>El objetivo principal de este trabajo es familiarizarse con todo lo necesario para realizar los diferentes proyectos que haremos a lo largo de la asignatura. Es</w:t>
      </w:r>
      <w:r w:rsidR="007D4B57" w:rsidRPr="00C856E8">
        <w:rPr>
          <w:lang w:val="es-ES"/>
        </w:rPr>
        <w:t xml:space="preserve">to incluye instalar la </w:t>
      </w:r>
      <w:r w:rsidR="00214A31" w:rsidRPr="00C856E8">
        <w:rPr>
          <w:lang w:val="es-ES"/>
        </w:rPr>
        <w:t>máquina</w:t>
      </w:r>
      <w:r w:rsidR="007D4B57" w:rsidRPr="00C856E8">
        <w:rPr>
          <w:lang w:val="es-ES"/>
        </w:rPr>
        <w:t xml:space="preserve"> virtual, iniciar la base de datos y empezar a manejar </w:t>
      </w:r>
      <w:r w:rsidR="00214A31">
        <w:rPr>
          <w:lang w:val="es-ES"/>
        </w:rPr>
        <w:t>E</w:t>
      </w:r>
      <w:r w:rsidR="007D4B57" w:rsidRPr="00C856E8">
        <w:rPr>
          <w:lang w:val="es-ES"/>
        </w:rPr>
        <w:t>clipse. Además, añadiendo las 6 funcionalidades a Acme</w:t>
      </w:r>
      <w:r w:rsidR="00214A31">
        <w:rPr>
          <w:lang w:val="es-ES"/>
        </w:rPr>
        <w:t>-</w:t>
      </w:r>
      <w:r w:rsidR="007D4B57" w:rsidRPr="00C856E8">
        <w:rPr>
          <w:lang w:val="es-ES"/>
        </w:rPr>
        <w:t xml:space="preserve"> Shout, entenderemos como funcionan procesos básicos de sistemas web.</w:t>
      </w:r>
    </w:p>
    <w:p w:rsidR="00C856E8" w:rsidRPr="00C856E8" w:rsidRDefault="007D4B57" w:rsidP="00C856E8">
      <w:pPr>
        <w:rPr>
          <w:lang w:val="es-ES"/>
        </w:rPr>
      </w:pPr>
      <w:r w:rsidRPr="00C856E8">
        <w:rPr>
          <w:lang w:val="es-ES"/>
        </w:rPr>
        <w:t>Algo también importante de este proyecto es aprender a resolver errores básicos que podrían dar problemas en posteriores proyectos.</w:t>
      </w:r>
    </w:p>
    <w:p w:rsidR="00C856E8" w:rsidRPr="00C856E8" w:rsidRDefault="00C856E8">
      <w:pPr>
        <w:jc w:val="left"/>
        <w:rPr>
          <w:lang w:val="es-ES"/>
        </w:rPr>
      </w:pPr>
      <w:r w:rsidRPr="00C856E8">
        <w:rPr>
          <w:lang w:val="es-ES"/>
        </w:rPr>
        <w:br w:type="page"/>
      </w:r>
    </w:p>
    <w:p w:rsidR="00C856E8" w:rsidRPr="00C856E8" w:rsidRDefault="00C856E8" w:rsidP="00C856E8">
      <w:pPr>
        <w:rPr>
          <w:lang w:val="es-ES"/>
        </w:rPr>
      </w:pPr>
    </w:p>
    <w:p w:rsidR="000A4B0E" w:rsidRPr="00C856E8" w:rsidRDefault="00FF396F" w:rsidP="000A4B0E">
      <w:pPr>
        <w:pStyle w:val="Ttulo1"/>
        <w:rPr>
          <w:lang w:val="es-ES"/>
        </w:rPr>
      </w:pPr>
      <w:r w:rsidRPr="00C856E8">
        <w:rPr>
          <w:lang w:val="es-ES"/>
        </w:rPr>
        <w:t>Work plan</w:t>
      </w:r>
    </w:p>
    <w:p w:rsidR="000F5936" w:rsidRDefault="000F5936" w:rsidP="000F5936">
      <w:pPr>
        <w:pStyle w:val="Comment"/>
        <w:rPr>
          <w:lang w:val="es-ES"/>
        </w:rPr>
      </w:pPr>
    </w:p>
    <w:p w:rsidR="00214A31" w:rsidRPr="00C856E8" w:rsidRDefault="00214A31" w:rsidP="00214A31">
      <w:pPr>
        <w:pStyle w:val="Comment"/>
        <w:jc w:val="left"/>
        <w:rPr>
          <w:lang w:val="es-ES"/>
        </w:rPr>
        <w:sectPr w:rsidR="00214A31" w:rsidRPr="00C856E8" w:rsidSect="00AD7593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214A31">
        <w:rPr>
          <w:rFonts w:asciiTheme="minorHAnsi" w:hAnsiTheme="minorHAnsi" w:cstheme="minorHAnsi"/>
          <w:i w:val="0"/>
          <w:lang w:val="es-ES"/>
        </w:rPr>
        <w:t>Aquí se recogen las tareas que seguirá nuestro proyecto, estando marcadas aquellas que no son necesarias para este proyecto</w:t>
      </w:r>
      <w:r>
        <w:rPr>
          <w:lang w:val="es-ES"/>
        </w:rPr>
        <w:t>.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#01 - Attend your lectures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#02 - Study your learning materials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#03 - Understand your deliverable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#04 - Plan and co-ordinate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highlight w:val="lightGray"/>
          <w:lang w:val="es-ES"/>
        </w:rPr>
        <w:t>Task #05 - Create your conceptual model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#06 - Create your domain model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#07 - Implement your domain model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#08 - Check your models alone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#09 - Check your models together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#10 - Create a PopulateDatabase.xml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#11 - Implement persistence model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#12 - Check the models alone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#13 - Check the models together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#14 - Devise a master page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#15 - Implement your master page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#16 - Check the master page alone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#17 - Check the master page together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#18 - Implement your converters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highlight w:val="lightGray"/>
          <w:lang w:val="es-ES"/>
        </w:rPr>
        <w:t>Task #19 - Check the converters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#20 - Package your requirements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#21 - Check the packages alone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#22 - Check the packages together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#23 - For every package: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lang w:val="es-ES"/>
        </w:rPr>
        <w:t>Analyse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lang w:val="es-ES"/>
        </w:rPr>
        <w:t xml:space="preserve">Design mock-ups 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highlight w:val="lightGray"/>
          <w:lang w:val="es-ES"/>
        </w:rPr>
        <w:t>Design algorithms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lang w:val="es-ES"/>
        </w:rPr>
        <w:t>Implement everything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lang w:val="es-ES"/>
        </w:rPr>
        <w:t>Test functionality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lang w:val="es-ES"/>
        </w:rPr>
        <w:t>Merge your branch</w:t>
      </w:r>
    </w:p>
    <w:p w:rsidR="000F5936" w:rsidRPr="00C856E8" w:rsidRDefault="000F5936" w:rsidP="000F5936">
      <w:pPr>
        <w:pStyle w:val="Comment-Twocolumns"/>
        <w:ind w:firstLine="708"/>
        <w:rPr>
          <w:lang w:val="es-ES"/>
        </w:rPr>
      </w:pPr>
      <w:r w:rsidRPr="00C856E8">
        <w:rPr>
          <w:lang w:val="es-ES"/>
        </w:rPr>
        <w:t>Check the master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#24 - Optimise the system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#25 - Deploy your system</w:t>
      </w:r>
    </w:p>
    <w:p w:rsidR="000F5936" w:rsidRPr="00C856E8" w:rsidRDefault="000F5936" w:rsidP="000F5936">
      <w:pPr>
        <w:pStyle w:val="Comment-Twocolumns"/>
        <w:rPr>
          <w:highlight w:val="lightGray"/>
          <w:lang w:val="es-ES"/>
        </w:rPr>
      </w:pPr>
      <w:r w:rsidRPr="00C856E8">
        <w:rPr>
          <w:highlight w:val="lightGray"/>
          <w:lang w:val="es-ES"/>
        </w:rPr>
        <w:t>Task #26 - Conduct performance tests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highlight w:val="lightGray"/>
          <w:lang w:val="es-ES"/>
        </w:rPr>
        <w:t>Task #27 - Perform acceptance tests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#28 - Demo your deliverable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#29 - Package your deliverable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#30 - Upload your deliverable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#31 - Verify your deliverable</w:t>
      </w:r>
    </w:p>
    <w:p w:rsidR="000F5936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#32 - Recap on your work</w:t>
      </w:r>
    </w:p>
    <w:p w:rsidR="00B2631F" w:rsidRPr="00C856E8" w:rsidRDefault="000F5936" w:rsidP="000F5936">
      <w:pPr>
        <w:pStyle w:val="Comment-Twocolumns"/>
        <w:rPr>
          <w:lang w:val="es-ES"/>
        </w:rPr>
      </w:pPr>
      <w:r w:rsidRPr="00C856E8">
        <w:rPr>
          <w:lang w:val="es-ES"/>
        </w:rPr>
        <w:t>Task #33 - Have some fun together!</w:t>
      </w:r>
    </w:p>
    <w:p w:rsidR="000F5936" w:rsidRPr="00C856E8" w:rsidRDefault="000F5936" w:rsidP="00FF396F">
      <w:pPr>
        <w:pStyle w:val="Ttulo1"/>
        <w:rPr>
          <w:lang w:val="es-ES"/>
        </w:rPr>
        <w:sectPr w:rsidR="000F5936" w:rsidRPr="00C856E8" w:rsidSect="000F593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F396F" w:rsidRPr="00C856E8" w:rsidRDefault="00214A31" w:rsidP="00FF396F">
      <w:pPr>
        <w:pStyle w:val="Ttulo1"/>
        <w:rPr>
          <w:lang w:val="es-ES"/>
        </w:rPr>
      </w:pPr>
      <w:r>
        <w:rPr>
          <w:lang w:val="es-ES"/>
        </w:rPr>
        <w:t>Acuerdo</w:t>
      </w:r>
    </w:p>
    <w:p w:rsidR="00854554" w:rsidRPr="00C856E8" w:rsidRDefault="00854554" w:rsidP="00854554">
      <w:pPr>
        <w:rPr>
          <w:lang w:val="es-ES"/>
        </w:rPr>
      </w:pPr>
      <w:r w:rsidRPr="00C856E8">
        <w:rPr>
          <w:lang w:val="es-ES"/>
        </w:rPr>
        <w:t>Todo</w:t>
      </w:r>
      <w:r w:rsidR="00214A31">
        <w:rPr>
          <w:lang w:val="es-ES"/>
        </w:rPr>
        <w:t>s</w:t>
      </w:r>
      <w:r w:rsidRPr="00C856E8">
        <w:rPr>
          <w:lang w:val="es-ES"/>
        </w:rPr>
        <w:t xml:space="preserve"> los integrantes del grupo firmaron con gusto todas las sentencias</w:t>
      </w:r>
      <w:r w:rsidR="00214A31">
        <w:rPr>
          <w:lang w:val="es-ES"/>
        </w:rPr>
        <w:t>, comprometiéndose además a ir a por la máxima nota posible (A+).</w:t>
      </w:r>
    </w:p>
    <w:p w:rsidR="00854554" w:rsidRPr="00C856E8" w:rsidRDefault="00854554" w:rsidP="004F3819">
      <w:pPr>
        <w:pStyle w:val="Ttulo1"/>
        <w:rPr>
          <w:lang w:val="es-ES"/>
        </w:rPr>
      </w:pPr>
    </w:p>
    <w:p w:rsidR="000A4B0E" w:rsidRPr="00C856E8" w:rsidRDefault="00214A31" w:rsidP="004F3819">
      <w:pPr>
        <w:pStyle w:val="Ttulo1"/>
        <w:rPr>
          <w:lang w:val="es-ES"/>
        </w:rPr>
      </w:pPr>
      <w:r>
        <w:rPr>
          <w:lang w:val="es-ES"/>
        </w:rPr>
        <w:t>Conclusiones</w:t>
      </w:r>
    </w:p>
    <w:p w:rsidR="00854554" w:rsidRPr="00C856E8" w:rsidRDefault="00854554" w:rsidP="00854554">
      <w:pPr>
        <w:rPr>
          <w:lang w:val="es-ES"/>
        </w:rPr>
      </w:pPr>
      <w:r w:rsidRPr="00C856E8">
        <w:rPr>
          <w:lang w:val="es-ES"/>
        </w:rPr>
        <w:t>El grupo tuvo un buen primer contacto. Nos entendimos muy bien desde el primer momento, sob</w:t>
      </w:r>
      <w:r w:rsidR="00214A31">
        <w:rPr>
          <w:lang w:val="es-ES"/>
        </w:rPr>
        <w:t>retodo</w:t>
      </w:r>
      <w:r w:rsidRPr="00C856E8">
        <w:rPr>
          <w:lang w:val="es-ES"/>
        </w:rPr>
        <w:t xml:space="preserve"> en lo relacionado al objetivo </w:t>
      </w:r>
      <w:r w:rsidR="00214A31">
        <w:rPr>
          <w:lang w:val="es-ES"/>
        </w:rPr>
        <w:t>de</w:t>
      </w:r>
      <w:r w:rsidRPr="00C856E8">
        <w:rPr>
          <w:lang w:val="es-ES"/>
        </w:rPr>
        <w:t xml:space="preserve"> esta asignatura.</w:t>
      </w:r>
    </w:p>
    <w:p w:rsidR="000A4B0E" w:rsidRPr="00C856E8" w:rsidRDefault="000A4B0E" w:rsidP="000A4B0E">
      <w:pPr>
        <w:pStyle w:val="Comment"/>
        <w:rPr>
          <w:lang w:val="es-ES"/>
        </w:rPr>
      </w:pPr>
    </w:p>
    <w:p w:rsidR="000A4B0E" w:rsidRPr="00C856E8" w:rsidRDefault="000A4B0E" w:rsidP="00E365AA">
      <w:pPr>
        <w:pStyle w:val="Comment"/>
        <w:rPr>
          <w:lang w:val="es-ES"/>
        </w:rPr>
      </w:pPr>
      <w:bookmarkStart w:id="0" w:name="_GoBack"/>
      <w:bookmarkEnd w:id="0"/>
    </w:p>
    <w:sectPr w:rsidR="000A4B0E" w:rsidRPr="00C856E8" w:rsidSect="000F593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9CE" w:rsidRDefault="003719CE" w:rsidP="006877E9">
      <w:pPr>
        <w:spacing w:after="0" w:line="240" w:lineRule="auto"/>
      </w:pPr>
      <w:r>
        <w:separator/>
      </w:r>
    </w:p>
  </w:endnote>
  <w:endnote w:type="continuationSeparator" w:id="0">
    <w:p w:rsidR="003719CE" w:rsidRDefault="003719CE" w:rsidP="0068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369309"/>
      <w:docPartObj>
        <w:docPartGallery w:val="Page Numbers (Bottom of Page)"/>
        <w:docPartUnique/>
      </w:docPartObj>
    </w:sdtPr>
    <w:sdtEndPr/>
    <w:sdtContent>
      <w:p w:rsidR="00F47D01" w:rsidRDefault="00F47D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4B6">
          <w:rPr>
            <w:noProof/>
          </w:rPr>
          <w:t>2</w:t>
        </w:r>
        <w:r>
          <w:fldChar w:fldCharType="end"/>
        </w:r>
      </w:p>
    </w:sdtContent>
  </w:sdt>
  <w:p w:rsidR="00F47D01" w:rsidRDefault="00F47D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9CE" w:rsidRDefault="003719CE" w:rsidP="006877E9">
      <w:pPr>
        <w:spacing w:after="0" w:line="240" w:lineRule="auto"/>
      </w:pPr>
      <w:r>
        <w:separator/>
      </w:r>
    </w:p>
  </w:footnote>
  <w:footnote w:type="continuationSeparator" w:id="0">
    <w:p w:rsidR="003719CE" w:rsidRDefault="003719CE" w:rsidP="0068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E7F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14BC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6C8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2CA"/>
    <w:multiLevelType w:val="hybridMultilevel"/>
    <w:tmpl w:val="7BD6604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A211B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747BD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56C6A"/>
    <w:multiLevelType w:val="hybridMultilevel"/>
    <w:tmpl w:val="1320126A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71E1C"/>
    <w:multiLevelType w:val="hybridMultilevel"/>
    <w:tmpl w:val="8A8A32D4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F133B"/>
    <w:multiLevelType w:val="hybridMultilevel"/>
    <w:tmpl w:val="F6DAB69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1AE"/>
    <w:multiLevelType w:val="hybridMultilevel"/>
    <w:tmpl w:val="08C48FD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F2F20"/>
    <w:multiLevelType w:val="hybridMultilevel"/>
    <w:tmpl w:val="BA503FCC"/>
    <w:lvl w:ilvl="0" w:tplc="0850507A">
      <w:start w:val="1"/>
      <w:numFmt w:val="decimal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91A9D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EA42DD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E12ABF"/>
    <w:multiLevelType w:val="hybridMultilevel"/>
    <w:tmpl w:val="1102F20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D1137"/>
    <w:multiLevelType w:val="hybridMultilevel"/>
    <w:tmpl w:val="5EC41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119FE"/>
    <w:multiLevelType w:val="hybridMultilevel"/>
    <w:tmpl w:val="6090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509"/>
    <w:multiLevelType w:val="hybridMultilevel"/>
    <w:tmpl w:val="5BAAEA6C"/>
    <w:lvl w:ilvl="0" w:tplc="F81C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6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C1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2C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87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06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C4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40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E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3A0F22"/>
    <w:multiLevelType w:val="hybridMultilevel"/>
    <w:tmpl w:val="14FC6CE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pStyle w:val="Prrafodelista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D6FF6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C84180"/>
    <w:multiLevelType w:val="hybridMultilevel"/>
    <w:tmpl w:val="400C9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A5E38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910442"/>
    <w:multiLevelType w:val="hybridMultilevel"/>
    <w:tmpl w:val="082E2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F5988"/>
    <w:multiLevelType w:val="hybridMultilevel"/>
    <w:tmpl w:val="DCC61ED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5C5996"/>
    <w:multiLevelType w:val="hybridMultilevel"/>
    <w:tmpl w:val="1F125E8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0D5C63"/>
    <w:multiLevelType w:val="hybridMultilevel"/>
    <w:tmpl w:val="BEEC0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24"/>
  </w:num>
  <w:num w:numId="11">
    <w:abstractNumId w:val="21"/>
  </w:num>
  <w:num w:numId="12">
    <w:abstractNumId w:val="8"/>
  </w:num>
  <w:num w:numId="13">
    <w:abstractNumId w:val="3"/>
  </w:num>
  <w:num w:numId="14">
    <w:abstractNumId w:val="15"/>
  </w:num>
  <w:num w:numId="15">
    <w:abstractNumId w:val="7"/>
  </w:num>
  <w:num w:numId="16">
    <w:abstractNumId w:val="9"/>
  </w:num>
  <w:num w:numId="17">
    <w:abstractNumId w:val="13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6"/>
  </w:num>
  <w:num w:numId="24">
    <w:abstractNumId w:val="23"/>
  </w:num>
  <w:num w:numId="25">
    <w:abstractNumId w:val="12"/>
  </w:num>
  <w:num w:numId="26">
    <w:abstractNumId w:val="20"/>
  </w:num>
  <w:num w:numId="27">
    <w:abstractNumId w:val="11"/>
  </w:num>
  <w:num w:numId="28">
    <w:abstractNumId w:val="18"/>
  </w:num>
  <w:num w:numId="29">
    <w:abstractNumId w:val="22"/>
  </w:num>
  <w:num w:numId="30">
    <w:abstractNumId w:val="17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29"/>
    <w:rsid w:val="0003157B"/>
    <w:rsid w:val="00041FA8"/>
    <w:rsid w:val="000520CB"/>
    <w:rsid w:val="00073744"/>
    <w:rsid w:val="0008728A"/>
    <w:rsid w:val="000927D3"/>
    <w:rsid w:val="00094C0C"/>
    <w:rsid w:val="000A4B0E"/>
    <w:rsid w:val="000B75AC"/>
    <w:rsid w:val="000D18D8"/>
    <w:rsid w:val="000D41DC"/>
    <w:rsid w:val="000E54B6"/>
    <w:rsid w:val="000E7E17"/>
    <w:rsid w:val="000F2AC3"/>
    <w:rsid w:val="000F5936"/>
    <w:rsid w:val="00101AE7"/>
    <w:rsid w:val="0010625B"/>
    <w:rsid w:val="0010635B"/>
    <w:rsid w:val="00125E5E"/>
    <w:rsid w:val="0012703A"/>
    <w:rsid w:val="001363D0"/>
    <w:rsid w:val="0017452B"/>
    <w:rsid w:val="001876DD"/>
    <w:rsid w:val="00195D59"/>
    <w:rsid w:val="001A3E45"/>
    <w:rsid w:val="001A5043"/>
    <w:rsid w:val="001B325D"/>
    <w:rsid w:val="001D54F3"/>
    <w:rsid w:val="001E293B"/>
    <w:rsid w:val="001F0DFC"/>
    <w:rsid w:val="001F122A"/>
    <w:rsid w:val="001F2356"/>
    <w:rsid w:val="001F33B7"/>
    <w:rsid w:val="001F7839"/>
    <w:rsid w:val="00214A31"/>
    <w:rsid w:val="00217461"/>
    <w:rsid w:val="002176D3"/>
    <w:rsid w:val="00217BC9"/>
    <w:rsid w:val="00231796"/>
    <w:rsid w:val="00270714"/>
    <w:rsid w:val="00284B1D"/>
    <w:rsid w:val="002978C6"/>
    <w:rsid w:val="002B25A0"/>
    <w:rsid w:val="002C46EE"/>
    <w:rsid w:val="002F224D"/>
    <w:rsid w:val="00336EE7"/>
    <w:rsid w:val="003412DF"/>
    <w:rsid w:val="0035481D"/>
    <w:rsid w:val="00361ADB"/>
    <w:rsid w:val="003719CE"/>
    <w:rsid w:val="00373B0B"/>
    <w:rsid w:val="003824B3"/>
    <w:rsid w:val="00387A98"/>
    <w:rsid w:val="003946BB"/>
    <w:rsid w:val="003B306B"/>
    <w:rsid w:val="003E01BA"/>
    <w:rsid w:val="003F2A88"/>
    <w:rsid w:val="003F3614"/>
    <w:rsid w:val="00404157"/>
    <w:rsid w:val="00413EDD"/>
    <w:rsid w:val="00423638"/>
    <w:rsid w:val="0043347F"/>
    <w:rsid w:val="0044471C"/>
    <w:rsid w:val="00451687"/>
    <w:rsid w:val="00466A89"/>
    <w:rsid w:val="00474803"/>
    <w:rsid w:val="004812F7"/>
    <w:rsid w:val="004816EE"/>
    <w:rsid w:val="00481C8F"/>
    <w:rsid w:val="004A2208"/>
    <w:rsid w:val="004B14AE"/>
    <w:rsid w:val="004B702A"/>
    <w:rsid w:val="004C0D2B"/>
    <w:rsid w:val="004C1DB2"/>
    <w:rsid w:val="004C2608"/>
    <w:rsid w:val="004D3129"/>
    <w:rsid w:val="004F3819"/>
    <w:rsid w:val="004F7444"/>
    <w:rsid w:val="00501D5C"/>
    <w:rsid w:val="005040A5"/>
    <w:rsid w:val="0056211A"/>
    <w:rsid w:val="00563BFE"/>
    <w:rsid w:val="00570A1C"/>
    <w:rsid w:val="00581BFC"/>
    <w:rsid w:val="00596D72"/>
    <w:rsid w:val="005976C9"/>
    <w:rsid w:val="005A14CB"/>
    <w:rsid w:val="005B271E"/>
    <w:rsid w:val="005C3452"/>
    <w:rsid w:val="005C6FFE"/>
    <w:rsid w:val="005D4E8B"/>
    <w:rsid w:val="005E77B2"/>
    <w:rsid w:val="005F13BC"/>
    <w:rsid w:val="006153CC"/>
    <w:rsid w:val="006346A1"/>
    <w:rsid w:val="00643A99"/>
    <w:rsid w:val="00651774"/>
    <w:rsid w:val="006877E9"/>
    <w:rsid w:val="00695AB3"/>
    <w:rsid w:val="00697545"/>
    <w:rsid w:val="006B50FB"/>
    <w:rsid w:val="006D7251"/>
    <w:rsid w:val="00703CB8"/>
    <w:rsid w:val="0070571D"/>
    <w:rsid w:val="00706593"/>
    <w:rsid w:val="0070720E"/>
    <w:rsid w:val="00722C66"/>
    <w:rsid w:val="00733B70"/>
    <w:rsid w:val="007559C5"/>
    <w:rsid w:val="00760B50"/>
    <w:rsid w:val="00785A39"/>
    <w:rsid w:val="007956EA"/>
    <w:rsid w:val="007A446E"/>
    <w:rsid w:val="007A4644"/>
    <w:rsid w:val="007A7CCF"/>
    <w:rsid w:val="007C052A"/>
    <w:rsid w:val="007D0ADD"/>
    <w:rsid w:val="007D1AB9"/>
    <w:rsid w:val="007D4B57"/>
    <w:rsid w:val="007D6DED"/>
    <w:rsid w:val="007E130E"/>
    <w:rsid w:val="007E5CF1"/>
    <w:rsid w:val="007F0961"/>
    <w:rsid w:val="0080728E"/>
    <w:rsid w:val="00807F74"/>
    <w:rsid w:val="00815707"/>
    <w:rsid w:val="00816D14"/>
    <w:rsid w:val="00835E67"/>
    <w:rsid w:val="008364E9"/>
    <w:rsid w:val="008446E2"/>
    <w:rsid w:val="00847FCA"/>
    <w:rsid w:val="008507D8"/>
    <w:rsid w:val="008527A7"/>
    <w:rsid w:val="00854554"/>
    <w:rsid w:val="008750F9"/>
    <w:rsid w:val="0087649C"/>
    <w:rsid w:val="0089094D"/>
    <w:rsid w:val="00891150"/>
    <w:rsid w:val="0089405F"/>
    <w:rsid w:val="00894226"/>
    <w:rsid w:val="008A155B"/>
    <w:rsid w:val="008B3A8F"/>
    <w:rsid w:val="008C758A"/>
    <w:rsid w:val="008E1FA5"/>
    <w:rsid w:val="008F3B32"/>
    <w:rsid w:val="008F60FA"/>
    <w:rsid w:val="00900FD0"/>
    <w:rsid w:val="0091177C"/>
    <w:rsid w:val="009508B9"/>
    <w:rsid w:val="00973A45"/>
    <w:rsid w:val="00990324"/>
    <w:rsid w:val="00993E9D"/>
    <w:rsid w:val="009B0F61"/>
    <w:rsid w:val="009B7BA3"/>
    <w:rsid w:val="009C1301"/>
    <w:rsid w:val="009C6F9E"/>
    <w:rsid w:val="009D1214"/>
    <w:rsid w:val="009D5E94"/>
    <w:rsid w:val="009F17E7"/>
    <w:rsid w:val="00A27E15"/>
    <w:rsid w:val="00A3186B"/>
    <w:rsid w:val="00A41B14"/>
    <w:rsid w:val="00A532CB"/>
    <w:rsid w:val="00A720C8"/>
    <w:rsid w:val="00A76598"/>
    <w:rsid w:val="00AA3D5E"/>
    <w:rsid w:val="00AA5293"/>
    <w:rsid w:val="00AB17FA"/>
    <w:rsid w:val="00AD1AAA"/>
    <w:rsid w:val="00AD33A1"/>
    <w:rsid w:val="00AD7593"/>
    <w:rsid w:val="00AE1BC6"/>
    <w:rsid w:val="00B015AA"/>
    <w:rsid w:val="00B124F0"/>
    <w:rsid w:val="00B2631F"/>
    <w:rsid w:val="00B451FE"/>
    <w:rsid w:val="00B63AC6"/>
    <w:rsid w:val="00B754A2"/>
    <w:rsid w:val="00B9754C"/>
    <w:rsid w:val="00BA727A"/>
    <w:rsid w:val="00BB161A"/>
    <w:rsid w:val="00BB7ECE"/>
    <w:rsid w:val="00BD1EA7"/>
    <w:rsid w:val="00C07950"/>
    <w:rsid w:val="00C124AE"/>
    <w:rsid w:val="00C22CB9"/>
    <w:rsid w:val="00C33E6F"/>
    <w:rsid w:val="00C37050"/>
    <w:rsid w:val="00C45C24"/>
    <w:rsid w:val="00C53556"/>
    <w:rsid w:val="00C616A3"/>
    <w:rsid w:val="00C67EB3"/>
    <w:rsid w:val="00C7127B"/>
    <w:rsid w:val="00C856E8"/>
    <w:rsid w:val="00C9076F"/>
    <w:rsid w:val="00CA38AF"/>
    <w:rsid w:val="00CA6397"/>
    <w:rsid w:val="00CA7A36"/>
    <w:rsid w:val="00CB4111"/>
    <w:rsid w:val="00CE1DE3"/>
    <w:rsid w:val="00D12A22"/>
    <w:rsid w:val="00D16C5B"/>
    <w:rsid w:val="00D27A73"/>
    <w:rsid w:val="00D36793"/>
    <w:rsid w:val="00D42370"/>
    <w:rsid w:val="00D4553C"/>
    <w:rsid w:val="00D45FB6"/>
    <w:rsid w:val="00D47FA2"/>
    <w:rsid w:val="00D54E93"/>
    <w:rsid w:val="00D570A1"/>
    <w:rsid w:val="00D64D3D"/>
    <w:rsid w:val="00D74B7D"/>
    <w:rsid w:val="00D763C2"/>
    <w:rsid w:val="00DA3F05"/>
    <w:rsid w:val="00DA705B"/>
    <w:rsid w:val="00DB27A0"/>
    <w:rsid w:val="00DB3F39"/>
    <w:rsid w:val="00DB54C1"/>
    <w:rsid w:val="00DC4791"/>
    <w:rsid w:val="00DD6502"/>
    <w:rsid w:val="00DE087E"/>
    <w:rsid w:val="00DE6B20"/>
    <w:rsid w:val="00DE6E15"/>
    <w:rsid w:val="00DF0390"/>
    <w:rsid w:val="00DF5DC2"/>
    <w:rsid w:val="00DF65F3"/>
    <w:rsid w:val="00E21DA9"/>
    <w:rsid w:val="00E365AA"/>
    <w:rsid w:val="00E5357F"/>
    <w:rsid w:val="00E559CC"/>
    <w:rsid w:val="00E62A83"/>
    <w:rsid w:val="00E65E49"/>
    <w:rsid w:val="00E81E5C"/>
    <w:rsid w:val="00E95EF9"/>
    <w:rsid w:val="00EB6659"/>
    <w:rsid w:val="00EB7351"/>
    <w:rsid w:val="00EB7D71"/>
    <w:rsid w:val="00EC65DD"/>
    <w:rsid w:val="00ED59DA"/>
    <w:rsid w:val="00EF6975"/>
    <w:rsid w:val="00F32124"/>
    <w:rsid w:val="00F35312"/>
    <w:rsid w:val="00F37426"/>
    <w:rsid w:val="00F41604"/>
    <w:rsid w:val="00F47D01"/>
    <w:rsid w:val="00F66F4B"/>
    <w:rsid w:val="00F677F9"/>
    <w:rsid w:val="00F70E10"/>
    <w:rsid w:val="00F71AC2"/>
    <w:rsid w:val="00F72880"/>
    <w:rsid w:val="00F804CB"/>
    <w:rsid w:val="00F93A90"/>
    <w:rsid w:val="00F97268"/>
    <w:rsid w:val="00FA5D02"/>
    <w:rsid w:val="00FA7120"/>
    <w:rsid w:val="00FC0A01"/>
    <w:rsid w:val="00FC76E1"/>
    <w:rsid w:val="00FE43D6"/>
    <w:rsid w:val="00FE4EED"/>
    <w:rsid w:val="00FE7559"/>
    <w:rsid w:val="00FF0FE0"/>
    <w:rsid w:val="00FF268C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87B64"/>
  <w15:docId w15:val="{6AB2C256-A2B7-43A5-867E-6E8078F8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CCF"/>
    <w:pPr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85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A5043"/>
    <w:pPr>
      <w:numPr>
        <w:ilvl w:val="1"/>
        <w:numId w:val="1"/>
      </w:numPr>
      <w:spacing w:before="120" w:after="12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5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D5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17B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B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7B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B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B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7E9"/>
  </w:style>
  <w:style w:type="paragraph" w:styleId="Piedepgina">
    <w:name w:val="footer"/>
    <w:basedOn w:val="Normal"/>
    <w:link w:val="Piedepgina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7E9"/>
  </w:style>
  <w:style w:type="character" w:styleId="Hipervnculo">
    <w:name w:val="Hyperlink"/>
    <w:basedOn w:val="Fuentedeprrafopredeter"/>
    <w:uiPriority w:val="99"/>
    <w:unhideWhenUsed/>
    <w:rsid w:val="00041FA8"/>
    <w:rPr>
      <w:color w:val="0000FF" w:themeColor="hyperlink"/>
      <w:u w:val="single"/>
    </w:rPr>
  </w:style>
  <w:style w:type="paragraph" w:customStyle="1" w:styleId="Comment">
    <w:name w:val="Comment"/>
    <w:basedOn w:val="Normal"/>
    <w:qFormat/>
    <w:rsid w:val="004F3819"/>
    <w:pPr>
      <w:spacing w:line="240" w:lineRule="auto"/>
    </w:pPr>
    <w:rPr>
      <w:rFonts w:ascii="Comic Sans MS" w:hAnsi="Comic Sans MS"/>
      <w:i/>
    </w:rPr>
  </w:style>
  <w:style w:type="table" w:styleId="Tablaconcuadrcula">
    <w:name w:val="Table Grid"/>
    <w:basedOn w:val="Tablanormal"/>
    <w:uiPriority w:val="59"/>
    <w:rsid w:val="004F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-Twocolumns">
    <w:name w:val="Comment - Two columns"/>
    <w:basedOn w:val="Comment"/>
    <w:qFormat/>
    <w:rsid w:val="000F5936"/>
    <w:pPr>
      <w:spacing w:after="0"/>
    </w:pPr>
    <w:rPr>
      <w:sz w:val="20"/>
    </w:rPr>
  </w:style>
  <w:style w:type="paragraph" w:styleId="Sinespaciado">
    <w:name w:val="No Spacing"/>
    <w:link w:val="SinespaciadoCar"/>
    <w:uiPriority w:val="1"/>
    <w:qFormat/>
    <w:rsid w:val="00AD75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759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9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1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9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6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5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3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2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2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Jobs - Statement</vt:lpstr>
    </vt:vector>
  </TitlesOfParts>
  <Company>University of Seville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KICK-OFF MEETING</dc:title>
  <dc:subject>ACME SHOUT</dc:subject>
  <dc:creator>Julio Martínez Rossell</dc:creator>
  <cp:lastModifiedBy>Julio Martinez Rossell</cp:lastModifiedBy>
  <cp:revision>2</cp:revision>
  <cp:lastPrinted>2017-10-09T16:12:00Z</cp:lastPrinted>
  <dcterms:created xsi:type="dcterms:W3CDTF">2018-10-17T12:02:00Z</dcterms:created>
  <dcterms:modified xsi:type="dcterms:W3CDTF">2018-10-17T12:02:00Z</dcterms:modified>
</cp:coreProperties>
</file>