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A3899" w14:textId="77777777" w:rsidR="004621D4" w:rsidRDefault="00D84E30">
      <w:pPr>
        <w:spacing w:before="430"/>
        <w:ind w:left="691" w:right="665"/>
        <w:jc w:val="center"/>
        <w:rPr>
          <w:rFonts w:ascii="Times New Roman"/>
          <w:b/>
          <w:spacing w:val="-2"/>
          <w:sz w:val="48"/>
        </w:rPr>
      </w:pPr>
      <w:r>
        <w:rPr>
          <w:rFonts w:ascii="Times New Roman"/>
          <w:b/>
          <w:sz w:val="48"/>
        </w:rPr>
        <w:t>SERGIO</w:t>
      </w:r>
      <w:r>
        <w:rPr>
          <w:rFonts w:ascii="Times New Roman"/>
          <w:b/>
          <w:spacing w:val="-27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ARBOLEDA</w:t>
      </w:r>
    </w:p>
    <w:p w14:paraId="25CA93FA" w14:textId="77777777" w:rsidR="00D84E30" w:rsidRDefault="00D84E30">
      <w:pPr>
        <w:spacing w:before="430"/>
        <w:ind w:left="691" w:right="665"/>
        <w:jc w:val="center"/>
        <w:rPr>
          <w:rFonts w:ascii="Times New Roman"/>
          <w:b/>
          <w:sz w:val="48"/>
        </w:rPr>
      </w:pPr>
    </w:p>
    <w:p w14:paraId="419A32C1" w14:textId="1F5D7076" w:rsidR="004621D4" w:rsidRDefault="00D84E30">
      <w:pPr>
        <w:spacing w:before="552" w:line="362" w:lineRule="auto"/>
        <w:ind w:left="666" w:right="665"/>
        <w:jc w:val="center"/>
        <w:rPr>
          <w:rFonts w:ascii="Times New Roman"/>
          <w:b/>
          <w:spacing w:val="-2"/>
          <w:sz w:val="48"/>
        </w:rPr>
      </w:pPr>
      <w:r>
        <w:rPr>
          <w:rFonts w:ascii="Times New Roman"/>
          <w:b/>
          <w:spacing w:val="-2"/>
          <w:sz w:val="48"/>
        </w:rPr>
        <w:t>JUAN</w:t>
      </w:r>
      <w:r>
        <w:rPr>
          <w:rFonts w:ascii="Times New Roman"/>
          <w:b/>
          <w:spacing w:val="-30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BELTRAN</w:t>
      </w:r>
      <w:r>
        <w:rPr>
          <w:rFonts w:ascii="Times New Roman"/>
          <w:b/>
          <w:spacing w:val="-28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 xml:space="preserve">SANTANA </w:t>
      </w:r>
    </w:p>
    <w:p w14:paraId="5807AC6D" w14:textId="77777777" w:rsidR="00D84E30" w:rsidRDefault="00D84E30">
      <w:pPr>
        <w:spacing w:before="552" w:line="362" w:lineRule="auto"/>
        <w:ind w:left="666" w:right="665"/>
        <w:jc w:val="center"/>
        <w:rPr>
          <w:rFonts w:ascii="Times New Roman"/>
          <w:b/>
          <w:sz w:val="48"/>
        </w:rPr>
      </w:pPr>
    </w:p>
    <w:p w14:paraId="5399E28A" w14:textId="77777777" w:rsidR="004621D4" w:rsidRDefault="004621D4">
      <w:pPr>
        <w:pStyle w:val="Textoindependiente"/>
        <w:spacing w:before="277"/>
        <w:rPr>
          <w:rFonts w:ascii="Times New Roman"/>
          <w:b/>
          <w:sz w:val="48"/>
        </w:rPr>
      </w:pPr>
    </w:p>
    <w:p w14:paraId="5194AC76" w14:textId="77777777" w:rsidR="004621D4" w:rsidRDefault="00D84E30">
      <w:pPr>
        <w:ind w:left="666" w:right="667"/>
        <w:jc w:val="center"/>
        <w:rPr>
          <w:rFonts w:ascii="Times New Roman"/>
          <w:b/>
          <w:spacing w:val="-2"/>
          <w:sz w:val="48"/>
        </w:rPr>
      </w:pPr>
      <w:r>
        <w:rPr>
          <w:rFonts w:ascii="Times New Roman"/>
          <w:b/>
          <w:sz w:val="48"/>
        </w:rPr>
        <w:t>METRICAS</w:t>
      </w:r>
      <w:r>
        <w:rPr>
          <w:rFonts w:ascii="Times New Roman"/>
          <w:b/>
          <w:spacing w:val="-6"/>
          <w:sz w:val="48"/>
        </w:rPr>
        <w:t xml:space="preserve"> </w:t>
      </w:r>
      <w:r>
        <w:rPr>
          <w:rFonts w:ascii="Times New Roman"/>
          <w:b/>
          <w:sz w:val="48"/>
        </w:rPr>
        <w:t>DE</w:t>
      </w:r>
      <w:r>
        <w:rPr>
          <w:rFonts w:ascii="Times New Roman"/>
          <w:b/>
          <w:spacing w:val="-3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RENDIMIENTO</w:t>
      </w:r>
    </w:p>
    <w:p w14:paraId="64BF645A" w14:textId="77777777" w:rsidR="00D84E30" w:rsidRDefault="00D84E30">
      <w:pPr>
        <w:ind w:left="666" w:right="667"/>
        <w:jc w:val="center"/>
        <w:rPr>
          <w:rFonts w:ascii="Times New Roman"/>
          <w:b/>
          <w:sz w:val="48"/>
        </w:rPr>
      </w:pPr>
    </w:p>
    <w:p w14:paraId="4FA90D06" w14:textId="77777777" w:rsidR="004621D4" w:rsidRDefault="004621D4">
      <w:pPr>
        <w:pStyle w:val="Textoindependiente"/>
        <w:rPr>
          <w:rFonts w:ascii="Times New Roman"/>
          <w:b/>
          <w:sz w:val="48"/>
        </w:rPr>
      </w:pPr>
    </w:p>
    <w:p w14:paraId="23657713" w14:textId="77777777" w:rsidR="004621D4" w:rsidRDefault="004621D4">
      <w:pPr>
        <w:pStyle w:val="Textoindependiente"/>
        <w:spacing w:before="8"/>
        <w:rPr>
          <w:rFonts w:ascii="Times New Roman"/>
          <w:b/>
          <w:sz w:val="48"/>
        </w:rPr>
      </w:pPr>
    </w:p>
    <w:p w14:paraId="0695C9DB" w14:textId="0BCA198A" w:rsidR="004621D4" w:rsidRDefault="00D84E30">
      <w:pPr>
        <w:ind w:left="88" w:right="88"/>
        <w:jc w:val="center"/>
        <w:rPr>
          <w:rFonts w:ascii="Times New Roman" w:hAnsi="Times New Roman"/>
          <w:b/>
          <w:sz w:val="48"/>
        </w:rPr>
      </w:pPr>
      <w:r>
        <w:rPr>
          <w:rFonts w:ascii="Times New Roman" w:hAnsi="Times New Roman"/>
          <w:b/>
          <w:sz w:val="48"/>
        </w:rPr>
        <w:t>TALLER</w:t>
      </w:r>
      <w:r>
        <w:rPr>
          <w:rFonts w:ascii="Times New Roman" w:hAnsi="Times New Roman"/>
          <w:b/>
          <w:spacing w:val="-15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 xml:space="preserve">2 </w:t>
      </w:r>
      <w:r>
        <w:rPr>
          <w:rFonts w:ascii="Times New Roman" w:hAnsi="Times New Roman"/>
          <w:b/>
          <w:sz w:val="48"/>
        </w:rPr>
        <w:t>Métricas</w:t>
      </w:r>
      <w:r>
        <w:rPr>
          <w:rFonts w:ascii="Times New Roman" w:hAnsi="Times New Roman"/>
          <w:b/>
          <w:spacing w:val="-15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de</w:t>
      </w:r>
      <w:r>
        <w:rPr>
          <w:rFonts w:ascii="Times New Roman" w:hAnsi="Times New Roman"/>
          <w:b/>
          <w:spacing w:val="-17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Rendimiento</w:t>
      </w:r>
      <w:r>
        <w:rPr>
          <w:rFonts w:ascii="Times New Roman" w:hAnsi="Times New Roman"/>
          <w:b/>
          <w:spacing w:val="-14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múltiples filtros de imágenes aplicados para procesamiento de video.</w:t>
      </w:r>
    </w:p>
    <w:p w14:paraId="3B6D81A5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73135B6C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48A73F30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532FDF24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6E904596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2FCA7FB5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0692121B" w14:textId="77777777" w:rsidR="004621D4" w:rsidRDefault="004621D4">
      <w:pPr>
        <w:pStyle w:val="Textoindependiente"/>
        <w:rPr>
          <w:rFonts w:ascii="Times New Roman"/>
          <w:b/>
          <w:sz w:val="20"/>
        </w:rPr>
      </w:pPr>
    </w:p>
    <w:p w14:paraId="2CCD56FF" w14:textId="77777777" w:rsidR="004621D4" w:rsidRDefault="00D84E30">
      <w:pPr>
        <w:pStyle w:val="Textoindependiente"/>
        <w:spacing w:before="12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488EFAE" wp14:editId="345FB3C3">
            <wp:simplePos x="0" y="0"/>
            <wp:positionH relativeFrom="page">
              <wp:posOffset>2514600</wp:posOffset>
            </wp:positionH>
            <wp:positionV relativeFrom="paragraph">
              <wp:posOffset>241609</wp:posOffset>
            </wp:positionV>
            <wp:extent cx="2743454" cy="6248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454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F7F0F" w14:textId="2734DD6B" w:rsidR="00D84E30" w:rsidRDefault="00D84E30" w:rsidP="00D84E30">
      <w:pPr>
        <w:pStyle w:val="Textoindependiente"/>
        <w:ind w:right="590"/>
        <w:jc w:val="both"/>
      </w:pPr>
    </w:p>
    <w:p w14:paraId="4FB5AA48" w14:textId="77777777" w:rsidR="00D84E30" w:rsidRDefault="00D84E30" w:rsidP="00D84E30">
      <w:pPr>
        <w:pStyle w:val="Textoindependiente"/>
        <w:ind w:right="590"/>
        <w:jc w:val="both"/>
      </w:pPr>
    </w:p>
    <w:p w14:paraId="7D5F647C" w14:textId="77777777" w:rsidR="00D84E30" w:rsidRDefault="00D84E30" w:rsidP="00D84E30">
      <w:pPr>
        <w:pStyle w:val="Textoindependiente"/>
        <w:ind w:right="590"/>
        <w:jc w:val="both"/>
      </w:pPr>
    </w:p>
    <w:p w14:paraId="1B958E63" w14:textId="77777777" w:rsidR="00D84E30" w:rsidRDefault="00D84E30" w:rsidP="00D84E30">
      <w:pPr>
        <w:pStyle w:val="Textoindependiente"/>
        <w:ind w:right="590"/>
        <w:jc w:val="both"/>
      </w:pPr>
    </w:p>
    <w:p w14:paraId="0E6F26F6" w14:textId="77777777" w:rsidR="00D84E30" w:rsidRDefault="00D84E30" w:rsidP="00D84E30">
      <w:pPr>
        <w:pStyle w:val="Textoindependiente"/>
        <w:ind w:right="590"/>
        <w:jc w:val="both"/>
      </w:pPr>
    </w:p>
    <w:p w14:paraId="14014BBE" w14:textId="77777777" w:rsidR="00D84E30" w:rsidRDefault="00D84E30" w:rsidP="00D84E30">
      <w:pPr>
        <w:pStyle w:val="Textoindependiente"/>
        <w:ind w:right="590"/>
        <w:jc w:val="both"/>
      </w:pPr>
    </w:p>
    <w:p w14:paraId="339583F5" w14:textId="38DFF4AF" w:rsidR="00D84E30" w:rsidRPr="00D84E30" w:rsidRDefault="00D84E30" w:rsidP="00D84E30">
      <w:pPr>
        <w:pStyle w:val="Textoindependiente"/>
        <w:numPr>
          <w:ilvl w:val="0"/>
          <w:numId w:val="8"/>
        </w:numPr>
        <w:ind w:right="590"/>
        <w:jc w:val="both"/>
        <w:rPr>
          <w:rFonts w:ascii="Arial" w:hAnsi="Arial" w:cs="Arial"/>
        </w:rPr>
      </w:pPr>
      <w:r w:rsidRPr="00D84E30">
        <w:rPr>
          <w:rFonts w:ascii="Arial" w:hAnsi="Arial" w:cs="Arial"/>
        </w:rPr>
        <w:lastRenderedPageBreak/>
        <w:t>Introducción</w:t>
      </w:r>
    </w:p>
    <w:p w14:paraId="157A4E1D" w14:textId="55529A4B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El procesamiento de video consiste en aplicar diferentes técnicas de análisis o transformación a los 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 xml:space="preserve"> que componen un video. Un video puede entenderse como una secuencia de imágenes que se muestran a cierta velocidad (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 xml:space="preserve"> por segundo).</w:t>
      </w:r>
    </w:p>
    <w:p w14:paraId="101376B2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En este laboratorio se implementó una arquitectura simple para procesar video por 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 xml:space="preserve">. Primero se separó el video en múltiples imágenes, luego se aplicaron distintos filtros de procesamiento digital a cada </w:t>
      </w:r>
      <w:proofErr w:type="spellStart"/>
      <w:r w:rsidRPr="00D84E30">
        <w:rPr>
          <w:rFonts w:ascii="Arial" w:hAnsi="Arial" w:cs="Arial"/>
        </w:rPr>
        <w:t>frame</w:t>
      </w:r>
      <w:proofErr w:type="spellEnd"/>
      <w:r w:rsidRPr="00D84E30">
        <w:rPr>
          <w:rFonts w:ascii="Arial" w:hAnsi="Arial" w:cs="Arial"/>
        </w:rPr>
        <w:t xml:space="preserve"> y finalmente se reconstruyó el video utilizando las imágenes procesadas.</w:t>
      </w:r>
    </w:p>
    <w:p w14:paraId="55BD3B11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El objetivo principal fue aplicar cinco filtros de imagen diferentes y observar cómo cambian las características visuales del video resultante.</w:t>
      </w:r>
    </w:p>
    <w:p w14:paraId="4DD5D6AC" w14:textId="2386B187" w:rsidR="00D84E30" w:rsidRPr="00D84E30" w:rsidRDefault="00D84E30" w:rsidP="00D84E3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Metodología</w:t>
      </w:r>
    </w:p>
    <w:p w14:paraId="5F09BC1B" w14:textId="7BAD32D5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Para realizar el taller se utilizó </w:t>
      </w:r>
      <w:r w:rsidRPr="00D84E30">
        <w:rPr>
          <w:rStyle w:val="Textoennegrita"/>
          <w:rFonts w:ascii="Arial" w:hAnsi="Arial" w:cs="Arial"/>
          <w:b w:val="0"/>
          <w:bCs w:val="0"/>
        </w:rPr>
        <w:t xml:space="preserve">Google </w:t>
      </w:r>
      <w:proofErr w:type="spellStart"/>
      <w:r w:rsidRPr="00D84E30">
        <w:rPr>
          <w:rStyle w:val="Textoennegrita"/>
          <w:rFonts w:ascii="Arial" w:hAnsi="Arial" w:cs="Arial"/>
          <w:b w:val="0"/>
          <w:bCs w:val="0"/>
        </w:rPr>
        <w:t>Colab</w:t>
      </w:r>
      <w:proofErr w:type="spellEnd"/>
      <w:r w:rsidRPr="00D84E30">
        <w:rPr>
          <w:rFonts w:ascii="Arial" w:hAnsi="Arial" w:cs="Arial"/>
        </w:rPr>
        <w:t xml:space="preserve"> junto con la librería </w:t>
      </w:r>
      <w:proofErr w:type="spellStart"/>
      <w:r w:rsidRPr="00D84E30">
        <w:rPr>
          <w:rStyle w:val="Textoennegrita"/>
          <w:rFonts w:ascii="Arial" w:hAnsi="Arial" w:cs="Arial"/>
          <w:b w:val="0"/>
          <w:bCs w:val="0"/>
        </w:rPr>
        <w:t>OpenCV</w:t>
      </w:r>
      <w:proofErr w:type="spellEnd"/>
      <w:r w:rsidRPr="00D84E30">
        <w:rPr>
          <w:rFonts w:ascii="Arial" w:hAnsi="Arial" w:cs="Arial"/>
        </w:rPr>
        <w:t xml:space="preserve"> para el procesamiento de imágenes y video.</w:t>
      </w:r>
    </w:p>
    <w:p w14:paraId="13823BD7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La arquitectura utilizada sigue el modelo explicado en clase:</w:t>
      </w:r>
    </w:p>
    <w:p w14:paraId="063E6D64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Style w:val="Textoennegrita"/>
          <w:rFonts w:ascii="Arial" w:hAnsi="Arial" w:cs="Arial"/>
          <w:b w:val="0"/>
          <w:bCs w:val="0"/>
        </w:rPr>
        <w:t xml:space="preserve">1. Separación del video en </w:t>
      </w:r>
      <w:proofErr w:type="spellStart"/>
      <w:r w:rsidRPr="00D84E30">
        <w:rPr>
          <w:rStyle w:val="Textoennegrita"/>
          <w:rFonts w:ascii="Arial" w:hAnsi="Arial" w:cs="Arial"/>
          <w:b w:val="0"/>
          <w:bCs w:val="0"/>
        </w:rPr>
        <w:t>frames</w:t>
      </w:r>
      <w:proofErr w:type="spellEnd"/>
      <w:r w:rsidRPr="00D84E30">
        <w:rPr>
          <w:rFonts w:ascii="Arial" w:hAnsi="Arial" w:cs="Arial"/>
        </w:rPr>
        <w:br/>
        <w:t xml:space="preserve">El video original se descompuso en múltiples imágenes individuales. Cada imagen corresponde a un </w:t>
      </w:r>
      <w:proofErr w:type="spellStart"/>
      <w:r w:rsidRPr="00D84E30">
        <w:rPr>
          <w:rFonts w:ascii="Arial" w:hAnsi="Arial" w:cs="Arial"/>
        </w:rPr>
        <w:t>frame</w:t>
      </w:r>
      <w:proofErr w:type="spellEnd"/>
      <w:r w:rsidRPr="00D84E30">
        <w:rPr>
          <w:rFonts w:ascii="Arial" w:hAnsi="Arial" w:cs="Arial"/>
        </w:rPr>
        <w:t xml:space="preserve"> del video.</w:t>
      </w:r>
    </w:p>
    <w:p w14:paraId="23F75758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Style w:val="Textoennegrita"/>
          <w:rFonts w:ascii="Arial" w:hAnsi="Arial" w:cs="Arial"/>
          <w:b w:val="0"/>
          <w:bCs w:val="0"/>
        </w:rPr>
        <w:t>2. Aplicación de filtros</w:t>
      </w:r>
      <w:r w:rsidRPr="00D84E30">
        <w:rPr>
          <w:rFonts w:ascii="Arial" w:hAnsi="Arial" w:cs="Arial"/>
        </w:rPr>
        <w:br/>
        <w:t>A cada imagen se le aplicaron distintos filtros de procesamiento digital.</w:t>
      </w:r>
    </w:p>
    <w:p w14:paraId="62DE7F6B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Style w:val="Textoennegrita"/>
          <w:rFonts w:ascii="Arial" w:hAnsi="Arial" w:cs="Arial"/>
          <w:b w:val="0"/>
          <w:bCs w:val="0"/>
        </w:rPr>
        <w:t>3. Reconstrucción del video</w:t>
      </w:r>
      <w:r w:rsidRPr="00D84E30">
        <w:rPr>
          <w:rFonts w:ascii="Arial" w:hAnsi="Arial" w:cs="Arial"/>
        </w:rPr>
        <w:br/>
        <w:t xml:space="preserve">Una vez procesados todos los 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>, se unieron nuevamente para generar un nuevo video con los efectos aplicados.</w:t>
      </w:r>
    </w:p>
    <w:p w14:paraId="0CCB0B68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Este enfoque permite procesar videos grandes sin consumir demasiada memoria, ya que las imágenes se almacenan temporalmente en el disco.</w:t>
      </w:r>
    </w:p>
    <w:p w14:paraId="6C7C0407" w14:textId="67B3BBB2" w:rsidR="00D84E30" w:rsidRPr="00D84E30" w:rsidRDefault="00D84E30" w:rsidP="00D84E3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Filtros implementados</w:t>
      </w:r>
    </w:p>
    <w:p w14:paraId="74B925A2" w14:textId="18FC9564" w:rsidR="00D84E30" w:rsidRPr="00D84E30" w:rsidRDefault="00D84E30" w:rsidP="00D84E30">
      <w:pPr>
        <w:pStyle w:val="Ttulo2"/>
        <w:rPr>
          <w:rFonts w:ascii="Arial" w:eastAsia="Times New Roman" w:hAnsi="Arial" w:cs="Arial"/>
          <w:color w:val="auto"/>
          <w:sz w:val="24"/>
          <w:szCs w:val="24"/>
          <w:lang w:val="es-CO"/>
        </w:rPr>
      </w:pPr>
      <w:r w:rsidRPr="00D84E30">
        <w:rPr>
          <w:rFonts w:ascii="Arial" w:hAnsi="Arial" w:cs="Arial"/>
          <w:color w:val="auto"/>
          <w:sz w:val="24"/>
          <w:szCs w:val="24"/>
        </w:rPr>
        <w:t>3.1 Inversión de colores (Negativo)</w:t>
      </w:r>
    </w:p>
    <w:p w14:paraId="7DE5AA57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Este filtro invierte los valores de color de cada píxel de la imagen. En el modelo RGB cada píxel tiene tres componentes: rojo, verde y azul, con valores entre 0 y 255.</w:t>
      </w:r>
    </w:p>
    <w:p w14:paraId="6EC4BA6C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Para generar el negativo se aplica la operación:</w:t>
      </w:r>
    </w:p>
    <w:p w14:paraId="0C30B3F4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R' = 255 − R</w:t>
      </w:r>
      <w:r w:rsidRPr="00D84E30">
        <w:rPr>
          <w:rFonts w:ascii="Arial" w:hAnsi="Arial" w:cs="Arial"/>
        </w:rPr>
        <w:br/>
        <w:t>G' = 255 − G</w:t>
      </w:r>
      <w:r w:rsidRPr="00D84E30">
        <w:rPr>
          <w:rFonts w:ascii="Arial" w:hAnsi="Arial" w:cs="Arial"/>
        </w:rPr>
        <w:br/>
        <w:t>B' = 255 − B</w:t>
      </w:r>
    </w:p>
    <w:p w14:paraId="43744EB7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Esto produce un efecto visual similar al negativo fotográfico, donde los colores claros se vuelven oscuros y viceversa. Este filtro es considerado un procesamiento puntual, ya que el nuevo valor de cada píxel depende únicamente de su valor original.</w:t>
      </w:r>
    </w:p>
    <w:p w14:paraId="762E882D" w14:textId="279EF93E" w:rsidR="00D84E30" w:rsidRPr="00D84E30" w:rsidRDefault="00D84E30" w:rsidP="00D84E30">
      <w:pPr>
        <w:rPr>
          <w:rFonts w:ascii="Arial" w:hAnsi="Arial" w:cs="Arial"/>
          <w:sz w:val="24"/>
          <w:szCs w:val="24"/>
        </w:rPr>
      </w:pPr>
      <w:r w:rsidRPr="00D84E30">
        <w:rPr>
          <w:rFonts w:ascii="Arial" w:hAnsi="Arial" w:cs="Arial"/>
          <w:sz w:val="24"/>
          <w:szCs w:val="24"/>
        </w:rPr>
        <w:lastRenderedPageBreak/>
        <w:t>3.2 Imagen binaria (Blanco y Negro)</w:t>
      </w:r>
    </w:p>
    <w:p w14:paraId="722B2CEB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La </w:t>
      </w:r>
      <w:proofErr w:type="spellStart"/>
      <w:r w:rsidRPr="00D84E30">
        <w:rPr>
          <w:rFonts w:ascii="Arial" w:hAnsi="Arial" w:cs="Arial"/>
        </w:rPr>
        <w:t>binarización</w:t>
      </w:r>
      <w:proofErr w:type="spellEnd"/>
      <w:r w:rsidRPr="00D84E30">
        <w:rPr>
          <w:rFonts w:ascii="Arial" w:hAnsi="Arial" w:cs="Arial"/>
        </w:rPr>
        <w:t xml:space="preserve"> transforma la imagen en solo dos posibles valores: negro o blanco.</w:t>
      </w:r>
    </w:p>
    <w:p w14:paraId="7D6715E6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Primero se convierte la imagen a escala de grises y luego se compara cada píxel con un valor llamado </w:t>
      </w:r>
      <w:r w:rsidRPr="00D84E30">
        <w:rPr>
          <w:rStyle w:val="Textoennegrita"/>
          <w:rFonts w:ascii="Arial" w:hAnsi="Arial" w:cs="Arial"/>
          <w:b w:val="0"/>
          <w:bCs w:val="0"/>
        </w:rPr>
        <w:t>umbral (</w:t>
      </w:r>
      <w:proofErr w:type="spellStart"/>
      <w:r w:rsidRPr="00D84E30">
        <w:rPr>
          <w:rStyle w:val="Textoennegrita"/>
          <w:rFonts w:ascii="Arial" w:hAnsi="Arial" w:cs="Arial"/>
          <w:b w:val="0"/>
          <w:bCs w:val="0"/>
        </w:rPr>
        <w:t>threshold</w:t>
      </w:r>
      <w:proofErr w:type="spellEnd"/>
      <w:r w:rsidRPr="00D84E30">
        <w:rPr>
          <w:rStyle w:val="Textoennegrita"/>
          <w:rFonts w:ascii="Arial" w:hAnsi="Arial" w:cs="Arial"/>
          <w:b w:val="0"/>
          <w:bCs w:val="0"/>
        </w:rPr>
        <w:t>)</w:t>
      </w:r>
      <w:r w:rsidRPr="00D84E30">
        <w:rPr>
          <w:rFonts w:ascii="Arial" w:hAnsi="Arial" w:cs="Arial"/>
        </w:rPr>
        <w:t>.</w:t>
      </w:r>
    </w:p>
    <w:p w14:paraId="76C0135C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Si la intensidad del píxel es mayor que el umbral, el píxel se convierte en blanco.</w:t>
      </w:r>
      <w:r w:rsidRPr="00D84E30">
        <w:rPr>
          <w:rFonts w:ascii="Arial" w:hAnsi="Arial" w:cs="Arial"/>
        </w:rPr>
        <w:br/>
        <w:t>Si es menor o igual, se convierte en negro.</w:t>
      </w:r>
    </w:p>
    <w:p w14:paraId="41B3A589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Este filtro es útil para separar objetos del fondo y simplificar el análisis de imágenes.</w:t>
      </w:r>
    </w:p>
    <w:p w14:paraId="23E24F04" w14:textId="18CC964C" w:rsidR="00D84E30" w:rsidRPr="00D84E30" w:rsidRDefault="00D84E30" w:rsidP="00D84E30">
      <w:pPr>
        <w:rPr>
          <w:rFonts w:ascii="Arial" w:hAnsi="Arial" w:cs="Arial"/>
          <w:sz w:val="24"/>
          <w:szCs w:val="24"/>
        </w:rPr>
      </w:pPr>
    </w:p>
    <w:p w14:paraId="3BFE028D" w14:textId="77777777" w:rsidR="00D84E30" w:rsidRPr="00D84E30" w:rsidRDefault="00D84E30" w:rsidP="00D84E3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D84E30">
        <w:rPr>
          <w:rFonts w:ascii="Arial" w:hAnsi="Arial" w:cs="Arial"/>
          <w:color w:val="auto"/>
          <w:sz w:val="24"/>
          <w:szCs w:val="24"/>
        </w:rPr>
        <w:t xml:space="preserve">3.3 </w:t>
      </w:r>
      <w:proofErr w:type="spellStart"/>
      <w:r w:rsidRPr="00D84E30">
        <w:rPr>
          <w:rFonts w:ascii="Arial" w:hAnsi="Arial" w:cs="Arial"/>
          <w:color w:val="auto"/>
          <w:sz w:val="24"/>
          <w:szCs w:val="24"/>
        </w:rPr>
        <w:t>Blur</w:t>
      </w:r>
      <w:proofErr w:type="spellEnd"/>
      <w:r w:rsidRPr="00D84E30">
        <w:rPr>
          <w:rFonts w:ascii="Arial" w:hAnsi="Arial" w:cs="Arial"/>
          <w:color w:val="auto"/>
          <w:sz w:val="24"/>
          <w:szCs w:val="24"/>
        </w:rPr>
        <w:t xml:space="preserve"> (Desenfoque)</w:t>
      </w:r>
    </w:p>
    <w:p w14:paraId="1AB4BA9C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El filtro </w:t>
      </w:r>
      <w:proofErr w:type="spellStart"/>
      <w:r w:rsidRPr="00D84E30">
        <w:rPr>
          <w:rFonts w:ascii="Arial" w:hAnsi="Arial" w:cs="Arial"/>
        </w:rPr>
        <w:t>blur</w:t>
      </w:r>
      <w:proofErr w:type="spellEnd"/>
      <w:r w:rsidRPr="00D84E30">
        <w:rPr>
          <w:rFonts w:ascii="Arial" w:hAnsi="Arial" w:cs="Arial"/>
        </w:rPr>
        <w:t xml:space="preserve"> se utiliza para suavizar la imagen y reducir el ruido. Esto se logra calculando el promedio de los píxeles vecinos alrededor de cada píxel.</w:t>
      </w:r>
    </w:p>
    <w:p w14:paraId="2267AEEB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En este laboratorio se utilizó un </w:t>
      </w:r>
      <w:proofErr w:type="spellStart"/>
      <w:r w:rsidRPr="00D84E30">
        <w:rPr>
          <w:rFonts w:ascii="Arial" w:hAnsi="Arial" w:cs="Arial"/>
        </w:rPr>
        <w:t>kernel</w:t>
      </w:r>
      <w:proofErr w:type="spellEnd"/>
      <w:r w:rsidRPr="00D84E30">
        <w:rPr>
          <w:rFonts w:ascii="Arial" w:hAnsi="Arial" w:cs="Arial"/>
        </w:rPr>
        <w:t xml:space="preserve"> de </w:t>
      </w:r>
      <w:r w:rsidRPr="00D84E30">
        <w:rPr>
          <w:rStyle w:val="Textoennegrita"/>
          <w:rFonts w:ascii="Arial" w:hAnsi="Arial" w:cs="Arial"/>
          <w:b w:val="0"/>
          <w:bCs w:val="0"/>
        </w:rPr>
        <w:t>3x3</w:t>
      </w:r>
      <w:r w:rsidRPr="00D84E30">
        <w:rPr>
          <w:rFonts w:ascii="Arial" w:hAnsi="Arial" w:cs="Arial"/>
        </w:rPr>
        <w:t>, lo que significa que cada píxel se reemplaza por el promedio de sus ocho vecinos más cercanos.</w:t>
      </w:r>
    </w:p>
    <w:p w14:paraId="7EAE2258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El resultado es una imagen con transiciones más suaves entre los colores.</w:t>
      </w:r>
    </w:p>
    <w:p w14:paraId="796873EA" w14:textId="7BAE92C2" w:rsidR="00D84E30" w:rsidRPr="00D84E30" w:rsidRDefault="00D84E30" w:rsidP="00D84E30">
      <w:pPr>
        <w:rPr>
          <w:rFonts w:ascii="Arial" w:hAnsi="Arial" w:cs="Arial"/>
          <w:sz w:val="24"/>
          <w:szCs w:val="24"/>
        </w:rPr>
      </w:pPr>
    </w:p>
    <w:p w14:paraId="3733D237" w14:textId="77777777" w:rsidR="00D84E30" w:rsidRPr="00D84E30" w:rsidRDefault="00D84E30" w:rsidP="00D84E3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D84E30">
        <w:rPr>
          <w:rFonts w:ascii="Arial" w:hAnsi="Arial" w:cs="Arial"/>
          <w:color w:val="auto"/>
          <w:sz w:val="24"/>
          <w:szCs w:val="24"/>
        </w:rPr>
        <w:t>3.4 Recorte de imagen (</w:t>
      </w:r>
      <w:proofErr w:type="spellStart"/>
      <w:r w:rsidRPr="00D84E30">
        <w:rPr>
          <w:rFonts w:ascii="Arial" w:hAnsi="Arial" w:cs="Arial"/>
          <w:color w:val="auto"/>
          <w:sz w:val="24"/>
          <w:szCs w:val="24"/>
        </w:rPr>
        <w:t>Crop</w:t>
      </w:r>
      <w:proofErr w:type="spellEnd"/>
      <w:r w:rsidRPr="00D84E30">
        <w:rPr>
          <w:rFonts w:ascii="Arial" w:hAnsi="Arial" w:cs="Arial"/>
          <w:color w:val="auto"/>
          <w:sz w:val="24"/>
          <w:szCs w:val="24"/>
        </w:rPr>
        <w:t>)</w:t>
      </w:r>
    </w:p>
    <w:p w14:paraId="5A146BB5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El recorte consiste en seleccionar una región específica de la imagen original. Para realizarlo se definen cuatro parámetros:</w:t>
      </w:r>
    </w:p>
    <w:p w14:paraId="5C74F5E3" w14:textId="77777777" w:rsidR="00D84E30" w:rsidRPr="00D84E30" w:rsidRDefault="00D84E30" w:rsidP="00D84E3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posición inicial en X</w:t>
      </w:r>
    </w:p>
    <w:p w14:paraId="0E09FE54" w14:textId="77777777" w:rsidR="00D84E30" w:rsidRPr="00D84E30" w:rsidRDefault="00D84E30" w:rsidP="00D84E3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posición inicial en Y</w:t>
      </w:r>
    </w:p>
    <w:p w14:paraId="306E8F78" w14:textId="77777777" w:rsidR="00D84E30" w:rsidRPr="00D84E30" w:rsidRDefault="00D84E30" w:rsidP="00D84E3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ancho de la región</w:t>
      </w:r>
    </w:p>
    <w:p w14:paraId="1C82B5DA" w14:textId="77777777" w:rsidR="00D84E30" w:rsidRPr="00D84E30" w:rsidRDefault="00D84E30" w:rsidP="00D84E3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alto de la región</w:t>
      </w:r>
    </w:p>
    <w:p w14:paraId="5D873C11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El resultado es una nueva imagen que contiene únicamente la parte seleccionada del </w:t>
      </w:r>
      <w:proofErr w:type="spellStart"/>
      <w:r w:rsidRPr="00D84E30">
        <w:rPr>
          <w:rFonts w:ascii="Arial" w:hAnsi="Arial" w:cs="Arial"/>
        </w:rPr>
        <w:t>frame</w:t>
      </w:r>
      <w:proofErr w:type="spellEnd"/>
      <w:r w:rsidRPr="00D84E30">
        <w:rPr>
          <w:rFonts w:ascii="Arial" w:hAnsi="Arial" w:cs="Arial"/>
        </w:rPr>
        <w:t xml:space="preserve"> original.</w:t>
      </w:r>
    </w:p>
    <w:p w14:paraId="28184A25" w14:textId="734122AC" w:rsidR="00D84E30" w:rsidRPr="00D84E30" w:rsidRDefault="00D84E30" w:rsidP="00D84E30">
      <w:pPr>
        <w:rPr>
          <w:rFonts w:ascii="Arial" w:hAnsi="Arial" w:cs="Arial"/>
          <w:sz w:val="24"/>
          <w:szCs w:val="24"/>
        </w:rPr>
      </w:pPr>
    </w:p>
    <w:p w14:paraId="46E12B7B" w14:textId="77777777" w:rsidR="00D84E30" w:rsidRPr="00D84E30" w:rsidRDefault="00D84E30" w:rsidP="00D84E3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D84E30">
        <w:rPr>
          <w:rFonts w:ascii="Arial" w:hAnsi="Arial" w:cs="Arial"/>
          <w:color w:val="auto"/>
          <w:sz w:val="24"/>
          <w:szCs w:val="24"/>
        </w:rPr>
        <w:t>3.5 Detección de bordes (Sobel)</w:t>
      </w:r>
    </w:p>
    <w:p w14:paraId="474DF6CF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El operador Sobel permite detectar cambios bruscos de intensidad en la imagen, los cuales suelen corresponder a bordes de objetos.</w:t>
      </w:r>
    </w:p>
    <w:p w14:paraId="150236F9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Este algoritmo calcula dos derivadas:</w:t>
      </w:r>
    </w:p>
    <w:p w14:paraId="1103A4C9" w14:textId="77777777" w:rsidR="00D84E30" w:rsidRPr="00D84E30" w:rsidRDefault="00D84E30" w:rsidP="00D84E30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D84E30">
        <w:rPr>
          <w:rStyle w:val="Textoennegrita"/>
          <w:rFonts w:ascii="Arial" w:hAnsi="Arial" w:cs="Arial"/>
          <w:b w:val="0"/>
          <w:bCs w:val="0"/>
        </w:rPr>
        <w:t>Gx</w:t>
      </w:r>
      <w:proofErr w:type="spellEnd"/>
      <w:r w:rsidRPr="00D84E30">
        <w:rPr>
          <w:rFonts w:ascii="Arial" w:hAnsi="Arial" w:cs="Arial"/>
        </w:rPr>
        <w:t xml:space="preserve"> → cambios en dirección horizontal</w:t>
      </w:r>
    </w:p>
    <w:p w14:paraId="53D55A95" w14:textId="77777777" w:rsidR="00D84E30" w:rsidRPr="00D84E30" w:rsidRDefault="00D84E30" w:rsidP="00D84E3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84E30">
        <w:rPr>
          <w:rStyle w:val="Textoennegrita"/>
          <w:rFonts w:ascii="Arial" w:hAnsi="Arial" w:cs="Arial"/>
          <w:b w:val="0"/>
          <w:bCs w:val="0"/>
        </w:rPr>
        <w:t>Gy</w:t>
      </w:r>
      <w:r w:rsidRPr="00D84E30">
        <w:rPr>
          <w:rFonts w:ascii="Arial" w:hAnsi="Arial" w:cs="Arial"/>
        </w:rPr>
        <w:t xml:space="preserve"> → cambios en dirección vertical</w:t>
      </w:r>
    </w:p>
    <w:p w14:paraId="3B00DC5F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Luego se calcula la magnitud del gradiente utilizando la fórmula:</w:t>
      </w:r>
    </w:p>
    <w:p w14:paraId="2B1304FA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lastRenderedPageBreak/>
        <w:t xml:space="preserve">G = </w:t>
      </w:r>
      <w:proofErr w:type="gramStart"/>
      <w:r w:rsidRPr="00D84E30">
        <w:rPr>
          <w:rFonts w:ascii="Arial" w:hAnsi="Arial" w:cs="Arial"/>
        </w:rPr>
        <w:t>√(</w:t>
      </w:r>
      <w:proofErr w:type="gramEnd"/>
      <w:r w:rsidRPr="00D84E30">
        <w:rPr>
          <w:rFonts w:ascii="Arial" w:hAnsi="Arial" w:cs="Arial"/>
        </w:rPr>
        <w:t>Gx² + Gy²)</w:t>
      </w:r>
    </w:p>
    <w:p w14:paraId="13B2A3D8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El resultado es una imagen donde los bordes aparecen resaltados, permitiendo identificar las formas principales dentro de la escena.</w:t>
      </w:r>
    </w:p>
    <w:p w14:paraId="0E29BCB0" w14:textId="31FB600F" w:rsidR="00D84E30" w:rsidRPr="00D84E30" w:rsidRDefault="00D84E30" w:rsidP="00D84E3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Resultados</w:t>
      </w:r>
    </w:p>
    <w:p w14:paraId="6F4E4A10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Después de aplicar los filtros a cada </w:t>
      </w:r>
      <w:proofErr w:type="spellStart"/>
      <w:r w:rsidRPr="00D84E30">
        <w:rPr>
          <w:rFonts w:ascii="Arial" w:hAnsi="Arial" w:cs="Arial"/>
        </w:rPr>
        <w:t>frame</w:t>
      </w:r>
      <w:proofErr w:type="spellEnd"/>
      <w:r w:rsidRPr="00D84E30">
        <w:rPr>
          <w:rFonts w:ascii="Arial" w:hAnsi="Arial" w:cs="Arial"/>
        </w:rPr>
        <w:t xml:space="preserve"> del video, se reconstruyó un nuevo video para cada filtro aplicado.</w:t>
      </w:r>
    </w:p>
    <w:p w14:paraId="297C4518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Los resultados muestran cómo cada técnica modifica la información visual del video. El filtro negativo cambia completamente los colores originales, el filtro binario simplifica la imagen a dos tonos, el </w:t>
      </w:r>
      <w:proofErr w:type="spellStart"/>
      <w:r w:rsidRPr="00D84E30">
        <w:rPr>
          <w:rFonts w:ascii="Arial" w:hAnsi="Arial" w:cs="Arial"/>
        </w:rPr>
        <w:t>blur</w:t>
      </w:r>
      <w:proofErr w:type="spellEnd"/>
      <w:r w:rsidRPr="00D84E30">
        <w:rPr>
          <w:rFonts w:ascii="Arial" w:hAnsi="Arial" w:cs="Arial"/>
        </w:rPr>
        <w:t xml:space="preserve"> reduce detalles finos, el recorte permite enfocarse en una región específica y el operador Sobel resalta los contornos de los objetos.</w:t>
      </w:r>
    </w:p>
    <w:p w14:paraId="1D806BFC" w14:textId="514EA243" w:rsidR="00D84E30" w:rsidRPr="00D84E30" w:rsidRDefault="00D84E30" w:rsidP="00D84E3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84E30">
        <w:rPr>
          <w:rFonts w:ascii="Arial" w:hAnsi="Arial" w:cs="Arial"/>
        </w:rPr>
        <w:t>Conclusiones</w:t>
      </w:r>
    </w:p>
    <w:p w14:paraId="44DFF6B3" w14:textId="12702760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En este laboratorio se logró implementar una arquitectura de procesamiento de video basada en el análisis de 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 xml:space="preserve"> individuales.</w:t>
      </w:r>
    </w:p>
    <w:p w14:paraId="5F080FF6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 xml:space="preserve">La aplicación de distintos filtros permitió observar cómo cambian las características visuales de una imagen dependiendo del algoritmo utilizado. Además, se evidenció que trabajar con </w:t>
      </w:r>
      <w:proofErr w:type="spellStart"/>
      <w:r w:rsidRPr="00D84E30">
        <w:rPr>
          <w:rFonts w:ascii="Arial" w:hAnsi="Arial" w:cs="Arial"/>
        </w:rPr>
        <w:t>frames</w:t>
      </w:r>
      <w:proofErr w:type="spellEnd"/>
      <w:r w:rsidRPr="00D84E30">
        <w:rPr>
          <w:rFonts w:ascii="Arial" w:hAnsi="Arial" w:cs="Arial"/>
        </w:rPr>
        <w:t xml:space="preserve"> facilita el procesamiento de video, ya que cada imagen puede procesarse de forma independiente.</w:t>
      </w:r>
    </w:p>
    <w:p w14:paraId="53592F86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  <w:r w:rsidRPr="00D84E30">
        <w:rPr>
          <w:rFonts w:ascii="Arial" w:hAnsi="Arial" w:cs="Arial"/>
        </w:rPr>
        <w:t>Este tipo de técnicas es ampliamente utilizado en áreas como visión por computador, análisis de video y procesamiento de imágenes.</w:t>
      </w:r>
    </w:p>
    <w:p w14:paraId="4F4626E3" w14:textId="1F811BBF" w:rsidR="00D84E30" w:rsidRPr="00D84E30" w:rsidRDefault="00D84E30" w:rsidP="00D84E30">
      <w:pPr>
        <w:pStyle w:val="NormalWeb"/>
        <w:rPr>
          <w:rFonts w:ascii="Arial" w:hAnsi="Arial" w:cs="Arial"/>
        </w:rPr>
      </w:pPr>
    </w:p>
    <w:p w14:paraId="1FC9383B" w14:textId="77777777" w:rsidR="00D84E30" w:rsidRPr="00D84E30" w:rsidRDefault="00D84E30" w:rsidP="00D84E30">
      <w:pPr>
        <w:pStyle w:val="NormalWeb"/>
        <w:rPr>
          <w:rFonts w:ascii="Arial" w:hAnsi="Arial" w:cs="Arial"/>
        </w:rPr>
      </w:pPr>
    </w:p>
    <w:p w14:paraId="07EE9AC2" w14:textId="474451B6" w:rsidR="00D84E30" w:rsidRDefault="00D84E30" w:rsidP="00D84E30">
      <w:pPr>
        <w:pStyle w:val="NormalWeb"/>
      </w:pPr>
    </w:p>
    <w:p w14:paraId="2E202DB8" w14:textId="64815EF5" w:rsidR="00D84E30" w:rsidRDefault="00D84E30" w:rsidP="00D84E30">
      <w:pPr>
        <w:pStyle w:val="NormalWeb"/>
      </w:pPr>
    </w:p>
    <w:p w14:paraId="68F9A433" w14:textId="578FE20D" w:rsidR="00D84E30" w:rsidRPr="00D84E30" w:rsidRDefault="00D84E30" w:rsidP="00D84E30">
      <w:pPr>
        <w:pStyle w:val="Textoindependiente"/>
        <w:ind w:right="590"/>
        <w:jc w:val="both"/>
        <w:rPr>
          <w:lang w:val="es-CO"/>
        </w:rPr>
      </w:pPr>
    </w:p>
    <w:sectPr w:rsidR="00D84E30" w:rsidRPr="00D84E30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3533"/>
    <w:multiLevelType w:val="hybridMultilevel"/>
    <w:tmpl w:val="2EEEB5C6"/>
    <w:lvl w:ilvl="0" w:tplc="FD7C124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E0ADE8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7C4801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BB098A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F86A860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8442AE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8EC3E8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CBAA77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9DEE73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5B139FA"/>
    <w:multiLevelType w:val="hybridMultilevel"/>
    <w:tmpl w:val="F454FB5C"/>
    <w:lvl w:ilvl="0" w:tplc="80C8D9D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36400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E6CEAF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52EFD8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38461A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D80D64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EC0B5C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8E2DE6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080E8D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D1962AE"/>
    <w:multiLevelType w:val="hybridMultilevel"/>
    <w:tmpl w:val="EA7A1220"/>
    <w:lvl w:ilvl="0" w:tplc="B02CFFB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EC4557E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DEC862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55C1DE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F5D8E9E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115A300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854E7D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B0CAF4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A7C268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06F4327"/>
    <w:multiLevelType w:val="hybridMultilevel"/>
    <w:tmpl w:val="E91A5306"/>
    <w:lvl w:ilvl="0" w:tplc="664E1BD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D7EB35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D36EC7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13F4DCB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3A8200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77C6C2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3E6C1A3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1CE4F5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18237D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347709E"/>
    <w:multiLevelType w:val="hybridMultilevel"/>
    <w:tmpl w:val="7AD477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D67ED"/>
    <w:multiLevelType w:val="multilevel"/>
    <w:tmpl w:val="9E7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55796"/>
    <w:multiLevelType w:val="hybridMultilevel"/>
    <w:tmpl w:val="3588EE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261E6"/>
    <w:multiLevelType w:val="hybridMultilevel"/>
    <w:tmpl w:val="063C8CD4"/>
    <w:lvl w:ilvl="0" w:tplc="0C94E1B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2BADDA8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7E0602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362F41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6B4C66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7B2FFA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FE2BC1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8E6A1C4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E5482F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8673AC3"/>
    <w:multiLevelType w:val="multilevel"/>
    <w:tmpl w:val="074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A7468"/>
    <w:multiLevelType w:val="multilevel"/>
    <w:tmpl w:val="1FEC24B2"/>
    <w:lvl w:ilvl="0">
      <w:start w:val="1"/>
      <w:numFmt w:val="decimal"/>
      <w:lvlText w:val="%1."/>
      <w:lvlJc w:val="left"/>
      <w:pPr>
        <w:ind w:left="53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9" w:hanging="398"/>
      </w:pPr>
      <w:rPr>
        <w:rFonts w:ascii="Arial MT" w:eastAsia="Arial MT" w:hAnsi="Arial MT" w:cs="Arial MT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</w:abstractNum>
  <w:num w:numId="1" w16cid:durableId="468791581">
    <w:abstractNumId w:val="3"/>
  </w:num>
  <w:num w:numId="2" w16cid:durableId="1823112715">
    <w:abstractNumId w:val="2"/>
  </w:num>
  <w:num w:numId="3" w16cid:durableId="1901671426">
    <w:abstractNumId w:val="7"/>
  </w:num>
  <w:num w:numId="4" w16cid:durableId="852568488">
    <w:abstractNumId w:val="1"/>
  </w:num>
  <w:num w:numId="5" w16cid:durableId="201210967">
    <w:abstractNumId w:val="0"/>
  </w:num>
  <w:num w:numId="6" w16cid:durableId="1628966764">
    <w:abstractNumId w:val="9"/>
  </w:num>
  <w:num w:numId="7" w16cid:durableId="1076707062">
    <w:abstractNumId w:val="6"/>
  </w:num>
  <w:num w:numId="8" w16cid:durableId="1292443701">
    <w:abstractNumId w:val="4"/>
  </w:num>
  <w:num w:numId="9" w16cid:durableId="1569850269">
    <w:abstractNumId w:val="5"/>
  </w:num>
  <w:num w:numId="10" w16cid:durableId="388962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D4"/>
    <w:rsid w:val="004621D4"/>
    <w:rsid w:val="00D8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1A04"/>
  <w15:docId w15:val="{08675B74-45C0-4A76-8BFE-292EFA7E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28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E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84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84E3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E3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749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Beltran</dc:creator>
  <cp:lastModifiedBy>Juan Beltran</cp:lastModifiedBy>
  <cp:revision>2</cp:revision>
  <dcterms:created xsi:type="dcterms:W3CDTF">2026-03-09T18:36:00Z</dcterms:created>
  <dcterms:modified xsi:type="dcterms:W3CDTF">2026-03-09T18:36:00Z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LTSC</vt:lpwstr>
  </property>
</Properties>
</file>