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F82E4" w14:textId="77777777" w:rsidR="00DA3828" w:rsidRPr="00DA3828" w:rsidRDefault="00DA3828">
      <w:pPr>
        <w:rPr>
          <w:lang w:val="es-ES"/>
        </w:rPr>
      </w:pPr>
    </w:p>
    <w:p w14:paraId="2D8C325B" w14:textId="41FCD139" w:rsidR="00DA3828" w:rsidRPr="00D31B6E" w:rsidRDefault="002617EA" w:rsidP="00D31B6E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Documento </w:t>
      </w:r>
      <w:r w:rsidR="00D31B6E" w:rsidRPr="00D31B6E">
        <w:rPr>
          <w:rFonts w:ascii="Times New Roman" w:hAnsi="Times New Roman" w:cs="Times New Roman"/>
          <w:lang w:val="es-ES"/>
        </w:rPr>
        <w:t>descriptivo</w:t>
      </w:r>
    </w:p>
    <w:p w14:paraId="3CDA640C" w14:textId="77777777" w:rsidR="003A1F19" w:rsidRPr="00D31B6E" w:rsidRDefault="003A1F19" w:rsidP="00D31B6E">
      <w:pPr>
        <w:spacing w:line="360" w:lineRule="auto"/>
        <w:rPr>
          <w:rFonts w:ascii="Times New Roman" w:hAnsi="Times New Roman" w:cs="Times New Roman"/>
        </w:rPr>
      </w:pPr>
    </w:p>
    <w:p w14:paraId="3D59DC84" w14:textId="6F1AF230" w:rsidR="003A1F19" w:rsidRPr="00D31B6E" w:rsidRDefault="002C4187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Para poder optimizar y mejorar el proceso de producción de vacunas hemos creado un modelo de predicción, el cual, nos ayudara a disponer de una mejor visión para la futura mejora. El reconocimiento de cuáles son los puntos y parámetros más influyentes del proceso, será un punto fundamental para la toma de decision</w:t>
      </w:r>
      <w:r w:rsidR="00ED5615" w:rsidRPr="00D31B6E">
        <w:rPr>
          <w:rFonts w:ascii="Times New Roman" w:hAnsi="Times New Roman" w:cs="Times New Roman"/>
          <w:lang w:val="es-ES"/>
        </w:rPr>
        <w:t>es y la mejora en la producción de vacunas.</w:t>
      </w:r>
    </w:p>
    <w:p w14:paraId="0935C156" w14:textId="4B955ED6" w:rsidR="00ED5615" w:rsidRPr="00D31B6E" w:rsidRDefault="00ED5615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El proceso de ETL </w:t>
      </w:r>
      <w:r w:rsidR="002D3F66" w:rsidRPr="00D31B6E">
        <w:rPr>
          <w:rFonts w:ascii="Times New Roman" w:hAnsi="Times New Roman" w:cs="Times New Roman"/>
          <w:lang w:val="es-ES"/>
        </w:rPr>
        <w:t>de nuestros</w:t>
      </w:r>
      <w:r w:rsidRPr="00D31B6E">
        <w:rPr>
          <w:rFonts w:ascii="Times New Roman" w:hAnsi="Times New Roman" w:cs="Times New Roman"/>
          <w:lang w:val="es-ES"/>
        </w:rPr>
        <w:t xml:space="preserve"> </w:t>
      </w:r>
      <w:r w:rsidR="002D3F66" w:rsidRPr="00D31B6E">
        <w:rPr>
          <w:rFonts w:ascii="Times New Roman" w:hAnsi="Times New Roman" w:cs="Times New Roman"/>
          <w:lang w:val="es-ES"/>
        </w:rPr>
        <w:t>datos</w:t>
      </w:r>
      <w:r w:rsidRPr="00D31B6E">
        <w:rPr>
          <w:rFonts w:ascii="Times New Roman" w:hAnsi="Times New Roman" w:cs="Times New Roman"/>
          <w:lang w:val="es-ES"/>
        </w:rPr>
        <w:t xml:space="preserve"> está basado en una unión de todas las bases de datos obtenidas para su limpieza conjunta, hemos dejado como base madre la </w:t>
      </w:r>
      <w:r w:rsidR="002D3F66" w:rsidRPr="00D31B6E">
        <w:rPr>
          <w:rFonts w:ascii="Times New Roman" w:hAnsi="Times New Roman" w:cs="Times New Roman"/>
          <w:lang w:val="es-ES"/>
        </w:rPr>
        <w:t>tabla de cultivos_productivos como muestra la imagen.</w:t>
      </w:r>
    </w:p>
    <w:p w14:paraId="78183F03" w14:textId="7656A63A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533E6B1" wp14:editId="6C1B8A5F">
            <wp:extent cx="3849046" cy="2616200"/>
            <wp:effectExtent l="0" t="0" r="0" b="0"/>
            <wp:docPr id="731198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98324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41" cy="26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8AD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A44412E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A continuación, hicimos la limpieza de datos bajo los siguientes criterios.</w:t>
      </w:r>
      <w:r w:rsidRPr="00D31B6E">
        <w:rPr>
          <w:rFonts w:ascii="Times New Roman" w:hAnsi="Times New Roman" w:cs="Times New Roman"/>
          <w:color w:val="0E0E0E"/>
          <w:kern w:val="0"/>
          <w:lang w:val="es-ES"/>
        </w:rPr>
        <w:t xml:space="preserve"> </w:t>
      </w:r>
    </w:p>
    <w:p w14:paraId="10773912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</w:p>
    <w:p w14:paraId="42F9771B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E0E0E"/>
          <w:kern w:val="0"/>
          <w:lang w:val="es-ES"/>
        </w:rPr>
      </w:pPr>
    </w:p>
    <w:p w14:paraId="655AF73C" w14:textId="56069804" w:rsidR="002D3F66" w:rsidRPr="00D31B6E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b/>
          <w:bCs/>
          <w:lang w:val="es-ES"/>
        </w:rPr>
        <w:t>Revisión de valores faltantes</w:t>
      </w:r>
      <w:r w:rsidRPr="00D31B6E">
        <w:rPr>
          <w:rFonts w:ascii="Times New Roman" w:hAnsi="Times New Roman" w:cs="Times New Roman"/>
          <w:lang w:val="es-ES"/>
        </w:rPr>
        <w:t>: Identifica y manejar datos incompletos (eliminar, imputar o reemplazar).</w:t>
      </w:r>
    </w:p>
    <w:p w14:paraId="6DCBA358" w14:textId="490AB724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Eliminación de duplicados</w:t>
      </w:r>
      <w:r w:rsidRPr="002D3F66">
        <w:rPr>
          <w:rFonts w:ascii="Times New Roman" w:hAnsi="Times New Roman" w:cs="Times New Roman"/>
          <w:lang w:val="es-ES"/>
        </w:rPr>
        <w:t>: Detectar y eliminar registros duplicados que podrían distorsionar los resultados.</w:t>
      </w:r>
    </w:p>
    <w:p w14:paraId="38464C0C" w14:textId="6CE122A9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Corrección de errores</w:t>
      </w:r>
      <w:r w:rsidRPr="002D3F66">
        <w:rPr>
          <w:rFonts w:ascii="Times New Roman" w:hAnsi="Times New Roman" w:cs="Times New Roman"/>
          <w:lang w:val="es-ES"/>
        </w:rPr>
        <w:t>: Corregir errores tipográficos, inconsistencias de formato y outliers.</w:t>
      </w:r>
    </w:p>
    <w:p w14:paraId="7BE0438B" w14:textId="73A2411C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lastRenderedPageBreak/>
        <w:t>Normalización</w:t>
      </w:r>
      <w:r w:rsidRPr="002D3F66">
        <w:rPr>
          <w:rFonts w:ascii="Times New Roman" w:hAnsi="Times New Roman" w:cs="Times New Roman"/>
          <w:lang w:val="es-ES"/>
        </w:rPr>
        <w:t>: Uniformar formatos (fechas, unidades de medida, etc.).</w:t>
      </w:r>
    </w:p>
    <w:p w14:paraId="658C2DDF" w14:textId="6E53EE19" w:rsidR="002D3F66" w:rsidRPr="002D3F66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2D3F66">
        <w:rPr>
          <w:rFonts w:ascii="Times New Roman" w:hAnsi="Times New Roman" w:cs="Times New Roman"/>
          <w:b/>
          <w:bCs/>
          <w:lang w:val="es-ES"/>
        </w:rPr>
        <w:t>Codificación de variables</w:t>
      </w:r>
      <w:r w:rsidRPr="002D3F66">
        <w:rPr>
          <w:rFonts w:ascii="Times New Roman" w:hAnsi="Times New Roman" w:cs="Times New Roman"/>
          <w:lang w:val="es-ES"/>
        </w:rPr>
        <w:t>: Convertir variables categóricas en variables numéricas.</w:t>
      </w:r>
    </w:p>
    <w:p w14:paraId="45E44478" w14:textId="7EE7B5ED" w:rsidR="002D3F66" w:rsidRPr="00D31B6E" w:rsidRDefault="002D3F66" w:rsidP="00D31B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b/>
          <w:bCs/>
          <w:lang w:val="es-ES"/>
        </w:rPr>
        <w:t>Escalado</w:t>
      </w:r>
      <w:r w:rsidRPr="00D31B6E">
        <w:rPr>
          <w:rFonts w:ascii="Times New Roman" w:hAnsi="Times New Roman" w:cs="Times New Roman"/>
          <w:lang w:val="es-ES"/>
        </w:rPr>
        <w:t>: Ajustar los rangos de valores para algoritmos sensibles.</w:t>
      </w:r>
    </w:p>
    <w:p w14:paraId="4ABBA9E9" w14:textId="77777777" w:rsidR="002D3F66" w:rsidRPr="00D31B6E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5B0D45E8" w14:textId="058AA28C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Con esto hecho, iniciamos con la creación de varios modelos de predicción para su prueba y saber cuál es el que mejor actúa frente al objetivo, ya que el proceso de prueba y evaluación es clave para la elección adecuada del modelo.</w:t>
      </w:r>
    </w:p>
    <w:p w14:paraId="191CA9CF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6E538AE1" w14:textId="5DE80745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Para esto definimos el problema y obtuvimos que los mejores modelos son: regresión lineal o logística, arboles de decisión, redes neuronales y </w:t>
      </w:r>
      <w:proofErr w:type="spellStart"/>
      <w:r w:rsidRPr="00D31B6E">
        <w:rPr>
          <w:rFonts w:ascii="Times New Roman" w:hAnsi="Times New Roman" w:cs="Times New Roman"/>
          <w:lang w:val="es-ES"/>
        </w:rPr>
        <w:t>clustering</w:t>
      </w:r>
      <w:proofErr w:type="spellEnd"/>
      <w:r w:rsidRPr="00D31B6E">
        <w:rPr>
          <w:rFonts w:ascii="Times New Roman" w:hAnsi="Times New Roman" w:cs="Times New Roman"/>
          <w:lang w:val="es-ES"/>
        </w:rPr>
        <w:t xml:space="preserve">. </w:t>
      </w:r>
    </w:p>
    <w:p w14:paraId="24794BF0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5E343C2E" w14:textId="73AFC88C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Probando varios modelos y utilizando métricas como precisión, AUC o RMSE para comparar resultados hemos llegado a la conclusión de que el mejor modelo es DIXON and COLES.  </w:t>
      </w:r>
      <w:r w:rsidRPr="00D31B6E">
        <w:rPr>
          <w:rFonts w:ascii="Times New Roman" w:hAnsi="Times New Roman" w:cs="Times New Roman"/>
          <w:b/>
          <w:bCs/>
          <w:lang w:val="es-ES"/>
        </w:rPr>
        <w:t>(imágenes de modelos)</w:t>
      </w:r>
    </w:p>
    <w:p w14:paraId="53054933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</w:p>
    <w:p w14:paraId="0B03CB09" w14:textId="2096F861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 xml:space="preserve">Decisión y resultados del modelo elegido </w:t>
      </w:r>
    </w:p>
    <w:p w14:paraId="124DE563" w14:textId="44F5B994" w:rsidR="002617EA" w:rsidRPr="00D31B6E" w:rsidRDefault="002617EA" w:rsidP="00D31B6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S"/>
        </w:rPr>
      </w:pPr>
      <w:r w:rsidRPr="00D31B6E">
        <w:rPr>
          <w:rFonts w:ascii="Times New Roman" w:hAnsi="Times New Roman" w:cs="Times New Roman"/>
          <w:lang w:val="es-ES"/>
        </w:rPr>
        <w:t>Conclusión.</w:t>
      </w:r>
    </w:p>
    <w:p w14:paraId="715D693B" w14:textId="77777777" w:rsidR="002617EA" w:rsidRPr="00D31B6E" w:rsidRDefault="002617EA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04DC5CB" w14:textId="245CEE64" w:rsidR="002617EA" w:rsidRDefault="00B57D74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 w:rsidRPr="00F62F51">
        <w:rPr>
          <w:rFonts w:ascii="Times New Roman" w:hAnsi="Times New Roman" w:cs="Times New Roman"/>
          <w:b/>
          <w:bCs/>
          <w:lang w:val="es-ES"/>
        </w:rPr>
        <w:t>Notas:</w:t>
      </w:r>
    </w:p>
    <w:p w14:paraId="7910CF98" w14:textId="16632193" w:rsidR="00AD6B38" w:rsidRPr="00F62F51" w:rsidRDefault="00AD6B38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Ojo con la hyper_parametrizacion de los modelos.</w:t>
      </w:r>
    </w:p>
    <w:p w14:paraId="752DA01D" w14:textId="1AB3BF19" w:rsidR="00606B4D" w:rsidRDefault="00B57D74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regresión l</w:t>
      </w:r>
      <w:r w:rsidR="0013463B">
        <w:rPr>
          <w:rFonts w:ascii="Times New Roman" w:hAnsi="Times New Roman" w:cs="Times New Roman"/>
          <w:lang w:val="es-ES"/>
        </w:rPr>
        <w:t>ineal</w:t>
      </w:r>
      <w:r w:rsidR="00EF6E7A">
        <w:rPr>
          <w:rFonts w:ascii="Times New Roman" w:hAnsi="Times New Roman" w:cs="Times New Roman"/>
          <w:lang w:val="es-ES"/>
        </w:rPr>
        <w:t xml:space="preserve"> </w:t>
      </w:r>
      <w:r w:rsidR="00EF6E7A" w:rsidRPr="003125D0">
        <w:rPr>
          <w:rFonts w:ascii="Times New Roman" w:hAnsi="Times New Roman" w:cs="Times New Roman"/>
          <w:u w:val="single"/>
          <w:lang w:val="es-ES"/>
        </w:rPr>
        <w:t xml:space="preserve">(comprobar </w:t>
      </w:r>
      <w:proofErr w:type="gramStart"/>
      <w:r w:rsidR="00EF6E7A" w:rsidRPr="003125D0">
        <w:rPr>
          <w:rFonts w:ascii="Times New Roman" w:hAnsi="Times New Roman" w:cs="Times New Roman"/>
          <w:u w:val="single"/>
          <w:lang w:val="es-ES"/>
        </w:rPr>
        <w:t xml:space="preserve">si </w:t>
      </w:r>
      <w:r w:rsidR="003125D0" w:rsidRPr="003125D0">
        <w:rPr>
          <w:rFonts w:ascii="Times New Roman" w:hAnsi="Times New Roman" w:cs="Times New Roman"/>
          <w:u w:val="single"/>
          <w:lang w:val="es-ES"/>
        </w:rPr>
        <w:t xml:space="preserve"> funciona</w:t>
      </w:r>
      <w:proofErr w:type="gramEnd"/>
      <w:r w:rsidR="003125D0" w:rsidRPr="003125D0">
        <w:rPr>
          <w:rFonts w:ascii="Times New Roman" w:hAnsi="Times New Roman" w:cs="Times New Roman"/>
          <w:u w:val="single"/>
          <w:lang w:val="es-ES"/>
        </w:rPr>
        <w:t xml:space="preserve"> para problemas de </w:t>
      </w:r>
      <w:r w:rsidR="0013463B">
        <w:rPr>
          <w:rFonts w:ascii="Times New Roman" w:hAnsi="Times New Roman" w:cs="Times New Roman"/>
          <w:u w:val="single"/>
          <w:lang w:val="es-ES"/>
        </w:rPr>
        <w:t>regresión</w:t>
      </w:r>
      <w:r w:rsidR="003125D0" w:rsidRPr="003125D0">
        <w:rPr>
          <w:rFonts w:ascii="Times New Roman" w:hAnsi="Times New Roman" w:cs="Times New Roman"/>
          <w:u w:val="single"/>
          <w:lang w:val="es-ES"/>
        </w:rPr>
        <w:t>)</w:t>
      </w:r>
      <w:r>
        <w:rPr>
          <w:rFonts w:ascii="Times New Roman" w:hAnsi="Times New Roman" w:cs="Times New Roman"/>
          <w:lang w:val="es-ES"/>
        </w:rPr>
        <w:t xml:space="preserve"> es importante usarla como modelo comparativo</w:t>
      </w:r>
      <w:r w:rsidR="00D13B29">
        <w:rPr>
          <w:rFonts w:ascii="Times New Roman" w:hAnsi="Times New Roman" w:cs="Times New Roman"/>
          <w:lang w:val="es-ES"/>
        </w:rPr>
        <w:t xml:space="preserve">, si un modelo más complejo no </w:t>
      </w:r>
      <w:r w:rsidR="00F866F5">
        <w:rPr>
          <w:rFonts w:ascii="Times New Roman" w:hAnsi="Times New Roman" w:cs="Times New Roman"/>
          <w:lang w:val="es-ES"/>
        </w:rPr>
        <w:t xml:space="preserve">da mejores resultados que la regresión es mejor quedarse con esta, es </w:t>
      </w:r>
      <w:r w:rsidR="00A67677">
        <w:rPr>
          <w:rFonts w:ascii="Times New Roman" w:hAnsi="Times New Roman" w:cs="Times New Roman"/>
          <w:lang w:val="es-ES"/>
        </w:rPr>
        <w:t>fácil de entrenar y alto poder de interpretabilidad. (</w:t>
      </w:r>
      <w:proofErr w:type="spellStart"/>
      <w:r w:rsidR="00A67677">
        <w:rPr>
          <w:rFonts w:ascii="Times New Roman" w:hAnsi="Times New Roman" w:cs="Times New Roman"/>
          <w:lang w:val="es-ES"/>
        </w:rPr>
        <w:t>sklearn</w:t>
      </w:r>
      <w:proofErr w:type="spellEnd"/>
      <w:r w:rsidR="00A67677">
        <w:rPr>
          <w:rFonts w:ascii="Times New Roman" w:hAnsi="Times New Roman" w:cs="Times New Roman"/>
          <w:lang w:val="es-ES"/>
        </w:rPr>
        <w:t>)</w:t>
      </w:r>
      <w:r w:rsidR="00D836C2">
        <w:rPr>
          <w:rFonts w:ascii="Times New Roman" w:hAnsi="Times New Roman" w:cs="Times New Roman"/>
          <w:lang w:val="es-ES"/>
        </w:rPr>
        <w:t xml:space="preserve"> </w:t>
      </w:r>
      <w:r w:rsidR="00D836C2" w:rsidRPr="00E20F4F">
        <w:rPr>
          <w:rFonts w:ascii="Times New Roman" w:hAnsi="Times New Roman" w:cs="Times New Roman"/>
          <w:b/>
          <w:bCs/>
          <w:lang w:val="es-ES"/>
        </w:rPr>
        <w:t>pr</w:t>
      </w:r>
      <w:r w:rsidR="008D2782" w:rsidRPr="00E20F4F">
        <w:rPr>
          <w:rFonts w:ascii="Times New Roman" w:hAnsi="Times New Roman" w:cs="Times New Roman"/>
          <w:b/>
          <w:bCs/>
          <w:lang w:val="es-ES"/>
        </w:rPr>
        <w:t>ue</w:t>
      </w:r>
      <w:r w:rsidR="00D836C2" w:rsidRPr="00E20F4F">
        <w:rPr>
          <w:rFonts w:ascii="Times New Roman" w:hAnsi="Times New Roman" w:cs="Times New Roman"/>
          <w:b/>
          <w:bCs/>
          <w:lang w:val="es-ES"/>
        </w:rPr>
        <w:t>bas AUC</w:t>
      </w:r>
      <w:r w:rsidR="00E20F4F">
        <w:rPr>
          <w:rFonts w:ascii="Times New Roman" w:hAnsi="Times New Roman" w:cs="Times New Roman"/>
          <w:b/>
          <w:bCs/>
          <w:lang w:val="es-ES"/>
        </w:rPr>
        <w:t xml:space="preserve"> al igual que RMSE</w:t>
      </w:r>
    </w:p>
    <w:p w14:paraId="5A8767F8" w14:textId="5EDD1F38" w:rsidR="00606B4D" w:rsidRDefault="00606B4D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modelo árbol de decisión sirve como base para otros modelos más complejos.</w:t>
      </w:r>
    </w:p>
    <w:p w14:paraId="22997578" w14:textId="77777777" w:rsidR="00F62F51" w:rsidRDefault="00F62F51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481205E9" w14:textId="09EFFDFA" w:rsidR="00F62F51" w:rsidRDefault="00F62F51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Modelo ARIMA:  </w:t>
      </w:r>
      <w:r w:rsidR="005E1EE5">
        <w:rPr>
          <w:rFonts w:ascii="Times New Roman" w:hAnsi="Times New Roman" w:cs="Times New Roman"/>
          <w:lang w:val="es-ES"/>
        </w:rPr>
        <w:t>series temporales</w:t>
      </w:r>
      <w:r w:rsidR="007723D7">
        <w:rPr>
          <w:rFonts w:ascii="Times New Roman" w:hAnsi="Times New Roman" w:cs="Times New Roman"/>
          <w:lang w:val="es-ES"/>
        </w:rPr>
        <w:t xml:space="preserve">, predecir valores temporales, </w:t>
      </w:r>
      <w:proofErr w:type="spellStart"/>
      <w:r w:rsidR="007723D7">
        <w:rPr>
          <w:rFonts w:ascii="Times New Roman" w:hAnsi="Times New Roman" w:cs="Times New Roman"/>
          <w:lang w:val="es-ES"/>
        </w:rPr>
        <w:t>forecasting</w:t>
      </w:r>
      <w:proofErr w:type="spellEnd"/>
      <w:r w:rsidR="007723D7">
        <w:rPr>
          <w:rFonts w:ascii="Times New Roman" w:hAnsi="Times New Roman" w:cs="Times New Roman"/>
          <w:lang w:val="es-ES"/>
        </w:rPr>
        <w:t xml:space="preserve">. </w:t>
      </w:r>
      <w:r w:rsidR="008F45BD">
        <w:rPr>
          <w:rFonts w:ascii="Times New Roman" w:hAnsi="Times New Roman" w:cs="Times New Roman"/>
          <w:lang w:val="es-ES"/>
        </w:rPr>
        <w:t xml:space="preserve">(no se si son datos estacionarios) </w:t>
      </w:r>
    </w:p>
    <w:p w14:paraId="7F58AB75" w14:textId="77777777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A3A5C5F" w14:textId="0EC4FAEE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Suavizado exponencial: Series temporales micro, ejemplo (demanda de una empresa) no es necesario que los datos sean estacionarios.</w:t>
      </w:r>
    </w:p>
    <w:p w14:paraId="35BF30DE" w14:textId="77777777" w:rsidR="00E56D5C" w:rsidRDefault="00E56D5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77A3CDFF" w14:textId="0FB1A749" w:rsidR="007723D7" w:rsidRDefault="00EA2000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Random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forest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35F66">
        <w:rPr>
          <w:rFonts w:ascii="Times New Roman" w:hAnsi="Times New Roman" w:cs="Times New Roman"/>
          <w:lang w:val="es-ES"/>
        </w:rPr>
        <w:t xml:space="preserve">genera modelos muy estables y no </w:t>
      </w:r>
      <w:proofErr w:type="spellStart"/>
      <w:r w:rsidR="00935F66">
        <w:rPr>
          <w:rFonts w:ascii="Times New Roman" w:hAnsi="Times New Roman" w:cs="Times New Roman"/>
          <w:lang w:val="es-ES"/>
        </w:rPr>
        <w:t>sobreajusta</w:t>
      </w:r>
      <w:proofErr w:type="spellEnd"/>
      <w:r w:rsidR="00935F66">
        <w:rPr>
          <w:rFonts w:ascii="Times New Roman" w:hAnsi="Times New Roman" w:cs="Times New Roman"/>
          <w:lang w:val="es-ES"/>
        </w:rPr>
        <w:t xml:space="preserve"> </w:t>
      </w:r>
      <w:r w:rsidR="00212413">
        <w:rPr>
          <w:rFonts w:ascii="Times New Roman" w:hAnsi="Times New Roman" w:cs="Times New Roman"/>
          <w:lang w:val="es-ES"/>
        </w:rPr>
        <w:t>contra: tarda mucho en entrenarse.</w:t>
      </w:r>
    </w:p>
    <w:p w14:paraId="16857DCA" w14:textId="77777777" w:rsidR="007959B6" w:rsidRDefault="007959B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88252C3" w14:textId="34132E9A" w:rsidR="007959B6" w:rsidRDefault="007959B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XGBBOOST: también compara muchos arboles de decisión</w:t>
      </w:r>
      <w:r w:rsidR="008A3006">
        <w:rPr>
          <w:rFonts w:ascii="Times New Roman" w:hAnsi="Times New Roman" w:cs="Times New Roman"/>
          <w:lang w:val="es-ES"/>
        </w:rPr>
        <w:t>, cada nuevo mini árbol intenta corregir los del árbol anterior, puede sobre ajustar, es el mejor en el momento, pero tiene tiempos de entrenamiento muy largos.</w:t>
      </w:r>
    </w:p>
    <w:p w14:paraId="28D5D9EE" w14:textId="77777777" w:rsidR="008A3006" w:rsidRDefault="008A3006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027349F1" w14:textId="4E1DFFF3" w:rsidR="008A3006" w:rsidRPr="007959B6" w:rsidRDefault="00E600E3" w:rsidP="007959B6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LIGHTGBM: </w:t>
      </w:r>
      <w:r w:rsidR="00165825">
        <w:rPr>
          <w:rFonts w:ascii="Times New Roman" w:hAnsi="Times New Roman" w:cs="Times New Roman"/>
          <w:lang w:val="es-ES"/>
        </w:rPr>
        <w:t>Es el número uno en proyectos empresariales con datos tabulares</w:t>
      </w:r>
      <w:r w:rsidR="00810454">
        <w:rPr>
          <w:rFonts w:ascii="Times New Roman" w:hAnsi="Times New Roman" w:cs="Times New Roman"/>
          <w:lang w:val="es-ES"/>
        </w:rPr>
        <w:t xml:space="preserve">, también usa arboles de decisión, funciona más rápido </w:t>
      </w:r>
      <w:r w:rsidR="00123BB2">
        <w:rPr>
          <w:rFonts w:ascii="Times New Roman" w:hAnsi="Times New Roman" w:cs="Times New Roman"/>
          <w:lang w:val="es-ES"/>
        </w:rPr>
        <w:t>que</w:t>
      </w:r>
      <w:r w:rsidR="00810454">
        <w:rPr>
          <w:rFonts w:ascii="Times New Roman" w:hAnsi="Times New Roman" w:cs="Times New Roman"/>
          <w:lang w:val="es-ES"/>
        </w:rPr>
        <w:t xml:space="preserve"> XGBBOOST construye ramas verticales. Datos Supervisados</w:t>
      </w:r>
    </w:p>
    <w:p w14:paraId="3F48B61A" w14:textId="77777777" w:rsidR="00016C20" w:rsidRDefault="00016C20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1555272F" w14:textId="2BE8EA57" w:rsidR="00016C20" w:rsidRDefault="0090628C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Referencias para estudiar modelos: </w:t>
      </w:r>
      <w:hyperlink r:id="rId6" w:history="1">
        <w:r w:rsidR="006F1E8E" w:rsidRPr="00776D2C">
          <w:rPr>
            <w:rStyle w:val="Hyperlink"/>
            <w:rFonts w:ascii="Times New Roman" w:hAnsi="Times New Roman" w:cs="Times New Roman"/>
            <w:lang w:val="es-ES"/>
          </w:rPr>
          <w:t>https://keyrus.com/sp/es/insights/las-11-tecnicas-mas-utilizadas-en-el-modelado-de-analisis-predictivos</w:t>
        </w:r>
      </w:hyperlink>
      <w:r w:rsidR="006F1E8E">
        <w:rPr>
          <w:rFonts w:ascii="Times New Roman" w:hAnsi="Times New Roman" w:cs="Times New Roman"/>
          <w:lang w:val="es-ES"/>
        </w:rPr>
        <w:t xml:space="preserve"> </w:t>
      </w:r>
    </w:p>
    <w:p w14:paraId="0FB3B953" w14:textId="77777777" w:rsidR="004F7107" w:rsidRDefault="004F7107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2D1AC39D" w14:textId="1046D9CE" w:rsidR="006F1E8E" w:rsidRPr="00606B4D" w:rsidRDefault="0043279E" w:rsidP="00606B4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hyperlink r:id="rId7" w:history="1">
        <w:r w:rsidRPr="00776D2C">
          <w:rPr>
            <w:rStyle w:val="Hyperlink"/>
            <w:rFonts w:ascii="Times New Roman" w:hAnsi="Times New Roman" w:cs="Times New Roman"/>
            <w:lang w:val="es-ES"/>
          </w:rPr>
          <w:t>https://digibuo.uniovi.es/dspace/bitstream/handle/10651/64418/TFM_PelayoSuarezDosantos.pdf?sequence=4</w:t>
        </w:r>
      </w:hyperlink>
      <w:r>
        <w:rPr>
          <w:rFonts w:ascii="Times New Roman" w:hAnsi="Times New Roman" w:cs="Times New Roman"/>
          <w:lang w:val="es-ES"/>
        </w:rPr>
        <w:t xml:space="preserve"> </w:t>
      </w:r>
    </w:p>
    <w:p w14:paraId="51DAA28D" w14:textId="26F45BDB" w:rsidR="002D3F66" w:rsidRDefault="002D3F66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009E37D" w14:textId="77777777" w:rsidR="00CE1BD1" w:rsidRDefault="00110D63" w:rsidP="00CE1BD1">
      <w:pPr>
        <w:spacing w:line="360" w:lineRule="auto"/>
        <w:ind w:left="720" w:firstLine="720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 xml:space="preserve">Revisar las oportunidades en </w:t>
      </w:r>
    </w:p>
    <w:p w14:paraId="580FA38A" w14:textId="77777777" w:rsidR="00CE1BD1" w:rsidRDefault="00110D63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>IN</w:t>
      </w:r>
      <w:r w:rsidR="00B55ECA" w:rsidRPr="00CE1BD1">
        <w:rPr>
          <w:rFonts w:ascii="Times New Roman" w:hAnsi="Times New Roman" w:cs="Times New Roman"/>
          <w:lang w:val="es-ES"/>
        </w:rPr>
        <w:t>TELIGENZ</w:t>
      </w:r>
      <w:r w:rsidR="00387D41" w:rsidRPr="00CE1BD1">
        <w:rPr>
          <w:rFonts w:ascii="Times New Roman" w:hAnsi="Times New Roman" w:cs="Times New Roman"/>
          <w:lang w:val="es-ES"/>
        </w:rPr>
        <w:t xml:space="preserve">, </w:t>
      </w:r>
    </w:p>
    <w:p w14:paraId="72846A4D" w14:textId="3F5C6EB3" w:rsidR="00110D63" w:rsidRDefault="00CE1BD1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 w:rsidRPr="00CE1BD1">
        <w:rPr>
          <w:rFonts w:ascii="Times New Roman" w:hAnsi="Times New Roman" w:cs="Times New Roman"/>
          <w:lang w:val="es-ES"/>
        </w:rPr>
        <w:t xml:space="preserve">AI &amp; Data </w:t>
      </w:r>
      <w:proofErr w:type="spellStart"/>
      <w:proofErr w:type="gramStart"/>
      <w:r w:rsidRPr="00CE1BD1">
        <w:rPr>
          <w:rFonts w:ascii="Times New Roman" w:hAnsi="Times New Roman" w:cs="Times New Roman"/>
          <w:lang w:val="es-ES"/>
        </w:rPr>
        <w:t>hub</w:t>
      </w:r>
      <w:proofErr w:type="spellEnd"/>
      <w:proofErr w:type="gramEnd"/>
      <w:r w:rsidRPr="00CE1BD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1BD1">
        <w:rPr>
          <w:rFonts w:ascii="Times New Roman" w:hAnsi="Times New Roman" w:cs="Times New Roman"/>
          <w:lang w:val="es-ES"/>
        </w:rPr>
        <w:t>wavespace</w:t>
      </w:r>
      <w:proofErr w:type="spellEnd"/>
    </w:p>
    <w:p w14:paraId="3F750C32" w14:textId="25FDEDC3" w:rsidR="00CE1BD1" w:rsidRDefault="005C30FB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Flower.ai</w:t>
      </w:r>
    </w:p>
    <w:p w14:paraId="1B9E6ADE" w14:textId="038914BE" w:rsidR="006C2307" w:rsidRDefault="00A8123C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Cajamar tecnología</w:t>
      </w:r>
    </w:p>
    <w:p w14:paraId="1B2191DB" w14:textId="4AA20447" w:rsidR="00A8123C" w:rsidRDefault="00274E24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</w:t>
      </w:r>
      <w:r w:rsidR="00A13AFB">
        <w:rPr>
          <w:rFonts w:ascii="Times New Roman" w:hAnsi="Times New Roman" w:cs="Times New Roman"/>
          <w:lang w:val="es-ES"/>
        </w:rPr>
        <w:t>nnova</w:t>
      </w:r>
      <w:r>
        <w:rPr>
          <w:rFonts w:ascii="Times New Roman" w:hAnsi="Times New Roman" w:cs="Times New Roman"/>
          <w:lang w:val="es-ES"/>
        </w:rPr>
        <w:t>-</w:t>
      </w:r>
      <w:proofErr w:type="spellStart"/>
      <w:r>
        <w:rPr>
          <w:rFonts w:ascii="Times New Roman" w:hAnsi="Times New Roman" w:cs="Times New Roman"/>
          <w:lang w:val="es-ES"/>
        </w:rPr>
        <w:t>tsn</w:t>
      </w:r>
      <w:proofErr w:type="spellEnd"/>
    </w:p>
    <w:p w14:paraId="21FFDE8B" w14:textId="77777777" w:rsidR="00274E24" w:rsidRPr="00CE1BD1" w:rsidRDefault="00274E24" w:rsidP="00CE1B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s-ES"/>
        </w:rPr>
      </w:pPr>
    </w:p>
    <w:p w14:paraId="4F41F2E0" w14:textId="77777777" w:rsidR="00CE1BD1" w:rsidRDefault="00CE1BD1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4D41D63F" w14:textId="77777777" w:rsidR="005D4F53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2ECFDA89" w14:textId="77777777" w:rsidR="005D4F53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462A9535" w14:textId="77777777" w:rsidR="005D4F53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79B0423" w14:textId="77777777" w:rsidR="005D4F53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52E896F" w14:textId="6474D818" w:rsidR="005D4F53" w:rsidRPr="000A61B7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s-ES"/>
        </w:rPr>
      </w:pPr>
      <w:r w:rsidRPr="000A61B7">
        <w:rPr>
          <w:rFonts w:ascii="Times New Roman" w:hAnsi="Times New Roman" w:cs="Times New Roman"/>
          <w:b/>
          <w:bCs/>
          <w:lang w:val="es-ES"/>
        </w:rPr>
        <w:t>V</w:t>
      </w:r>
      <w:r w:rsidR="000A61B7">
        <w:rPr>
          <w:rFonts w:ascii="Times New Roman" w:hAnsi="Times New Roman" w:cs="Times New Roman"/>
          <w:b/>
          <w:bCs/>
          <w:lang w:val="es-ES"/>
        </w:rPr>
        <w:t xml:space="preserve">ITACORA </w:t>
      </w:r>
    </w:p>
    <w:p w14:paraId="77935061" w14:textId="77777777" w:rsidR="005D4F53" w:rsidRDefault="005D4F53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22750EE" w14:textId="03158718" w:rsidR="00FF4F1B" w:rsidRDefault="00FF4F1B" w:rsidP="00D31B6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Crear </w:t>
      </w:r>
      <w:r w:rsidR="002069E8">
        <w:rPr>
          <w:rFonts w:ascii="Times New Roman" w:hAnsi="Times New Roman" w:cs="Times New Roman"/>
          <w:lang w:val="es-ES"/>
        </w:rPr>
        <w:t xml:space="preserve">carpeta </w:t>
      </w:r>
      <w:proofErr w:type="spellStart"/>
      <w:r w:rsidR="002069E8">
        <w:rPr>
          <w:rFonts w:ascii="Times New Roman" w:hAnsi="Times New Roman" w:cs="Times New Roman"/>
          <w:lang w:val="es-ES"/>
        </w:rPr>
        <w:t>Data_Base</w:t>
      </w:r>
      <w:proofErr w:type="spellEnd"/>
    </w:p>
    <w:p w14:paraId="4D92CEAD" w14:textId="2BFBB483" w:rsidR="00D60BF2" w:rsidRDefault="004360AB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Agrupamos </w:t>
      </w:r>
      <w:r w:rsidR="0067728B">
        <w:rPr>
          <w:rFonts w:ascii="Times New Roman" w:hAnsi="Times New Roman" w:cs="Times New Roman"/>
          <w:lang w:val="es-ES"/>
        </w:rPr>
        <w:t>todos los archivos de biorreactores y de centrifugación en folders diferentes</w:t>
      </w:r>
      <w:r w:rsidR="00260537">
        <w:rPr>
          <w:rFonts w:ascii="Times New Roman" w:hAnsi="Times New Roman" w:cs="Times New Roman"/>
          <w:lang w:val="es-ES"/>
        </w:rPr>
        <w:t>,</w:t>
      </w:r>
      <w:r w:rsidR="0067728B">
        <w:rPr>
          <w:rFonts w:ascii="Times New Roman" w:hAnsi="Times New Roman" w:cs="Times New Roman"/>
          <w:lang w:val="es-ES"/>
        </w:rPr>
        <w:t xml:space="preserve"> </w:t>
      </w:r>
      <w:r w:rsidR="00260537">
        <w:rPr>
          <w:rFonts w:ascii="Times New Roman" w:hAnsi="Times New Roman" w:cs="Times New Roman"/>
          <w:lang w:val="es-ES"/>
        </w:rPr>
        <w:t xml:space="preserve">para hacerle un </w:t>
      </w:r>
      <w:proofErr w:type="spellStart"/>
      <w:r w:rsidR="00260537">
        <w:rPr>
          <w:rFonts w:ascii="Times New Roman" w:hAnsi="Times New Roman" w:cs="Times New Roman"/>
          <w:lang w:val="es-ES"/>
        </w:rPr>
        <w:t>append</w:t>
      </w:r>
      <w:proofErr w:type="spellEnd"/>
      <w:r w:rsidR="00260537">
        <w:rPr>
          <w:rFonts w:ascii="Times New Roman" w:hAnsi="Times New Roman" w:cs="Times New Roman"/>
          <w:lang w:val="es-ES"/>
        </w:rPr>
        <w:t xml:space="preserve"> a todo lo que está en bio y </w:t>
      </w:r>
      <w:proofErr w:type="spellStart"/>
      <w:r w:rsidR="00260537">
        <w:rPr>
          <w:rFonts w:ascii="Times New Roman" w:hAnsi="Times New Roman" w:cs="Times New Roman"/>
          <w:lang w:val="es-ES"/>
        </w:rPr>
        <w:t>centri</w:t>
      </w:r>
      <w:proofErr w:type="spellEnd"/>
      <w:r w:rsidR="00260537">
        <w:rPr>
          <w:rFonts w:ascii="Times New Roman" w:hAnsi="Times New Roman" w:cs="Times New Roman"/>
          <w:lang w:val="es-ES"/>
        </w:rPr>
        <w:t xml:space="preserve"> </w:t>
      </w:r>
      <w:r w:rsidR="0067728B">
        <w:rPr>
          <w:rFonts w:ascii="Times New Roman" w:hAnsi="Times New Roman" w:cs="Times New Roman"/>
          <w:lang w:val="es-ES"/>
        </w:rPr>
        <w:t>y los que no están en estos grupos los dejamos por separado,</w:t>
      </w:r>
      <w:r w:rsidR="00A728CD">
        <w:rPr>
          <w:rFonts w:ascii="Times New Roman" w:hAnsi="Times New Roman" w:cs="Times New Roman"/>
          <w:lang w:val="es-ES"/>
        </w:rPr>
        <w:t xml:space="preserve"> </w:t>
      </w:r>
      <w:r w:rsidR="0067728B">
        <w:rPr>
          <w:rFonts w:ascii="Times New Roman" w:hAnsi="Times New Roman" w:cs="Times New Roman"/>
          <w:lang w:val="es-ES"/>
        </w:rPr>
        <w:t xml:space="preserve">después </w:t>
      </w:r>
      <w:r w:rsidR="00A728CD">
        <w:rPr>
          <w:rFonts w:ascii="Times New Roman" w:hAnsi="Times New Roman" w:cs="Times New Roman"/>
          <w:lang w:val="es-ES"/>
        </w:rPr>
        <w:t xml:space="preserve">leímos todos los archivos en Python </w:t>
      </w:r>
      <w:r w:rsidR="001B4E0D">
        <w:rPr>
          <w:rFonts w:ascii="Times New Roman" w:hAnsi="Times New Roman" w:cs="Times New Roman"/>
          <w:lang w:val="es-ES"/>
        </w:rPr>
        <w:t xml:space="preserve">y separamos las hojas extras incluyendo las ocultas y las volvimos un </w:t>
      </w:r>
      <w:proofErr w:type="spellStart"/>
      <w:r w:rsidR="001B4E0D">
        <w:rPr>
          <w:rFonts w:ascii="Times New Roman" w:hAnsi="Times New Roman" w:cs="Times New Roman"/>
          <w:lang w:val="es-ES"/>
        </w:rPr>
        <w:t>dataframe</w:t>
      </w:r>
      <w:proofErr w:type="spellEnd"/>
      <w:r w:rsidR="001B4E0D">
        <w:rPr>
          <w:rFonts w:ascii="Times New Roman" w:hAnsi="Times New Roman" w:cs="Times New Roman"/>
          <w:lang w:val="es-ES"/>
        </w:rPr>
        <w:t xml:space="preserve"> independiente.</w:t>
      </w:r>
    </w:p>
    <w:p w14:paraId="6F855E15" w14:textId="77777777" w:rsidR="00260537" w:rsidRDefault="0026053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78D0F3BC" w14:textId="30B88F2D" w:rsidR="00260537" w:rsidRDefault="0026053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Problema, DIFICL ver </w:t>
      </w:r>
      <w:r w:rsidR="00773099">
        <w:rPr>
          <w:rFonts w:ascii="Times New Roman" w:hAnsi="Times New Roman" w:cs="Times New Roman"/>
          <w:lang w:val="es-ES"/>
        </w:rPr>
        <w:t>cuál</w:t>
      </w:r>
      <w:r>
        <w:rPr>
          <w:rFonts w:ascii="Times New Roman" w:hAnsi="Times New Roman" w:cs="Times New Roman"/>
          <w:lang w:val="es-ES"/>
        </w:rPr>
        <w:t xml:space="preserve"> es cual </w:t>
      </w:r>
      <w:proofErr w:type="spellStart"/>
      <w:r>
        <w:rPr>
          <w:rFonts w:ascii="Times New Roman" w:hAnsi="Times New Roman" w:cs="Times New Roman"/>
          <w:lang w:val="es-ES"/>
        </w:rPr>
        <w:t>df</w:t>
      </w:r>
      <w:proofErr w:type="spellEnd"/>
      <w:r>
        <w:rPr>
          <w:rFonts w:ascii="Times New Roman" w:hAnsi="Times New Roman" w:cs="Times New Roman"/>
          <w:lang w:val="es-ES"/>
        </w:rPr>
        <w:t xml:space="preserve"> por los nombres</w:t>
      </w:r>
    </w:p>
    <w:p w14:paraId="42055A42" w14:textId="3CFC474F" w:rsidR="00260537" w:rsidRDefault="0026053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Solución, </w:t>
      </w:r>
      <w:r w:rsidR="00773099">
        <w:rPr>
          <w:rFonts w:ascii="Times New Roman" w:hAnsi="Times New Roman" w:cs="Times New Roman"/>
          <w:lang w:val="es-ES"/>
        </w:rPr>
        <w:t xml:space="preserve">A mano </w:t>
      </w:r>
      <w:r w:rsidR="00AD0CC0">
        <w:rPr>
          <w:rFonts w:ascii="Times New Roman" w:hAnsi="Times New Roman" w:cs="Times New Roman"/>
          <w:lang w:val="es-ES"/>
        </w:rPr>
        <w:t>acortar los nombres</w:t>
      </w:r>
    </w:p>
    <w:p w14:paraId="360C0D96" w14:textId="77777777" w:rsidR="00AD0CC0" w:rsidRDefault="00AD0CC0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3AE6E50A" w14:textId="1481D9BE" w:rsidR="00AD0CC0" w:rsidRDefault="00970195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Ya cambiamos a mano los nombres de los DF sueltos </w:t>
      </w:r>
    </w:p>
    <w:p w14:paraId="2D81B0FD" w14:textId="77777777" w:rsidR="000A61B7" w:rsidRDefault="000A61B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57B1459B" w14:textId="4B8ADEDD" w:rsidR="007104F4" w:rsidRPr="000A61B7" w:rsidRDefault="00970195" w:rsidP="000A61B7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  <w:r w:rsidRPr="00C6744A">
        <w:rPr>
          <w:rFonts w:ascii="Times New Roman" w:hAnsi="Times New Roman" w:cs="Times New Roman"/>
          <w:color w:val="FF0000"/>
          <w:lang w:val="es-ES"/>
        </w:rPr>
        <w:t xml:space="preserve">Mirar si cambiamos los nombres de </w:t>
      </w:r>
      <w:r w:rsidR="00C6744A" w:rsidRPr="00C6744A">
        <w:rPr>
          <w:rFonts w:ascii="Times New Roman" w:hAnsi="Times New Roman" w:cs="Times New Roman"/>
          <w:color w:val="FF0000"/>
          <w:lang w:val="es-ES"/>
        </w:rPr>
        <w:t>biorreactores y centrifugación, ya que en biorreactores.</w:t>
      </w:r>
      <w:r w:rsidR="00202BA1">
        <w:rPr>
          <w:rFonts w:ascii="Times New Roman" w:hAnsi="Times New Roman" w:cs="Times New Roman"/>
          <w:color w:val="FF0000"/>
          <w:lang w:val="es-ES"/>
        </w:rPr>
        <w:t xml:space="preserve"> </w:t>
      </w:r>
    </w:p>
    <w:p w14:paraId="09C9D783" w14:textId="1AAEC512" w:rsidR="007104F4" w:rsidRDefault="000A61B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2F5496" w:themeColor="accent1" w:themeShade="BF"/>
          <w:lang w:val="es-ES"/>
        </w:rPr>
      </w:pPr>
      <w:r w:rsidRPr="000A61B7">
        <w:rPr>
          <w:rFonts w:ascii="Times New Roman" w:hAnsi="Times New Roman" w:cs="Times New Roman"/>
          <w:color w:val="2F5496" w:themeColor="accent1" w:themeShade="BF"/>
          <w:lang w:val="es-ES"/>
        </w:rPr>
        <w:t xml:space="preserve">Para los folders de centrifugación y biorreactores usamos la librería </w:t>
      </w:r>
      <w:proofErr w:type="spellStart"/>
      <w:r w:rsidR="007104F4" w:rsidRPr="000A61B7">
        <w:rPr>
          <w:rFonts w:ascii="Times New Roman" w:hAnsi="Times New Roman" w:cs="Times New Roman"/>
          <w:color w:val="2F5496" w:themeColor="accent1" w:themeShade="BF"/>
          <w:lang w:val="es-ES"/>
        </w:rPr>
        <w:t>openpy</w:t>
      </w:r>
      <w:r w:rsidRPr="000A61B7">
        <w:rPr>
          <w:rFonts w:ascii="Times New Roman" w:hAnsi="Times New Roman" w:cs="Times New Roman"/>
          <w:color w:val="2F5496" w:themeColor="accent1" w:themeShade="BF"/>
          <w:lang w:val="es-ES"/>
        </w:rPr>
        <w:t>xl</w:t>
      </w:r>
      <w:proofErr w:type="spellEnd"/>
      <w:r w:rsidRPr="000A61B7">
        <w:rPr>
          <w:rFonts w:ascii="Times New Roman" w:hAnsi="Times New Roman" w:cs="Times New Roman"/>
          <w:color w:val="2F5496" w:themeColor="accent1" w:themeShade="BF"/>
          <w:lang w:val="es-ES"/>
        </w:rPr>
        <w:t>, la cual nos permitió omitir las hojas ocultas que no servían.</w:t>
      </w:r>
    </w:p>
    <w:p w14:paraId="66891770" w14:textId="77777777" w:rsidR="002069E8" w:rsidRDefault="002069E8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2F5496" w:themeColor="accent1" w:themeShade="BF"/>
          <w:lang w:val="es-ES"/>
        </w:rPr>
      </w:pPr>
    </w:p>
    <w:p w14:paraId="3E46966B" w14:textId="77777777" w:rsidR="002069E8" w:rsidRDefault="002069E8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2F5496" w:themeColor="accent1" w:themeShade="BF"/>
          <w:lang w:val="es-ES"/>
        </w:rPr>
      </w:pPr>
    </w:p>
    <w:p w14:paraId="2FBB3967" w14:textId="456B1623" w:rsidR="000A61B7" w:rsidRDefault="002F2355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  <w:r>
        <w:rPr>
          <w:rFonts w:ascii="Times New Roman" w:hAnsi="Times New Roman" w:cs="Times New Roman"/>
          <w:color w:val="FF0000"/>
          <w:lang w:val="es-ES"/>
        </w:rPr>
        <w:t xml:space="preserve">PROBLEMA: las columnas de los de los biorreactores y centrifugación tienes diferentes nombres de columnas lo cual hace que se multipliquen </w:t>
      </w:r>
      <w:r w:rsidR="00F2082E">
        <w:rPr>
          <w:rFonts w:ascii="Times New Roman" w:hAnsi="Times New Roman" w:cs="Times New Roman"/>
          <w:color w:val="FF0000"/>
          <w:lang w:val="es-ES"/>
        </w:rPr>
        <w:t xml:space="preserve">a la hora de concatenarlas. </w:t>
      </w:r>
    </w:p>
    <w:p w14:paraId="1AF03340" w14:textId="7E871043" w:rsidR="00F2082E" w:rsidRDefault="00F2082E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  <w:r>
        <w:rPr>
          <w:rFonts w:ascii="Times New Roman" w:hAnsi="Times New Roman" w:cs="Times New Roman"/>
          <w:color w:val="FF0000"/>
          <w:lang w:val="es-ES"/>
        </w:rPr>
        <w:t xml:space="preserve">Posible solución: no tome el nombre de las columnas, </w:t>
      </w:r>
      <w:r w:rsidR="0086050A">
        <w:rPr>
          <w:rFonts w:ascii="Times New Roman" w:hAnsi="Times New Roman" w:cs="Times New Roman"/>
          <w:color w:val="FF0000"/>
          <w:lang w:val="es-ES"/>
        </w:rPr>
        <w:t>sacar índice a cada columna</w:t>
      </w:r>
      <w:r w:rsidR="0051239A">
        <w:rPr>
          <w:rFonts w:ascii="Times New Roman" w:hAnsi="Times New Roman" w:cs="Times New Roman"/>
          <w:color w:val="FF0000"/>
          <w:lang w:val="es-ES"/>
        </w:rPr>
        <w:t xml:space="preserve">. </w:t>
      </w:r>
    </w:p>
    <w:p w14:paraId="598ABE43" w14:textId="164EF83D" w:rsidR="0051239A" w:rsidRDefault="005C5B6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  <w:r w:rsidRPr="005C5B67">
        <w:rPr>
          <w:rFonts w:ascii="Times New Roman" w:hAnsi="Times New Roman" w:cs="Times New Roman"/>
          <w:color w:val="FF0000"/>
          <w:lang w:val="es-ES"/>
        </w:rPr>
        <w:t xml:space="preserve">La idea principal es </w:t>
      </w:r>
      <w:r w:rsidRPr="005C5B67">
        <w:rPr>
          <w:rFonts w:ascii="Times New Roman" w:hAnsi="Times New Roman" w:cs="Times New Roman"/>
          <w:b/>
          <w:bCs/>
          <w:color w:val="FF0000"/>
          <w:lang w:val="es-ES"/>
        </w:rPr>
        <w:t>unificar los nombres de las columnas</w:t>
      </w:r>
      <w:r w:rsidRPr="005C5B67">
        <w:rPr>
          <w:rFonts w:ascii="Times New Roman" w:hAnsi="Times New Roman" w:cs="Times New Roman"/>
          <w:color w:val="FF0000"/>
          <w:lang w:val="es-ES"/>
        </w:rPr>
        <w:t xml:space="preserve"> eliminando o normalizando los </w:t>
      </w:r>
      <w:proofErr w:type="spellStart"/>
      <w:r w:rsidRPr="005C5B67">
        <w:rPr>
          <w:rFonts w:ascii="Times New Roman" w:hAnsi="Times New Roman" w:cs="Times New Roman"/>
          <w:color w:val="FF0000"/>
          <w:lang w:val="es-ES"/>
        </w:rPr>
        <w:t>IDs</w:t>
      </w:r>
      <w:proofErr w:type="spellEnd"/>
      <w:r w:rsidRPr="005C5B67">
        <w:rPr>
          <w:rFonts w:ascii="Times New Roman" w:hAnsi="Times New Roman" w:cs="Times New Roman"/>
          <w:color w:val="FF0000"/>
          <w:lang w:val="es-ES"/>
        </w:rPr>
        <w:t xml:space="preserve"> o partes variables antes de concatenar los </w:t>
      </w:r>
      <w:proofErr w:type="spellStart"/>
      <w:r w:rsidRPr="005C5B67">
        <w:rPr>
          <w:rFonts w:ascii="Times New Roman" w:hAnsi="Times New Roman" w:cs="Times New Roman"/>
          <w:color w:val="FF0000"/>
          <w:lang w:val="es-ES"/>
        </w:rPr>
        <w:t>DataFrames</w:t>
      </w:r>
      <w:proofErr w:type="spellEnd"/>
      <w:r w:rsidRPr="005C5B67">
        <w:rPr>
          <w:rFonts w:ascii="Times New Roman" w:hAnsi="Times New Roman" w:cs="Times New Roman"/>
          <w:color w:val="FF0000"/>
          <w:lang w:val="es-ES"/>
        </w:rPr>
        <w:t>.</w:t>
      </w:r>
    </w:p>
    <w:p w14:paraId="07538E01" w14:textId="77777777" w:rsidR="00EE2DDE" w:rsidRDefault="00EE2DDE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</w:p>
    <w:p w14:paraId="3AE88C7C" w14:textId="1AC0EFBB" w:rsidR="00EE2DDE" w:rsidRPr="00174FE3" w:rsidRDefault="00EE2DDE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  <w:r w:rsidRPr="00174FE3">
        <w:rPr>
          <w:rFonts w:ascii="Times New Roman" w:hAnsi="Times New Roman" w:cs="Times New Roman"/>
          <w:color w:val="000000" w:themeColor="text1"/>
          <w:lang w:val="es-ES"/>
        </w:rPr>
        <w:t xml:space="preserve">Extraer el valor </w:t>
      </w:r>
      <w:r w:rsidR="002549FA" w:rsidRPr="00174FE3">
        <w:rPr>
          <w:rFonts w:ascii="Times New Roman" w:hAnsi="Times New Roman" w:cs="Times New Roman"/>
          <w:color w:val="000000" w:themeColor="text1"/>
          <w:lang w:val="es-ES"/>
        </w:rPr>
        <w:t>numérico</w:t>
      </w:r>
      <w:r w:rsidRPr="00174FE3">
        <w:rPr>
          <w:rFonts w:ascii="Times New Roman" w:hAnsi="Times New Roman" w:cs="Times New Roman"/>
          <w:color w:val="000000" w:themeColor="text1"/>
          <w:lang w:val="es-ES"/>
        </w:rPr>
        <w:t xml:space="preserve"> de</w:t>
      </w:r>
      <w:r w:rsidR="00F12BD7" w:rsidRPr="00174FE3">
        <w:rPr>
          <w:rFonts w:ascii="Times New Roman" w:hAnsi="Times New Roman" w:cs="Times New Roman"/>
          <w:color w:val="000000" w:themeColor="text1"/>
          <w:lang w:val="es-ES"/>
        </w:rPr>
        <w:t>l nombre del archivo, para quitarlo del nombre de las columnas y además hacer un</w:t>
      </w:r>
      <w:r w:rsidR="00921929" w:rsidRPr="00174FE3">
        <w:rPr>
          <w:rFonts w:ascii="Times New Roman" w:hAnsi="Times New Roman" w:cs="Times New Roman"/>
          <w:color w:val="000000" w:themeColor="text1"/>
          <w:lang w:val="es-ES"/>
        </w:rPr>
        <w:t xml:space="preserve">a columna con el </w:t>
      </w:r>
      <w:r w:rsidR="002549FA" w:rsidRPr="00174FE3">
        <w:rPr>
          <w:rFonts w:ascii="Times New Roman" w:hAnsi="Times New Roman" w:cs="Times New Roman"/>
          <w:color w:val="000000" w:themeColor="text1"/>
          <w:lang w:val="es-ES"/>
        </w:rPr>
        <w:t>mismo ID, para extraer el número del archivo usamos la librería RE</w:t>
      </w:r>
      <w:r w:rsidR="000457AF" w:rsidRPr="00174FE3"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0293B1A0" w14:textId="4584C5EC" w:rsidR="002549FA" w:rsidRDefault="00174FE3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lastRenderedPageBreak/>
        <w:t xml:space="preserve">Creamos las columnas </w:t>
      </w:r>
      <w:r w:rsidR="00C81E78">
        <w:rPr>
          <w:rFonts w:ascii="Times New Roman" w:hAnsi="Times New Roman" w:cs="Times New Roman"/>
          <w:color w:val="000000" w:themeColor="text1"/>
          <w:lang w:val="es-ES"/>
        </w:rPr>
        <w:t>con B y C para el ID</w:t>
      </w:r>
    </w:p>
    <w:p w14:paraId="62DE85F2" w14:textId="77777777" w:rsidR="00627889" w:rsidRDefault="00627889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</w:p>
    <w:p w14:paraId="6C5E9AF4" w14:textId="4CF6E1CD" w:rsidR="00627889" w:rsidRDefault="00855648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  <w:proofErr w:type="gramStart"/>
      <w:r>
        <w:rPr>
          <w:rFonts w:ascii="Times New Roman" w:hAnsi="Times New Roman" w:cs="Times New Roman"/>
          <w:color w:val="C00000"/>
          <w:lang w:val="es-ES"/>
        </w:rPr>
        <w:t>PROBLEMON  hay</w:t>
      </w:r>
      <w:proofErr w:type="gramEnd"/>
      <w:r>
        <w:rPr>
          <w:rFonts w:ascii="Times New Roman" w:hAnsi="Times New Roman" w:cs="Times New Roman"/>
          <w:color w:val="C00000"/>
          <w:lang w:val="es-ES"/>
        </w:rPr>
        <w:t xml:space="preserve"> </w:t>
      </w:r>
      <w:r w:rsidR="00AE1F35">
        <w:rPr>
          <w:rFonts w:ascii="Times New Roman" w:hAnsi="Times New Roman" w:cs="Times New Roman"/>
          <w:color w:val="C00000"/>
          <w:lang w:val="es-ES"/>
        </w:rPr>
        <w:t xml:space="preserve">lotes repetidos hasta más  de 11 veces </w:t>
      </w:r>
    </w:p>
    <w:p w14:paraId="78D861B4" w14:textId="317671C9" w:rsidR="00842E17" w:rsidRDefault="00E759E4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  <w:proofErr w:type="gramStart"/>
      <w:r>
        <w:rPr>
          <w:rFonts w:ascii="Times New Roman" w:hAnsi="Times New Roman" w:cs="Times New Roman"/>
          <w:color w:val="C00000"/>
          <w:lang w:val="es-ES"/>
        </w:rPr>
        <w:t>Además</w:t>
      </w:r>
      <w:proofErr w:type="gramEnd"/>
      <w:r>
        <w:rPr>
          <w:rFonts w:ascii="Times New Roman" w:hAnsi="Times New Roman" w:cs="Times New Roman"/>
          <w:color w:val="C00000"/>
          <w:lang w:val="es-ES"/>
        </w:rPr>
        <w:t xml:space="preserve"> los hijos de puta nos pusieron / en los lotes, no todos los datos están regulares </w:t>
      </w:r>
      <w:r w:rsidR="004E0B94">
        <w:rPr>
          <w:rFonts w:ascii="Times New Roman" w:hAnsi="Times New Roman" w:cs="Times New Roman"/>
          <w:color w:val="C00000"/>
          <w:lang w:val="es-ES"/>
        </w:rPr>
        <w:t>hay símbolos y mayúsculas que tenemos que arreglar</w:t>
      </w:r>
      <w:r w:rsidR="00EA1F8E">
        <w:rPr>
          <w:rFonts w:ascii="Times New Roman" w:hAnsi="Times New Roman" w:cs="Times New Roman"/>
          <w:color w:val="C00000"/>
          <w:lang w:val="es-ES"/>
        </w:rPr>
        <w:t>.</w:t>
      </w:r>
    </w:p>
    <w:p w14:paraId="6CA76CE6" w14:textId="77777777" w:rsidR="00EA1F8E" w:rsidRDefault="00EA1F8E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</w:p>
    <w:p w14:paraId="03F75A06" w14:textId="23D6BDF8" w:rsidR="00EA1F8E" w:rsidRDefault="00FD6510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  <w:r>
        <w:rPr>
          <w:rFonts w:ascii="Times New Roman" w:hAnsi="Times New Roman" w:cs="Times New Roman"/>
          <w:color w:val="C00000"/>
          <w:lang w:val="es-ES"/>
        </w:rPr>
        <w:t xml:space="preserve">Al cruzar la columna orden de la </w:t>
      </w:r>
      <w:proofErr w:type="spellStart"/>
      <w:r>
        <w:rPr>
          <w:rFonts w:ascii="Times New Roman" w:hAnsi="Times New Roman" w:cs="Times New Roman"/>
          <w:color w:val="C00000"/>
          <w:lang w:val="es-ES"/>
        </w:rPr>
        <w:t>of</w:t>
      </w:r>
      <w:proofErr w:type="spellEnd"/>
      <w:r>
        <w:rPr>
          <w:rFonts w:ascii="Times New Roman" w:hAnsi="Times New Roman" w:cs="Times New Roman"/>
          <w:color w:val="C00000"/>
          <w:lang w:val="es-ES"/>
        </w:rPr>
        <w:t xml:space="preserve"> con la col</w:t>
      </w:r>
      <w:r w:rsidR="00650A95">
        <w:rPr>
          <w:rFonts w:ascii="Times New Roman" w:hAnsi="Times New Roman" w:cs="Times New Roman"/>
          <w:color w:val="C00000"/>
          <w:lang w:val="es-ES"/>
        </w:rPr>
        <w:t>umna de inicio de centrifugación tenemos que hallar la manera muy seguramente por la fecha de poder unirla y saber cuál es el lote para usar.</w:t>
      </w:r>
    </w:p>
    <w:p w14:paraId="16C65775" w14:textId="77777777" w:rsidR="00650A95" w:rsidRDefault="00650A95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</w:p>
    <w:p w14:paraId="2F09EB81" w14:textId="19FC5F61" w:rsidR="00650A95" w:rsidRDefault="00215541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Nos enfocamos en tratar de unir una sola </w:t>
      </w:r>
      <w:r w:rsidR="00736744">
        <w:rPr>
          <w:rFonts w:ascii="Times New Roman" w:hAnsi="Times New Roman" w:cs="Times New Roman"/>
          <w:color w:val="000000" w:themeColor="text1"/>
          <w:lang w:val="es-ES"/>
        </w:rPr>
        <w:t>orden, con todas las fases y procesos en la manufactura.</w:t>
      </w:r>
      <w:r w:rsidR="0097054D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</w:p>
    <w:p w14:paraId="0DE502C4" w14:textId="77777777" w:rsidR="0097054D" w:rsidRDefault="0097054D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</w:p>
    <w:p w14:paraId="2C8E7CDD" w14:textId="422B506E" w:rsidR="0097054D" w:rsidRPr="00215541" w:rsidRDefault="0097054D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Tratar de que por lote </w:t>
      </w:r>
      <w:r w:rsidR="00AF2797">
        <w:rPr>
          <w:rFonts w:ascii="Times New Roman" w:hAnsi="Times New Roman" w:cs="Times New Roman"/>
          <w:color w:val="000000" w:themeColor="text1"/>
          <w:lang w:val="es-ES"/>
        </w:rPr>
        <w:t>exista una sola fila.</w:t>
      </w:r>
    </w:p>
    <w:p w14:paraId="0EF31EF3" w14:textId="77777777" w:rsidR="00650A95" w:rsidRPr="00627889" w:rsidRDefault="00650A95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C00000"/>
          <w:lang w:val="es-ES"/>
        </w:rPr>
      </w:pPr>
    </w:p>
    <w:p w14:paraId="09B62161" w14:textId="77777777" w:rsidR="002549FA" w:rsidRDefault="002549FA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</w:p>
    <w:p w14:paraId="05DE8831" w14:textId="77777777" w:rsidR="005C5B67" w:rsidRDefault="005C5B67" w:rsidP="00EE2DDE">
      <w:pPr>
        <w:spacing w:line="360" w:lineRule="auto"/>
        <w:rPr>
          <w:rFonts w:ascii="Times New Roman" w:hAnsi="Times New Roman" w:cs="Times New Roman"/>
          <w:color w:val="FFFFFF" w:themeColor="background1"/>
          <w:lang w:val="es-ES"/>
        </w:rPr>
      </w:pPr>
    </w:p>
    <w:p w14:paraId="2433C172" w14:textId="77777777" w:rsidR="00EE2DDE" w:rsidRPr="00EE2DDE" w:rsidRDefault="00EE2DDE" w:rsidP="00EE2DDE">
      <w:pPr>
        <w:spacing w:line="360" w:lineRule="auto"/>
        <w:rPr>
          <w:rFonts w:ascii="Times New Roman" w:hAnsi="Times New Roman" w:cs="Times New Roman"/>
          <w:color w:val="FFFFFF" w:themeColor="background1"/>
          <w:lang w:val="es-ES"/>
        </w:rPr>
      </w:pPr>
    </w:p>
    <w:p w14:paraId="5EE0D753" w14:textId="28EBBD2B" w:rsidR="000A61B7" w:rsidRPr="000A61B7" w:rsidRDefault="000A61B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FFFF" w:themeColor="background1"/>
          <w:lang w:val="es-ES"/>
        </w:rPr>
      </w:pPr>
    </w:p>
    <w:p w14:paraId="4493E3D9" w14:textId="77777777" w:rsidR="007104F4" w:rsidRDefault="007104F4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lang w:val="es-ES"/>
        </w:rPr>
      </w:pPr>
    </w:p>
    <w:p w14:paraId="1EDFA664" w14:textId="77777777" w:rsidR="000A61B7" w:rsidRPr="000A61B7" w:rsidRDefault="000A61B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FFFF" w:themeColor="background1"/>
          <w:lang w:val="es-ES"/>
        </w:rPr>
      </w:pPr>
    </w:p>
    <w:p w14:paraId="1C2163F3" w14:textId="34F3F087" w:rsidR="007104F4" w:rsidRPr="007104F4" w:rsidRDefault="007104F4" w:rsidP="007104F4">
      <w:pPr>
        <w:spacing w:line="360" w:lineRule="auto"/>
        <w:rPr>
          <w:rFonts w:ascii="Times New Roman" w:hAnsi="Times New Roman" w:cs="Times New Roman"/>
          <w:color w:val="FF0000"/>
          <w:lang w:val="es-ES"/>
        </w:rPr>
      </w:pPr>
    </w:p>
    <w:p w14:paraId="686F2E98" w14:textId="77777777" w:rsidR="00260537" w:rsidRDefault="00260537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68A9444D" w14:textId="77777777" w:rsidR="00260537" w:rsidRDefault="00260537" w:rsidP="00260537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5A5329" w14:textId="77777777" w:rsidR="00260537" w:rsidRPr="00260537" w:rsidRDefault="00260537" w:rsidP="00260537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0B67573" w14:textId="77777777" w:rsidR="00D60BF2" w:rsidRDefault="00D60BF2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268B2796" w14:textId="77777777" w:rsidR="00D60BF2" w:rsidRDefault="00D60BF2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p w14:paraId="47F610CA" w14:textId="77777777" w:rsidR="00D60BF2" w:rsidRPr="00D60BF2" w:rsidRDefault="00D60BF2" w:rsidP="00D60BF2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s-ES"/>
        </w:rPr>
      </w:pPr>
    </w:p>
    <w:sectPr w:rsidR="00D60BF2" w:rsidRPr="00D6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3268"/>
    <w:multiLevelType w:val="hybridMultilevel"/>
    <w:tmpl w:val="24CE37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B5B2F"/>
    <w:multiLevelType w:val="hybridMultilevel"/>
    <w:tmpl w:val="2848CA8E"/>
    <w:lvl w:ilvl="0" w:tplc="7E6EA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71449"/>
    <w:multiLevelType w:val="multilevel"/>
    <w:tmpl w:val="D09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2DC"/>
    <w:multiLevelType w:val="hybridMultilevel"/>
    <w:tmpl w:val="48B8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DB1A82"/>
    <w:multiLevelType w:val="hybridMultilevel"/>
    <w:tmpl w:val="4AA4C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0156BD"/>
    <w:multiLevelType w:val="multilevel"/>
    <w:tmpl w:val="97AC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20B31"/>
    <w:multiLevelType w:val="hybridMultilevel"/>
    <w:tmpl w:val="38FA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00368">
    <w:abstractNumId w:val="2"/>
  </w:num>
  <w:num w:numId="2" w16cid:durableId="1282225961">
    <w:abstractNumId w:val="5"/>
  </w:num>
  <w:num w:numId="3" w16cid:durableId="1229994224">
    <w:abstractNumId w:val="6"/>
  </w:num>
  <w:num w:numId="4" w16cid:durableId="2114158104">
    <w:abstractNumId w:val="1"/>
  </w:num>
  <w:num w:numId="5" w16cid:durableId="865604348">
    <w:abstractNumId w:val="0"/>
  </w:num>
  <w:num w:numId="6" w16cid:durableId="600915329">
    <w:abstractNumId w:val="4"/>
  </w:num>
  <w:num w:numId="7" w16cid:durableId="325131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28"/>
    <w:rsid w:val="00016C20"/>
    <w:rsid w:val="000457AF"/>
    <w:rsid w:val="000A61B7"/>
    <w:rsid w:val="00110D63"/>
    <w:rsid w:val="00123BB2"/>
    <w:rsid w:val="0013463B"/>
    <w:rsid w:val="0015525F"/>
    <w:rsid w:val="00165825"/>
    <w:rsid w:val="00174FE3"/>
    <w:rsid w:val="001B4E0D"/>
    <w:rsid w:val="00202BA1"/>
    <w:rsid w:val="002069E8"/>
    <w:rsid w:val="00212413"/>
    <w:rsid w:val="00215541"/>
    <w:rsid w:val="002549FA"/>
    <w:rsid w:val="00260537"/>
    <w:rsid w:val="002617EA"/>
    <w:rsid w:val="00274E24"/>
    <w:rsid w:val="002C4187"/>
    <w:rsid w:val="002D3F66"/>
    <w:rsid w:val="002F2355"/>
    <w:rsid w:val="003125D0"/>
    <w:rsid w:val="00387D41"/>
    <w:rsid w:val="003A1F19"/>
    <w:rsid w:val="0043279E"/>
    <w:rsid w:val="004360AB"/>
    <w:rsid w:val="004E0B94"/>
    <w:rsid w:val="004F7107"/>
    <w:rsid w:val="0051239A"/>
    <w:rsid w:val="005C30FB"/>
    <w:rsid w:val="005C5B67"/>
    <w:rsid w:val="005D4F53"/>
    <w:rsid w:val="005E1EE5"/>
    <w:rsid w:val="00606B4D"/>
    <w:rsid w:val="00627889"/>
    <w:rsid w:val="00650A95"/>
    <w:rsid w:val="0067728B"/>
    <w:rsid w:val="006C2307"/>
    <w:rsid w:val="006D5E7D"/>
    <w:rsid w:val="006F1E8E"/>
    <w:rsid w:val="007104F4"/>
    <w:rsid w:val="00736744"/>
    <w:rsid w:val="007723D7"/>
    <w:rsid w:val="00773099"/>
    <w:rsid w:val="007959B6"/>
    <w:rsid w:val="00810454"/>
    <w:rsid w:val="00842E17"/>
    <w:rsid w:val="00855648"/>
    <w:rsid w:val="0086050A"/>
    <w:rsid w:val="008A3006"/>
    <w:rsid w:val="008D2782"/>
    <w:rsid w:val="008F45BD"/>
    <w:rsid w:val="0090628C"/>
    <w:rsid w:val="00921929"/>
    <w:rsid w:val="00935F66"/>
    <w:rsid w:val="00970195"/>
    <w:rsid w:val="0097054D"/>
    <w:rsid w:val="00A13AFB"/>
    <w:rsid w:val="00A16CC8"/>
    <w:rsid w:val="00A67677"/>
    <w:rsid w:val="00A728CD"/>
    <w:rsid w:val="00A8123C"/>
    <w:rsid w:val="00AD0CC0"/>
    <w:rsid w:val="00AD6B38"/>
    <w:rsid w:val="00AE1F35"/>
    <w:rsid w:val="00AF2797"/>
    <w:rsid w:val="00B55ECA"/>
    <w:rsid w:val="00B57D74"/>
    <w:rsid w:val="00BB3327"/>
    <w:rsid w:val="00BF1F4E"/>
    <w:rsid w:val="00C6744A"/>
    <w:rsid w:val="00C81E78"/>
    <w:rsid w:val="00CE1BD1"/>
    <w:rsid w:val="00CE2CAD"/>
    <w:rsid w:val="00D13B29"/>
    <w:rsid w:val="00D31B6E"/>
    <w:rsid w:val="00D35714"/>
    <w:rsid w:val="00D60BF2"/>
    <w:rsid w:val="00D836C2"/>
    <w:rsid w:val="00DA3828"/>
    <w:rsid w:val="00E20F4F"/>
    <w:rsid w:val="00E56D5C"/>
    <w:rsid w:val="00E600E3"/>
    <w:rsid w:val="00E759E4"/>
    <w:rsid w:val="00EA1F8E"/>
    <w:rsid w:val="00EA2000"/>
    <w:rsid w:val="00ED5615"/>
    <w:rsid w:val="00EE2DDE"/>
    <w:rsid w:val="00EF6E7A"/>
    <w:rsid w:val="00F12BD7"/>
    <w:rsid w:val="00F2082E"/>
    <w:rsid w:val="00F33659"/>
    <w:rsid w:val="00F62F51"/>
    <w:rsid w:val="00F866F5"/>
    <w:rsid w:val="00FB0708"/>
    <w:rsid w:val="00FD6510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0E6A7"/>
  <w15:chartTrackingRefBased/>
  <w15:docId w15:val="{FC798CD0-51C6-534A-9813-81BC86DE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buo.uniovi.es/dspace/bitstream/handle/10651/64418/TFM_PelayoSuarezDosantos.pdf?sequence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rus.com/sp/es/insights/las-11-tecnicas-mas-utilizadas-en-el-modelado-de-analisis-predictiv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</dc:creator>
  <cp:keywords/>
  <dc:description/>
  <cp:lastModifiedBy>JUAN CAMILO Vela</cp:lastModifiedBy>
  <cp:revision>2</cp:revision>
  <dcterms:created xsi:type="dcterms:W3CDTF">2024-09-29T19:13:00Z</dcterms:created>
  <dcterms:modified xsi:type="dcterms:W3CDTF">2024-09-29T19:13:00Z</dcterms:modified>
</cp:coreProperties>
</file>