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7A2A" w:rsidRPr="00900DB8" w:rsidRDefault="00267A2A" w:rsidP="00B5206A">
      <w:pPr>
        <w:jc w:val="both"/>
        <w:rPr>
          <w:rFonts w:ascii="Arial" w:hAnsi="Arial" w:cs="Arial"/>
          <w:b/>
          <w:bCs/>
          <w:sz w:val="20"/>
          <w:szCs w:val="20"/>
        </w:rPr>
      </w:pPr>
      <w:r w:rsidRPr="00900DB8">
        <w:rPr>
          <w:rFonts w:ascii="Arial" w:hAnsi="Arial" w:cs="Arial"/>
          <w:b/>
          <w:bCs/>
          <w:sz w:val="20"/>
          <w:szCs w:val="20"/>
        </w:rPr>
        <w:t>ACUERDO DEL CIUDADANO GOBERNADOR CONSTITUCIONAL DEL ESTADO DE JALISCO, MEDIANTE EL CUAL SE EXPIDE EL REGLAMENTO DE LA LEY QUE REGULA LOS CENTROS DE ATENCIÓN INFANTIL EN EL ESTADO DE JALISCO.</w:t>
      </w:r>
    </w:p>
    <w:p w:rsidR="00267A2A" w:rsidRPr="00900DB8" w:rsidRDefault="00267A2A" w:rsidP="00B5206A">
      <w:pPr>
        <w:jc w:val="both"/>
        <w:rPr>
          <w:rFonts w:ascii="Arial" w:hAnsi="Arial" w:cs="Arial"/>
          <w:sz w:val="20"/>
          <w:szCs w:val="20"/>
        </w:rPr>
      </w:pPr>
    </w:p>
    <w:p w:rsidR="00267A2A" w:rsidRPr="00900DB8" w:rsidRDefault="00267A2A" w:rsidP="00B5206A">
      <w:pPr>
        <w:jc w:val="right"/>
        <w:rPr>
          <w:rFonts w:ascii="Arial" w:hAnsi="Arial" w:cs="Arial"/>
          <w:b/>
          <w:bCs/>
          <w:sz w:val="20"/>
          <w:szCs w:val="20"/>
        </w:rPr>
      </w:pPr>
    </w:p>
    <w:p w:rsidR="00267A2A" w:rsidRPr="00900DB8" w:rsidRDefault="00267A2A" w:rsidP="00B5206A">
      <w:pPr>
        <w:jc w:val="right"/>
        <w:rPr>
          <w:rFonts w:ascii="Arial" w:hAnsi="Arial" w:cs="Arial"/>
          <w:b/>
          <w:bCs/>
          <w:sz w:val="20"/>
          <w:szCs w:val="20"/>
        </w:rPr>
      </w:pPr>
      <w:r w:rsidRPr="00900DB8">
        <w:rPr>
          <w:rFonts w:ascii="Arial" w:hAnsi="Arial" w:cs="Arial"/>
          <w:b/>
          <w:bCs/>
          <w:sz w:val="20"/>
          <w:szCs w:val="20"/>
        </w:rPr>
        <w:t>GUADALAJARA, JALISCO, A 07 DE OCTUBRE DE 2014</w:t>
      </w:r>
    </w:p>
    <w:p w:rsidR="00267A2A" w:rsidRPr="00900DB8" w:rsidRDefault="00267A2A" w:rsidP="00B5206A">
      <w:pPr>
        <w:jc w:val="both"/>
        <w:rPr>
          <w:rFonts w:ascii="Arial" w:hAnsi="Arial" w:cs="Arial"/>
          <w:sz w:val="20"/>
          <w:szCs w:val="20"/>
        </w:rPr>
      </w:pPr>
    </w:p>
    <w:p w:rsidR="00267A2A" w:rsidRPr="00900DB8" w:rsidRDefault="00267A2A" w:rsidP="00B5206A">
      <w:pPr>
        <w:jc w:val="both"/>
        <w:rPr>
          <w:rFonts w:ascii="Arial" w:hAnsi="Arial" w:cs="Arial"/>
          <w:sz w:val="20"/>
          <w:szCs w:val="20"/>
        </w:rPr>
      </w:pPr>
    </w:p>
    <w:p w:rsidR="00267A2A" w:rsidRPr="00900DB8" w:rsidRDefault="00267A2A" w:rsidP="00B5206A">
      <w:pPr>
        <w:jc w:val="both"/>
        <w:rPr>
          <w:rFonts w:ascii="Arial" w:hAnsi="Arial" w:cs="Arial"/>
          <w:sz w:val="20"/>
          <w:szCs w:val="20"/>
        </w:rPr>
      </w:pPr>
      <w:r w:rsidRPr="00900DB8">
        <w:rPr>
          <w:rFonts w:ascii="Arial" w:hAnsi="Arial" w:cs="Arial"/>
          <w:sz w:val="20"/>
          <w:szCs w:val="20"/>
        </w:rPr>
        <w:t>Jorge Aristóteles Sandoval Díaz, Gobernador Constitucional del Estado Libre y Soberano de Jalisco, en el ejercicio de la facultad que me confieren los artículos 36, 46, 50  fracciones VIII, XXII y XXVI de la Constitución Política del Estado de Jalisco; 1°, 2°, 3°, 4° fracción VIII, 5°, 7°, 8º, 11 fracciones III y XII, 12 fracción I y IV, 13 fracción IV, 16 y 44 de la Ley Orgánica del Poder Ejecutivo;  1°, 2°, 11,  17, 18, 26, 35, 36 y 42 fracción II de la  Ley que Regula los Centros de Atención Infantil en el estado de Jalisco, tiene a bien expedir el Reglamento de la Ley que regula los centros de atención infantil en el Estado de Jalisco, en base a la siguiente:</w:t>
      </w:r>
    </w:p>
    <w:p w:rsidR="00267A2A" w:rsidRPr="00900DB8" w:rsidRDefault="00267A2A" w:rsidP="00B5206A">
      <w:pPr>
        <w:jc w:val="both"/>
        <w:rPr>
          <w:rFonts w:ascii="Arial" w:hAnsi="Arial" w:cs="Arial"/>
          <w:sz w:val="20"/>
          <w:szCs w:val="20"/>
        </w:rPr>
      </w:pPr>
    </w:p>
    <w:p w:rsidR="00267A2A" w:rsidRPr="00900DB8" w:rsidRDefault="00267A2A" w:rsidP="00B5206A">
      <w:pPr>
        <w:jc w:val="center"/>
        <w:rPr>
          <w:rFonts w:ascii="Arial" w:hAnsi="Arial" w:cs="Arial"/>
          <w:b/>
          <w:bCs/>
          <w:sz w:val="20"/>
          <w:szCs w:val="20"/>
        </w:rPr>
      </w:pPr>
      <w:r w:rsidRPr="00900DB8">
        <w:rPr>
          <w:rFonts w:ascii="Arial" w:hAnsi="Arial" w:cs="Arial"/>
          <w:b/>
          <w:bCs/>
          <w:sz w:val="20"/>
          <w:szCs w:val="20"/>
        </w:rPr>
        <w:t>CONSIDERANDOS:</w:t>
      </w:r>
    </w:p>
    <w:p w:rsidR="00267A2A" w:rsidRPr="00900DB8" w:rsidRDefault="00267A2A" w:rsidP="00B5206A">
      <w:pPr>
        <w:jc w:val="both"/>
        <w:rPr>
          <w:rFonts w:ascii="Arial" w:hAnsi="Arial" w:cs="Arial"/>
          <w:sz w:val="20"/>
          <w:szCs w:val="20"/>
        </w:rPr>
      </w:pPr>
    </w:p>
    <w:p w:rsidR="00267A2A" w:rsidRPr="00900DB8" w:rsidRDefault="00267A2A" w:rsidP="00B5206A">
      <w:pPr>
        <w:numPr>
          <w:ilvl w:val="0"/>
          <w:numId w:val="1"/>
        </w:numPr>
        <w:jc w:val="both"/>
        <w:rPr>
          <w:rFonts w:ascii="Arial" w:hAnsi="Arial" w:cs="Arial"/>
          <w:sz w:val="20"/>
          <w:szCs w:val="20"/>
        </w:rPr>
      </w:pPr>
      <w:r w:rsidRPr="00900DB8">
        <w:rPr>
          <w:rFonts w:ascii="Arial" w:hAnsi="Arial" w:cs="Arial"/>
          <w:sz w:val="20"/>
          <w:szCs w:val="20"/>
        </w:rPr>
        <w:t>Que el artículo 36 de la Constitución Política del Estado de Jalisco, establece que el ejercicio del Poder Ejecutivo es depositado en un ciudadano a quien se le denomina Gobernador del Estado.</w:t>
      </w:r>
    </w:p>
    <w:p w:rsidR="00267A2A" w:rsidRPr="00900DB8" w:rsidRDefault="00267A2A" w:rsidP="00B5206A">
      <w:pPr>
        <w:jc w:val="both"/>
        <w:rPr>
          <w:rFonts w:ascii="Arial" w:hAnsi="Arial" w:cs="Arial"/>
          <w:sz w:val="20"/>
          <w:szCs w:val="20"/>
        </w:rPr>
      </w:pPr>
    </w:p>
    <w:p w:rsidR="00267A2A" w:rsidRPr="00900DB8" w:rsidRDefault="00267A2A" w:rsidP="00B5206A">
      <w:pPr>
        <w:numPr>
          <w:ilvl w:val="0"/>
          <w:numId w:val="1"/>
        </w:numPr>
        <w:jc w:val="both"/>
        <w:rPr>
          <w:rFonts w:ascii="Arial" w:hAnsi="Arial" w:cs="Arial"/>
          <w:sz w:val="20"/>
          <w:szCs w:val="20"/>
        </w:rPr>
      </w:pPr>
      <w:r w:rsidRPr="00900DB8">
        <w:rPr>
          <w:rFonts w:ascii="Arial" w:hAnsi="Arial" w:cs="Arial"/>
          <w:sz w:val="20"/>
          <w:szCs w:val="20"/>
        </w:rPr>
        <w:t>Que el artículo 50 fracciones VIII y XX de la Constitución Política del Estado de Jalisco, faculta al Titular del Poder Ejecutivo a expedir los reglamentos que resulten necesarios, a fin de proveer en la esfera administrativa, la exacta observancia de las leyes y para el buen despacho de la administración pública así mismo que le corresponde a éste expedir acuerdos de carácter administrativo para la eficaz prestación de los servicios públicos.</w:t>
      </w:r>
    </w:p>
    <w:p w:rsidR="00267A2A" w:rsidRPr="00900DB8" w:rsidRDefault="00267A2A" w:rsidP="00B5206A">
      <w:pPr>
        <w:jc w:val="both"/>
        <w:rPr>
          <w:rFonts w:ascii="Arial" w:hAnsi="Arial" w:cs="Arial"/>
          <w:sz w:val="20"/>
          <w:szCs w:val="20"/>
        </w:rPr>
      </w:pPr>
    </w:p>
    <w:p w:rsidR="00267A2A" w:rsidRPr="00900DB8" w:rsidRDefault="00267A2A" w:rsidP="00B5206A">
      <w:pPr>
        <w:numPr>
          <w:ilvl w:val="0"/>
          <w:numId w:val="1"/>
        </w:numPr>
        <w:jc w:val="both"/>
        <w:rPr>
          <w:rFonts w:ascii="Arial" w:hAnsi="Arial" w:cs="Arial"/>
          <w:sz w:val="20"/>
          <w:szCs w:val="20"/>
        </w:rPr>
      </w:pPr>
      <w:r w:rsidRPr="00900DB8">
        <w:rPr>
          <w:rFonts w:ascii="Arial" w:hAnsi="Arial" w:cs="Arial"/>
          <w:sz w:val="20"/>
          <w:szCs w:val="20"/>
        </w:rPr>
        <w:t>Que el artículo 4 fracción VIII de la Ley Orgánica del Poder Ejecutivo del Estado de Jalisco, establece  como atribución específica del Titular del Poder Ejecutivo, expedir los reglamentos internos y demás disposiciones que regulen la organización y funcionamiento de las dependencias y entidades.</w:t>
      </w:r>
    </w:p>
    <w:p w:rsidR="00267A2A" w:rsidRPr="00900DB8" w:rsidRDefault="00267A2A" w:rsidP="00B5206A">
      <w:pPr>
        <w:jc w:val="both"/>
        <w:rPr>
          <w:rFonts w:ascii="Arial" w:hAnsi="Arial" w:cs="Arial"/>
          <w:sz w:val="20"/>
          <w:szCs w:val="20"/>
        </w:rPr>
      </w:pPr>
    </w:p>
    <w:p w:rsidR="00267A2A" w:rsidRPr="00900DB8" w:rsidRDefault="00267A2A" w:rsidP="00B5206A">
      <w:pPr>
        <w:numPr>
          <w:ilvl w:val="0"/>
          <w:numId w:val="1"/>
        </w:numPr>
        <w:jc w:val="both"/>
        <w:rPr>
          <w:rFonts w:ascii="Arial" w:hAnsi="Arial" w:cs="Arial"/>
          <w:sz w:val="20"/>
          <w:szCs w:val="20"/>
        </w:rPr>
      </w:pPr>
      <w:r w:rsidRPr="00900DB8">
        <w:rPr>
          <w:rFonts w:ascii="Arial" w:hAnsi="Arial" w:cs="Arial"/>
          <w:sz w:val="20"/>
          <w:szCs w:val="20"/>
        </w:rPr>
        <w:t>Que mediante Decreto número 24828 se expidió  la  Ley que Regula los Centros de Atención Infantil en el estado de Jalisco que tiene por objeto regular la prestación de servicios de los Centros de Atención Infantil en el Estado.</w:t>
      </w:r>
    </w:p>
    <w:p w:rsidR="00267A2A" w:rsidRPr="00900DB8" w:rsidRDefault="00267A2A" w:rsidP="00B5206A">
      <w:pPr>
        <w:jc w:val="both"/>
        <w:rPr>
          <w:rFonts w:ascii="Arial" w:hAnsi="Arial" w:cs="Arial"/>
          <w:sz w:val="20"/>
          <w:szCs w:val="20"/>
        </w:rPr>
      </w:pPr>
    </w:p>
    <w:p w:rsidR="00267A2A" w:rsidRPr="00900DB8" w:rsidRDefault="00267A2A" w:rsidP="00B5206A">
      <w:pPr>
        <w:numPr>
          <w:ilvl w:val="0"/>
          <w:numId w:val="1"/>
        </w:numPr>
        <w:jc w:val="both"/>
        <w:rPr>
          <w:rFonts w:ascii="Arial" w:hAnsi="Arial" w:cs="Arial"/>
          <w:sz w:val="20"/>
          <w:szCs w:val="20"/>
        </w:rPr>
      </w:pPr>
      <w:r w:rsidRPr="00900DB8">
        <w:rPr>
          <w:rFonts w:ascii="Arial" w:hAnsi="Arial" w:cs="Arial"/>
          <w:sz w:val="20"/>
          <w:szCs w:val="20"/>
        </w:rPr>
        <w:t>Que es intención y propósito fundamental del Ejecutivo a mi cargo, dar cumplimiento al compromiso de responder a las necesidades de modernización institucional y de normatividad jurídico-administrativa, procurando adecuarla a las necesidades y exigencias sociales, a efecto de hacerla más ágil y eficiente, buscando perfeccionar el ejercicio de las autoridades, así como la protección de los derechos e intereses de la ciudadanía.</w:t>
      </w:r>
    </w:p>
    <w:p w:rsidR="00267A2A" w:rsidRPr="00900DB8" w:rsidRDefault="00267A2A" w:rsidP="00B5206A">
      <w:pPr>
        <w:jc w:val="both"/>
        <w:rPr>
          <w:rFonts w:ascii="Arial" w:hAnsi="Arial" w:cs="Arial"/>
          <w:sz w:val="20"/>
          <w:szCs w:val="20"/>
        </w:rPr>
      </w:pPr>
    </w:p>
    <w:p w:rsidR="00267A2A" w:rsidRPr="00900DB8" w:rsidRDefault="00267A2A" w:rsidP="00B5206A">
      <w:pPr>
        <w:jc w:val="both"/>
        <w:rPr>
          <w:rFonts w:ascii="Arial" w:hAnsi="Arial" w:cs="Arial"/>
          <w:sz w:val="20"/>
          <w:szCs w:val="20"/>
        </w:rPr>
      </w:pPr>
      <w:r w:rsidRPr="00900DB8">
        <w:rPr>
          <w:rFonts w:ascii="Arial" w:hAnsi="Arial" w:cs="Arial"/>
          <w:sz w:val="20"/>
          <w:szCs w:val="20"/>
        </w:rPr>
        <w:t>En mérito a los fundamentos y razonamientos expuestos, tengo a bien emitir el siguiente:</w:t>
      </w:r>
    </w:p>
    <w:p w:rsidR="00267A2A" w:rsidRPr="00900DB8" w:rsidRDefault="00267A2A" w:rsidP="00B5206A">
      <w:pPr>
        <w:jc w:val="both"/>
        <w:rPr>
          <w:rFonts w:ascii="Arial" w:hAnsi="Arial" w:cs="Arial"/>
          <w:sz w:val="20"/>
          <w:szCs w:val="20"/>
        </w:rPr>
      </w:pPr>
    </w:p>
    <w:p w:rsidR="00267A2A" w:rsidRPr="00900DB8" w:rsidRDefault="00267A2A" w:rsidP="00B5206A">
      <w:pPr>
        <w:jc w:val="center"/>
        <w:rPr>
          <w:rFonts w:ascii="Arial" w:hAnsi="Arial" w:cs="Arial"/>
          <w:b/>
          <w:bCs/>
          <w:sz w:val="20"/>
          <w:szCs w:val="20"/>
        </w:rPr>
      </w:pPr>
      <w:r w:rsidRPr="00900DB8">
        <w:rPr>
          <w:rFonts w:ascii="Arial" w:hAnsi="Arial" w:cs="Arial"/>
          <w:b/>
          <w:bCs/>
          <w:sz w:val="20"/>
          <w:szCs w:val="20"/>
        </w:rPr>
        <w:t>ACUERDO</w:t>
      </w:r>
    </w:p>
    <w:p w:rsidR="00267A2A" w:rsidRPr="00900DB8" w:rsidRDefault="00267A2A" w:rsidP="00B5206A">
      <w:pPr>
        <w:jc w:val="both"/>
        <w:rPr>
          <w:rFonts w:ascii="Arial" w:hAnsi="Arial" w:cs="Arial"/>
          <w:sz w:val="20"/>
          <w:szCs w:val="20"/>
        </w:rPr>
      </w:pPr>
    </w:p>
    <w:p w:rsidR="00267A2A" w:rsidRPr="00900DB8" w:rsidRDefault="00267A2A" w:rsidP="00B5206A">
      <w:pPr>
        <w:jc w:val="both"/>
        <w:rPr>
          <w:rFonts w:ascii="Arial" w:hAnsi="Arial" w:cs="Arial"/>
          <w:sz w:val="20"/>
          <w:szCs w:val="20"/>
        </w:rPr>
      </w:pPr>
      <w:r w:rsidRPr="00900DB8">
        <w:rPr>
          <w:rFonts w:ascii="Arial" w:hAnsi="Arial" w:cs="Arial"/>
          <w:b/>
          <w:bCs/>
          <w:sz w:val="20"/>
          <w:szCs w:val="20"/>
        </w:rPr>
        <w:t>ARTÍCULO ÚNICO.</w:t>
      </w:r>
      <w:r w:rsidRPr="00900DB8">
        <w:rPr>
          <w:rFonts w:ascii="Arial" w:hAnsi="Arial" w:cs="Arial"/>
          <w:sz w:val="20"/>
          <w:szCs w:val="20"/>
        </w:rPr>
        <w:t xml:space="preserve"> Se expide el Reglamento de la Ley  que Regula los Centros de Atención Infantil en el Estado de Jalisco, para quedar como sigue:</w:t>
      </w:r>
    </w:p>
    <w:p w:rsidR="00267A2A" w:rsidRPr="00900DB8" w:rsidRDefault="00267A2A" w:rsidP="00B5206A">
      <w:pPr>
        <w:jc w:val="both"/>
        <w:rPr>
          <w:rFonts w:ascii="Arial" w:hAnsi="Arial" w:cs="Arial"/>
          <w:sz w:val="20"/>
          <w:szCs w:val="20"/>
        </w:rPr>
      </w:pPr>
    </w:p>
    <w:p w:rsidR="00267A2A" w:rsidRPr="00900DB8" w:rsidRDefault="00267A2A" w:rsidP="00B5206A">
      <w:pPr>
        <w:jc w:val="both"/>
        <w:rPr>
          <w:rFonts w:ascii="Arial" w:hAnsi="Arial" w:cs="Arial"/>
          <w:sz w:val="20"/>
          <w:szCs w:val="20"/>
        </w:rPr>
      </w:pPr>
    </w:p>
    <w:p w:rsidR="00267A2A" w:rsidRPr="00900DB8" w:rsidRDefault="00267A2A" w:rsidP="00B5206A">
      <w:pPr>
        <w:jc w:val="center"/>
        <w:rPr>
          <w:rFonts w:ascii="Arial" w:hAnsi="Arial" w:cs="Arial"/>
          <w:b/>
          <w:bCs/>
          <w:sz w:val="20"/>
          <w:szCs w:val="20"/>
        </w:rPr>
      </w:pPr>
      <w:r>
        <w:rPr>
          <w:noProof/>
          <w:lang w:eastAsia="es-MX"/>
        </w:rPr>
        <w:pict>
          <v:shapetype id="_x0000_t202" coordsize="21600,21600" o:spt="202" path="m,l,21600r21600,l21600,xe">
            <v:stroke joinstyle="miter"/>
            <v:path gradientshapeok="t" o:connecttype="rect"/>
          </v:shapetype>
          <v:shape id="_x0000_s1026" type="#_x0000_t202" style="position:absolute;left:0;text-align:left;margin-left:0;margin-top:667.7pt;width:450pt;height:10.35pt;z-index:251653632;mso-wrap-edited:f;mso-wrap-distance-left:0;mso-wrap-distance-right:0" wrapcoords="-62 0 -62 21600 21662 21600 21662 0 -62 0" o:allowincell="f" stroked="f">
            <v:fill opacity="0"/>
            <v:textbox style="mso-next-textbox:#_x0000_s1026" inset="0,0,0,0">
              <w:txbxContent>
                <w:p w:rsidR="00267A2A" w:rsidRDefault="00267A2A">
                  <w:pPr>
                    <w:pStyle w:val="Style1"/>
                    <w:kinsoku w:val="0"/>
                    <w:autoSpaceDE/>
                    <w:autoSpaceDN/>
                    <w:adjustRightInd/>
                    <w:spacing w:line="194" w:lineRule="auto"/>
                    <w:jc w:val="center"/>
                    <w:rPr>
                      <w:rStyle w:val="CharacterStyle2"/>
                      <w:rFonts w:ascii="Tahoma" w:hAnsi="Tahoma" w:cs="Tahoma"/>
                      <w:w w:val="95"/>
                      <w:sz w:val="21"/>
                      <w:szCs w:val="21"/>
                      <w:lang w:val="es-ES"/>
                    </w:rPr>
                  </w:pPr>
                </w:p>
              </w:txbxContent>
            </v:textbox>
            <w10:wrap type="square"/>
          </v:shape>
        </w:pict>
      </w:r>
      <w:r w:rsidRPr="00900DB8">
        <w:rPr>
          <w:rFonts w:ascii="Arial" w:hAnsi="Arial" w:cs="Arial"/>
          <w:b/>
          <w:bCs/>
          <w:sz w:val="20"/>
          <w:szCs w:val="20"/>
        </w:rPr>
        <w:t>REGLAMENTO DE LA LEY QUE</w:t>
      </w:r>
      <w:r w:rsidRPr="00900DB8">
        <w:rPr>
          <w:rFonts w:ascii="Arial" w:hAnsi="Arial" w:cs="Arial"/>
          <w:b/>
          <w:bCs/>
          <w:sz w:val="20"/>
          <w:szCs w:val="20"/>
        </w:rPr>
        <w:br/>
        <w:t>REGULA LOS CENTROS DE ATENCIÓN INFANTIL</w:t>
      </w:r>
      <w:r w:rsidRPr="00900DB8">
        <w:rPr>
          <w:rFonts w:ascii="Arial" w:hAnsi="Arial" w:cs="Arial"/>
          <w:b/>
          <w:bCs/>
          <w:sz w:val="20"/>
          <w:szCs w:val="20"/>
        </w:rPr>
        <w:br/>
        <w:t>EN EL ESTADO DE JALISCO</w:t>
      </w:r>
    </w:p>
    <w:p w:rsidR="00267A2A" w:rsidRPr="00900DB8" w:rsidRDefault="00267A2A" w:rsidP="00B5206A">
      <w:pPr>
        <w:jc w:val="both"/>
        <w:rPr>
          <w:rFonts w:ascii="Arial" w:hAnsi="Arial" w:cs="Arial"/>
          <w:b/>
          <w:bCs/>
          <w:sz w:val="20"/>
          <w:szCs w:val="20"/>
        </w:rPr>
      </w:pPr>
    </w:p>
    <w:p w:rsidR="00267A2A" w:rsidRPr="00900DB8" w:rsidRDefault="00267A2A" w:rsidP="00B5206A">
      <w:pPr>
        <w:jc w:val="center"/>
        <w:rPr>
          <w:rFonts w:ascii="Arial" w:hAnsi="Arial" w:cs="Arial"/>
          <w:b/>
          <w:bCs/>
          <w:sz w:val="20"/>
          <w:szCs w:val="20"/>
        </w:rPr>
      </w:pPr>
      <w:r w:rsidRPr="00900DB8">
        <w:rPr>
          <w:rFonts w:ascii="Arial" w:hAnsi="Arial" w:cs="Arial"/>
          <w:b/>
          <w:bCs/>
          <w:sz w:val="20"/>
          <w:szCs w:val="20"/>
        </w:rPr>
        <w:t>Capítulo I</w:t>
      </w:r>
    </w:p>
    <w:p w:rsidR="00267A2A" w:rsidRPr="00900DB8" w:rsidRDefault="00267A2A" w:rsidP="00B5206A">
      <w:pPr>
        <w:jc w:val="center"/>
        <w:rPr>
          <w:rFonts w:ascii="Arial" w:hAnsi="Arial" w:cs="Arial"/>
          <w:b/>
          <w:bCs/>
          <w:sz w:val="20"/>
          <w:szCs w:val="20"/>
        </w:rPr>
      </w:pPr>
      <w:r w:rsidRPr="00900DB8">
        <w:rPr>
          <w:rFonts w:ascii="Arial" w:hAnsi="Arial" w:cs="Arial"/>
          <w:b/>
          <w:bCs/>
          <w:sz w:val="20"/>
          <w:szCs w:val="20"/>
        </w:rPr>
        <w:t>Disposiciones Generales</w:t>
      </w:r>
    </w:p>
    <w:p w:rsidR="00267A2A" w:rsidRPr="00900DB8" w:rsidRDefault="00267A2A" w:rsidP="00B5206A">
      <w:pPr>
        <w:jc w:val="both"/>
        <w:rPr>
          <w:rFonts w:ascii="Arial" w:hAnsi="Arial" w:cs="Arial"/>
          <w:sz w:val="20"/>
          <w:szCs w:val="20"/>
        </w:rPr>
      </w:pPr>
    </w:p>
    <w:p w:rsidR="00267A2A" w:rsidRPr="00900DB8" w:rsidRDefault="00267A2A" w:rsidP="00B5206A">
      <w:pPr>
        <w:jc w:val="both"/>
        <w:rPr>
          <w:rFonts w:ascii="Arial" w:hAnsi="Arial" w:cs="Arial"/>
          <w:sz w:val="20"/>
          <w:szCs w:val="20"/>
        </w:rPr>
      </w:pPr>
      <w:r w:rsidRPr="00900DB8">
        <w:rPr>
          <w:rFonts w:ascii="Arial" w:hAnsi="Arial" w:cs="Arial"/>
          <w:b/>
          <w:bCs/>
          <w:sz w:val="20"/>
          <w:szCs w:val="20"/>
        </w:rPr>
        <w:t>Artículo 1°.</w:t>
      </w:r>
      <w:r w:rsidRPr="00900DB8">
        <w:rPr>
          <w:rFonts w:ascii="Arial" w:hAnsi="Arial" w:cs="Arial"/>
          <w:sz w:val="20"/>
          <w:szCs w:val="20"/>
        </w:rPr>
        <w:t xml:space="preserve"> El presente Reglamento tiene por objeto reglamentar la Ley que Regula los Centros de Atención Infantil en el Estado de Jalisco, a fin de normar la prestación de servicios otorgados por los Centros de Atención Infantil. </w:t>
      </w:r>
    </w:p>
    <w:p w:rsidR="00267A2A" w:rsidRPr="00900DB8" w:rsidRDefault="00267A2A" w:rsidP="00B5206A">
      <w:pPr>
        <w:jc w:val="both"/>
        <w:rPr>
          <w:rFonts w:ascii="Arial" w:hAnsi="Arial" w:cs="Arial"/>
          <w:sz w:val="20"/>
          <w:szCs w:val="20"/>
        </w:rPr>
      </w:pPr>
    </w:p>
    <w:p w:rsidR="00267A2A" w:rsidRPr="00900DB8" w:rsidRDefault="00267A2A" w:rsidP="00B5206A">
      <w:pPr>
        <w:jc w:val="both"/>
        <w:rPr>
          <w:rFonts w:ascii="Arial" w:hAnsi="Arial" w:cs="Arial"/>
          <w:sz w:val="20"/>
          <w:szCs w:val="20"/>
        </w:rPr>
      </w:pPr>
      <w:r w:rsidRPr="00900DB8">
        <w:rPr>
          <w:rFonts w:ascii="Arial" w:hAnsi="Arial" w:cs="Arial"/>
          <w:sz w:val="20"/>
          <w:szCs w:val="20"/>
        </w:rPr>
        <w:lastRenderedPageBreak/>
        <w:t>Sus disposiciones son de orden público e interés social y de cumplimiento obligatorio para los establecimientos del sector público, privado y social.</w:t>
      </w:r>
    </w:p>
    <w:p w:rsidR="00267A2A" w:rsidRPr="00900DB8" w:rsidRDefault="00267A2A" w:rsidP="00B5206A">
      <w:pPr>
        <w:jc w:val="both"/>
        <w:rPr>
          <w:rFonts w:ascii="Arial" w:hAnsi="Arial" w:cs="Arial"/>
          <w:sz w:val="20"/>
          <w:szCs w:val="20"/>
        </w:rPr>
      </w:pPr>
    </w:p>
    <w:p w:rsidR="00267A2A" w:rsidRPr="00900DB8" w:rsidRDefault="00267A2A" w:rsidP="001E3AEC">
      <w:pPr>
        <w:jc w:val="both"/>
        <w:rPr>
          <w:rFonts w:ascii="Arial" w:hAnsi="Arial" w:cs="Arial"/>
          <w:sz w:val="20"/>
          <w:szCs w:val="20"/>
        </w:rPr>
      </w:pPr>
      <w:r w:rsidRPr="00900DB8">
        <w:rPr>
          <w:rFonts w:ascii="Arial" w:hAnsi="Arial" w:cs="Arial"/>
          <w:sz w:val="20"/>
          <w:szCs w:val="20"/>
        </w:rPr>
        <w:t>Las específicas disposiciones de este ordenamiento estatal, así como sus apéndices, en materia de protección civil para centros de atención infantil, prevalecen sobre los reglamentos internos de los establecimientos de servicio, públicos y privados, las cuales podrán ser aplicadas por  las Unidades Municipales que no cuenten con regulación en la materia en su Municipio.</w:t>
      </w:r>
    </w:p>
    <w:p w:rsidR="00267A2A" w:rsidRPr="00900DB8" w:rsidRDefault="00267A2A" w:rsidP="00B5206A">
      <w:pPr>
        <w:jc w:val="both"/>
        <w:rPr>
          <w:rFonts w:ascii="Arial" w:hAnsi="Arial" w:cs="Arial"/>
          <w:sz w:val="20"/>
          <w:szCs w:val="20"/>
        </w:rPr>
      </w:pPr>
    </w:p>
    <w:p w:rsidR="00267A2A" w:rsidRPr="00900DB8" w:rsidRDefault="00267A2A" w:rsidP="00B5206A">
      <w:pPr>
        <w:jc w:val="both"/>
        <w:rPr>
          <w:rFonts w:ascii="Arial" w:hAnsi="Arial" w:cs="Arial"/>
          <w:sz w:val="20"/>
          <w:szCs w:val="20"/>
        </w:rPr>
      </w:pPr>
      <w:r w:rsidRPr="00900DB8">
        <w:rPr>
          <w:rFonts w:ascii="Arial" w:hAnsi="Arial" w:cs="Arial"/>
          <w:b/>
          <w:bCs/>
          <w:sz w:val="20"/>
          <w:szCs w:val="20"/>
        </w:rPr>
        <w:t>Artículo 2°.</w:t>
      </w:r>
      <w:r w:rsidRPr="00900DB8">
        <w:rPr>
          <w:rFonts w:ascii="Arial" w:hAnsi="Arial" w:cs="Arial"/>
          <w:sz w:val="20"/>
          <w:szCs w:val="20"/>
        </w:rPr>
        <w:t xml:space="preserve"> La aplicación de este Reglamento corresponde a:</w:t>
      </w:r>
    </w:p>
    <w:p w:rsidR="00267A2A" w:rsidRPr="00900DB8" w:rsidRDefault="00267A2A" w:rsidP="00B5206A">
      <w:pPr>
        <w:jc w:val="both"/>
        <w:rPr>
          <w:rFonts w:ascii="Arial" w:hAnsi="Arial" w:cs="Arial"/>
          <w:sz w:val="20"/>
          <w:szCs w:val="20"/>
        </w:rPr>
      </w:pPr>
    </w:p>
    <w:p w:rsidR="00267A2A" w:rsidRPr="00900DB8" w:rsidRDefault="00267A2A" w:rsidP="00B5206A">
      <w:pPr>
        <w:numPr>
          <w:ilvl w:val="0"/>
          <w:numId w:val="2"/>
        </w:numPr>
        <w:tabs>
          <w:tab w:val="clear" w:pos="1080"/>
          <w:tab w:val="num" w:pos="720"/>
        </w:tabs>
        <w:ind w:left="720"/>
        <w:jc w:val="both"/>
        <w:rPr>
          <w:rFonts w:ascii="Arial" w:hAnsi="Arial" w:cs="Arial"/>
          <w:sz w:val="20"/>
          <w:szCs w:val="20"/>
        </w:rPr>
      </w:pPr>
      <w:r w:rsidRPr="00900DB8">
        <w:rPr>
          <w:rFonts w:ascii="Arial" w:hAnsi="Arial" w:cs="Arial"/>
          <w:sz w:val="20"/>
          <w:szCs w:val="20"/>
        </w:rPr>
        <w:t>El Ejecutivo del Estado de Jalisco, por conducto de la Unidad Estatal de Protección Civil y de Bomberos, la Secretaría de Salud, la Comisión para la Protección contra Riesgos Sanitarios del Estado de Jalisco y la Secretaría de Educación, en su respectivo ámbitos de competencia; y</w:t>
      </w:r>
    </w:p>
    <w:p w:rsidR="00267A2A" w:rsidRPr="00900DB8" w:rsidRDefault="00267A2A" w:rsidP="00B5206A">
      <w:pPr>
        <w:jc w:val="both"/>
        <w:rPr>
          <w:rFonts w:ascii="Arial" w:hAnsi="Arial" w:cs="Arial"/>
          <w:sz w:val="20"/>
          <w:szCs w:val="20"/>
        </w:rPr>
      </w:pPr>
    </w:p>
    <w:p w:rsidR="00267A2A" w:rsidRPr="00900DB8" w:rsidRDefault="00267A2A" w:rsidP="00B5206A">
      <w:pPr>
        <w:numPr>
          <w:ilvl w:val="0"/>
          <w:numId w:val="2"/>
        </w:numPr>
        <w:tabs>
          <w:tab w:val="clear" w:pos="1080"/>
          <w:tab w:val="num" w:pos="720"/>
        </w:tabs>
        <w:ind w:left="720"/>
        <w:jc w:val="both"/>
        <w:rPr>
          <w:rFonts w:ascii="Arial" w:hAnsi="Arial" w:cs="Arial"/>
          <w:sz w:val="20"/>
          <w:szCs w:val="20"/>
        </w:rPr>
      </w:pPr>
      <w:r w:rsidRPr="00900DB8">
        <w:rPr>
          <w:rFonts w:ascii="Arial" w:hAnsi="Arial" w:cs="Arial"/>
          <w:sz w:val="20"/>
          <w:szCs w:val="20"/>
        </w:rPr>
        <w:t>Los Ayuntamientos, de conformidad con la Ley que Regula los Centros de Atención Infantil en el Estado de Jalisco y demás disposiciones jurídicas aplicables.</w:t>
      </w:r>
    </w:p>
    <w:p w:rsidR="00267A2A" w:rsidRPr="00900DB8" w:rsidRDefault="00267A2A" w:rsidP="00B5206A">
      <w:pPr>
        <w:jc w:val="both"/>
        <w:rPr>
          <w:rFonts w:ascii="Arial" w:hAnsi="Arial" w:cs="Arial"/>
          <w:sz w:val="20"/>
          <w:szCs w:val="20"/>
        </w:rPr>
      </w:pPr>
    </w:p>
    <w:p w:rsidR="00267A2A" w:rsidRPr="00900DB8" w:rsidRDefault="00267A2A" w:rsidP="00B5206A">
      <w:pPr>
        <w:jc w:val="both"/>
        <w:rPr>
          <w:rFonts w:ascii="Arial" w:hAnsi="Arial" w:cs="Arial"/>
          <w:sz w:val="20"/>
          <w:szCs w:val="20"/>
        </w:rPr>
      </w:pPr>
      <w:r w:rsidRPr="00900DB8">
        <w:rPr>
          <w:rFonts w:ascii="Arial" w:hAnsi="Arial" w:cs="Arial"/>
          <w:sz w:val="20"/>
          <w:szCs w:val="20"/>
        </w:rPr>
        <w:t>Las dependencias y entidades de la administración pública que presten, dirijan, coordinen o subsidien servicios en Centros de Atención Infantil deberán colaborar en la supervisión y cumplimiento de este ordenamiento, en los establecimientos materia de su competencia.</w:t>
      </w:r>
    </w:p>
    <w:p w:rsidR="00267A2A" w:rsidRPr="00900DB8" w:rsidRDefault="00267A2A" w:rsidP="00B5206A">
      <w:pPr>
        <w:jc w:val="both"/>
        <w:rPr>
          <w:rFonts w:ascii="Arial" w:hAnsi="Arial" w:cs="Arial"/>
          <w:sz w:val="20"/>
          <w:szCs w:val="20"/>
        </w:rPr>
      </w:pPr>
    </w:p>
    <w:p w:rsidR="00267A2A" w:rsidRPr="00900DB8" w:rsidRDefault="00267A2A" w:rsidP="00B5206A">
      <w:pPr>
        <w:jc w:val="both"/>
        <w:rPr>
          <w:rFonts w:ascii="Arial" w:hAnsi="Arial" w:cs="Arial"/>
          <w:sz w:val="20"/>
          <w:szCs w:val="20"/>
        </w:rPr>
      </w:pPr>
      <w:r w:rsidRPr="00900DB8">
        <w:rPr>
          <w:rFonts w:ascii="Arial" w:hAnsi="Arial" w:cs="Arial"/>
          <w:b/>
          <w:bCs/>
          <w:sz w:val="20"/>
          <w:szCs w:val="20"/>
        </w:rPr>
        <w:t>Artículo 3°.</w:t>
      </w:r>
      <w:r w:rsidRPr="00900DB8">
        <w:rPr>
          <w:rFonts w:ascii="Arial" w:hAnsi="Arial" w:cs="Arial"/>
          <w:sz w:val="20"/>
          <w:szCs w:val="20"/>
        </w:rPr>
        <w:t xml:space="preserve"> Son finalidades del presente Reglamento:</w:t>
      </w:r>
    </w:p>
    <w:p w:rsidR="00267A2A" w:rsidRPr="00900DB8" w:rsidRDefault="00267A2A" w:rsidP="00B5206A">
      <w:pPr>
        <w:jc w:val="both"/>
        <w:rPr>
          <w:rFonts w:ascii="Arial" w:hAnsi="Arial" w:cs="Arial"/>
          <w:sz w:val="20"/>
          <w:szCs w:val="20"/>
        </w:rPr>
      </w:pPr>
    </w:p>
    <w:p w:rsidR="00267A2A" w:rsidRPr="00900DB8" w:rsidRDefault="00267A2A" w:rsidP="00B5206A">
      <w:pPr>
        <w:numPr>
          <w:ilvl w:val="0"/>
          <w:numId w:val="3"/>
        </w:numPr>
        <w:tabs>
          <w:tab w:val="clear" w:pos="1080"/>
          <w:tab w:val="num" w:pos="720"/>
        </w:tabs>
        <w:ind w:left="720"/>
        <w:jc w:val="both"/>
        <w:rPr>
          <w:rFonts w:ascii="Arial" w:hAnsi="Arial" w:cs="Arial"/>
          <w:sz w:val="20"/>
          <w:szCs w:val="20"/>
        </w:rPr>
      </w:pPr>
      <w:r w:rsidRPr="00900DB8">
        <w:rPr>
          <w:rFonts w:ascii="Arial" w:hAnsi="Arial" w:cs="Arial"/>
          <w:sz w:val="20"/>
          <w:szCs w:val="20"/>
        </w:rPr>
        <w:t>Regular la instalación y operación de los Centros de Atención Infantil en el Estado de Jalisco;</w:t>
      </w:r>
    </w:p>
    <w:p w:rsidR="00267A2A" w:rsidRPr="00900DB8" w:rsidRDefault="00267A2A" w:rsidP="00B5206A">
      <w:pPr>
        <w:jc w:val="both"/>
        <w:rPr>
          <w:rFonts w:ascii="Arial" w:hAnsi="Arial" w:cs="Arial"/>
          <w:sz w:val="20"/>
          <w:szCs w:val="20"/>
        </w:rPr>
      </w:pPr>
    </w:p>
    <w:p w:rsidR="00267A2A" w:rsidRPr="00900DB8" w:rsidRDefault="00267A2A" w:rsidP="00B5206A">
      <w:pPr>
        <w:numPr>
          <w:ilvl w:val="0"/>
          <w:numId w:val="3"/>
        </w:numPr>
        <w:tabs>
          <w:tab w:val="clear" w:pos="1080"/>
          <w:tab w:val="num" w:pos="720"/>
        </w:tabs>
        <w:ind w:left="720"/>
        <w:jc w:val="both"/>
        <w:rPr>
          <w:rFonts w:ascii="Arial" w:hAnsi="Arial" w:cs="Arial"/>
          <w:sz w:val="20"/>
          <w:szCs w:val="20"/>
        </w:rPr>
      </w:pPr>
      <w:r w:rsidRPr="00900DB8">
        <w:rPr>
          <w:rFonts w:ascii="Arial" w:hAnsi="Arial" w:cs="Arial"/>
          <w:sz w:val="20"/>
          <w:szCs w:val="20"/>
        </w:rPr>
        <w:t>Promover y vigilar que la prestación de servicios para la atención, cuidado y desarrollo integral infantil se otorgue en un marco de ejercicio pleno de los derechos inherentes a la niñez;</w:t>
      </w:r>
    </w:p>
    <w:p w:rsidR="00267A2A" w:rsidRPr="00900DB8" w:rsidRDefault="00267A2A" w:rsidP="00B5206A">
      <w:pPr>
        <w:jc w:val="both"/>
        <w:rPr>
          <w:rFonts w:ascii="Arial" w:hAnsi="Arial" w:cs="Arial"/>
          <w:sz w:val="20"/>
          <w:szCs w:val="20"/>
        </w:rPr>
      </w:pPr>
    </w:p>
    <w:p w:rsidR="00267A2A" w:rsidRPr="00900DB8" w:rsidRDefault="00267A2A" w:rsidP="00B5206A">
      <w:pPr>
        <w:numPr>
          <w:ilvl w:val="0"/>
          <w:numId w:val="3"/>
        </w:numPr>
        <w:tabs>
          <w:tab w:val="clear" w:pos="1080"/>
          <w:tab w:val="num" w:pos="720"/>
        </w:tabs>
        <w:ind w:left="720"/>
        <w:jc w:val="both"/>
        <w:rPr>
          <w:rFonts w:ascii="Arial" w:hAnsi="Arial" w:cs="Arial"/>
          <w:sz w:val="20"/>
          <w:szCs w:val="20"/>
        </w:rPr>
      </w:pPr>
      <w:r w:rsidRPr="00900DB8">
        <w:rPr>
          <w:rFonts w:ascii="Arial" w:hAnsi="Arial" w:cs="Arial"/>
          <w:sz w:val="20"/>
          <w:szCs w:val="20"/>
        </w:rPr>
        <w:t>Establecer las condiciones y requisitos mínimos esenciales que deberán observarse en los Centros de Atención Infantil ubicados en el Estado de Jalisco y sus Municipios;</w:t>
      </w:r>
    </w:p>
    <w:p w:rsidR="00267A2A" w:rsidRPr="00900DB8" w:rsidRDefault="00267A2A" w:rsidP="00B5206A">
      <w:pPr>
        <w:jc w:val="both"/>
        <w:rPr>
          <w:rFonts w:ascii="Arial" w:hAnsi="Arial" w:cs="Arial"/>
          <w:sz w:val="20"/>
          <w:szCs w:val="20"/>
        </w:rPr>
      </w:pPr>
    </w:p>
    <w:p w:rsidR="00267A2A" w:rsidRPr="00900DB8" w:rsidRDefault="00267A2A" w:rsidP="00B5206A">
      <w:pPr>
        <w:numPr>
          <w:ilvl w:val="0"/>
          <w:numId w:val="3"/>
        </w:numPr>
        <w:tabs>
          <w:tab w:val="clear" w:pos="1080"/>
          <w:tab w:val="num" w:pos="720"/>
        </w:tabs>
        <w:ind w:left="720"/>
        <w:jc w:val="both"/>
        <w:rPr>
          <w:rFonts w:ascii="Arial" w:hAnsi="Arial" w:cs="Arial"/>
          <w:sz w:val="20"/>
          <w:szCs w:val="20"/>
        </w:rPr>
      </w:pPr>
      <w:r w:rsidRPr="00900DB8">
        <w:rPr>
          <w:rFonts w:ascii="Arial" w:hAnsi="Arial" w:cs="Arial"/>
          <w:sz w:val="20"/>
          <w:szCs w:val="20"/>
        </w:rPr>
        <w:t>Definir las medidas de seguridad y protección civil que deberán observar los Centros de Atención Infantil;</w:t>
      </w:r>
    </w:p>
    <w:p w:rsidR="00267A2A" w:rsidRPr="00900DB8" w:rsidRDefault="00267A2A" w:rsidP="00B5206A">
      <w:pPr>
        <w:jc w:val="both"/>
        <w:rPr>
          <w:rFonts w:ascii="Arial" w:hAnsi="Arial" w:cs="Arial"/>
          <w:sz w:val="20"/>
          <w:szCs w:val="20"/>
        </w:rPr>
      </w:pPr>
    </w:p>
    <w:p w:rsidR="00267A2A" w:rsidRPr="00900DB8" w:rsidRDefault="00267A2A" w:rsidP="00B5206A">
      <w:pPr>
        <w:numPr>
          <w:ilvl w:val="0"/>
          <w:numId w:val="3"/>
        </w:numPr>
        <w:tabs>
          <w:tab w:val="clear" w:pos="1080"/>
          <w:tab w:val="num" w:pos="720"/>
        </w:tabs>
        <w:ind w:left="720"/>
        <w:jc w:val="both"/>
        <w:rPr>
          <w:rFonts w:ascii="Arial" w:hAnsi="Arial" w:cs="Arial"/>
          <w:sz w:val="20"/>
          <w:szCs w:val="20"/>
        </w:rPr>
      </w:pPr>
      <w:r w:rsidRPr="00900DB8">
        <w:rPr>
          <w:rFonts w:ascii="Arial" w:hAnsi="Arial" w:cs="Arial"/>
          <w:sz w:val="20"/>
          <w:szCs w:val="20"/>
        </w:rPr>
        <w:t>Reglamentar en la esfera administrativa las autorizaciones establecidas en la Ley para el funcionamiento de los Centros de Atención Infantil.</w:t>
      </w:r>
    </w:p>
    <w:p w:rsidR="00267A2A" w:rsidRPr="00900DB8" w:rsidRDefault="00267A2A" w:rsidP="00B5206A">
      <w:pPr>
        <w:jc w:val="both"/>
        <w:rPr>
          <w:rFonts w:ascii="Arial" w:hAnsi="Arial" w:cs="Arial"/>
          <w:sz w:val="20"/>
          <w:szCs w:val="20"/>
        </w:rPr>
      </w:pPr>
    </w:p>
    <w:p w:rsidR="00267A2A" w:rsidRPr="00900DB8" w:rsidRDefault="00267A2A" w:rsidP="00B5206A">
      <w:pPr>
        <w:jc w:val="both"/>
        <w:rPr>
          <w:rFonts w:ascii="Arial" w:hAnsi="Arial" w:cs="Arial"/>
          <w:sz w:val="20"/>
          <w:szCs w:val="20"/>
        </w:rPr>
      </w:pPr>
      <w:r w:rsidRPr="00900DB8">
        <w:rPr>
          <w:rFonts w:ascii="Arial" w:hAnsi="Arial" w:cs="Arial"/>
          <w:b/>
          <w:bCs/>
          <w:sz w:val="20"/>
          <w:szCs w:val="20"/>
        </w:rPr>
        <w:t>Artículo 4°.</w:t>
      </w:r>
      <w:r w:rsidRPr="00900DB8">
        <w:rPr>
          <w:rFonts w:ascii="Arial" w:hAnsi="Arial" w:cs="Arial"/>
          <w:sz w:val="20"/>
          <w:szCs w:val="20"/>
        </w:rPr>
        <w:t xml:space="preserve"> Para los efectos del presente Reglamento se entenderá por:</w:t>
      </w:r>
    </w:p>
    <w:p w:rsidR="00267A2A" w:rsidRPr="00900DB8" w:rsidRDefault="00267A2A" w:rsidP="00B5206A">
      <w:pPr>
        <w:jc w:val="both"/>
        <w:rPr>
          <w:rFonts w:ascii="Arial" w:hAnsi="Arial" w:cs="Arial"/>
          <w:sz w:val="20"/>
          <w:szCs w:val="20"/>
        </w:rPr>
      </w:pPr>
    </w:p>
    <w:p w:rsidR="00267A2A" w:rsidRPr="00900DB8" w:rsidRDefault="00267A2A" w:rsidP="00B5206A">
      <w:pPr>
        <w:numPr>
          <w:ilvl w:val="0"/>
          <w:numId w:val="4"/>
        </w:numPr>
        <w:tabs>
          <w:tab w:val="clear" w:pos="1080"/>
          <w:tab w:val="num" w:pos="720"/>
        </w:tabs>
        <w:ind w:left="720"/>
        <w:jc w:val="both"/>
        <w:rPr>
          <w:rFonts w:ascii="Arial" w:hAnsi="Arial" w:cs="Arial"/>
          <w:sz w:val="20"/>
          <w:szCs w:val="20"/>
        </w:rPr>
      </w:pPr>
      <w:r w:rsidRPr="00900DB8">
        <w:rPr>
          <w:rFonts w:ascii="Arial" w:hAnsi="Arial" w:cs="Arial"/>
          <w:sz w:val="20"/>
          <w:szCs w:val="20"/>
        </w:rPr>
        <w:t>Autorización: El acto administrativo emitido por las autoridades competentes, mediante el cual se permitirá la apertura y funcionamiento de los Centros de Atención Infantil, con las condiciones y modalidades establecidas en la Ley y el presente Reglamento;</w:t>
      </w:r>
    </w:p>
    <w:p w:rsidR="00267A2A" w:rsidRPr="00900DB8" w:rsidRDefault="00267A2A" w:rsidP="00B5206A">
      <w:pPr>
        <w:jc w:val="both"/>
        <w:rPr>
          <w:rFonts w:ascii="Arial" w:hAnsi="Arial" w:cs="Arial"/>
          <w:sz w:val="20"/>
          <w:szCs w:val="20"/>
        </w:rPr>
      </w:pPr>
    </w:p>
    <w:p w:rsidR="00267A2A" w:rsidRPr="00900DB8" w:rsidRDefault="00267A2A" w:rsidP="00B5206A">
      <w:pPr>
        <w:numPr>
          <w:ilvl w:val="0"/>
          <w:numId w:val="4"/>
        </w:numPr>
        <w:tabs>
          <w:tab w:val="clear" w:pos="1080"/>
          <w:tab w:val="num" w:pos="720"/>
        </w:tabs>
        <w:ind w:left="720"/>
        <w:jc w:val="both"/>
        <w:rPr>
          <w:rFonts w:ascii="Arial" w:hAnsi="Arial" w:cs="Arial"/>
          <w:sz w:val="20"/>
          <w:szCs w:val="20"/>
        </w:rPr>
      </w:pPr>
      <w:r w:rsidRPr="00900DB8">
        <w:rPr>
          <w:rFonts w:ascii="Arial" w:hAnsi="Arial" w:cs="Arial"/>
          <w:sz w:val="20"/>
          <w:szCs w:val="20"/>
        </w:rPr>
        <w:t>Autoridades Competentes: Las señaladas en el artículo 2°, fracciones I y II de este Reglamento;</w:t>
      </w:r>
    </w:p>
    <w:p w:rsidR="00267A2A" w:rsidRPr="00900DB8" w:rsidRDefault="00267A2A" w:rsidP="00B5206A">
      <w:pPr>
        <w:jc w:val="both"/>
        <w:rPr>
          <w:rFonts w:ascii="Arial" w:hAnsi="Arial" w:cs="Arial"/>
          <w:sz w:val="20"/>
          <w:szCs w:val="20"/>
        </w:rPr>
      </w:pPr>
    </w:p>
    <w:p w:rsidR="00267A2A" w:rsidRPr="00900DB8" w:rsidRDefault="00267A2A" w:rsidP="00B5206A">
      <w:pPr>
        <w:numPr>
          <w:ilvl w:val="0"/>
          <w:numId w:val="4"/>
        </w:numPr>
        <w:tabs>
          <w:tab w:val="clear" w:pos="1080"/>
          <w:tab w:val="num" w:pos="720"/>
        </w:tabs>
        <w:ind w:left="720"/>
        <w:jc w:val="both"/>
        <w:rPr>
          <w:rFonts w:ascii="Arial" w:hAnsi="Arial" w:cs="Arial"/>
          <w:sz w:val="20"/>
          <w:szCs w:val="20"/>
        </w:rPr>
      </w:pPr>
      <w:r w:rsidRPr="00900DB8">
        <w:rPr>
          <w:rFonts w:ascii="Arial" w:hAnsi="Arial" w:cs="Arial"/>
          <w:sz w:val="20"/>
          <w:szCs w:val="20"/>
        </w:rPr>
        <w:t>Centro de Atención Infantil: El establecimiento, cualquiera que sea su denominación, donde se prestan servicios para la atención y cuidado infantil desde los cuarenta y tres días de nacido hasta los cinco años once meses.</w:t>
      </w:r>
    </w:p>
    <w:p w:rsidR="00267A2A" w:rsidRPr="00900DB8" w:rsidRDefault="00267A2A" w:rsidP="00B5206A">
      <w:pPr>
        <w:jc w:val="both"/>
        <w:rPr>
          <w:rFonts w:ascii="Arial" w:hAnsi="Arial" w:cs="Arial"/>
          <w:sz w:val="20"/>
          <w:szCs w:val="20"/>
        </w:rPr>
      </w:pPr>
    </w:p>
    <w:p w:rsidR="00267A2A" w:rsidRPr="00900DB8" w:rsidRDefault="00267A2A" w:rsidP="00B5206A">
      <w:pPr>
        <w:numPr>
          <w:ilvl w:val="0"/>
          <w:numId w:val="4"/>
        </w:numPr>
        <w:tabs>
          <w:tab w:val="clear" w:pos="1080"/>
          <w:tab w:val="num" w:pos="720"/>
        </w:tabs>
        <w:ind w:left="720"/>
        <w:jc w:val="both"/>
        <w:rPr>
          <w:rFonts w:ascii="Arial" w:hAnsi="Arial" w:cs="Arial"/>
          <w:sz w:val="20"/>
          <w:szCs w:val="20"/>
        </w:rPr>
      </w:pPr>
      <w:r w:rsidRPr="00900DB8">
        <w:rPr>
          <w:rFonts w:ascii="Arial" w:hAnsi="Arial" w:cs="Arial"/>
          <w:sz w:val="20"/>
          <w:szCs w:val="20"/>
        </w:rPr>
        <w:t>Centro de Desarrollo Infantil: El Centro de Atención Infantil que preste servicios educativos y asistenciales a personas de los 43 días de nacido a los seis años de edad, acorde a su modelo de atención.</w:t>
      </w:r>
    </w:p>
    <w:p w:rsidR="00267A2A" w:rsidRPr="00900DB8" w:rsidRDefault="00267A2A" w:rsidP="00B5206A">
      <w:pPr>
        <w:jc w:val="both"/>
        <w:rPr>
          <w:rFonts w:ascii="Arial" w:hAnsi="Arial" w:cs="Arial"/>
          <w:sz w:val="20"/>
          <w:szCs w:val="20"/>
        </w:rPr>
      </w:pPr>
    </w:p>
    <w:p w:rsidR="00267A2A" w:rsidRPr="00900DB8" w:rsidRDefault="00267A2A" w:rsidP="00B5206A">
      <w:pPr>
        <w:numPr>
          <w:ilvl w:val="0"/>
          <w:numId w:val="4"/>
        </w:numPr>
        <w:tabs>
          <w:tab w:val="clear" w:pos="1080"/>
          <w:tab w:val="num" w:pos="720"/>
        </w:tabs>
        <w:ind w:left="720"/>
        <w:jc w:val="both"/>
        <w:rPr>
          <w:rFonts w:ascii="Arial" w:hAnsi="Arial" w:cs="Arial"/>
          <w:sz w:val="20"/>
          <w:szCs w:val="20"/>
        </w:rPr>
      </w:pPr>
      <w:r w:rsidRPr="00900DB8">
        <w:rPr>
          <w:rFonts w:ascii="Arial" w:hAnsi="Arial" w:cs="Arial"/>
          <w:sz w:val="20"/>
          <w:szCs w:val="20"/>
        </w:rPr>
        <w:t>Estancia Infantil o El: El Centro de Atención Infantil que preste servicios exclusivamente asistenciales a personas desde un año de nacidos hasta los seis años de edad, acorde a su modelo de atención.</w:t>
      </w:r>
    </w:p>
    <w:p w:rsidR="00267A2A" w:rsidRPr="00900DB8" w:rsidRDefault="00267A2A" w:rsidP="00B5206A">
      <w:pPr>
        <w:jc w:val="both"/>
        <w:rPr>
          <w:rFonts w:ascii="Arial" w:hAnsi="Arial" w:cs="Arial"/>
          <w:sz w:val="20"/>
          <w:szCs w:val="20"/>
        </w:rPr>
      </w:pPr>
    </w:p>
    <w:p w:rsidR="00267A2A" w:rsidRPr="00900DB8" w:rsidRDefault="00267A2A" w:rsidP="00B5206A">
      <w:pPr>
        <w:numPr>
          <w:ilvl w:val="0"/>
          <w:numId w:val="4"/>
        </w:numPr>
        <w:tabs>
          <w:tab w:val="clear" w:pos="1080"/>
          <w:tab w:val="num" w:pos="720"/>
        </w:tabs>
        <w:ind w:left="720"/>
        <w:jc w:val="both"/>
        <w:rPr>
          <w:rFonts w:ascii="Arial" w:hAnsi="Arial" w:cs="Arial"/>
          <w:sz w:val="20"/>
          <w:szCs w:val="20"/>
        </w:rPr>
      </w:pPr>
      <w:r w:rsidRPr="00900DB8">
        <w:rPr>
          <w:rFonts w:ascii="Arial" w:hAnsi="Arial" w:cs="Arial"/>
          <w:sz w:val="20"/>
          <w:szCs w:val="20"/>
        </w:rPr>
        <w:t>Expediente administrativo: El conjunto ordenado de documentos que integran la información personal, no médica, de los niños y niñas;</w:t>
      </w:r>
    </w:p>
    <w:p w:rsidR="00267A2A" w:rsidRPr="00900DB8" w:rsidRDefault="00267A2A" w:rsidP="00B5206A">
      <w:pPr>
        <w:jc w:val="both"/>
        <w:rPr>
          <w:rFonts w:ascii="Arial" w:hAnsi="Arial" w:cs="Arial"/>
          <w:sz w:val="20"/>
          <w:szCs w:val="20"/>
        </w:rPr>
      </w:pPr>
    </w:p>
    <w:p w:rsidR="00267A2A" w:rsidRPr="00900DB8" w:rsidRDefault="00267A2A" w:rsidP="00B5206A">
      <w:pPr>
        <w:numPr>
          <w:ilvl w:val="0"/>
          <w:numId w:val="4"/>
        </w:numPr>
        <w:tabs>
          <w:tab w:val="clear" w:pos="1080"/>
          <w:tab w:val="num" w:pos="720"/>
        </w:tabs>
        <w:ind w:left="720"/>
        <w:jc w:val="both"/>
        <w:rPr>
          <w:rFonts w:ascii="Arial" w:hAnsi="Arial" w:cs="Arial"/>
          <w:sz w:val="20"/>
          <w:szCs w:val="20"/>
        </w:rPr>
      </w:pPr>
      <w:r w:rsidRPr="00900DB8">
        <w:rPr>
          <w:rFonts w:ascii="Arial" w:hAnsi="Arial" w:cs="Arial"/>
          <w:sz w:val="20"/>
          <w:szCs w:val="20"/>
        </w:rPr>
        <w:lastRenderedPageBreak/>
        <w:t>Expediente clínico: El conjunto de documentos escritos, gráficos e imagenológicos y de cualquier otra índole, en los cuales el personal de salud, hará constar los registros, anotaciones y certificaciones correspondientes a su intervención en la atención de los menores;</w:t>
      </w:r>
    </w:p>
    <w:p w:rsidR="00267A2A" w:rsidRPr="00900DB8" w:rsidRDefault="00267A2A" w:rsidP="00B5206A">
      <w:pPr>
        <w:jc w:val="both"/>
        <w:rPr>
          <w:rFonts w:ascii="Arial" w:hAnsi="Arial" w:cs="Arial"/>
          <w:sz w:val="20"/>
          <w:szCs w:val="20"/>
        </w:rPr>
      </w:pPr>
    </w:p>
    <w:p w:rsidR="00267A2A" w:rsidRPr="00900DB8" w:rsidRDefault="00267A2A" w:rsidP="00B5206A">
      <w:pPr>
        <w:numPr>
          <w:ilvl w:val="0"/>
          <w:numId w:val="4"/>
        </w:numPr>
        <w:tabs>
          <w:tab w:val="clear" w:pos="1080"/>
          <w:tab w:val="num" w:pos="720"/>
        </w:tabs>
        <w:ind w:left="720"/>
        <w:jc w:val="both"/>
        <w:rPr>
          <w:rFonts w:ascii="Arial" w:hAnsi="Arial" w:cs="Arial"/>
          <w:sz w:val="20"/>
          <w:szCs w:val="20"/>
        </w:rPr>
      </w:pPr>
      <w:r w:rsidRPr="00900DB8">
        <w:rPr>
          <w:rFonts w:ascii="Arial" w:hAnsi="Arial" w:cs="Arial"/>
          <w:sz w:val="20"/>
          <w:szCs w:val="20"/>
        </w:rPr>
        <w:t>Expediente del Centro: El conjunto ordenado de documentos escritos, gráficos y de cualquier otra índole, en los cuales el propietario o responsable del establecimiento deberá archivar y registrar la actividad del Centro de Atención Infantil; y que deberá de incluir, cuando menos, todas las autorizaciones otorgadas para su funcionamiento;</w:t>
      </w:r>
    </w:p>
    <w:p w:rsidR="00267A2A" w:rsidRPr="00900DB8" w:rsidRDefault="00267A2A" w:rsidP="00B5206A">
      <w:pPr>
        <w:jc w:val="both"/>
        <w:rPr>
          <w:rFonts w:ascii="Arial" w:hAnsi="Arial" w:cs="Arial"/>
          <w:sz w:val="20"/>
          <w:szCs w:val="20"/>
        </w:rPr>
      </w:pPr>
    </w:p>
    <w:p w:rsidR="00267A2A" w:rsidRPr="00900DB8" w:rsidRDefault="00267A2A" w:rsidP="00B5206A">
      <w:pPr>
        <w:numPr>
          <w:ilvl w:val="0"/>
          <w:numId w:val="4"/>
        </w:numPr>
        <w:tabs>
          <w:tab w:val="clear" w:pos="1080"/>
          <w:tab w:val="num" w:pos="720"/>
        </w:tabs>
        <w:ind w:left="720"/>
        <w:jc w:val="both"/>
        <w:rPr>
          <w:rFonts w:ascii="Arial" w:hAnsi="Arial" w:cs="Arial"/>
          <w:sz w:val="20"/>
          <w:szCs w:val="20"/>
        </w:rPr>
      </w:pPr>
      <w:r w:rsidRPr="00900DB8">
        <w:rPr>
          <w:rFonts w:ascii="Arial" w:hAnsi="Arial" w:cs="Arial"/>
          <w:sz w:val="20"/>
          <w:szCs w:val="20"/>
        </w:rPr>
        <w:t>Expediente laboral: El conjunto ordenado de documentos en que se hará constar la preparación, perfil profesional, actualización y capacitación del personal del Centro de Atención Infantil;</w:t>
      </w:r>
    </w:p>
    <w:p w:rsidR="00267A2A" w:rsidRPr="00900DB8" w:rsidRDefault="00267A2A" w:rsidP="00B5206A">
      <w:pPr>
        <w:jc w:val="both"/>
        <w:rPr>
          <w:rFonts w:ascii="Arial" w:hAnsi="Arial" w:cs="Arial"/>
          <w:sz w:val="20"/>
          <w:szCs w:val="20"/>
        </w:rPr>
      </w:pPr>
    </w:p>
    <w:p w:rsidR="00267A2A" w:rsidRPr="00900DB8" w:rsidRDefault="00267A2A" w:rsidP="00B5206A">
      <w:pPr>
        <w:numPr>
          <w:ilvl w:val="0"/>
          <w:numId w:val="4"/>
        </w:numPr>
        <w:tabs>
          <w:tab w:val="clear" w:pos="1080"/>
          <w:tab w:val="num" w:pos="720"/>
        </w:tabs>
        <w:ind w:left="720"/>
        <w:jc w:val="both"/>
        <w:rPr>
          <w:rFonts w:ascii="Arial" w:hAnsi="Arial" w:cs="Arial"/>
          <w:sz w:val="20"/>
          <w:szCs w:val="20"/>
        </w:rPr>
      </w:pPr>
      <w:r w:rsidRPr="00900DB8">
        <w:rPr>
          <w:rFonts w:ascii="Arial" w:hAnsi="Arial" w:cs="Arial"/>
          <w:sz w:val="20"/>
          <w:szCs w:val="20"/>
        </w:rPr>
        <w:t>Ley: la Ley que Regula los Centros de Atención Infantil en el Estado de Jalisco;</w:t>
      </w:r>
    </w:p>
    <w:p w:rsidR="00267A2A" w:rsidRPr="00900DB8" w:rsidRDefault="00267A2A" w:rsidP="00B5206A">
      <w:pPr>
        <w:jc w:val="both"/>
        <w:rPr>
          <w:rFonts w:ascii="Arial" w:hAnsi="Arial" w:cs="Arial"/>
          <w:sz w:val="20"/>
          <w:szCs w:val="20"/>
        </w:rPr>
      </w:pPr>
    </w:p>
    <w:p w:rsidR="00267A2A" w:rsidRPr="00900DB8" w:rsidRDefault="00267A2A" w:rsidP="00B5206A">
      <w:pPr>
        <w:numPr>
          <w:ilvl w:val="0"/>
          <w:numId w:val="4"/>
        </w:numPr>
        <w:tabs>
          <w:tab w:val="clear" w:pos="1080"/>
          <w:tab w:val="num" w:pos="720"/>
        </w:tabs>
        <w:ind w:left="720"/>
        <w:jc w:val="both"/>
        <w:rPr>
          <w:rFonts w:ascii="Arial" w:hAnsi="Arial" w:cs="Arial"/>
          <w:sz w:val="20"/>
          <w:szCs w:val="20"/>
        </w:rPr>
      </w:pPr>
      <w:r>
        <w:rPr>
          <w:noProof/>
          <w:lang w:eastAsia="es-MX"/>
        </w:rPr>
        <w:pict>
          <v:shape id="_x0000_s1027" type="#_x0000_t202" style="position:absolute;left:0;text-align:left;margin-left:0;margin-top:682.1pt;width:450pt;height:10.5pt;z-index:251654656;mso-wrap-edited:f;mso-wrap-distance-left:0;mso-wrap-distance-right:0" wrapcoords="-62 0 -62 21600 21662 21600 21662 0 -62 0" o:allowincell="f" stroked="f">
            <v:fill opacity="0"/>
            <v:textbox style="mso-next-textbox:#_x0000_s1027" inset="0,0,0,0">
              <w:txbxContent>
                <w:p w:rsidR="00267A2A" w:rsidRDefault="00267A2A">
                  <w:pPr>
                    <w:pStyle w:val="Style1"/>
                    <w:kinsoku w:val="0"/>
                    <w:autoSpaceDE/>
                    <w:autoSpaceDN/>
                    <w:adjustRightInd/>
                    <w:spacing w:line="189" w:lineRule="auto"/>
                    <w:jc w:val="center"/>
                    <w:rPr>
                      <w:rStyle w:val="CharacterStyle2"/>
                      <w:rFonts w:ascii="Tahoma" w:hAnsi="Tahoma" w:cs="Tahoma"/>
                      <w:sz w:val="22"/>
                      <w:szCs w:val="22"/>
                      <w:lang w:val="es-ES"/>
                    </w:rPr>
                  </w:pPr>
                </w:p>
              </w:txbxContent>
            </v:textbox>
            <w10:wrap type="square"/>
          </v:shape>
        </w:pict>
      </w:r>
      <w:r w:rsidRPr="00900DB8">
        <w:rPr>
          <w:rFonts w:ascii="Arial" w:hAnsi="Arial" w:cs="Arial"/>
          <w:sz w:val="20"/>
          <w:szCs w:val="20"/>
        </w:rPr>
        <w:t>Manual de organización: El documento que describe las funciones de cada una de las unidades administrativas, operativas o de mando que integren la estructura de los Centros de Atención Infantil, y que describe los puestos, sus funciones, responsabilidades y la relación que existe entre ellos;</w:t>
      </w:r>
    </w:p>
    <w:p w:rsidR="00267A2A" w:rsidRPr="00900DB8" w:rsidRDefault="00267A2A" w:rsidP="00B5206A">
      <w:pPr>
        <w:jc w:val="both"/>
        <w:rPr>
          <w:rFonts w:ascii="Arial" w:hAnsi="Arial" w:cs="Arial"/>
          <w:sz w:val="20"/>
          <w:szCs w:val="20"/>
        </w:rPr>
      </w:pPr>
    </w:p>
    <w:p w:rsidR="00267A2A" w:rsidRPr="00900DB8" w:rsidRDefault="00267A2A" w:rsidP="00B5206A">
      <w:pPr>
        <w:numPr>
          <w:ilvl w:val="0"/>
          <w:numId w:val="4"/>
        </w:numPr>
        <w:tabs>
          <w:tab w:val="clear" w:pos="1080"/>
          <w:tab w:val="num" w:pos="709"/>
        </w:tabs>
        <w:ind w:left="720"/>
        <w:jc w:val="both"/>
        <w:rPr>
          <w:rFonts w:ascii="Arial" w:hAnsi="Arial" w:cs="Arial"/>
          <w:sz w:val="20"/>
          <w:szCs w:val="20"/>
        </w:rPr>
      </w:pPr>
      <w:r w:rsidRPr="00900DB8">
        <w:rPr>
          <w:rFonts w:ascii="Arial" w:hAnsi="Arial" w:cs="Arial"/>
          <w:sz w:val="20"/>
          <w:szCs w:val="20"/>
        </w:rPr>
        <w:t>Manual de procedimientos: El documento que describe de forma ordenada, lógica y cronológicamente, las operaciones, acciones y servicios que efectúan los Centros de Atención Infantil, el modo de realizarlas y el personal responsable de cada acción;</w:t>
      </w:r>
    </w:p>
    <w:p w:rsidR="00267A2A" w:rsidRPr="00900DB8" w:rsidRDefault="00267A2A" w:rsidP="00B5206A">
      <w:pPr>
        <w:jc w:val="both"/>
        <w:rPr>
          <w:rFonts w:ascii="Arial" w:hAnsi="Arial" w:cs="Arial"/>
          <w:sz w:val="20"/>
          <w:szCs w:val="20"/>
        </w:rPr>
      </w:pPr>
    </w:p>
    <w:p w:rsidR="00267A2A" w:rsidRPr="00900DB8" w:rsidRDefault="00267A2A" w:rsidP="00B5206A">
      <w:pPr>
        <w:numPr>
          <w:ilvl w:val="0"/>
          <w:numId w:val="4"/>
        </w:numPr>
        <w:tabs>
          <w:tab w:val="clear" w:pos="1080"/>
          <w:tab w:val="num" w:pos="709"/>
        </w:tabs>
        <w:ind w:left="720"/>
        <w:jc w:val="both"/>
        <w:rPr>
          <w:rFonts w:ascii="Arial" w:hAnsi="Arial" w:cs="Arial"/>
          <w:sz w:val="20"/>
          <w:szCs w:val="20"/>
        </w:rPr>
      </w:pPr>
      <w:r w:rsidRPr="00900DB8">
        <w:rPr>
          <w:rFonts w:ascii="Arial" w:hAnsi="Arial" w:cs="Arial"/>
          <w:sz w:val="20"/>
          <w:szCs w:val="20"/>
        </w:rPr>
        <w:t>Modelo de atención: El documento que describe el catálogo de servicios que se prestan, su finalidad y sus características, la cobertura del establecimiento, la población objetivo de los servicios, sus condiciones horarias, prerrequisitos de ingreso; y en general, el conjunto de acciones lógicamente estructuradas y organizadas para brindar atención en función de las necesidades y características de la población;</w:t>
      </w:r>
    </w:p>
    <w:p w:rsidR="00267A2A" w:rsidRPr="00900DB8" w:rsidRDefault="00267A2A" w:rsidP="00B5206A">
      <w:pPr>
        <w:jc w:val="both"/>
        <w:rPr>
          <w:rFonts w:ascii="Arial" w:hAnsi="Arial" w:cs="Arial"/>
          <w:sz w:val="20"/>
          <w:szCs w:val="20"/>
        </w:rPr>
      </w:pPr>
    </w:p>
    <w:p w:rsidR="00267A2A" w:rsidRPr="00900DB8" w:rsidRDefault="00267A2A" w:rsidP="00B5206A">
      <w:pPr>
        <w:numPr>
          <w:ilvl w:val="0"/>
          <w:numId w:val="4"/>
        </w:numPr>
        <w:tabs>
          <w:tab w:val="clear" w:pos="1080"/>
          <w:tab w:val="num" w:pos="709"/>
        </w:tabs>
        <w:ind w:left="720"/>
        <w:jc w:val="both"/>
        <w:rPr>
          <w:rFonts w:ascii="Arial" w:hAnsi="Arial" w:cs="Arial"/>
          <w:sz w:val="20"/>
          <w:szCs w:val="20"/>
        </w:rPr>
      </w:pPr>
      <w:r w:rsidRPr="00900DB8">
        <w:rPr>
          <w:rFonts w:ascii="Arial" w:hAnsi="Arial" w:cs="Arial"/>
          <w:sz w:val="20"/>
          <w:szCs w:val="20"/>
        </w:rPr>
        <w:t>Programa de trabajo: El documento en el que se establecen el conjunto de acciones y metas que debe llevar a cabo el personal que labora en los Centros de Atención Infantil, durante un período determinado;</w:t>
      </w:r>
    </w:p>
    <w:p w:rsidR="00267A2A" w:rsidRPr="00900DB8" w:rsidRDefault="00267A2A" w:rsidP="00B5206A">
      <w:pPr>
        <w:jc w:val="both"/>
        <w:rPr>
          <w:rFonts w:ascii="Arial" w:hAnsi="Arial" w:cs="Arial"/>
          <w:sz w:val="20"/>
          <w:szCs w:val="20"/>
        </w:rPr>
      </w:pPr>
    </w:p>
    <w:p w:rsidR="00267A2A" w:rsidRPr="00900DB8" w:rsidRDefault="00267A2A" w:rsidP="00B5206A">
      <w:pPr>
        <w:numPr>
          <w:ilvl w:val="0"/>
          <w:numId w:val="4"/>
        </w:numPr>
        <w:tabs>
          <w:tab w:val="clear" w:pos="1080"/>
          <w:tab w:val="num" w:pos="709"/>
        </w:tabs>
        <w:ind w:left="720"/>
        <w:jc w:val="both"/>
        <w:rPr>
          <w:rFonts w:ascii="Arial" w:hAnsi="Arial" w:cs="Arial"/>
          <w:sz w:val="20"/>
          <w:szCs w:val="20"/>
        </w:rPr>
      </w:pPr>
      <w:r w:rsidRPr="00900DB8">
        <w:rPr>
          <w:rFonts w:ascii="Arial" w:hAnsi="Arial" w:cs="Arial"/>
          <w:sz w:val="20"/>
          <w:szCs w:val="20"/>
        </w:rPr>
        <w:t>Reglamento interno: El conjunto de normas internas que establecen el régimen de disciplina y funcionamiento interno al que deberán sujetarse tanto los usuarios como los prestadores de servicio de los Centros de Atención Infantil;</w:t>
      </w:r>
    </w:p>
    <w:p w:rsidR="00267A2A" w:rsidRPr="00900DB8" w:rsidRDefault="00267A2A" w:rsidP="00B5206A">
      <w:pPr>
        <w:jc w:val="both"/>
        <w:rPr>
          <w:rFonts w:ascii="Arial" w:hAnsi="Arial" w:cs="Arial"/>
          <w:sz w:val="20"/>
          <w:szCs w:val="20"/>
        </w:rPr>
      </w:pPr>
    </w:p>
    <w:p w:rsidR="00267A2A" w:rsidRPr="00900DB8" w:rsidRDefault="00267A2A" w:rsidP="00B5206A">
      <w:pPr>
        <w:numPr>
          <w:ilvl w:val="0"/>
          <w:numId w:val="4"/>
        </w:numPr>
        <w:tabs>
          <w:tab w:val="clear" w:pos="1080"/>
          <w:tab w:val="num" w:pos="709"/>
        </w:tabs>
        <w:ind w:left="720"/>
        <w:jc w:val="both"/>
        <w:rPr>
          <w:rFonts w:ascii="Arial" w:hAnsi="Arial" w:cs="Arial"/>
          <w:sz w:val="20"/>
          <w:szCs w:val="20"/>
        </w:rPr>
      </w:pPr>
      <w:r w:rsidRPr="00900DB8">
        <w:rPr>
          <w:rFonts w:ascii="Arial" w:hAnsi="Arial" w:cs="Arial"/>
          <w:sz w:val="20"/>
          <w:szCs w:val="20"/>
        </w:rPr>
        <w:t>Responsable de la niña o niño: Los padres, tutores y quienes tengan la responsabilidad de la custodia, cuidado o crianza de niñas y niños;</w:t>
      </w:r>
    </w:p>
    <w:p w:rsidR="00267A2A" w:rsidRPr="00900DB8" w:rsidRDefault="00267A2A" w:rsidP="00B5206A">
      <w:pPr>
        <w:jc w:val="both"/>
        <w:rPr>
          <w:rFonts w:ascii="Arial" w:hAnsi="Arial" w:cs="Arial"/>
          <w:sz w:val="20"/>
          <w:szCs w:val="20"/>
        </w:rPr>
      </w:pPr>
    </w:p>
    <w:p w:rsidR="00267A2A" w:rsidRPr="00900DB8" w:rsidRDefault="00267A2A" w:rsidP="00B5206A">
      <w:pPr>
        <w:numPr>
          <w:ilvl w:val="0"/>
          <w:numId w:val="4"/>
        </w:numPr>
        <w:tabs>
          <w:tab w:val="clear" w:pos="1080"/>
          <w:tab w:val="num" w:pos="709"/>
        </w:tabs>
        <w:ind w:left="720"/>
        <w:jc w:val="both"/>
        <w:rPr>
          <w:rFonts w:ascii="Arial" w:hAnsi="Arial" w:cs="Arial"/>
          <w:sz w:val="20"/>
          <w:szCs w:val="20"/>
        </w:rPr>
      </w:pPr>
      <w:r w:rsidRPr="00900DB8">
        <w:rPr>
          <w:rFonts w:ascii="Arial" w:hAnsi="Arial" w:cs="Arial"/>
          <w:sz w:val="20"/>
          <w:szCs w:val="20"/>
        </w:rPr>
        <w:t>Unidad Estatal: La Unidad Estatal de Protección Civil y Bomberos; y</w:t>
      </w:r>
    </w:p>
    <w:p w:rsidR="00267A2A" w:rsidRPr="00900DB8" w:rsidRDefault="00267A2A" w:rsidP="00B5206A">
      <w:pPr>
        <w:jc w:val="both"/>
        <w:rPr>
          <w:rFonts w:ascii="Arial" w:hAnsi="Arial" w:cs="Arial"/>
          <w:sz w:val="20"/>
          <w:szCs w:val="20"/>
        </w:rPr>
      </w:pPr>
    </w:p>
    <w:p w:rsidR="00267A2A" w:rsidRPr="00900DB8" w:rsidRDefault="00267A2A" w:rsidP="00B5206A">
      <w:pPr>
        <w:numPr>
          <w:ilvl w:val="0"/>
          <w:numId w:val="4"/>
        </w:numPr>
        <w:tabs>
          <w:tab w:val="clear" w:pos="1080"/>
          <w:tab w:val="num" w:pos="709"/>
        </w:tabs>
        <w:ind w:left="720"/>
        <w:jc w:val="both"/>
        <w:rPr>
          <w:rFonts w:ascii="Arial" w:hAnsi="Arial" w:cs="Arial"/>
          <w:sz w:val="20"/>
          <w:szCs w:val="20"/>
        </w:rPr>
      </w:pPr>
      <w:r w:rsidRPr="00900DB8">
        <w:rPr>
          <w:rFonts w:ascii="Arial" w:hAnsi="Arial" w:cs="Arial"/>
          <w:sz w:val="20"/>
          <w:szCs w:val="20"/>
        </w:rPr>
        <w:t>Unidades Municipales: Las Unidades Municipales de Protección Civil o las instancias, organismos, oficinas, dependencias o secretarías que hagan sus veces en las administraciones municipales de cada Ayuntamiento en el territorio del Estado.</w:t>
      </w:r>
    </w:p>
    <w:p w:rsidR="00267A2A" w:rsidRPr="00900DB8" w:rsidRDefault="00267A2A" w:rsidP="00B5206A">
      <w:pPr>
        <w:jc w:val="both"/>
        <w:rPr>
          <w:rFonts w:ascii="Arial" w:hAnsi="Arial" w:cs="Arial"/>
          <w:sz w:val="20"/>
          <w:szCs w:val="20"/>
        </w:rPr>
      </w:pPr>
    </w:p>
    <w:p w:rsidR="00267A2A" w:rsidRPr="00900DB8" w:rsidRDefault="00267A2A" w:rsidP="00B5206A">
      <w:pPr>
        <w:jc w:val="both"/>
        <w:rPr>
          <w:rFonts w:ascii="Arial" w:hAnsi="Arial" w:cs="Arial"/>
          <w:sz w:val="20"/>
          <w:szCs w:val="20"/>
        </w:rPr>
      </w:pPr>
      <w:r w:rsidRPr="00900DB8">
        <w:rPr>
          <w:rFonts w:ascii="Arial" w:hAnsi="Arial" w:cs="Arial"/>
          <w:b/>
          <w:bCs/>
          <w:sz w:val="20"/>
          <w:szCs w:val="20"/>
        </w:rPr>
        <w:t>Artículo 5°.</w:t>
      </w:r>
      <w:r w:rsidRPr="00900DB8">
        <w:rPr>
          <w:rFonts w:ascii="Arial" w:hAnsi="Arial" w:cs="Arial"/>
          <w:sz w:val="20"/>
          <w:szCs w:val="20"/>
        </w:rPr>
        <w:t xml:space="preserve"> La interpretación y aplicación del presente Reglamento se realizará conforme a los lineamientos, orientaciones y guías que establezca el Titular del Poder Ejecutivo y los municipios en su ámbito de competencias.</w:t>
      </w:r>
    </w:p>
    <w:p w:rsidR="00267A2A" w:rsidRPr="00900DB8" w:rsidRDefault="00267A2A" w:rsidP="00B5206A">
      <w:pPr>
        <w:jc w:val="both"/>
        <w:rPr>
          <w:rFonts w:ascii="Arial" w:hAnsi="Arial" w:cs="Arial"/>
          <w:sz w:val="20"/>
          <w:szCs w:val="20"/>
        </w:rPr>
      </w:pPr>
    </w:p>
    <w:p w:rsidR="00267A2A" w:rsidRPr="00900DB8" w:rsidRDefault="00267A2A" w:rsidP="00B5206A">
      <w:pPr>
        <w:jc w:val="both"/>
        <w:rPr>
          <w:rFonts w:ascii="Arial" w:hAnsi="Arial" w:cs="Arial"/>
          <w:sz w:val="20"/>
          <w:szCs w:val="20"/>
        </w:rPr>
      </w:pPr>
      <w:r w:rsidRPr="00900DB8">
        <w:rPr>
          <w:rFonts w:ascii="Arial" w:hAnsi="Arial" w:cs="Arial"/>
          <w:sz w:val="20"/>
          <w:szCs w:val="20"/>
        </w:rPr>
        <w:t>La observancia del presente Reglamento no exime del cumplimiento de las disposiciones correlativas establecidas en la Ley General de Prestación de Servicios para la Atención, Cuidado y Desarrollo Integral Infantil Federal y su Reglamento.</w:t>
      </w:r>
    </w:p>
    <w:p w:rsidR="00267A2A" w:rsidRPr="00900DB8" w:rsidRDefault="00267A2A" w:rsidP="00B5206A">
      <w:pPr>
        <w:jc w:val="both"/>
        <w:rPr>
          <w:rFonts w:ascii="Arial" w:hAnsi="Arial" w:cs="Arial"/>
          <w:sz w:val="20"/>
          <w:szCs w:val="20"/>
        </w:rPr>
      </w:pPr>
    </w:p>
    <w:p w:rsidR="00267A2A" w:rsidRPr="00900DB8" w:rsidRDefault="00267A2A" w:rsidP="00B5206A">
      <w:pPr>
        <w:jc w:val="center"/>
        <w:rPr>
          <w:rFonts w:ascii="Arial" w:hAnsi="Arial" w:cs="Arial"/>
          <w:b/>
          <w:bCs/>
          <w:sz w:val="20"/>
          <w:szCs w:val="20"/>
        </w:rPr>
      </w:pPr>
      <w:r w:rsidRPr="00900DB8">
        <w:rPr>
          <w:rFonts w:ascii="Arial" w:hAnsi="Arial" w:cs="Arial"/>
          <w:b/>
          <w:bCs/>
          <w:sz w:val="20"/>
          <w:szCs w:val="20"/>
        </w:rPr>
        <w:t>Capítulo II</w:t>
      </w:r>
    </w:p>
    <w:p w:rsidR="00267A2A" w:rsidRPr="00900DB8" w:rsidRDefault="00267A2A" w:rsidP="00B5206A">
      <w:pPr>
        <w:jc w:val="center"/>
        <w:rPr>
          <w:rFonts w:ascii="Arial" w:hAnsi="Arial" w:cs="Arial"/>
          <w:b/>
          <w:bCs/>
          <w:sz w:val="20"/>
          <w:szCs w:val="20"/>
        </w:rPr>
      </w:pPr>
      <w:r w:rsidRPr="00900DB8">
        <w:rPr>
          <w:rFonts w:ascii="Arial" w:hAnsi="Arial" w:cs="Arial"/>
          <w:b/>
          <w:bCs/>
          <w:sz w:val="20"/>
          <w:szCs w:val="20"/>
        </w:rPr>
        <w:t>Prestadores de Servicios</w:t>
      </w:r>
    </w:p>
    <w:p w:rsidR="00267A2A" w:rsidRPr="00900DB8" w:rsidRDefault="00267A2A" w:rsidP="00B5206A">
      <w:pPr>
        <w:jc w:val="center"/>
        <w:rPr>
          <w:rFonts w:ascii="Arial" w:hAnsi="Arial" w:cs="Arial"/>
          <w:b/>
          <w:bCs/>
          <w:sz w:val="20"/>
          <w:szCs w:val="20"/>
        </w:rPr>
      </w:pPr>
    </w:p>
    <w:p w:rsidR="00267A2A" w:rsidRPr="00900DB8" w:rsidRDefault="00267A2A" w:rsidP="00B5206A">
      <w:pPr>
        <w:jc w:val="both"/>
        <w:rPr>
          <w:rFonts w:ascii="Arial" w:hAnsi="Arial" w:cs="Arial"/>
          <w:sz w:val="20"/>
          <w:szCs w:val="20"/>
        </w:rPr>
      </w:pPr>
      <w:r w:rsidRPr="00900DB8">
        <w:rPr>
          <w:rFonts w:ascii="Arial" w:hAnsi="Arial" w:cs="Arial"/>
          <w:b/>
          <w:bCs/>
          <w:sz w:val="20"/>
          <w:szCs w:val="20"/>
        </w:rPr>
        <w:t>Artículo 6°.</w:t>
      </w:r>
      <w:r w:rsidRPr="00900DB8">
        <w:rPr>
          <w:rFonts w:ascii="Arial" w:hAnsi="Arial" w:cs="Arial"/>
          <w:sz w:val="20"/>
          <w:szCs w:val="20"/>
        </w:rPr>
        <w:t xml:space="preserve"> Los Centros de Atención Infantil podrán otorgar sus servicios en dos modalidades:</w:t>
      </w:r>
    </w:p>
    <w:p w:rsidR="00267A2A" w:rsidRPr="00900DB8" w:rsidRDefault="00267A2A" w:rsidP="00B5206A">
      <w:pPr>
        <w:jc w:val="both"/>
        <w:rPr>
          <w:rFonts w:ascii="Arial" w:hAnsi="Arial" w:cs="Arial"/>
          <w:sz w:val="20"/>
          <w:szCs w:val="20"/>
        </w:rPr>
      </w:pPr>
    </w:p>
    <w:p w:rsidR="00267A2A" w:rsidRPr="00900DB8" w:rsidRDefault="00267A2A" w:rsidP="00B5206A">
      <w:pPr>
        <w:numPr>
          <w:ilvl w:val="0"/>
          <w:numId w:val="5"/>
        </w:numPr>
        <w:tabs>
          <w:tab w:val="clear" w:pos="1080"/>
          <w:tab w:val="num" w:pos="720"/>
        </w:tabs>
        <w:ind w:left="720"/>
        <w:jc w:val="both"/>
        <w:rPr>
          <w:rFonts w:ascii="Arial" w:hAnsi="Arial" w:cs="Arial"/>
          <w:sz w:val="20"/>
          <w:szCs w:val="20"/>
        </w:rPr>
      </w:pPr>
      <w:r>
        <w:rPr>
          <w:noProof/>
          <w:lang w:eastAsia="es-MX"/>
        </w:rPr>
        <w:pict>
          <v:shape id="_x0000_s1028" type="#_x0000_t202" style="position:absolute;left:0;text-align:left;margin-left:0;margin-top:682.1pt;width:450pt;height:10.5pt;z-index:251655680;mso-wrap-edited:f;mso-wrap-distance-left:0;mso-wrap-distance-right:0" wrapcoords="-62 0 -62 21600 21662 21600 21662 0 -62 0" o:allowincell="f" stroked="f">
            <v:fill opacity="0"/>
            <v:textbox style="mso-next-textbox:#_x0000_s1028" inset="0,0,0,0">
              <w:txbxContent>
                <w:p w:rsidR="00267A2A" w:rsidRDefault="00267A2A">
                  <w:pPr>
                    <w:pStyle w:val="Style3"/>
                    <w:kinsoku w:val="0"/>
                    <w:autoSpaceDE/>
                    <w:autoSpaceDN/>
                    <w:spacing w:before="0" w:line="189" w:lineRule="auto"/>
                    <w:ind w:right="0"/>
                    <w:jc w:val="center"/>
                    <w:rPr>
                      <w:rStyle w:val="CharacterStyle1"/>
                      <w:lang w:val="es-ES"/>
                    </w:rPr>
                  </w:pPr>
                  <w:r>
                    <w:rPr>
                      <w:rStyle w:val="CharacterStyle1"/>
                      <w:lang w:val="es-ES"/>
                    </w:rPr>
                    <w:t>4</w:t>
                  </w:r>
                </w:p>
              </w:txbxContent>
            </v:textbox>
            <w10:wrap type="square"/>
          </v:shape>
        </w:pict>
      </w:r>
      <w:r w:rsidRPr="00900DB8">
        <w:rPr>
          <w:rFonts w:ascii="Arial" w:hAnsi="Arial" w:cs="Arial"/>
          <w:sz w:val="20"/>
          <w:szCs w:val="20"/>
        </w:rPr>
        <w:t xml:space="preserve">Centro de Desarrollo Infantil, cuando el establecimiento preste servicios educativos y asistenciales. Su </w:t>
      </w:r>
      <w:r w:rsidRPr="00900DB8">
        <w:rPr>
          <w:rFonts w:ascii="Arial" w:hAnsi="Arial" w:cs="Arial"/>
          <w:sz w:val="20"/>
          <w:szCs w:val="20"/>
        </w:rPr>
        <w:lastRenderedPageBreak/>
        <w:t>rango de edad para servicio será de los 43 días a los seis años de edad, acorde a su modelo de atención.</w:t>
      </w:r>
    </w:p>
    <w:p w:rsidR="00267A2A" w:rsidRPr="00900DB8" w:rsidRDefault="00267A2A" w:rsidP="00B5206A">
      <w:pPr>
        <w:tabs>
          <w:tab w:val="left" w:pos="3579"/>
        </w:tabs>
        <w:jc w:val="both"/>
        <w:rPr>
          <w:rFonts w:ascii="Arial" w:hAnsi="Arial" w:cs="Arial"/>
          <w:sz w:val="20"/>
          <w:szCs w:val="20"/>
        </w:rPr>
      </w:pPr>
      <w:r w:rsidRPr="00900DB8">
        <w:rPr>
          <w:rFonts w:ascii="Arial" w:hAnsi="Arial" w:cs="Arial"/>
          <w:sz w:val="20"/>
          <w:szCs w:val="20"/>
        </w:rPr>
        <w:tab/>
      </w:r>
    </w:p>
    <w:p w:rsidR="00267A2A" w:rsidRPr="00900DB8" w:rsidRDefault="00267A2A" w:rsidP="00B5206A">
      <w:pPr>
        <w:numPr>
          <w:ilvl w:val="0"/>
          <w:numId w:val="5"/>
        </w:numPr>
        <w:tabs>
          <w:tab w:val="clear" w:pos="1080"/>
          <w:tab w:val="num" w:pos="709"/>
        </w:tabs>
        <w:ind w:left="720"/>
        <w:jc w:val="both"/>
        <w:rPr>
          <w:rFonts w:ascii="Arial" w:hAnsi="Arial" w:cs="Arial"/>
          <w:sz w:val="20"/>
          <w:szCs w:val="20"/>
        </w:rPr>
      </w:pPr>
      <w:r w:rsidRPr="00900DB8">
        <w:rPr>
          <w:rFonts w:ascii="Arial" w:hAnsi="Arial" w:cs="Arial"/>
          <w:sz w:val="20"/>
          <w:szCs w:val="20"/>
        </w:rPr>
        <w:t>Estancia Infantil, cuando el establecimiento preste servicios exclusivamente asistenciales. Su rango de edad para el servicio será de uno a seis años de edad, acorde a su modelo de atención.</w:t>
      </w:r>
    </w:p>
    <w:p w:rsidR="00267A2A" w:rsidRPr="00900DB8" w:rsidRDefault="00267A2A" w:rsidP="00B5206A">
      <w:pPr>
        <w:jc w:val="both"/>
        <w:rPr>
          <w:rFonts w:ascii="Arial" w:hAnsi="Arial" w:cs="Arial"/>
          <w:sz w:val="20"/>
          <w:szCs w:val="20"/>
        </w:rPr>
      </w:pPr>
    </w:p>
    <w:p w:rsidR="00267A2A" w:rsidRPr="00900DB8" w:rsidRDefault="00267A2A" w:rsidP="00B5206A">
      <w:pPr>
        <w:jc w:val="both"/>
        <w:rPr>
          <w:rFonts w:ascii="Arial" w:hAnsi="Arial" w:cs="Arial"/>
          <w:sz w:val="20"/>
          <w:szCs w:val="20"/>
        </w:rPr>
      </w:pPr>
      <w:r w:rsidRPr="00900DB8">
        <w:rPr>
          <w:rFonts w:ascii="Arial" w:hAnsi="Arial" w:cs="Arial"/>
          <w:sz w:val="20"/>
          <w:szCs w:val="20"/>
        </w:rPr>
        <w:t>Los rangos etáreos en que se clasifican los grupos de edad para su separación y atención, es la que se detalla en la tabla 1 del Apéndice Normativo de este Reglamento.</w:t>
      </w:r>
    </w:p>
    <w:p w:rsidR="00267A2A" w:rsidRPr="00900DB8" w:rsidRDefault="00267A2A" w:rsidP="00B5206A">
      <w:pPr>
        <w:jc w:val="both"/>
        <w:rPr>
          <w:rFonts w:ascii="Arial" w:hAnsi="Arial" w:cs="Arial"/>
          <w:sz w:val="20"/>
          <w:szCs w:val="20"/>
        </w:rPr>
      </w:pPr>
    </w:p>
    <w:p w:rsidR="00267A2A" w:rsidRPr="00900DB8" w:rsidRDefault="00267A2A" w:rsidP="00B5206A">
      <w:pPr>
        <w:jc w:val="both"/>
        <w:rPr>
          <w:rFonts w:ascii="Arial" w:hAnsi="Arial" w:cs="Arial"/>
          <w:sz w:val="20"/>
          <w:szCs w:val="20"/>
        </w:rPr>
      </w:pPr>
      <w:r w:rsidRPr="00900DB8">
        <w:rPr>
          <w:rFonts w:ascii="Arial" w:hAnsi="Arial" w:cs="Arial"/>
          <w:b/>
          <w:bCs/>
          <w:sz w:val="20"/>
          <w:szCs w:val="20"/>
        </w:rPr>
        <w:t>Artículo 7°.</w:t>
      </w:r>
      <w:r w:rsidRPr="00900DB8">
        <w:rPr>
          <w:rFonts w:ascii="Arial" w:hAnsi="Arial" w:cs="Arial"/>
          <w:sz w:val="20"/>
          <w:szCs w:val="20"/>
        </w:rPr>
        <w:t xml:space="preserve"> Son Centros de Desarrollo Infantil, para los efectos de este Reglamento:</w:t>
      </w:r>
    </w:p>
    <w:p w:rsidR="00267A2A" w:rsidRPr="00900DB8" w:rsidRDefault="00267A2A" w:rsidP="00B5206A">
      <w:pPr>
        <w:jc w:val="both"/>
        <w:rPr>
          <w:rFonts w:ascii="Arial" w:hAnsi="Arial" w:cs="Arial"/>
          <w:sz w:val="20"/>
          <w:szCs w:val="20"/>
        </w:rPr>
      </w:pPr>
    </w:p>
    <w:p w:rsidR="00267A2A" w:rsidRPr="00900DB8" w:rsidRDefault="00267A2A" w:rsidP="00B5206A">
      <w:pPr>
        <w:numPr>
          <w:ilvl w:val="0"/>
          <w:numId w:val="7"/>
        </w:numPr>
        <w:tabs>
          <w:tab w:val="clear" w:pos="1080"/>
          <w:tab w:val="num" w:pos="-1440"/>
        </w:tabs>
        <w:ind w:left="720"/>
        <w:jc w:val="both"/>
        <w:rPr>
          <w:rFonts w:ascii="Arial" w:hAnsi="Arial" w:cs="Arial"/>
          <w:sz w:val="20"/>
          <w:szCs w:val="20"/>
        </w:rPr>
      </w:pPr>
      <w:r w:rsidRPr="00900DB8">
        <w:rPr>
          <w:rFonts w:ascii="Arial" w:hAnsi="Arial" w:cs="Arial"/>
          <w:sz w:val="20"/>
          <w:szCs w:val="20"/>
        </w:rPr>
        <w:t>Las guarderías del Instituto Mexicano del Seguro Social;</w:t>
      </w:r>
    </w:p>
    <w:p w:rsidR="00267A2A" w:rsidRPr="00900DB8" w:rsidRDefault="00267A2A" w:rsidP="00B5206A">
      <w:pPr>
        <w:jc w:val="both"/>
        <w:rPr>
          <w:rFonts w:ascii="Arial" w:hAnsi="Arial" w:cs="Arial"/>
          <w:sz w:val="20"/>
          <w:szCs w:val="20"/>
        </w:rPr>
      </w:pPr>
    </w:p>
    <w:p w:rsidR="00267A2A" w:rsidRPr="00900DB8" w:rsidRDefault="00267A2A" w:rsidP="00B5206A">
      <w:pPr>
        <w:numPr>
          <w:ilvl w:val="0"/>
          <w:numId w:val="7"/>
        </w:numPr>
        <w:tabs>
          <w:tab w:val="clear" w:pos="1080"/>
          <w:tab w:val="num" w:pos="-360"/>
        </w:tabs>
        <w:ind w:left="720"/>
        <w:jc w:val="both"/>
        <w:rPr>
          <w:rFonts w:ascii="Arial" w:hAnsi="Arial" w:cs="Arial"/>
          <w:sz w:val="20"/>
          <w:szCs w:val="20"/>
        </w:rPr>
      </w:pPr>
      <w:r w:rsidRPr="00900DB8">
        <w:rPr>
          <w:rFonts w:ascii="Arial" w:hAnsi="Arial" w:cs="Arial"/>
          <w:sz w:val="20"/>
          <w:szCs w:val="20"/>
        </w:rPr>
        <w:t>Las estancias de bienestar y desarrollo infantil del Instituto de Seguridad y Servicios Sociales de los Trabajadores del Estado;</w:t>
      </w:r>
    </w:p>
    <w:p w:rsidR="00267A2A" w:rsidRPr="00900DB8" w:rsidRDefault="00267A2A" w:rsidP="00B5206A">
      <w:pPr>
        <w:jc w:val="both"/>
        <w:rPr>
          <w:rFonts w:ascii="Arial" w:hAnsi="Arial" w:cs="Arial"/>
          <w:sz w:val="20"/>
          <w:szCs w:val="20"/>
        </w:rPr>
      </w:pPr>
    </w:p>
    <w:p w:rsidR="00267A2A" w:rsidRPr="00900DB8" w:rsidRDefault="00267A2A" w:rsidP="00B5206A">
      <w:pPr>
        <w:numPr>
          <w:ilvl w:val="0"/>
          <w:numId w:val="7"/>
        </w:numPr>
        <w:tabs>
          <w:tab w:val="clear" w:pos="1080"/>
          <w:tab w:val="num" w:pos="-360"/>
        </w:tabs>
        <w:ind w:left="720"/>
        <w:jc w:val="both"/>
        <w:rPr>
          <w:rFonts w:ascii="Arial" w:hAnsi="Arial" w:cs="Arial"/>
          <w:sz w:val="20"/>
          <w:szCs w:val="20"/>
        </w:rPr>
      </w:pPr>
      <w:r w:rsidRPr="00900DB8">
        <w:rPr>
          <w:rFonts w:ascii="Arial" w:hAnsi="Arial" w:cs="Arial"/>
          <w:sz w:val="20"/>
          <w:szCs w:val="20"/>
        </w:rPr>
        <w:t>Los centros asistenciales de desarrollo infantil del Sistema Nacional para el Desarrollo Integral de la Familia, así como de sus homólogos estatal y municipales, y</w:t>
      </w:r>
    </w:p>
    <w:p w:rsidR="00267A2A" w:rsidRPr="00900DB8" w:rsidRDefault="00267A2A" w:rsidP="00B5206A">
      <w:pPr>
        <w:jc w:val="both"/>
        <w:rPr>
          <w:rFonts w:ascii="Arial" w:hAnsi="Arial" w:cs="Arial"/>
          <w:sz w:val="20"/>
          <w:szCs w:val="20"/>
        </w:rPr>
      </w:pPr>
    </w:p>
    <w:p w:rsidR="00267A2A" w:rsidRPr="00900DB8" w:rsidRDefault="00267A2A" w:rsidP="00B5206A">
      <w:pPr>
        <w:numPr>
          <w:ilvl w:val="0"/>
          <w:numId w:val="7"/>
        </w:numPr>
        <w:tabs>
          <w:tab w:val="clear" w:pos="1080"/>
          <w:tab w:val="num" w:pos="-360"/>
        </w:tabs>
        <w:ind w:left="720"/>
        <w:jc w:val="both"/>
        <w:rPr>
          <w:rFonts w:ascii="Arial" w:hAnsi="Arial" w:cs="Arial"/>
          <w:sz w:val="20"/>
          <w:szCs w:val="20"/>
        </w:rPr>
      </w:pPr>
      <w:r w:rsidRPr="00900DB8">
        <w:rPr>
          <w:rFonts w:ascii="Arial" w:hAnsi="Arial" w:cs="Arial"/>
          <w:sz w:val="20"/>
          <w:szCs w:val="20"/>
        </w:rPr>
        <w:t>En general, los establecimientos, públicos, privados y sociales, que presten servicios educativos y asistenciales a menores con edades de 43 días de nacidos hasta seis años.</w:t>
      </w:r>
    </w:p>
    <w:p w:rsidR="00267A2A" w:rsidRPr="00900DB8" w:rsidRDefault="00267A2A" w:rsidP="00B5206A">
      <w:pPr>
        <w:jc w:val="both"/>
        <w:rPr>
          <w:rFonts w:ascii="Arial" w:hAnsi="Arial" w:cs="Arial"/>
          <w:sz w:val="20"/>
          <w:szCs w:val="20"/>
        </w:rPr>
      </w:pPr>
    </w:p>
    <w:p w:rsidR="00267A2A" w:rsidRPr="00900DB8" w:rsidRDefault="00267A2A" w:rsidP="00B5206A">
      <w:pPr>
        <w:jc w:val="both"/>
        <w:rPr>
          <w:rFonts w:ascii="Arial" w:hAnsi="Arial" w:cs="Arial"/>
          <w:sz w:val="20"/>
          <w:szCs w:val="20"/>
        </w:rPr>
      </w:pPr>
      <w:r w:rsidRPr="00900DB8">
        <w:rPr>
          <w:rFonts w:ascii="Arial" w:hAnsi="Arial" w:cs="Arial"/>
          <w:b/>
          <w:bCs/>
          <w:sz w:val="20"/>
          <w:szCs w:val="20"/>
        </w:rPr>
        <w:t>Artículo 8°.</w:t>
      </w:r>
      <w:r w:rsidRPr="00900DB8">
        <w:rPr>
          <w:rFonts w:ascii="Arial" w:hAnsi="Arial" w:cs="Arial"/>
          <w:sz w:val="20"/>
          <w:szCs w:val="20"/>
        </w:rPr>
        <w:t xml:space="preserve"> Son Estancias Infantiles, para los efectos de este Reglamento:</w:t>
      </w:r>
    </w:p>
    <w:p w:rsidR="00267A2A" w:rsidRPr="00900DB8" w:rsidRDefault="00267A2A" w:rsidP="00B5206A">
      <w:pPr>
        <w:jc w:val="both"/>
        <w:rPr>
          <w:rFonts w:ascii="Arial" w:hAnsi="Arial" w:cs="Arial"/>
          <w:sz w:val="20"/>
          <w:szCs w:val="20"/>
        </w:rPr>
      </w:pPr>
    </w:p>
    <w:p w:rsidR="00267A2A" w:rsidRPr="00900DB8" w:rsidRDefault="00267A2A" w:rsidP="00B5206A">
      <w:pPr>
        <w:numPr>
          <w:ilvl w:val="0"/>
          <w:numId w:val="8"/>
        </w:numPr>
        <w:tabs>
          <w:tab w:val="clear" w:pos="1080"/>
          <w:tab w:val="num" w:pos="-360"/>
        </w:tabs>
        <w:ind w:left="720"/>
        <w:jc w:val="both"/>
        <w:rPr>
          <w:rFonts w:ascii="Arial" w:hAnsi="Arial" w:cs="Arial"/>
          <w:sz w:val="20"/>
          <w:szCs w:val="20"/>
        </w:rPr>
      </w:pPr>
      <w:r w:rsidRPr="00900DB8">
        <w:rPr>
          <w:rFonts w:ascii="Arial" w:hAnsi="Arial" w:cs="Arial"/>
          <w:sz w:val="20"/>
          <w:szCs w:val="20"/>
        </w:rPr>
        <w:t>Los centros de asistencia infantil comunitaria, del Sistema Nacional para el Desarrollo Integral de la Familia, así como de sus homólogos estatal y municipales, y</w:t>
      </w:r>
    </w:p>
    <w:p w:rsidR="00267A2A" w:rsidRPr="00900DB8" w:rsidRDefault="00267A2A" w:rsidP="00B5206A">
      <w:pPr>
        <w:jc w:val="both"/>
        <w:rPr>
          <w:rFonts w:ascii="Arial" w:hAnsi="Arial" w:cs="Arial"/>
          <w:sz w:val="20"/>
          <w:szCs w:val="20"/>
        </w:rPr>
      </w:pPr>
    </w:p>
    <w:p w:rsidR="00267A2A" w:rsidRPr="00900DB8" w:rsidRDefault="00267A2A" w:rsidP="00B5206A">
      <w:pPr>
        <w:numPr>
          <w:ilvl w:val="0"/>
          <w:numId w:val="8"/>
        </w:numPr>
        <w:tabs>
          <w:tab w:val="clear" w:pos="1080"/>
          <w:tab w:val="num" w:pos="-360"/>
        </w:tabs>
        <w:ind w:left="720"/>
        <w:jc w:val="both"/>
        <w:rPr>
          <w:rFonts w:ascii="Arial" w:hAnsi="Arial" w:cs="Arial"/>
          <w:sz w:val="20"/>
          <w:szCs w:val="20"/>
        </w:rPr>
      </w:pPr>
      <w:r w:rsidRPr="00900DB8">
        <w:rPr>
          <w:rFonts w:ascii="Arial" w:hAnsi="Arial" w:cs="Arial"/>
          <w:sz w:val="20"/>
          <w:szCs w:val="20"/>
        </w:rPr>
        <w:t>En general, los establecimientos, públicos, privados y sociales, que presten servicios exclusivamente asistenciales, a menores con edades de un año hasta seis años; incluidos los giros que operen con becas, subvenciones, subsidios, subrogaciones o concesiones de entidades públicas federales, estatales o municipales.</w:t>
      </w:r>
    </w:p>
    <w:p w:rsidR="00267A2A" w:rsidRPr="00900DB8" w:rsidRDefault="00267A2A" w:rsidP="00B5206A">
      <w:pPr>
        <w:jc w:val="both"/>
        <w:rPr>
          <w:rFonts w:ascii="Arial" w:hAnsi="Arial" w:cs="Arial"/>
          <w:sz w:val="20"/>
          <w:szCs w:val="20"/>
        </w:rPr>
      </w:pPr>
    </w:p>
    <w:p w:rsidR="00267A2A" w:rsidRPr="00900DB8" w:rsidRDefault="00267A2A" w:rsidP="00B5206A">
      <w:pPr>
        <w:jc w:val="both"/>
        <w:rPr>
          <w:rFonts w:ascii="Arial" w:hAnsi="Arial" w:cs="Arial"/>
          <w:sz w:val="20"/>
          <w:szCs w:val="20"/>
        </w:rPr>
      </w:pPr>
      <w:r w:rsidRPr="00900DB8">
        <w:rPr>
          <w:rFonts w:ascii="Arial" w:hAnsi="Arial" w:cs="Arial"/>
          <w:b/>
          <w:bCs/>
          <w:sz w:val="20"/>
          <w:szCs w:val="20"/>
        </w:rPr>
        <w:t>Artículo 9°.</w:t>
      </w:r>
      <w:r w:rsidRPr="00900DB8">
        <w:rPr>
          <w:rFonts w:ascii="Arial" w:hAnsi="Arial" w:cs="Arial"/>
          <w:sz w:val="20"/>
          <w:szCs w:val="20"/>
        </w:rPr>
        <w:t xml:space="preserve"> Las dependencias y entidades públicas, las instituciones de seguridad social y los particulares que tengan autorizada un Centro de Atención Infantil, independientemente de la denominación que le otorguen, en ningún caso quedan exentos del cumplimiento de las disposiciones de este Reglamento.</w:t>
      </w:r>
    </w:p>
    <w:p w:rsidR="00267A2A" w:rsidRPr="00900DB8" w:rsidRDefault="00267A2A" w:rsidP="00B5206A">
      <w:pPr>
        <w:jc w:val="both"/>
        <w:rPr>
          <w:rFonts w:ascii="Arial" w:hAnsi="Arial" w:cs="Arial"/>
          <w:sz w:val="20"/>
          <w:szCs w:val="20"/>
        </w:rPr>
      </w:pPr>
    </w:p>
    <w:p w:rsidR="00267A2A" w:rsidRPr="00900DB8" w:rsidRDefault="00267A2A" w:rsidP="00B5206A">
      <w:pPr>
        <w:jc w:val="center"/>
        <w:rPr>
          <w:rFonts w:ascii="Arial" w:hAnsi="Arial" w:cs="Arial"/>
          <w:b/>
          <w:bCs/>
          <w:sz w:val="20"/>
          <w:szCs w:val="20"/>
        </w:rPr>
      </w:pPr>
      <w:r w:rsidRPr="00900DB8">
        <w:rPr>
          <w:rFonts w:ascii="Arial" w:hAnsi="Arial" w:cs="Arial"/>
          <w:b/>
          <w:bCs/>
          <w:sz w:val="20"/>
          <w:szCs w:val="20"/>
        </w:rPr>
        <w:t>Capítulo III</w:t>
      </w:r>
    </w:p>
    <w:p w:rsidR="00267A2A" w:rsidRPr="00900DB8" w:rsidRDefault="00267A2A" w:rsidP="00B5206A">
      <w:pPr>
        <w:jc w:val="center"/>
        <w:rPr>
          <w:rFonts w:ascii="Arial" w:hAnsi="Arial" w:cs="Arial"/>
          <w:b/>
          <w:bCs/>
          <w:sz w:val="20"/>
          <w:szCs w:val="20"/>
        </w:rPr>
      </w:pPr>
      <w:r w:rsidRPr="00900DB8">
        <w:rPr>
          <w:rFonts w:ascii="Arial" w:hAnsi="Arial" w:cs="Arial"/>
          <w:b/>
          <w:bCs/>
          <w:sz w:val="20"/>
          <w:szCs w:val="20"/>
        </w:rPr>
        <w:t>Condiciones Generales del Servicio</w:t>
      </w:r>
    </w:p>
    <w:p w:rsidR="00267A2A" w:rsidRPr="00900DB8" w:rsidRDefault="00267A2A" w:rsidP="00B5206A">
      <w:pPr>
        <w:jc w:val="both"/>
        <w:rPr>
          <w:rFonts w:ascii="Arial" w:hAnsi="Arial" w:cs="Arial"/>
          <w:sz w:val="20"/>
          <w:szCs w:val="20"/>
        </w:rPr>
      </w:pPr>
    </w:p>
    <w:p w:rsidR="00267A2A" w:rsidRPr="00900DB8" w:rsidRDefault="00267A2A" w:rsidP="00B5206A">
      <w:pPr>
        <w:jc w:val="both"/>
        <w:rPr>
          <w:rFonts w:ascii="Arial" w:hAnsi="Arial" w:cs="Arial"/>
          <w:sz w:val="20"/>
          <w:szCs w:val="20"/>
        </w:rPr>
      </w:pPr>
      <w:r w:rsidRPr="00900DB8">
        <w:rPr>
          <w:rFonts w:ascii="Arial" w:hAnsi="Arial" w:cs="Arial"/>
          <w:b/>
          <w:bCs/>
          <w:sz w:val="20"/>
          <w:szCs w:val="20"/>
        </w:rPr>
        <w:t>Artículo 10.</w:t>
      </w:r>
      <w:r w:rsidRPr="00900DB8">
        <w:rPr>
          <w:rFonts w:ascii="Arial" w:hAnsi="Arial" w:cs="Arial"/>
          <w:sz w:val="20"/>
          <w:szCs w:val="20"/>
        </w:rPr>
        <w:t xml:space="preserve"> Los servicios de los Centros de Atención Infantil deberán otorgarse con pleno respeto al interés superior de la niñez. Las autoridades competentes verificarán su cumplimiento en el ámbito de su competencia.</w:t>
      </w:r>
    </w:p>
    <w:p w:rsidR="00267A2A" w:rsidRPr="00900DB8" w:rsidRDefault="00267A2A" w:rsidP="00B5206A">
      <w:pPr>
        <w:jc w:val="both"/>
        <w:rPr>
          <w:rFonts w:ascii="Arial" w:hAnsi="Arial" w:cs="Arial"/>
          <w:sz w:val="20"/>
          <w:szCs w:val="20"/>
        </w:rPr>
      </w:pPr>
    </w:p>
    <w:p w:rsidR="00267A2A" w:rsidRPr="00900DB8" w:rsidRDefault="00267A2A" w:rsidP="00B5206A">
      <w:pPr>
        <w:jc w:val="both"/>
        <w:rPr>
          <w:rFonts w:ascii="Arial" w:hAnsi="Arial" w:cs="Arial"/>
          <w:sz w:val="20"/>
          <w:szCs w:val="20"/>
        </w:rPr>
      </w:pPr>
      <w:r w:rsidRPr="00900DB8">
        <w:rPr>
          <w:rFonts w:ascii="Arial" w:hAnsi="Arial" w:cs="Arial"/>
          <w:b/>
          <w:bCs/>
          <w:sz w:val="20"/>
          <w:szCs w:val="20"/>
        </w:rPr>
        <w:t>Artículo 11.</w:t>
      </w:r>
      <w:r w:rsidRPr="00900DB8">
        <w:rPr>
          <w:rFonts w:ascii="Arial" w:hAnsi="Arial" w:cs="Arial"/>
          <w:sz w:val="20"/>
          <w:szCs w:val="20"/>
        </w:rPr>
        <w:t xml:space="preserve"> Son actividades inherentes a los Centros de Atención Infantil:</w:t>
      </w:r>
    </w:p>
    <w:p w:rsidR="00267A2A" w:rsidRPr="00900DB8" w:rsidRDefault="00267A2A" w:rsidP="00B5206A">
      <w:pPr>
        <w:jc w:val="both"/>
        <w:rPr>
          <w:rFonts w:ascii="Arial" w:hAnsi="Arial" w:cs="Arial"/>
          <w:sz w:val="20"/>
          <w:szCs w:val="20"/>
        </w:rPr>
      </w:pPr>
    </w:p>
    <w:p w:rsidR="00267A2A" w:rsidRPr="00900DB8" w:rsidRDefault="00267A2A" w:rsidP="00B5206A">
      <w:pPr>
        <w:numPr>
          <w:ilvl w:val="0"/>
          <w:numId w:val="6"/>
        </w:numPr>
        <w:tabs>
          <w:tab w:val="clear" w:pos="1080"/>
          <w:tab w:val="num" w:pos="-360"/>
        </w:tabs>
        <w:ind w:left="720"/>
        <w:jc w:val="both"/>
        <w:rPr>
          <w:rFonts w:ascii="Arial" w:hAnsi="Arial" w:cs="Arial"/>
          <w:sz w:val="20"/>
          <w:szCs w:val="20"/>
        </w:rPr>
      </w:pPr>
      <w:r w:rsidRPr="00900DB8">
        <w:rPr>
          <w:rFonts w:ascii="Arial" w:hAnsi="Arial" w:cs="Arial"/>
          <w:sz w:val="20"/>
          <w:szCs w:val="20"/>
        </w:rPr>
        <w:t>Atender a los menores de edad, sustentándose en principios científicos, éticos y sociales;</w:t>
      </w:r>
    </w:p>
    <w:p w:rsidR="00267A2A" w:rsidRPr="00900DB8" w:rsidRDefault="00267A2A" w:rsidP="00B5206A">
      <w:pPr>
        <w:jc w:val="both"/>
        <w:rPr>
          <w:rFonts w:ascii="Arial" w:hAnsi="Arial" w:cs="Arial"/>
          <w:sz w:val="20"/>
          <w:szCs w:val="20"/>
        </w:rPr>
      </w:pPr>
    </w:p>
    <w:p w:rsidR="00267A2A" w:rsidRPr="00900DB8" w:rsidRDefault="00267A2A" w:rsidP="00B5206A">
      <w:pPr>
        <w:numPr>
          <w:ilvl w:val="0"/>
          <w:numId w:val="6"/>
        </w:numPr>
        <w:tabs>
          <w:tab w:val="clear" w:pos="1080"/>
          <w:tab w:val="num" w:pos="-360"/>
        </w:tabs>
        <w:ind w:left="720"/>
        <w:jc w:val="both"/>
        <w:rPr>
          <w:rFonts w:ascii="Arial" w:hAnsi="Arial" w:cs="Arial"/>
          <w:sz w:val="20"/>
          <w:szCs w:val="20"/>
        </w:rPr>
      </w:pPr>
      <w:r w:rsidRPr="00900DB8">
        <w:rPr>
          <w:rFonts w:ascii="Arial" w:hAnsi="Arial" w:cs="Arial"/>
          <w:sz w:val="20"/>
          <w:szCs w:val="20"/>
        </w:rPr>
        <w:t>Realizar actividades educativas y recreativas que promuevan el desarrollo de las esferas cognoscitiva, afectiva y psicomotora;</w:t>
      </w:r>
    </w:p>
    <w:p w:rsidR="00267A2A" w:rsidRPr="00900DB8" w:rsidRDefault="00267A2A" w:rsidP="00B5206A">
      <w:pPr>
        <w:jc w:val="both"/>
        <w:rPr>
          <w:rFonts w:ascii="Arial" w:hAnsi="Arial" w:cs="Arial"/>
          <w:sz w:val="20"/>
          <w:szCs w:val="20"/>
        </w:rPr>
      </w:pPr>
    </w:p>
    <w:p w:rsidR="00267A2A" w:rsidRPr="00900DB8" w:rsidRDefault="00267A2A" w:rsidP="00B5206A">
      <w:pPr>
        <w:numPr>
          <w:ilvl w:val="0"/>
          <w:numId w:val="6"/>
        </w:numPr>
        <w:tabs>
          <w:tab w:val="clear" w:pos="1080"/>
          <w:tab w:val="num" w:pos="-360"/>
        </w:tabs>
        <w:ind w:left="720"/>
        <w:jc w:val="both"/>
        <w:rPr>
          <w:rFonts w:ascii="Arial" w:hAnsi="Arial" w:cs="Arial"/>
          <w:sz w:val="20"/>
          <w:szCs w:val="20"/>
        </w:rPr>
      </w:pPr>
      <w:r w:rsidRPr="00900DB8">
        <w:rPr>
          <w:rFonts w:ascii="Arial" w:hAnsi="Arial" w:cs="Arial"/>
          <w:sz w:val="20"/>
          <w:szCs w:val="20"/>
        </w:rPr>
        <w:t>Promover el respeto los derechos y bienes de niñas y niños;</w:t>
      </w:r>
    </w:p>
    <w:p w:rsidR="00267A2A" w:rsidRPr="00900DB8" w:rsidRDefault="00267A2A" w:rsidP="00B5206A">
      <w:pPr>
        <w:jc w:val="both"/>
        <w:rPr>
          <w:rFonts w:ascii="Arial" w:hAnsi="Arial" w:cs="Arial"/>
          <w:sz w:val="20"/>
          <w:szCs w:val="20"/>
        </w:rPr>
      </w:pPr>
    </w:p>
    <w:p w:rsidR="00267A2A" w:rsidRPr="00900DB8" w:rsidRDefault="00267A2A" w:rsidP="00B5206A">
      <w:pPr>
        <w:numPr>
          <w:ilvl w:val="0"/>
          <w:numId w:val="6"/>
        </w:numPr>
        <w:tabs>
          <w:tab w:val="clear" w:pos="1080"/>
          <w:tab w:val="num" w:pos="-360"/>
        </w:tabs>
        <w:ind w:left="720"/>
        <w:jc w:val="both"/>
        <w:rPr>
          <w:rFonts w:ascii="Arial" w:hAnsi="Arial" w:cs="Arial"/>
          <w:sz w:val="20"/>
          <w:szCs w:val="20"/>
        </w:rPr>
      </w:pPr>
      <w:r w:rsidRPr="00900DB8">
        <w:rPr>
          <w:rFonts w:ascii="Arial" w:hAnsi="Arial" w:cs="Arial"/>
          <w:sz w:val="20"/>
          <w:szCs w:val="20"/>
        </w:rPr>
        <w:t>Realizar las acciones necesarias para la vigilancia, protección y seguridad de los menores de edad a su cargo;</w:t>
      </w:r>
    </w:p>
    <w:p w:rsidR="00267A2A" w:rsidRPr="00900DB8" w:rsidRDefault="00267A2A" w:rsidP="00B5206A">
      <w:pPr>
        <w:jc w:val="both"/>
        <w:rPr>
          <w:rFonts w:ascii="Arial" w:hAnsi="Arial" w:cs="Arial"/>
          <w:sz w:val="20"/>
          <w:szCs w:val="20"/>
        </w:rPr>
      </w:pPr>
    </w:p>
    <w:p w:rsidR="00267A2A" w:rsidRPr="00900DB8" w:rsidRDefault="00267A2A" w:rsidP="00B5206A">
      <w:pPr>
        <w:numPr>
          <w:ilvl w:val="0"/>
          <w:numId w:val="6"/>
        </w:numPr>
        <w:tabs>
          <w:tab w:val="clear" w:pos="1080"/>
          <w:tab w:val="num" w:pos="-360"/>
        </w:tabs>
        <w:ind w:left="720"/>
        <w:jc w:val="both"/>
        <w:rPr>
          <w:rFonts w:ascii="Arial" w:hAnsi="Arial" w:cs="Arial"/>
          <w:sz w:val="20"/>
          <w:szCs w:val="20"/>
        </w:rPr>
      </w:pPr>
      <w:r w:rsidRPr="00900DB8">
        <w:rPr>
          <w:rFonts w:ascii="Arial" w:hAnsi="Arial" w:cs="Arial"/>
          <w:sz w:val="20"/>
          <w:szCs w:val="20"/>
        </w:rPr>
        <w:t xml:space="preserve">Atender las quejas y sugerencias de los padres y familiares, garantizando que sean tomadas en cuenta para la solución, vigilancia y seguimiento de las medidas adoptadas; y </w:t>
      </w:r>
    </w:p>
    <w:p w:rsidR="00267A2A" w:rsidRPr="00900DB8" w:rsidRDefault="00267A2A" w:rsidP="00B5206A">
      <w:pPr>
        <w:jc w:val="both"/>
        <w:rPr>
          <w:rFonts w:ascii="Arial" w:hAnsi="Arial" w:cs="Arial"/>
          <w:sz w:val="20"/>
          <w:szCs w:val="20"/>
        </w:rPr>
      </w:pPr>
    </w:p>
    <w:p w:rsidR="00267A2A" w:rsidRPr="00900DB8" w:rsidRDefault="00267A2A" w:rsidP="00B5206A">
      <w:pPr>
        <w:numPr>
          <w:ilvl w:val="0"/>
          <w:numId w:val="6"/>
        </w:numPr>
        <w:tabs>
          <w:tab w:val="clear" w:pos="1080"/>
          <w:tab w:val="num" w:pos="-360"/>
        </w:tabs>
        <w:ind w:left="720"/>
        <w:jc w:val="both"/>
        <w:rPr>
          <w:rFonts w:ascii="Arial" w:hAnsi="Arial" w:cs="Arial"/>
          <w:sz w:val="20"/>
          <w:szCs w:val="20"/>
        </w:rPr>
      </w:pPr>
      <w:r w:rsidRPr="00900DB8">
        <w:rPr>
          <w:rFonts w:ascii="Arial" w:hAnsi="Arial" w:cs="Arial"/>
          <w:sz w:val="20"/>
          <w:szCs w:val="20"/>
        </w:rPr>
        <w:t>Promover la participación de los padres en el proceso de atención a los menores.</w:t>
      </w:r>
    </w:p>
    <w:p w:rsidR="00267A2A" w:rsidRPr="00900DB8" w:rsidRDefault="00267A2A" w:rsidP="00B5206A">
      <w:pPr>
        <w:jc w:val="both"/>
        <w:rPr>
          <w:rFonts w:ascii="Arial" w:hAnsi="Arial" w:cs="Arial"/>
          <w:sz w:val="20"/>
          <w:szCs w:val="20"/>
        </w:rPr>
      </w:pPr>
    </w:p>
    <w:p w:rsidR="00267A2A" w:rsidRPr="00900DB8" w:rsidRDefault="00267A2A" w:rsidP="00B5206A">
      <w:pPr>
        <w:jc w:val="both"/>
        <w:rPr>
          <w:rFonts w:ascii="Arial" w:hAnsi="Arial" w:cs="Arial"/>
          <w:sz w:val="20"/>
          <w:szCs w:val="20"/>
        </w:rPr>
      </w:pPr>
      <w:r w:rsidRPr="00900DB8">
        <w:rPr>
          <w:rFonts w:ascii="Arial" w:hAnsi="Arial" w:cs="Arial"/>
          <w:b/>
          <w:bCs/>
          <w:sz w:val="20"/>
          <w:szCs w:val="20"/>
        </w:rPr>
        <w:lastRenderedPageBreak/>
        <w:t>Artículo 12.</w:t>
      </w:r>
      <w:r w:rsidRPr="00900DB8">
        <w:rPr>
          <w:rFonts w:ascii="Arial" w:hAnsi="Arial" w:cs="Arial"/>
          <w:sz w:val="20"/>
          <w:szCs w:val="20"/>
        </w:rPr>
        <w:t xml:space="preserve"> El ingreso de niñas y niños a los Centros de Atención Infantil, públicos, se hará de conformidad con los requisitos previstos en el presente reglamento y demás disposiciones legales aplicables a la modalidad, tipo y modelo de atención de que se trate, sin que ello pueda interpretarse como un trato discriminatorio a los sujetos de los servicios para la atención, cuidado y desarrollo integral infantil.</w:t>
      </w:r>
    </w:p>
    <w:p w:rsidR="00267A2A" w:rsidRPr="00900DB8" w:rsidRDefault="00267A2A" w:rsidP="00B5206A">
      <w:pPr>
        <w:jc w:val="both"/>
        <w:rPr>
          <w:rFonts w:ascii="Arial" w:hAnsi="Arial" w:cs="Arial"/>
          <w:sz w:val="20"/>
          <w:szCs w:val="20"/>
        </w:rPr>
      </w:pPr>
    </w:p>
    <w:p w:rsidR="00267A2A" w:rsidRPr="00900DB8" w:rsidRDefault="00267A2A" w:rsidP="00B5206A">
      <w:pPr>
        <w:jc w:val="both"/>
        <w:rPr>
          <w:rFonts w:ascii="Arial" w:hAnsi="Arial" w:cs="Arial"/>
          <w:sz w:val="20"/>
          <w:szCs w:val="20"/>
        </w:rPr>
      </w:pPr>
      <w:r w:rsidRPr="00900DB8">
        <w:rPr>
          <w:rFonts w:ascii="Arial" w:hAnsi="Arial" w:cs="Arial"/>
          <w:b/>
          <w:bCs/>
          <w:sz w:val="20"/>
          <w:szCs w:val="20"/>
        </w:rPr>
        <w:t>Artículo 13.</w:t>
      </w:r>
      <w:r w:rsidRPr="00900DB8">
        <w:rPr>
          <w:rFonts w:ascii="Arial" w:hAnsi="Arial" w:cs="Arial"/>
          <w:sz w:val="20"/>
          <w:szCs w:val="20"/>
        </w:rPr>
        <w:t xml:space="preserve"> Los servicios para la atención, cuidado y desarrollo integral infantil, en los Centros de Atención Infantil se prestarán en el horario que se establezca en el Reglamento Interno de cada centro, de conformidad con la modalidad, tipo y modelo de atención de que se trate.</w:t>
      </w:r>
    </w:p>
    <w:p w:rsidR="00267A2A" w:rsidRPr="00900DB8" w:rsidRDefault="00267A2A" w:rsidP="00B5206A">
      <w:pPr>
        <w:jc w:val="both"/>
        <w:rPr>
          <w:rFonts w:ascii="Arial" w:hAnsi="Arial" w:cs="Arial"/>
          <w:sz w:val="20"/>
          <w:szCs w:val="20"/>
        </w:rPr>
      </w:pPr>
    </w:p>
    <w:p w:rsidR="00267A2A" w:rsidRPr="00900DB8" w:rsidRDefault="00267A2A" w:rsidP="00B5206A">
      <w:pPr>
        <w:jc w:val="both"/>
        <w:rPr>
          <w:rFonts w:ascii="Arial" w:hAnsi="Arial" w:cs="Arial"/>
          <w:sz w:val="20"/>
          <w:szCs w:val="20"/>
        </w:rPr>
      </w:pPr>
      <w:r w:rsidRPr="00900DB8">
        <w:rPr>
          <w:rFonts w:ascii="Arial" w:hAnsi="Arial" w:cs="Arial"/>
          <w:sz w:val="20"/>
          <w:szCs w:val="20"/>
        </w:rPr>
        <w:t>Los Centros de Atención Infantil funcionarán durante la jornada laboral de los padres o tutores proporcionando servicio continuo con un horario no mayor a nueve horas, como parte de la promoción de la participación de los padres en el cuidado de sus hijos.</w:t>
      </w:r>
    </w:p>
    <w:p w:rsidR="00267A2A" w:rsidRPr="00900DB8" w:rsidRDefault="00267A2A" w:rsidP="00B5206A">
      <w:pPr>
        <w:jc w:val="both"/>
        <w:rPr>
          <w:rFonts w:ascii="Arial" w:hAnsi="Arial" w:cs="Arial"/>
          <w:sz w:val="20"/>
          <w:szCs w:val="20"/>
        </w:rPr>
      </w:pPr>
    </w:p>
    <w:p w:rsidR="00267A2A" w:rsidRPr="00900DB8" w:rsidRDefault="00267A2A" w:rsidP="00B5206A">
      <w:pPr>
        <w:jc w:val="both"/>
        <w:rPr>
          <w:rFonts w:ascii="Arial" w:hAnsi="Arial" w:cs="Arial"/>
          <w:sz w:val="20"/>
          <w:szCs w:val="20"/>
        </w:rPr>
      </w:pPr>
      <w:r w:rsidRPr="00900DB8">
        <w:rPr>
          <w:rFonts w:ascii="Arial" w:hAnsi="Arial" w:cs="Arial"/>
          <w:b/>
          <w:bCs/>
          <w:sz w:val="20"/>
          <w:szCs w:val="20"/>
        </w:rPr>
        <w:t>Artículo 14.</w:t>
      </w:r>
      <w:r w:rsidRPr="00900DB8">
        <w:rPr>
          <w:rFonts w:ascii="Arial" w:hAnsi="Arial" w:cs="Arial"/>
          <w:sz w:val="20"/>
          <w:szCs w:val="20"/>
        </w:rPr>
        <w:t xml:space="preserve"> Las actividades que se realicen con las niñas y los niños se llevarán a cabo dentro de las instalaciones de los Centros de Atención Infantil.</w:t>
      </w:r>
    </w:p>
    <w:p w:rsidR="00267A2A" w:rsidRPr="00900DB8" w:rsidRDefault="00267A2A" w:rsidP="00B5206A">
      <w:pPr>
        <w:jc w:val="both"/>
        <w:rPr>
          <w:rFonts w:ascii="Arial" w:hAnsi="Arial" w:cs="Arial"/>
          <w:sz w:val="20"/>
          <w:szCs w:val="20"/>
        </w:rPr>
      </w:pPr>
    </w:p>
    <w:p w:rsidR="00267A2A" w:rsidRPr="00900DB8" w:rsidRDefault="00267A2A" w:rsidP="00B5206A">
      <w:pPr>
        <w:jc w:val="both"/>
        <w:rPr>
          <w:rFonts w:ascii="Arial" w:hAnsi="Arial" w:cs="Arial"/>
          <w:sz w:val="20"/>
          <w:szCs w:val="20"/>
        </w:rPr>
      </w:pPr>
      <w:r w:rsidRPr="00900DB8">
        <w:rPr>
          <w:rFonts w:ascii="Arial" w:hAnsi="Arial" w:cs="Arial"/>
          <w:sz w:val="20"/>
          <w:szCs w:val="20"/>
        </w:rPr>
        <w:t>Cuando existan actividades que excepcionalmente se realicen fuera del Centro de Atención Infantil, se deberá recabar previamente el consentimiento escrito de los responsables de las niñas y niños.</w:t>
      </w:r>
    </w:p>
    <w:p w:rsidR="00267A2A" w:rsidRPr="00900DB8" w:rsidRDefault="00267A2A" w:rsidP="00B5206A">
      <w:pPr>
        <w:jc w:val="both"/>
        <w:rPr>
          <w:rFonts w:ascii="Arial" w:hAnsi="Arial" w:cs="Arial"/>
          <w:sz w:val="20"/>
          <w:szCs w:val="20"/>
        </w:rPr>
      </w:pPr>
    </w:p>
    <w:p w:rsidR="00267A2A" w:rsidRPr="00900DB8" w:rsidRDefault="00267A2A" w:rsidP="00B5206A">
      <w:pPr>
        <w:jc w:val="both"/>
        <w:rPr>
          <w:rFonts w:ascii="Arial" w:hAnsi="Arial" w:cs="Arial"/>
          <w:sz w:val="20"/>
          <w:szCs w:val="20"/>
        </w:rPr>
      </w:pPr>
      <w:r w:rsidRPr="00900DB8">
        <w:rPr>
          <w:rFonts w:ascii="Arial" w:hAnsi="Arial" w:cs="Arial"/>
          <w:b/>
          <w:bCs/>
          <w:sz w:val="20"/>
          <w:szCs w:val="20"/>
        </w:rPr>
        <w:t>Artículo 15.</w:t>
      </w:r>
      <w:r w:rsidRPr="00900DB8">
        <w:rPr>
          <w:rFonts w:ascii="Arial" w:hAnsi="Arial" w:cs="Arial"/>
          <w:sz w:val="20"/>
          <w:szCs w:val="20"/>
        </w:rPr>
        <w:t xml:space="preserve"> El personal que preste sus servicios a los Centros de Atención Infantil, por relación laboral, por contrato de servicios profesionales o bajo cualquier otra modalidad, deberá cumplir con los requisitos académicos, de formación profesional de edad y condición física que sean aplicables conforme a las disposiciones legales en materia de protección civil, seguridad, salud y educación; y contará con la certificación que emita el Sistema Estatal para el Desarrollo Integral de la Familia del Estado de Jalisco, en términos del artículo 44 fracción XIV de la Ley.</w:t>
      </w:r>
    </w:p>
    <w:p w:rsidR="00267A2A" w:rsidRPr="00900DB8" w:rsidRDefault="00267A2A" w:rsidP="00B5206A">
      <w:pPr>
        <w:jc w:val="both"/>
        <w:rPr>
          <w:rFonts w:ascii="Arial" w:hAnsi="Arial" w:cs="Arial"/>
          <w:sz w:val="20"/>
          <w:szCs w:val="20"/>
        </w:rPr>
      </w:pPr>
    </w:p>
    <w:p w:rsidR="00267A2A" w:rsidRPr="00900DB8" w:rsidRDefault="00267A2A" w:rsidP="00BD6ABF">
      <w:pPr>
        <w:jc w:val="both"/>
        <w:rPr>
          <w:rFonts w:ascii="Arial" w:hAnsi="Arial" w:cs="Arial"/>
          <w:sz w:val="20"/>
          <w:szCs w:val="20"/>
        </w:rPr>
      </w:pPr>
      <w:r w:rsidRPr="00900DB8">
        <w:rPr>
          <w:rFonts w:ascii="Arial" w:hAnsi="Arial" w:cs="Arial"/>
          <w:b/>
          <w:bCs/>
          <w:sz w:val="20"/>
          <w:szCs w:val="20"/>
        </w:rPr>
        <w:t>Artículo 16.</w:t>
      </w:r>
      <w:r w:rsidRPr="00900DB8">
        <w:rPr>
          <w:rFonts w:ascii="Arial" w:hAnsi="Arial" w:cs="Arial"/>
          <w:sz w:val="20"/>
          <w:szCs w:val="20"/>
        </w:rPr>
        <w:t xml:space="preserve"> Los menores de edad con discapacidades no dependientes serán admitidos solamente en los Centros de Atención Infantil, conforme al listado que se detalla en la tabla 2 del Apéndice Normativo de este Reglamento. </w:t>
      </w:r>
    </w:p>
    <w:p w:rsidR="00267A2A" w:rsidRPr="00900DB8" w:rsidRDefault="00267A2A" w:rsidP="00BD6ABF">
      <w:pPr>
        <w:jc w:val="both"/>
        <w:rPr>
          <w:rFonts w:ascii="Arial" w:hAnsi="Arial" w:cs="Arial"/>
          <w:sz w:val="20"/>
          <w:szCs w:val="20"/>
        </w:rPr>
      </w:pPr>
    </w:p>
    <w:p w:rsidR="00267A2A" w:rsidRPr="00900DB8" w:rsidRDefault="00267A2A" w:rsidP="00BD6ABF">
      <w:pPr>
        <w:jc w:val="both"/>
        <w:rPr>
          <w:rFonts w:ascii="Arial" w:hAnsi="Arial" w:cs="Arial"/>
          <w:sz w:val="20"/>
          <w:szCs w:val="20"/>
        </w:rPr>
      </w:pPr>
      <w:r w:rsidRPr="00900DB8">
        <w:rPr>
          <w:rFonts w:ascii="Arial" w:hAnsi="Arial" w:cs="Arial"/>
          <w:sz w:val="20"/>
          <w:szCs w:val="20"/>
        </w:rPr>
        <w:t>Las Estancias Infantiles tienen prohibido prestar servicios a menores con discapacidad.</w:t>
      </w:r>
    </w:p>
    <w:p w:rsidR="00267A2A" w:rsidRPr="00900DB8" w:rsidRDefault="00267A2A" w:rsidP="00BD6ABF">
      <w:pPr>
        <w:jc w:val="both"/>
        <w:rPr>
          <w:rFonts w:ascii="Arial" w:hAnsi="Arial" w:cs="Arial"/>
          <w:sz w:val="20"/>
          <w:szCs w:val="20"/>
        </w:rPr>
      </w:pPr>
    </w:p>
    <w:p w:rsidR="00267A2A" w:rsidRPr="00900DB8" w:rsidRDefault="00267A2A" w:rsidP="00BD6ABF">
      <w:pPr>
        <w:jc w:val="both"/>
        <w:rPr>
          <w:rFonts w:ascii="Arial" w:hAnsi="Arial" w:cs="Arial"/>
          <w:sz w:val="20"/>
          <w:szCs w:val="20"/>
        </w:rPr>
      </w:pPr>
      <w:r w:rsidRPr="00900DB8">
        <w:rPr>
          <w:rFonts w:ascii="Arial" w:hAnsi="Arial" w:cs="Arial"/>
          <w:sz w:val="20"/>
          <w:szCs w:val="20"/>
        </w:rPr>
        <w:t>Los Centros de Atención Infantil deberán contar con personal, equipamiento e infraestructura para la atención de menores con discapacidad de conformidad a las bases y lineamientos establecidos por la Unidad Estatal.</w:t>
      </w:r>
    </w:p>
    <w:p w:rsidR="00267A2A" w:rsidRPr="00900DB8" w:rsidRDefault="00267A2A" w:rsidP="00BD6ABF">
      <w:pPr>
        <w:jc w:val="both"/>
        <w:rPr>
          <w:rFonts w:ascii="Arial" w:hAnsi="Arial" w:cs="Arial"/>
          <w:sz w:val="20"/>
          <w:szCs w:val="20"/>
        </w:rPr>
      </w:pPr>
    </w:p>
    <w:p w:rsidR="00267A2A" w:rsidRPr="00900DB8" w:rsidRDefault="00267A2A" w:rsidP="00BD6ABF">
      <w:pPr>
        <w:jc w:val="both"/>
        <w:rPr>
          <w:rFonts w:ascii="Arial" w:hAnsi="Arial" w:cs="Arial"/>
          <w:sz w:val="20"/>
          <w:szCs w:val="20"/>
        </w:rPr>
      </w:pPr>
      <w:r w:rsidRPr="00900DB8">
        <w:rPr>
          <w:rFonts w:ascii="Arial" w:hAnsi="Arial" w:cs="Arial"/>
          <w:sz w:val="20"/>
          <w:szCs w:val="20"/>
        </w:rPr>
        <w:t>Los padres o tutores de los menores con discapacidad deberán presentar además de los requisitos estipulados en los reglamentos internos de cada institución, constancia de evaluación por médico especialista de acuerdo al tipo y grado de discapacidad.</w:t>
      </w:r>
    </w:p>
    <w:p w:rsidR="00267A2A" w:rsidRPr="00900DB8" w:rsidRDefault="00267A2A" w:rsidP="00BD6ABF">
      <w:pPr>
        <w:jc w:val="both"/>
        <w:rPr>
          <w:rFonts w:ascii="Arial" w:hAnsi="Arial" w:cs="Arial"/>
          <w:sz w:val="20"/>
          <w:szCs w:val="20"/>
        </w:rPr>
      </w:pPr>
    </w:p>
    <w:p w:rsidR="00267A2A" w:rsidRPr="00900DB8" w:rsidRDefault="00267A2A" w:rsidP="00BD6ABF">
      <w:pPr>
        <w:jc w:val="both"/>
        <w:rPr>
          <w:rFonts w:ascii="Arial" w:hAnsi="Arial" w:cs="Arial"/>
          <w:sz w:val="20"/>
          <w:szCs w:val="20"/>
        </w:rPr>
      </w:pPr>
      <w:r w:rsidRPr="00900DB8">
        <w:rPr>
          <w:rFonts w:ascii="Arial" w:hAnsi="Arial" w:cs="Arial"/>
          <w:sz w:val="20"/>
          <w:szCs w:val="20"/>
        </w:rPr>
        <w:t>El menor con discapacidad deberá contar mientras sea necesario, con constancia semestral de continuidad en su programa de rehabilitación de la institución que lo atienda.</w:t>
      </w:r>
    </w:p>
    <w:p w:rsidR="00267A2A" w:rsidRPr="00900DB8" w:rsidRDefault="00267A2A" w:rsidP="00BD6ABF">
      <w:pPr>
        <w:jc w:val="both"/>
        <w:rPr>
          <w:rFonts w:ascii="Arial" w:hAnsi="Arial" w:cs="Arial"/>
          <w:sz w:val="20"/>
          <w:szCs w:val="20"/>
        </w:rPr>
      </w:pPr>
    </w:p>
    <w:p w:rsidR="00267A2A" w:rsidRPr="00900DB8" w:rsidRDefault="00267A2A" w:rsidP="00BD6ABF">
      <w:pPr>
        <w:jc w:val="both"/>
        <w:rPr>
          <w:rFonts w:ascii="Arial" w:hAnsi="Arial" w:cs="Arial"/>
          <w:sz w:val="20"/>
          <w:szCs w:val="20"/>
        </w:rPr>
      </w:pPr>
      <w:r w:rsidRPr="00900DB8">
        <w:rPr>
          <w:rFonts w:ascii="Arial" w:hAnsi="Arial" w:cs="Arial"/>
          <w:sz w:val="20"/>
          <w:szCs w:val="20"/>
        </w:rPr>
        <w:t>El personal que se dedique a la atención, cuidado y desarrollo integral infantil, en los Centros de Atención Infantil que preponderantemente otorgue sus servicios a niñas y niños con discapacidad deberá contar con certificado de capacitación para tal fin, expedido por institución con reconocimiento oficial.</w:t>
      </w:r>
    </w:p>
    <w:p w:rsidR="00267A2A" w:rsidRPr="00900DB8" w:rsidRDefault="00267A2A" w:rsidP="00B5206A">
      <w:pPr>
        <w:jc w:val="both"/>
        <w:rPr>
          <w:rFonts w:ascii="Arial" w:hAnsi="Arial" w:cs="Arial"/>
          <w:sz w:val="20"/>
          <w:szCs w:val="20"/>
        </w:rPr>
      </w:pPr>
    </w:p>
    <w:p w:rsidR="00267A2A" w:rsidRPr="00900DB8" w:rsidRDefault="00267A2A" w:rsidP="00B5206A">
      <w:pPr>
        <w:jc w:val="center"/>
        <w:rPr>
          <w:rFonts w:ascii="Arial" w:hAnsi="Arial" w:cs="Arial"/>
          <w:b/>
          <w:bCs/>
          <w:sz w:val="20"/>
          <w:szCs w:val="20"/>
        </w:rPr>
      </w:pPr>
      <w:r w:rsidRPr="00900DB8">
        <w:rPr>
          <w:rFonts w:ascii="Arial" w:hAnsi="Arial" w:cs="Arial"/>
          <w:b/>
          <w:bCs/>
          <w:sz w:val="20"/>
          <w:szCs w:val="20"/>
        </w:rPr>
        <w:t>Capítulo IV</w:t>
      </w:r>
    </w:p>
    <w:p w:rsidR="00267A2A" w:rsidRPr="00900DB8" w:rsidRDefault="00267A2A" w:rsidP="00B5206A">
      <w:pPr>
        <w:jc w:val="center"/>
        <w:rPr>
          <w:rFonts w:ascii="Arial" w:hAnsi="Arial" w:cs="Arial"/>
          <w:b/>
          <w:bCs/>
          <w:sz w:val="20"/>
          <w:szCs w:val="20"/>
        </w:rPr>
      </w:pPr>
      <w:r w:rsidRPr="00900DB8">
        <w:rPr>
          <w:rFonts w:ascii="Arial" w:hAnsi="Arial" w:cs="Arial"/>
          <w:b/>
          <w:bCs/>
          <w:sz w:val="20"/>
          <w:szCs w:val="20"/>
        </w:rPr>
        <w:t>Requisitos preliminares de operación</w:t>
      </w:r>
    </w:p>
    <w:p w:rsidR="00267A2A" w:rsidRPr="00900DB8" w:rsidRDefault="00267A2A" w:rsidP="00B5206A">
      <w:pPr>
        <w:jc w:val="both"/>
        <w:rPr>
          <w:rFonts w:ascii="Arial" w:hAnsi="Arial" w:cs="Arial"/>
          <w:sz w:val="20"/>
          <w:szCs w:val="20"/>
        </w:rPr>
      </w:pPr>
    </w:p>
    <w:p w:rsidR="00267A2A" w:rsidRPr="00900DB8" w:rsidRDefault="00267A2A" w:rsidP="00B5206A">
      <w:pPr>
        <w:jc w:val="both"/>
        <w:rPr>
          <w:rFonts w:ascii="Arial" w:hAnsi="Arial" w:cs="Arial"/>
          <w:sz w:val="20"/>
          <w:szCs w:val="20"/>
        </w:rPr>
      </w:pPr>
      <w:r w:rsidRPr="00900DB8">
        <w:rPr>
          <w:rFonts w:ascii="Arial" w:hAnsi="Arial" w:cs="Arial"/>
          <w:b/>
          <w:bCs/>
          <w:sz w:val="20"/>
          <w:szCs w:val="20"/>
        </w:rPr>
        <w:t>Artículo 17.</w:t>
      </w:r>
      <w:r w:rsidRPr="00900DB8">
        <w:rPr>
          <w:rFonts w:ascii="Arial" w:hAnsi="Arial" w:cs="Arial"/>
          <w:sz w:val="20"/>
          <w:szCs w:val="20"/>
        </w:rPr>
        <w:t xml:space="preserve"> Para la expedición de las diversas autorizaciones de los Centros de Atención Infantil, los solicitantes del trámite deberán cumplir con los requisitos establecidos en el artículo 44 de la Ley y presentarán la siguiente documentación:</w:t>
      </w:r>
    </w:p>
    <w:p w:rsidR="00267A2A" w:rsidRPr="00900DB8" w:rsidRDefault="00267A2A" w:rsidP="00B5206A">
      <w:pPr>
        <w:jc w:val="both"/>
        <w:rPr>
          <w:rFonts w:ascii="Arial" w:hAnsi="Arial" w:cs="Arial"/>
          <w:sz w:val="20"/>
          <w:szCs w:val="20"/>
        </w:rPr>
      </w:pPr>
    </w:p>
    <w:p w:rsidR="00267A2A" w:rsidRPr="00900DB8" w:rsidRDefault="00267A2A" w:rsidP="00401AAA">
      <w:pPr>
        <w:numPr>
          <w:ilvl w:val="0"/>
          <w:numId w:val="10"/>
        </w:numPr>
        <w:tabs>
          <w:tab w:val="clear" w:pos="1080"/>
          <w:tab w:val="num" w:pos="709"/>
        </w:tabs>
        <w:ind w:left="720"/>
        <w:jc w:val="both"/>
        <w:rPr>
          <w:rFonts w:ascii="Arial" w:hAnsi="Arial" w:cs="Arial"/>
          <w:sz w:val="20"/>
          <w:szCs w:val="20"/>
        </w:rPr>
      </w:pPr>
      <w:r w:rsidRPr="00900DB8">
        <w:rPr>
          <w:rFonts w:ascii="Arial" w:hAnsi="Arial" w:cs="Arial"/>
          <w:sz w:val="20"/>
          <w:szCs w:val="20"/>
        </w:rPr>
        <w:t>Dictamen de uso de suelo, expedido por la autoridad municipal;</w:t>
      </w:r>
    </w:p>
    <w:p w:rsidR="00267A2A" w:rsidRPr="00900DB8" w:rsidRDefault="00267A2A" w:rsidP="00B5206A">
      <w:pPr>
        <w:tabs>
          <w:tab w:val="num" w:pos="709"/>
        </w:tabs>
        <w:jc w:val="both"/>
        <w:rPr>
          <w:rFonts w:ascii="Arial" w:hAnsi="Arial" w:cs="Arial"/>
          <w:sz w:val="20"/>
          <w:szCs w:val="20"/>
        </w:rPr>
      </w:pPr>
    </w:p>
    <w:p w:rsidR="00267A2A" w:rsidRPr="00900DB8" w:rsidRDefault="00267A2A" w:rsidP="00401AAA">
      <w:pPr>
        <w:numPr>
          <w:ilvl w:val="0"/>
          <w:numId w:val="10"/>
        </w:numPr>
        <w:tabs>
          <w:tab w:val="clear" w:pos="1080"/>
          <w:tab w:val="num" w:pos="709"/>
        </w:tabs>
        <w:ind w:left="720"/>
        <w:jc w:val="both"/>
        <w:rPr>
          <w:rFonts w:ascii="Arial" w:hAnsi="Arial" w:cs="Arial"/>
          <w:sz w:val="20"/>
          <w:szCs w:val="20"/>
        </w:rPr>
      </w:pPr>
      <w:r w:rsidRPr="00900DB8">
        <w:rPr>
          <w:rFonts w:ascii="Arial" w:hAnsi="Arial" w:cs="Arial"/>
          <w:sz w:val="20"/>
          <w:szCs w:val="20"/>
        </w:rPr>
        <w:t>Análisis de riesgos externos, realizado por un consultor registrado ante la Unidad Estatal de Protección Civil y Bomberos, avalado por la Unidad de Protección Civil Municipal correspondiente;</w:t>
      </w:r>
    </w:p>
    <w:p w:rsidR="00267A2A" w:rsidRPr="00900DB8" w:rsidRDefault="00267A2A" w:rsidP="00B5206A">
      <w:pPr>
        <w:tabs>
          <w:tab w:val="num" w:pos="709"/>
        </w:tabs>
        <w:jc w:val="both"/>
        <w:rPr>
          <w:rFonts w:ascii="Arial" w:hAnsi="Arial" w:cs="Arial"/>
          <w:sz w:val="20"/>
          <w:szCs w:val="20"/>
        </w:rPr>
      </w:pPr>
    </w:p>
    <w:p w:rsidR="00267A2A" w:rsidRPr="00900DB8" w:rsidRDefault="00267A2A" w:rsidP="00401AAA">
      <w:pPr>
        <w:numPr>
          <w:ilvl w:val="0"/>
          <w:numId w:val="10"/>
        </w:numPr>
        <w:tabs>
          <w:tab w:val="clear" w:pos="1080"/>
          <w:tab w:val="num" w:pos="709"/>
        </w:tabs>
        <w:ind w:left="720"/>
        <w:jc w:val="both"/>
        <w:rPr>
          <w:rFonts w:ascii="Arial" w:hAnsi="Arial" w:cs="Arial"/>
          <w:sz w:val="20"/>
          <w:szCs w:val="20"/>
        </w:rPr>
      </w:pPr>
      <w:r w:rsidRPr="00900DB8">
        <w:rPr>
          <w:rFonts w:ascii="Arial" w:hAnsi="Arial" w:cs="Arial"/>
          <w:sz w:val="20"/>
          <w:szCs w:val="20"/>
        </w:rPr>
        <w:t>Planos aprobados por la autoridad municipal competente;</w:t>
      </w:r>
    </w:p>
    <w:p w:rsidR="00267A2A" w:rsidRPr="00900DB8" w:rsidRDefault="00267A2A" w:rsidP="00B5206A">
      <w:pPr>
        <w:tabs>
          <w:tab w:val="num" w:pos="709"/>
        </w:tabs>
        <w:jc w:val="both"/>
        <w:rPr>
          <w:rFonts w:ascii="Arial" w:hAnsi="Arial" w:cs="Arial"/>
          <w:sz w:val="20"/>
          <w:szCs w:val="20"/>
        </w:rPr>
      </w:pPr>
    </w:p>
    <w:p w:rsidR="00267A2A" w:rsidRPr="00900DB8" w:rsidRDefault="00267A2A" w:rsidP="00401AAA">
      <w:pPr>
        <w:numPr>
          <w:ilvl w:val="0"/>
          <w:numId w:val="10"/>
        </w:numPr>
        <w:tabs>
          <w:tab w:val="clear" w:pos="1080"/>
          <w:tab w:val="num" w:pos="709"/>
        </w:tabs>
        <w:ind w:left="720"/>
        <w:jc w:val="both"/>
        <w:rPr>
          <w:rFonts w:ascii="Arial" w:hAnsi="Arial" w:cs="Arial"/>
          <w:sz w:val="20"/>
          <w:szCs w:val="20"/>
        </w:rPr>
      </w:pPr>
      <w:r w:rsidRPr="00900DB8">
        <w:rPr>
          <w:rFonts w:ascii="Arial" w:hAnsi="Arial" w:cs="Arial"/>
          <w:sz w:val="20"/>
          <w:szCs w:val="20"/>
        </w:rPr>
        <w:t>Fotografías de las instalaciones, que incluyan exteriores, frente, laterales e interiores;</w:t>
      </w:r>
    </w:p>
    <w:p w:rsidR="00267A2A" w:rsidRPr="00900DB8" w:rsidRDefault="00267A2A" w:rsidP="00B5206A">
      <w:pPr>
        <w:tabs>
          <w:tab w:val="num" w:pos="709"/>
        </w:tabs>
        <w:jc w:val="both"/>
        <w:rPr>
          <w:rFonts w:ascii="Arial" w:hAnsi="Arial" w:cs="Arial"/>
          <w:sz w:val="20"/>
          <w:szCs w:val="20"/>
        </w:rPr>
      </w:pPr>
    </w:p>
    <w:p w:rsidR="00267A2A" w:rsidRPr="00900DB8" w:rsidRDefault="00267A2A" w:rsidP="00401AAA">
      <w:pPr>
        <w:numPr>
          <w:ilvl w:val="0"/>
          <w:numId w:val="10"/>
        </w:numPr>
        <w:tabs>
          <w:tab w:val="clear" w:pos="1080"/>
          <w:tab w:val="num" w:pos="709"/>
        </w:tabs>
        <w:ind w:left="720"/>
        <w:jc w:val="both"/>
        <w:rPr>
          <w:rFonts w:ascii="Arial" w:hAnsi="Arial" w:cs="Arial"/>
          <w:sz w:val="20"/>
          <w:szCs w:val="20"/>
        </w:rPr>
      </w:pPr>
      <w:r w:rsidRPr="00900DB8">
        <w:rPr>
          <w:rFonts w:ascii="Arial" w:hAnsi="Arial" w:cs="Arial"/>
          <w:sz w:val="20"/>
          <w:szCs w:val="20"/>
        </w:rPr>
        <w:t>Comprobante de propiedad o de posesión legal del inmueble;</w:t>
      </w:r>
    </w:p>
    <w:p w:rsidR="00267A2A" w:rsidRPr="00900DB8" w:rsidRDefault="00267A2A" w:rsidP="00B5206A">
      <w:pPr>
        <w:tabs>
          <w:tab w:val="num" w:pos="709"/>
        </w:tabs>
        <w:jc w:val="both"/>
        <w:rPr>
          <w:rFonts w:ascii="Arial" w:hAnsi="Arial" w:cs="Arial"/>
          <w:sz w:val="20"/>
          <w:szCs w:val="20"/>
        </w:rPr>
      </w:pPr>
    </w:p>
    <w:p w:rsidR="00267A2A" w:rsidRPr="00900DB8" w:rsidRDefault="00267A2A" w:rsidP="00401AAA">
      <w:pPr>
        <w:numPr>
          <w:ilvl w:val="0"/>
          <w:numId w:val="10"/>
        </w:numPr>
        <w:tabs>
          <w:tab w:val="clear" w:pos="1080"/>
          <w:tab w:val="num" w:pos="709"/>
        </w:tabs>
        <w:ind w:left="720"/>
        <w:jc w:val="both"/>
        <w:rPr>
          <w:rFonts w:ascii="Arial" w:hAnsi="Arial" w:cs="Arial"/>
          <w:sz w:val="20"/>
          <w:szCs w:val="20"/>
        </w:rPr>
      </w:pPr>
      <w:r w:rsidRPr="00900DB8">
        <w:rPr>
          <w:rFonts w:ascii="Arial" w:hAnsi="Arial" w:cs="Arial"/>
          <w:sz w:val="20"/>
          <w:szCs w:val="20"/>
        </w:rPr>
        <w:t>Aviso de funcionamiento de la Secretaría de Salud Jalisco, según la modalidad establecida al efecto;</w:t>
      </w:r>
    </w:p>
    <w:p w:rsidR="00267A2A" w:rsidRPr="00900DB8" w:rsidRDefault="00267A2A" w:rsidP="00B5206A">
      <w:pPr>
        <w:tabs>
          <w:tab w:val="num" w:pos="709"/>
        </w:tabs>
        <w:jc w:val="both"/>
        <w:rPr>
          <w:rFonts w:ascii="Arial" w:hAnsi="Arial" w:cs="Arial"/>
          <w:sz w:val="20"/>
          <w:szCs w:val="20"/>
        </w:rPr>
      </w:pPr>
    </w:p>
    <w:p w:rsidR="00267A2A" w:rsidRPr="00900DB8" w:rsidRDefault="00267A2A" w:rsidP="00401AAA">
      <w:pPr>
        <w:numPr>
          <w:ilvl w:val="0"/>
          <w:numId w:val="10"/>
        </w:numPr>
        <w:tabs>
          <w:tab w:val="clear" w:pos="1080"/>
          <w:tab w:val="num" w:pos="709"/>
        </w:tabs>
        <w:ind w:left="720"/>
        <w:jc w:val="both"/>
        <w:rPr>
          <w:rFonts w:ascii="Arial" w:hAnsi="Arial" w:cs="Arial"/>
          <w:sz w:val="20"/>
          <w:szCs w:val="20"/>
        </w:rPr>
      </w:pPr>
      <w:r w:rsidRPr="00900DB8">
        <w:rPr>
          <w:rFonts w:ascii="Arial" w:hAnsi="Arial" w:cs="Arial"/>
          <w:sz w:val="20"/>
          <w:szCs w:val="20"/>
        </w:rPr>
        <w:t>Dictamen favorable del Programa Interno de Protección Civil, expedido por la autoridad estatal o municipal en la materia;</w:t>
      </w:r>
    </w:p>
    <w:p w:rsidR="00267A2A" w:rsidRPr="00900DB8" w:rsidRDefault="00267A2A" w:rsidP="00B5206A">
      <w:pPr>
        <w:tabs>
          <w:tab w:val="num" w:pos="709"/>
        </w:tabs>
        <w:jc w:val="both"/>
        <w:rPr>
          <w:rFonts w:ascii="Arial" w:hAnsi="Arial" w:cs="Arial"/>
          <w:sz w:val="20"/>
          <w:szCs w:val="20"/>
        </w:rPr>
      </w:pPr>
    </w:p>
    <w:p w:rsidR="00267A2A" w:rsidRPr="00900DB8" w:rsidRDefault="00267A2A" w:rsidP="00401AAA">
      <w:pPr>
        <w:numPr>
          <w:ilvl w:val="0"/>
          <w:numId w:val="10"/>
        </w:numPr>
        <w:tabs>
          <w:tab w:val="clear" w:pos="1080"/>
          <w:tab w:val="num" w:pos="709"/>
        </w:tabs>
        <w:ind w:left="720"/>
        <w:jc w:val="both"/>
        <w:rPr>
          <w:rFonts w:ascii="Arial" w:hAnsi="Arial" w:cs="Arial"/>
          <w:sz w:val="20"/>
          <w:szCs w:val="20"/>
        </w:rPr>
      </w:pPr>
      <w:r w:rsidRPr="00900DB8">
        <w:rPr>
          <w:rFonts w:ascii="Arial" w:hAnsi="Arial" w:cs="Arial"/>
          <w:sz w:val="20"/>
          <w:szCs w:val="20"/>
        </w:rPr>
        <w:t>Licencia municipal, conforme a la modalidad del establecimiento, y</w:t>
      </w:r>
    </w:p>
    <w:p w:rsidR="00267A2A" w:rsidRPr="00900DB8" w:rsidRDefault="00267A2A" w:rsidP="00B5206A">
      <w:pPr>
        <w:tabs>
          <w:tab w:val="num" w:pos="709"/>
        </w:tabs>
        <w:jc w:val="both"/>
        <w:rPr>
          <w:rFonts w:ascii="Arial" w:hAnsi="Arial" w:cs="Arial"/>
          <w:sz w:val="20"/>
          <w:szCs w:val="20"/>
        </w:rPr>
      </w:pPr>
    </w:p>
    <w:p w:rsidR="00267A2A" w:rsidRPr="00900DB8" w:rsidRDefault="00267A2A" w:rsidP="00401AAA">
      <w:pPr>
        <w:numPr>
          <w:ilvl w:val="0"/>
          <w:numId w:val="10"/>
        </w:numPr>
        <w:tabs>
          <w:tab w:val="clear" w:pos="1080"/>
          <w:tab w:val="num" w:pos="709"/>
        </w:tabs>
        <w:ind w:left="720"/>
        <w:jc w:val="both"/>
        <w:rPr>
          <w:rFonts w:ascii="Arial" w:hAnsi="Arial" w:cs="Arial"/>
          <w:sz w:val="20"/>
          <w:szCs w:val="20"/>
        </w:rPr>
      </w:pPr>
      <w:r w:rsidRPr="00900DB8">
        <w:rPr>
          <w:rFonts w:ascii="Arial" w:hAnsi="Arial" w:cs="Arial"/>
          <w:sz w:val="20"/>
          <w:szCs w:val="20"/>
        </w:rPr>
        <w:t>En el caso específico de los Centros de Atención Infantil, adicionalmente a los anteriores requisitos, deberá contar con cédula profesional del responsable y constancia de incorporación o revalidación del Reconocimiento de Validez Oficial de Estudios emitido por la autoridad educativa competente.</w:t>
      </w:r>
    </w:p>
    <w:p w:rsidR="00267A2A" w:rsidRPr="00900DB8" w:rsidRDefault="00267A2A" w:rsidP="00B5206A">
      <w:pPr>
        <w:jc w:val="both"/>
        <w:rPr>
          <w:rFonts w:ascii="Arial" w:hAnsi="Arial" w:cs="Arial"/>
          <w:sz w:val="20"/>
          <w:szCs w:val="20"/>
        </w:rPr>
      </w:pPr>
    </w:p>
    <w:p w:rsidR="00267A2A" w:rsidRPr="00900DB8" w:rsidRDefault="00267A2A" w:rsidP="00B5206A">
      <w:pPr>
        <w:jc w:val="both"/>
        <w:rPr>
          <w:rFonts w:ascii="Arial" w:hAnsi="Arial" w:cs="Arial"/>
          <w:sz w:val="20"/>
          <w:szCs w:val="20"/>
        </w:rPr>
      </w:pPr>
    </w:p>
    <w:p w:rsidR="00267A2A" w:rsidRPr="00900DB8" w:rsidRDefault="00267A2A" w:rsidP="00B5206A">
      <w:pPr>
        <w:jc w:val="center"/>
        <w:rPr>
          <w:rFonts w:ascii="Arial" w:hAnsi="Arial" w:cs="Arial"/>
          <w:b/>
          <w:bCs/>
          <w:sz w:val="20"/>
          <w:szCs w:val="20"/>
        </w:rPr>
      </w:pPr>
      <w:r w:rsidRPr="00900DB8">
        <w:rPr>
          <w:rFonts w:ascii="Arial" w:hAnsi="Arial" w:cs="Arial"/>
          <w:b/>
          <w:bCs/>
          <w:sz w:val="20"/>
          <w:szCs w:val="20"/>
        </w:rPr>
        <w:t>Capítulo V</w:t>
      </w:r>
    </w:p>
    <w:p w:rsidR="00267A2A" w:rsidRPr="00900DB8" w:rsidRDefault="00267A2A" w:rsidP="00B5206A">
      <w:pPr>
        <w:jc w:val="center"/>
        <w:rPr>
          <w:rFonts w:ascii="Arial" w:hAnsi="Arial" w:cs="Arial"/>
          <w:b/>
          <w:bCs/>
          <w:sz w:val="20"/>
          <w:szCs w:val="20"/>
        </w:rPr>
      </w:pPr>
      <w:r w:rsidRPr="00900DB8">
        <w:rPr>
          <w:rFonts w:ascii="Arial" w:hAnsi="Arial" w:cs="Arial"/>
          <w:b/>
          <w:bCs/>
          <w:sz w:val="20"/>
          <w:szCs w:val="20"/>
        </w:rPr>
        <w:t>Infraestructura y Equipamiento</w:t>
      </w:r>
    </w:p>
    <w:p w:rsidR="00267A2A" w:rsidRPr="00900DB8" w:rsidRDefault="00267A2A" w:rsidP="00B5206A">
      <w:pPr>
        <w:jc w:val="both"/>
        <w:rPr>
          <w:rFonts w:ascii="Arial" w:hAnsi="Arial" w:cs="Arial"/>
          <w:sz w:val="20"/>
          <w:szCs w:val="20"/>
        </w:rPr>
      </w:pPr>
    </w:p>
    <w:p w:rsidR="00267A2A" w:rsidRPr="00900DB8" w:rsidRDefault="00267A2A" w:rsidP="00B5206A">
      <w:pPr>
        <w:jc w:val="both"/>
        <w:rPr>
          <w:rFonts w:ascii="Arial" w:hAnsi="Arial" w:cs="Arial"/>
          <w:sz w:val="20"/>
          <w:szCs w:val="20"/>
        </w:rPr>
      </w:pPr>
      <w:r w:rsidRPr="00900DB8">
        <w:rPr>
          <w:rFonts w:ascii="Arial" w:hAnsi="Arial" w:cs="Arial"/>
          <w:b/>
          <w:bCs/>
          <w:sz w:val="20"/>
          <w:szCs w:val="20"/>
        </w:rPr>
        <w:t>Artículo 18.</w:t>
      </w:r>
      <w:r w:rsidRPr="00900DB8">
        <w:rPr>
          <w:rFonts w:ascii="Arial" w:hAnsi="Arial" w:cs="Arial"/>
          <w:sz w:val="20"/>
          <w:szCs w:val="20"/>
        </w:rPr>
        <w:t xml:space="preserve"> Los Centros de Atención Infantil deberán ubicarse en inmuebles que gocen de condiciones de seguridad, conforme al análisis de riesgos que se realice en materia de protección civil.</w:t>
      </w:r>
    </w:p>
    <w:p w:rsidR="00267A2A" w:rsidRPr="00900DB8" w:rsidRDefault="00267A2A" w:rsidP="00B5206A">
      <w:pPr>
        <w:jc w:val="both"/>
        <w:rPr>
          <w:rFonts w:ascii="Arial" w:hAnsi="Arial" w:cs="Arial"/>
          <w:sz w:val="20"/>
          <w:szCs w:val="20"/>
        </w:rPr>
      </w:pPr>
    </w:p>
    <w:p w:rsidR="00267A2A" w:rsidRPr="00900DB8" w:rsidRDefault="00267A2A" w:rsidP="00B5206A">
      <w:pPr>
        <w:jc w:val="both"/>
        <w:rPr>
          <w:rFonts w:ascii="Arial" w:hAnsi="Arial" w:cs="Arial"/>
          <w:sz w:val="20"/>
          <w:szCs w:val="20"/>
        </w:rPr>
      </w:pPr>
      <w:r w:rsidRPr="00900DB8">
        <w:rPr>
          <w:rFonts w:ascii="Arial" w:hAnsi="Arial" w:cs="Arial"/>
          <w:sz w:val="20"/>
          <w:szCs w:val="20"/>
        </w:rPr>
        <w:t>No se permitirá la operación e instalación de Centros de Atención Infantil dentro de casas habitación que funcionen como tales.</w:t>
      </w:r>
    </w:p>
    <w:p w:rsidR="00267A2A" w:rsidRPr="00900DB8" w:rsidRDefault="00267A2A" w:rsidP="00B5206A">
      <w:pPr>
        <w:jc w:val="both"/>
        <w:rPr>
          <w:rFonts w:ascii="Arial" w:hAnsi="Arial" w:cs="Arial"/>
          <w:sz w:val="20"/>
          <w:szCs w:val="20"/>
        </w:rPr>
      </w:pPr>
    </w:p>
    <w:p w:rsidR="00267A2A" w:rsidRPr="00900DB8" w:rsidRDefault="00267A2A" w:rsidP="00B5206A">
      <w:pPr>
        <w:jc w:val="both"/>
        <w:rPr>
          <w:rFonts w:ascii="Arial" w:hAnsi="Arial" w:cs="Arial"/>
          <w:sz w:val="20"/>
          <w:szCs w:val="20"/>
        </w:rPr>
      </w:pPr>
      <w:r w:rsidRPr="00900DB8">
        <w:rPr>
          <w:rFonts w:ascii="Arial" w:hAnsi="Arial" w:cs="Arial"/>
          <w:b/>
          <w:bCs/>
          <w:sz w:val="20"/>
          <w:szCs w:val="20"/>
        </w:rPr>
        <w:t>Artículo 19.</w:t>
      </w:r>
      <w:r w:rsidRPr="00900DB8">
        <w:rPr>
          <w:rFonts w:ascii="Arial" w:hAnsi="Arial" w:cs="Arial"/>
          <w:sz w:val="20"/>
          <w:szCs w:val="20"/>
        </w:rPr>
        <w:t xml:space="preserve"> La prestación de servicios en Centros de Atención Infantil se otorgará en espacios suficientes, higiénicos y adecuados al fin al que se destinan.</w:t>
      </w:r>
    </w:p>
    <w:p w:rsidR="00267A2A" w:rsidRPr="00900DB8" w:rsidRDefault="00267A2A" w:rsidP="00B5206A">
      <w:pPr>
        <w:jc w:val="both"/>
        <w:rPr>
          <w:rFonts w:ascii="Arial" w:hAnsi="Arial" w:cs="Arial"/>
          <w:sz w:val="20"/>
          <w:szCs w:val="20"/>
        </w:rPr>
      </w:pPr>
    </w:p>
    <w:p w:rsidR="00267A2A" w:rsidRPr="00900DB8" w:rsidRDefault="00267A2A" w:rsidP="00B5206A">
      <w:pPr>
        <w:jc w:val="both"/>
        <w:rPr>
          <w:rFonts w:ascii="Arial" w:hAnsi="Arial" w:cs="Arial"/>
          <w:sz w:val="20"/>
          <w:szCs w:val="20"/>
        </w:rPr>
      </w:pPr>
      <w:r w:rsidRPr="00900DB8">
        <w:rPr>
          <w:rFonts w:ascii="Arial" w:hAnsi="Arial" w:cs="Arial"/>
          <w:sz w:val="20"/>
          <w:szCs w:val="20"/>
        </w:rPr>
        <w:t>Los inmuebles preferentemente deberán ser de una sola planta y deberán estar construidos con materiales resistentes a la intemperie y a la fauna nociva.</w:t>
      </w:r>
    </w:p>
    <w:p w:rsidR="00267A2A" w:rsidRPr="00900DB8" w:rsidRDefault="00267A2A" w:rsidP="00B5206A">
      <w:pPr>
        <w:jc w:val="both"/>
        <w:rPr>
          <w:rFonts w:ascii="Arial" w:hAnsi="Arial" w:cs="Arial"/>
          <w:sz w:val="20"/>
          <w:szCs w:val="20"/>
        </w:rPr>
      </w:pPr>
    </w:p>
    <w:p w:rsidR="00267A2A" w:rsidRPr="00900DB8" w:rsidRDefault="00267A2A" w:rsidP="00B5206A">
      <w:pPr>
        <w:jc w:val="both"/>
        <w:rPr>
          <w:rFonts w:ascii="Arial" w:hAnsi="Arial" w:cs="Arial"/>
          <w:sz w:val="20"/>
          <w:szCs w:val="20"/>
        </w:rPr>
      </w:pPr>
      <w:r w:rsidRPr="00900DB8">
        <w:rPr>
          <w:rFonts w:ascii="Arial" w:hAnsi="Arial" w:cs="Arial"/>
          <w:sz w:val="20"/>
          <w:szCs w:val="20"/>
        </w:rPr>
        <w:t>Los recubrimientos cerámicos no son aconsejables por su fragilidad. De existir éstos, deberá cuidarse que su rotura no presente riesgo de corte a los niños y niñas, de presentarse deberán ser reparados de forma inmediata.</w:t>
      </w:r>
    </w:p>
    <w:p w:rsidR="00267A2A" w:rsidRPr="00900DB8" w:rsidRDefault="00267A2A" w:rsidP="00B5206A">
      <w:pPr>
        <w:jc w:val="both"/>
        <w:rPr>
          <w:rFonts w:ascii="Arial" w:hAnsi="Arial" w:cs="Arial"/>
          <w:sz w:val="20"/>
          <w:szCs w:val="20"/>
        </w:rPr>
      </w:pPr>
    </w:p>
    <w:p w:rsidR="00267A2A" w:rsidRPr="00900DB8" w:rsidRDefault="00267A2A" w:rsidP="00B5206A">
      <w:pPr>
        <w:jc w:val="both"/>
        <w:rPr>
          <w:rFonts w:ascii="Arial" w:hAnsi="Arial" w:cs="Arial"/>
          <w:sz w:val="20"/>
          <w:szCs w:val="20"/>
        </w:rPr>
      </w:pPr>
      <w:r w:rsidRPr="00900DB8">
        <w:rPr>
          <w:rFonts w:ascii="Arial" w:hAnsi="Arial" w:cs="Arial"/>
          <w:sz w:val="20"/>
          <w:szCs w:val="20"/>
        </w:rPr>
        <w:t>Los espacios de circulación deben ser adecuados a las características de las niñas y niños. La iluminación y la ventilación deberán ser naturales, adaptándose a las condiciones de los menores y al clima de la región en que se ubiquen.</w:t>
      </w:r>
    </w:p>
    <w:p w:rsidR="00267A2A" w:rsidRPr="00900DB8" w:rsidRDefault="00267A2A" w:rsidP="00B5206A">
      <w:pPr>
        <w:jc w:val="both"/>
        <w:rPr>
          <w:rFonts w:ascii="Arial" w:hAnsi="Arial" w:cs="Arial"/>
          <w:sz w:val="20"/>
          <w:szCs w:val="20"/>
        </w:rPr>
      </w:pPr>
    </w:p>
    <w:p w:rsidR="00267A2A" w:rsidRPr="00900DB8" w:rsidRDefault="00267A2A" w:rsidP="00B5206A">
      <w:pPr>
        <w:jc w:val="both"/>
        <w:rPr>
          <w:rFonts w:ascii="Arial" w:hAnsi="Arial" w:cs="Arial"/>
          <w:sz w:val="20"/>
          <w:szCs w:val="20"/>
        </w:rPr>
      </w:pPr>
      <w:r w:rsidRPr="00900DB8">
        <w:rPr>
          <w:rFonts w:ascii="Arial" w:hAnsi="Arial" w:cs="Arial"/>
          <w:b/>
          <w:bCs/>
          <w:sz w:val="20"/>
          <w:szCs w:val="20"/>
        </w:rPr>
        <w:t>Artículo 20.</w:t>
      </w:r>
      <w:r w:rsidRPr="00900DB8">
        <w:rPr>
          <w:rFonts w:ascii="Arial" w:hAnsi="Arial" w:cs="Arial"/>
          <w:sz w:val="20"/>
          <w:szCs w:val="20"/>
        </w:rPr>
        <w:t xml:space="preserve"> Los titulares, directores, responsables y administradores de los Centros de Atención Infantil serán corresponsables ante la autoridad en materia de Protección Civil, de la conservación, aseo, buen estado y mantenimiento de las instalaciones y servicios sanitarios, muros, pisos, techos y, en general de los inmuebles en que éstos operen.</w:t>
      </w:r>
    </w:p>
    <w:p w:rsidR="00267A2A" w:rsidRPr="00900DB8" w:rsidRDefault="00267A2A" w:rsidP="00B5206A">
      <w:pPr>
        <w:jc w:val="both"/>
        <w:rPr>
          <w:rFonts w:ascii="Arial" w:hAnsi="Arial" w:cs="Arial"/>
          <w:sz w:val="20"/>
          <w:szCs w:val="20"/>
        </w:rPr>
      </w:pPr>
    </w:p>
    <w:p w:rsidR="00267A2A" w:rsidRPr="00900DB8" w:rsidRDefault="00267A2A" w:rsidP="00B5206A">
      <w:pPr>
        <w:jc w:val="both"/>
        <w:rPr>
          <w:rFonts w:ascii="Arial" w:hAnsi="Arial" w:cs="Arial"/>
          <w:sz w:val="20"/>
          <w:szCs w:val="20"/>
        </w:rPr>
      </w:pPr>
      <w:r w:rsidRPr="00900DB8">
        <w:rPr>
          <w:rFonts w:ascii="Arial" w:hAnsi="Arial" w:cs="Arial"/>
          <w:b/>
          <w:bCs/>
          <w:sz w:val="20"/>
          <w:szCs w:val="20"/>
        </w:rPr>
        <w:t>Artículo 21.</w:t>
      </w:r>
      <w:r w:rsidRPr="00900DB8">
        <w:rPr>
          <w:rFonts w:ascii="Arial" w:hAnsi="Arial" w:cs="Arial"/>
          <w:sz w:val="20"/>
          <w:szCs w:val="20"/>
        </w:rPr>
        <w:t xml:space="preserve"> Los Centros de Atención Infantil deberán sujetarse al Reglamento de la Ley Estatal de Salud en Materia de Ingeniería Sanitaria; y contarán con la infraestructura mínima que detalla la tabla 3 del Apéndice Normativo de este Reglamento.</w:t>
      </w:r>
    </w:p>
    <w:p w:rsidR="00267A2A" w:rsidRPr="00900DB8" w:rsidRDefault="00267A2A" w:rsidP="00B5206A">
      <w:pPr>
        <w:jc w:val="both"/>
        <w:rPr>
          <w:rFonts w:ascii="Arial" w:hAnsi="Arial" w:cs="Arial"/>
          <w:sz w:val="20"/>
          <w:szCs w:val="20"/>
        </w:rPr>
      </w:pPr>
    </w:p>
    <w:p w:rsidR="00267A2A" w:rsidRPr="00900DB8" w:rsidRDefault="00267A2A" w:rsidP="00B5206A">
      <w:pPr>
        <w:jc w:val="both"/>
        <w:rPr>
          <w:rFonts w:ascii="Arial" w:hAnsi="Arial" w:cs="Arial"/>
          <w:sz w:val="20"/>
          <w:szCs w:val="20"/>
        </w:rPr>
      </w:pPr>
      <w:r w:rsidRPr="00900DB8">
        <w:rPr>
          <w:rFonts w:ascii="Arial" w:hAnsi="Arial" w:cs="Arial"/>
          <w:b/>
          <w:bCs/>
          <w:sz w:val="20"/>
          <w:szCs w:val="20"/>
        </w:rPr>
        <w:t>Artículo 22.</w:t>
      </w:r>
      <w:r w:rsidRPr="00900DB8">
        <w:rPr>
          <w:rFonts w:ascii="Arial" w:hAnsi="Arial" w:cs="Arial"/>
          <w:sz w:val="20"/>
          <w:szCs w:val="20"/>
        </w:rPr>
        <w:t xml:space="preserve"> El equipamiento mínimo obligatorio de los Centros de Atención Infantil será el que se describe en la tabla 4 del Apéndice Normativo de este Reglamento.</w:t>
      </w:r>
    </w:p>
    <w:p w:rsidR="00267A2A" w:rsidRPr="00900DB8" w:rsidRDefault="00267A2A" w:rsidP="00B5206A">
      <w:pPr>
        <w:jc w:val="both"/>
        <w:rPr>
          <w:rFonts w:ascii="Arial" w:hAnsi="Arial" w:cs="Arial"/>
          <w:sz w:val="20"/>
          <w:szCs w:val="20"/>
        </w:rPr>
      </w:pPr>
    </w:p>
    <w:p w:rsidR="00267A2A" w:rsidRPr="00900DB8" w:rsidRDefault="00267A2A" w:rsidP="00B5206A">
      <w:pPr>
        <w:jc w:val="center"/>
        <w:rPr>
          <w:rFonts w:ascii="Arial" w:hAnsi="Arial" w:cs="Arial"/>
          <w:b/>
          <w:bCs/>
          <w:sz w:val="20"/>
          <w:szCs w:val="20"/>
        </w:rPr>
      </w:pPr>
      <w:r w:rsidRPr="00900DB8">
        <w:rPr>
          <w:rFonts w:ascii="Arial" w:hAnsi="Arial" w:cs="Arial"/>
          <w:b/>
          <w:bCs/>
          <w:sz w:val="20"/>
          <w:szCs w:val="20"/>
        </w:rPr>
        <w:t>Capítulo VI</w:t>
      </w:r>
    </w:p>
    <w:p w:rsidR="00267A2A" w:rsidRPr="00900DB8" w:rsidRDefault="00267A2A" w:rsidP="00B5206A">
      <w:pPr>
        <w:jc w:val="center"/>
        <w:rPr>
          <w:rFonts w:ascii="Arial" w:hAnsi="Arial" w:cs="Arial"/>
          <w:b/>
          <w:bCs/>
          <w:sz w:val="20"/>
          <w:szCs w:val="20"/>
        </w:rPr>
      </w:pPr>
      <w:r w:rsidRPr="00900DB8">
        <w:rPr>
          <w:rFonts w:ascii="Arial" w:hAnsi="Arial" w:cs="Arial"/>
          <w:b/>
          <w:bCs/>
          <w:sz w:val="20"/>
          <w:szCs w:val="20"/>
        </w:rPr>
        <w:t>Recursos Humanos</w:t>
      </w:r>
    </w:p>
    <w:p w:rsidR="00267A2A" w:rsidRPr="00900DB8" w:rsidRDefault="00267A2A" w:rsidP="00B5206A">
      <w:pPr>
        <w:jc w:val="both"/>
        <w:rPr>
          <w:rFonts w:ascii="Arial" w:hAnsi="Arial" w:cs="Arial"/>
          <w:sz w:val="20"/>
          <w:szCs w:val="20"/>
        </w:rPr>
      </w:pPr>
    </w:p>
    <w:p w:rsidR="00267A2A" w:rsidRPr="00900DB8" w:rsidRDefault="00267A2A" w:rsidP="00B5206A">
      <w:pPr>
        <w:jc w:val="both"/>
        <w:rPr>
          <w:rFonts w:ascii="Arial" w:hAnsi="Arial" w:cs="Arial"/>
          <w:sz w:val="20"/>
          <w:szCs w:val="20"/>
        </w:rPr>
      </w:pPr>
      <w:r w:rsidRPr="00900DB8">
        <w:rPr>
          <w:rFonts w:ascii="Arial" w:hAnsi="Arial" w:cs="Arial"/>
          <w:b/>
          <w:bCs/>
          <w:sz w:val="20"/>
          <w:szCs w:val="20"/>
        </w:rPr>
        <w:t>Artículo 23.</w:t>
      </w:r>
      <w:r w:rsidRPr="00900DB8">
        <w:rPr>
          <w:rFonts w:ascii="Arial" w:hAnsi="Arial" w:cs="Arial"/>
          <w:sz w:val="20"/>
          <w:szCs w:val="20"/>
        </w:rPr>
        <w:t xml:space="preserve"> Los Centros de Atención Infantil en cualquiera de sus modalidades, tipos o modelos de atención, deberán de contar con personal suficiente y adecuado para la prestación de los servicios normados por este Reglamento.</w:t>
      </w:r>
    </w:p>
    <w:p w:rsidR="00267A2A" w:rsidRPr="00900DB8" w:rsidRDefault="00267A2A" w:rsidP="00B5206A">
      <w:pPr>
        <w:jc w:val="both"/>
        <w:rPr>
          <w:rFonts w:ascii="Arial" w:hAnsi="Arial" w:cs="Arial"/>
          <w:sz w:val="20"/>
          <w:szCs w:val="20"/>
        </w:rPr>
      </w:pPr>
    </w:p>
    <w:p w:rsidR="00267A2A" w:rsidRPr="00900DB8" w:rsidRDefault="00267A2A" w:rsidP="00B5206A">
      <w:pPr>
        <w:jc w:val="both"/>
        <w:rPr>
          <w:rFonts w:ascii="Arial" w:hAnsi="Arial" w:cs="Arial"/>
          <w:sz w:val="20"/>
          <w:szCs w:val="20"/>
        </w:rPr>
      </w:pPr>
      <w:r w:rsidRPr="00900DB8">
        <w:rPr>
          <w:rFonts w:ascii="Arial" w:hAnsi="Arial" w:cs="Arial"/>
          <w:sz w:val="20"/>
          <w:szCs w:val="20"/>
        </w:rPr>
        <w:lastRenderedPageBreak/>
        <w:t>Para tal efecto, cada establecimiento deberá de cumplir con la plantilla básica obligatoria señalada en la tabla 5 del Apéndice Normativo de este Reglamento.</w:t>
      </w:r>
    </w:p>
    <w:p w:rsidR="00267A2A" w:rsidRPr="00900DB8" w:rsidRDefault="00267A2A" w:rsidP="00B5206A">
      <w:pPr>
        <w:jc w:val="both"/>
        <w:rPr>
          <w:rFonts w:ascii="Arial" w:hAnsi="Arial" w:cs="Arial"/>
          <w:sz w:val="20"/>
          <w:szCs w:val="20"/>
        </w:rPr>
      </w:pPr>
    </w:p>
    <w:p w:rsidR="00267A2A" w:rsidRPr="00900DB8" w:rsidRDefault="00267A2A" w:rsidP="00B5206A">
      <w:pPr>
        <w:jc w:val="both"/>
        <w:rPr>
          <w:rFonts w:ascii="Arial" w:hAnsi="Arial" w:cs="Arial"/>
          <w:sz w:val="20"/>
          <w:szCs w:val="20"/>
        </w:rPr>
      </w:pPr>
      <w:r w:rsidRPr="00900DB8">
        <w:rPr>
          <w:rFonts w:ascii="Arial" w:hAnsi="Arial" w:cs="Arial"/>
          <w:b/>
          <w:bCs/>
          <w:sz w:val="20"/>
          <w:szCs w:val="20"/>
        </w:rPr>
        <w:t>Artículo 24.</w:t>
      </w:r>
      <w:r w:rsidRPr="00900DB8">
        <w:rPr>
          <w:rFonts w:ascii="Arial" w:hAnsi="Arial" w:cs="Arial"/>
          <w:sz w:val="20"/>
          <w:szCs w:val="20"/>
        </w:rPr>
        <w:t xml:space="preserve"> Para el debido cuidado de los menores el personal de los Centros de Atención Infantil deberá ser suficiente en número, acorde a la proporción establecida en la tabla 6 del Apéndice Normativo de este Reglamento.</w:t>
      </w:r>
    </w:p>
    <w:p w:rsidR="00267A2A" w:rsidRPr="00900DB8" w:rsidRDefault="00267A2A" w:rsidP="00B5206A">
      <w:pPr>
        <w:jc w:val="both"/>
        <w:rPr>
          <w:rFonts w:ascii="Arial" w:hAnsi="Arial" w:cs="Arial"/>
          <w:sz w:val="20"/>
          <w:szCs w:val="20"/>
        </w:rPr>
      </w:pPr>
    </w:p>
    <w:p w:rsidR="00267A2A" w:rsidRPr="00900DB8" w:rsidRDefault="00267A2A" w:rsidP="00B5206A">
      <w:pPr>
        <w:jc w:val="both"/>
        <w:rPr>
          <w:rFonts w:ascii="Arial" w:hAnsi="Arial" w:cs="Arial"/>
          <w:sz w:val="20"/>
          <w:szCs w:val="20"/>
        </w:rPr>
      </w:pPr>
      <w:r w:rsidRPr="00900DB8">
        <w:rPr>
          <w:rFonts w:ascii="Arial" w:hAnsi="Arial" w:cs="Arial"/>
          <w:sz w:val="20"/>
          <w:szCs w:val="20"/>
        </w:rPr>
        <w:t>La proporción de educadoras, cuidadoras, asistentes o puericultistas se computará conforme al grupo o grupos a su cuidado, de forma que cada grupo de edad quede debidamente cubierto en su totalidad.</w:t>
      </w:r>
    </w:p>
    <w:p w:rsidR="00267A2A" w:rsidRPr="00900DB8" w:rsidRDefault="00267A2A" w:rsidP="00B5206A">
      <w:pPr>
        <w:jc w:val="both"/>
        <w:rPr>
          <w:rFonts w:ascii="Arial" w:hAnsi="Arial" w:cs="Arial"/>
          <w:sz w:val="20"/>
          <w:szCs w:val="20"/>
        </w:rPr>
      </w:pPr>
    </w:p>
    <w:p w:rsidR="00267A2A" w:rsidRPr="00900DB8" w:rsidRDefault="00267A2A" w:rsidP="00B5206A">
      <w:pPr>
        <w:jc w:val="center"/>
        <w:rPr>
          <w:rFonts w:ascii="Arial" w:hAnsi="Arial" w:cs="Arial"/>
          <w:b/>
          <w:bCs/>
          <w:sz w:val="20"/>
          <w:szCs w:val="20"/>
        </w:rPr>
      </w:pPr>
      <w:r w:rsidRPr="00900DB8">
        <w:rPr>
          <w:rFonts w:ascii="Arial" w:hAnsi="Arial" w:cs="Arial"/>
          <w:b/>
          <w:bCs/>
          <w:sz w:val="20"/>
          <w:szCs w:val="20"/>
        </w:rPr>
        <w:t>Capítulo VII</w:t>
      </w:r>
    </w:p>
    <w:p w:rsidR="00267A2A" w:rsidRPr="00900DB8" w:rsidRDefault="00267A2A" w:rsidP="00B5206A">
      <w:pPr>
        <w:jc w:val="center"/>
        <w:rPr>
          <w:rFonts w:ascii="Arial" w:hAnsi="Arial" w:cs="Arial"/>
          <w:b/>
          <w:bCs/>
          <w:sz w:val="20"/>
          <w:szCs w:val="20"/>
        </w:rPr>
      </w:pPr>
      <w:r w:rsidRPr="00900DB8">
        <w:rPr>
          <w:rFonts w:ascii="Arial" w:hAnsi="Arial" w:cs="Arial"/>
          <w:b/>
          <w:bCs/>
          <w:sz w:val="20"/>
          <w:szCs w:val="20"/>
        </w:rPr>
        <w:t>Protección Civil</w:t>
      </w:r>
    </w:p>
    <w:p w:rsidR="00267A2A" w:rsidRPr="00900DB8" w:rsidRDefault="00267A2A" w:rsidP="00B5206A">
      <w:pPr>
        <w:jc w:val="both"/>
        <w:rPr>
          <w:rFonts w:ascii="Arial" w:hAnsi="Arial" w:cs="Arial"/>
          <w:sz w:val="20"/>
          <w:szCs w:val="20"/>
        </w:rPr>
      </w:pPr>
    </w:p>
    <w:p w:rsidR="00267A2A" w:rsidRPr="00900DB8" w:rsidRDefault="00267A2A" w:rsidP="00B5206A">
      <w:pPr>
        <w:jc w:val="center"/>
        <w:rPr>
          <w:rFonts w:ascii="Arial" w:hAnsi="Arial" w:cs="Arial"/>
          <w:b/>
          <w:bCs/>
          <w:sz w:val="20"/>
          <w:szCs w:val="20"/>
        </w:rPr>
      </w:pPr>
      <w:r w:rsidRPr="00900DB8">
        <w:rPr>
          <w:rFonts w:ascii="Arial" w:hAnsi="Arial" w:cs="Arial"/>
          <w:b/>
          <w:bCs/>
          <w:sz w:val="20"/>
          <w:szCs w:val="20"/>
        </w:rPr>
        <w:t>Sección Primera</w:t>
      </w:r>
    </w:p>
    <w:p w:rsidR="00267A2A" w:rsidRPr="00900DB8" w:rsidRDefault="00267A2A" w:rsidP="00B5206A">
      <w:pPr>
        <w:jc w:val="center"/>
        <w:rPr>
          <w:rFonts w:ascii="Arial" w:hAnsi="Arial" w:cs="Arial"/>
          <w:b/>
          <w:bCs/>
          <w:sz w:val="20"/>
          <w:szCs w:val="20"/>
        </w:rPr>
      </w:pPr>
      <w:r w:rsidRPr="00900DB8">
        <w:rPr>
          <w:rFonts w:ascii="Arial" w:hAnsi="Arial" w:cs="Arial"/>
          <w:b/>
          <w:bCs/>
          <w:sz w:val="20"/>
          <w:szCs w:val="20"/>
        </w:rPr>
        <w:t>Autoridades en Materia de Protección Civil</w:t>
      </w:r>
    </w:p>
    <w:p w:rsidR="00267A2A" w:rsidRPr="00900DB8" w:rsidRDefault="00267A2A" w:rsidP="00B5206A">
      <w:pPr>
        <w:jc w:val="both"/>
        <w:rPr>
          <w:rFonts w:ascii="Arial" w:hAnsi="Arial" w:cs="Arial"/>
          <w:sz w:val="20"/>
          <w:szCs w:val="20"/>
        </w:rPr>
      </w:pPr>
    </w:p>
    <w:p w:rsidR="00267A2A" w:rsidRPr="00900DB8" w:rsidRDefault="00267A2A" w:rsidP="00B5206A">
      <w:pPr>
        <w:jc w:val="both"/>
        <w:rPr>
          <w:rFonts w:ascii="Arial" w:hAnsi="Arial" w:cs="Arial"/>
          <w:sz w:val="20"/>
          <w:szCs w:val="20"/>
        </w:rPr>
      </w:pPr>
      <w:r w:rsidRPr="00900DB8">
        <w:rPr>
          <w:rFonts w:ascii="Arial" w:hAnsi="Arial" w:cs="Arial"/>
          <w:b/>
          <w:bCs/>
          <w:sz w:val="20"/>
          <w:szCs w:val="20"/>
        </w:rPr>
        <w:t>Artículo 25.</w:t>
      </w:r>
      <w:r w:rsidRPr="00900DB8">
        <w:rPr>
          <w:rFonts w:ascii="Arial" w:hAnsi="Arial" w:cs="Arial"/>
          <w:sz w:val="20"/>
          <w:szCs w:val="20"/>
        </w:rPr>
        <w:t xml:space="preserve"> Son autoridades facultadas en materia de protección civil para la vigilancia y aplicación de las disposiciones de la Ley y el presente Reglamento, dentro de su respectivo ámbito competencial:</w:t>
      </w:r>
    </w:p>
    <w:p w:rsidR="00267A2A" w:rsidRPr="00900DB8" w:rsidRDefault="00267A2A" w:rsidP="00B5206A">
      <w:pPr>
        <w:jc w:val="both"/>
        <w:rPr>
          <w:rFonts w:ascii="Arial" w:hAnsi="Arial" w:cs="Arial"/>
          <w:sz w:val="20"/>
          <w:szCs w:val="20"/>
        </w:rPr>
      </w:pPr>
    </w:p>
    <w:p w:rsidR="00267A2A" w:rsidRPr="00900DB8" w:rsidRDefault="00267A2A" w:rsidP="00B5206A">
      <w:pPr>
        <w:numPr>
          <w:ilvl w:val="0"/>
          <w:numId w:val="9"/>
        </w:numPr>
        <w:tabs>
          <w:tab w:val="clear" w:pos="1080"/>
          <w:tab w:val="num" w:pos="720"/>
        </w:tabs>
        <w:ind w:left="720"/>
        <w:jc w:val="both"/>
        <w:rPr>
          <w:rFonts w:ascii="Arial" w:hAnsi="Arial" w:cs="Arial"/>
          <w:sz w:val="20"/>
          <w:szCs w:val="20"/>
        </w:rPr>
      </w:pPr>
      <w:r w:rsidRPr="00900DB8">
        <w:rPr>
          <w:rFonts w:ascii="Arial" w:hAnsi="Arial" w:cs="Arial"/>
          <w:sz w:val="20"/>
          <w:szCs w:val="20"/>
        </w:rPr>
        <w:t>La Unidad Estatal; y</w:t>
      </w:r>
    </w:p>
    <w:p w:rsidR="00267A2A" w:rsidRPr="00900DB8" w:rsidRDefault="00267A2A" w:rsidP="00B5206A">
      <w:pPr>
        <w:jc w:val="both"/>
        <w:rPr>
          <w:rFonts w:ascii="Arial" w:hAnsi="Arial" w:cs="Arial"/>
          <w:sz w:val="20"/>
          <w:szCs w:val="20"/>
        </w:rPr>
      </w:pPr>
    </w:p>
    <w:p w:rsidR="00267A2A" w:rsidRPr="00900DB8" w:rsidRDefault="00267A2A" w:rsidP="00B5206A">
      <w:pPr>
        <w:numPr>
          <w:ilvl w:val="0"/>
          <w:numId w:val="9"/>
        </w:numPr>
        <w:tabs>
          <w:tab w:val="clear" w:pos="1080"/>
          <w:tab w:val="num" w:pos="720"/>
        </w:tabs>
        <w:ind w:left="720"/>
        <w:jc w:val="both"/>
        <w:rPr>
          <w:rFonts w:ascii="Arial" w:hAnsi="Arial" w:cs="Arial"/>
          <w:sz w:val="20"/>
          <w:szCs w:val="20"/>
        </w:rPr>
      </w:pPr>
      <w:r w:rsidRPr="00900DB8">
        <w:rPr>
          <w:rFonts w:ascii="Arial" w:hAnsi="Arial" w:cs="Arial"/>
          <w:sz w:val="20"/>
          <w:szCs w:val="20"/>
        </w:rPr>
        <w:t>Las Unidades Municipales.</w:t>
      </w:r>
    </w:p>
    <w:p w:rsidR="00267A2A" w:rsidRPr="00900DB8" w:rsidRDefault="00267A2A" w:rsidP="00B5206A">
      <w:pPr>
        <w:jc w:val="both"/>
        <w:rPr>
          <w:rFonts w:ascii="Arial" w:hAnsi="Arial" w:cs="Arial"/>
          <w:sz w:val="20"/>
          <w:szCs w:val="20"/>
        </w:rPr>
      </w:pPr>
    </w:p>
    <w:p w:rsidR="00267A2A" w:rsidRPr="00900DB8" w:rsidRDefault="00267A2A" w:rsidP="00B5206A">
      <w:pPr>
        <w:jc w:val="both"/>
        <w:rPr>
          <w:rFonts w:ascii="Arial" w:hAnsi="Arial" w:cs="Arial"/>
          <w:sz w:val="20"/>
          <w:szCs w:val="20"/>
        </w:rPr>
      </w:pPr>
      <w:r w:rsidRPr="00900DB8">
        <w:rPr>
          <w:rFonts w:ascii="Arial" w:hAnsi="Arial" w:cs="Arial"/>
          <w:b/>
          <w:bCs/>
          <w:sz w:val="20"/>
          <w:szCs w:val="20"/>
        </w:rPr>
        <w:t>Artículo 26.</w:t>
      </w:r>
      <w:r w:rsidRPr="00900DB8">
        <w:rPr>
          <w:rFonts w:ascii="Arial" w:hAnsi="Arial" w:cs="Arial"/>
          <w:sz w:val="20"/>
          <w:szCs w:val="20"/>
        </w:rPr>
        <w:t xml:space="preserve"> La Unidad Estatal y las Unidades Municipales estarán obligadas a verificar, vigilar y supervisar las disposiciones de la Ley y el presente reglamento, en materia de protección civil, con la periodicidad establecida en el artículo 51 de la Ley.</w:t>
      </w:r>
    </w:p>
    <w:p w:rsidR="00267A2A" w:rsidRPr="00900DB8" w:rsidRDefault="00267A2A" w:rsidP="00B5206A">
      <w:pPr>
        <w:jc w:val="both"/>
        <w:rPr>
          <w:rFonts w:ascii="Arial" w:hAnsi="Arial" w:cs="Arial"/>
          <w:sz w:val="20"/>
          <w:szCs w:val="20"/>
        </w:rPr>
      </w:pPr>
    </w:p>
    <w:p w:rsidR="00267A2A" w:rsidRPr="00900DB8" w:rsidRDefault="00267A2A" w:rsidP="00B5206A">
      <w:pPr>
        <w:jc w:val="both"/>
        <w:rPr>
          <w:rFonts w:ascii="Arial" w:hAnsi="Arial" w:cs="Arial"/>
          <w:sz w:val="20"/>
          <w:szCs w:val="20"/>
        </w:rPr>
      </w:pPr>
      <w:r w:rsidRPr="00900DB8">
        <w:rPr>
          <w:rFonts w:ascii="Arial" w:hAnsi="Arial" w:cs="Arial"/>
          <w:sz w:val="20"/>
          <w:szCs w:val="20"/>
        </w:rPr>
        <w:t>La Unidad Estatal y las Unidades Municipales deberán coordinarse y colaborar en materia de protección civil; para determinar, vigilar y aplicar en su caso, las medidas de seguridad necesarias para alcanzar los fines de la Ley; garantizando que los Centros de Atención Infantil cumplan con los requisitos necesarios para su instalación y operación.</w:t>
      </w:r>
    </w:p>
    <w:p w:rsidR="00267A2A" w:rsidRPr="00900DB8" w:rsidRDefault="00267A2A" w:rsidP="00B5206A">
      <w:pPr>
        <w:jc w:val="both"/>
        <w:rPr>
          <w:rFonts w:ascii="Arial" w:hAnsi="Arial" w:cs="Arial"/>
          <w:sz w:val="20"/>
          <w:szCs w:val="20"/>
        </w:rPr>
      </w:pPr>
    </w:p>
    <w:p w:rsidR="00267A2A" w:rsidRPr="00900DB8" w:rsidRDefault="00267A2A" w:rsidP="00B5206A">
      <w:pPr>
        <w:jc w:val="both"/>
        <w:rPr>
          <w:rFonts w:ascii="Arial" w:hAnsi="Arial" w:cs="Arial"/>
          <w:sz w:val="20"/>
          <w:szCs w:val="20"/>
        </w:rPr>
      </w:pPr>
      <w:r>
        <w:rPr>
          <w:noProof/>
          <w:lang w:eastAsia="es-MX"/>
        </w:rPr>
        <w:pict>
          <v:shape id="_x0000_s1029" type="#_x0000_t202" style="position:absolute;left:0;text-align:left;margin-left:0;margin-top:668.4pt;width:452.4pt;height:10.45pt;z-index:251656704;mso-wrap-edited:f;mso-wrap-distance-left:0;mso-wrap-distance-right:0" wrapcoords="-62 0 -62 21600 21662 21600 21662 0 -62 0" o:allowincell="f" stroked="f">
            <v:fill opacity="0"/>
            <v:textbox style="mso-next-textbox:#_x0000_s1029" inset="0,0,0,0">
              <w:txbxContent>
                <w:p w:rsidR="00267A2A" w:rsidRDefault="00267A2A">
                  <w:pPr>
                    <w:pStyle w:val="Style1"/>
                    <w:kinsoku w:val="0"/>
                    <w:autoSpaceDE/>
                    <w:autoSpaceDN/>
                    <w:adjustRightInd/>
                    <w:spacing w:line="187" w:lineRule="auto"/>
                    <w:jc w:val="center"/>
                    <w:rPr>
                      <w:rStyle w:val="CharacterStyle2"/>
                      <w:rFonts w:ascii="Tahoma" w:hAnsi="Tahoma" w:cs="Tahoma"/>
                      <w:sz w:val="22"/>
                      <w:szCs w:val="22"/>
                      <w:lang w:val="es-ES"/>
                    </w:rPr>
                  </w:pPr>
                </w:p>
              </w:txbxContent>
            </v:textbox>
            <w10:wrap type="square"/>
          </v:shape>
        </w:pict>
      </w:r>
      <w:r w:rsidRPr="00900DB8">
        <w:rPr>
          <w:rFonts w:ascii="Arial" w:hAnsi="Arial" w:cs="Arial"/>
          <w:sz w:val="20"/>
          <w:szCs w:val="20"/>
        </w:rPr>
        <w:t>Para tal efecto, la Unidad Estatal y las Unidades Municipales podrán celebrar acuerdos de coordinación que les permitan delimitar competencia y distribuir establecimientos, evitando la duplicidad e incrementando la eficiencia de las acciones de vigilancia.</w:t>
      </w:r>
    </w:p>
    <w:p w:rsidR="00267A2A" w:rsidRPr="00900DB8" w:rsidRDefault="00267A2A" w:rsidP="00B5206A">
      <w:pPr>
        <w:jc w:val="both"/>
        <w:rPr>
          <w:rFonts w:ascii="Arial" w:hAnsi="Arial" w:cs="Arial"/>
          <w:sz w:val="20"/>
          <w:szCs w:val="20"/>
        </w:rPr>
      </w:pPr>
    </w:p>
    <w:p w:rsidR="00267A2A" w:rsidRPr="00900DB8" w:rsidRDefault="00267A2A" w:rsidP="00B5206A">
      <w:pPr>
        <w:jc w:val="both"/>
        <w:rPr>
          <w:rFonts w:ascii="Arial" w:hAnsi="Arial" w:cs="Arial"/>
          <w:sz w:val="20"/>
          <w:szCs w:val="20"/>
        </w:rPr>
      </w:pPr>
      <w:r w:rsidRPr="00900DB8">
        <w:rPr>
          <w:rFonts w:ascii="Arial" w:hAnsi="Arial" w:cs="Arial"/>
          <w:b/>
          <w:bCs/>
          <w:sz w:val="20"/>
          <w:szCs w:val="20"/>
        </w:rPr>
        <w:t>Artículo 27.</w:t>
      </w:r>
      <w:r w:rsidRPr="00900DB8">
        <w:rPr>
          <w:rFonts w:ascii="Arial" w:hAnsi="Arial" w:cs="Arial"/>
          <w:sz w:val="20"/>
          <w:szCs w:val="20"/>
        </w:rPr>
        <w:t xml:space="preserve"> A falta de disposición jurídica expresa en materia de protección civil, la Unidad Estatal establecerá las bases y criterios de conformidad con la normatividad vigente. Dichas bases y criterios podrán ser aplicadas por  las Unidades Municipales que no cuenten con regulación en la materia en su Municipio.</w:t>
      </w:r>
    </w:p>
    <w:p w:rsidR="00267A2A" w:rsidRPr="00900DB8" w:rsidRDefault="00267A2A" w:rsidP="00B5206A">
      <w:pPr>
        <w:jc w:val="both"/>
        <w:rPr>
          <w:rFonts w:ascii="Arial" w:hAnsi="Arial" w:cs="Arial"/>
          <w:sz w:val="20"/>
          <w:szCs w:val="20"/>
        </w:rPr>
      </w:pPr>
    </w:p>
    <w:p w:rsidR="00267A2A" w:rsidRPr="00900DB8" w:rsidRDefault="00267A2A" w:rsidP="00B5206A">
      <w:pPr>
        <w:jc w:val="both"/>
        <w:rPr>
          <w:rFonts w:ascii="Arial" w:hAnsi="Arial" w:cs="Arial"/>
          <w:sz w:val="20"/>
          <w:szCs w:val="20"/>
        </w:rPr>
      </w:pPr>
      <w:r w:rsidRPr="00900DB8">
        <w:rPr>
          <w:rFonts w:ascii="Arial" w:hAnsi="Arial" w:cs="Arial"/>
          <w:b/>
          <w:bCs/>
          <w:sz w:val="20"/>
          <w:szCs w:val="20"/>
        </w:rPr>
        <w:t>Artículo 28.</w:t>
      </w:r>
      <w:r w:rsidRPr="00900DB8">
        <w:rPr>
          <w:rFonts w:ascii="Arial" w:hAnsi="Arial" w:cs="Arial"/>
          <w:sz w:val="20"/>
          <w:szCs w:val="20"/>
        </w:rPr>
        <w:t xml:space="preserve"> Los Centros de Atención Infantil que pretendan instalarse en el territorio del Estado de Jalisco, y aquellas que ya se encuentren instalados observarán invariablemente las disposiciones en materia de seguridad y prevención de riesgos de la Ley y el presente Reglamento, así como lo dispuesto por las normas oficiales mexicanas aplicables en la materia.</w:t>
      </w:r>
    </w:p>
    <w:p w:rsidR="00267A2A" w:rsidRPr="00900DB8" w:rsidRDefault="00267A2A" w:rsidP="00B5206A">
      <w:pPr>
        <w:jc w:val="both"/>
        <w:rPr>
          <w:rFonts w:ascii="Arial" w:hAnsi="Arial" w:cs="Arial"/>
          <w:sz w:val="20"/>
          <w:szCs w:val="20"/>
        </w:rPr>
      </w:pPr>
    </w:p>
    <w:p w:rsidR="00267A2A" w:rsidRPr="00900DB8" w:rsidRDefault="00267A2A" w:rsidP="00B5206A">
      <w:pPr>
        <w:jc w:val="center"/>
        <w:rPr>
          <w:rFonts w:ascii="Arial" w:hAnsi="Arial" w:cs="Arial"/>
          <w:b/>
          <w:bCs/>
          <w:sz w:val="20"/>
          <w:szCs w:val="20"/>
        </w:rPr>
      </w:pPr>
      <w:r w:rsidRPr="00900DB8">
        <w:rPr>
          <w:rFonts w:ascii="Arial" w:hAnsi="Arial" w:cs="Arial"/>
          <w:b/>
          <w:bCs/>
          <w:sz w:val="20"/>
          <w:szCs w:val="20"/>
        </w:rPr>
        <w:t>Sección Segunda</w:t>
      </w:r>
    </w:p>
    <w:p w:rsidR="00267A2A" w:rsidRPr="00900DB8" w:rsidRDefault="00267A2A" w:rsidP="00B5206A">
      <w:pPr>
        <w:jc w:val="center"/>
        <w:rPr>
          <w:rFonts w:ascii="Arial" w:hAnsi="Arial" w:cs="Arial"/>
          <w:b/>
          <w:bCs/>
          <w:sz w:val="20"/>
          <w:szCs w:val="20"/>
        </w:rPr>
      </w:pPr>
      <w:r w:rsidRPr="00900DB8">
        <w:rPr>
          <w:rFonts w:ascii="Arial" w:hAnsi="Arial" w:cs="Arial"/>
          <w:b/>
          <w:bCs/>
          <w:sz w:val="20"/>
          <w:szCs w:val="20"/>
        </w:rPr>
        <w:t>Programa Interno de Protección Civil</w:t>
      </w:r>
    </w:p>
    <w:p w:rsidR="00267A2A" w:rsidRPr="00900DB8" w:rsidRDefault="00267A2A" w:rsidP="00B5206A">
      <w:pPr>
        <w:jc w:val="both"/>
        <w:rPr>
          <w:rFonts w:ascii="Arial" w:hAnsi="Arial" w:cs="Arial"/>
          <w:sz w:val="20"/>
          <w:szCs w:val="20"/>
        </w:rPr>
      </w:pPr>
    </w:p>
    <w:p w:rsidR="00267A2A" w:rsidRPr="00900DB8" w:rsidRDefault="00267A2A" w:rsidP="00B5206A">
      <w:pPr>
        <w:jc w:val="both"/>
        <w:rPr>
          <w:rFonts w:ascii="Arial" w:hAnsi="Arial" w:cs="Arial"/>
          <w:sz w:val="20"/>
          <w:szCs w:val="20"/>
        </w:rPr>
      </w:pPr>
      <w:r w:rsidRPr="00900DB8">
        <w:rPr>
          <w:rFonts w:ascii="Arial" w:hAnsi="Arial" w:cs="Arial"/>
          <w:b/>
          <w:bCs/>
          <w:sz w:val="20"/>
          <w:szCs w:val="20"/>
        </w:rPr>
        <w:t>Artículo 29.</w:t>
      </w:r>
      <w:r w:rsidRPr="00900DB8">
        <w:rPr>
          <w:rFonts w:ascii="Arial" w:hAnsi="Arial" w:cs="Arial"/>
          <w:sz w:val="20"/>
          <w:szCs w:val="20"/>
        </w:rPr>
        <w:t xml:space="preserve"> Para su instalación y funcionamiento los Centros de Atención Infantil, deberán acreditar que en su entorno cuenta con riesgos ordinarios y que en caso de contingencia no comprometen la integridad física y emocional de las personas, sus bienes y su entorno.</w:t>
      </w:r>
    </w:p>
    <w:p w:rsidR="00267A2A" w:rsidRPr="00900DB8" w:rsidRDefault="00267A2A" w:rsidP="00B5206A">
      <w:pPr>
        <w:jc w:val="both"/>
        <w:rPr>
          <w:rFonts w:ascii="Arial" w:hAnsi="Arial" w:cs="Arial"/>
          <w:sz w:val="20"/>
          <w:szCs w:val="20"/>
        </w:rPr>
      </w:pPr>
    </w:p>
    <w:p w:rsidR="00267A2A" w:rsidRPr="00900DB8" w:rsidRDefault="00267A2A" w:rsidP="00B5206A">
      <w:pPr>
        <w:jc w:val="both"/>
        <w:rPr>
          <w:rFonts w:ascii="Arial" w:hAnsi="Arial" w:cs="Arial"/>
          <w:sz w:val="20"/>
          <w:szCs w:val="20"/>
        </w:rPr>
      </w:pPr>
      <w:r w:rsidRPr="00900DB8">
        <w:rPr>
          <w:rFonts w:ascii="Arial" w:hAnsi="Arial" w:cs="Arial"/>
          <w:sz w:val="20"/>
          <w:szCs w:val="20"/>
        </w:rPr>
        <w:t>Los Centros de Atención Infantil no podrán estar ubicados en un perímetro menor de 50 metros lineales, con relación a áreas que representen un riesgo a los usuarios, de acuerdo al análisis de riesgo cuantitativo y cualitativo presentado, el cual deberá ser desarrollado y justificado técnicamente por personal capacitado para tal fin, debiendo considerar cuando menos los siguientes aspectos:</w:t>
      </w:r>
    </w:p>
    <w:p w:rsidR="00267A2A" w:rsidRPr="00900DB8" w:rsidRDefault="00267A2A" w:rsidP="002C3F71">
      <w:pPr>
        <w:jc w:val="both"/>
        <w:rPr>
          <w:rFonts w:ascii="Arial" w:hAnsi="Arial" w:cs="Arial"/>
          <w:sz w:val="20"/>
          <w:szCs w:val="20"/>
        </w:rPr>
      </w:pPr>
    </w:p>
    <w:p w:rsidR="00267A2A" w:rsidRPr="00900DB8" w:rsidRDefault="00267A2A" w:rsidP="00401AAA">
      <w:pPr>
        <w:numPr>
          <w:ilvl w:val="0"/>
          <w:numId w:val="13"/>
        </w:numPr>
        <w:jc w:val="both"/>
        <w:rPr>
          <w:rFonts w:ascii="Arial" w:hAnsi="Arial" w:cs="Arial"/>
          <w:sz w:val="20"/>
          <w:szCs w:val="20"/>
        </w:rPr>
      </w:pPr>
      <w:r w:rsidRPr="00900DB8">
        <w:rPr>
          <w:rFonts w:ascii="Arial" w:hAnsi="Arial" w:cs="Arial"/>
          <w:sz w:val="20"/>
          <w:szCs w:val="20"/>
        </w:rPr>
        <w:t>Geológico;</w:t>
      </w:r>
    </w:p>
    <w:p w:rsidR="00267A2A" w:rsidRPr="00900DB8" w:rsidRDefault="00267A2A" w:rsidP="00401AAA">
      <w:pPr>
        <w:numPr>
          <w:ilvl w:val="0"/>
          <w:numId w:val="13"/>
        </w:numPr>
        <w:jc w:val="both"/>
        <w:rPr>
          <w:rFonts w:ascii="Arial" w:hAnsi="Arial" w:cs="Arial"/>
          <w:sz w:val="20"/>
          <w:szCs w:val="20"/>
        </w:rPr>
      </w:pPr>
      <w:r w:rsidRPr="00900DB8">
        <w:rPr>
          <w:rFonts w:ascii="Arial" w:hAnsi="Arial" w:cs="Arial"/>
          <w:sz w:val="20"/>
          <w:szCs w:val="20"/>
        </w:rPr>
        <w:t>Hidrometeorológico;</w:t>
      </w:r>
    </w:p>
    <w:p w:rsidR="00267A2A" w:rsidRPr="00900DB8" w:rsidRDefault="00267A2A" w:rsidP="00401AAA">
      <w:pPr>
        <w:numPr>
          <w:ilvl w:val="0"/>
          <w:numId w:val="13"/>
        </w:numPr>
        <w:jc w:val="both"/>
        <w:rPr>
          <w:rFonts w:ascii="Arial" w:hAnsi="Arial" w:cs="Arial"/>
          <w:sz w:val="20"/>
          <w:szCs w:val="20"/>
        </w:rPr>
      </w:pPr>
      <w:r w:rsidRPr="00900DB8">
        <w:rPr>
          <w:rFonts w:ascii="Arial" w:hAnsi="Arial" w:cs="Arial"/>
          <w:sz w:val="20"/>
          <w:szCs w:val="20"/>
        </w:rPr>
        <w:lastRenderedPageBreak/>
        <w:t>Químico - Tecnológico;</w:t>
      </w:r>
    </w:p>
    <w:p w:rsidR="00267A2A" w:rsidRPr="00900DB8" w:rsidRDefault="00267A2A" w:rsidP="00401AAA">
      <w:pPr>
        <w:numPr>
          <w:ilvl w:val="0"/>
          <w:numId w:val="13"/>
        </w:numPr>
        <w:jc w:val="both"/>
        <w:rPr>
          <w:rFonts w:ascii="Arial" w:hAnsi="Arial" w:cs="Arial"/>
          <w:sz w:val="20"/>
          <w:szCs w:val="20"/>
        </w:rPr>
      </w:pPr>
      <w:r w:rsidRPr="00900DB8">
        <w:rPr>
          <w:rFonts w:ascii="Arial" w:hAnsi="Arial" w:cs="Arial"/>
          <w:sz w:val="20"/>
          <w:szCs w:val="20"/>
        </w:rPr>
        <w:t>Socio - Organizativo, y</w:t>
      </w:r>
    </w:p>
    <w:p w:rsidR="00267A2A" w:rsidRPr="00900DB8" w:rsidRDefault="00267A2A" w:rsidP="00401AAA">
      <w:pPr>
        <w:numPr>
          <w:ilvl w:val="0"/>
          <w:numId w:val="13"/>
        </w:numPr>
        <w:jc w:val="both"/>
        <w:rPr>
          <w:rFonts w:ascii="Arial" w:hAnsi="Arial" w:cs="Arial"/>
          <w:sz w:val="20"/>
          <w:szCs w:val="20"/>
        </w:rPr>
      </w:pPr>
      <w:r w:rsidRPr="00900DB8">
        <w:rPr>
          <w:rFonts w:ascii="Arial" w:hAnsi="Arial" w:cs="Arial"/>
          <w:sz w:val="20"/>
          <w:szCs w:val="20"/>
        </w:rPr>
        <w:t>Ecológico - Sanitario.</w:t>
      </w:r>
    </w:p>
    <w:p w:rsidR="00267A2A" w:rsidRPr="00900DB8" w:rsidRDefault="00267A2A" w:rsidP="00B5206A">
      <w:pPr>
        <w:jc w:val="both"/>
        <w:rPr>
          <w:rFonts w:ascii="Arial" w:hAnsi="Arial" w:cs="Arial"/>
          <w:sz w:val="20"/>
          <w:szCs w:val="20"/>
        </w:rPr>
      </w:pPr>
    </w:p>
    <w:p w:rsidR="00267A2A" w:rsidRPr="00900DB8" w:rsidRDefault="00267A2A" w:rsidP="00B5206A">
      <w:pPr>
        <w:jc w:val="both"/>
        <w:rPr>
          <w:rFonts w:ascii="Arial" w:hAnsi="Arial" w:cs="Arial"/>
          <w:sz w:val="20"/>
          <w:szCs w:val="20"/>
        </w:rPr>
      </w:pPr>
      <w:r w:rsidRPr="00900DB8">
        <w:rPr>
          <w:rFonts w:ascii="Arial" w:hAnsi="Arial" w:cs="Arial"/>
          <w:b/>
          <w:bCs/>
          <w:sz w:val="20"/>
          <w:szCs w:val="20"/>
        </w:rPr>
        <w:t>Artículo 30.</w:t>
      </w:r>
      <w:r w:rsidRPr="00900DB8">
        <w:rPr>
          <w:rFonts w:ascii="Arial" w:hAnsi="Arial" w:cs="Arial"/>
          <w:sz w:val="20"/>
          <w:szCs w:val="20"/>
        </w:rPr>
        <w:t xml:space="preserve"> De conformidad con lo dispuesto en el artículo 17 fracción I de este Reglamento, para su instalación y operación, los Centros de Atención Infantil deberán de contar con Dictamen Favorable de Trazos Usos y Destinos Específicos. La falta del mismo podrá dar lugar a la suspensión parcial o total de actividades, hasta que se presente el dictamen respectivo.</w:t>
      </w:r>
    </w:p>
    <w:p w:rsidR="00267A2A" w:rsidRPr="00900DB8" w:rsidRDefault="00267A2A" w:rsidP="00B5206A">
      <w:pPr>
        <w:jc w:val="both"/>
        <w:rPr>
          <w:rFonts w:ascii="Arial" w:hAnsi="Arial" w:cs="Arial"/>
          <w:sz w:val="20"/>
          <w:szCs w:val="20"/>
        </w:rPr>
      </w:pPr>
    </w:p>
    <w:p w:rsidR="00267A2A" w:rsidRPr="00900DB8" w:rsidRDefault="00267A2A" w:rsidP="00B5206A">
      <w:pPr>
        <w:jc w:val="both"/>
        <w:rPr>
          <w:rFonts w:ascii="Arial" w:hAnsi="Arial" w:cs="Arial"/>
          <w:sz w:val="20"/>
          <w:szCs w:val="20"/>
        </w:rPr>
      </w:pPr>
      <w:r w:rsidRPr="00900DB8">
        <w:rPr>
          <w:rFonts w:ascii="Arial" w:hAnsi="Arial" w:cs="Arial"/>
          <w:b/>
          <w:bCs/>
          <w:sz w:val="20"/>
          <w:szCs w:val="20"/>
        </w:rPr>
        <w:t>Artículo 31.</w:t>
      </w:r>
      <w:r w:rsidRPr="00900DB8">
        <w:rPr>
          <w:rFonts w:ascii="Arial" w:hAnsi="Arial" w:cs="Arial"/>
          <w:sz w:val="20"/>
          <w:szCs w:val="20"/>
        </w:rPr>
        <w:t xml:space="preserve"> Los Centros de Atención Infantil, para su instalación y operación, deberán contar con un Programa Interno de Protección Civil.</w:t>
      </w:r>
    </w:p>
    <w:p w:rsidR="00267A2A" w:rsidRPr="00900DB8" w:rsidRDefault="00267A2A" w:rsidP="00B5206A">
      <w:pPr>
        <w:jc w:val="both"/>
        <w:rPr>
          <w:rFonts w:ascii="Arial" w:hAnsi="Arial" w:cs="Arial"/>
          <w:sz w:val="20"/>
          <w:szCs w:val="20"/>
        </w:rPr>
      </w:pPr>
    </w:p>
    <w:p w:rsidR="00267A2A" w:rsidRPr="00900DB8" w:rsidRDefault="00267A2A" w:rsidP="00B5206A">
      <w:pPr>
        <w:jc w:val="both"/>
        <w:rPr>
          <w:rFonts w:ascii="Arial" w:hAnsi="Arial" w:cs="Arial"/>
          <w:sz w:val="20"/>
          <w:szCs w:val="20"/>
        </w:rPr>
      </w:pPr>
      <w:r w:rsidRPr="00900DB8">
        <w:rPr>
          <w:rFonts w:ascii="Arial" w:hAnsi="Arial" w:cs="Arial"/>
          <w:sz w:val="20"/>
          <w:szCs w:val="20"/>
        </w:rPr>
        <w:t>Los titulares, directores, responsables y administradores de cada Centro de Atención Infantil están obligados a elaborar, conservar, actualizar, difundir, dar a conocer, cumplir y hacer cumplir el Programa Interno de Protección Civil.</w:t>
      </w:r>
    </w:p>
    <w:p w:rsidR="00267A2A" w:rsidRPr="00900DB8" w:rsidRDefault="00267A2A" w:rsidP="00B5206A">
      <w:pPr>
        <w:jc w:val="both"/>
        <w:rPr>
          <w:rFonts w:ascii="Arial" w:hAnsi="Arial" w:cs="Arial"/>
          <w:sz w:val="20"/>
          <w:szCs w:val="20"/>
        </w:rPr>
      </w:pPr>
    </w:p>
    <w:p w:rsidR="00267A2A" w:rsidRPr="00900DB8" w:rsidRDefault="00267A2A" w:rsidP="00B5206A">
      <w:pPr>
        <w:jc w:val="both"/>
        <w:rPr>
          <w:rFonts w:ascii="Arial" w:hAnsi="Arial" w:cs="Arial"/>
          <w:sz w:val="20"/>
          <w:szCs w:val="20"/>
        </w:rPr>
      </w:pPr>
      <w:r w:rsidRPr="00900DB8">
        <w:rPr>
          <w:rFonts w:ascii="Arial" w:hAnsi="Arial" w:cs="Arial"/>
          <w:sz w:val="20"/>
          <w:szCs w:val="20"/>
        </w:rPr>
        <w:t>El Programa Interno de Protección Civil deberá contener como elementos mínimos:</w:t>
      </w:r>
    </w:p>
    <w:p w:rsidR="00267A2A" w:rsidRPr="00900DB8" w:rsidRDefault="00267A2A" w:rsidP="00B5206A">
      <w:pPr>
        <w:jc w:val="both"/>
        <w:rPr>
          <w:rFonts w:ascii="Arial" w:hAnsi="Arial" w:cs="Arial"/>
          <w:sz w:val="20"/>
          <w:szCs w:val="20"/>
        </w:rPr>
      </w:pPr>
    </w:p>
    <w:p w:rsidR="00267A2A" w:rsidRPr="00900DB8" w:rsidRDefault="00267A2A" w:rsidP="00401AAA">
      <w:pPr>
        <w:numPr>
          <w:ilvl w:val="0"/>
          <w:numId w:val="14"/>
        </w:numPr>
        <w:jc w:val="both"/>
        <w:rPr>
          <w:rFonts w:ascii="Arial" w:hAnsi="Arial" w:cs="Arial"/>
          <w:sz w:val="20"/>
          <w:szCs w:val="20"/>
        </w:rPr>
      </w:pPr>
      <w:r w:rsidRPr="00900DB8">
        <w:rPr>
          <w:rFonts w:ascii="Arial" w:hAnsi="Arial" w:cs="Arial"/>
          <w:sz w:val="20"/>
          <w:szCs w:val="20"/>
        </w:rPr>
        <w:t>La Identificación de Riesgos y su evaluación;</w:t>
      </w:r>
    </w:p>
    <w:p w:rsidR="00267A2A" w:rsidRPr="00900DB8" w:rsidRDefault="00267A2A" w:rsidP="00401AAA">
      <w:pPr>
        <w:numPr>
          <w:ilvl w:val="0"/>
          <w:numId w:val="14"/>
        </w:numPr>
        <w:jc w:val="both"/>
        <w:rPr>
          <w:rFonts w:ascii="Arial" w:hAnsi="Arial" w:cs="Arial"/>
          <w:sz w:val="20"/>
          <w:szCs w:val="20"/>
        </w:rPr>
      </w:pPr>
      <w:r w:rsidRPr="00900DB8">
        <w:rPr>
          <w:rFonts w:ascii="Arial" w:hAnsi="Arial" w:cs="Arial"/>
          <w:sz w:val="20"/>
          <w:szCs w:val="20"/>
        </w:rPr>
        <w:t>Las acciones y medidas necesarias para su Prevención y control; y</w:t>
      </w:r>
    </w:p>
    <w:p w:rsidR="00267A2A" w:rsidRPr="00900DB8" w:rsidRDefault="00267A2A" w:rsidP="00401AAA">
      <w:pPr>
        <w:numPr>
          <w:ilvl w:val="0"/>
          <w:numId w:val="14"/>
        </w:numPr>
        <w:jc w:val="both"/>
        <w:rPr>
          <w:rFonts w:ascii="Arial" w:hAnsi="Arial" w:cs="Arial"/>
          <w:sz w:val="20"/>
          <w:szCs w:val="20"/>
        </w:rPr>
      </w:pPr>
      <w:r w:rsidRPr="00900DB8">
        <w:rPr>
          <w:rFonts w:ascii="Arial" w:hAnsi="Arial" w:cs="Arial"/>
          <w:sz w:val="20"/>
          <w:szCs w:val="20"/>
        </w:rPr>
        <w:t>Las medidas de Autoprotección y otras acciones a adoptar en caso de Siniestro, Emergencia o Desastre.</w:t>
      </w:r>
    </w:p>
    <w:p w:rsidR="00267A2A" w:rsidRPr="00900DB8" w:rsidRDefault="00267A2A" w:rsidP="00B5206A">
      <w:pPr>
        <w:jc w:val="both"/>
        <w:rPr>
          <w:rFonts w:ascii="Arial" w:hAnsi="Arial" w:cs="Arial"/>
          <w:sz w:val="20"/>
          <w:szCs w:val="20"/>
        </w:rPr>
      </w:pPr>
    </w:p>
    <w:p w:rsidR="00267A2A" w:rsidRPr="00900DB8" w:rsidRDefault="00267A2A" w:rsidP="00B5206A">
      <w:pPr>
        <w:jc w:val="both"/>
        <w:rPr>
          <w:rFonts w:ascii="Arial" w:hAnsi="Arial" w:cs="Arial"/>
          <w:sz w:val="20"/>
          <w:szCs w:val="20"/>
        </w:rPr>
      </w:pPr>
      <w:r w:rsidRPr="00900DB8">
        <w:rPr>
          <w:rFonts w:ascii="Arial" w:hAnsi="Arial" w:cs="Arial"/>
          <w:sz w:val="20"/>
          <w:szCs w:val="20"/>
        </w:rPr>
        <w:t>El Programa Interno de Protección Civil deberá ser validado mediante Dictamen Favorable, por escrito, de la Unidad Estatal o de las Unidades Municipales, de conformidad a los convenios celebrados para tal efecto.</w:t>
      </w:r>
    </w:p>
    <w:p w:rsidR="00267A2A" w:rsidRPr="00900DB8" w:rsidRDefault="00267A2A" w:rsidP="00B5206A">
      <w:pPr>
        <w:jc w:val="both"/>
        <w:rPr>
          <w:rFonts w:ascii="Arial" w:hAnsi="Arial" w:cs="Arial"/>
          <w:sz w:val="20"/>
          <w:szCs w:val="20"/>
        </w:rPr>
      </w:pPr>
    </w:p>
    <w:p w:rsidR="00267A2A" w:rsidRPr="00900DB8" w:rsidRDefault="00267A2A" w:rsidP="00B5206A">
      <w:pPr>
        <w:jc w:val="both"/>
        <w:rPr>
          <w:rFonts w:ascii="Arial" w:hAnsi="Arial" w:cs="Arial"/>
          <w:sz w:val="20"/>
          <w:szCs w:val="20"/>
        </w:rPr>
      </w:pPr>
      <w:r w:rsidRPr="00900DB8">
        <w:rPr>
          <w:rFonts w:ascii="Arial" w:hAnsi="Arial" w:cs="Arial"/>
          <w:b/>
          <w:bCs/>
          <w:sz w:val="20"/>
          <w:szCs w:val="20"/>
        </w:rPr>
        <w:t>Artículo 32.</w:t>
      </w:r>
      <w:r w:rsidRPr="00900DB8">
        <w:rPr>
          <w:rFonts w:ascii="Arial" w:hAnsi="Arial" w:cs="Arial"/>
          <w:sz w:val="20"/>
          <w:szCs w:val="20"/>
        </w:rPr>
        <w:t xml:space="preserve"> El Programa Interno de Protección Civil debe tener como contenidos específicos los siguientes:</w:t>
      </w:r>
    </w:p>
    <w:p w:rsidR="00267A2A" w:rsidRPr="00900DB8" w:rsidRDefault="00267A2A" w:rsidP="00B5206A">
      <w:pPr>
        <w:jc w:val="both"/>
        <w:rPr>
          <w:rFonts w:ascii="Arial" w:hAnsi="Arial" w:cs="Arial"/>
          <w:sz w:val="20"/>
          <w:szCs w:val="20"/>
        </w:rPr>
      </w:pPr>
    </w:p>
    <w:p w:rsidR="00267A2A" w:rsidRPr="00900DB8" w:rsidRDefault="00267A2A" w:rsidP="00401AAA">
      <w:pPr>
        <w:numPr>
          <w:ilvl w:val="0"/>
          <w:numId w:val="15"/>
        </w:numPr>
        <w:jc w:val="both"/>
        <w:rPr>
          <w:rFonts w:ascii="Arial" w:hAnsi="Arial" w:cs="Arial"/>
          <w:sz w:val="20"/>
          <w:szCs w:val="20"/>
        </w:rPr>
      </w:pPr>
      <w:r w:rsidRPr="00900DB8">
        <w:rPr>
          <w:rFonts w:ascii="Arial" w:hAnsi="Arial" w:cs="Arial"/>
          <w:sz w:val="20"/>
          <w:szCs w:val="20"/>
        </w:rPr>
        <w:t>Datos generales:</w:t>
      </w:r>
    </w:p>
    <w:p w:rsidR="00267A2A" w:rsidRPr="00900DB8" w:rsidRDefault="00267A2A" w:rsidP="00B5206A">
      <w:pPr>
        <w:jc w:val="both"/>
        <w:rPr>
          <w:rFonts w:ascii="Arial" w:hAnsi="Arial" w:cs="Arial"/>
          <w:sz w:val="20"/>
          <w:szCs w:val="20"/>
        </w:rPr>
      </w:pPr>
    </w:p>
    <w:p w:rsidR="00267A2A" w:rsidRPr="00900DB8" w:rsidRDefault="00267A2A" w:rsidP="00401AAA">
      <w:pPr>
        <w:numPr>
          <w:ilvl w:val="0"/>
          <w:numId w:val="11"/>
        </w:numPr>
        <w:jc w:val="both"/>
        <w:rPr>
          <w:rFonts w:ascii="Arial" w:hAnsi="Arial" w:cs="Arial"/>
          <w:sz w:val="20"/>
          <w:szCs w:val="20"/>
        </w:rPr>
      </w:pPr>
      <w:r w:rsidRPr="00900DB8">
        <w:rPr>
          <w:rFonts w:ascii="Arial" w:hAnsi="Arial" w:cs="Arial"/>
          <w:sz w:val="20"/>
          <w:szCs w:val="20"/>
        </w:rPr>
        <w:t>Aforo y ocupación;</w:t>
      </w:r>
    </w:p>
    <w:p w:rsidR="00267A2A" w:rsidRPr="00900DB8" w:rsidRDefault="00267A2A" w:rsidP="00401AAA">
      <w:pPr>
        <w:numPr>
          <w:ilvl w:val="0"/>
          <w:numId w:val="11"/>
        </w:numPr>
        <w:jc w:val="both"/>
        <w:rPr>
          <w:rFonts w:ascii="Arial" w:hAnsi="Arial" w:cs="Arial"/>
          <w:sz w:val="20"/>
          <w:szCs w:val="20"/>
        </w:rPr>
      </w:pPr>
      <w:r w:rsidRPr="00900DB8">
        <w:rPr>
          <w:rFonts w:ascii="Arial" w:hAnsi="Arial" w:cs="Arial"/>
          <w:sz w:val="20"/>
          <w:szCs w:val="20"/>
        </w:rPr>
        <w:t>Vulnerabilidad física;</w:t>
      </w:r>
    </w:p>
    <w:p w:rsidR="00267A2A" w:rsidRPr="00900DB8" w:rsidRDefault="00267A2A" w:rsidP="00401AAA">
      <w:pPr>
        <w:numPr>
          <w:ilvl w:val="0"/>
          <w:numId w:val="11"/>
        </w:numPr>
        <w:jc w:val="both"/>
        <w:rPr>
          <w:rFonts w:ascii="Arial" w:hAnsi="Arial" w:cs="Arial"/>
          <w:sz w:val="20"/>
          <w:szCs w:val="20"/>
        </w:rPr>
      </w:pPr>
      <w:r w:rsidRPr="00900DB8">
        <w:rPr>
          <w:rFonts w:ascii="Arial" w:hAnsi="Arial" w:cs="Arial"/>
          <w:sz w:val="20"/>
          <w:szCs w:val="20"/>
        </w:rPr>
        <w:t>Carga de fuego, entendido como la magnitud del riesgo de incendio que posee un inmueble o instalación;</w:t>
      </w:r>
    </w:p>
    <w:p w:rsidR="00267A2A" w:rsidRPr="00900DB8" w:rsidRDefault="00267A2A" w:rsidP="00401AAA">
      <w:pPr>
        <w:numPr>
          <w:ilvl w:val="0"/>
          <w:numId w:val="11"/>
        </w:numPr>
        <w:jc w:val="both"/>
        <w:rPr>
          <w:rFonts w:ascii="Arial" w:hAnsi="Arial" w:cs="Arial"/>
          <w:sz w:val="20"/>
          <w:szCs w:val="20"/>
        </w:rPr>
      </w:pPr>
      <w:r w:rsidRPr="00900DB8">
        <w:rPr>
          <w:rFonts w:ascii="Arial" w:hAnsi="Arial" w:cs="Arial"/>
          <w:sz w:val="20"/>
          <w:szCs w:val="20"/>
        </w:rPr>
        <w:t>Cantidad de sustancias peligrosas;</w:t>
      </w:r>
    </w:p>
    <w:p w:rsidR="00267A2A" w:rsidRPr="00900DB8" w:rsidRDefault="00267A2A" w:rsidP="00401AAA">
      <w:pPr>
        <w:numPr>
          <w:ilvl w:val="0"/>
          <w:numId w:val="11"/>
        </w:numPr>
        <w:jc w:val="both"/>
        <w:rPr>
          <w:rFonts w:ascii="Arial" w:hAnsi="Arial" w:cs="Arial"/>
          <w:sz w:val="20"/>
          <w:szCs w:val="20"/>
        </w:rPr>
      </w:pPr>
      <w:r w:rsidRPr="00900DB8">
        <w:rPr>
          <w:rFonts w:ascii="Arial" w:hAnsi="Arial" w:cs="Arial"/>
          <w:sz w:val="20"/>
          <w:szCs w:val="20"/>
        </w:rPr>
        <w:t>Condiciones físicas de accesibilidad de los servicios de rescate y salvamento;</w:t>
      </w:r>
    </w:p>
    <w:p w:rsidR="00267A2A" w:rsidRPr="00900DB8" w:rsidRDefault="00267A2A" w:rsidP="00401AAA">
      <w:pPr>
        <w:numPr>
          <w:ilvl w:val="0"/>
          <w:numId w:val="11"/>
        </w:numPr>
        <w:jc w:val="both"/>
        <w:rPr>
          <w:rFonts w:ascii="Arial" w:hAnsi="Arial" w:cs="Arial"/>
          <w:sz w:val="20"/>
          <w:szCs w:val="20"/>
        </w:rPr>
      </w:pPr>
      <w:r w:rsidRPr="00900DB8">
        <w:rPr>
          <w:rFonts w:ascii="Arial" w:hAnsi="Arial" w:cs="Arial"/>
          <w:sz w:val="20"/>
          <w:szCs w:val="20"/>
        </w:rPr>
        <w:t>Tiempo de respuesta de los servicios de rescate y salvamento;</w:t>
      </w:r>
    </w:p>
    <w:p w:rsidR="00267A2A" w:rsidRPr="00900DB8" w:rsidRDefault="00267A2A" w:rsidP="00401AAA">
      <w:pPr>
        <w:numPr>
          <w:ilvl w:val="0"/>
          <w:numId w:val="11"/>
        </w:numPr>
        <w:jc w:val="both"/>
        <w:rPr>
          <w:rFonts w:ascii="Arial" w:hAnsi="Arial" w:cs="Arial"/>
          <w:sz w:val="20"/>
          <w:szCs w:val="20"/>
        </w:rPr>
      </w:pPr>
      <w:r w:rsidRPr="00900DB8">
        <w:rPr>
          <w:rFonts w:ascii="Arial" w:hAnsi="Arial" w:cs="Arial"/>
          <w:sz w:val="20"/>
          <w:szCs w:val="20"/>
        </w:rPr>
        <w:t>Daños a terceros;</w:t>
      </w:r>
    </w:p>
    <w:p w:rsidR="00267A2A" w:rsidRPr="00900DB8" w:rsidRDefault="00267A2A" w:rsidP="00401AAA">
      <w:pPr>
        <w:numPr>
          <w:ilvl w:val="0"/>
          <w:numId w:val="11"/>
        </w:numPr>
        <w:jc w:val="both"/>
        <w:rPr>
          <w:rFonts w:ascii="Arial" w:hAnsi="Arial" w:cs="Arial"/>
          <w:sz w:val="20"/>
          <w:szCs w:val="20"/>
        </w:rPr>
      </w:pPr>
      <w:r w:rsidRPr="00900DB8">
        <w:rPr>
          <w:rFonts w:ascii="Arial" w:hAnsi="Arial" w:cs="Arial"/>
          <w:sz w:val="20"/>
          <w:szCs w:val="20"/>
        </w:rPr>
        <w:t>Condiciones del entorno; y</w:t>
      </w:r>
    </w:p>
    <w:p w:rsidR="00267A2A" w:rsidRPr="00900DB8" w:rsidRDefault="00267A2A" w:rsidP="00401AAA">
      <w:pPr>
        <w:numPr>
          <w:ilvl w:val="0"/>
          <w:numId w:val="11"/>
        </w:numPr>
        <w:jc w:val="both"/>
        <w:rPr>
          <w:rFonts w:ascii="Arial" w:hAnsi="Arial" w:cs="Arial"/>
          <w:sz w:val="20"/>
          <w:szCs w:val="20"/>
        </w:rPr>
      </w:pPr>
      <w:r w:rsidRPr="00900DB8">
        <w:rPr>
          <w:rFonts w:ascii="Arial" w:hAnsi="Arial" w:cs="Arial"/>
          <w:sz w:val="20"/>
          <w:szCs w:val="20"/>
        </w:rPr>
        <w:t>Otros que pudieran contribuir a incrementar un riesgo.</w:t>
      </w:r>
    </w:p>
    <w:p w:rsidR="00267A2A" w:rsidRPr="00900DB8" w:rsidRDefault="00267A2A" w:rsidP="00395647">
      <w:pPr>
        <w:ind w:left="720"/>
        <w:jc w:val="both"/>
        <w:rPr>
          <w:rFonts w:ascii="Arial" w:hAnsi="Arial" w:cs="Arial"/>
          <w:sz w:val="20"/>
          <w:szCs w:val="20"/>
        </w:rPr>
      </w:pPr>
    </w:p>
    <w:p w:rsidR="00267A2A" w:rsidRPr="00900DB8" w:rsidRDefault="00267A2A" w:rsidP="00401AAA">
      <w:pPr>
        <w:numPr>
          <w:ilvl w:val="0"/>
          <w:numId w:val="15"/>
        </w:numPr>
        <w:jc w:val="both"/>
        <w:rPr>
          <w:rFonts w:ascii="Arial" w:hAnsi="Arial" w:cs="Arial"/>
          <w:sz w:val="20"/>
          <w:szCs w:val="20"/>
        </w:rPr>
      </w:pPr>
      <w:r w:rsidRPr="00900DB8">
        <w:rPr>
          <w:rFonts w:ascii="Arial" w:hAnsi="Arial" w:cs="Arial"/>
          <w:sz w:val="20"/>
          <w:szCs w:val="20"/>
        </w:rPr>
        <w:t>Contenido:</w:t>
      </w:r>
    </w:p>
    <w:p w:rsidR="00267A2A" w:rsidRPr="00900DB8" w:rsidRDefault="00267A2A" w:rsidP="00B5206A">
      <w:pPr>
        <w:jc w:val="both"/>
        <w:rPr>
          <w:rFonts w:ascii="Arial" w:hAnsi="Arial" w:cs="Arial"/>
          <w:sz w:val="20"/>
          <w:szCs w:val="20"/>
        </w:rPr>
      </w:pPr>
    </w:p>
    <w:p w:rsidR="00267A2A" w:rsidRPr="00900DB8" w:rsidRDefault="00267A2A" w:rsidP="00401AAA">
      <w:pPr>
        <w:numPr>
          <w:ilvl w:val="0"/>
          <w:numId w:val="12"/>
        </w:numPr>
        <w:jc w:val="both"/>
        <w:rPr>
          <w:rFonts w:ascii="Arial" w:hAnsi="Arial" w:cs="Arial"/>
          <w:sz w:val="20"/>
          <w:szCs w:val="20"/>
        </w:rPr>
      </w:pPr>
      <w:r w:rsidRPr="00900DB8">
        <w:rPr>
          <w:rFonts w:ascii="Arial" w:hAnsi="Arial" w:cs="Arial"/>
          <w:sz w:val="20"/>
          <w:szCs w:val="20"/>
        </w:rPr>
        <w:t>Plan operativo para la implementación de las Unidades Internas de Protección Civil:</w:t>
      </w:r>
    </w:p>
    <w:p w:rsidR="00267A2A" w:rsidRPr="00900DB8" w:rsidRDefault="00267A2A" w:rsidP="00DC007A">
      <w:pPr>
        <w:ind w:left="720"/>
        <w:jc w:val="both"/>
        <w:rPr>
          <w:rFonts w:ascii="Arial" w:hAnsi="Arial" w:cs="Arial"/>
          <w:sz w:val="20"/>
          <w:szCs w:val="20"/>
        </w:rPr>
      </w:pPr>
      <w:r w:rsidRPr="00900DB8">
        <w:rPr>
          <w:rFonts w:ascii="Arial" w:hAnsi="Arial" w:cs="Arial"/>
          <w:sz w:val="20"/>
          <w:szCs w:val="20"/>
        </w:rPr>
        <w:t>1.1. Subprograma de Prevención:</w:t>
      </w:r>
    </w:p>
    <w:p w:rsidR="00267A2A" w:rsidRPr="00900DB8" w:rsidRDefault="00267A2A" w:rsidP="00DC007A">
      <w:pPr>
        <w:ind w:left="1440"/>
        <w:jc w:val="both"/>
        <w:rPr>
          <w:rFonts w:ascii="Arial" w:hAnsi="Arial" w:cs="Arial"/>
          <w:sz w:val="20"/>
          <w:szCs w:val="20"/>
        </w:rPr>
      </w:pPr>
      <w:r w:rsidRPr="00900DB8">
        <w:rPr>
          <w:rFonts w:ascii="Arial" w:hAnsi="Arial" w:cs="Arial"/>
          <w:sz w:val="20"/>
          <w:szCs w:val="20"/>
        </w:rPr>
        <w:t>1.1.1.</w:t>
      </w:r>
      <w:r w:rsidRPr="00900DB8">
        <w:rPr>
          <w:rFonts w:ascii="Arial" w:hAnsi="Arial" w:cs="Arial"/>
          <w:sz w:val="20"/>
          <w:szCs w:val="20"/>
        </w:rPr>
        <w:tab/>
        <w:t>Organización;</w:t>
      </w:r>
    </w:p>
    <w:p w:rsidR="00267A2A" w:rsidRPr="00900DB8" w:rsidRDefault="00267A2A" w:rsidP="00DC007A">
      <w:pPr>
        <w:ind w:left="1440"/>
        <w:jc w:val="both"/>
        <w:rPr>
          <w:rFonts w:ascii="Arial" w:hAnsi="Arial" w:cs="Arial"/>
          <w:sz w:val="20"/>
          <w:szCs w:val="20"/>
        </w:rPr>
      </w:pPr>
      <w:r w:rsidRPr="00900DB8">
        <w:rPr>
          <w:rFonts w:ascii="Arial" w:hAnsi="Arial" w:cs="Arial"/>
          <w:sz w:val="20"/>
          <w:szCs w:val="20"/>
        </w:rPr>
        <w:t>1.1.2.</w:t>
      </w:r>
      <w:r w:rsidRPr="00900DB8">
        <w:rPr>
          <w:rFonts w:ascii="Arial" w:hAnsi="Arial" w:cs="Arial"/>
          <w:sz w:val="20"/>
          <w:szCs w:val="20"/>
        </w:rPr>
        <w:tab/>
        <w:t>Calendario de actividades;</w:t>
      </w:r>
    </w:p>
    <w:p w:rsidR="00267A2A" w:rsidRPr="00900DB8" w:rsidRDefault="00267A2A" w:rsidP="00DC007A">
      <w:pPr>
        <w:ind w:left="1440"/>
        <w:jc w:val="both"/>
        <w:rPr>
          <w:rFonts w:ascii="Arial" w:hAnsi="Arial" w:cs="Arial"/>
          <w:sz w:val="20"/>
          <w:szCs w:val="20"/>
        </w:rPr>
      </w:pPr>
      <w:r w:rsidRPr="00900DB8">
        <w:rPr>
          <w:rFonts w:ascii="Arial" w:hAnsi="Arial" w:cs="Arial"/>
          <w:sz w:val="20"/>
          <w:szCs w:val="20"/>
        </w:rPr>
        <w:t>1.1.3.</w:t>
      </w:r>
      <w:r w:rsidRPr="00900DB8">
        <w:rPr>
          <w:rFonts w:ascii="Arial" w:hAnsi="Arial" w:cs="Arial"/>
          <w:sz w:val="20"/>
          <w:szCs w:val="20"/>
        </w:rPr>
        <w:tab/>
        <w:t>Directorios e inventarios;</w:t>
      </w:r>
    </w:p>
    <w:p w:rsidR="00267A2A" w:rsidRPr="00900DB8" w:rsidRDefault="00267A2A" w:rsidP="00DC007A">
      <w:pPr>
        <w:ind w:left="1440"/>
        <w:jc w:val="both"/>
        <w:rPr>
          <w:rFonts w:ascii="Arial" w:hAnsi="Arial" w:cs="Arial"/>
          <w:sz w:val="20"/>
          <w:szCs w:val="20"/>
        </w:rPr>
      </w:pPr>
      <w:r w:rsidRPr="00900DB8">
        <w:rPr>
          <w:rFonts w:ascii="Arial" w:hAnsi="Arial" w:cs="Arial"/>
          <w:sz w:val="20"/>
          <w:szCs w:val="20"/>
        </w:rPr>
        <w:t>1.1.4.</w:t>
      </w:r>
      <w:r w:rsidRPr="00900DB8">
        <w:rPr>
          <w:rFonts w:ascii="Arial" w:hAnsi="Arial" w:cs="Arial"/>
          <w:sz w:val="20"/>
          <w:szCs w:val="20"/>
        </w:rPr>
        <w:tab/>
        <w:t>Identificación de riesgos y su evaluación;</w:t>
      </w:r>
    </w:p>
    <w:p w:rsidR="00267A2A" w:rsidRPr="00900DB8" w:rsidRDefault="00267A2A" w:rsidP="00DC007A">
      <w:pPr>
        <w:ind w:left="1440"/>
        <w:jc w:val="both"/>
        <w:rPr>
          <w:rFonts w:ascii="Arial" w:hAnsi="Arial" w:cs="Arial"/>
          <w:sz w:val="20"/>
          <w:szCs w:val="20"/>
        </w:rPr>
      </w:pPr>
      <w:r w:rsidRPr="00900DB8">
        <w:rPr>
          <w:rFonts w:ascii="Arial" w:hAnsi="Arial" w:cs="Arial"/>
          <w:sz w:val="20"/>
          <w:szCs w:val="20"/>
        </w:rPr>
        <w:t>1.1.5.</w:t>
      </w:r>
      <w:r w:rsidRPr="00900DB8">
        <w:rPr>
          <w:rFonts w:ascii="Arial" w:hAnsi="Arial" w:cs="Arial"/>
          <w:sz w:val="20"/>
          <w:szCs w:val="20"/>
        </w:rPr>
        <w:tab/>
        <w:t>Señalización;</w:t>
      </w:r>
    </w:p>
    <w:p w:rsidR="00267A2A" w:rsidRPr="00900DB8" w:rsidRDefault="00267A2A" w:rsidP="00DC007A">
      <w:pPr>
        <w:ind w:left="1440"/>
        <w:jc w:val="both"/>
        <w:rPr>
          <w:rFonts w:ascii="Arial" w:hAnsi="Arial" w:cs="Arial"/>
          <w:sz w:val="20"/>
          <w:szCs w:val="20"/>
        </w:rPr>
      </w:pPr>
      <w:r w:rsidRPr="00900DB8">
        <w:rPr>
          <w:rFonts w:ascii="Arial" w:hAnsi="Arial" w:cs="Arial"/>
          <w:sz w:val="20"/>
          <w:szCs w:val="20"/>
        </w:rPr>
        <w:t>1.1.6.</w:t>
      </w:r>
      <w:r w:rsidRPr="00900DB8">
        <w:rPr>
          <w:rFonts w:ascii="Arial" w:hAnsi="Arial" w:cs="Arial"/>
          <w:sz w:val="20"/>
          <w:szCs w:val="20"/>
        </w:rPr>
        <w:tab/>
        <w:t>Mantenimiento preventivo y correctivo;</w:t>
      </w:r>
    </w:p>
    <w:p w:rsidR="00267A2A" w:rsidRPr="00900DB8" w:rsidRDefault="00267A2A" w:rsidP="00DC007A">
      <w:pPr>
        <w:ind w:left="1440"/>
        <w:jc w:val="both"/>
        <w:rPr>
          <w:rFonts w:ascii="Arial" w:hAnsi="Arial" w:cs="Arial"/>
          <w:sz w:val="20"/>
          <w:szCs w:val="20"/>
        </w:rPr>
      </w:pPr>
      <w:r w:rsidRPr="00900DB8">
        <w:rPr>
          <w:rFonts w:ascii="Arial" w:hAnsi="Arial" w:cs="Arial"/>
          <w:sz w:val="20"/>
          <w:szCs w:val="20"/>
        </w:rPr>
        <w:t>1.1.7.</w:t>
      </w:r>
      <w:r w:rsidRPr="00900DB8">
        <w:rPr>
          <w:rFonts w:ascii="Arial" w:hAnsi="Arial" w:cs="Arial"/>
          <w:sz w:val="20"/>
          <w:szCs w:val="20"/>
        </w:rPr>
        <w:tab/>
        <w:t>Medidas y equipos de seguridad;</w:t>
      </w:r>
    </w:p>
    <w:p w:rsidR="00267A2A" w:rsidRPr="00900DB8" w:rsidRDefault="00267A2A" w:rsidP="00DC007A">
      <w:pPr>
        <w:ind w:left="1440"/>
        <w:jc w:val="both"/>
        <w:rPr>
          <w:rFonts w:ascii="Arial" w:hAnsi="Arial" w:cs="Arial"/>
          <w:sz w:val="20"/>
          <w:szCs w:val="20"/>
        </w:rPr>
      </w:pPr>
      <w:r w:rsidRPr="00900DB8">
        <w:rPr>
          <w:rFonts w:ascii="Arial" w:hAnsi="Arial" w:cs="Arial"/>
          <w:sz w:val="20"/>
          <w:szCs w:val="20"/>
        </w:rPr>
        <w:t>1.1.8.</w:t>
      </w:r>
      <w:r w:rsidRPr="00900DB8">
        <w:rPr>
          <w:rFonts w:ascii="Arial" w:hAnsi="Arial" w:cs="Arial"/>
          <w:sz w:val="20"/>
          <w:szCs w:val="20"/>
        </w:rPr>
        <w:tab/>
        <w:t>Equipo de identificación;</w:t>
      </w:r>
    </w:p>
    <w:p w:rsidR="00267A2A" w:rsidRPr="00900DB8" w:rsidRDefault="00267A2A" w:rsidP="00DC007A">
      <w:pPr>
        <w:ind w:left="1440"/>
        <w:jc w:val="both"/>
        <w:rPr>
          <w:rFonts w:ascii="Arial" w:hAnsi="Arial" w:cs="Arial"/>
          <w:sz w:val="20"/>
          <w:szCs w:val="20"/>
        </w:rPr>
      </w:pPr>
      <w:r w:rsidRPr="00900DB8">
        <w:rPr>
          <w:rFonts w:ascii="Arial" w:hAnsi="Arial" w:cs="Arial"/>
          <w:sz w:val="20"/>
          <w:szCs w:val="20"/>
        </w:rPr>
        <w:t>1.1.9.</w:t>
      </w:r>
      <w:r w:rsidRPr="00900DB8">
        <w:rPr>
          <w:rFonts w:ascii="Arial" w:hAnsi="Arial" w:cs="Arial"/>
          <w:sz w:val="20"/>
          <w:szCs w:val="20"/>
        </w:rPr>
        <w:tab/>
        <w:t>Capacitación;</w:t>
      </w:r>
    </w:p>
    <w:p w:rsidR="00267A2A" w:rsidRPr="00900DB8" w:rsidRDefault="00267A2A" w:rsidP="00DC007A">
      <w:pPr>
        <w:ind w:left="1440"/>
        <w:jc w:val="both"/>
        <w:rPr>
          <w:rFonts w:ascii="Arial" w:hAnsi="Arial" w:cs="Arial"/>
          <w:sz w:val="20"/>
          <w:szCs w:val="20"/>
        </w:rPr>
      </w:pPr>
      <w:r w:rsidRPr="00900DB8">
        <w:rPr>
          <w:rFonts w:ascii="Arial" w:hAnsi="Arial" w:cs="Arial"/>
          <w:sz w:val="20"/>
          <w:szCs w:val="20"/>
        </w:rPr>
        <w:t>1.1.10. Difusión y concientización; y</w:t>
      </w:r>
    </w:p>
    <w:p w:rsidR="00267A2A" w:rsidRPr="00900DB8" w:rsidRDefault="00267A2A" w:rsidP="00DC007A">
      <w:pPr>
        <w:ind w:left="1440"/>
        <w:jc w:val="both"/>
        <w:rPr>
          <w:rFonts w:ascii="Arial" w:hAnsi="Arial" w:cs="Arial"/>
          <w:sz w:val="20"/>
          <w:szCs w:val="20"/>
        </w:rPr>
      </w:pPr>
      <w:r w:rsidRPr="00900DB8">
        <w:rPr>
          <w:rFonts w:ascii="Arial" w:hAnsi="Arial" w:cs="Arial"/>
          <w:sz w:val="20"/>
          <w:szCs w:val="20"/>
        </w:rPr>
        <w:t>1.1.11. Ejercicios y simulacros;</w:t>
      </w:r>
    </w:p>
    <w:p w:rsidR="00267A2A" w:rsidRPr="00900DB8" w:rsidRDefault="00267A2A" w:rsidP="00DC007A">
      <w:pPr>
        <w:ind w:left="720"/>
        <w:jc w:val="both"/>
        <w:rPr>
          <w:rFonts w:ascii="Arial" w:hAnsi="Arial" w:cs="Arial"/>
          <w:sz w:val="20"/>
          <w:szCs w:val="20"/>
        </w:rPr>
      </w:pPr>
      <w:r w:rsidRPr="00900DB8">
        <w:rPr>
          <w:rFonts w:ascii="Arial" w:hAnsi="Arial" w:cs="Arial"/>
          <w:sz w:val="20"/>
          <w:szCs w:val="20"/>
        </w:rPr>
        <w:t>1.2. Subprograma de Auxilio:</w:t>
      </w:r>
    </w:p>
    <w:p w:rsidR="00267A2A" w:rsidRPr="00900DB8" w:rsidRDefault="00267A2A" w:rsidP="00DC007A">
      <w:pPr>
        <w:ind w:left="1440"/>
        <w:jc w:val="both"/>
        <w:rPr>
          <w:rFonts w:ascii="Arial" w:hAnsi="Arial" w:cs="Arial"/>
          <w:sz w:val="20"/>
          <w:szCs w:val="20"/>
        </w:rPr>
      </w:pPr>
      <w:r w:rsidRPr="00900DB8">
        <w:rPr>
          <w:rFonts w:ascii="Arial" w:hAnsi="Arial" w:cs="Arial"/>
          <w:sz w:val="20"/>
          <w:szCs w:val="20"/>
        </w:rPr>
        <w:t xml:space="preserve">1.2.1. Procedimientos de Emergencia; </w:t>
      </w:r>
    </w:p>
    <w:p w:rsidR="00267A2A" w:rsidRPr="00900DB8" w:rsidRDefault="00267A2A" w:rsidP="00DC007A">
      <w:pPr>
        <w:ind w:left="720"/>
        <w:jc w:val="both"/>
        <w:rPr>
          <w:rFonts w:ascii="Arial" w:hAnsi="Arial" w:cs="Arial"/>
          <w:sz w:val="20"/>
          <w:szCs w:val="20"/>
        </w:rPr>
      </w:pPr>
      <w:r w:rsidRPr="00900DB8">
        <w:rPr>
          <w:rFonts w:ascii="Arial" w:hAnsi="Arial" w:cs="Arial"/>
          <w:sz w:val="20"/>
          <w:szCs w:val="20"/>
        </w:rPr>
        <w:t>1.3. Subprograma de Recuperación:</w:t>
      </w:r>
    </w:p>
    <w:p w:rsidR="00267A2A" w:rsidRPr="00900DB8" w:rsidRDefault="00267A2A" w:rsidP="00DC007A">
      <w:pPr>
        <w:ind w:left="1440"/>
        <w:jc w:val="both"/>
        <w:rPr>
          <w:rFonts w:ascii="Arial" w:hAnsi="Arial" w:cs="Arial"/>
          <w:sz w:val="20"/>
          <w:szCs w:val="20"/>
        </w:rPr>
      </w:pPr>
      <w:r w:rsidRPr="00900DB8">
        <w:rPr>
          <w:rFonts w:ascii="Arial" w:hAnsi="Arial" w:cs="Arial"/>
          <w:sz w:val="20"/>
          <w:szCs w:val="20"/>
        </w:rPr>
        <w:lastRenderedPageBreak/>
        <w:t>1.3.1. Evaluación de daños; y</w:t>
      </w:r>
    </w:p>
    <w:p w:rsidR="00267A2A" w:rsidRPr="00900DB8" w:rsidRDefault="00267A2A" w:rsidP="00DC007A">
      <w:pPr>
        <w:ind w:left="1440"/>
        <w:jc w:val="both"/>
        <w:rPr>
          <w:rFonts w:ascii="Arial" w:hAnsi="Arial" w:cs="Arial"/>
          <w:sz w:val="20"/>
          <w:szCs w:val="20"/>
        </w:rPr>
      </w:pPr>
      <w:r w:rsidRPr="00900DB8">
        <w:rPr>
          <w:rFonts w:ascii="Arial" w:hAnsi="Arial" w:cs="Arial"/>
          <w:sz w:val="20"/>
          <w:szCs w:val="20"/>
        </w:rPr>
        <w:t>1.3.2. Vuelta a la normalidad;</w:t>
      </w:r>
    </w:p>
    <w:p w:rsidR="00267A2A" w:rsidRPr="00900DB8" w:rsidRDefault="00267A2A" w:rsidP="00B5206A">
      <w:pPr>
        <w:jc w:val="both"/>
        <w:rPr>
          <w:rFonts w:ascii="Arial" w:hAnsi="Arial" w:cs="Arial"/>
          <w:sz w:val="20"/>
          <w:szCs w:val="20"/>
        </w:rPr>
      </w:pPr>
    </w:p>
    <w:p w:rsidR="00267A2A" w:rsidRPr="00900DB8" w:rsidRDefault="00267A2A" w:rsidP="00401AAA">
      <w:pPr>
        <w:numPr>
          <w:ilvl w:val="0"/>
          <w:numId w:val="12"/>
        </w:numPr>
        <w:jc w:val="both"/>
        <w:rPr>
          <w:rFonts w:ascii="Arial" w:hAnsi="Arial" w:cs="Arial"/>
          <w:sz w:val="20"/>
          <w:szCs w:val="20"/>
        </w:rPr>
      </w:pPr>
      <w:r w:rsidRPr="00900DB8">
        <w:rPr>
          <w:rFonts w:ascii="Arial" w:hAnsi="Arial" w:cs="Arial"/>
          <w:sz w:val="20"/>
          <w:szCs w:val="20"/>
        </w:rPr>
        <w:t>Plan de Contingencias:</w:t>
      </w:r>
    </w:p>
    <w:p w:rsidR="00267A2A" w:rsidRPr="00900DB8" w:rsidRDefault="00267A2A" w:rsidP="00DC007A">
      <w:pPr>
        <w:ind w:left="720"/>
        <w:jc w:val="both"/>
        <w:rPr>
          <w:rFonts w:ascii="Arial" w:hAnsi="Arial" w:cs="Arial"/>
          <w:sz w:val="20"/>
          <w:szCs w:val="20"/>
        </w:rPr>
      </w:pPr>
      <w:r w:rsidRPr="00900DB8">
        <w:rPr>
          <w:rFonts w:ascii="Arial" w:hAnsi="Arial" w:cs="Arial"/>
          <w:sz w:val="20"/>
          <w:szCs w:val="20"/>
        </w:rPr>
        <w:t xml:space="preserve">2.1. Evaluación Inicial de Riesgo de cada puesto de trabajo; </w:t>
      </w:r>
    </w:p>
    <w:p w:rsidR="00267A2A" w:rsidRPr="00900DB8" w:rsidRDefault="00267A2A" w:rsidP="00DC007A">
      <w:pPr>
        <w:ind w:left="720"/>
        <w:jc w:val="both"/>
        <w:rPr>
          <w:rFonts w:ascii="Arial" w:hAnsi="Arial" w:cs="Arial"/>
          <w:sz w:val="20"/>
          <w:szCs w:val="20"/>
        </w:rPr>
      </w:pPr>
      <w:r w:rsidRPr="00900DB8">
        <w:rPr>
          <w:rFonts w:ascii="Arial" w:hAnsi="Arial" w:cs="Arial"/>
          <w:sz w:val="20"/>
          <w:szCs w:val="20"/>
        </w:rPr>
        <w:t>2.2. Valoración del Riesgo;</w:t>
      </w:r>
    </w:p>
    <w:p w:rsidR="00267A2A" w:rsidRPr="00900DB8" w:rsidRDefault="00267A2A" w:rsidP="00DC007A">
      <w:pPr>
        <w:ind w:left="720"/>
        <w:jc w:val="both"/>
        <w:rPr>
          <w:rFonts w:ascii="Arial" w:hAnsi="Arial" w:cs="Arial"/>
          <w:sz w:val="20"/>
          <w:szCs w:val="20"/>
        </w:rPr>
      </w:pPr>
      <w:r w:rsidRPr="00900DB8">
        <w:rPr>
          <w:rFonts w:ascii="Arial" w:hAnsi="Arial" w:cs="Arial"/>
          <w:sz w:val="20"/>
          <w:szCs w:val="20"/>
        </w:rPr>
        <w:t>2.3. Medidas y acciones de Autoprotección; y</w:t>
      </w:r>
    </w:p>
    <w:p w:rsidR="00267A2A" w:rsidRPr="00900DB8" w:rsidRDefault="00267A2A" w:rsidP="00DC007A">
      <w:pPr>
        <w:ind w:left="720"/>
        <w:jc w:val="both"/>
        <w:rPr>
          <w:rFonts w:ascii="Arial" w:hAnsi="Arial" w:cs="Arial"/>
          <w:sz w:val="20"/>
          <w:szCs w:val="20"/>
        </w:rPr>
      </w:pPr>
      <w:r w:rsidRPr="00900DB8">
        <w:rPr>
          <w:rFonts w:ascii="Arial" w:hAnsi="Arial" w:cs="Arial"/>
          <w:sz w:val="20"/>
          <w:szCs w:val="20"/>
        </w:rPr>
        <w:t>2.4. Difusión y socialización; y</w:t>
      </w:r>
    </w:p>
    <w:p w:rsidR="00267A2A" w:rsidRPr="00900DB8" w:rsidRDefault="00267A2A" w:rsidP="00B5206A">
      <w:pPr>
        <w:jc w:val="both"/>
        <w:rPr>
          <w:rFonts w:ascii="Arial" w:hAnsi="Arial" w:cs="Arial"/>
          <w:sz w:val="20"/>
          <w:szCs w:val="20"/>
        </w:rPr>
      </w:pPr>
    </w:p>
    <w:p w:rsidR="00267A2A" w:rsidRPr="00900DB8" w:rsidRDefault="00267A2A" w:rsidP="00401AAA">
      <w:pPr>
        <w:numPr>
          <w:ilvl w:val="0"/>
          <w:numId w:val="12"/>
        </w:numPr>
        <w:jc w:val="both"/>
        <w:rPr>
          <w:rFonts w:ascii="Arial" w:hAnsi="Arial" w:cs="Arial"/>
          <w:sz w:val="20"/>
          <w:szCs w:val="20"/>
        </w:rPr>
      </w:pPr>
      <w:r w:rsidRPr="00900DB8">
        <w:rPr>
          <w:rFonts w:ascii="Arial" w:hAnsi="Arial" w:cs="Arial"/>
          <w:sz w:val="20"/>
          <w:szCs w:val="20"/>
        </w:rPr>
        <w:t>Plan de Continuidad de Operaciones:</w:t>
      </w:r>
    </w:p>
    <w:p w:rsidR="00267A2A" w:rsidRPr="00900DB8" w:rsidRDefault="00267A2A" w:rsidP="00DC007A">
      <w:pPr>
        <w:ind w:left="720"/>
        <w:jc w:val="both"/>
        <w:rPr>
          <w:rFonts w:ascii="Arial" w:hAnsi="Arial" w:cs="Arial"/>
          <w:sz w:val="20"/>
          <w:szCs w:val="20"/>
        </w:rPr>
      </w:pPr>
      <w:r w:rsidRPr="00900DB8">
        <w:rPr>
          <w:rFonts w:ascii="Arial" w:hAnsi="Arial" w:cs="Arial"/>
          <w:sz w:val="20"/>
          <w:szCs w:val="20"/>
        </w:rPr>
        <w:t>3.1. Fundamento legal;</w:t>
      </w:r>
    </w:p>
    <w:p w:rsidR="00267A2A" w:rsidRPr="00900DB8" w:rsidRDefault="00267A2A" w:rsidP="00DC007A">
      <w:pPr>
        <w:ind w:left="720"/>
        <w:jc w:val="both"/>
        <w:rPr>
          <w:rFonts w:ascii="Arial" w:hAnsi="Arial" w:cs="Arial"/>
          <w:sz w:val="20"/>
          <w:szCs w:val="20"/>
        </w:rPr>
      </w:pPr>
      <w:r w:rsidRPr="00900DB8">
        <w:rPr>
          <w:rFonts w:ascii="Arial" w:hAnsi="Arial" w:cs="Arial"/>
          <w:sz w:val="20"/>
          <w:szCs w:val="20"/>
        </w:rPr>
        <w:t>3.2. Propósito;</w:t>
      </w:r>
    </w:p>
    <w:p w:rsidR="00267A2A" w:rsidRPr="00900DB8" w:rsidRDefault="00267A2A" w:rsidP="00DC007A">
      <w:pPr>
        <w:ind w:left="720"/>
        <w:jc w:val="both"/>
        <w:rPr>
          <w:rFonts w:ascii="Arial" w:hAnsi="Arial" w:cs="Arial"/>
          <w:sz w:val="20"/>
          <w:szCs w:val="20"/>
        </w:rPr>
      </w:pPr>
      <w:r w:rsidRPr="00900DB8">
        <w:rPr>
          <w:rFonts w:ascii="Arial" w:hAnsi="Arial" w:cs="Arial"/>
          <w:sz w:val="20"/>
          <w:szCs w:val="20"/>
        </w:rPr>
        <w:t>3.3. Funciones críticas o esenciales;</w:t>
      </w:r>
    </w:p>
    <w:p w:rsidR="00267A2A" w:rsidRPr="00900DB8" w:rsidRDefault="00267A2A" w:rsidP="00DC007A">
      <w:pPr>
        <w:ind w:left="720"/>
        <w:jc w:val="both"/>
        <w:rPr>
          <w:rFonts w:ascii="Arial" w:hAnsi="Arial" w:cs="Arial"/>
          <w:sz w:val="20"/>
          <w:szCs w:val="20"/>
        </w:rPr>
      </w:pPr>
      <w:r w:rsidRPr="00900DB8">
        <w:rPr>
          <w:rFonts w:ascii="Arial" w:hAnsi="Arial" w:cs="Arial"/>
          <w:sz w:val="20"/>
          <w:szCs w:val="20"/>
        </w:rPr>
        <w:t>3.4. Sedes alternas;</w:t>
      </w:r>
    </w:p>
    <w:p w:rsidR="00267A2A" w:rsidRPr="00900DB8" w:rsidRDefault="00267A2A" w:rsidP="00DC007A">
      <w:pPr>
        <w:ind w:left="720"/>
        <w:jc w:val="both"/>
        <w:rPr>
          <w:rFonts w:ascii="Arial" w:hAnsi="Arial" w:cs="Arial"/>
          <w:sz w:val="20"/>
          <w:szCs w:val="20"/>
        </w:rPr>
      </w:pPr>
      <w:r w:rsidRPr="00900DB8">
        <w:rPr>
          <w:rFonts w:ascii="Arial" w:hAnsi="Arial" w:cs="Arial"/>
          <w:sz w:val="20"/>
          <w:szCs w:val="20"/>
        </w:rPr>
        <w:t>3.5. Línea de sucesión o cadena de mando;</w:t>
      </w:r>
    </w:p>
    <w:p w:rsidR="00267A2A" w:rsidRPr="00900DB8" w:rsidRDefault="00267A2A" w:rsidP="00DC007A">
      <w:pPr>
        <w:ind w:left="720"/>
        <w:jc w:val="both"/>
        <w:rPr>
          <w:rFonts w:ascii="Arial" w:hAnsi="Arial" w:cs="Arial"/>
          <w:sz w:val="20"/>
          <w:szCs w:val="20"/>
        </w:rPr>
      </w:pPr>
      <w:r w:rsidRPr="00900DB8">
        <w:rPr>
          <w:rFonts w:ascii="Arial" w:hAnsi="Arial" w:cs="Arial"/>
          <w:sz w:val="20"/>
          <w:szCs w:val="20"/>
        </w:rPr>
        <w:t>3.6. Recursos humanos;</w:t>
      </w:r>
    </w:p>
    <w:p w:rsidR="00267A2A" w:rsidRPr="00900DB8" w:rsidRDefault="00267A2A" w:rsidP="00DC007A">
      <w:pPr>
        <w:ind w:left="720"/>
        <w:jc w:val="both"/>
        <w:rPr>
          <w:rFonts w:ascii="Arial" w:hAnsi="Arial" w:cs="Arial"/>
          <w:sz w:val="20"/>
          <w:szCs w:val="20"/>
        </w:rPr>
      </w:pPr>
      <w:r w:rsidRPr="00900DB8">
        <w:rPr>
          <w:rFonts w:ascii="Arial" w:hAnsi="Arial" w:cs="Arial"/>
          <w:sz w:val="20"/>
          <w:szCs w:val="20"/>
        </w:rPr>
        <w:t>3.7. Dependencias e interdependencias;</w:t>
      </w:r>
    </w:p>
    <w:p w:rsidR="00267A2A" w:rsidRPr="00900DB8" w:rsidRDefault="00267A2A" w:rsidP="00DC007A">
      <w:pPr>
        <w:ind w:left="720"/>
        <w:jc w:val="both"/>
        <w:rPr>
          <w:rFonts w:ascii="Arial" w:hAnsi="Arial" w:cs="Arial"/>
          <w:sz w:val="20"/>
          <w:szCs w:val="20"/>
        </w:rPr>
      </w:pPr>
      <w:r w:rsidRPr="00900DB8">
        <w:rPr>
          <w:rFonts w:ascii="Arial" w:hAnsi="Arial" w:cs="Arial"/>
          <w:sz w:val="20"/>
          <w:szCs w:val="20"/>
        </w:rPr>
        <w:t>3.8. Requerimientos mínimos;</w:t>
      </w:r>
    </w:p>
    <w:p w:rsidR="00267A2A" w:rsidRPr="00900DB8" w:rsidRDefault="00267A2A" w:rsidP="00DC007A">
      <w:pPr>
        <w:ind w:left="720"/>
        <w:jc w:val="both"/>
        <w:rPr>
          <w:rFonts w:ascii="Arial" w:hAnsi="Arial" w:cs="Arial"/>
          <w:sz w:val="20"/>
          <w:szCs w:val="20"/>
        </w:rPr>
      </w:pPr>
      <w:r w:rsidRPr="00900DB8">
        <w:rPr>
          <w:rFonts w:ascii="Arial" w:hAnsi="Arial" w:cs="Arial"/>
          <w:sz w:val="20"/>
          <w:szCs w:val="20"/>
        </w:rPr>
        <w:t>3.9. Interoperabilidad de las comunicaciones;</w:t>
      </w:r>
    </w:p>
    <w:p w:rsidR="00267A2A" w:rsidRPr="00900DB8" w:rsidRDefault="00267A2A" w:rsidP="00DC007A">
      <w:pPr>
        <w:ind w:left="720"/>
        <w:jc w:val="both"/>
        <w:rPr>
          <w:rFonts w:ascii="Arial" w:hAnsi="Arial" w:cs="Arial"/>
          <w:sz w:val="20"/>
          <w:szCs w:val="20"/>
        </w:rPr>
      </w:pPr>
      <w:r w:rsidRPr="00900DB8">
        <w:rPr>
          <w:rFonts w:ascii="Arial" w:hAnsi="Arial" w:cs="Arial"/>
          <w:sz w:val="20"/>
          <w:szCs w:val="20"/>
        </w:rPr>
        <w:t xml:space="preserve">3.10. Protección y respaldo de la información y bases de datos; y </w:t>
      </w:r>
    </w:p>
    <w:p w:rsidR="00267A2A" w:rsidRPr="00900DB8" w:rsidRDefault="00267A2A" w:rsidP="00DC007A">
      <w:pPr>
        <w:ind w:left="720"/>
        <w:jc w:val="both"/>
        <w:rPr>
          <w:rFonts w:ascii="Arial" w:hAnsi="Arial" w:cs="Arial"/>
          <w:sz w:val="20"/>
          <w:szCs w:val="20"/>
        </w:rPr>
      </w:pPr>
      <w:r w:rsidRPr="00900DB8">
        <w:rPr>
          <w:rFonts w:ascii="Arial" w:hAnsi="Arial" w:cs="Arial"/>
          <w:sz w:val="20"/>
          <w:szCs w:val="20"/>
        </w:rPr>
        <w:t>3.11. Activación del plan; y</w:t>
      </w:r>
    </w:p>
    <w:p w:rsidR="00267A2A" w:rsidRPr="00900DB8" w:rsidRDefault="00267A2A" w:rsidP="00B5206A">
      <w:pPr>
        <w:jc w:val="both"/>
        <w:rPr>
          <w:rFonts w:ascii="Arial" w:hAnsi="Arial" w:cs="Arial"/>
          <w:sz w:val="20"/>
          <w:szCs w:val="20"/>
        </w:rPr>
      </w:pPr>
    </w:p>
    <w:p w:rsidR="00267A2A" w:rsidRPr="00900DB8" w:rsidRDefault="00267A2A" w:rsidP="00401AAA">
      <w:pPr>
        <w:numPr>
          <w:ilvl w:val="0"/>
          <w:numId w:val="15"/>
        </w:numPr>
        <w:jc w:val="both"/>
        <w:rPr>
          <w:rFonts w:ascii="Arial" w:hAnsi="Arial" w:cs="Arial"/>
          <w:sz w:val="20"/>
          <w:szCs w:val="20"/>
        </w:rPr>
      </w:pPr>
      <w:r w:rsidRPr="00900DB8">
        <w:rPr>
          <w:rFonts w:ascii="Arial" w:hAnsi="Arial" w:cs="Arial"/>
          <w:sz w:val="20"/>
          <w:szCs w:val="20"/>
        </w:rPr>
        <w:t>Especificaciones:</w:t>
      </w:r>
    </w:p>
    <w:p w:rsidR="00267A2A" w:rsidRPr="00900DB8" w:rsidRDefault="00267A2A" w:rsidP="00B5206A">
      <w:pPr>
        <w:jc w:val="both"/>
        <w:rPr>
          <w:rFonts w:ascii="Arial" w:hAnsi="Arial" w:cs="Arial"/>
          <w:sz w:val="20"/>
          <w:szCs w:val="20"/>
        </w:rPr>
      </w:pPr>
    </w:p>
    <w:p w:rsidR="00267A2A" w:rsidRPr="00900DB8" w:rsidRDefault="00267A2A" w:rsidP="00401AAA">
      <w:pPr>
        <w:numPr>
          <w:ilvl w:val="0"/>
          <w:numId w:val="16"/>
        </w:numPr>
        <w:jc w:val="both"/>
        <w:rPr>
          <w:rFonts w:ascii="Arial" w:hAnsi="Arial" w:cs="Arial"/>
          <w:sz w:val="20"/>
          <w:szCs w:val="20"/>
        </w:rPr>
      </w:pPr>
      <w:r w:rsidRPr="00900DB8">
        <w:rPr>
          <w:rFonts w:ascii="Arial" w:hAnsi="Arial" w:cs="Arial"/>
          <w:sz w:val="20"/>
          <w:szCs w:val="20"/>
        </w:rPr>
        <w:t>Constar por escrito;</w:t>
      </w:r>
    </w:p>
    <w:p w:rsidR="00267A2A" w:rsidRPr="00900DB8" w:rsidRDefault="00267A2A" w:rsidP="00DC007A">
      <w:pPr>
        <w:ind w:left="720"/>
        <w:jc w:val="both"/>
        <w:rPr>
          <w:rFonts w:ascii="Arial" w:hAnsi="Arial" w:cs="Arial"/>
          <w:sz w:val="20"/>
          <w:szCs w:val="20"/>
        </w:rPr>
      </w:pPr>
    </w:p>
    <w:p w:rsidR="00267A2A" w:rsidRPr="00900DB8" w:rsidRDefault="00267A2A" w:rsidP="00401AAA">
      <w:pPr>
        <w:numPr>
          <w:ilvl w:val="0"/>
          <w:numId w:val="16"/>
        </w:numPr>
        <w:jc w:val="both"/>
        <w:rPr>
          <w:rFonts w:ascii="Arial" w:hAnsi="Arial" w:cs="Arial"/>
          <w:sz w:val="20"/>
          <w:szCs w:val="20"/>
        </w:rPr>
      </w:pPr>
      <w:r w:rsidRPr="00900DB8">
        <w:rPr>
          <w:rFonts w:ascii="Arial" w:hAnsi="Arial" w:cs="Arial"/>
          <w:sz w:val="20"/>
          <w:szCs w:val="20"/>
        </w:rPr>
        <w:t xml:space="preserve">Estar redactado y firmado por: </w:t>
      </w:r>
    </w:p>
    <w:p w:rsidR="00267A2A" w:rsidRPr="00900DB8" w:rsidRDefault="00267A2A" w:rsidP="00401AAA">
      <w:pPr>
        <w:numPr>
          <w:ilvl w:val="0"/>
          <w:numId w:val="17"/>
        </w:numPr>
        <w:jc w:val="both"/>
        <w:rPr>
          <w:rFonts w:ascii="Arial" w:hAnsi="Arial" w:cs="Arial"/>
          <w:sz w:val="20"/>
          <w:szCs w:val="20"/>
        </w:rPr>
      </w:pPr>
      <w:r w:rsidRPr="00900DB8">
        <w:rPr>
          <w:rFonts w:ascii="Arial" w:hAnsi="Arial" w:cs="Arial"/>
          <w:sz w:val="20"/>
          <w:szCs w:val="20"/>
        </w:rPr>
        <w:t xml:space="preserve">El personal competente, facultado y capacitado para dictaminar sobre aquellos aspectos relacionados con la prevención y autoprotección frente a los riesgos a los que esté sujeta la actividad; y </w:t>
      </w:r>
    </w:p>
    <w:p w:rsidR="00267A2A" w:rsidRPr="00900DB8" w:rsidRDefault="00267A2A" w:rsidP="00401AAA">
      <w:pPr>
        <w:numPr>
          <w:ilvl w:val="0"/>
          <w:numId w:val="17"/>
        </w:numPr>
        <w:jc w:val="both"/>
        <w:rPr>
          <w:rFonts w:ascii="Arial" w:hAnsi="Arial" w:cs="Arial"/>
          <w:sz w:val="20"/>
          <w:szCs w:val="20"/>
        </w:rPr>
      </w:pPr>
      <w:r w:rsidRPr="00900DB8">
        <w:rPr>
          <w:rFonts w:ascii="Arial" w:hAnsi="Arial" w:cs="Arial"/>
          <w:sz w:val="20"/>
          <w:szCs w:val="20"/>
        </w:rPr>
        <w:t>El titular de la actividad, si es una persona física, o por el representante legal si es una persona jurídica;</w:t>
      </w:r>
    </w:p>
    <w:p w:rsidR="00267A2A" w:rsidRPr="00900DB8" w:rsidRDefault="00267A2A" w:rsidP="00B5206A">
      <w:pPr>
        <w:jc w:val="both"/>
        <w:rPr>
          <w:rFonts w:ascii="Arial" w:hAnsi="Arial" w:cs="Arial"/>
          <w:sz w:val="20"/>
          <w:szCs w:val="20"/>
        </w:rPr>
      </w:pPr>
    </w:p>
    <w:p w:rsidR="00267A2A" w:rsidRPr="00900DB8" w:rsidRDefault="00267A2A" w:rsidP="00401AAA">
      <w:pPr>
        <w:numPr>
          <w:ilvl w:val="0"/>
          <w:numId w:val="16"/>
        </w:numPr>
        <w:jc w:val="both"/>
        <w:rPr>
          <w:rFonts w:ascii="Arial" w:hAnsi="Arial" w:cs="Arial"/>
          <w:sz w:val="20"/>
          <w:szCs w:val="20"/>
        </w:rPr>
      </w:pPr>
      <w:r w:rsidRPr="00900DB8">
        <w:rPr>
          <w:rFonts w:ascii="Arial" w:hAnsi="Arial" w:cs="Arial"/>
          <w:sz w:val="20"/>
          <w:szCs w:val="20"/>
        </w:rPr>
        <w:t>Aplicación de un programa anual de auto-verificación, que garantice la inspección y supervisión de su implementación;</w:t>
      </w:r>
    </w:p>
    <w:p w:rsidR="00267A2A" w:rsidRPr="00900DB8" w:rsidRDefault="00267A2A" w:rsidP="00DC007A">
      <w:pPr>
        <w:ind w:left="720"/>
        <w:jc w:val="both"/>
        <w:rPr>
          <w:rFonts w:ascii="Arial" w:hAnsi="Arial" w:cs="Arial"/>
          <w:sz w:val="20"/>
          <w:szCs w:val="20"/>
        </w:rPr>
      </w:pPr>
    </w:p>
    <w:p w:rsidR="00267A2A" w:rsidRPr="00900DB8" w:rsidRDefault="00267A2A" w:rsidP="00401AAA">
      <w:pPr>
        <w:numPr>
          <w:ilvl w:val="0"/>
          <w:numId w:val="16"/>
        </w:numPr>
        <w:jc w:val="both"/>
        <w:rPr>
          <w:rFonts w:ascii="Arial" w:hAnsi="Arial" w:cs="Arial"/>
          <w:sz w:val="20"/>
          <w:szCs w:val="20"/>
        </w:rPr>
      </w:pPr>
      <w:r w:rsidRPr="00900DB8">
        <w:rPr>
          <w:rFonts w:ascii="Arial" w:hAnsi="Arial" w:cs="Arial"/>
          <w:sz w:val="20"/>
          <w:szCs w:val="20"/>
        </w:rPr>
        <w:t>Considerar el aprovisionamiento de los medios y recursos que se precisen para su aplicabilidad;</w:t>
      </w:r>
    </w:p>
    <w:p w:rsidR="00267A2A" w:rsidRPr="00900DB8" w:rsidRDefault="00267A2A" w:rsidP="00DC007A">
      <w:pPr>
        <w:pStyle w:val="Prrafodelista1"/>
        <w:rPr>
          <w:rFonts w:ascii="Arial" w:hAnsi="Arial" w:cs="Arial"/>
          <w:sz w:val="20"/>
          <w:szCs w:val="20"/>
        </w:rPr>
      </w:pPr>
    </w:p>
    <w:p w:rsidR="00267A2A" w:rsidRPr="00900DB8" w:rsidRDefault="00267A2A" w:rsidP="00401AAA">
      <w:pPr>
        <w:numPr>
          <w:ilvl w:val="0"/>
          <w:numId w:val="16"/>
        </w:numPr>
        <w:jc w:val="both"/>
        <w:rPr>
          <w:rFonts w:ascii="Arial" w:hAnsi="Arial" w:cs="Arial"/>
          <w:sz w:val="20"/>
          <w:szCs w:val="20"/>
        </w:rPr>
      </w:pPr>
      <w:r>
        <w:rPr>
          <w:noProof/>
          <w:lang w:eastAsia="es-MX"/>
        </w:rPr>
        <w:pict>
          <v:shape id="_x0000_s1030" type="#_x0000_t202" style="position:absolute;left:0;text-align:left;margin-left:0;margin-top:683.6pt;width:452.4pt;height:10.45pt;z-index:251657728;mso-wrap-edited:f;mso-wrap-distance-left:0;mso-wrap-distance-right:0" wrapcoords="-62 0 -62 21600 21662 21600 21662 0 -62 0" o:allowincell="f" stroked="f">
            <v:fill opacity="0"/>
            <v:textbox style="mso-next-textbox:#_x0000_s1030" inset="0,0,0,0">
              <w:txbxContent>
                <w:p w:rsidR="00267A2A" w:rsidRDefault="00267A2A">
                  <w:pPr>
                    <w:pStyle w:val="Style1"/>
                    <w:kinsoku w:val="0"/>
                    <w:autoSpaceDE/>
                    <w:autoSpaceDN/>
                    <w:adjustRightInd/>
                    <w:spacing w:line="187" w:lineRule="auto"/>
                    <w:jc w:val="center"/>
                    <w:rPr>
                      <w:rStyle w:val="CharacterStyle2"/>
                      <w:rFonts w:ascii="Tahoma" w:hAnsi="Tahoma" w:cs="Tahoma"/>
                      <w:sz w:val="22"/>
                      <w:szCs w:val="22"/>
                      <w:lang w:val="es-ES"/>
                    </w:rPr>
                  </w:pPr>
                </w:p>
              </w:txbxContent>
            </v:textbox>
            <w10:wrap type="square"/>
          </v:shape>
        </w:pict>
      </w:r>
      <w:r w:rsidRPr="00900DB8">
        <w:rPr>
          <w:rFonts w:ascii="Arial" w:hAnsi="Arial" w:cs="Arial"/>
          <w:sz w:val="20"/>
          <w:szCs w:val="20"/>
        </w:rPr>
        <w:t>Evaluación del Programa Interno de Protección Civil para asegurar su eficacia y operatividad en situaciones de emergencia, para lo cual se realizarán ejercicios de simulacro, con distintas hipótesis de riesgo y con la periodicidad mínima que fije el propio programa y, en todo caso, al menos dos veces al año;</w:t>
      </w:r>
    </w:p>
    <w:p w:rsidR="00267A2A" w:rsidRPr="00900DB8" w:rsidRDefault="00267A2A" w:rsidP="00DC007A">
      <w:pPr>
        <w:pStyle w:val="Prrafodelista1"/>
        <w:rPr>
          <w:rFonts w:ascii="Arial" w:hAnsi="Arial" w:cs="Arial"/>
          <w:sz w:val="20"/>
          <w:szCs w:val="20"/>
        </w:rPr>
      </w:pPr>
    </w:p>
    <w:p w:rsidR="00267A2A" w:rsidRPr="00900DB8" w:rsidRDefault="00267A2A" w:rsidP="00401AAA">
      <w:pPr>
        <w:numPr>
          <w:ilvl w:val="0"/>
          <w:numId w:val="16"/>
        </w:numPr>
        <w:jc w:val="both"/>
        <w:rPr>
          <w:rFonts w:ascii="Arial" w:hAnsi="Arial" w:cs="Arial"/>
          <w:sz w:val="20"/>
          <w:szCs w:val="20"/>
        </w:rPr>
      </w:pPr>
      <w:r w:rsidRPr="00900DB8">
        <w:rPr>
          <w:rFonts w:ascii="Arial" w:hAnsi="Arial" w:cs="Arial"/>
          <w:sz w:val="20"/>
          <w:szCs w:val="20"/>
        </w:rPr>
        <w:t>La realización de simulacros tendrá como objetivos la verificación y comprobación de:</w:t>
      </w:r>
    </w:p>
    <w:p w:rsidR="00267A2A" w:rsidRPr="00900DB8" w:rsidRDefault="00267A2A" w:rsidP="00B5206A">
      <w:pPr>
        <w:jc w:val="both"/>
        <w:rPr>
          <w:rFonts w:ascii="Arial" w:hAnsi="Arial" w:cs="Arial"/>
          <w:sz w:val="20"/>
          <w:szCs w:val="20"/>
        </w:rPr>
      </w:pPr>
    </w:p>
    <w:p w:rsidR="00267A2A" w:rsidRPr="00900DB8" w:rsidRDefault="00267A2A" w:rsidP="00401AAA">
      <w:pPr>
        <w:numPr>
          <w:ilvl w:val="0"/>
          <w:numId w:val="18"/>
        </w:numPr>
        <w:jc w:val="both"/>
        <w:rPr>
          <w:rFonts w:ascii="Arial" w:hAnsi="Arial" w:cs="Arial"/>
          <w:sz w:val="20"/>
          <w:szCs w:val="20"/>
        </w:rPr>
      </w:pPr>
      <w:r w:rsidRPr="00900DB8">
        <w:rPr>
          <w:rFonts w:ascii="Arial" w:hAnsi="Arial" w:cs="Arial"/>
          <w:sz w:val="20"/>
          <w:szCs w:val="20"/>
        </w:rPr>
        <w:t>La eficacia de la organización de respuesta ante una emergencia;</w:t>
      </w:r>
    </w:p>
    <w:p w:rsidR="00267A2A" w:rsidRPr="00900DB8" w:rsidRDefault="00267A2A" w:rsidP="00401AAA">
      <w:pPr>
        <w:numPr>
          <w:ilvl w:val="0"/>
          <w:numId w:val="18"/>
        </w:numPr>
        <w:jc w:val="both"/>
        <w:rPr>
          <w:rFonts w:ascii="Arial" w:hAnsi="Arial" w:cs="Arial"/>
          <w:sz w:val="20"/>
          <w:szCs w:val="20"/>
        </w:rPr>
      </w:pPr>
      <w:r w:rsidRPr="00900DB8">
        <w:rPr>
          <w:rFonts w:ascii="Arial" w:hAnsi="Arial" w:cs="Arial"/>
          <w:sz w:val="20"/>
          <w:szCs w:val="20"/>
        </w:rPr>
        <w:t>La capacitación del personal adscrito a la organización de respuesta;</w:t>
      </w:r>
    </w:p>
    <w:p w:rsidR="00267A2A" w:rsidRPr="00900DB8" w:rsidRDefault="00267A2A" w:rsidP="00401AAA">
      <w:pPr>
        <w:numPr>
          <w:ilvl w:val="0"/>
          <w:numId w:val="18"/>
        </w:numPr>
        <w:jc w:val="both"/>
        <w:rPr>
          <w:rFonts w:ascii="Arial" w:hAnsi="Arial" w:cs="Arial"/>
          <w:sz w:val="20"/>
          <w:szCs w:val="20"/>
        </w:rPr>
      </w:pPr>
      <w:r w:rsidRPr="00900DB8">
        <w:rPr>
          <w:rFonts w:ascii="Arial" w:hAnsi="Arial" w:cs="Arial"/>
          <w:sz w:val="20"/>
          <w:szCs w:val="20"/>
        </w:rPr>
        <w:t>El entrenamiento de todo el personal de la actividad en la respuesta frente a una emergencia;</w:t>
      </w:r>
    </w:p>
    <w:p w:rsidR="00267A2A" w:rsidRPr="00900DB8" w:rsidRDefault="00267A2A" w:rsidP="00401AAA">
      <w:pPr>
        <w:numPr>
          <w:ilvl w:val="0"/>
          <w:numId w:val="18"/>
        </w:numPr>
        <w:jc w:val="both"/>
        <w:rPr>
          <w:rFonts w:ascii="Arial" w:hAnsi="Arial" w:cs="Arial"/>
          <w:sz w:val="20"/>
          <w:szCs w:val="20"/>
        </w:rPr>
      </w:pPr>
      <w:r w:rsidRPr="00900DB8">
        <w:rPr>
          <w:rFonts w:ascii="Arial" w:hAnsi="Arial" w:cs="Arial"/>
          <w:sz w:val="20"/>
          <w:szCs w:val="20"/>
        </w:rPr>
        <w:t>La suficiencia e idoneidad de los medios y recursos asignados, y</w:t>
      </w:r>
    </w:p>
    <w:p w:rsidR="00267A2A" w:rsidRPr="00900DB8" w:rsidRDefault="00267A2A" w:rsidP="00401AAA">
      <w:pPr>
        <w:numPr>
          <w:ilvl w:val="0"/>
          <w:numId w:val="18"/>
        </w:numPr>
        <w:jc w:val="both"/>
        <w:rPr>
          <w:rFonts w:ascii="Arial" w:hAnsi="Arial" w:cs="Arial"/>
          <w:sz w:val="20"/>
          <w:szCs w:val="20"/>
        </w:rPr>
      </w:pPr>
      <w:r w:rsidRPr="00900DB8">
        <w:rPr>
          <w:rFonts w:ascii="Arial" w:hAnsi="Arial" w:cs="Arial"/>
          <w:sz w:val="20"/>
          <w:szCs w:val="20"/>
        </w:rPr>
        <w:t>La adecuación de los procedimientos de actuación;</w:t>
      </w:r>
    </w:p>
    <w:p w:rsidR="00267A2A" w:rsidRPr="00900DB8" w:rsidRDefault="00267A2A" w:rsidP="00B5206A">
      <w:pPr>
        <w:jc w:val="both"/>
        <w:rPr>
          <w:rFonts w:ascii="Arial" w:hAnsi="Arial" w:cs="Arial"/>
          <w:sz w:val="20"/>
          <w:szCs w:val="20"/>
        </w:rPr>
      </w:pPr>
    </w:p>
    <w:p w:rsidR="00267A2A" w:rsidRPr="00900DB8" w:rsidRDefault="00267A2A" w:rsidP="00401AAA">
      <w:pPr>
        <w:numPr>
          <w:ilvl w:val="0"/>
          <w:numId w:val="16"/>
        </w:numPr>
        <w:jc w:val="both"/>
        <w:rPr>
          <w:rFonts w:ascii="Arial" w:hAnsi="Arial" w:cs="Arial"/>
          <w:sz w:val="20"/>
          <w:szCs w:val="20"/>
        </w:rPr>
      </w:pPr>
      <w:r w:rsidRPr="00900DB8">
        <w:rPr>
          <w:rFonts w:ascii="Arial" w:hAnsi="Arial" w:cs="Arial"/>
          <w:sz w:val="20"/>
          <w:szCs w:val="20"/>
        </w:rPr>
        <w:t>Los Simulacros implicarán la activación total o parcial de las acciones contenidas en los procedimientos de emergencia, planes de contingencia y plan de continuidad de operaciones contenidos en el Programa Interno de Protección Civil;</w:t>
      </w:r>
    </w:p>
    <w:p w:rsidR="00267A2A" w:rsidRPr="00900DB8" w:rsidRDefault="00267A2A" w:rsidP="00DC007A">
      <w:pPr>
        <w:ind w:left="720"/>
        <w:jc w:val="both"/>
        <w:rPr>
          <w:rFonts w:ascii="Arial" w:hAnsi="Arial" w:cs="Arial"/>
          <w:sz w:val="20"/>
          <w:szCs w:val="20"/>
        </w:rPr>
      </w:pPr>
    </w:p>
    <w:p w:rsidR="00267A2A" w:rsidRPr="00900DB8" w:rsidRDefault="00267A2A" w:rsidP="00401AAA">
      <w:pPr>
        <w:numPr>
          <w:ilvl w:val="0"/>
          <w:numId w:val="16"/>
        </w:numPr>
        <w:jc w:val="both"/>
        <w:rPr>
          <w:rFonts w:ascii="Arial" w:hAnsi="Arial" w:cs="Arial"/>
          <w:sz w:val="20"/>
          <w:szCs w:val="20"/>
        </w:rPr>
      </w:pPr>
      <w:r w:rsidRPr="00900DB8">
        <w:rPr>
          <w:rFonts w:ascii="Arial" w:hAnsi="Arial" w:cs="Arial"/>
          <w:sz w:val="20"/>
          <w:szCs w:val="20"/>
        </w:rPr>
        <w:t>De las actividades de seguimiento y mejora del Programa Interno de Protección Civil, se conservará la evidencia documental, así como de los informes de evaluación, verificación o inspección realizados, debidamente suscritos por el responsable del Programa Interno de Protección Civil;</w:t>
      </w:r>
    </w:p>
    <w:p w:rsidR="00267A2A" w:rsidRPr="00900DB8" w:rsidRDefault="00267A2A" w:rsidP="00DC007A">
      <w:pPr>
        <w:pStyle w:val="Prrafodelista1"/>
        <w:rPr>
          <w:rFonts w:ascii="Arial" w:hAnsi="Arial" w:cs="Arial"/>
          <w:sz w:val="20"/>
          <w:szCs w:val="20"/>
        </w:rPr>
      </w:pPr>
    </w:p>
    <w:p w:rsidR="00267A2A" w:rsidRPr="00900DB8" w:rsidRDefault="00267A2A" w:rsidP="00401AAA">
      <w:pPr>
        <w:numPr>
          <w:ilvl w:val="0"/>
          <w:numId w:val="16"/>
        </w:numPr>
        <w:jc w:val="both"/>
        <w:rPr>
          <w:rFonts w:ascii="Arial" w:hAnsi="Arial" w:cs="Arial"/>
          <w:sz w:val="20"/>
          <w:szCs w:val="20"/>
        </w:rPr>
      </w:pPr>
      <w:r w:rsidRPr="00900DB8">
        <w:rPr>
          <w:rFonts w:ascii="Arial" w:hAnsi="Arial" w:cs="Arial"/>
          <w:sz w:val="20"/>
          <w:szCs w:val="20"/>
        </w:rPr>
        <w:lastRenderedPageBreak/>
        <w:t>Tendrá una vigencia anual y deberá ser actualizado y revisado, al menos, con una periodicidad no superior a dos años;</w:t>
      </w:r>
    </w:p>
    <w:p w:rsidR="00267A2A" w:rsidRPr="00900DB8" w:rsidRDefault="00267A2A" w:rsidP="00DC007A">
      <w:pPr>
        <w:pStyle w:val="Prrafodelista1"/>
        <w:rPr>
          <w:rFonts w:ascii="Arial" w:hAnsi="Arial" w:cs="Arial"/>
          <w:sz w:val="20"/>
          <w:szCs w:val="20"/>
        </w:rPr>
      </w:pPr>
    </w:p>
    <w:p w:rsidR="00267A2A" w:rsidRPr="00900DB8" w:rsidRDefault="00267A2A" w:rsidP="00401AAA">
      <w:pPr>
        <w:numPr>
          <w:ilvl w:val="0"/>
          <w:numId w:val="16"/>
        </w:numPr>
        <w:jc w:val="both"/>
        <w:rPr>
          <w:rFonts w:ascii="Arial" w:hAnsi="Arial" w:cs="Arial"/>
          <w:sz w:val="20"/>
          <w:szCs w:val="20"/>
        </w:rPr>
      </w:pPr>
      <w:r w:rsidRPr="00900DB8">
        <w:rPr>
          <w:rFonts w:ascii="Arial" w:hAnsi="Arial" w:cs="Arial"/>
          <w:sz w:val="20"/>
          <w:szCs w:val="20"/>
        </w:rPr>
        <w:t>Los componentes del Programa Interno de Protección Civil deberán ajustarse a las condiciones de riesgo existentes en cada inmueble y, en su caso, deberán incorporarse las medidas de seguridad necesarias para los factores de riesgo identificados en cada inmueble, sin perjuicio del cumplimiento de las disposiciones locales correspondientes en materia de Protección Civil, y</w:t>
      </w:r>
    </w:p>
    <w:p w:rsidR="00267A2A" w:rsidRPr="00900DB8" w:rsidRDefault="00267A2A" w:rsidP="00DC007A">
      <w:pPr>
        <w:pStyle w:val="Prrafodelista1"/>
        <w:rPr>
          <w:rFonts w:ascii="Arial" w:hAnsi="Arial" w:cs="Arial"/>
          <w:sz w:val="20"/>
          <w:szCs w:val="20"/>
        </w:rPr>
      </w:pPr>
    </w:p>
    <w:p w:rsidR="00267A2A" w:rsidRPr="00900DB8" w:rsidRDefault="00267A2A" w:rsidP="00401AAA">
      <w:pPr>
        <w:numPr>
          <w:ilvl w:val="0"/>
          <w:numId w:val="16"/>
        </w:numPr>
        <w:jc w:val="both"/>
        <w:rPr>
          <w:rFonts w:ascii="Arial" w:hAnsi="Arial" w:cs="Arial"/>
          <w:sz w:val="20"/>
          <w:szCs w:val="20"/>
        </w:rPr>
      </w:pPr>
      <w:r w:rsidRPr="00900DB8">
        <w:rPr>
          <w:rFonts w:ascii="Arial" w:hAnsi="Arial" w:cs="Arial"/>
          <w:sz w:val="20"/>
          <w:szCs w:val="20"/>
        </w:rPr>
        <w:t>La vigilancia del cumplimiento del Programa Interno de Protección Civil recae en las Unidades de Protección Civil Estatal y Municipales, a través de las autoridades con facultad para realizar visitas de inspección o verificación y, en su caso, imponer sanciones conforme a la normativa local.</w:t>
      </w:r>
    </w:p>
    <w:p w:rsidR="00267A2A" w:rsidRPr="00900DB8" w:rsidRDefault="00267A2A" w:rsidP="00B5206A">
      <w:pPr>
        <w:jc w:val="both"/>
        <w:rPr>
          <w:rFonts w:ascii="Arial" w:hAnsi="Arial" w:cs="Arial"/>
          <w:sz w:val="20"/>
          <w:szCs w:val="20"/>
        </w:rPr>
      </w:pPr>
    </w:p>
    <w:p w:rsidR="00267A2A" w:rsidRPr="00900DB8" w:rsidRDefault="00267A2A" w:rsidP="00B5206A">
      <w:pPr>
        <w:jc w:val="both"/>
        <w:rPr>
          <w:rFonts w:ascii="Arial" w:hAnsi="Arial" w:cs="Arial"/>
          <w:sz w:val="20"/>
          <w:szCs w:val="20"/>
        </w:rPr>
      </w:pPr>
      <w:r w:rsidRPr="00900DB8">
        <w:rPr>
          <w:rFonts w:ascii="Arial" w:hAnsi="Arial" w:cs="Arial"/>
          <w:sz w:val="20"/>
          <w:szCs w:val="20"/>
        </w:rPr>
        <w:t>El Programa Interno de Protección Civil deberá estar por escrito y contener la identificación de riesgos y su evaluación, las acciones y medidas necesarias para su prevención y control, así como las medidas de autoprotección y otras acciones a adoptar en caso de siniestro, emergencia o desastre.</w:t>
      </w:r>
    </w:p>
    <w:p w:rsidR="00267A2A" w:rsidRPr="00900DB8" w:rsidRDefault="00267A2A" w:rsidP="00B5206A">
      <w:pPr>
        <w:jc w:val="both"/>
        <w:rPr>
          <w:rFonts w:ascii="Arial" w:hAnsi="Arial" w:cs="Arial"/>
          <w:sz w:val="20"/>
          <w:szCs w:val="20"/>
        </w:rPr>
      </w:pPr>
    </w:p>
    <w:p w:rsidR="00267A2A" w:rsidRPr="00900DB8" w:rsidRDefault="00267A2A" w:rsidP="00B5206A">
      <w:pPr>
        <w:jc w:val="both"/>
        <w:rPr>
          <w:rFonts w:ascii="Arial" w:hAnsi="Arial" w:cs="Arial"/>
          <w:sz w:val="20"/>
          <w:szCs w:val="20"/>
        </w:rPr>
      </w:pPr>
      <w:r w:rsidRPr="00900DB8">
        <w:rPr>
          <w:rFonts w:ascii="Arial" w:hAnsi="Arial" w:cs="Arial"/>
          <w:b/>
          <w:bCs/>
          <w:sz w:val="20"/>
          <w:szCs w:val="20"/>
        </w:rPr>
        <w:t>Artículo 33.</w:t>
      </w:r>
      <w:r w:rsidRPr="00900DB8">
        <w:rPr>
          <w:rFonts w:ascii="Arial" w:hAnsi="Arial" w:cs="Arial"/>
          <w:sz w:val="20"/>
          <w:szCs w:val="20"/>
        </w:rPr>
        <w:t xml:space="preserve"> Para implementación del programa interno de protección civil los responsables de las estancias infantiles deberán crear una estructura organizacional específica denominada Unidad Interna de Protección Civil que opere y vigile este instrumento en forma centralizada en cada uno de sus inmuebles.</w:t>
      </w:r>
    </w:p>
    <w:p w:rsidR="00267A2A" w:rsidRPr="00900DB8" w:rsidRDefault="00267A2A" w:rsidP="00B5206A">
      <w:pPr>
        <w:jc w:val="both"/>
        <w:rPr>
          <w:rFonts w:ascii="Arial" w:hAnsi="Arial" w:cs="Arial"/>
          <w:sz w:val="20"/>
          <w:szCs w:val="20"/>
        </w:rPr>
      </w:pPr>
    </w:p>
    <w:p w:rsidR="00267A2A" w:rsidRPr="00900DB8" w:rsidRDefault="00267A2A" w:rsidP="00B5206A">
      <w:pPr>
        <w:jc w:val="both"/>
        <w:rPr>
          <w:rFonts w:ascii="Arial" w:hAnsi="Arial" w:cs="Arial"/>
          <w:sz w:val="20"/>
          <w:szCs w:val="20"/>
        </w:rPr>
      </w:pPr>
      <w:r w:rsidRPr="00900DB8">
        <w:rPr>
          <w:rFonts w:ascii="Arial" w:hAnsi="Arial" w:cs="Arial"/>
          <w:sz w:val="20"/>
          <w:szCs w:val="20"/>
        </w:rPr>
        <w:t>La Unidad Interna de Protección Civil estará obligada a colaborar con la Unidad Estatal o Municipal de Protección Civil, y cumplir con las disposiciones legales contempladas en la Ley y el presente reglamento, así como en la Ley de Protección Civil del Estado y demás disposiciones aplicables en la materia.</w:t>
      </w:r>
    </w:p>
    <w:p w:rsidR="00267A2A" w:rsidRPr="00900DB8" w:rsidRDefault="00267A2A" w:rsidP="00B5206A">
      <w:pPr>
        <w:jc w:val="both"/>
        <w:rPr>
          <w:rFonts w:ascii="Arial" w:hAnsi="Arial" w:cs="Arial"/>
          <w:sz w:val="20"/>
          <w:szCs w:val="20"/>
        </w:rPr>
      </w:pPr>
    </w:p>
    <w:p w:rsidR="00267A2A" w:rsidRPr="00900DB8" w:rsidRDefault="00267A2A" w:rsidP="00B5206A">
      <w:pPr>
        <w:jc w:val="both"/>
        <w:rPr>
          <w:rFonts w:ascii="Arial" w:hAnsi="Arial" w:cs="Arial"/>
          <w:sz w:val="20"/>
          <w:szCs w:val="20"/>
        </w:rPr>
      </w:pPr>
    </w:p>
    <w:p w:rsidR="00267A2A" w:rsidRPr="00900DB8" w:rsidRDefault="00267A2A" w:rsidP="00023FD7">
      <w:pPr>
        <w:jc w:val="center"/>
        <w:rPr>
          <w:rFonts w:ascii="Arial" w:hAnsi="Arial" w:cs="Arial"/>
          <w:b/>
          <w:bCs/>
          <w:sz w:val="20"/>
          <w:szCs w:val="20"/>
        </w:rPr>
      </w:pPr>
      <w:r w:rsidRPr="00900DB8">
        <w:rPr>
          <w:rFonts w:ascii="Arial" w:hAnsi="Arial" w:cs="Arial"/>
          <w:b/>
          <w:bCs/>
          <w:sz w:val="20"/>
          <w:szCs w:val="20"/>
        </w:rPr>
        <w:t>Sección Tercera</w:t>
      </w:r>
    </w:p>
    <w:p w:rsidR="00267A2A" w:rsidRPr="00900DB8" w:rsidRDefault="00267A2A" w:rsidP="00023FD7">
      <w:pPr>
        <w:jc w:val="center"/>
        <w:rPr>
          <w:rFonts w:ascii="Arial" w:hAnsi="Arial" w:cs="Arial"/>
          <w:b/>
          <w:bCs/>
          <w:sz w:val="20"/>
          <w:szCs w:val="20"/>
        </w:rPr>
      </w:pPr>
      <w:r w:rsidRPr="00900DB8">
        <w:rPr>
          <w:rFonts w:ascii="Arial" w:hAnsi="Arial" w:cs="Arial"/>
          <w:b/>
          <w:bCs/>
          <w:sz w:val="20"/>
          <w:szCs w:val="20"/>
        </w:rPr>
        <w:t>Medidas de Seguridad en Materia de Protección Civil.</w:t>
      </w:r>
    </w:p>
    <w:p w:rsidR="00267A2A" w:rsidRPr="00900DB8" w:rsidRDefault="00267A2A" w:rsidP="00B5206A">
      <w:pPr>
        <w:jc w:val="both"/>
        <w:rPr>
          <w:rFonts w:ascii="Arial" w:hAnsi="Arial" w:cs="Arial"/>
          <w:sz w:val="20"/>
          <w:szCs w:val="20"/>
        </w:rPr>
      </w:pPr>
    </w:p>
    <w:p w:rsidR="00267A2A" w:rsidRPr="00900DB8" w:rsidRDefault="00267A2A" w:rsidP="00B5206A">
      <w:pPr>
        <w:jc w:val="both"/>
        <w:rPr>
          <w:rFonts w:ascii="Arial" w:hAnsi="Arial" w:cs="Arial"/>
          <w:sz w:val="20"/>
          <w:szCs w:val="20"/>
        </w:rPr>
      </w:pPr>
      <w:r w:rsidRPr="00900DB8">
        <w:rPr>
          <w:rFonts w:ascii="Arial" w:hAnsi="Arial" w:cs="Arial"/>
          <w:b/>
          <w:bCs/>
          <w:sz w:val="20"/>
          <w:szCs w:val="20"/>
        </w:rPr>
        <w:t>Artículo 34.</w:t>
      </w:r>
      <w:r w:rsidRPr="00900DB8">
        <w:rPr>
          <w:rFonts w:ascii="Arial" w:hAnsi="Arial" w:cs="Arial"/>
          <w:sz w:val="20"/>
          <w:szCs w:val="20"/>
        </w:rPr>
        <w:t xml:space="preserve"> Las condiciones de riesgo identificadas en el interior y exterior del inmueble en que se ubica el Centro de Atención Infantil deberán de ser evaluadas y controladas, mediante su eliminación, mitigación y reducción al mínimo, atendiendo las medidas de seguridad necesarias para tal fin.</w:t>
      </w:r>
    </w:p>
    <w:p w:rsidR="00267A2A" w:rsidRPr="00900DB8" w:rsidRDefault="00267A2A" w:rsidP="00B5206A">
      <w:pPr>
        <w:jc w:val="both"/>
        <w:rPr>
          <w:rFonts w:ascii="Arial" w:hAnsi="Arial" w:cs="Arial"/>
          <w:sz w:val="20"/>
          <w:szCs w:val="20"/>
        </w:rPr>
      </w:pPr>
    </w:p>
    <w:p w:rsidR="00267A2A" w:rsidRPr="00900DB8" w:rsidRDefault="00267A2A" w:rsidP="00B5206A">
      <w:pPr>
        <w:jc w:val="both"/>
        <w:rPr>
          <w:rFonts w:ascii="Arial" w:hAnsi="Arial" w:cs="Arial"/>
          <w:sz w:val="20"/>
          <w:szCs w:val="20"/>
        </w:rPr>
      </w:pPr>
      <w:r w:rsidRPr="00900DB8">
        <w:rPr>
          <w:rFonts w:ascii="Arial" w:hAnsi="Arial" w:cs="Arial"/>
          <w:sz w:val="20"/>
          <w:szCs w:val="20"/>
        </w:rPr>
        <w:t>Los Centros de Atención Infantil, conforme a las particularidades de cada uno de ellos, deberán de cumplir con las medidas de seguridad establecidas en este Reglamento y su Programa Interno de Protección Civil.</w:t>
      </w:r>
    </w:p>
    <w:p w:rsidR="00267A2A" w:rsidRPr="00900DB8" w:rsidRDefault="00267A2A" w:rsidP="00B5206A">
      <w:pPr>
        <w:jc w:val="both"/>
        <w:rPr>
          <w:rFonts w:ascii="Arial" w:hAnsi="Arial" w:cs="Arial"/>
          <w:sz w:val="20"/>
          <w:szCs w:val="20"/>
        </w:rPr>
      </w:pPr>
    </w:p>
    <w:p w:rsidR="00267A2A" w:rsidRPr="00900DB8" w:rsidRDefault="00267A2A" w:rsidP="00023FD7">
      <w:pPr>
        <w:jc w:val="center"/>
        <w:rPr>
          <w:rFonts w:ascii="Arial" w:hAnsi="Arial" w:cs="Arial"/>
          <w:b/>
          <w:bCs/>
          <w:sz w:val="20"/>
          <w:szCs w:val="20"/>
        </w:rPr>
      </w:pPr>
      <w:r w:rsidRPr="00900DB8">
        <w:rPr>
          <w:rFonts w:ascii="Arial" w:hAnsi="Arial" w:cs="Arial"/>
          <w:b/>
          <w:bCs/>
          <w:sz w:val="20"/>
          <w:szCs w:val="20"/>
        </w:rPr>
        <w:t>Sección Cuarta</w:t>
      </w:r>
    </w:p>
    <w:p w:rsidR="00267A2A" w:rsidRPr="00900DB8" w:rsidRDefault="00267A2A" w:rsidP="00023FD7">
      <w:pPr>
        <w:jc w:val="center"/>
        <w:rPr>
          <w:rFonts w:ascii="Arial" w:hAnsi="Arial" w:cs="Arial"/>
          <w:b/>
          <w:bCs/>
          <w:sz w:val="20"/>
          <w:szCs w:val="20"/>
        </w:rPr>
      </w:pPr>
      <w:r w:rsidRPr="00900DB8">
        <w:rPr>
          <w:rFonts w:ascii="Arial" w:hAnsi="Arial" w:cs="Arial"/>
          <w:b/>
          <w:bCs/>
          <w:sz w:val="20"/>
          <w:szCs w:val="20"/>
        </w:rPr>
        <w:t>Entorno, Accesibilidad e Infraestructura Vial</w:t>
      </w:r>
    </w:p>
    <w:p w:rsidR="00267A2A" w:rsidRPr="00900DB8" w:rsidRDefault="00267A2A" w:rsidP="00B5206A">
      <w:pPr>
        <w:jc w:val="both"/>
        <w:rPr>
          <w:rFonts w:ascii="Arial" w:hAnsi="Arial" w:cs="Arial"/>
          <w:sz w:val="20"/>
          <w:szCs w:val="20"/>
        </w:rPr>
      </w:pPr>
    </w:p>
    <w:p w:rsidR="00267A2A" w:rsidRPr="00900DB8" w:rsidRDefault="00267A2A" w:rsidP="00B5206A">
      <w:pPr>
        <w:jc w:val="both"/>
        <w:rPr>
          <w:rFonts w:ascii="Arial" w:hAnsi="Arial" w:cs="Arial"/>
          <w:sz w:val="20"/>
          <w:szCs w:val="20"/>
        </w:rPr>
      </w:pPr>
      <w:r w:rsidRPr="00900DB8">
        <w:rPr>
          <w:rFonts w:ascii="Arial" w:hAnsi="Arial" w:cs="Arial"/>
          <w:b/>
          <w:bCs/>
          <w:sz w:val="20"/>
          <w:szCs w:val="20"/>
        </w:rPr>
        <w:t>Artículo 35.</w:t>
      </w:r>
      <w:r w:rsidRPr="00900DB8">
        <w:rPr>
          <w:rFonts w:ascii="Arial" w:hAnsi="Arial" w:cs="Arial"/>
          <w:sz w:val="20"/>
          <w:szCs w:val="20"/>
        </w:rPr>
        <w:t xml:space="preserve"> El Centro de Atención Infantil deberá de contar con condiciones de accesibilidad para los distintos servicios de emergencia, suprimiéndose o en su caso, solicitando a la instancia competente, la supresión de los obstáculos fijos existentes.</w:t>
      </w:r>
    </w:p>
    <w:p w:rsidR="00267A2A" w:rsidRPr="00900DB8" w:rsidRDefault="00267A2A" w:rsidP="00B5206A">
      <w:pPr>
        <w:jc w:val="both"/>
        <w:rPr>
          <w:rFonts w:ascii="Arial" w:hAnsi="Arial" w:cs="Arial"/>
          <w:sz w:val="20"/>
          <w:szCs w:val="20"/>
        </w:rPr>
      </w:pPr>
    </w:p>
    <w:p w:rsidR="00267A2A" w:rsidRPr="00900DB8" w:rsidRDefault="00267A2A" w:rsidP="00B5206A">
      <w:pPr>
        <w:jc w:val="both"/>
        <w:rPr>
          <w:rFonts w:ascii="Arial" w:hAnsi="Arial" w:cs="Arial"/>
          <w:sz w:val="20"/>
          <w:szCs w:val="20"/>
        </w:rPr>
      </w:pPr>
      <w:r w:rsidRPr="00900DB8">
        <w:rPr>
          <w:rFonts w:ascii="Arial" w:hAnsi="Arial" w:cs="Arial"/>
          <w:sz w:val="20"/>
          <w:szCs w:val="20"/>
        </w:rPr>
        <w:t>El entorno del Centro de Atención deberá permitir la concurrencia y traslado de todos los ocupantes hacia zonas exteriores de menor riesgo.</w:t>
      </w:r>
    </w:p>
    <w:p w:rsidR="00267A2A" w:rsidRPr="00900DB8" w:rsidRDefault="00267A2A" w:rsidP="00B5206A">
      <w:pPr>
        <w:jc w:val="both"/>
        <w:rPr>
          <w:rFonts w:ascii="Arial" w:hAnsi="Arial" w:cs="Arial"/>
          <w:sz w:val="20"/>
          <w:szCs w:val="20"/>
        </w:rPr>
      </w:pPr>
    </w:p>
    <w:p w:rsidR="00267A2A" w:rsidRPr="00900DB8" w:rsidRDefault="00267A2A" w:rsidP="00E85A36">
      <w:pPr>
        <w:jc w:val="center"/>
        <w:rPr>
          <w:rFonts w:ascii="Arial" w:hAnsi="Arial" w:cs="Arial"/>
          <w:b/>
          <w:bCs/>
          <w:sz w:val="20"/>
          <w:szCs w:val="20"/>
        </w:rPr>
      </w:pPr>
      <w:r w:rsidRPr="00900DB8">
        <w:rPr>
          <w:rFonts w:ascii="Arial" w:hAnsi="Arial" w:cs="Arial"/>
          <w:b/>
          <w:bCs/>
          <w:sz w:val="20"/>
          <w:szCs w:val="20"/>
        </w:rPr>
        <w:t>Sección Quinta</w:t>
      </w:r>
    </w:p>
    <w:p w:rsidR="00267A2A" w:rsidRPr="00900DB8" w:rsidRDefault="00267A2A" w:rsidP="00E85A36">
      <w:pPr>
        <w:jc w:val="center"/>
        <w:rPr>
          <w:rFonts w:ascii="Arial" w:hAnsi="Arial" w:cs="Arial"/>
          <w:b/>
          <w:bCs/>
          <w:sz w:val="20"/>
          <w:szCs w:val="20"/>
        </w:rPr>
      </w:pPr>
      <w:r w:rsidRPr="00900DB8">
        <w:rPr>
          <w:rFonts w:ascii="Arial" w:hAnsi="Arial" w:cs="Arial"/>
          <w:b/>
          <w:bCs/>
          <w:sz w:val="20"/>
          <w:szCs w:val="20"/>
        </w:rPr>
        <w:t>Características Estructurales Generales y Sistema Constructivo</w:t>
      </w:r>
    </w:p>
    <w:p w:rsidR="00267A2A" w:rsidRPr="00900DB8" w:rsidRDefault="00267A2A" w:rsidP="00B5206A">
      <w:pPr>
        <w:jc w:val="both"/>
        <w:rPr>
          <w:rFonts w:ascii="Arial" w:hAnsi="Arial" w:cs="Arial"/>
          <w:sz w:val="20"/>
          <w:szCs w:val="20"/>
        </w:rPr>
      </w:pPr>
    </w:p>
    <w:p w:rsidR="00267A2A" w:rsidRPr="00900DB8" w:rsidRDefault="00267A2A" w:rsidP="00B5206A">
      <w:pPr>
        <w:jc w:val="both"/>
        <w:rPr>
          <w:rFonts w:ascii="Arial" w:hAnsi="Arial" w:cs="Arial"/>
          <w:sz w:val="20"/>
          <w:szCs w:val="20"/>
        </w:rPr>
      </w:pPr>
      <w:r w:rsidRPr="00900DB8">
        <w:rPr>
          <w:rFonts w:ascii="Arial" w:hAnsi="Arial" w:cs="Arial"/>
          <w:b/>
          <w:bCs/>
          <w:sz w:val="20"/>
          <w:szCs w:val="20"/>
        </w:rPr>
        <w:t>Artículo 36.</w:t>
      </w:r>
      <w:r w:rsidRPr="00900DB8">
        <w:rPr>
          <w:rFonts w:ascii="Arial" w:hAnsi="Arial" w:cs="Arial"/>
          <w:sz w:val="20"/>
          <w:szCs w:val="20"/>
        </w:rPr>
        <w:t xml:space="preserve"> El Centro de Atención Infantil deberá disponer de la correspondiente documentación arquitectónica actualizada, en la que estén determinadas las condiciones de construcción, estructurales y arquitectónicas del inmueble.</w:t>
      </w:r>
    </w:p>
    <w:p w:rsidR="00267A2A" w:rsidRPr="00900DB8" w:rsidRDefault="00267A2A" w:rsidP="00B5206A">
      <w:pPr>
        <w:jc w:val="both"/>
        <w:rPr>
          <w:rFonts w:ascii="Arial" w:hAnsi="Arial" w:cs="Arial"/>
          <w:sz w:val="20"/>
          <w:szCs w:val="20"/>
        </w:rPr>
      </w:pPr>
    </w:p>
    <w:p w:rsidR="00267A2A" w:rsidRPr="00900DB8" w:rsidRDefault="00267A2A" w:rsidP="00B5206A">
      <w:pPr>
        <w:jc w:val="both"/>
        <w:rPr>
          <w:rFonts w:ascii="Arial" w:hAnsi="Arial" w:cs="Arial"/>
          <w:sz w:val="20"/>
          <w:szCs w:val="20"/>
        </w:rPr>
      </w:pPr>
      <w:r w:rsidRPr="00900DB8">
        <w:rPr>
          <w:rFonts w:ascii="Arial" w:hAnsi="Arial" w:cs="Arial"/>
          <w:b/>
          <w:bCs/>
          <w:sz w:val="20"/>
          <w:szCs w:val="20"/>
        </w:rPr>
        <w:t>Artículo 37.</w:t>
      </w:r>
      <w:r w:rsidRPr="00900DB8">
        <w:rPr>
          <w:rFonts w:ascii="Arial" w:hAnsi="Arial" w:cs="Arial"/>
          <w:sz w:val="20"/>
          <w:szCs w:val="20"/>
        </w:rPr>
        <w:t xml:space="preserve"> Toda edificación cuyo diseño original no tuviera por objeto la atención de menores, deberá contar con un dictamen estructural del inmueble, debiendo contener la memoria de cálculo estructural, dictamen estructural y los correspondientes planos estructurales. Dichos documentos deberán contar con la firma autógrafa del ingeniero o arquitecto responsable, acreditándose mediante cédula profesional y registro vigente como perito especialista en la materia.</w:t>
      </w:r>
    </w:p>
    <w:p w:rsidR="00267A2A" w:rsidRPr="00900DB8" w:rsidRDefault="00267A2A" w:rsidP="00B5206A">
      <w:pPr>
        <w:jc w:val="both"/>
        <w:rPr>
          <w:rFonts w:ascii="Arial" w:hAnsi="Arial" w:cs="Arial"/>
          <w:sz w:val="20"/>
          <w:szCs w:val="20"/>
        </w:rPr>
      </w:pPr>
    </w:p>
    <w:p w:rsidR="00267A2A" w:rsidRPr="00900DB8" w:rsidRDefault="00267A2A" w:rsidP="00E85A36">
      <w:pPr>
        <w:jc w:val="center"/>
        <w:rPr>
          <w:rFonts w:ascii="Arial" w:hAnsi="Arial" w:cs="Arial"/>
          <w:b/>
          <w:bCs/>
          <w:sz w:val="20"/>
          <w:szCs w:val="20"/>
        </w:rPr>
      </w:pPr>
      <w:r w:rsidRPr="00900DB8">
        <w:rPr>
          <w:rFonts w:ascii="Arial" w:hAnsi="Arial" w:cs="Arial"/>
          <w:b/>
          <w:bCs/>
          <w:sz w:val="20"/>
          <w:szCs w:val="20"/>
        </w:rPr>
        <w:t>Sección Sexta</w:t>
      </w:r>
    </w:p>
    <w:p w:rsidR="00267A2A" w:rsidRPr="00900DB8" w:rsidRDefault="00267A2A" w:rsidP="00E85A36">
      <w:pPr>
        <w:jc w:val="center"/>
        <w:rPr>
          <w:rFonts w:ascii="Arial" w:hAnsi="Arial" w:cs="Arial"/>
          <w:b/>
          <w:bCs/>
          <w:sz w:val="20"/>
          <w:szCs w:val="20"/>
        </w:rPr>
      </w:pPr>
      <w:r w:rsidRPr="00900DB8">
        <w:rPr>
          <w:rFonts w:ascii="Arial" w:hAnsi="Arial" w:cs="Arial"/>
          <w:b/>
          <w:bCs/>
          <w:sz w:val="20"/>
          <w:szCs w:val="20"/>
        </w:rPr>
        <w:lastRenderedPageBreak/>
        <w:t>Accesibilidad Interior y Lógica Continua</w:t>
      </w:r>
    </w:p>
    <w:p w:rsidR="00267A2A" w:rsidRPr="00900DB8" w:rsidRDefault="00267A2A" w:rsidP="00B5206A">
      <w:pPr>
        <w:jc w:val="both"/>
        <w:rPr>
          <w:rFonts w:ascii="Arial" w:hAnsi="Arial" w:cs="Arial"/>
          <w:sz w:val="20"/>
          <w:szCs w:val="20"/>
        </w:rPr>
      </w:pPr>
    </w:p>
    <w:p w:rsidR="00267A2A" w:rsidRPr="00900DB8" w:rsidRDefault="00267A2A" w:rsidP="00B5206A">
      <w:pPr>
        <w:jc w:val="both"/>
        <w:rPr>
          <w:rFonts w:ascii="Arial" w:hAnsi="Arial" w:cs="Arial"/>
          <w:sz w:val="20"/>
          <w:szCs w:val="20"/>
        </w:rPr>
      </w:pPr>
      <w:r w:rsidRPr="00900DB8">
        <w:rPr>
          <w:rFonts w:ascii="Arial" w:hAnsi="Arial" w:cs="Arial"/>
          <w:b/>
          <w:bCs/>
          <w:sz w:val="20"/>
          <w:szCs w:val="20"/>
        </w:rPr>
        <w:t>Artículo 38.</w:t>
      </w:r>
      <w:r w:rsidRPr="00900DB8">
        <w:rPr>
          <w:rFonts w:ascii="Arial" w:hAnsi="Arial" w:cs="Arial"/>
          <w:sz w:val="20"/>
          <w:szCs w:val="20"/>
        </w:rPr>
        <w:t xml:space="preserve"> Los Centros de Atención Infantil deberán establecer políticas para el acceso de vehículos a la zona de estacionamiento debiendo ser independiente del acceso de los niños y niñas.</w:t>
      </w:r>
    </w:p>
    <w:p w:rsidR="00267A2A" w:rsidRPr="00900DB8" w:rsidRDefault="00267A2A" w:rsidP="00B5206A">
      <w:pPr>
        <w:jc w:val="both"/>
        <w:rPr>
          <w:rFonts w:ascii="Arial" w:hAnsi="Arial" w:cs="Arial"/>
          <w:sz w:val="20"/>
          <w:szCs w:val="20"/>
        </w:rPr>
      </w:pPr>
    </w:p>
    <w:p w:rsidR="00267A2A" w:rsidRPr="00900DB8" w:rsidRDefault="00267A2A" w:rsidP="00B5206A">
      <w:pPr>
        <w:jc w:val="both"/>
        <w:rPr>
          <w:rFonts w:ascii="Arial" w:hAnsi="Arial" w:cs="Arial"/>
          <w:sz w:val="20"/>
          <w:szCs w:val="20"/>
        </w:rPr>
      </w:pPr>
      <w:r w:rsidRPr="00900DB8">
        <w:rPr>
          <w:rFonts w:ascii="Arial" w:hAnsi="Arial" w:cs="Arial"/>
          <w:sz w:val="20"/>
          <w:szCs w:val="20"/>
        </w:rPr>
        <w:t>En la operación del establecimiento se deberán prever las medidas específicas relacionadas con la evacuación de personas con algún tipo de discapacidad.</w:t>
      </w:r>
    </w:p>
    <w:p w:rsidR="00267A2A" w:rsidRPr="00900DB8" w:rsidRDefault="00267A2A" w:rsidP="00B5206A">
      <w:pPr>
        <w:jc w:val="both"/>
        <w:rPr>
          <w:rFonts w:ascii="Arial" w:hAnsi="Arial" w:cs="Arial"/>
          <w:sz w:val="20"/>
          <w:szCs w:val="20"/>
        </w:rPr>
      </w:pPr>
    </w:p>
    <w:p w:rsidR="00267A2A" w:rsidRPr="00900DB8" w:rsidRDefault="00267A2A" w:rsidP="00B5206A">
      <w:pPr>
        <w:jc w:val="both"/>
        <w:rPr>
          <w:rFonts w:ascii="Arial" w:hAnsi="Arial" w:cs="Arial"/>
          <w:sz w:val="20"/>
          <w:szCs w:val="20"/>
        </w:rPr>
      </w:pPr>
      <w:r w:rsidRPr="00900DB8">
        <w:rPr>
          <w:rFonts w:ascii="Arial" w:hAnsi="Arial" w:cs="Arial"/>
          <w:b/>
          <w:bCs/>
          <w:sz w:val="20"/>
          <w:szCs w:val="20"/>
        </w:rPr>
        <w:t>Artículo 39.</w:t>
      </w:r>
      <w:r w:rsidRPr="00900DB8">
        <w:rPr>
          <w:rFonts w:ascii="Arial" w:hAnsi="Arial" w:cs="Arial"/>
          <w:sz w:val="20"/>
          <w:szCs w:val="20"/>
        </w:rPr>
        <w:t xml:space="preserve"> Las escaleras helicoidales están prohibidas. De preferencia, se deben evitar las escaleras con escalones compensados.</w:t>
      </w:r>
    </w:p>
    <w:p w:rsidR="00267A2A" w:rsidRPr="00900DB8" w:rsidRDefault="00267A2A" w:rsidP="00B5206A">
      <w:pPr>
        <w:jc w:val="both"/>
        <w:rPr>
          <w:rFonts w:ascii="Arial" w:hAnsi="Arial" w:cs="Arial"/>
          <w:sz w:val="20"/>
          <w:szCs w:val="20"/>
        </w:rPr>
      </w:pPr>
    </w:p>
    <w:p w:rsidR="00267A2A" w:rsidRPr="00900DB8" w:rsidRDefault="00267A2A" w:rsidP="00B5206A">
      <w:pPr>
        <w:jc w:val="both"/>
        <w:rPr>
          <w:rFonts w:ascii="Arial" w:hAnsi="Arial" w:cs="Arial"/>
          <w:sz w:val="20"/>
          <w:szCs w:val="20"/>
        </w:rPr>
      </w:pPr>
      <w:r w:rsidRPr="00900DB8">
        <w:rPr>
          <w:rFonts w:ascii="Arial" w:hAnsi="Arial" w:cs="Arial"/>
          <w:b/>
          <w:bCs/>
          <w:sz w:val="20"/>
          <w:szCs w:val="20"/>
        </w:rPr>
        <w:t>Artículo 40.</w:t>
      </w:r>
      <w:r w:rsidRPr="00900DB8">
        <w:rPr>
          <w:rFonts w:ascii="Arial" w:hAnsi="Arial" w:cs="Arial"/>
          <w:sz w:val="20"/>
          <w:szCs w:val="20"/>
        </w:rPr>
        <w:t xml:space="preserve"> Las hojas de las puertas que abran hacia un pasillo no deben reducir en más de 15 centímetros  la anchura del mismo.</w:t>
      </w:r>
    </w:p>
    <w:p w:rsidR="00267A2A" w:rsidRPr="00900DB8" w:rsidRDefault="00267A2A" w:rsidP="00B5206A">
      <w:pPr>
        <w:jc w:val="both"/>
        <w:rPr>
          <w:rFonts w:ascii="Arial" w:hAnsi="Arial" w:cs="Arial"/>
          <w:sz w:val="20"/>
          <w:szCs w:val="20"/>
        </w:rPr>
      </w:pPr>
    </w:p>
    <w:p w:rsidR="00267A2A" w:rsidRPr="00900DB8" w:rsidRDefault="00267A2A" w:rsidP="00B5206A">
      <w:pPr>
        <w:jc w:val="both"/>
        <w:rPr>
          <w:rFonts w:ascii="Arial" w:hAnsi="Arial" w:cs="Arial"/>
          <w:sz w:val="20"/>
          <w:szCs w:val="20"/>
        </w:rPr>
      </w:pPr>
      <w:r w:rsidRPr="00900DB8">
        <w:rPr>
          <w:rFonts w:ascii="Arial" w:hAnsi="Arial" w:cs="Arial"/>
          <w:sz w:val="20"/>
          <w:szCs w:val="20"/>
        </w:rPr>
        <w:t>Las manijas o tiradores de puertas y ventanas serán curvados para evitar enganches de ropa y accidentes. Serán sólidos y resistentes.</w:t>
      </w:r>
    </w:p>
    <w:p w:rsidR="00267A2A" w:rsidRPr="00900DB8" w:rsidRDefault="00267A2A" w:rsidP="00B5206A">
      <w:pPr>
        <w:jc w:val="both"/>
        <w:rPr>
          <w:rFonts w:ascii="Arial" w:hAnsi="Arial" w:cs="Arial"/>
          <w:sz w:val="20"/>
          <w:szCs w:val="20"/>
        </w:rPr>
      </w:pPr>
    </w:p>
    <w:p w:rsidR="00267A2A" w:rsidRPr="00900DB8" w:rsidRDefault="00267A2A" w:rsidP="00B5206A">
      <w:pPr>
        <w:jc w:val="both"/>
        <w:rPr>
          <w:rFonts w:ascii="Arial" w:hAnsi="Arial" w:cs="Arial"/>
          <w:sz w:val="20"/>
          <w:szCs w:val="20"/>
        </w:rPr>
      </w:pPr>
      <w:r w:rsidRPr="00900DB8">
        <w:rPr>
          <w:rFonts w:ascii="Arial" w:hAnsi="Arial" w:cs="Arial"/>
          <w:b/>
          <w:bCs/>
          <w:sz w:val="20"/>
          <w:szCs w:val="20"/>
        </w:rPr>
        <w:t>Artículo 41.</w:t>
      </w:r>
      <w:r w:rsidRPr="00900DB8">
        <w:rPr>
          <w:rFonts w:ascii="Arial" w:hAnsi="Arial" w:cs="Arial"/>
          <w:sz w:val="20"/>
          <w:szCs w:val="20"/>
        </w:rPr>
        <w:t xml:space="preserve"> Todas las escaleras deberán contar con barandales en por lo menos uno de sus lados y en ambos lados si son de costados libres, a una altura de 0.90 metros medidos a partir de la nariz del escalón y diseñados de manera que impidan el paso de niños a través de ellos de tal forma que permitan el deslizamiento continuo de la mano. Asimismo, deberán tener superficies antiderrapantes. Si el ancho de escalera o rampa supera los 2.40 metros se dispondrán, además, pasamanos intermedios.</w:t>
      </w:r>
    </w:p>
    <w:p w:rsidR="00267A2A" w:rsidRPr="00900DB8" w:rsidRDefault="00267A2A" w:rsidP="00B5206A">
      <w:pPr>
        <w:jc w:val="both"/>
        <w:rPr>
          <w:rFonts w:ascii="Arial" w:hAnsi="Arial" w:cs="Arial"/>
          <w:sz w:val="20"/>
          <w:szCs w:val="20"/>
        </w:rPr>
      </w:pPr>
    </w:p>
    <w:p w:rsidR="00267A2A" w:rsidRPr="00900DB8" w:rsidRDefault="00267A2A" w:rsidP="00B5206A">
      <w:pPr>
        <w:jc w:val="both"/>
        <w:rPr>
          <w:rFonts w:ascii="Arial" w:hAnsi="Arial" w:cs="Arial"/>
          <w:sz w:val="20"/>
          <w:szCs w:val="20"/>
        </w:rPr>
      </w:pPr>
      <w:r w:rsidRPr="00900DB8">
        <w:rPr>
          <w:rFonts w:ascii="Arial" w:hAnsi="Arial" w:cs="Arial"/>
          <w:sz w:val="20"/>
          <w:szCs w:val="20"/>
        </w:rPr>
        <w:t>El diseño de las barandillas debe ser muy robusto, con pasamanos sin interrupciones que puedan provocar lesiones por accidentes y sin barrotes horizontales que permitan subirse a los niños y niñas.</w:t>
      </w:r>
    </w:p>
    <w:p w:rsidR="00267A2A" w:rsidRPr="00900DB8" w:rsidRDefault="00267A2A" w:rsidP="00B5206A">
      <w:pPr>
        <w:jc w:val="both"/>
        <w:rPr>
          <w:rFonts w:ascii="Arial" w:hAnsi="Arial" w:cs="Arial"/>
          <w:sz w:val="20"/>
          <w:szCs w:val="20"/>
        </w:rPr>
      </w:pPr>
    </w:p>
    <w:p w:rsidR="00267A2A" w:rsidRPr="00900DB8" w:rsidRDefault="00267A2A" w:rsidP="00E85A36">
      <w:pPr>
        <w:jc w:val="center"/>
        <w:rPr>
          <w:rFonts w:ascii="Arial" w:hAnsi="Arial" w:cs="Arial"/>
          <w:b/>
          <w:bCs/>
          <w:sz w:val="20"/>
          <w:szCs w:val="20"/>
        </w:rPr>
      </w:pPr>
      <w:r w:rsidRPr="00900DB8">
        <w:rPr>
          <w:rFonts w:ascii="Arial" w:hAnsi="Arial" w:cs="Arial"/>
          <w:b/>
          <w:bCs/>
          <w:sz w:val="20"/>
          <w:szCs w:val="20"/>
        </w:rPr>
        <w:t>Sección Séptima</w:t>
      </w:r>
    </w:p>
    <w:p w:rsidR="00267A2A" w:rsidRPr="00900DB8" w:rsidRDefault="00267A2A" w:rsidP="00E85A36">
      <w:pPr>
        <w:jc w:val="center"/>
        <w:rPr>
          <w:rFonts w:ascii="Arial" w:hAnsi="Arial" w:cs="Arial"/>
          <w:b/>
          <w:bCs/>
          <w:sz w:val="20"/>
          <w:szCs w:val="20"/>
        </w:rPr>
      </w:pPr>
      <w:r w:rsidRPr="00900DB8">
        <w:rPr>
          <w:rFonts w:ascii="Arial" w:hAnsi="Arial" w:cs="Arial"/>
          <w:b/>
          <w:bCs/>
          <w:sz w:val="20"/>
          <w:szCs w:val="20"/>
        </w:rPr>
        <w:t>Espacios de Atención a Infantes</w:t>
      </w:r>
    </w:p>
    <w:p w:rsidR="00267A2A" w:rsidRPr="00900DB8" w:rsidRDefault="00267A2A" w:rsidP="00B5206A">
      <w:pPr>
        <w:jc w:val="both"/>
        <w:rPr>
          <w:rFonts w:ascii="Arial" w:hAnsi="Arial" w:cs="Arial"/>
          <w:sz w:val="20"/>
          <w:szCs w:val="20"/>
        </w:rPr>
      </w:pPr>
    </w:p>
    <w:p w:rsidR="00267A2A" w:rsidRPr="00900DB8" w:rsidRDefault="00267A2A" w:rsidP="00B5206A">
      <w:pPr>
        <w:jc w:val="both"/>
        <w:rPr>
          <w:rFonts w:ascii="Arial" w:hAnsi="Arial" w:cs="Arial"/>
          <w:sz w:val="20"/>
          <w:szCs w:val="20"/>
        </w:rPr>
      </w:pPr>
      <w:r w:rsidRPr="00900DB8">
        <w:rPr>
          <w:rFonts w:ascii="Arial" w:hAnsi="Arial" w:cs="Arial"/>
          <w:b/>
          <w:bCs/>
          <w:sz w:val="20"/>
          <w:szCs w:val="20"/>
        </w:rPr>
        <w:t>Artículo 42.</w:t>
      </w:r>
      <w:r w:rsidRPr="00900DB8">
        <w:rPr>
          <w:rFonts w:ascii="Arial" w:hAnsi="Arial" w:cs="Arial"/>
          <w:sz w:val="20"/>
          <w:szCs w:val="20"/>
        </w:rPr>
        <w:t xml:space="preserve"> La ocupación asignada a cada inmueble y zona del Centro de Atención Infantil no podrá ser incrementada en exceso a la capacidad establecida en este Reglamento.</w:t>
      </w:r>
    </w:p>
    <w:p w:rsidR="00267A2A" w:rsidRPr="00900DB8" w:rsidRDefault="00267A2A" w:rsidP="00B5206A">
      <w:pPr>
        <w:jc w:val="both"/>
        <w:rPr>
          <w:rFonts w:ascii="Arial" w:hAnsi="Arial" w:cs="Arial"/>
          <w:sz w:val="20"/>
          <w:szCs w:val="20"/>
        </w:rPr>
      </w:pPr>
    </w:p>
    <w:p w:rsidR="00267A2A" w:rsidRPr="00900DB8" w:rsidRDefault="00267A2A" w:rsidP="00B5206A">
      <w:pPr>
        <w:jc w:val="both"/>
        <w:rPr>
          <w:rFonts w:ascii="Arial" w:hAnsi="Arial" w:cs="Arial"/>
          <w:sz w:val="20"/>
          <w:szCs w:val="20"/>
        </w:rPr>
      </w:pPr>
      <w:r w:rsidRPr="00900DB8">
        <w:rPr>
          <w:rFonts w:ascii="Arial" w:hAnsi="Arial" w:cs="Arial"/>
          <w:b/>
          <w:bCs/>
          <w:sz w:val="20"/>
          <w:szCs w:val="20"/>
        </w:rPr>
        <w:t>Artículo 43.</w:t>
      </w:r>
      <w:r w:rsidRPr="00900DB8">
        <w:rPr>
          <w:rFonts w:ascii="Arial" w:hAnsi="Arial" w:cs="Arial"/>
          <w:sz w:val="20"/>
          <w:szCs w:val="20"/>
        </w:rPr>
        <w:t xml:space="preserve"> Los acabados interiores de los Centros de Atención serán adecuados a la edad de los niños y niñas, evitando superficies rugosas, duras o agresivas, aristas en esquinas, resaltes de fábrica o desniveles, a menos que estén protegidos.</w:t>
      </w:r>
    </w:p>
    <w:p w:rsidR="00267A2A" w:rsidRPr="00900DB8" w:rsidRDefault="00267A2A" w:rsidP="00B5206A">
      <w:pPr>
        <w:jc w:val="both"/>
        <w:rPr>
          <w:rFonts w:ascii="Arial" w:hAnsi="Arial" w:cs="Arial"/>
          <w:sz w:val="20"/>
          <w:szCs w:val="20"/>
        </w:rPr>
      </w:pPr>
    </w:p>
    <w:p w:rsidR="00267A2A" w:rsidRPr="00900DB8" w:rsidRDefault="00267A2A" w:rsidP="00B5206A">
      <w:pPr>
        <w:jc w:val="both"/>
        <w:rPr>
          <w:rFonts w:ascii="Arial" w:hAnsi="Arial" w:cs="Arial"/>
          <w:sz w:val="20"/>
          <w:szCs w:val="20"/>
        </w:rPr>
      </w:pPr>
      <w:r w:rsidRPr="00900DB8">
        <w:rPr>
          <w:rFonts w:ascii="Arial" w:hAnsi="Arial" w:cs="Arial"/>
          <w:b/>
          <w:bCs/>
          <w:sz w:val="20"/>
          <w:szCs w:val="20"/>
        </w:rPr>
        <w:t>Artículo 44.</w:t>
      </w:r>
      <w:r w:rsidRPr="00900DB8">
        <w:rPr>
          <w:rFonts w:ascii="Arial" w:hAnsi="Arial" w:cs="Arial"/>
          <w:sz w:val="20"/>
          <w:szCs w:val="20"/>
        </w:rPr>
        <w:t xml:space="preserve"> Todo mobiliario con riesgo de caer sobre los niños y niñas o personal del Centro de Atención deberá estar anclado o fijo a pisos, muros o techos.</w:t>
      </w:r>
    </w:p>
    <w:p w:rsidR="00267A2A" w:rsidRPr="00900DB8" w:rsidRDefault="00267A2A" w:rsidP="00B5206A">
      <w:pPr>
        <w:jc w:val="both"/>
        <w:rPr>
          <w:rFonts w:ascii="Arial" w:hAnsi="Arial" w:cs="Arial"/>
          <w:sz w:val="20"/>
          <w:szCs w:val="20"/>
        </w:rPr>
      </w:pPr>
    </w:p>
    <w:p w:rsidR="00267A2A" w:rsidRPr="00900DB8" w:rsidRDefault="00267A2A" w:rsidP="00B5206A">
      <w:pPr>
        <w:jc w:val="both"/>
        <w:rPr>
          <w:rFonts w:ascii="Arial" w:hAnsi="Arial" w:cs="Arial"/>
          <w:sz w:val="20"/>
          <w:szCs w:val="20"/>
        </w:rPr>
      </w:pPr>
      <w:r w:rsidRPr="00900DB8">
        <w:rPr>
          <w:rFonts w:ascii="Arial" w:hAnsi="Arial" w:cs="Arial"/>
          <w:b/>
          <w:bCs/>
          <w:sz w:val="20"/>
          <w:szCs w:val="20"/>
        </w:rPr>
        <w:t>Artículo 45.</w:t>
      </w:r>
      <w:r w:rsidRPr="00900DB8">
        <w:rPr>
          <w:rFonts w:ascii="Arial" w:hAnsi="Arial" w:cs="Arial"/>
          <w:sz w:val="20"/>
          <w:szCs w:val="20"/>
        </w:rPr>
        <w:t xml:space="preserve"> Los patios destinados a zonas de juegos y recreo no pueden utilizarse como zona de estacionamiento. De la zona de juegos se eliminarán todos aquellos elementos que al desprenderse o romperse puedan caer sobre los niños y niñas.</w:t>
      </w:r>
    </w:p>
    <w:p w:rsidR="00267A2A" w:rsidRPr="00900DB8" w:rsidRDefault="00267A2A" w:rsidP="00B5206A">
      <w:pPr>
        <w:jc w:val="both"/>
        <w:rPr>
          <w:rFonts w:ascii="Arial" w:hAnsi="Arial" w:cs="Arial"/>
          <w:b/>
          <w:bCs/>
          <w:sz w:val="20"/>
          <w:szCs w:val="20"/>
        </w:rPr>
      </w:pPr>
    </w:p>
    <w:p w:rsidR="00267A2A" w:rsidRPr="00900DB8" w:rsidRDefault="00267A2A" w:rsidP="00B5206A">
      <w:pPr>
        <w:jc w:val="both"/>
        <w:rPr>
          <w:rFonts w:ascii="Arial" w:hAnsi="Arial" w:cs="Arial"/>
          <w:sz w:val="20"/>
          <w:szCs w:val="20"/>
        </w:rPr>
      </w:pPr>
      <w:r w:rsidRPr="00900DB8">
        <w:rPr>
          <w:rFonts w:ascii="Arial" w:hAnsi="Arial" w:cs="Arial"/>
          <w:b/>
          <w:bCs/>
          <w:sz w:val="20"/>
          <w:szCs w:val="20"/>
        </w:rPr>
        <w:t>Artículo 46.</w:t>
      </w:r>
      <w:r w:rsidRPr="00900DB8">
        <w:rPr>
          <w:rFonts w:ascii="Arial" w:hAnsi="Arial" w:cs="Arial"/>
          <w:sz w:val="20"/>
          <w:szCs w:val="20"/>
        </w:rPr>
        <w:t xml:space="preserve"> Todos los pisos de superficie resbaladiza deberán contar con bordes o cintas antiderrapantes.</w:t>
      </w:r>
    </w:p>
    <w:p w:rsidR="00267A2A" w:rsidRPr="00900DB8" w:rsidRDefault="00267A2A" w:rsidP="00B5206A">
      <w:pPr>
        <w:jc w:val="both"/>
        <w:rPr>
          <w:rFonts w:ascii="Arial" w:hAnsi="Arial" w:cs="Arial"/>
          <w:sz w:val="20"/>
          <w:szCs w:val="20"/>
        </w:rPr>
      </w:pPr>
    </w:p>
    <w:p w:rsidR="00267A2A" w:rsidRPr="00900DB8" w:rsidRDefault="00267A2A" w:rsidP="00B5206A">
      <w:pPr>
        <w:jc w:val="both"/>
        <w:rPr>
          <w:rFonts w:ascii="Arial" w:hAnsi="Arial" w:cs="Arial"/>
          <w:sz w:val="20"/>
          <w:szCs w:val="20"/>
        </w:rPr>
      </w:pPr>
      <w:r w:rsidRPr="00900DB8">
        <w:rPr>
          <w:rFonts w:ascii="Arial" w:hAnsi="Arial" w:cs="Arial"/>
          <w:b/>
          <w:bCs/>
          <w:sz w:val="20"/>
          <w:szCs w:val="20"/>
        </w:rPr>
        <w:t>Artículo 47.</w:t>
      </w:r>
      <w:r w:rsidRPr="00900DB8">
        <w:rPr>
          <w:rFonts w:ascii="Arial" w:hAnsi="Arial" w:cs="Arial"/>
          <w:sz w:val="20"/>
          <w:szCs w:val="20"/>
        </w:rPr>
        <w:t xml:space="preserve"> Todos los espacios deberán tener luz y ventilación natural directa. Se exceptúan almacenes, cuartos de limpieza y de basura. Se recomienda la ventilación cruzada en las aulas para la renovación del aire.</w:t>
      </w:r>
    </w:p>
    <w:p w:rsidR="00267A2A" w:rsidRPr="00900DB8" w:rsidRDefault="00267A2A" w:rsidP="00B5206A">
      <w:pPr>
        <w:jc w:val="both"/>
        <w:rPr>
          <w:rFonts w:ascii="Arial" w:hAnsi="Arial" w:cs="Arial"/>
          <w:sz w:val="20"/>
          <w:szCs w:val="20"/>
        </w:rPr>
      </w:pPr>
    </w:p>
    <w:p w:rsidR="00267A2A" w:rsidRPr="00900DB8" w:rsidRDefault="00267A2A" w:rsidP="00B5206A">
      <w:pPr>
        <w:jc w:val="both"/>
        <w:rPr>
          <w:rFonts w:ascii="Arial" w:hAnsi="Arial" w:cs="Arial"/>
          <w:sz w:val="20"/>
          <w:szCs w:val="20"/>
        </w:rPr>
      </w:pPr>
      <w:r w:rsidRPr="00900DB8">
        <w:rPr>
          <w:rFonts w:ascii="Arial" w:hAnsi="Arial" w:cs="Arial"/>
          <w:b/>
          <w:bCs/>
          <w:sz w:val="20"/>
          <w:szCs w:val="20"/>
        </w:rPr>
        <w:t>Artículo 48.</w:t>
      </w:r>
      <w:r w:rsidRPr="00900DB8">
        <w:rPr>
          <w:rFonts w:ascii="Arial" w:hAnsi="Arial" w:cs="Arial"/>
          <w:sz w:val="20"/>
          <w:szCs w:val="20"/>
        </w:rPr>
        <w:t xml:space="preserve"> Para facilitar la evacuación de los Centros de Atención Infantil estarán preferentemente en planta baja:</w:t>
      </w:r>
    </w:p>
    <w:p w:rsidR="00267A2A" w:rsidRPr="00900DB8" w:rsidRDefault="00267A2A" w:rsidP="00B5206A">
      <w:pPr>
        <w:jc w:val="both"/>
        <w:rPr>
          <w:rFonts w:ascii="Arial" w:hAnsi="Arial" w:cs="Arial"/>
          <w:sz w:val="20"/>
          <w:szCs w:val="20"/>
        </w:rPr>
      </w:pPr>
    </w:p>
    <w:p w:rsidR="00267A2A" w:rsidRPr="00900DB8" w:rsidRDefault="00267A2A" w:rsidP="00401AAA">
      <w:pPr>
        <w:numPr>
          <w:ilvl w:val="0"/>
          <w:numId w:val="20"/>
        </w:numPr>
        <w:jc w:val="both"/>
        <w:rPr>
          <w:rFonts w:ascii="Arial" w:hAnsi="Arial" w:cs="Arial"/>
          <w:sz w:val="20"/>
          <w:szCs w:val="20"/>
        </w:rPr>
      </w:pPr>
      <w:r w:rsidRPr="00900DB8">
        <w:rPr>
          <w:rFonts w:ascii="Arial" w:hAnsi="Arial" w:cs="Arial"/>
          <w:sz w:val="20"/>
          <w:szCs w:val="20"/>
        </w:rPr>
        <w:t>Los niños y niñas que por su corta edad no gocen de autonomía de desplazamiento y psicomotricidad suficiente para bajar escaleras por sí mismos; y</w:t>
      </w:r>
    </w:p>
    <w:p w:rsidR="00267A2A" w:rsidRPr="00900DB8" w:rsidRDefault="00267A2A" w:rsidP="00B5206A">
      <w:pPr>
        <w:jc w:val="both"/>
        <w:rPr>
          <w:rFonts w:ascii="Arial" w:hAnsi="Arial" w:cs="Arial"/>
          <w:sz w:val="20"/>
          <w:szCs w:val="20"/>
        </w:rPr>
      </w:pPr>
    </w:p>
    <w:p w:rsidR="00267A2A" w:rsidRPr="00900DB8" w:rsidRDefault="00267A2A" w:rsidP="00401AAA">
      <w:pPr>
        <w:numPr>
          <w:ilvl w:val="0"/>
          <w:numId w:val="20"/>
        </w:numPr>
        <w:jc w:val="both"/>
        <w:rPr>
          <w:rFonts w:ascii="Arial" w:hAnsi="Arial" w:cs="Arial"/>
          <w:sz w:val="20"/>
          <w:szCs w:val="20"/>
        </w:rPr>
      </w:pPr>
      <w:r w:rsidRPr="00900DB8">
        <w:rPr>
          <w:rFonts w:ascii="Arial" w:hAnsi="Arial" w:cs="Arial"/>
          <w:sz w:val="20"/>
          <w:szCs w:val="20"/>
        </w:rPr>
        <w:t>Los que presenten una discapacidad que les impida desplazamiento autónomo, para bajar las escaleras por sí mismos.</w:t>
      </w:r>
    </w:p>
    <w:p w:rsidR="00267A2A" w:rsidRPr="00900DB8" w:rsidRDefault="00267A2A" w:rsidP="00B5206A">
      <w:pPr>
        <w:jc w:val="both"/>
        <w:rPr>
          <w:rFonts w:ascii="Arial" w:hAnsi="Arial" w:cs="Arial"/>
          <w:sz w:val="20"/>
          <w:szCs w:val="20"/>
        </w:rPr>
      </w:pPr>
    </w:p>
    <w:p w:rsidR="00267A2A" w:rsidRPr="00900DB8" w:rsidRDefault="00267A2A" w:rsidP="00B5206A">
      <w:pPr>
        <w:jc w:val="both"/>
        <w:rPr>
          <w:rFonts w:ascii="Arial" w:hAnsi="Arial" w:cs="Arial"/>
          <w:sz w:val="20"/>
          <w:szCs w:val="20"/>
        </w:rPr>
      </w:pPr>
      <w:r w:rsidRPr="00900DB8">
        <w:rPr>
          <w:rFonts w:ascii="Arial" w:hAnsi="Arial" w:cs="Arial"/>
          <w:sz w:val="20"/>
          <w:szCs w:val="20"/>
        </w:rPr>
        <w:t xml:space="preserve">Para los efectos de la fracción I del presente artículo, preferentemente estarán en planta baja los lactantes A, B y C; así como los que estén en el rango edad maternal A, B y C, de conformidad con el apéndice </w:t>
      </w:r>
      <w:r w:rsidRPr="00900DB8">
        <w:rPr>
          <w:rFonts w:ascii="Arial" w:hAnsi="Arial" w:cs="Arial"/>
          <w:sz w:val="20"/>
          <w:szCs w:val="20"/>
        </w:rPr>
        <w:lastRenderedPageBreak/>
        <w:t>correspondiente.</w:t>
      </w:r>
    </w:p>
    <w:p w:rsidR="00267A2A" w:rsidRPr="00900DB8" w:rsidRDefault="00267A2A" w:rsidP="00B5206A">
      <w:pPr>
        <w:jc w:val="both"/>
        <w:rPr>
          <w:rFonts w:ascii="Arial" w:hAnsi="Arial" w:cs="Arial"/>
          <w:sz w:val="20"/>
          <w:szCs w:val="20"/>
        </w:rPr>
      </w:pPr>
    </w:p>
    <w:p w:rsidR="00267A2A" w:rsidRPr="00900DB8" w:rsidRDefault="00267A2A" w:rsidP="00B5206A">
      <w:pPr>
        <w:jc w:val="both"/>
        <w:rPr>
          <w:rFonts w:ascii="Arial" w:hAnsi="Arial" w:cs="Arial"/>
          <w:sz w:val="20"/>
          <w:szCs w:val="20"/>
        </w:rPr>
      </w:pPr>
      <w:r w:rsidRPr="00900DB8">
        <w:rPr>
          <w:rFonts w:ascii="Arial" w:hAnsi="Arial" w:cs="Arial"/>
          <w:b/>
          <w:bCs/>
          <w:sz w:val="20"/>
          <w:szCs w:val="20"/>
        </w:rPr>
        <w:t>Artículo 49.</w:t>
      </w:r>
      <w:r w:rsidRPr="00900DB8">
        <w:rPr>
          <w:rFonts w:ascii="Arial" w:hAnsi="Arial" w:cs="Arial"/>
          <w:sz w:val="20"/>
          <w:szCs w:val="20"/>
        </w:rPr>
        <w:t xml:space="preserve"> Las mamparas o puertas acristaladas deberán de contar con película antiastillante o ser de cristal templado, las cuales deberán estar protegidas contra golpes por medio la colocación de zoclo a una altura de 40 centímetros como mínimo. El acristalamiento será como mínimo de luna de 6 milímetros de espesor.</w:t>
      </w:r>
    </w:p>
    <w:p w:rsidR="00267A2A" w:rsidRPr="00900DB8" w:rsidRDefault="00267A2A" w:rsidP="00B5206A">
      <w:pPr>
        <w:jc w:val="both"/>
        <w:rPr>
          <w:rFonts w:ascii="Arial" w:hAnsi="Arial" w:cs="Arial"/>
          <w:sz w:val="20"/>
          <w:szCs w:val="20"/>
        </w:rPr>
      </w:pPr>
    </w:p>
    <w:p w:rsidR="00267A2A" w:rsidRPr="00900DB8" w:rsidRDefault="00267A2A" w:rsidP="00E85A36">
      <w:pPr>
        <w:jc w:val="center"/>
        <w:rPr>
          <w:rFonts w:ascii="Arial" w:hAnsi="Arial" w:cs="Arial"/>
          <w:b/>
          <w:bCs/>
          <w:sz w:val="20"/>
          <w:szCs w:val="20"/>
        </w:rPr>
      </w:pPr>
      <w:r w:rsidRPr="00900DB8">
        <w:rPr>
          <w:rFonts w:ascii="Arial" w:hAnsi="Arial" w:cs="Arial"/>
          <w:b/>
          <w:bCs/>
          <w:sz w:val="20"/>
          <w:szCs w:val="20"/>
        </w:rPr>
        <w:t>Sección Octava</w:t>
      </w:r>
    </w:p>
    <w:p w:rsidR="00267A2A" w:rsidRPr="00900DB8" w:rsidRDefault="00267A2A" w:rsidP="00E85A36">
      <w:pPr>
        <w:jc w:val="center"/>
        <w:rPr>
          <w:rFonts w:ascii="Arial" w:hAnsi="Arial" w:cs="Arial"/>
          <w:b/>
          <w:bCs/>
          <w:sz w:val="20"/>
          <w:szCs w:val="20"/>
        </w:rPr>
      </w:pPr>
      <w:r w:rsidRPr="00900DB8">
        <w:rPr>
          <w:rFonts w:ascii="Arial" w:hAnsi="Arial" w:cs="Arial"/>
          <w:b/>
          <w:bCs/>
          <w:sz w:val="20"/>
          <w:szCs w:val="20"/>
        </w:rPr>
        <w:t>Servicios Mínimos de Habitabilidad</w:t>
      </w:r>
    </w:p>
    <w:p w:rsidR="00267A2A" w:rsidRPr="00900DB8" w:rsidRDefault="00267A2A" w:rsidP="00B5206A">
      <w:pPr>
        <w:jc w:val="both"/>
        <w:rPr>
          <w:rFonts w:ascii="Arial" w:hAnsi="Arial" w:cs="Arial"/>
          <w:sz w:val="20"/>
          <w:szCs w:val="20"/>
        </w:rPr>
      </w:pPr>
    </w:p>
    <w:p w:rsidR="00267A2A" w:rsidRPr="00900DB8" w:rsidRDefault="00267A2A" w:rsidP="00B5206A">
      <w:pPr>
        <w:jc w:val="both"/>
        <w:rPr>
          <w:rFonts w:ascii="Arial" w:hAnsi="Arial" w:cs="Arial"/>
          <w:sz w:val="20"/>
          <w:szCs w:val="20"/>
        </w:rPr>
      </w:pPr>
      <w:r w:rsidRPr="00900DB8">
        <w:rPr>
          <w:rFonts w:ascii="Arial" w:hAnsi="Arial" w:cs="Arial"/>
          <w:b/>
          <w:bCs/>
          <w:sz w:val="20"/>
          <w:szCs w:val="20"/>
        </w:rPr>
        <w:t>Artículo 50.</w:t>
      </w:r>
      <w:r w:rsidRPr="00900DB8">
        <w:rPr>
          <w:rFonts w:ascii="Arial" w:hAnsi="Arial" w:cs="Arial"/>
          <w:sz w:val="20"/>
          <w:szCs w:val="20"/>
        </w:rPr>
        <w:t xml:space="preserve"> Los Centros de Atención Infantil deberán contar con infraestructura, instalaciones y equipamiento que garanticen la prestación del servicio en condiciones de seguridad para niñas, niños y el personal.</w:t>
      </w:r>
    </w:p>
    <w:p w:rsidR="00267A2A" w:rsidRPr="00900DB8" w:rsidRDefault="00267A2A" w:rsidP="00B5206A">
      <w:pPr>
        <w:jc w:val="both"/>
        <w:rPr>
          <w:rFonts w:ascii="Arial" w:hAnsi="Arial" w:cs="Arial"/>
          <w:sz w:val="20"/>
          <w:szCs w:val="20"/>
        </w:rPr>
      </w:pPr>
    </w:p>
    <w:p w:rsidR="00267A2A" w:rsidRPr="00900DB8" w:rsidRDefault="00267A2A" w:rsidP="00B5206A">
      <w:pPr>
        <w:jc w:val="both"/>
        <w:rPr>
          <w:rFonts w:ascii="Arial" w:hAnsi="Arial" w:cs="Arial"/>
          <w:sz w:val="20"/>
          <w:szCs w:val="20"/>
        </w:rPr>
      </w:pPr>
      <w:r w:rsidRPr="00900DB8">
        <w:rPr>
          <w:rFonts w:ascii="Arial" w:hAnsi="Arial" w:cs="Arial"/>
          <w:sz w:val="20"/>
          <w:szCs w:val="20"/>
        </w:rPr>
        <w:t>Los espacios exteriores estarán tratados en su totalidad con materiales adecuados según los usos, los cuales no deberán de presentar riesgo a los infantes y trabajadores.</w:t>
      </w:r>
    </w:p>
    <w:p w:rsidR="00267A2A" w:rsidRPr="00900DB8" w:rsidRDefault="00267A2A" w:rsidP="00B5206A">
      <w:pPr>
        <w:jc w:val="both"/>
        <w:rPr>
          <w:rFonts w:ascii="Arial" w:hAnsi="Arial" w:cs="Arial"/>
          <w:sz w:val="20"/>
          <w:szCs w:val="20"/>
        </w:rPr>
      </w:pPr>
    </w:p>
    <w:p w:rsidR="00267A2A" w:rsidRPr="00900DB8" w:rsidRDefault="00267A2A" w:rsidP="00B5206A">
      <w:pPr>
        <w:jc w:val="both"/>
        <w:rPr>
          <w:rFonts w:ascii="Arial" w:hAnsi="Arial" w:cs="Arial"/>
          <w:sz w:val="20"/>
          <w:szCs w:val="20"/>
        </w:rPr>
      </w:pPr>
      <w:r w:rsidRPr="00900DB8">
        <w:rPr>
          <w:rFonts w:ascii="Arial" w:hAnsi="Arial" w:cs="Arial"/>
          <w:sz w:val="20"/>
          <w:szCs w:val="20"/>
        </w:rPr>
        <w:t>Deberá de contarse con pisos antiderrapantes en aulas, pasillos, comedor, baños, sala de televisión y cocinas.</w:t>
      </w:r>
    </w:p>
    <w:p w:rsidR="00267A2A" w:rsidRPr="00900DB8" w:rsidRDefault="00267A2A" w:rsidP="00B5206A">
      <w:pPr>
        <w:jc w:val="both"/>
        <w:rPr>
          <w:rFonts w:ascii="Arial" w:hAnsi="Arial" w:cs="Arial"/>
          <w:sz w:val="20"/>
          <w:szCs w:val="20"/>
        </w:rPr>
      </w:pPr>
    </w:p>
    <w:p w:rsidR="00267A2A" w:rsidRPr="00900DB8" w:rsidRDefault="00267A2A" w:rsidP="00B5206A">
      <w:pPr>
        <w:jc w:val="both"/>
        <w:rPr>
          <w:rFonts w:ascii="Arial" w:hAnsi="Arial" w:cs="Arial"/>
          <w:sz w:val="20"/>
          <w:szCs w:val="20"/>
        </w:rPr>
      </w:pPr>
      <w:r w:rsidRPr="00900DB8">
        <w:rPr>
          <w:rFonts w:ascii="Arial" w:hAnsi="Arial" w:cs="Arial"/>
          <w:b/>
          <w:bCs/>
          <w:sz w:val="20"/>
          <w:szCs w:val="20"/>
        </w:rPr>
        <w:t>Artículo 51.</w:t>
      </w:r>
      <w:r w:rsidRPr="00900DB8">
        <w:rPr>
          <w:rFonts w:ascii="Arial" w:hAnsi="Arial" w:cs="Arial"/>
          <w:sz w:val="20"/>
          <w:szCs w:val="20"/>
        </w:rPr>
        <w:t xml:space="preserve"> Las puertas de las cabinas de los inodoros, de existir, deben permitir una discreta vigilancia desde el exterior y, sin dejar de tener cierre por el interior, permitir el desbloqueo desde fuera en casos de necesidad. Las hojas estarán separadas 18 centímetros del suelo.</w:t>
      </w:r>
    </w:p>
    <w:p w:rsidR="00267A2A" w:rsidRPr="00900DB8" w:rsidRDefault="00267A2A" w:rsidP="00B5206A">
      <w:pPr>
        <w:jc w:val="both"/>
        <w:rPr>
          <w:rFonts w:ascii="Arial" w:hAnsi="Arial" w:cs="Arial"/>
          <w:sz w:val="20"/>
          <w:szCs w:val="20"/>
        </w:rPr>
      </w:pPr>
    </w:p>
    <w:p w:rsidR="00267A2A" w:rsidRPr="00900DB8" w:rsidRDefault="00267A2A" w:rsidP="00B5206A">
      <w:pPr>
        <w:jc w:val="both"/>
        <w:rPr>
          <w:rFonts w:ascii="Arial" w:hAnsi="Arial" w:cs="Arial"/>
          <w:sz w:val="20"/>
          <w:szCs w:val="20"/>
        </w:rPr>
      </w:pPr>
      <w:r w:rsidRPr="00900DB8">
        <w:rPr>
          <w:rFonts w:ascii="Arial" w:hAnsi="Arial" w:cs="Arial"/>
          <w:sz w:val="20"/>
          <w:szCs w:val="20"/>
        </w:rPr>
        <w:t>En los cuartos de aseos de niños y niñas se tendrá una especial fijación todos los aparatos sanitarios y en particular los lavabos, que asegure su inamovilidad frente a cargas o golpes.</w:t>
      </w:r>
    </w:p>
    <w:p w:rsidR="00267A2A" w:rsidRPr="00900DB8" w:rsidRDefault="00267A2A" w:rsidP="00B5206A">
      <w:pPr>
        <w:jc w:val="both"/>
        <w:rPr>
          <w:rFonts w:ascii="Arial" w:hAnsi="Arial" w:cs="Arial"/>
          <w:sz w:val="20"/>
          <w:szCs w:val="20"/>
        </w:rPr>
      </w:pPr>
    </w:p>
    <w:p w:rsidR="00267A2A" w:rsidRPr="00900DB8" w:rsidRDefault="00267A2A" w:rsidP="00B5206A">
      <w:pPr>
        <w:jc w:val="both"/>
        <w:rPr>
          <w:rFonts w:ascii="Arial" w:hAnsi="Arial" w:cs="Arial"/>
          <w:sz w:val="20"/>
          <w:szCs w:val="20"/>
        </w:rPr>
      </w:pPr>
      <w:r w:rsidRPr="00900DB8">
        <w:rPr>
          <w:rFonts w:ascii="Arial" w:hAnsi="Arial" w:cs="Arial"/>
          <w:sz w:val="20"/>
          <w:szCs w:val="20"/>
        </w:rPr>
        <w:t>Existirá adecuado drenaje y desagüe de patios, instalaciones sanitarias y de cocina. En todo local con servicio de agua deberá existir un sifón que evite las emisiones de olores y la proliferación de fauna nociva.</w:t>
      </w:r>
    </w:p>
    <w:p w:rsidR="00267A2A" w:rsidRPr="00900DB8" w:rsidRDefault="00267A2A" w:rsidP="00B5206A">
      <w:pPr>
        <w:jc w:val="both"/>
        <w:rPr>
          <w:rFonts w:ascii="Arial" w:hAnsi="Arial" w:cs="Arial"/>
          <w:sz w:val="20"/>
          <w:szCs w:val="20"/>
        </w:rPr>
      </w:pPr>
    </w:p>
    <w:p w:rsidR="00267A2A" w:rsidRPr="00900DB8" w:rsidRDefault="00267A2A" w:rsidP="00B5206A">
      <w:pPr>
        <w:jc w:val="both"/>
        <w:rPr>
          <w:rFonts w:ascii="Arial" w:hAnsi="Arial" w:cs="Arial"/>
          <w:sz w:val="20"/>
          <w:szCs w:val="20"/>
        </w:rPr>
      </w:pPr>
      <w:r w:rsidRPr="00900DB8">
        <w:rPr>
          <w:rFonts w:ascii="Arial" w:hAnsi="Arial" w:cs="Arial"/>
          <w:sz w:val="20"/>
          <w:szCs w:val="20"/>
        </w:rPr>
        <w:t>Los Centros de Atención Infantil deberán mantener en óptimas condiciones de uso el sistema de drenaje, de tal forma que no límite el flujo del agua, ni se generen encharcamientos.</w:t>
      </w:r>
    </w:p>
    <w:p w:rsidR="00267A2A" w:rsidRPr="00900DB8" w:rsidRDefault="00267A2A" w:rsidP="00B5206A">
      <w:pPr>
        <w:jc w:val="both"/>
        <w:rPr>
          <w:rFonts w:ascii="Arial" w:hAnsi="Arial" w:cs="Arial"/>
          <w:sz w:val="20"/>
          <w:szCs w:val="20"/>
        </w:rPr>
      </w:pPr>
    </w:p>
    <w:p w:rsidR="00267A2A" w:rsidRPr="00900DB8" w:rsidRDefault="00267A2A" w:rsidP="00B5206A">
      <w:pPr>
        <w:jc w:val="both"/>
        <w:rPr>
          <w:rFonts w:ascii="Arial" w:hAnsi="Arial" w:cs="Arial"/>
          <w:sz w:val="20"/>
          <w:szCs w:val="20"/>
        </w:rPr>
      </w:pPr>
      <w:r w:rsidRPr="00900DB8">
        <w:rPr>
          <w:rFonts w:ascii="Arial" w:hAnsi="Arial" w:cs="Arial"/>
          <w:b/>
          <w:bCs/>
          <w:sz w:val="20"/>
          <w:szCs w:val="20"/>
        </w:rPr>
        <w:t>Artículo 52.</w:t>
      </w:r>
      <w:r w:rsidRPr="00900DB8">
        <w:rPr>
          <w:rFonts w:ascii="Arial" w:hAnsi="Arial" w:cs="Arial"/>
          <w:sz w:val="20"/>
          <w:szCs w:val="20"/>
        </w:rPr>
        <w:t xml:space="preserve"> Las ventanas que se pretendan instalar o se cuente con ellas, deberán de ser adecuadas para evitar accidentes por golpes; así como contar con peto no inferior a 60 centímetros y con protección a la altura de 1.10 metros del suelo.</w:t>
      </w:r>
    </w:p>
    <w:p w:rsidR="00267A2A" w:rsidRPr="00900DB8" w:rsidRDefault="00267A2A" w:rsidP="00B5206A">
      <w:pPr>
        <w:jc w:val="both"/>
        <w:rPr>
          <w:rFonts w:ascii="Arial" w:hAnsi="Arial" w:cs="Arial"/>
          <w:sz w:val="20"/>
          <w:szCs w:val="20"/>
        </w:rPr>
      </w:pPr>
    </w:p>
    <w:p w:rsidR="00267A2A" w:rsidRPr="00900DB8" w:rsidRDefault="00267A2A" w:rsidP="00B5206A">
      <w:pPr>
        <w:jc w:val="both"/>
        <w:rPr>
          <w:rFonts w:ascii="Arial" w:hAnsi="Arial" w:cs="Arial"/>
          <w:sz w:val="20"/>
          <w:szCs w:val="20"/>
        </w:rPr>
      </w:pPr>
      <w:r w:rsidRPr="00900DB8">
        <w:rPr>
          <w:rFonts w:ascii="Arial" w:hAnsi="Arial" w:cs="Arial"/>
          <w:b/>
          <w:bCs/>
          <w:sz w:val="20"/>
          <w:szCs w:val="20"/>
        </w:rPr>
        <w:t>Artículo 53.</w:t>
      </w:r>
      <w:r w:rsidRPr="00900DB8">
        <w:rPr>
          <w:rFonts w:ascii="Arial" w:hAnsi="Arial" w:cs="Arial"/>
          <w:sz w:val="20"/>
          <w:szCs w:val="20"/>
        </w:rPr>
        <w:t xml:space="preserve"> Los desniveles del terreno, muros de contención o elementos peligrosos como taludes, rampas y escaleras, estarán debidamente protegidos y señalizados.</w:t>
      </w:r>
    </w:p>
    <w:p w:rsidR="00267A2A" w:rsidRPr="00900DB8" w:rsidRDefault="00267A2A" w:rsidP="00B5206A">
      <w:pPr>
        <w:jc w:val="both"/>
        <w:rPr>
          <w:rFonts w:ascii="Arial" w:hAnsi="Arial" w:cs="Arial"/>
          <w:sz w:val="20"/>
          <w:szCs w:val="20"/>
        </w:rPr>
      </w:pPr>
    </w:p>
    <w:p w:rsidR="00267A2A" w:rsidRPr="00900DB8" w:rsidRDefault="00267A2A" w:rsidP="00E85A36">
      <w:pPr>
        <w:jc w:val="center"/>
        <w:rPr>
          <w:rFonts w:ascii="Arial" w:hAnsi="Arial" w:cs="Arial"/>
          <w:b/>
          <w:bCs/>
          <w:sz w:val="20"/>
          <w:szCs w:val="20"/>
        </w:rPr>
      </w:pPr>
      <w:r w:rsidRPr="00900DB8">
        <w:rPr>
          <w:rFonts w:ascii="Arial" w:hAnsi="Arial" w:cs="Arial"/>
          <w:b/>
          <w:bCs/>
          <w:sz w:val="20"/>
          <w:szCs w:val="20"/>
        </w:rPr>
        <w:t>Sección Novena</w:t>
      </w:r>
    </w:p>
    <w:p w:rsidR="00267A2A" w:rsidRPr="00900DB8" w:rsidRDefault="00267A2A" w:rsidP="00E85A36">
      <w:pPr>
        <w:jc w:val="center"/>
        <w:rPr>
          <w:rFonts w:ascii="Arial" w:hAnsi="Arial" w:cs="Arial"/>
          <w:b/>
          <w:bCs/>
          <w:sz w:val="20"/>
          <w:szCs w:val="20"/>
        </w:rPr>
      </w:pPr>
      <w:r w:rsidRPr="00900DB8">
        <w:rPr>
          <w:rFonts w:ascii="Arial" w:hAnsi="Arial" w:cs="Arial"/>
          <w:b/>
          <w:bCs/>
          <w:sz w:val="20"/>
          <w:szCs w:val="20"/>
        </w:rPr>
        <w:t xml:space="preserve">Mantenimiento Preventivo de Instalaciones y </w:t>
      </w:r>
    </w:p>
    <w:p w:rsidR="00267A2A" w:rsidRPr="00900DB8" w:rsidRDefault="00267A2A" w:rsidP="00E85A36">
      <w:pPr>
        <w:jc w:val="center"/>
        <w:rPr>
          <w:rFonts w:ascii="Arial" w:hAnsi="Arial" w:cs="Arial"/>
          <w:b/>
          <w:bCs/>
          <w:sz w:val="20"/>
          <w:szCs w:val="20"/>
        </w:rPr>
      </w:pPr>
      <w:r w:rsidRPr="00900DB8">
        <w:rPr>
          <w:rFonts w:ascii="Arial" w:hAnsi="Arial" w:cs="Arial"/>
          <w:b/>
          <w:bCs/>
          <w:sz w:val="20"/>
          <w:szCs w:val="20"/>
        </w:rPr>
        <w:t>Adecuaciones Estructurales</w:t>
      </w:r>
    </w:p>
    <w:p w:rsidR="00267A2A" w:rsidRPr="00900DB8" w:rsidRDefault="00267A2A" w:rsidP="00B5206A">
      <w:pPr>
        <w:jc w:val="both"/>
        <w:rPr>
          <w:rFonts w:ascii="Arial" w:hAnsi="Arial" w:cs="Arial"/>
          <w:sz w:val="20"/>
          <w:szCs w:val="20"/>
        </w:rPr>
      </w:pPr>
    </w:p>
    <w:p w:rsidR="00267A2A" w:rsidRPr="00900DB8" w:rsidRDefault="00267A2A" w:rsidP="00B5206A">
      <w:pPr>
        <w:jc w:val="both"/>
        <w:rPr>
          <w:rFonts w:ascii="Arial" w:hAnsi="Arial" w:cs="Arial"/>
          <w:sz w:val="20"/>
          <w:szCs w:val="20"/>
        </w:rPr>
      </w:pPr>
      <w:r w:rsidRPr="00900DB8">
        <w:rPr>
          <w:rFonts w:ascii="Arial" w:hAnsi="Arial" w:cs="Arial"/>
          <w:b/>
          <w:bCs/>
          <w:sz w:val="20"/>
          <w:szCs w:val="20"/>
        </w:rPr>
        <w:t>Artículo 54.</w:t>
      </w:r>
      <w:r w:rsidRPr="00900DB8">
        <w:rPr>
          <w:rFonts w:ascii="Arial" w:hAnsi="Arial" w:cs="Arial"/>
          <w:sz w:val="20"/>
          <w:szCs w:val="20"/>
        </w:rPr>
        <w:t xml:space="preserve"> Las instalaciones eléctricas, hidráulicas, de gas, y en general la infraestructura de los inmuebles donde se ubiquen Centros de Atención Infantil, deberán sujetarse a un programa anual de mantenimiento preventivo y correctivo; y a un rol diario de aseo.</w:t>
      </w:r>
    </w:p>
    <w:p w:rsidR="00267A2A" w:rsidRPr="00900DB8" w:rsidRDefault="00267A2A" w:rsidP="00B5206A">
      <w:pPr>
        <w:jc w:val="both"/>
        <w:rPr>
          <w:rFonts w:ascii="Arial" w:hAnsi="Arial" w:cs="Arial"/>
          <w:sz w:val="20"/>
          <w:szCs w:val="20"/>
        </w:rPr>
      </w:pPr>
    </w:p>
    <w:p w:rsidR="00267A2A" w:rsidRPr="00900DB8" w:rsidRDefault="00267A2A" w:rsidP="00B5206A">
      <w:pPr>
        <w:jc w:val="both"/>
        <w:rPr>
          <w:rFonts w:ascii="Arial" w:hAnsi="Arial" w:cs="Arial"/>
          <w:sz w:val="20"/>
          <w:szCs w:val="20"/>
        </w:rPr>
      </w:pPr>
      <w:r w:rsidRPr="00900DB8">
        <w:rPr>
          <w:rFonts w:ascii="Arial" w:hAnsi="Arial" w:cs="Arial"/>
          <w:b/>
          <w:bCs/>
          <w:sz w:val="20"/>
          <w:szCs w:val="20"/>
        </w:rPr>
        <w:t>Artículo 55.</w:t>
      </w:r>
      <w:r w:rsidRPr="00900DB8">
        <w:rPr>
          <w:rFonts w:ascii="Arial" w:hAnsi="Arial" w:cs="Arial"/>
          <w:sz w:val="20"/>
          <w:szCs w:val="20"/>
        </w:rPr>
        <w:t xml:space="preserve"> Los directores, administradores y responsables de Centros de Atención Infantil tienen la obligación de revistar cuando menos una vez al año las paredes divisorias, para detectar la aparición de fisuras, grietas, hundimientos, desplomes respecto a la vertical y desprendimientos de elementos fijados a ellas.</w:t>
      </w:r>
    </w:p>
    <w:p w:rsidR="00267A2A" w:rsidRPr="00900DB8" w:rsidRDefault="00267A2A" w:rsidP="00B5206A">
      <w:pPr>
        <w:jc w:val="both"/>
        <w:rPr>
          <w:rFonts w:ascii="Arial" w:hAnsi="Arial" w:cs="Arial"/>
          <w:sz w:val="20"/>
          <w:szCs w:val="20"/>
        </w:rPr>
      </w:pPr>
    </w:p>
    <w:p w:rsidR="00267A2A" w:rsidRPr="00900DB8" w:rsidRDefault="00267A2A" w:rsidP="00B5206A">
      <w:pPr>
        <w:jc w:val="both"/>
        <w:rPr>
          <w:rFonts w:ascii="Arial" w:hAnsi="Arial" w:cs="Arial"/>
          <w:sz w:val="20"/>
          <w:szCs w:val="20"/>
        </w:rPr>
      </w:pPr>
      <w:r w:rsidRPr="00900DB8">
        <w:rPr>
          <w:rFonts w:ascii="Arial" w:hAnsi="Arial" w:cs="Arial"/>
          <w:sz w:val="20"/>
          <w:szCs w:val="20"/>
        </w:rPr>
        <w:t>La revisión que se practique deberá comprobar la correcta fijación de los elementos no estructurales, para la detección de fisuras o grietas, desprendimiento o rotura de los mismos.</w:t>
      </w:r>
    </w:p>
    <w:p w:rsidR="00267A2A" w:rsidRPr="00900DB8" w:rsidRDefault="00267A2A" w:rsidP="00B5206A">
      <w:pPr>
        <w:jc w:val="both"/>
        <w:rPr>
          <w:rFonts w:ascii="Arial" w:hAnsi="Arial" w:cs="Arial"/>
          <w:sz w:val="20"/>
          <w:szCs w:val="20"/>
        </w:rPr>
      </w:pPr>
    </w:p>
    <w:p w:rsidR="00267A2A" w:rsidRPr="00900DB8" w:rsidRDefault="00267A2A" w:rsidP="00B5206A">
      <w:pPr>
        <w:jc w:val="both"/>
        <w:rPr>
          <w:rFonts w:ascii="Arial" w:hAnsi="Arial" w:cs="Arial"/>
          <w:sz w:val="20"/>
          <w:szCs w:val="20"/>
        </w:rPr>
      </w:pPr>
      <w:r w:rsidRPr="00900DB8">
        <w:rPr>
          <w:rFonts w:ascii="Arial" w:hAnsi="Arial" w:cs="Arial"/>
          <w:b/>
          <w:bCs/>
          <w:sz w:val="20"/>
          <w:szCs w:val="20"/>
        </w:rPr>
        <w:t>Artículo 56.</w:t>
      </w:r>
      <w:r w:rsidRPr="00900DB8">
        <w:rPr>
          <w:rFonts w:ascii="Arial" w:hAnsi="Arial" w:cs="Arial"/>
          <w:sz w:val="20"/>
          <w:szCs w:val="20"/>
        </w:rPr>
        <w:t xml:space="preserve"> En el supuesto de que se detecten anomalías en los revestimientos de elementos estructurales de los inmuebles en que se ubiquen Centros de Atención Infantil se procederá a reparar inmediatamente los deterioros observados con la intervención de técnicos capacitados al efecto.</w:t>
      </w:r>
    </w:p>
    <w:p w:rsidR="00267A2A" w:rsidRPr="00900DB8" w:rsidRDefault="00267A2A" w:rsidP="00B5206A">
      <w:pPr>
        <w:jc w:val="both"/>
        <w:rPr>
          <w:rFonts w:ascii="Arial" w:hAnsi="Arial" w:cs="Arial"/>
          <w:sz w:val="20"/>
          <w:szCs w:val="20"/>
        </w:rPr>
      </w:pPr>
    </w:p>
    <w:p w:rsidR="00267A2A" w:rsidRPr="00900DB8" w:rsidRDefault="00267A2A" w:rsidP="00B5206A">
      <w:pPr>
        <w:jc w:val="both"/>
        <w:rPr>
          <w:rFonts w:ascii="Arial" w:hAnsi="Arial" w:cs="Arial"/>
          <w:sz w:val="20"/>
          <w:szCs w:val="20"/>
        </w:rPr>
      </w:pPr>
      <w:r w:rsidRPr="00900DB8">
        <w:rPr>
          <w:rFonts w:ascii="Arial" w:hAnsi="Arial" w:cs="Arial"/>
          <w:b/>
          <w:bCs/>
          <w:sz w:val="20"/>
          <w:szCs w:val="20"/>
        </w:rPr>
        <w:t>Artículo 57.</w:t>
      </w:r>
      <w:r w:rsidRPr="00900DB8">
        <w:rPr>
          <w:rFonts w:ascii="Arial" w:hAnsi="Arial" w:cs="Arial"/>
          <w:sz w:val="20"/>
          <w:szCs w:val="20"/>
        </w:rPr>
        <w:t xml:space="preserve"> En caso de presentarse o contar con daños en elementos estructurales tales como columnas, muros de carga, bóvedas y trabes, deberá notificarse a la Unidad Estatal o Municipal de Protección Civil y realizarse un dictamen estructural del inmueble y estudios complementarios; con el fin de determinar las causas </w:t>
      </w:r>
      <w:r w:rsidRPr="00900DB8">
        <w:rPr>
          <w:rFonts w:ascii="Arial" w:hAnsi="Arial" w:cs="Arial"/>
          <w:sz w:val="20"/>
          <w:szCs w:val="20"/>
        </w:rPr>
        <w:lastRenderedPageBreak/>
        <w:t>del daño y las acciones correspondientes a implementar; dichas acciones deberán de ser realizadas por ingeniero o arquitecto responsable, acreditándose mediante cédula profesional y registro vigente como perito especialista en la materia, así como de su firma autógrafa.</w:t>
      </w:r>
    </w:p>
    <w:p w:rsidR="00267A2A" w:rsidRPr="00900DB8" w:rsidRDefault="00267A2A" w:rsidP="00B5206A">
      <w:pPr>
        <w:jc w:val="both"/>
        <w:rPr>
          <w:rFonts w:ascii="Arial" w:hAnsi="Arial" w:cs="Arial"/>
          <w:sz w:val="20"/>
          <w:szCs w:val="20"/>
        </w:rPr>
      </w:pPr>
    </w:p>
    <w:p w:rsidR="00267A2A" w:rsidRPr="00900DB8" w:rsidRDefault="00267A2A" w:rsidP="00E85A36">
      <w:pPr>
        <w:jc w:val="center"/>
        <w:rPr>
          <w:rFonts w:ascii="Arial" w:hAnsi="Arial" w:cs="Arial"/>
          <w:b/>
          <w:bCs/>
          <w:sz w:val="20"/>
          <w:szCs w:val="20"/>
        </w:rPr>
      </w:pPr>
      <w:r w:rsidRPr="00900DB8">
        <w:rPr>
          <w:rFonts w:ascii="Arial" w:hAnsi="Arial" w:cs="Arial"/>
          <w:b/>
          <w:bCs/>
          <w:sz w:val="20"/>
          <w:szCs w:val="20"/>
        </w:rPr>
        <w:t>Sección Décima</w:t>
      </w:r>
    </w:p>
    <w:p w:rsidR="00267A2A" w:rsidRPr="00900DB8" w:rsidRDefault="00267A2A" w:rsidP="00E85A36">
      <w:pPr>
        <w:jc w:val="center"/>
        <w:rPr>
          <w:rFonts w:ascii="Arial" w:hAnsi="Arial" w:cs="Arial"/>
          <w:b/>
          <w:bCs/>
          <w:sz w:val="20"/>
          <w:szCs w:val="20"/>
        </w:rPr>
      </w:pPr>
      <w:r w:rsidRPr="00900DB8">
        <w:rPr>
          <w:rFonts w:ascii="Arial" w:hAnsi="Arial" w:cs="Arial"/>
          <w:b/>
          <w:bCs/>
          <w:sz w:val="20"/>
          <w:szCs w:val="20"/>
        </w:rPr>
        <w:t>Análisis de Riesgo de incendios</w:t>
      </w:r>
    </w:p>
    <w:p w:rsidR="00267A2A" w:rsidRPr="00900DB8" w:rsidRDefault="00267A2A" w:rsidP="00B5206A">
      <w:pPr>
        <w:jc w:val="both"/>
        <w:rPr>
          <w:rFonts w:ascii="Arial" w:hAnsi="Arial" w:cs="Arial"/>
          <w:sz w:val="20"/>
          <w:szCs w:val="20"/>
        </w:rPr>
      </w:pPr>
    </w:p>
    <w:p w:rsidR="00267A2A" w:rsidRPr="00900DB8" w:rsidRDefault="00267A2A" w:rsidP="00B5206A">
      <w:pPr>
        <w:jc w:val="both"/>
        <w:rPr>
          <w:rFonts w:ascii="Arial" w:hAnsi="Arial" w:cs="Arial"/>
          <w:sz w:val="20"/>
          <w:szCs w:val="20"/>
        </w:rPr>
      </w:pPr>
      <w:r w:rsidRPr="00900DB8">
        <w:rPr>
          <w:rFonts w:ascii="Arial" w:hAnsi="Arial" w:cs="Arial"/>
          <w:b/>
          <w:bCs/>
          <w:sz w:val="20"/>
          <w:szCs w:val="20"/>
        </w:rPr>
        <w:t>Artículo 58.</w:t>
      </w:r>
      <w:r w:rsidRPr="00900DB8">
        <w:rPr>
          <w:rFonts w:ascii="Arial" w:hAnsi="Arial" w:cs="Arial"/>
          <w:sz w:val="20"/>
          <w:szCs w:val="20"/>
        </w:rPr>
        <w:t xml:space="preserve"> Todo Centro de Atención Infantil, deberá de desarrollar un análisis de riesgo de incendio a fin de poder establecer las medidas de seguridad, de protección contra incendio como resultado de este análisis, para la realización de dicho estudio, deberá apegarse a la NOM-002-STPS-2010 o la que la sustituya; como parte del estudio se consideraran los siguientes factores:</w:t>
      </w:r>
    </w:p>
    <w:p w:rsidR="00267A2A" w:rsidRPr="00900DB8" w:rsidRDefault="00267A2A" w:rsidP="00B5206A">
      <w:pPr>
        <w:jc w:val="both"/>
        <w:rPr>
          <w:rFonts w:ascii="Arial" w:hAnsi="Arial" w:cs="Arial"/>
          <w:sz w:val="20"/>
          <w:szCs w:val="20"/>
        </w:rPr>
      </w:pPr>
    </w:p>
    <w:p w:rsidR="00267A2A" w:rsidRPr="00900DB8" w:rsidRDefault="00267A2A" w:rsidP="00401AAA">
      <w:pPr>
        <w:numPr>
          <w:ilvl w:val="0"/>
          <w:numId w:val="19"/>
        </w:numPr>
        <w:jc w:val="both"/>
        <w:rPr>
          <w:rFonts w:ascii="Arial" w:hAnsi="Arial" w:cs="Arial"/>
          <w:sz w:val="20"/>
          <w:szCs w:val="20"/>
        </w:rPr>
      </w:pPr>
      <w:r w:rsidRPr="00900DB8">
        <w:rPr>
          <w:rFonts w:ascii="Arial" w:hAnsi="Arial" w:cs="Arial"/>
          <w:sz w:val="20"/>
          <w:szCs w:val="20"/>
        </w:rPr>
        <w:t>Clasificar el riesgo de incendio tomando como referencia las siguientes condicionantes:</w:t>
      </w:r>
    </w:p>
    <w:p w:rsidR="00267A2A" w:rsidRPr="00900DB8" w:rsidRDefault="00267A2A" w:rsidP="00B5206A">
      <w:pPr>
        <w:jc w:val="both"/>
        <w:rPr>
          <w:rFonts w:ascii="Arial" w:hAnsi="Arial" w:cs="Arial"/>
          <w:sz w:val="20"/>
          <w:szCs w:val="20"/>
        </w:rPr>
      </w:pPr>
    </w:p>
    <w:p w:rsidR="00267A2A" w:rsidRPr="00900DB8" w:rsidRDefault="00267A2A" w:rsidP="00401AAA">
      <w:pPr>
        <w:numPr>
          <w:ilvl w:val="0"/>
          <w:numId w:val="21"/>
        </w:numPr>
        <w:jc w:val="both"/>
        <w:rPr>
          <w:rFonts w:ascii="Arial" w:hAnsi="Arial" w:cs="Arial"/>
          <w:sz w:val="20"/>
          <w:szCs w:val="20"/>
        </w:rPr>
      </w:pPr>
      <w:r w:rsidRPr="00900DB8">
        <w:rPr>
          <w:rFonts w:ascii="Arial" w:hAnsi="Arial" w:cs="Arial"/>
          <w:sz w:val="20"/>
          <w:szCs w:val="20"/>
        </w:rPr>
        <w:t>Cuando la superficie construida, sea menor a 3,000 metros cuadrados, se considerará riesgo ordinario y cuando sea igual o mayor a 3,000 metros cuadrados en adelante, se considerará riesgo alto de incendio;</w:t>
      </w:r>
    </w:p>
    <w:p w:rsidR="00267A2A" w:rsidRPr="00900DB8" w:rsidRDefault="00267A2A" w:rsidP="00E85A36">
      <w:pPr>
        <w:ind w:left="720"/>
        <w:jc w:val="both"/>
        <w:rPr>
          <w:rFonts w:ascii="Arial" w:hAnsi="Arial" w:cs="Arial"/>
          <w:sz w:val="20"/>
          <w:szCs w:val="20"/>
        </w:rPr>
      </w:pPr>
    </w:p>
    <w:p w:rsidR="00267A2A" w:rsidRPr="00900DB8" w:rsidRDefault="00267A2A" w:rsidP="00401AAA">
      <w:pPr>
        <w:numPr>
          <w:ilvl w:val="0"/>
          <w:numId w:val="21"/>
        </w:numPr>
        <w:jc w:val="both"/>
        <w:rPr>
          <w:rFonts w:ascii="Arial" w:hAnsi="Arial" w:cs="Arial"/>
          <w:sz w:val="20"/>
          <w:szCs w:val="20"/>
        </w:rPr>
      </w:pPr>
      <w:r w:rsidRPr="00900DB8">
        <w:rPr>
          <w:rFonts w:ascii="Arial" w:hAnsi="Arial" w:cs="Arial"/>
          <w:sz w:val="20"/>
          <w:szCs w:val="20"/>
        </w:rPr>
        <w:t>Cuando el Inventario de gases inflamables, sea menor a 3,000 litros se considerara riesgo ordinario, y cuando sea igual o mayor de 3,000, se considerará riesgo alto;</w:t>
      </w:r>
    </w:p>
    <w:p w:rsidR="00267A2A" w:rsidRPr="00900DB8" w:rsidRDefault="00267A2A" w:rsidP="00AA3555">
      <w:pPr>
        <w:ind w:left="720"/>
        <w:jc w:val="both"/>
        <w:rPr>
          <w:rFonts w:ascii="Arial" w:hAnsi="Arial" w:cs="Arial"/>
          <w:sz w:val="20"/>
          <w:szCs w:val="20"/>
        </w:rPr>
      </w:pPr>
    </w:p>
    <w:p w:rsidR="00267A2A" w:rsidRPr="00900DB8" w:rsidRDefault="00267A2A" w:rsidP="00401AAA">
      <w:pPr>
        <w:numPr>
          <w:ilvl w:val="0"/>
          <w:numId w:val="21"/>
        </w:numPr>
        <w:jc w:val="both"/>
        <w:rPr>
          <w:rFonts w:ascii="Arial" w:hAnsi="Arial" w:cs="Arial"/>
          <w:sz w:val="20"/>
          <w:szCs w:val="20"/>
        </w:rPr>
      </w:pPr>
      <w:r w:rsidRPr="00900DB8">
        <w:rPr>
          <w:rFonts w:ascii="Arial" w:hAnsi="Arial" w:cs="Arial"/>
          <w:sz w:val="20"/>
          <w:szCs w:val="20"/>
        </w:rPr>
        <w:t>Cuando el inventario de líquidos inflamables, sea menor a 1,400 litros, se considerara riesgo ordinario, y cuando sea igual o mayor de 1,400 litros, se considerará riesgo alto;</w:t>
      </w:r>
    </w:p>
    <w:p w:rsidR="00267A2A" w:rsidRPr="00900DB8" w:rsidRDefault="00267A2A" w:rsidP="00AA3555">
      <w:pPr>
        <w:ind w:left="720"/>
        <w:jc w:val="both"/>
        <w:rPr>
          <w:rFonts w:ascii="Arial" w:hAnsi="Arial" w:cs="Arial"/>
          <w:sz w:val="20"/>
          <w:szCs w:val="20"/>
        </w:rPr>
      </w:pPr>
    </w:p>
    <w:p w:rsidR="00267A2A" w:rsidRPr="00900DB8" w:rsidRDefault="00267A2A" w:rsidP="00401AAA">
      <w:pPr>
        <w:numPr>
          <w:ilvl w:val="0"/>
          <w:numId w:val="21"/>
        </w:numPr>
        <w:jc w:val="both"/>
        <w:rPr>
          <w:rFonts w:ascii="Arial" w:hAnsi="Arial" w:cs="Arial"/>
          <w:sz w:val="20"/>
          <w:szCs w:val="20"/>
        </w:rPr>
      </w:pPr>
      <w:r w:rsidRPr="00900DB8">
        <w:rPr>
          <w:rFonts w:ascii="Arial" w:hAnsi="Arial" w:cs="Arial"/>
          <w:sz w:val="20"/>
          <w:szCs w:val="20"/>
        </w:rPr>
        <w:t>Cuando el inventario de líquidos combustibles sea menor de 2,000 litros, se considerara riesgo ordinario, y cuando sea igual o mayor de 2,000 litros, se considerará riesgo alto;</w:t>
      </w:r>
    </w:p>
    <w:p w:rsidR="00267A2A" w:rsidRPr="00900DB8" w:rsidRDefault="00267A2A" w:rsidP="00AA3555">
      <w:pPr>
        <w:ind w:left="720"/>
        <w:jc w:val="both"/>
        <w:rPr>
          <w:rFonts w:ascii="Arial" w:hAnsi="Arial" w:cs="Arial"/>
          <w:sz w:val="20"/>
          <w:szCs w:val="20"/>
        </w:rPr>
      </w:pPr>
    </w:p>
    <w:p w:rsidR="00267A2A" w:rsidRPr="00900DB8" w:rsidRDefault="00267A2A" w:rsidP="00401AAA">
      <w:pPr>
        <w:numPr>
          <w:ilvl w:val="0"/>
          <w:numId w:val="21"/>
        </w:numPr>
        <w:jc w:val="both"/>
        <w:rPr>
          <w:rFonts w:ascii="Arial" w:hAnsi="Arial" w:cs="Arial"/>
          <w:sz w:val="20"/>
          <w:szCs w:val="20"/>
        </w:rPr>
      </w:pPr>
      <w:r w:rsidRPr="00900DB8">
        <w:rPr>
          <w:rFonts w:ascii="Arial" w:hAnsi="Arial" w:cs="Arial"/>
          <w:sz w:val="20"/>
          <w:szCs w:val="20"/>
        </w:rPr>
        <w:t>Cuando el Inventario de sólidos combustibles, incluido el mobiliario del centro de trabajo, sea menor a 15,000 kilogramos, se considerara riesgo ordinario, cuando sea igual o mayor de 15,000 kilogramos, se considerará riesgo alto;</w:t>
      </w:r>
    </w:p>
    <w:p w:rsidR="00267A2A" w:rsidRPr="00900DB8" w:rsidRDefault="00267A2A" w:rsidP="00AA3555">
      <w:pPr>
        <w:ind w:left="720"/>
        <w:jc w:val="both"/>
        <w:rPr>
          <w:rFonts w:ascii="Arial" w:hAnsi="Arial" w:cs="Arial"/>
          <w:sz w:val="20"/>
          <w:szCs w:val="20"/>
        </w:rPr>
      </w:pPr>
    </w:p>
    <w:p w:rsidR="00267A2A" w:rsidRPr="00900DB8" w:rsidRDefault="00267A2A" w:rsidP="00401AAA">
      <w:pPr>
        <w:numPr>
          <w:ilvl w:val="0"/>
          <w:numId w:val="21"/>
        </w:numPr>
        <w:jc w:val="both"/>
        <w:rPr>
          <w:rFonts w:ascii="Arial" w:hAnsi="Arial" w:cs="Arial"/>
          <w:sz w:val="20"/>
          <w:szCs w:val="20"/>
        </w:rPr>
      </w:pPr>
      <w:r w:rsidRPr="00900DB8">
        <w:rPr>
          <w:rFonts w:ascii="Arial" w:hAnsi="Arial" w:cs="Arial"/>
          <w:sz w:val="20"/>
          <w:szCs w:val="20"/>
        </w:rPr>
        <w:t>Cuando se tenga materiales pirofóricos y explosivos, en cualquier cantidad, se considerara riesgo alto;</w:t>
      </w:r>
    </w:p>
    <w:p w:rsidR="00267A2A" w:rsidRPr="00900DB8" w:rsidRDefault="00267A2A" w:rsidP="00B5206A">
      <w:pPr>
        <w:jc w:val="both"/>
        <w:rPr>
          <w:rFonts w:ascii="Arial" w:hAnsi="Arial" w:cs="Arial"/>
          <w:sz w:val="20"/>
          <w:szCs w:val="20"/>
        </w:rPr>
      </w:pPr>
    </w:p>
    <w:p w:rsidR="00267A2A" w:rsidRPr="00900DB8" w:rsidRDefault="00267A2A" w:rsidP="00401AAA">
      <w:pPr>
        <w:numPr>
          <w:ilvl w:val="0"/>
          <w:numId w:val="19"/>
        </w:numPr>
        <w:jc w:val="both"/>
        <w:rPr>
          <w:rFonts w:ascii="Arial" w:hAnsi="Arial" w:cs="Arial"/>
          <w:sz w:val="20"/>
          <w:szCs w:val="20"/>
        </w:rPr>
      </w:pPr>
      <w:r w:rsidRPr="00900DB8">
        <w:rPr>
          <w:rFonts w:ascii="Arial" w:hAnsi="Arial" w:cs="Arial"/>
          <w:sz w:val="20"/>
          <w:szCs w:val="20"/>
        </w:rPr>
        <w:t>Identificar los materiales combustibles sólidos, líquidos combustibles e inflamables, gases inflamables y sustancias combustibles presentes en el sitio, verificando que el almacenamiento sea en espacios específicos y adecuados, retirando los elementos carentes de uso;</w:t>
      </w:r>
    </w:p>
    <w:p w:rsidR="00267A2A" w:rsidRPr="00900DB8" w:rsidRDefault="00267A2A" w:rsidP="00B5206A">
      <w:pPr>
        <w:jc w:val="both"/>
        <w:rPr>
          <w:rFonts w:ascii="Arial" w:hAnsi="Arial" w:cs="Arial"/>
          <w:sz w:val="20"/>
          <w:szCs w:val="20"/>
        </w:rPr>
      </w:pPr>
    </w:p>
    <w:p w:rsidR="00267A2A" w:rsidRPr="00900DB8" w:rsidRDefault="00267A2A" w:rsidP="00401AAA">
      <w:pPr>
        <w:numPr>
          <w:ilvl w:val="0"/>
          <w:numId w:val="19"/>
        </w:numPr>
        <w:jc w:val="both"/>
        <w:rPr>
          <w:rFonts w:ascii="Arial" w:hAnsi="Arial" w:cs="Arial"/>
          <w:sz w:val="20"/>
          <w:szCs w:val="20"/>
        </w:rPr>
      </w:pPr>
      <w:r w:rsidRPr="00900DB8">
        <w:rPr>
          <w:rFonts w:ascii="Arial" w:hAnsi="Arial" w:cs="Arial"/>
          <w:sz w:val="20"/>
          <w:szCs w:val="20"/>
        </w:rPr>
        <w:t>Verificar que los materiales combustibles sólidos, líquidos combustibles e inflamables, gases inflamables y sustancias combustibles no se ubiquen en lugares próximos a fuentes generadoras de calor; y</w:t>
      </w:r>
    </w:p>
    <w:p w:rsidR="00267A2A" w:rsidRPr="00900DB8" w:rsidRDefault="00267A2A" w:rsidP="00B5206A">
      <w:pPr>
        <w:jc w:val="both"/>
        <w:rPr>
          <w:rFonts w:ascii="Arial" w:hAnsi="Arial" w:cs="Arial"/>
          <w:sz w:val="20"/>
          <w:szCs w:val="20"/>
        </w:rPr>
      </w:pPr>
    </w:p>
    <w:p w:rsidR="00267A2A" w:rsidRPr="00900DB8" w:rsidRDefault="00267A2A" w:rsidP="00401AAA">
      <w:pPr>
        <w:numPr>
          <w:ilvl w:val="0"/>
          <w:numId w:val="19"/>
        </w:numPr>
        <w:jc w:val="both"/>
        <w:rPr>
          <w:rFonts w:ascii="Arial" w:hAnsi="Arial" w:cs="Arial"/>
          <w:sz w:val="20"/>
          <w:szCs w:val="20"/>
        </w:rPr>
      </w:pPr>
      <w:r w:rsidRPr="00900DB8">
        <w:rPr>
          <w:rFonts w:ascii="Arial" w:hAnsi="Arial" w:cs="Arial"/>
          <w:sz w:val="20"/>
          <w:szCs w:val="20"/>
        </w:rPr>
        <w:t>Controlar las fuentes de ignición, siendo; el uso adecuado, revisiones y mantenimiento de las instalaciones eléctricas, equipos de calefacción, calentadores u otras fuentes de calor, equipos eléctricos ó electrónicos, chimeneas y conductos de humo, descargas eléctricas atmosféricas, radiación solar, ventilación, calentadores, flamas abiertas, la prohibición de fumar o introducir objetos que produzcan chispa o flama, en las áreas de riesgo de incendio, entre otros.</w:t>
      </w:r>
    </w:p>
    <w:p w:rsidR="00267A2A" w:rsidRPr="00900DB8" w:rsidRDefault="00267A2A" w:rsidP="00B5206A">
      <w:pPr>
        <w:jc w:val="both"/>
        <w:rPr>
          <w:rFonts w:ascii="Arial" w:hAnsi="Arial" w:cs="Arial"/>
          <w:sz w:val="20"/>
          <w:szCs w:val="20"/>
        </w:rPr>
      </w:pPr>
    </w:p>
    <w:p w:rsidR="00267A2A" w:rsidRPr="00900DB8" w:rsidRDefault="00267A2A" w:rsidP="00B5206A">
      <w:pPr>
        <w:jc w:val="both"/>
        <w:rPr>
          <w:rFonts w:ascii="Arial" w:hAnsi="Arial" w:cs="Arial"/>
          <w:sz w:val="20"/>
          <w:szCs w:val="20"/>
        </w:rPr>
      </w:pPr>
      <w:r w:rsidRPr="00900DB8">
        <w:rPr>
          <w:rFonts w:ascii="Arial" w:hAnsi="Arial" w:cs="Arial"/>
          <w:b/>
          <w:bCs/>
          <w:sz w:val="20"/>
          <w:szCs w:val="20"/>
        </w:rPr>
        <w:t>Artículo 59.</w:t>
      </w:r>
      <w:r w:rsidRPr="00900DB8">
        <w:rPr>
          <w:rFonts w:ascii="Arial" w:hAnsi="Arial" w:cs="Arial"/>
          <w:sz w:val="20"/>
          <w:szCs w:val="20"/>
        </w:rPr>
        <w:t xml:space="preserve"> Una vez cuantificado el riesgo de incendio al que esta expuesto el Centro de Atención Infantil, deberá de equiparse con las necesidades propias del riesgo de incendio al que se esta expuesto, para lo cual, se tendrán las siguientes consideraciones:</w:t>
      </w:r>
    </w:p>
    <w:p w:rsidR="00267A2A" w:rsidRPr="00900DB8" w:rsidRDefault="00267A2A" w:rsidP="00B5206A">
      <w:pPr>
        <w:jc w:val="both"/>
        <w:rPr>
          <w:rFonts w:ascii="Arial" w:hAnsi="Arial" w:cs="Arial"/>
          <w:sz w:val="20"/>
          <w:szCs w:val="20"/>
        </w:rPr>
      </w:pPr>
    </w:p>
    <w:p w:rsidR="00267A2A" w:rsidRPr="00900DB8" w:rsidRDefault="00267A2A" w:rsidP="00401AAA">
      <w:pPr>
        <w:numPr>
          <w:ilvl w:val="0"/>
          <w:numId w:val="22"/>
        </w:numPr>
        <w:jc w:val="both"/>
        <w:rPr>
          <w:rFonts w:ascii="Arial" w:hAnsi="Arial" w:cs="Arial"/>
          <w:sz w:val="20"/>
          <w:szCs w:val="20"/>
        </w:rPr>
      </w:pPr>
      <w:r w:rsidRPr="00900DB8">
        <w:rPr>
          <w:rFonts w:ascii="Arial" w:hAnsi="Arial" w:cs="Arial"/>
          <w:sz w:val="20"/>
          <w:szCs w:val="20"/>
        </w:rPr>
        <w:t>Contar con la cantidad de equipos extintores necesarios, para satisfacer la necesidad del análisis de riesgo de incendio, y su atención;</w:t>
      </w:r>
    </w:p>
    <w:p w:rsidR="00267A2A" w:rsidRPr="00900DB8" w:rsidRDefault="00267A2A" w:rsidP="004A7419">
      <w:pPr>
        <w:ind w:left="720"/>
        <w:jc w:val="both"/>
        <w:rPr>
          <w:rFonts w:ascii="Arial" w:hAnsi="Arial" w:cs="Arial"/>
          <w:sz w:val="20"/>
          <w:szCs w:val="20"/>
        </w:rPr>
      </w:pPr>
    </w:p>
    <w:p w:rsidR="00267A2A" w:rsidRPr="00900DB8" w:rsidRDefault="00267A2A" w:rsidP="00401AAA">
      <w:pPr>
        <w:numPr>
          <w:ilvl w:val="0"/>
          <w:numId w:val="22"/>
        </w:numPr>
        <w:jc w:val="both"/>
        <w:rPr>
          <w:rFonts w:ascii="Arial" w:hAnsi="Arial" w:cs="Arial"/>
          <w:sz w:val="20"/>
          <w:szCs w:val="20"/>
        </w:rPr>
      </w:pPr>
      <w:r w:rsidRPr="00900DB8">
        <w:rPr>
          <w:rFonts w:ascii="Arial" w:hAnsi="Arial" w:cs="Arial"/>
          <w:sz w:val="20"/>
          <w:szCs w:val="20"/>
        </w:rPr>
        <w:t>Cuando el resultado del análisis de riesgo de incendio sea alto, el Centro de Atención Infantil, deberá de equiparse además de los extintores señalados anteriormente, con una red fija contra incendios, la cual deberá de cumplir con los siguientes requisitos:</w:t>
      </w:r>
    </w:p>
    <w:p w:rsidR="00267A2A" w:rsidRPr="00900DB8" w:rsidRDefault="00267A2A" w:rsidP="00B5206A">
      <w:pPr>
        <w:jc w:val="both"/>
        <w:rPr>
          <w:rFonts w:ascii="Arial" w:hAnsi="Arial" w:cs="Arial"/>
          <w:sz w:val="20"/>
          <w:szCs w:val="20"/>
        </w:rPr>
      </w:pPr>
    </w:p>
    <w:p w:rsidR="00267A2A" w:rsidRPr="00900DB8" w:rsidRDefault="00267A2A" w:rsidP="00401AAA">
      <w:pPr>
        <w:numPr>
          <w:ilvl w:val="0"/>
          <w:numId w:val="23"/>
        </w:numPr>
        <w:jc w:val="both"/>
        <w:rPr>
          <w:rFonts w:ascii="Arial" w:hAnsi="Arial" w:cs="Arial"/>
          <w:sz w:val="20"/>
          <w:szCs w:val="20"/>
        </w:rPr>
      </w:pPr>
      <w:r w:rsidRPr="00900DB8">
        <w:rPr>
          <w:rFonts w:ascii="Arial" w:hAnsi="Arial" w:cs="Arial"/>
          <w:sz w:val="20"/>
          <w:szCs w:val="20"/>
        </w:rPr>
        <w:t>Ser de circuito cerrado o anillos, con válvulas de seccionamiento;</w:t>
      </w:r>
    </w:p>
    <w:p w:rsidR="00267A2A" w:rsidRPr="00900DB8" w:rsidRDefault="00267A2A" w:rsidP="004A7419">
      <w:pPr>
        <w:ind w:left="720"/>
        <w:jc w:val="both"/>
        <w:rPr>
          <w:rFonts w:ascii="Arial" w:hAnsi="Arial" w:cs="Arial"/>
          <w:sz w:val="20"/>
          <w:szCs w:val="20"/>
        </w:rPr>
      </w:pPr>
    </w:p>
    <w:p w:rsidR="00267A2A" w:rsidRPr="00900DB8" w:rsidRDefault="00267A2A" w:rsidP="00401AAA">
      <w:pPr>
        <w:numPr>
          <w:ilvl w:val="0"/>
          <w:numId w:val="23"/>
        </w:numPr>
        <w:jc w:val="both"/>
        <w:rPr>
          <w:rFonts w:ascii="Arial" w:hAnsi="Arial" w:cs="Arial"/>
          <w:sz w:val="20"/>
          <w:szCs w:val="20"/>
        </w:rPr>
      </w:pPr>
      <w:r w:rsidRPr="00900DB8">
        <w:rPr>
          <w:rFonts w:ascii="Arial" w:hAnsi="Arial" w:cs="Arial"/>
          <w:sz w:val="20"/>
          <w:szCs w:val="20"/>
        </w:rPr>
        <w:t>Contar con una memoria de cálculo del sistema de red hidráulica contra incendio;</w:t>
      </w:r>
    </w:p>
    <w:p w:rsidR="00267A2A" w:rsidRPr="00900DB8" w:rsidRDefault="00267A2A" w:rsidP="004A7419">
      <w:pPr>
        <w:ind w:left="720"/>
        <w:jc w:val="both"/>
        <w:rPr>
          <w:rFonts w:ascii="Arial" w:hAnsi="Arial" w:cs="Arial"/>
          <w:sz w:val="20"/>
          <w:szCs w:val="20"/>
        </w:rPr>
      </w:pPr>
    </w:p>
    <w:p w:rsidR="00267A2A" w:rsidRPr="00900DB8" w:rsidRDefault="00267A2A" w:rsidP="00401AAA">
      <w:pPr>
        <w:numPr>
          <w:ilvl w:val="0"/>
          <w:numId w:val="23"/>
        </w:numPr>
        <w:jc w:val="both"/>
        <w:rPr>
          <w:rFonts w:ascii="Arial" w:hAnsi="Arial" w:cs="Arial"/>
          <w:sz w:val="20"/>
          <w:szCs w:val="20"/>
        </w:rPr>
      </w:pPr>
      <w:r w:rsidRPr="00900DB8">
        <w:rPr>
          <w:rFonts w:ascii="Arial" w:hAnsi="Arial" w:cs="Arial"/>
          <w:sz w:val="20"/>
          <w:szCs w:val="20"/>
        </w:rPr>
        <w:t>Disponer de un suministro de agua exclusivo para el servicio contra incendios, independiente al que se utilice para servicios generales;</w:t>
      </w:r>
    </w:p>
    <w:p w:rsidR="00267A2A" w:rsidRPr="00900DB8" w:rsidRDefault="00267A2A" w:rsidP="004A7419">
      <w:pPr>
        <w:ind w:left="720"/>
        <w:jc w:val="both"/>
        <w:rPr>
          <w:rFonts w:ascii="Arial" w:hAnsi="Arial" w:cs="Arial"/>
          <w:sz w:val="20"/>
          <w:szCs w:val="20"/>
        </w:rPr>
      </w:pPr>
    </w:p>
    <w:p w:rsidR="00267A2A" w:rsidRPr="00900DB8" w:rsidRDefault="00267A2A" w:rsidP="00401AAA">
      <w:pPr>
        <w:numPr>
          <w:ilvl w:val="0"/>
          <w:numId w:val="23"/>
        </w:numPr>
        <w:jc w:val="both"/>
        <w:rPr>
          <w:rFonts w:ascii="Arial" w:hAnsi="Arial" w:cs="Arial"/>
          <w:sz w:val="20"/>
          <w:szCs w:val="20"/>
        </w:rPr>
      </w:pPr>
      <w:r w:rsidRPr="00900DB8">
        <w:rPr>
          <w:rFonts w:ascii="Arial" w:hAnsi="Arial" w:cs="Arial"/>
          <w:sz w:val="20"/>
          <w:szCs w:val="20"/>
        </w:rPr>
        <w:t>Prever un abastecimiento de agua de al menos dos horas, a un flujo de 946 l/min, o definirse de acuerdo con los parámetros siguientes:</w:t>
      </w:r>
    </w:p>
    <w:p w:rsidR="00267A2A" w:rsidRPr="00900DB8" w:rsidRDefault="00267A2A" w:rsidP="00B5206A">
      <w:pPr>
        <w:jc w:val="both"/>
        <w:rPr>
          <w:rFonts w:ascii="Arial" w:hAnsi="Arial" w:cs="Arial"/>
          <w:sz w:val="20"/>
          <w:szCs w:val="20"/>
        </w:rPr>
      </w:pPr>
    </w:p>
    <w:p w:rsidR="00267A2A" w:rsidRPr="00900DB8" w:rsidRDefault="00267A2A" w:rsidP="00401AAA">
      <w:pPr>
        <w:numPr>
          <w:ilvl w:val="1"/>
          <w:numId w:val="15"/>
        </w:numPr>
        <w:jc w:val="both"/>
        <w:rPr>
          <w:rFonts w:ascii="Arial" w:hAnsi="Arial" w:cs="Arial"/>
          <w:sz w:val="20"/>
          <w:szCs w:val="20"/>
        </w:rPr>
      </w:pPr>
      <w:r w:rsidRPr="00900DB8">
        <w:rPr>
          <w:rFonts w:ascii="Arial" w:hAnsi="Arial" w:cs="Arial"/>
          <w:sz w:val="20"/>
          <w:szCs w:val="20"/>
        </w:rPr>
        <w:t>El riesgo por proteger;</w:t>
      </w:r>
    </w:p>
    <w:p w:rsidR="00267A2A" w:rsidRPr="00900DB8" w:rsidRDefault="00267A2A" w:rsidP="00401AAA">
      <w:pPr>
        <w:numPr>
          <w:ilvl w:val="1"/>
          <w:numId w:val="15"/>
        </w:numPr>
        <w:jc w:val="both"/>
        <w:rPr>
          <w:rFonts w:ascii="Arial" w:hAnsi="Arial" w:cs="Arial"/>
          <w:sz w:val="20"/>
          <w:szCs w:val="20"/>
        </w:rPr>
      </w:pPr>
      <w:r w:rsidRPr="00900DB8">
        <w:rPr>
          <w:rFonts w:ascii="Arial" w:hAnsi="Arial" w:cs="Arial"/>
          <w:sz w:val="20"/>
          <w:szCs w:val="20"/>
        </w:rPr>
        <w:t>El área construida;</w:t>
      </w:r>
    </w:p>
    <w:p w:rsidR="00267A2A" w:rsidRPr="00900DB8" w:rsidRDefault="00267A2A" w:rsidP="00401AAA">
      <w:pPr>
        <w:numPr>
          <w:ilvl w:val="1"/>
          <w:numId w:val="15"/>
        </w:numPr>
        <w:jc w:val="both"/>
        <w:rPr>
          <w:rFonts w:ascii="Arial" w:hAnsi="Arial" w:cs="Arial"/>
          <w:sz w:val="20"/>
          <w:szCs w:val="20"/>
        </w:rPr>
      </w:pPr>
      <w:r w:rsidRPr="00900DB8">
        <w:rPr>
          <w:rFonts w:ascii="Arial" w:hAnsi="Arial" w:cs="Arial"/>
          <w:sz w:val="20"/>
          <w:szCs w:val="20"/>
        </w:rPr>
        <w:t>Una dotación de cinco litros por cada metro cuadrado de construcción, y</w:t>
      </w:r>
    </w:p>
    <w:p w:rsidR="00267A2A" w:rsidRPr="00900DB8" w:rsidRDefault="00267A2A" w:rsidP="00401AAA">
      <w:pPr>
        <w:numPr>
          <w:ilvl w:val="1"/>
          <w:numId w:val="15"/>
        </w:numPr>
        <w:jc w:val="both"/>
        <w:rPr>
          <w:rFonts w:ascii="Arial" w:hAnsi="Arial" w:cs="Arial"/>
          <w:sz w:val="20"/>
          <w:szCs w:val="20"/>
        </w:rPr>
      </w:pPr>
      <w:r w:rsidRPr="00900DB8">
        <w:rPr>
          <w:rFonts w:ascii="Arial" w:hAnsi="Arial" w:cs="Arial"/>
          <w:sz w:val="20"/>
          <w:szCs w:val="20"/>
        </w:rPr>
        <w:t>Un almacenamiento mínimo de 20 metros cúbicos en la cisterna;</w:t>
      </w:r>
    </w:p>
    <w:p w:rsidR="00267A2A" w:rsidRPr="00900DB8" w:rsidRDefault="00267A2A" w:rsidP="00B5206A">
      <w:pPr>
        <w:jc w:val="both"/>
        <w:rPr>
          <w:rFonts w:ascii="Arial" w:hAnsi="Arial" w:cs="Arial"/>
          <w:sz w:val="20"/>
          <w:szCs w:val="20"/>
        </w:rPr>
      </w:pPr>
    </w:p>
    <w:p w:rsidR="00267A2A" w:rsidRPr="00900DB8" w:rsidRDefault="00267A2A" w:rsidP="00401AAA">
      <w:pPr>
        <w:numPr>
          <w:ilvl w:val="0"/>
          <w:numId w:val="23"/>
        </w:numPr>
        <w:jc w:val="both"/>
        <w:rPr>
          <w:rFonts w:ascii="Arial" w:hAnsi="Arial" w:cs="Arial"/>
          <w:sz w:val="20"/>
          <w:szCs w:val="20"/>
        </w:rPr>
      </w:pPr>
      <w:r w:rsidRPr="00900DB8">
        <w:rPr>
          <w:rFonts w:ascii="Arial" w:hAnsi="Arial" w:cs="Arial"/>
          <w:sz w:val="20"/>
          <w:szCs w:val="20"/>
        </w:rPr>
        <w:t>Tener un sistema de bombeo para impulsar el agua a través de toda la red de tubería instalada;</w:t>
      </w:r>
    </w:p>
    <w:p w:rsidR="00267A2A" w:rsidRPr="00900DB8" w:rsidRDefault="00267A2A" w:rsidP="004A7419">
      <w:pPr>
        <w:ind w:left="720"/>
        <w:jc w:val="both"/>
        <w:rPr>
          <w:rFonts w:ascii="Arial" w:hAnsi="Arial" w:cs="Arial"/>
          <w:sz w:val="20"/>
          <w:szCs w:val="20"/>
        </w:rPr>
      </w:pPr>
    </w:p>
    <w:p w:rsidR="00267A2A" w:rsidRPr="00900DB8" w:rsidRDefault="00267A2A" w:rsidP="00401AAA">
      <w:pPr>
        <w:numPr>
          <w:ilvl w:val="0"/>
          <w:numId w:val="23"/>
        </w:numPr>
        <w:jc w:val="both"/>
        <w:rPr>
          <w:rFonts w:ascii="Arial" w:hAnsi="Arial" w:cs="Arial"/>
          <w:sz w:val="20"/>
          <w:szCs w:val="20"/>
        </w:rPr>
      </w:pPr>
      <w:r w:rsidRPr="00900DB8">
        <w:rPr>
          <w:rFonts w:ascii="Arial" w:hAnsi="Arial" w:cs="Arial"/>
          <w:sz w:val="20"/>
          <w:szCs w:val="20"/>
        </w:rPr>
        <w:t>Contar con un sistema de bombeo que tenga, como mínimo, dos fuentes de energía, que pueden ser eléctrica, diesel, tanque elevado, o una combinación de ellas, automatizadas y que mantengan la presión indicada en el inciso j) del presente numeral;</w:t>
      </w:r>
    </w:p>
    <w:p w:rsidR="00267A2A" w:rsidRPr="00900DB8" w:rsidRDefault="00267A2A" w:rsidP="004A7419">
      <w:pPr>
        <w:pStyle w:val="Prrafodelista1"/>
        <w:rPr>
          <w:rFonts w:ascii="Arial" w:hAnsi="Arial" w:cs="Arial"/>
          <w:sz w:val="20"/>
          <w:szCs w:val="20"/>
        </w:rPr>
      </w:pPr>
    </w:p>
    <w:p w:rsidR="00267A2A" w:rsidRPr="00900DB8" w:rsidRDefault="00267A2A" w:rsidP="00401AAA">
      <w:pPr>
        <w:numPr>
          <w:ilvl w:val="0"/>
          <w:numId w:val="23"/>
        </w:numPr>
        <w:jc w:val="both"/>
        <w:rPr>
          <w:rFonts w:ascii="Arial" w:hAnsi="Arial" w:cs="Arial"/>
          <w:sz w:val="20"/>
          <w:szCs w:val="20"/>
        </w:rPr>
      </w:pPr>
      <w:r w:rsidRPr="00900DB8">
        <w:rPr>
          <w:rFonts w:ascii="Arial" w:hAnsi="Arial" w:cs="Arial"/>
          <w:sz w:val="20"/>
          <w:szCs w:val="20"/>
        </w:rPr>
        <w:t>Disponer de un sistema de bomba jockey para mantener una presión constante en toda la red hidráulica;</w:t>
      </w:r>
    </w:p>
    <w:p w:rsidR="00267A2A" w:rsidRPr="00900DB8" w:rsidRDefault="00267A2A" w:rsidP="004A7419">
      <w:pPr>
        <w:pStyle w:val="Prrafodelista1"/>
        <w:rPr>
          <w:rFonts w:ascii="Arial" w:hAnsi="Arial" w:cs="Arial"/>
          <w:sz w:val="20"/>
          <w:szCs w:val="20"/>
        </w:rPr>
      </w:pPr>
    </w:p>
    <w:p w:rsidR="00267A2A" w:rsidRPr="00900DB8" w:rsidRDefault="00267A2A" w:rsidP="00401AAA">
      <w:pPr>
        <w:numPr>
          <w:ilvl w:val="0"/>
          <w:numId w:val="23"/>
        </w:numPr>
        <w:jc w:val="both"/>
        <w:rPr>
          <w:rFonts w:ascii="Arial" w:hAnsi="Arial" w:cs="Arial"/>
          <w:sz w:val="20"/>
          <w:szCs w:val="20"/>
        </w:rPr>
      </w:pPr>
      <w:r w:rsidRPr="00900DB8">
        <w:rPr>
          <w:rFonts w:ascii="Arial" w:hAnsi="Arial" w:cs="Arial"/>
          <w:sz w:val="20"/>
          <w:szCs w:val="20"/>
        </w:rPr>
        <w:t>Tener una conexión siamesa accesible y visible para el servicio de bomberos, conectada a la red hidráulica y no a la cisterna o fuente de suministro de agua;</w:t>
      </w:r>
    </w:p>
    <w:p w:rsidR="00267A2A" w:rsidRPr="00900DB8" w:rsidRDefault="00267A2A" w:rsidP="004A7419">
      <w:pPr>
        <w:pStyle w:val="Prrafodelista1"/>
        <w:rPr>
          <w:rFonts w:ascii="Arial" w:hAnsi="Arial" w:cs="Arial"/>
          <w:sz w:val="20"/>
          <w:szCs w:val="20"/>
        </w:rPr>
      </w:pPr>
    </w:p>
    <w:p w:rsidR="00267A2A" w:rsidRPr="00900DB8" w:rsidRDefault="00267A2A" w:rsidP="00401AAA">
      <w:pPr>
        <w:numPr>
          <w:ilvl w:val="0"/>
          <w:numId w:val="23"/>
        </w:numPr>
        <w:jc w:val="both"/>
        <w:rPr>
          <w:rFonts w:ascii="Arial" w:hAnsi="Arial" w:cs="Arial"/>
          <w:sz w:val="20"/>
          <w:szCs w:val="20"/>
        </w:rPr>
      </w:pPr>
      <w:r w:rsidRPr="00900DB8">
        <w:rPr>
          <w:rFonts w:ascii="Arial" w:hAnsi="Arial" w:cs="Arial"/>
          <w:sz w:val="20"/>
          <w:szCs w:val="20"/>
        </w:rPr>
        <w:t>Contar con conexiones y accesorios que sean compatibles con el servicio de bomberos, y</w:t>
      </w:r>
    </w:p>
    <w:p w:rsidR="00267A2A" w:rsidRPr="00900DB8" w:rsidRDefault="00267A2A" w:rsidP="004A7419">
      <w:pPr>
        <w:pStyle w:val="Prrafodelista1"/>
        <w:rPr>
          <w:rFonts w:ascii="Arial" w:hAnsi="Arial" w:cs="Arial"/>
          <w:sz w:val="20"/>
          <w:szCs w:val="20"/>
        </w:rPr>
      </w:pPr>
    </w:p>
    <w:p w:rsidR="00267A2A" w:rsidRPr="00900DB8" w:rsidRDefault="00267A2A" w:rsidP="00401AAA">
      <w:pPr>
        <w:numPr>
          <w:ilvl w:val="0"/>
          <w:numId w:val="23"/>
        </w:numPr>
        <w:jc w:val="both"/>
        <w:rPr>
          <w:rFonts w:ascii="Arial" w:hAnsi="Arial" w:cs="Arial"/>
          <w:sz w:val="20"/>
          <w:szCs w:val="20"/>
        </w:rPr>
      </w:pPr>
      <w:r w:rsidRPr="00900DB8">
        <w:rPr>
          <w:rFonts w:ascii="Arial" w:hAnsi="Arial" w:cs="Arial"/>
          <w:sz w:val="20"/>
          <w:szCs w:val="20"/>
        </w:rPr>
        <w:t>Mantener una presión mínima de 7 kg/cm² en toda la red. Esta condición deberá conservarse cuando el sistema esté funcionando, es decir, cuando estén abiertas un determinado número de mangueras o rociadores, según las especificaciones del fabricante o instalador;</w:t>
      </w:r>
    </w:p>
    <w:p w:rsidR="00267A2A" w:rsidRPr="00900DB8" w:rsidRDefault="00267A2A" w:rsidP="00B5206A">
      <w:pPr>
        <w:jc w:val="both"/>
        <w:rPr>
          <w:rFonts w:ascii="Arial" w:hAnsi="Arial" w:cs="Arial"/>
          <w:sz w:val="20"/>
          <w:szCs w:val="20"/>
        </w:rPr>
      </w:pPr>
    </w:p>
    <w:p w:rsidR="00267A2A" w:rsidRPr="00900DB8" w:rsidRDefault="00267A2A" w:rsidP="00401AAA">
      <w:pPr>
        <w:numPr>
          <w:ilvl w:val="0"/>
          <w:numId w:val="22"/>
        </w:numPr>
        <w:jc w:val="both"/>
        <w:rPr>
          <w:rFonts w:ascii="Arial" w:hAnsi="Arial" w:cs="Arial"/>
          <w:sz w:val="20"/>
          <w:szCs w:val="20"/>
        </w:rPr>
      </w:pPr>
      <w:r w:rsidRPr="00900DB8">
        <w:rPr>
          <w:rFonts w:ascii="Arial" w:hAnsi="Arial" w:cs="Arial"/>
          <w:sz w:val="20"/>
          <w:szCs w:val="20"/>
        </w:rPr>
        <w:t>Contar con las medidas o procedimientos de seguridad para el uso de equipos con fuentes de calor en las áreas donde existan materiales inflamables, tales como el uso de equipos de calefacción, calentadores, hornos, parrillas u otros dispositivos, específicamente en las áreas donde existan materiales inflamables o explosivos, y supervisar que se cumplan;</w:t>
      </w:r>
    </w:p>
    <w:p w:rsidR="00267A2A" w:rsidRPr="00900DB8" w:rsidRDefault="00267A2A" w:rsidP="004A7419">
      <w:pPr>
        <w:ind w:left="720"/>
        <w:jc w:val="both"/>
        <w:rPr>
          <w:rFonts w:ascii="Arial" w:hAnsi="Arial" w:cs="Arial"/>
          <w:sz w:val="20"/>
          <w:szCs w:val="20"/>
        </w:rPr>
      </w:pPr>
    </w:p>
    <w:p w:rsidR="00267A2A" w:rsidRPr="00900DB8" w:rsidRDefault="00267A2A" w:rsidP="00401AAA">
      <w:pPr>
        <w:numPr>
          <w:ilvl w:val="0"/>
          <w:numId w:val="22"/>
        </w:numPr>
        <w:jc w:val="both"/>
        <w:rPr>
          <w:rFonts w:ascii="Arial" w:hAnsi="Arial" w:cs="Arial"/>
          <w:sz w:val="20"/>
          <w:szCs w:val="20"/>
        </w:rPr>
      </w:pPr>
      <w:r w:rsidRPr="00900DB8">
        <w:rPr>
          <w:rFonts w:ascii="Arial" w:hAnsi="Arial" w:cs="Arial"/>
          <w:sz w:val="20"/>
          <w:szCs w:val="20"/>
        </w:rPr>
        <w:t>Contar con equipos extintores conforme a la clase de fuego que se pueda presentar, suficientes, de capacidad adecuada, en términos de las disposiciones jurídicas aplicables;</w:t>
      </w:r>
    </w:p>
    <w:p w:rsidR="00267A2A" w:rsidRPr="00900DB8" w:rsidRDefault="00267A2A" w:rsidP="004A7419">
      <w:pPr>
        <w:pStyle w:val="Prrafodelista1"/>
        <w:rPr>
          <w:rFonts w:ascii="Arial" w:hAnsi="Arial" w:cs="Arial"/>
          <w:sz w:val="20"/>
          <w:szCs w:val="20"/>
        </w:rPr>
      </w:pPr>
    </w:p>
    <w:p w:rsidR="00267A2A" w:rsidRPr="00900DB8" w:rsidRDefault="00267A2A" w:rsidP="00401AAA">
      <w:pPr>
        <w:numPr>
          <w:ilvl w:val="0"/>
          <w:numId w:val="22"/>
        </w:numPr>
        <w:jc w:val="both"/>
        <w:rPr>
          <w:rFonts w:ascii="Arial" w:hAnsi="Arial" w:cs="Arial"/>
          <w:sz w:val="20"/>
          <w:szCs w:val="20"/>
        </w:rPr>
      </w:pPr>
      <w:r w:rsidRPr="00900DB8">
        <w:rPr>
          <w:rFonts w:ascii="Arial" w:hAnsi="Arial" w:cs="Arial"/>
          <w:sz w:val="20"/>
          <w:szCs w:val="20"/>
        </w:rPr>
        <w:t>Colocarlos a una altura no mayor de 1.50 m, medidos desde el nivel del piso hasta la parte más alta del extintor;</w:t>
      </w:r>
    </w:p>
    <w:p w:rsidR="00267A2A" w:rsidRPr="00900DB8" w:rsidRDefault="00267A2A" w:rsidP="004A7419">
      <w:pPr>
        <w:pStyle w:val="Prrafodelista1"/>
        <w:rPr>
          <w:rFonts w:ascii="Arial" w:hAnsi="Arial" w:cs="Arial"/>
          <w:sz w:val="20"/>
          <w:szCs w:val="20"/>
        </w:rPr>
      </w:pPr>
    </w:p>
    <w:p w:rsidR="00267A2A" w:rsidRPr="00900DB8" w:rsidRDefault="00267A2A" w:rsidP="00401AAA">
      <w:pPr>
        <w:numPr>
          <w:ilvl w:val="0"/>
          <w:numId w:val="22"/>
        </w:numPr>
        <w:jc w:val="both"/>
        <w:rPr>
          <w:rFonts w:ascii="Arial" w:hAnsi="Arial" w:cs="Arial"/>
          <w:sz w:val="20"/>
          <w:szCs w:val="20"/>
        </w:rPr>
      </w:pPr>
      <w:r w:rsidRPr="00900DB8">
        <w:rPr>
          <w:rFonts w:ascii="Arial" w:hAnsi="Arial" w:cs="Arial"/>
          <w:sz w:val="20"/>
          <w:szCs w:val="20"/>
        </w:rPr>
        <w:t>Verificar que las zonas donde se sitúen extintores estén despejadas de obstáculos que impidan o dificulten su uso, de fácil acceso, y se encuentren correctamente señalizados para permitir su rápida localización;</w:t>
      </w:r>
    </w:p>
    <w:p w:rsidR="00267A2A" w:rsidRPr="00900DB8" w:rsidRDefault="00267A2A" w:rsidP="004A7419">
      <w:pPr>
        <w:pStyle w:val="Prrafodelista1"/>
        <w:rPr>
          <w:rFonts w:ascii="Arial" w:hAnsi="Arial" w:cs="Arial"/>
          <w:sz w:val="20"/>
          <w:szCs w:val="20"/>
        </w:rPr>
      </w:pPr>
    </w:p>
    <w:p w:rsidR="00267A2A" w:rsidRPr="00900DB8" w:rsidRDefault="00267A2A" w:rsidP="00401AAA">
      <w:pPr>
        <w:numPr>
          <w:ilvl w:val="0"/>
          <w:numId w:val="22"/>
        </w:numPr>
        <w:jc w:val="both"/>
        <w:rPr>
          <w:rFonts w:ascii="Arial" w:hAnsi="Arial" w:cs="Arial"/>
          <w:sz w:val="20"/>
          <w:szCs w:val="20"/>
        </w:rPr>
      </w:pPr>
      <w:r w:rsidRPr="00900DB8">
        <w:rPr>
          <w:rFonts w:ascii="Arial" w:hAnsi="Arial" w:cs="Arial"/>
          <w:sz w:val="20"/>
          <w:szCs w:val="20"/>
        </w:rPr>
        <w:t>Instalar detectores de humo o incendio en el interior del Centro de Atención Infantil;</w:t>
      </w:r>
    </w:p>
    <w:p w:rsidR="00267A2A" w:rsidRPr="00900DB8" w:rsidRDefault="00267A2A" w:rsidP="001B6D88">
      <w:pPr>
        <w:pStyle w:val="Prrafodelista1"/>
        <w:rPr>
          <w:rFonts w:ascii="Arial" w:hAnsi="Arial" w:cs="Arial"/>
          <w:sz w:val="20"/>
          <w:szCs w:val="20"/>
        </w:rPr>
      </w:pPr>
    </w:p>
    <w:p w:rsidR="00267A2A" w:rsidRPr="00900DB8" w:rsidRDefault="00267A2A" w:rsidP="00401AAA">
      <w:pPr>
        <w:numPr>
          <w:ilvl w:val="0"/>
          <w:numId w:val="22"/>
        </w:numPr>
        <w:jc w:val="both"/>
        <w:rPr>
          <w:rFonts w:ascii="Arial" w:hAnsi="Arial" w:cs="Arial"/>
          <w:sz w:val="20"/>
          <w:szCs w:val="20"/>
        </w:rPr>
      </w:pPr>
      <w:r w:rsidRPr="00900DB8">
        <w:rPr>
          <w:rFonts w:ascii="Arial" w:hAnsi="Arial" w:cs="Arial"/>
          <w:sz w:val="20"/>
          <w:szCs w:val="20"/>
        </w:rPr>
        <w:t>Contar con sistema hidráulico contra incendios según la normativa vigente, verificando la existencia de los certificados de instalación y buen funcionamiento de las instalaciones de protección contra incendios, emitido por personal competente de la empresa que proporciona mantenimiento a los equipos;</w:t>
      </w:r>
    </w:p>
    <w:p w:rsidR="00267A2A" w:rsidRPr="00900DB8" w:rsidRDefault="00267A2A" w:rsidP="001B6D88">
      <w:pPr>
        <w:pStyle w:val="Prrafodelista1"/>
        <w:rPr>
          <w:rFonts w:ascii="Arial" w:hAnsi="Arial" w:cs="Arial"/>
          <w:sz w:val="20"/>
          <w:szCs w:val="20"/>
        </w:rPr>
      </w:pPr>
    </w:p>
    <w:p w:rsidR="00267A2A" w:rsidRPr="00900DB8" w:rsidRDefault="00267A2A" w:rsidP="00401AAA">
      <w:pPr>
        <w:numPr>
          <w:ilvl w:val="0"/>
          <w:numId w:val="22"/>
        </w:numPr>
        <w:jc w:val="both"/>
        <w:rPr>
          <w:rFonts w:ascii="Arial" w:hAnsi="Arial" w:cs="Arial"/>
          <w:sz w:val="20"/>
          <w:szCs w:val="20"/>
        </w:rPr>
      </w:pPr>
      <w:r w:rsidRPr="00900DB8">
        <w:rPr>
          <w:rFonts w:ascii="Arial" w:hAnsi="Arial" w:cs="Arial"/>
          <w:sz w:val="20"/>
          <w:szCs w:val="20"/>
        </w:rPr>
        <w:t>Verificar que las alarmas contra incendio puedan operarse manualmente y adicionalmente puedan activarse automáticamente con los rociadores o detectores de humo;</w:t>
      </w:r>
    </w:p>
    <w:p w:rsidR="00267A2A" w:rsidRPr="00900DB8" w:rsidRDefault="00267A2A" w:rsidP="001B6D88">
      <w:pPr>
        <w:pStyle w:val="Prrafodelista1"/>
        <w:rPr>
          <w:rFonts w:ascii="Arial" w:hAnsi="Arial" w:cs="Arial"/>
          <w:sz w:val="20"/>
          <w:szCs w:val="20"/>
        </w:rPr>
      </w:pPr>
    </w:p>
    <w:p w:rsidR="00267A2A" w:rsidRPr="00900DB8" w:rsidRDefault="00267A2A" w:rsidP="00401AAA">
      <w:pPr>
        <w:numPr>
          <w:ilvl w:val="0"/>
          <w:numId w:val="22"/>
        </w:numPr>
        <w:jc w:val="both"/>
        <w:rPr>
          <w:rFonts w:ascii="Arial" w:hAnsi="Arial" w:cs="Arial"/>
          <w:sz w:val="20"/>
          <w:szCs w:val="20"/>
        </w:rPr>
      </w:pPr>
      <w:r w:rsidRPr="00900DB8">
        <w:rPr>
          <w:rFonts w:ascii="Arial" w:hAnsi="Arial" w:cs="Arial"/>
          <w:sz w:val="20"/>
          <w:szCs w:val="20"/>
        </w:rPr>
        <w:t xml:space="preserve">Verificar que la instalación y equipos contra incendios, cuando así sea requerida por normatividad, sea distinto a la instalación de cualquier otro uso, así como su acometida. El Centro de Atención contará </w:t>
      </w:r>
      <w:r w:rsidRPr="00900DB8">
        <w:rPr>
          <w:rFonts w:ascii="Arial" w:hAnsi="Arial" w:cs="Arial"/>
          <w:sz w:val="20"/>
          <w:szCs w:val="20"/>
        </w:rPr>
        <w:lastRenderedPageBreak/>
        <w:t>con una toma al menos en fachada para uso exclusivo de bomberos;</w:t>
      </w:r>
    </w:p>
    <w:p w:rsidR="00267A2A" w:rsidRPr="00900DB8" w:rsidRDefault="00267A2A" w:rsidP="001B6D88">
      <w:pPr>
        <w:pStyle w:val="Prrafodelista1"/>
        <w:rPr>
          <w:rFonts w:ascii="Arial" w:hAnsi="Arial" w:cs="Arial"/>
          <w:sz w:val="20"/>
          <w:szCs w:val="20"/>
        </w:rPr>
      </w:pPr>
    </w:p>
    <w:p w:rsidR="00267A2A" w:rsidRPr="00900DB8" w:rsidRDefault="00267A2A" w:rsidP="00401AAA">
      <w:pPr>
        <w:numPr>
          <w:ilvl w:val="0"/>
          <w:numId w:val="22"/>
        </w:numPr>
        <w:jc w:val="both"/>
        <w:rPr>
          <w:rFonts w:ascii="Arial" w:hAnsi="Arial" w:cs="Arial"/>
          <w:sz w:val="20"/>
          <w:szCs w:val="20"/>
        </w:rPr>
      </w:pPr>
      <w:r w:rsidRPr="00900DB8">
        <w:rPr>
          <w:rFonts w:ascii="Arial" w:hAnsi="Arial" w:cs="Arial"/>
          <w:sz w:val="20"/>
          <w:szCs w:val="20"/>
        </w:rPr>
        <w:t>Verificar que los locales o recintos, anteriormente mencionados de riesgo especial dispongan de extintores cercanos colocados fuera del local y que sus puertas de acceso cuenten con características resistentes al fuego;</w:t>
      </w:r>
    </w:p>
    <w:p w:rsidR="00267A2A" w:rsidRPr="00900DB8" w:rsidRDefault="00267A2A" w:rsidP="001B6D88">
      <w:pPr>
        <w:pStyle w:val="Prrafodelista1"/>
        <w:rPr>
          <w:rFonts w:ascii="Arial" w:hAnsi="Arial" w:cs="Arial"/>
          <w:sz w:val="20"/>
          <w:szCs w:val="20"/>
        </w:rPr>
      </w:pPr>
    </w:p>
    <w:p w:rsidR="00267A2A" w:rsidRPr="00900DB8" w:rsidRDefault="00267A2A" w:rsidP="00401AAA">
      <w:pPr>
        <w:numPr>
          <w:ilvl w:val="0"/>
          <w:numId w:val="22"/>
        </w:numPr>
        <w:jc w:val="both"/>
        <w:rPr>
          <w:rFonts w:ascii="Arial" w:hAnsi="Arial" w:cs="Arial"/>
          <w:sz w:val="20"/>
          <w:szCs w:val="20"/>
        </w:rPr>
      </w:pPr>
      <w:r w:rsidRPr="00900DB8">
        <w:rPr>
          <w:rFonts w:ascii="Arial" w:hAnsi="Arial" w:cs="Arial"/>
          <w:sz w:val="20"/>
          <w:szCs w:val="20"/>
        </w:rPr>
        <w:t>Que las puertas sean de materiales resistentes al fuego;</w:t>
      </w:r>
    </w:p>
    <w:p w:rsidR="00267A2A" w:rsidRPr="00900DB8" w:rsidRDefault="00267A2A" w:rsidP="001B6D88">
      <w:pPr>
        <w:pStyle w:val="Prrafodelista1"/>
        <w:rPr>
          <w:rFonts w:ascii="Arial" w:hAnsi="Arial" w:cs="Arial"/>
          <w:sz w:val="20"/>
          <w:szCs w:val="20"/>
        </w:rPr>
      </w:pPr>
    </w:p>
    <w:p w:rsidR="00267A2A" w:rsidRPr="00900DB8" w:rsidRDefault="00267A2A" w:rsidP="00401AAA">
      <w:pPr>
        <w:numPr>
          <w:ilvl w:val="0"/>
          <w:numId w:val="22"/>
        </w:numPr>
        <w:jc w:val="both"/>
        <w:rPr>
          <w:rFonts w:ascii="Arial" w:hAnsi="Arial" w:cs="Arial"/>
          <w:sz w:val="20"/>
          <w:szCs w:val="20"/>
        </w:rPr>
      </w:pPr>
      <w:r w:rsidRPr="00900DB8">
        <w:rPr>
          <w:rFonts w:ascii="Arial" w:hAnsi="Arial" w:cs="Arial"/>
          <w:sz w:val="20"/>
          <w:szCs w:val="20"/>
        </w:rPr>
        <w:t>Que cuando sus puertas sean consideradas como salidas de emergencia, y funcionen en forma automática, o mediante dispositivos eléctricos o electrónicos, permitan la apertura manual, si llegara a interrumpirse la energía eléctrica en situaciones de emergencia;</w:t>
      </w:r>
    </w:p>
    <w:p w:rsidR="00267A2A" w:rsidRPr="00900DB8" w:rsidRDefault="00267A2A" w:rsidP="004E713B">
      <w:pPr>
        <w:pStyle w:val="Prrafodelista1"/>
        <w:rPr>
          <w:rFonts w:ascii="Arial" w:hAnsi="Arial" w:cs="Arial"/>
          <w:sz w:val="20"/>
          <w:szCs w:val="20"/>
        </w:rPr>
      </w:pPr>
    </w:p>
    <w:p w:rsidR="00267A2A" w:rsidRPr="00900DB8" w:rsidRDefault="00267A2A" w:rsidP="00401AAA">
      <w:pPr>
        <w:numPr>
          <w:ilvl w:val="0"/>
          <w:numId w:val="22"/>
        </w:numPr>
        <w:jc w:val="both"/>
        <w:rPr>
          <w:rFonts w:ascii="Arial" w:hAnsi="Arial" w:cs="Arial"/>
          <w:sz w:val="20"/>
          <w:szCs w:val="20"/>
        </w:rPr>
      </w:pPr>
      <w:r w:rsidRPr="00900DB8">
        <w:rPr>
          <w:rFonts w:ascii="Arial" w:hAnsi="Arial" w:cs="Arial"/>
          <w:sz w:val="20"/>
          <w:szCs w:val="20"/>
        </w:rPr>
        <w:t xml:space="preserve">Presentar evidencia documental de la clasificación del riesgo de incendio del Centro de Atención Infantil, así como el cálculo desarrollado para la determinación final del riesgo de incendio; </w:t>
      </w:r>
    </w:p>
    <w:p w:rsidR="00267A2A" w:rsidRPr="00900DB8" w:rsidRDefault="00267A2A" w:rsidP="004E713B">
      <w:pPr>
        <w:pStyle w:val="Prrafodelista1"/>
        <w:rPr>
          <w:rFonts w:ascii="Arial" w:hAnsi="Arial" w:cs="Arial"/>
          <w:sz w:val="20"/>
          <w:szCs w:val="20"/>
        </w:rPr>
      </w:pPr>
    </w:p>
    <w:p w:rsidR="00267A2A" w:rsidRPr="00900DB8" w:rsidRDefault="00267A2A" w:rsidP="00401AAA">
      <w:pPr>
        <w:numPr>
          <w:ilvl w:val="0"/>
          <w:numId w:val="22"/>
        </w:numPr>
        <w:jc w:val="both"/>
        <w:rPr>
          <w:rFonts w:ascii="Arial" w:hAnsi="Arial" w:cs="Arial"/>
          <w:sz w:val="20"/>
          <w:szCs w:val="20"/>
        </w:rPr>
      </w:pPr>
      <w:r w:rsidRPr="00900DB8">
        <w:rPr>
          <w:rFonts w:ascii="Arial" w:hAnsi="Arial" w:cs="Arial"/>
          <w:sz w:val="20"/>
          <w:szCs w:val="20"/>
        </w:rPr>
        <w:t>Los equipos extintores deberán permanecer protegidos de daños y de las condiciones ambientales que puedan afectar su correcto funcionamiento, y</w:t>
      </w:r>
    </w:p>
    <w:p w:rsidR="00267A2A" w:rsidRPr="00900DB8" w:rsidRDefault="00267A2A" w:rsidP="004E713B">
      <w:pPr>
        <w:pStyle w:val="Prrafodelista1"/>
        <w:rPr>
          <w:rFonts w:ascii="Arial" w:hAnsi="Arial" w:cs="Arial"/>
          <w:sz w:val="20"/>
          <w:szCs w:val="20"/>
        </w:rPr>
      </w:pPr>
    </w:p>
    <w:p w:rsidR="00267A2A" w:rsidRPr="00900DB8" w:rsidRDefault="00267A2A" w:rsidP="00401AAA">
      <w:pPr>
        <w:numPr>
          <w:ilvl w:val="0"/>
          <w:numId w:val="22"/>
        </w:numPr>
        <w:jc w:val="both"/>
        <w:rPr>
          <w:rFonts w:ascii="Arial" w:hAnsi="Arial" w:cs="Arial"/>
          <w:sz w:val="20"/>
          <w:szCs w:val="20"/>
        </w:rPr>
      </w:pPr>
      <w:r w:rsidRPr="00900DB8">
        <w:rPr>
          <w:rFonts w:ascii="Arial" w:hAnsi="Arial" w:cs="Arial"/>
          <w:sz w:val="20"/>
          <w:szCs w:val="20"/>
        </w:rPr>
        <w:t>Se reemplacen los extintores que se sometan a mantenimiento en su misma ubicación, por otros cuando menos del mismo tipo y capacidad.</w:t>
      </w:r>
    </w:p>
    <w:p w:rsidR="00267A2A" w:rsidRPr="00900DB8" w:rsidRDefault="00267A2A" w:rsidP="00B5206A">
      <w:pPr>
        <w:jc w:val="both"/>
        <w:rPr>
          <w:rFonts w:ascii="Arial" w:hAnsi="Arial" w:cs="Arial"/>
          <w:sz w:val="20"/>
          <w:szCs w:val="20"/>
        </w:rPr>
      </w:pPr>
    </w:p>
    <w:p w:rsidR="00267A2A" w:rsidRPr="00900DB8" w:rsidRDefault="00267A2A" w:rsidP="004E713B">
      <w:pPr>
        <w:jc w:val="center"/>
        <w:rPr>
          <w:rFonts w:ascii="Arial" w:hAnsi="Arial" w:cs="Arial"/>
          <w:b/>
          <w:bCs/>
          <w:sz w:val="20"/>
          <w:szCs w:val="20"/>
        </w:rPr>
      </w:pPr>
      <w:r w:rsidRPr="00900DB8">
        <w:rPr>
          <w:rFonts w:ascii="Arial" w:hAnsi="Arial" w:cs="Arial"/>
          <w:b/>
          <w:bCs/>
          <w:sz w:val="20"/>
          <w:szCs w:val="20"/>
        </w:rPr>
        <w:t>Sección Décima Primera</w:t>
      </w:r>
    </w:p>
    <w:p w:rsidR="00267A2A" w:rsidRPr="00900DB8" w:rsidRDefault="00267A2A" w:rsidP="004E713B">
      <w:pPr>
        <w:jc w:val="center"/>
        <w:rPr>
          <w:rFonts w:ascii="Arial" w:hAnsi="Arial" w:cs="Arial"/>
          <w:b/>
          <w:bCs/>
          <w:sz w:val="20"/>
          <w:szCs w:val="20"/>
        </w:rPr>
      </w:pPr>
      <w:r w:rsidRPr="00900DB8">
        <w:rPr>
          <w:rFonts w:ascii="Arial" w:hAnsi="Arial" w:cs="Arial"/>
          <w:b/>
          <w:bCs/>
          <w:sz w:val="20"/>
          <w:szCs w:val="20"/>
        </w:rPr>
        <w:t>Prevención de Incendios</w:t>
      </w:r>
    </w:p>
    <w:p w:rsidR="00267A2A" w:rsidRPr="00900DB8" w:rsidRDefault="00267A2A" w:rsidP="00B5206A">
      <w:pPr>
        <w:jc w:val="both"/>
        <w:rPr>
          <w:rFonts w:ascii="Arial" w:hAnsi="Arial" w:cs="Arial"/>
          <w:sz w:val="20"/>
          <w:szCs w:val="20"/>
        </w:rPr>
      </w:pPr>
    </w:p>
    <w:p w:rsidR="00267A2A" w:rsidRPr="00900DB8" w:rsidRDefault="00267A2A" w:rsidP="00B5206A">
      <w:pPr>
        <w:jc w:val="both"/>
        <w:rPr>
          <w:rFonts w:ascii="Arial" w:hAnsi="Arial" w:cs="Arial"/>
          <w:sz w:val="20"/>
          <w:szCs w:val="20"/>
        </w:rPr>
      </w:pPr>
      <w:r w:rsidRPr="00900DB8">
        <w:rPr>
          <w:rFonts w:ascii="Arial" w:hAnsi="Arial" w:cs="Arial"/>
          <w:b/>
          <w:bCs/>
          <w:sz w:val="20"/>
          <w:szCs w:val="20"/>
        </w:rPr>
        <w:t>Artículo 60.</w:t>
      </w:r>
      <w:r w:rsidRPr="00900DB8">
        <w:rPr>
          <w:rFonts w:ascii="Arial" w:hAnsi="Arial" w:cs="Arial"/>
          <w:sz w:val="20"/>
          <w:szCs w:val="20"/>
        </w:rPr>
        <w:t xml:space="preserve"> Para la prevención de incendios en Centros de Atención Infantil se deberán de cumplir las siguientes medidas, acorde al grado de riesgo señalado en el artículo 58 de este Reglamento:</w:t>
      </w:r>
    </w:p>
    <w:p w:rsidR="00267A2A" w:rsidRPr="00900DB8" w:rsidRDefault="00267A2A" w:rsidP="00B5206A">
      <w:pPr>
        <w:jc w:val="both"/>
        <w:rPr>
          <w:rFonts w:ascii="Arial" w:hAnsi="Arial" w:cs="Arial"/>
          <w:sz w:val="20"/>
          <w:szCs w:val="20"/>
        </w:rPr>
      </w:pPr>
    </w:p>
    <w:p w:rsidR="00267A2A" w:rsidRPr="00900DB8" w:rsidRDefault="00267A2A" w:rsidP="00401AAA">
      <w:pPr>
        <w:numPr>
          <w:ilvl w:val="0"/>
          <w:numId w:val="24"/>
        </w:numPr>
        <w:jc w:val="both"/>
        <w:rPr>
          <w:rFonts w:ascii="Arial" w:hAnsi="Arial" w:cs="Arial"/>
          <w:sz w:val="20"/>
          <w:szCs w:val="20"/>
        </w:rPr>
      </w:pPr>
      <w:r w:rsidRPr="00900DB8">
        <w:rPr>
          <w:rFonts w:ascii="Arial" w:hAnsi="Arial" w:cs="Arial"/>
          <w:sz w:val="20"/>
          <w:szCs w:val="20"/>
        </w:rPr>
        <w:t>Se prohíbe el almacenamiento y utilización de productos que desprendan gases o vapores inflamables; cuando éstos no sean utilizados para limpieza de las instalaciones, para tal efecto deberá de cumplir con las condiciones de ventilación de las áreas donde se almacenan o utilizan;</w:t>
      </w:r>
    </w:p>
    <w:p w:rsidR="00267A2A" w:rsidRPr="00900DB8" w:rsidRDefault="00267A2A" w:rsidP="004E713B">
      <w:pPr>
        <w:ind w:left="720"/>
        <w:jc w:val="both"/>
        <w:rPr>
          <w:rFonts w:ascii="Arial" w:hAnsi="Arial" w:cs="Arial"/>
          <w:sz w:val="20"/>
          <w:szCs w:val="20"/>
        </w:rPr>
      </w:pPr>
    </w:p>
    <w:p w:rsidR="00267A2A" w:rsidRPr="00900DB8" w:rsidRDefault="00267A2A" w:rsidP="00401AAA">
      <w:pPr>
        <w:numPr>
          <w:ilvl w:val="0"/>
          <w:numId w:val="24"/>
        </w:numPr>
        <w:jc w:val="both"/>
        <w:rPr>
          <w:rFonts w:ascii="Arial" w:hAnsi="Arial" w:cs="Arial"/>
          <w:sz w:val="20"/>
          <w:szCs w:val="20"/>
        </w:rPr>
      </w:pPr>
      <w:r w:rsidRPr="00900DB8">
        <w:rPr>
          <w:rFonts w:ascii="Arial" w:hAnsi="Arial" w:cs="Arial"/>
          <w:sz w:val="20"/>
          <w:szCs w:val="20"/>
        </w:rPr>
        <w:t>Se prohíbe la utilización y almacenamiento de materiales combustibles, inflamables y explosivos en el interior del inmueble que pongan en riesgo a los usuarios del mismo en cualquier condición de almacenamiento;</w:t>
      </w:r>
    </w:p>
    <w:p w:rsidR="00267A2A" w:rsidRPr="00900DB8" w:rsidRDefault="00267A2A" w:rsidP="004E713B">
      <w:pPr>
        <w:ind w:left="720"/>
        <w:jc w:val="both"/>
        <w:rPr>
          <w:rFonts w:ascii="Arial" w:hAnsi="Arial" w:cs="Arial"/>
          <w:sz w:val="20"/>
          <w:szCs w:val="20"/>
        </w:rPr>
      </w:pPr>
    </w:p>
    <w:p w:rsidR="00267A2A" w:rsidRPr="00900DB8" w:rsidRDefault="00267A2A" w:rsidP="00401AAA">
      <w:pPr>
        <w:numPr>
          <w:ilvl w:val="0"/>
          <w:numId w:val="24"/>
        </w:numPr>
        <w:jc w:val="both"/>
        <w:rPr>
          <w:rFonts w:ascii="Arial" w:hAnsi="Arial" w:cs="Arial"/>
          <w:sz w:val="20"/>
          <w:szCs w:val="20"/>
        </w:rPr>
      </w:pPr>
      <w:r w:rsidRPr="00900DB8">
        <w:rPr>
          <w:rFonts w:ascii="Arial" w:hAnsi="Arial" w:cs="Arial"/>
          <w:sz w:val="20"/>
          <w:szCs w:val="20"/>
        </w:rPr>
        <w:t>Se colocarán las sustancias inflamables empleadas en el Centro de Atención, tales como productos de limpieza e insumos de cocina, entre otros, en recipientes herméticos, cerrados, etiquetados y guardados lejos del alcance de las niñas y niños;</w:t>
      </w:r>
    </w:p>
    <w:p w:rsidR="00267A2A" w:rsidRPr="00900DB8" w:rsidRDefault="00267A2A" w:rsidP="004E713B">
      <w:pPr>
        <w:ind w:left="720"/>
        <w:jc w:val="both"/>
        <w:rPr>
          <w:rFonts w:ascii="Arial" w:hAnsi="Arial" w:cs="Arial"/>
          <w:sz w:val="20"/>
          <w:szCs w:val="20"/>
        </w:rPr>
      </w:pPr>
    </w:p>
    <w:p w:rsidR="00267A2A" w:rsidRPr="00900DB8" w:rsidRDefault="00267A2A" w:rsidP="00401AAA">
      <w:pPr>
        <w:numPr>
          <w:ilvl w:val="0"/>
          <w:numId w:val="24"/>
        </w:numPr>
        <w:jc w:val="both"/>
        <w:rPr>
          <w:rFonts w:ascii="Arial" w:hAnsi="Arial" w:cs="Arial"/>
          <w:sz w:val="20"/>
          <w:szCs w:val="20"/>
        </w:rPr>
      </w:pPr>
      <w:r w:rsidRPr="00900DB8">
        <w:rPr>
          <w:rFonts w:ascii="Arial" w:hAnsi="Arial" w:cs="Arial"/>
          <w:sz w:val="20"/>
          <w:szCs w:val="20"/>
        </w:rPr>
        <w:t>Se deberán controlar y eliminar fuentes de ignición como instalaciones eléctricas, chimeneas y conductos de humo, descargas eléctricas atmosféricas, radiación solar, ventilación, calentadores, flamas abiertas, entre otros;</w:t>
      </w:r>
    </w:p>
    <w:p w:rsidR="00267A2A" w:rsidRPr="00900DB8" w:rsidRDefault="00267A2A" w:rsidP="004E713B">
      <w:pPr>
        <w:ind w:left="720"/>
        <w:jc w:val="both"/>
        <w:rPr>
          <w:rFonts w:ascii="Arial" w:hAnsi="Arial" w:cs="Arial"/>
          <w:sz w:val="20"/>
          <w:szCs w:val="20"/>
        </w:rPr>
      </w:pPr>
    </w:p>
    <w:p w:rsidR="00267A2A" w:rsidRPr="00900DB8" w:rsidRDefault="00267A2A" w:rsidP="00401AAA">
      <w:pPr>
        <w:numPr>
          <w:ilvl w:val="0"/>
          <w:numId w:val="24"/>
        </w:numPr>
        <w:jc w:val="both"/>
        <w:rPr>
          <w:rFonts w:ascii="Arial" w:hAnsi="Arial" w:cs="Arial"/>
          <w:sz w:val="20"/>
          <w:szCs w:val="20"/>
        </w:rPr>
      </w:pPr>
      <w:r w:rsidRPr="00900DB8">
        <w:rPr>
          <w:rFonts w:ascii="Arial" w:hAnsi="Arial" w:cs="Arial"/>
          <w:sz w:val="20"/>
          <w:szCs w:val="20"/>
        </w:rPr>
        <w:t>Se contará con extintores suficientes y de capacidad adecuada, en términos de las disposiciones jurídicas aplicables;</w:t>
      </w:r>
    </w:p>
    <w:p w:rsidR="00267A2A" w:rsidRPr="00900DB8" w:rsidRDefault="00267A2A" w:rsidP="004E713B">
      <w:pPr>
        <w:ind w:left="720"/>
        <w:jc w:val="both"/>
        <w:rPr>
          <w:rFonts w:ascii="Arial" w:hAnsi="Arial" w:cs="Arial"/>
          <w:sz w:val="20"/>
          <w:szCs w:val="20"/>
        </w:rPr>
      </w:pPr>
    </w:p>
    <w:p w:rsidR="00267A2A" w:rsidRPr="00900DB8" w:rsidRDefault="00267A2A" w:rsidP="00401AAA">
      <w:pPr>
        <w:numPr>
          <w:ilvl w:val="0"/>
          <w:numId w:val="24"/>
        </w:numPr>
        <w:jc w:val="both"/>
        <w:rPr>
          <w:rFonts w:ascii="Arial" w:hAnsi="Arial" w:cs="Arial"/>
          <w:sz w:val="20"/>
          <w:szCs w:val="20"/>
        </w:rPr>
      </w:pPr>
      <w:r w:rsidRPr="00900DB8">
        <w:rPr>
          <w:rFonts w:ascii="Arial" w:hAnsi="Arial" w:cs="Arial"/>
          <w:sz w:val="20"/>
          <w:szCs w:val="20"/>
        </w:rPr>
        <w:t>Se deberá controlar que las zonas donde se sitúen extintores estén despejadas de obstáculos que impidan o dificulten su uso, y se encuentren correctamente señalizados para permitir su rápida localización;</w:t>
      </w:r>
    </w:p>
    <w:p w:rsidR="00267A2A" w:rsidRPr="00900DB8" w:rsidRDefault="00267A2A" w:rsidP="004E713B">
      <w:pPr>
        <w:ind w:left="720"/>
        <w:jc w:val="both"/>
        <w:rPr>
          <w:rFonts w:ascii="Arial" w:hAnsi="Arial" w:cs="Arial"/>
          <w:sz w:val="20"/>
          <w:szCs w:val="20"/>
        </w:rPr>
      </w:pPr>
    </w:p>
    <w:p w:rsidR="00267A2A" w:rsidRPr="00900DB8" w:rsidRDefault="00267A2A" w:rsidP="00401AAA">
      <w:pPr>
        <w:numPr>
          <w:ilvl w:val="0"/>
          <w:numId w:val="24"/>
        </w:numPr>
        <w:jc w:val="both"/>
        <w:rPr>
          <w:rFonts w:ascii="Arial" w:hAnsi="Arial" w:cs="Arial"/>
          <w:sz w:val="20"/>
          <w:szCs w:val="20"/>
        </w:rPr>
      </w:pPr>
      <w:r w:rsidRPr="00900DB8">
        <w:rPr>
          <w:rFonts w:ascii="Arial" w:hAnsi="Arial" w:cs="Arial"/>
          <w:sz w:val="20"/>
          <w:szCs w:val="20"/>
        </w:rPr>
        <w:t>Se instalarán detectores de humo en el interior del Centro de Atención;</w:t>
      </w:r>
    </w:p>
    <w:p w:rsidR="00267A2A" w:rsidRPr="00900DB8" w:rsidRDefault="00267A2A" w:rsidP="004E713B">
      <w:pPr>
        <w:ind w:left="720"/>
        <w:jc w:val="both"/>
        <w:rPr>
          <w:rFonts w:ascii="Arial" w:hAnsi="Arial" w:cs="Arial"/>
          <w:sz w:val="20"/>
          <w:szCs w:val="20"/>
        </w:rPr>
      </w:pPr>
    </w:p>
    <w:p w:rsidR="00267A2A" w:rsidRPr="00900DB8" w:rsidRDefault="00267A2A" w:rsidP="00401AAA">
      <w:pPr>
        <w:numPr>
          <w:ilvl w:val="0"/>
          <w:numId w:val="24"/>
        </w:numPr>
        <w:jc w:val="both"/>
        <w:rPr>
          <w:rFonts w:ascii="Arial" w:hAnsi="Arial" w:cs="Arial"/>
          <w:sz w:val="20"/>
          <w:szCs w:val="20"/>
        </w:rPr>
      </w:pPr>
      <w:r w:rsidRPr="00900DB8">
        <w:rPr>
          <w:rFonts w:ascii="Arial" w:hAnsi="Arial" w:cs="Arial"/>
          <w:sz w:val="20"/>
          <w:szCs w:val="20"/>
        </w:rPr>
        <w:t>Se contará con un sistema hidráulico contra incendios según la normativa vigente, verificando la existencia de los certificados de instalación y buen funcionamiento de las instalaciones de protección contra incendios, emitido por personal competente de la empresa que proporciona mantenimiento a los equipos;</w:t>
      </w:r>
    </w:p>
    <w:p w:rsidR="00267A2A" w:rsidRPr="00900DB8" w:rsidRDefault="00267A2A" w:rsidP="004E713B">
      <w:pPr>
        <w:ind w:left="720"/>
        <w:jc w:val="both"/>
        <w:rPr>
          <w:rFonts w:ascii="Arial" w:hAnsi="Arial" w:cs="Arial"/>
          <w:sz w:val="20"/>
          <w:szCs w:val="20"/>
        </w:rPr>
      </w:pPr>
    </w:p>
    <w:p w:rsidR="00267A2A" w:rsidRPr="00900DB8" w:rsidRDefault="00267A2A" w:rsidP="00401AAA">
      <w:pPr>
        <w:numPr>
          <w:ilvl w:val="0"/>
          <w:numId w:val="24"/>
        </w:numPr>
        <w:jc w:val="both"/>
        <w:rPr>
          <w:rFonts w:ascii="Arial" w:hAnsi="Arial" w:cs="Arial"/>
          <w:sz w:val="20"/>
          <w:szCs w:val="20"/>
        </w:rPr>
      </w:pPr>
      <w:r w:rsidRPr="00900DB8">
        <w:rPr>
          <w:rFonts w:ascii="Arial" w:hAnsi="Arial" w:cs="Arial"/>
          <w:sz w:val="20"/>
          <w:szCs w:val="20"/>
        </w:rPr>
        <w:t>Se verificará que las alarmas contra incendio puedan operarse manualmente y adicionalmente puedan activarse automáticamente con los rociadores o detectores de humo;</w:t>
      </w:r>
    </w:p>
    <w:p w:rsidR="00267A2A" w:rsidRPr="00900DB8" w:rsidRDefault="00267A2A" w:rsidP="004E713B">
      <w:pPr>
        <w:ind w:left="720"/>
        <w:jc w:val="both"/>
        <w:rPr>
          <w:rFonts w:ascii="Arial" w:hAnsi="Arial" w:cs="Arial"/>
          <w:sz w:val="20"/>
          <w:szCs w:val="20"/>
        </w:rPr>
      </w:pPr>
    </w:p>
    <w:p w:rsidR="00267A2A" w:rsidRPr="00900DB8" w:rsidRDefault="00267A2A" w:rsidP="00401AAA">
      <w:pPr>
        <w:numPr>
          <w:ilvl w:val="0"/>
          <w:numId w:val="24"/>
        </w:numPr>
        <w:jc w:val="both"/>
        <w:rPr>
          <w:rFonts w:ascii="Arial" w:hAnsi="Arial" w:cs="Arial"/>
          <w:sz w:val="20"/>
          <w:szCs w:val="20"/>
        </w:rPr>
      </w:pPr>
      <w:r w:rsidRPr="00900DB8">
        <w:rPr>
          <w:rFonts w:ascii="Arial" w:hAnsi="Arial" w:cs="Arial"/>
          <w:sz w:val="20"/>
          <w:szCs w:val="20"/>
        </w:rPr>
        <w:t>Se verificará que la instalación y equipos contra incendios, cuando así sea requerida por normatividad, sea distinta a la instalación de cualquier otro uso, así como su acometida. El Centro de Atención Infantil contará con una toma al menos en fachada para uso exclusivo de bomberos; y</w:t>
      </w:r>
    </w:p>
    <w:p w:rsidR="00267A2A" w:rsidRPr="00900DB8" w:rsidRDefault="00267A2A" w:rsidP="004E713B">
      <w:pPr>
        <w:ind w:left="720"/>
        <w:jc w:val="both"/>
        <w:rPr>
          <w:rFonts w:ascii="Arial" w:hAnsi="Arial" w:cs="Arial"/>
          <w:sz w:val="20"/>
          <w:szCs w:val="20"/>
        </w:rPr>
      </w:pPr>
    </w:p>
    <w:p w:rsidR="00267A2A" w:rsidRPr="00900DB8" w:rsidRDefault="00267A2A" w:rsidP="00401AAA">
      <w:pPr>
        <w:numPr>
          <w:ilvl w:val="0"/>
          <w:numId w:val="24"/>
        </w:numPr>
        <w:jc w:val="both"/>
        <w:rPr>
          <w:rFonts w:ascii="Arial" w:hAnsi="Arial" w:cs="Arial"/>
          <w:sz w:val="20"/>
          <w:szCs w:val="20"/>
        </w:rPr>
      </w:pPr>
      <w:r w:rsidRPr="00900DB8">
        <w:rPr>
          <w:rFonts w:ascii="Arial" w:hAnsi="Arial" w:cs="Arial"/>
          <w:sz w:val="20"/>
          <w:szCs w:val="20"/>
        </w:rPr>
        <w:t>Se deberá dotar de extintores cercanos a los locales o recintos, anteriormente mencionados de riesgo especial. Los extintores serán colocados fuera del local y sus puertas de acceso deberán contar con características resistentes al fuego.</w:t>
      </w:r>
    </w:p>
    <w:p w:rsidR="00267A2A" w:rsidRPr="00900DB8" w:rsidRDefault="00267A2A" w:rsidP="00B5206A">
      <w:pPr>
        <w:jc w:val="both"/>
        <w:rPr>
          <w:rFonts w:ascii="Arial" w:hAnsi="Arial" w:cs="Arial"/>
          <w:sz w:val="20"/>
          <w:szCs w:val="20"/>
        </w:rPr>
      </w:pPr>
    </w:p>
    <w:p w:rsidR="00267A2A" w:rsidRPr="00900DB8" w:rsidRDefault="00267A2A" w:rsidP="004E713B">
      <w:pPr>
        <w:jc w:val="center"/>
        <w:rPr>
          <w:rFonts w:ascii="Arial" w:hAnsi="Arial" w:cs="Arial"/>
          <w:b/>
          <w:bCs/>
          <w:sz w:val="20"/>
          <w:szCs w:val="20"/>
        </w:rPr>
      </w:pPr>
      <w:r w:rsidRPr="00900DB8">
        <w:rPr>
          <w:rFonts w:ascii="Arial" w:hAnsi="Arial" w:cs="Arial"/>
          <w:b/>
          <w:bCs/>
          <w:sz w:val="20"/>
          <w:szCs w:val="20"/>
        </w:rPr>
        <w:t>Sección Décima Segunda</w:t>
      </w:r>
    </w:p>
    <w:p w:rsidR="00267A2A" w:rsidRPr="00900DB8" w:rsidRDefault="00267A2A" w:rsidP="004E713B">
      <w:pPr>
        <w:jc w:val="center"/>
        <w:rPr>
          <w:rFonts w:ascii="Arial" w:hAnsi="Arial" w:cs="Arial"/>
          <w:b/>
          <w:bCs/>
          <w:sz w:val="20"/>
          <w:szCs w:val="20"/>
        </w:rPr>
      </w:pPr>
      <w:r w:rsidRPr="00900DB8">
        <w:rPr>
          <w:rFonts w:ascii="Arial" w:hAnsi="Arial" w:cs="Arial"/>
          <w:b/>
          <w:bCs/>
          <w:sz w:val="20"/>
          <w:szCs w:val="20"/>
        </w:rPr>
        <w:t>Sistemas y Rutas de Evacuación</w:t>
      </w:r>
    </w:p>
    <w:p w:rsidR="00267A2A" w:rsidRPr="00900DB8" w:rsidRDefault="00267A2A" w:rsidP="00B5206A">
      <w:pPr>
        <w:jc w:val="both"/>
        <w:rPr>
          <w:rFonts w:ascii="Arial" w:hAnsi="Arial" w:cs="Arial"/>
          <w:sz w:val="20"/>
          <w:szCs w:val="20"/>
        </w:rPr>
      </w:pPr>
    </w:p>
    <w:p w:rsidR="00267A2A" w:rsidRPr="00900DB8" w:rsidRDefault="00267A2A" w:rsidP="00B5206A">
      <w:pPr>
        <w:jc w:val="both"/>
        <w:rPr>
          <w:rFonts w:ascii="Arial" w:hAnsi="Arial" w:cs="Arial"/>
          <w:sz w:val="20"/>
          <w:szCs w:val="20"/>
        </w:rPr>
      </w:pPr>
      <w:r w:rsidRPr="00900DB8">
        <w:rPr>
          <w:rFonts w:ascii="Arial" w:hAnsi="Arial" w:cs="Arial"/>
          <w:b/>
          <w:bCs/>
          <w:sz w:val="20"/>
          <w:szCs w:val="20"/>
        </w:rPr>
        <w:t>Artículo 61.</w:t>
      </w:r>
      <w:r w:rsidRPr="00900DB8">
        <w:rPr>
          <w:rFonts w:ascii="Arial" w:hAnsi="Arial" w:cs="Arial"/>
          <w:sz w:val="20"/>
          <w:szCs w:val="20"/>
        </w:rPr>
        <w:t xml:space="preserve"> Para la debida y pronta evacuación de los Centros de Atención Infantil en caso de contingencia o simulacro, se deberá de:</w:t>
      </w:r>
    </w:p>
    <w:p w:rsidR="00267A2A" w:rsidRPr="00900DB8" w:rsidRDefault="00267A2A" w:rsidP="00B5206A">
      <w:pPr>
        <w:jc w:val="both"/>
        <w:rPr>
          <w:rFonts w:ascii="Arial" w:hAnsi="Arial" w:cs="Arial"/>
          <w:sz w:val="20"/>
          <w:szCs w:val="20"/>
        </w:rPr>
      </w:pPr>
    </w:p>
    <w:p w:rsidR="00267A2A" w:rsidRPr="00900DB8" w:rsidRDefault="00267A2A" w:rsidP="00401AAA">
      <w:pPr>
        <w:numPr>
          <w:ilvl w:val="0"/>
          <w:numId w:val="25"/>
        </w:numPr>
        <w:jc w:val="both"/>
        <w:rPr>
          <w:rFonts w:ascii="Arial" w:hAnsi="Arial" w:cs="Arial"/>
          <w:sz w:val="20"/>
          <w:szCs w:val="20"/>
        </w:rPr>
      </w:pPr>
      <w:r w:rsidRPr="00900DB8">
        <w:rPr>
          <w:rFonts w:ascii="Arial" w:hAnsi="Arial" w:cs="Arial"/>
          <w:sz w:val="20"/>
          <w:szCs w:val="20"/>
        </w:rPr>
        <w:t>Contar con un mecanismo de alarma, y verificar que la señal sea perceptible en todo el Centro de Atención. Dicho mecanismo deberá ser activado manualmente, y podrá ser activado automáticamente, siendo que los botones, palancas o partes del mismo estén provistos de dispositivos de protección que impidan su activación involuntaria;</w:t>
      </w:r>
    </w:p>
    <w:p w:rsidR="00267A2A" w:rsidRPr="00900DB8" w:rsidRDefault="00267A2A" w:rsidP="004E713B">
      <w:pPr>
        <w:ind w:left="720"/>
        <w:jc w:val="both"/>
        <w:rPr>
          <w:rFonts w:ascii="Arial" w:hAnsi="Arial" w:cs="Arial"/>
          <w:sz w:val="20"/>
          <w:szCs w:val="20"/>
        </w:rPr>
      </w:pPr>
    </w:p>
    <w:p w:rsidR="00267A2A" w:rsidRPr="00900DB8" w:rsidRDefault="00267A2A" w:rsidP="00401AAA">
      <w:pPr>
        <w:numPr>
          <w:ilvl w:val="0"/>
          <w:numId w:val="25"/>
        </w:numPr>
        <w:jc w:val="both"/>
        <w:rPr>
          <w:rFonts w:ascii="Arial" w:hAnsi="Arial" w:cs="Arial"/>
          <w:sz w:val="20"/>
          <w:szCs w:val="20"/>
        </w:rPr>
      </w:pPr>
      <w:r w:rsidRPr="00900DB8">
        <w:rPr>
          <w:rFonts w:ascii="Arial" w:hAnsi="Arial" w:cs="Arial"/>
          <w:sz w:val="20"/>
          <w:szCs w:val="20"/>
        </w:rPr>
        <w:t>De ser posible, los sistemas de alarma deberán operar mediante señales acústicas y ópticas complementadas, en su caso, con comunicaciones verbales;</w:t>
      </w:r>
    </w:p>
    <w:p w:rsidR="00267A2A" w:rsidRPr="00900DB8" w:rsidRDefault="00267A2A" w:rsidP="004E713B">
      <w:pPr>
        <w:ind w:left="720"/>
        <w:jc w:val="both"/>
        <w:rPr>
          <w:rFonts w:ascii="Arial" w:hAnsi="Arial" w:cs="Arial"/>
          <w:sz w:val="20"/>
          <w:szCs w:val="20"/>
        </w:rPr>
      </w:pPr>
    </w:p>
    <w:p w:rsidR="00267A2A" w:rsidRPr="00900DB8" w:rsidRDefault="00267A2A" w:rsidP="00401AAA">
      <w:pPr>
        <w:numPr>
          <w:ilvl w:val="0"/>
          <w:numId w:val="25"/>
        </w:numPr>
        <w:jc w:val="both"/>
        <w:rPr>
          <w:rFonts w:ascii="Arial" w:hAnsi="Arial" w:cs="Arial"/>
          <w:sz w:val="20"/>
          <w:szCs w:val="20"/>
        </w:rPr>
      </w:pPr>
      <w:r w:rsidRPr="00900DB8">
        <w:rPr>
          <w:rFonts w:ascii="Arial" w:hAnsi="Arial" w:cs="Arial"/>
          <w:sz w:val="20"/>
          <w:szCs w:val="20"/>
        </w:rPr>
        <w:t>El conjunto de la instalación de detección y alarma automática dispondrá de dos fuentes de alimentación diferenciadas;</w:t>
      </w:r>
    </w:p>
    <w:p w:rsidR="00267A2A" w:rsidRPr="00900DB8" w:rsidRDefault="00267A2A" w:rsidP="004E713B">
      <w:pPr>
        <w:ind w:left="720"/>
        <w:jc w:val="both"/>
        <w:rPr>
          <w:rFonts w:ascii="Arial" w:hAnsi="Arial" w:cs="Arial"/>
          <w:sz w:val="20"/>
          <w:szCs w:val="20"/>
        </w:rPr>
      </w:pPr>
    </w:p>
    <w:p w:rsidR="00267A2A" w:rsidRPr="00900DB8" w:rsidRDefault="00267A2A" w:rsidP="00401AAA">
      <w:pPr>
        <w:numPr>
          <w:ilvl w:val="0"/>
          <w:numId w:val="25"/>
        </w:numPr>
        <w:jc w:val="both"/>
        <w:rPr>
          <w:rFonts w:ascii="Arial" w:hAnsi="Arial" w:cs="Arial"/>
          <w:sz w:val="20"/>
          <w:szCs w:val="20"/>
        </w:rPr>
      </w:pPr>
      <w:r w:rsidRPr="00900DB8">
        <w:rPr>
          <w:rFonts w:ascii="Arial" w:hAnsi="Arial" w:cs="Arial"/>
          <w:sz w:val="20"/>
          <w:szCs w:val="20"/>
        </w:rPr>
        <w:t>Definir de manera más segura las rutas de evacuación, señalizarlas y verificar diariamente que se encuentren despejadas de obstáculos que impidan su visualización la señalización debe ser continua desde el inicio de cada recorrido de evacuación hasta el punto de reunión, de forma que cuando se pierda la visión de una señal se vea la siguiente;</w:t>
      </w:r>
    </w:p>
    <w:p w:rsidR="00267A2A" w:rsidRPr="00900DB8" w:rsidRDefault="00267A2A" w:rsidP="004E713B">
      <w:pPr>
        <w:ind w:left="720"/>
        <w:jc w:val="both"/>
        <w:rPr>
          <w:rFonts w:ascii="Arial" w:hAnsi="Arial" w:cs="Arial"/>
          <w:sz w:val="20"/>
          <w:szCs w:val="20"/>
        </w:rPr>
      </w:pPr>
    </w:p>
    <w:p w:rsidR="00267A2A" w:rsidRPr="00900DB8" w:rsidRDefault="00267A2A" w:rsidP="00401AAA">
      <w:pPr>
        <w:numPr>
          <w:ilvl w:val="0"/>
          <w:numId w:val="25"/>
        </w:numPr>
        <w:jc w:val="both"/>
        <w:rPr>
          <w:rFonts w:ascii="Arial" w:hAnsi="Arial" w:cs="Arial"/>
          <w:sz w:val="20"/>
          <w:szCs w:val="20"/>
        </w:rPr>
      </w:pPr>
      <w:r w:rsidRPr="00900DB8">
        <w:rPr>
          <w:rFonts w:ascii="Arial" w:hAnsi="Arial" w:cs="Arial"/>
          <w:sz w:val="20"/>
          <w:szCs w:val="20"/>
        </w:rPr>
        <w:t>Colocar sistema de alumbrado de emergencia automático en rutas de evacuación;</w:t>
      </w:r>
    </w:p>
    <w:p w:rsidR="00267A2A" w:rsidRPr="00900DB8" w:rsidRDefault="00267A2A" w:rsidP="004E713B">
      <w:pPr>
        <w:ind w:left="720"/>
        <w:jc w:val="both"/>
        <w:rPr>
          <w:rFonts w:ascii="Arial" w:hAnsi="Arial" w:cs="Arial"/>
          <w:sz w:val="20"/>
          <w:szCs w:val="20"/>
        </w:rPr>
      </w:pPr>
    </w:p>
    <w:p w:rsidR="00267A2A" w:rsidRPr="00900DB8" w:rsidRDefault="00267A2A" w:rsidP="00401AAA">
      <w:pPr>
        <w:numPr>
          <w:ilvl w:val="0"/>
          <w:numId w:val="25"/>
        </w:numPr>
        <w:jc w:val="both"/>
        <w:rPr>
          <w:rFonts w:ascii="Arial" w:hAnsi="Arial" w:cs="Arial"/>
          <w:sz w:val="20"/>
          <w:szCs w:val="20"/>
        </w:rPr>
      </w:pPr>
      <w:r w:rsidRPr="00900DB8">
        <w:rPr>
          <w:rFonts w:ascii="Arial" w:hAnsi="Arial" w:cs="Arial"/>
          <w:sz w:val="20"/>
          <w:szCs w:val="20"/>
        </w:rPr>
        <w:t>Verificar que las rutas de evacuación se garantizan seguridad de una hora contra el fuego; retirando el exceso de material combustible ubicado en paredes y pisos de dicha ruta y en caso de contar con recubrimientos combustibles o inflamables, deberá de tratarlos con productos retardantes al fuego;</w:t>
      </w:r>
    </w:p>
    <w:p w:rsidR="00267A2A" w:rsidRPr="00900DB8" w:rsidRDefault="00267A2A" w:rsidP="004E713B">
      <w:pPr>
        <w:ind w:left="720"/>
        <w:jc w:val="both"/>
        <w:rPr>
          <w:rFonts w:ascii="Arial" w:hAnsi="Arial" w:cs="Arial"/>
          <w:sz w:val="20"/>
          <w:szCs w:val="20"/>
        </w:rPr>
      </w:pPr>
    </w:p>
    <w:p w:rsidR="00267A2A" w:rsidRPr="00900DB8" w:rsidRDefault="00267A2A" w:rsidP="00401AAA">
      <w:pPr>
        <w:numPr>
          <w:ilvl w:val="0"/>
          <w:numId w:val="25"/>
        </w:numPr>
        <w:jc w:val="both"/>
        <w:rPr>
          <w:rFonts w:ascii="Arial" w:hAnsi="Arial" w:cs="Arial"/>
          <w:sz w:val="20"/>
          <w:szCs w:val="20"/>
        </w:rPr>
      </w:pPr>
      <w:r w:rsidRPr="00900DB8">
        <w:rPr>
          <w:rFonts w:ascii="Arial" w:hAnsi="Arial" w:cs="Arial"/>
          <w:sz w:val="20"/>
          <w:szCs w:val="20"/>
        </w:rPr>
        <w:t>Verificar que todos los elementos de evacuación y salidas del Centro de Atención se encuentren permanentemente despejados de obstáculos;</w:t>
      </w:r>
    </w:p>
    <w:p w:rsidR="00267A2A" w:rsidRPr="00900DB8" w:rsidRDefault="00267A2A" w:rsidP="004E713B">
      <w:pPr>
        <w:ind w:left="720"/>
        <w:jc w:val="both"/>
        <w:rPr>
          <w:rFonts w:ascii="Arial" w:hAnsi="Arial" w:cs="Arial"/>
          <w:sz w:val="20"/>
          <w:szCs w:val="20"/>
        </w:rPr>
      </w:pPr>
    </w:p>
    <w:p w:rsidR="00267A2A" w:rsidRPr="00900DB8" w:rsidRDefault="00267A2A" w:rsidP="00401AAA">
      <w:pPr>
        <w:numPr>
          <w:ilvl w:val="0"/>
          <w:numId w:val="25"/>
        </w:numPr>
        <w:jc w:val="both"/>
        <w:rPr>
          <w:rFonts w:ascii="Arial" w:hAnsi="Arial" w:cs="Arial"/>
          <w:sz w:val="20"/>
          <w:szCs w:val="20"/>
        </w:rPr>
      </w:pPr>
      <w:r w:rsidRPr="00900DB8">
        <w:rPr>
          <w:rFonts w:ascii="Arial" w:hAnsi="Arial" w:cs="Arial"/>
          <w:sz w:val="20"/>
          <w:szCs w:val="20"/>
        </w:rPr>
        <w:t>No se deberán clausurar o cerrar con llave, aún con carácter provisional, las puertas de paso y salida de ocupantes, durante el periodo de funcionamiento del Centro de Atención;</w:t>
      </w:r>
    </w:p>
    <w:p w:rsidR="00267A2A" w:rsidRPr="00900DB8" w:rsidRDefault="00267A2A" w:rsidP="004E713B">
      <w:pPr>
        <w:ind w:left="720"/>
        <w:jc w:val="both"/>
        <w:rPr>
          <w:rFonts w:ascii="Arial" w:hAnsi="Arial" w:cs="Arial"/>
          <w:sz w:val="20"/>
          <w:szCs w:val="20"/>
        </w:rPr>
      </w:pPr>
    </w:p>
    <w:p w:rsidR="00267A2A" w:rsidRPr="00900DB8" w:rsidRDefault="00267A2A" w:rsidP="00401AAA">
      <w:pPr>
        <w:numPr>
          <w:ilvl w:val="0"/>
          <w:numId w:val="25"/>
        </w:numPr>
        <w:jc w:val="both"/>
        <w:rPr>
          <w:rFonts w:ascii="Arial" w:hAnsi="Arial" w:cs="Arial"/>
          <w:sz w:val="20"/>
          <w:szCs w:val="20"/>
        </w:rPr>
      </w:pPr>
      <w:r w:rsidRPr="00900DB8">
        <w:rPr>
          <w:rFonts w:ascii="Arial" w:hAnsi="Arial" w:cs="Arial"/>
          <w:sz w:val="20"/>
          <w:szCs w:val="20"/>
        </w:rPr>
        <w:t>Cuando se prevea que la vigilancia de la central de bomberos más cercana no sea permanente, se dispondrá de un sistema de transmisión de sus señales al Servicio de Bomberos más próximo o a las personas responsables de la seguridad del Centro de Atención;</w:t>
      </w:r>
    </w:p>
    <w:p w:rsidR="00267A2A" w:rsidRPr="00900DB8" w:rsidRDefault="00267A2A" w:rsidP="004E713B">
      <w:pPr>
        <w:ind w:left="720"/>
        <w:jc w:val="both"/>
        <w:rPr>
          <w:rFonts w:ascii="Arial" w:hAnsi="Arial" w:cs="Arial"/>
          <w:sz w:val="20"/>
          <w:szCs w:val="20"/>
        </w:rPr>
      </w:pPr>
    </w:p>
    <w:p w:rsidR="00267A2A" w:rsidRPr="00900DB8" w:rsidRDefault="00267A2A" w:rsidP="00401AAA">
      <w:pPr>
        <w:numPr>
          <w:ilvl w:val="0"/>
          <w:numId w:val="25"/>
        </w:numPr>
        <w:jc w:val="both"/>
        <w:rPr>
          <w:rFonts w:ascii="Arial" w:hAnsi="Arial" w:cs="Arial"/>
          <w:sz w:val="20"/>
          <w:szCs w:val="20"/>
        </w:rPr>
      </w:pPr>
      <w:r w:rsidRPr="00900DB8">
        <w:rPr>
          <w:rFonts w:ascii="Arial" w:hAnsi="Arial" w:cs="Arial"/>
          <w:sz w:val="20"/>
          <w:szCs w:val="20"/>
        </w:rPr>
        <w:t>Se debe contar con al menos una salida de emergencia, adicional a la entrada y salida de uso común;</w:t>
      </w:r>
    </w:p>
    <w:p w:rsidR="00267A2A" w:rsidRPr="00900DB8" w:rsidRDefault="00267A2A" w:rsidP="004E713B">
      <w:pPr>
        <w:ind w:left="720"/>
        <w:jc w:val="both"/>
        <w:rPr>
          <w:rFonts w:ascii="Arial" w:hAnsi="Arial" w:cs="Arial"/>
          <w:sz w:val="20"/>
          <w:szCs w:val="20"/>
        </w:rPr>
      </w:pPr>
    </w:p>
    <w:p w:rsidR="00267A2A" w:rsidRPr="00900DB8" w:rsidRDefault="00267A2A" w:rsidP="00401AAA">
      <w:pPr>
        <w:numPr>
          <w:ilvl w:val="0"/>
          <w:numId w:val="25"/>
        </w:numPr>
        <w:jc w:val="both"/>
        <w:rPr>
          <w:rFonts w:ascii="Arial" w:hAnsi="Arial" w:cs="Arial"/>
          <w:sz w:val="20"/>
          <w:szCs w:val="20"/>
        </w:rPr>
      </w:pPr>
      <w:r w:rsidRPr="00900DB8">
        <w:rPr>
          <w:rFonts w:ascii="Arial" w:hAnsi="Arial" w:cs="Arial"/>
          <w:sz w:val="20"/>
          <w:szCs w:val="20"/>
        </w:rPr>
        <w:t>Las salidas de emergencia que no sean de uso normal dispondrán de mecanismos antipánico, tipo barra de accionamiento rápido o alguno que se accione mediante una acción simple de empuje. Las puertas de emergencia deben abrir en el sentido de la evacuación;</w:t>
      </w:r>
    </w:p>
    <w:p w:rsidR="00267A2A" w:rsidRPr="00900DB8" w:rsidRDefault="00267A2A" w:rsidP="004E713B">
      <w:pPr>
        <w:ind w:left="720"/>
        <w:jc w:val="both"/>
        <w:rPr>
          <w:rFonts w:ascii="Arial" w:hAnsi="Arial" w:cs="Arial"/>
          <w:sz w:val="20"/>
          <w:szCs w:val="20"/>
        </w:rPr>
      </w:pPr>
    </w:p>
    <w:p w:rsidR="00267A2A" w:rsidRPr="00900DB8" w:rsidRDefault="00267A2A" w:rsidP="00401AAA">
      <w:pPr>
        <w:numPr>
          <w:ilvl w:val="0"/>
          <w:numId w:val="25"/>
        </w:numPr>
        <w:jc w:val="both"/>
        <w:rPr>
          <w:rFonts w:ascii="Arial" w:hAnsi="Arial" w:cs="Arial"/>
          <w:sz w:val="20"/>
          <w:szCs w:val="20"/>
        </w:rPr>
      </w:pPr>
      <w:r w:rsidRPr="00900DB8">
        <w:rPr>
          <w:rFonts w:ascii="Arial" w:hAnsi="Arial" w:cs="Arial"/>
          <w:sz w:val="20"/>
          <w:szCs w:val="20"/>
        </w:rPr>
        <w:t>Comprobar periódicamente el correcto funcionamiento de los mecanismos de apertura de las puertas vinculadas a la evacuación del Centro de Atención;</w:t>
      </w:r>
    </w:p>
    <w:p w:rsidR="00267A2A" w:rsidRPr="00900DB8" w:rsidRDefault="00267A2A" w:rsidP="004E713B">
      <w:pPr>
        <w:ind w:left="720"/>
        <w:jc w:val="both"/>
        <w:rPr>
          <w:rFonts w:ascii="Arial" w:hAnsi="Arial" w:cs="Arial"/>
          <w:sz w:val="20"/>
          <w:szCs w:val="20"/>
        </w:rPr>
      </w:pPr>
    </w:p>
    <w:p w:rsidR="00267A2A" w:rsidRPr="00900DB8" w:rsidRDefault="00267A2A" w:rsidP="00401AAA">
      <w:pPr>
        <w:numPr>
          <w:ilvl w:val="0"/>
          <w:numId w:val="25"/>
        </w:numPr>
        <w:jc w:val="both"/>
        <w:rPr>
          <w:rFonts w:ascii="Arial" w:hAnsi="Arial" w:cs="Arial"/>
          <w:sz w:val="20"/>
          <w:szCs w:val="20"/>
        </w:rPr>
      </w:pPr>
      <w:r w:rsidRPr="00900DB8">
        <w:rPr>
          <w:rFonts w:ascii="Arial" w:hAnsi="Arial" w:cs="Arial"/>
          <w:sz w:val="20"/>
          <w:szCs w:val="20"/>
        </w:rPr>
        <w:t>Las puertas de salida deben ser abatibles con eje de giro vertical, de preferencia, y fácilmente operables. No son admisibles las puertas corredizas y las giratorias como salidas de emergencia;</w:t>
      </w:r>
    </w:p>
    <w:p w:rsidR="00267A2A" w:rsidRPr="00900DB8" w:rsidRDefault="00267A2A" w:rsidP="004E713B">
      <w:pPr>
        <w:ind w:left="720"/>
        <w:jc w:val="both"/>
        <w:rPr>
          <w:rFonts w:ascii="Arial" w:hAnsi="Arial" w:cs="Arial"/>
          <w:sz w:val="20"/>
          <w:szCs w:val="20"/>
        </w:rPr>
      </w:pPr>
    </w:p>
    <w:p w:rsidR="00267A2A" w:rsidRPr="00900DB8" w:rsidRDefault="00267A2A" w:rsidP="00401AAA">
      <w:pPr>
        <w:numPr>
          <w:ilvl w:val="0"/>
          <w:numId w:val="25"/>
        </w:numPr>
        <w:jc w:val="both"/>
        <w:rPr>
          <w:rFonts w:ascii="Arial" w:hAnsi="Arial" w:cs="Arial"/>
          <w:sz w:val="20"/>
          <w:szCs w:val="20"/>
        </w:rPr>
      </w:pPr>
      <w:r w:rsidRPr="00900DB8">
        <w:rPr>
          <w:rFonts w:ascii="Arial" w:hAnsi="Arial" w:cs="Arial"/>
          <w:sz w:val="20"/>
          <w:szCs w:val="20"/>
        </w:rPr>
        <w:lastRenderedPageBreak/>
        <w:t>Prever las medidas específicas relacionadas con la evacuación de personas con algún tipo de discapacidad;</w:t>
      </w:r>
    </w:p>
    <w:p w:rsidR="00267A2A" w:rsidRPr="00900DB8" w:rsidRDefault="00267A2A" w:rsidP="004E713B">
      <w:pPr>
        <w:ind w:left="720"/>
        <w:jc w:val="both"/>
        <w:rPr>
          <w:rFonts w:ascii="Arial" w:hAnsi="Arial" w:cs="Arial"/>
          <w:sz w:val="20"/>
          <w:szCs w:val="20"/>
        </w:rPr>
      </w:pPr>
    </w:p>
    <w:p w:rsidR="00267A2A" w:rsidRPr="00900DB8" w:rsidRDefault="00267A2A" w:rsidP="00401AAA">
      <w:pPr>
        <w:numPr>
          <w:ilvl w:val="0"/>
          <w:numId w:val="25"/>
        </w:numPr>
        <w:jc w:val="both"/>
        <w:rPr>
          <w:rFonts w:ascii="Arial" w:hAnsi="Arial" w:cs="Arial"/>
          <w:sz w:val="20"/>
          <w:szCs w:val="20"/>
        </w:rPr>
      </w:pPr>
      <w:r w:rsidRPr="00900DB8">
        <w:rPr>
          <w:rFonts w:ascii="Arial" w:hAnsi="Arial" w:cs="Arial"/>
          <w:sz w:val="20"/>
          <w:szCs w:val="20"/>
        </w:rPr>
        <w:t>Las salidas de emergencia deben tener un claro de conformidad con la NOM-EM-001-SSA3-2010 o la que la sustituya;</w:t>
      </w:r>
    </w:p>
    <w:p w:rsidR="00267A2A" w:rsidRPr="00900DB8" w:rsidRDefault="00267A2A" w:rsidP="004E713B">
      <w:pPr>
        <w:ind w:left="720"/>
        <w:jc w:val="both"/>
        <w:rPr>
          <w:rFonts w:ascii="Arial" w:hAnsi="Arial" w:cs="Arial"/>
          <w:sz w:val="20"/>
          <w:szCs w:val="20"/>
        </w:rPr>
      </w:pPr>
    </w:p>
    <w:p w:rsidR="00267A2A" w:rsidRPr="00900DB8" w:rsidRDefault="00267A2A" w:rsidP="00401AAA">
      <w:pPr>
        <w:numPr>
          <w:ilvl w:val="0"/>
          <w:numId w:val="25"/>
        </w:numPr>
        <w:jc w:val="both"/>
        <w:rPr>
          <w:rFonts w:ascii="Arial" w:hAnsi="Arial" w:cs="Arial"/>
          <w:sz w:val="20"/>
          <w:szCs w:val="20"/>
        </w:rPr>
      </w:pPr>
      <w:r w:rsidRPr="00900DB8">
        <w:rPr>
          <w:rFonts w:ascii="Arial" w:hAnsi="Arial" w:cs="Arial"/>
          <w:sz w:val="20"/>
          <w:szCs w:val="20"/>
        </w:rPr>
        <w:t>Las puertas y ventanas de cristal deberán disponer de zócalo protector de 40 centímetros de altura o barrera de protección y película de protección anti estallante o película de seguridad;</w:t>
      </w:r>
    </w:p>
    <w:p w:rsidR="00267A2A" w:rsidRPr="00900DB8" w:rsidRDefault="00267A2A" w:rsidP="004E713B">
      <w:pPr>
        <w:ind w:left="720"/>
        <w:jc w:val="both"/>
        <w:rPr>
          <w:rFonts w:ascii="Arial" w:hAnsi="Arial" w:cs="Arial"/>
          <w:sz w:val="20"/>
          <w:szCs w:val="20"/>
        </w:rPr>
      </w:pPr>
    </w:p>
    <w:p w:rsidR="00267A2A" w:rsidRPr="00900DB8" w:rsidRDefault="00267A2A" w:rsidP="00401AAA">
      <w:pPr>
        <w:numPr>
          <w:ilvl w:val="0"/>
          <w:numId w:val="25"/>
        </w:numPr>
        <w:jc w:val="both"/>
        <w:rPr>
          <w:rFonts w:ascii="Arial" w:hAnsi="Arial" w:cs="Arial"/>
          <w:sz w:val="20"/>
          <w:szCs w:val="20"/>
        </w:rPr>
      </w:pPr>
      <w:r w:rsidRPr="00900DB8">
        <w:rPr>
          <w:rFonts w:ascii="Arial" w:hAnsi="Arial" w:cs="Arial"/>
          <w:sz w:val="20"/>
          <w:szCs w:val="20"/>
        </w:rPr>
        <w:t>Las puertas transparentes incorporarán bandas señalizadoras horizontales;</w:t>
      </w:r>
    </w:p>
    <w:p w:rsidR="00267A2A" w:rsidRPr="00900DB8" w:rsidRDefault="00267A2A" w:rsidP="004E713B">
      <w:pPr>
        <w:ind w:left="720"/>
        <w:jc w:val="both"/>
        <w:rPr>
          <w:rFonts w:ascii="Arial" w:hAnsi="Arial" w:cs="Arial"/>
          <w:sz w:val="20"/>
          <w:szCs w:val="20"/>
        </w:rPr>
      </w:pPr>
    </w:p>
    <w:p w:rsidR="00267A2A" w:rsidRPr="00900DB8" w:rsidRDefault="00267A2A" w:rsidP="00401AAA">
      <w:pPr>
        <w:numPr>
          <w:ilvl w:val="0"/>
          <w:numId w:val="25"/>
        </w:numPr>
        <w:jc w:val="both"/>
        <w:rPr>
          <w:rFonts w:ascii="Arial" w:hAnsi="Arial" w:cs="Arial"/>
          <w:sz w:val="20"/>
          <w:szCs w:val="20"/>
        </w:rPr>
      </w:pPr>
      <w:r w:rsidRPr="00900DB8">
        <w:rPr>
          <w:rFonts w:ascii="Arial" w:hAnsi="Arial" w:cs="Arial"/>
          <w:sz w:val="20"/>
          <w:szCs w:val="20"/>
        </w:rPr>
        <w:t>En caso de contar con más de un nivel, Por cada nivel, deben existir cuando menos dos salidas, incluyendo la salida y entrada común, y éstas deben estar debidamente señalizadas e iluminadas. Dicha salida de evacuación de los niveles superiores, deberán de comunicar a una escalera de emergencia que funcionara y se construirá para tal fin. Las salidas de emergencia de preferencia deberán encontrarse remotas una de otra;</w:t>
      </w:r>
    </w:p>
    <w:p w:rsidR="00267A2A" w:rsidRPr="00900DB8" w:rsidRDefault="00267A2A" w:rsidP="004E713B">
      <w:pPr>
        <w:ind w:left="720"/>
        <w:jc w:val="both"/>
        <w:rPr>
          <w:rFonts w:ascii="Arial" w:hAnsi="Arial" w:cs="Arial"/>
          <w:sz w:val="20"/>
          <w:szCs w:val="20"/>
        </w:rPr>
      </w:pPr>
    </w:p>
    <w:p w:rsidR="00267A2A" w:rsidRPr="00900DB8" w:rsidRDefault="00267A2A" w:rsidP="00401AAA">
      <w:pPr>
        <w:numPr>
          <w:ilvl w:val="0"/>
          <w:numId w:val="25"/>
        </w:numPr>
        <w:jc w:val="both"/>
        <w:rPr>
          <w:rFonts w:ascii="Arial" w:hAnsi="Arial" w:cs="Arial"/>
          <w:sz w:val="20"/>
          <w:szCs w:val="20"/>
        </w:rPr>
      </w:pPr>
      <w:r w:rsidRPr="00900DB8">
        <w:rPr>
          <w:rFonts w:ascii="Arial" w:hAnsi="Arial" w:cs="Arial"/>
          <w:sz w:val="20"/>
          <w:szCs w:val="20"/>
        </w:rPr>
        <w:t>Toda escalera o rampa debe disponer de pasamanos, al menos en uno de los laterales. Así mismo, deberán tener superficies antiderrapantes;</w:t>
      </w:r>
    </w:p>
    <w:p w:rsidR="00267A2A" w:rsidRPr="00900DB8" w:rsidRDefault="00267A2A" w:rsidP="004E713B">
      <w:pPr>
        <w:ind w:left="720"/>
        <w:jc w:val="both"/>
        <w:rPr>
          <w:rFonts w:ascii="Arial" w:hAnsi="Arial" w:cs="Arial"/>
          <w:sz w:val="20"/>
          <w:szCs w:val="20"/>
        </w:rPr>
      </w:pPr>
    </w:p>
    <w:p w:rsidR="00267A2A" w:rsidRPr="00900DB8" w:rsidRDefault="00267A2A" w:rsidP="00401AAA">
      <w:pPr>
        <w:numPr>
          <w:ilvl w:val="0"/>
          <w:numId w:val="25"/>
        </w:numPr>
        <w:jc w:val="both"/>
        <w:rPr>
          <w:rFonts w:ascii="Arial" w:hAnsi="Arial" w:cs="Arial"/>
          <w:sz w:val="20"/>
          <w:szCs w:val="20"/>
        </w:rPr>
      </w:pPr>
      <w:r w:rsidRPr="00900DB8">
        <w:rPr>
          <w:rFonts w:ascii="Arial" w:hAnsi="Arial" w:cs="Arial"/>
          <w:sz w:val="20"/>
          <w:szCs w:val="20"/>
        </w:rPr>
        <w:t>Toda puerta situada en la meseta de una escalera o de una rampa no debe invadir la superficie necesaria de meseta para la evacuación;</w:t>
      </w:r>
    </w:p>
    <w:p w:rsidR="00267A2A" w:rsidRPr="00900DB8" w:rsidRDefault="00267A2A" w:rsidP="00392497">
      <w:pPr>
        <w:ind w:left="720"/>
        <w:jc w:val="both"/>
        <w:rPr>
          <w:rFonts w:ascii="Arial" w:hAnsi="Arial" w:cs="Arial"/>
          <w:sz w:val="20"/>
          <w:szCs w:val="20"/>
        </w:rPr>
      </w:pPr>
    </w:p>
    <w:p w:rsidR="00267A2A" w:rsidRPr="00900DB8" w:rsidRDefault="00267A2A" w:rsidP="00401AAA">
      <w:pPr>
        <w:numPr>
          <w:ilvl w:val="0"/>
          <w:numId w:val="25"/>
        </w:numPr>
        <w:jc w:val="both"/>
        <w:rPr>
          <w:rFonts w:ascii="Arial" w:hAnsi="Arial" w:cs="Arial"/>
          <w:sz w:val="20"/>
          <w:szCs w:val="20"/>
        </w:rPr>
      </w:pPr>
      <w:r w:rsidRPr="00900DB8">
        <w:rPr>
          <w:rFonts w:ascii="Arial" w:hAnsi="Arial" w:cs="Arial"/>
          <w:sz w:val="20"/>
          <w:szCs w:val="20"/>
        </w:rPr>
        <w:t>Las hojas de las puertas que no podrán abatir hacia un pasillo, debido a la obstrucción del mismo;</w:t>
      </w:r>
    </w:p>
    <w:p w:rsidR="00267A2A" w:rsidRPr="00900DB8" w:rsidRDefault="00267A2A" w:rsidP="00392497">
      <w:pPr>
        <w:ind w:left="720"/>
        <w:jc w:val="both"/>
        <w:rPr>
          <w:rFonts w:ascii="Arial" w:hAnsi="Arial" w:cs="Arial"/>
          <w:sz w:val="20"/>
          <w:szCs w:val="20"/>
        </w:rPr>
      </w:pPr>
    </w:p>
    <w:p w:rsidR="00267A2A" w:rsidRPr="00900DB8" w:rsidRDefault="00267A2A" w:rsidP="00401AAA">
      <w:pPr>
        <w:numPr>
          <w:ilvl w:val="0"/>
          <w:numId w:val="25"/>
        </w:numPr>
        <w:jc w:val="both"/>
        <w:rPr>
          <w:rFonts w:ascii="Arial" w:hAnsi="Arial" w:cs="Arial"/>
          <w:sz w:val="20"/>
          <w:szCs w:val="20"/>
        </w:rPr>
      </w:pPr>
      <w:r w:rsidRPr="00900DB8">
        <w:rPr>
          <w:rFonts w:ascii="Arial" w:hAnsi="Arial" w:cs="Arial"/>
          <w:sz w:val="20"/>
          <w:szCs w:val="20"/>
        </w:rPr>
        <w:t>Las puertas dispuestas en recorridos de evacuación que no sean salida y puedan inducir a error en la evacuación deberán señalizarse con el aviso "Sin salida", colocado en lugar fácilmente visible próximo a la puerta; y</w:t>
      </w:r>
    </w:p>
    <w:p w:rsidR="00267A2A" w:rsidRPr="00900DB8" w:rsidRDefault="00267A2A" w:rsidP="00392497">
      <w:pPr>
        <w:ind w:left="720"/>
        <w:jc w:val="both"/>
        <w:rPr>
          <w:rFonts w:ascii="Arial" w:hAnsi="Arial" w:cs="Arial"/>
          <w:sz w:val="20"/>
          <w:szCs w:val="20"/>
        </w:rPr>
      </w:pPr>
    </w:p>
    <w:p w:rsidR="00267A2A" w:rsidRPr="00900DB8" w:rsidRDefault="00267A2A" w:rsidP="00401AAA">
      <w:pPr>
        <w:numPr>
          <w:ilvl w:val="0"/>
          <w:numId w:val="25"/>
        </w:numPr>
        <w:jc w:val="both"/>
        <w:rPr>
          <w:rFonts w:ascii="Arial" w:hAnsi="Arial" w:cs="Arial"/>
          <w:sz w:val="20"/>
          <w:szCs w:val="20"/>
        </w:rPr>
      </w:pPr>
      <w:r w:rsidRPr="00900DB8">
        <w:rPr>
          <w:rFonts w:ascii="Arial" w:hAnsi="Arial" w:cs="Arial"/>
          <w:sz w:val="20"/>
          <w:szCs w:val="20"/>
        </w:rPr>
        <w:t>Cuando el ancho de la escalera o rampa sea igual o mayor de 1.20 metros se situarán pasamanos en ambos laterales. Si el ancho de escalera o rampa supera los 2.40 metros se dispondrán, además, pasamanos intermedios.</w:t>
      </w:r>
    </w:p>
    <w:p w:rsidR="00267A2A" w:rsidRPr="00900DB8" w:rsidRDefault="00267A2A" w:rsidP="00B5206A">
      <w:pPr>
        <w:jc w:val="both"/>
        <w:rPr>
          <w:rFonts w:ascii="Arial" w:hAnsi="Arial" w:cs="Arial"/>
          <w:sz w:val="20"/>
          <w:szCs w:val="20"/>
        </w:rPr>
      </w:pPr>
    </w:p>
    <w:p w:rsidR="00267A2A" w:rsidRPr="00900DB8" w:rsidRDefault="00267A2A" w:rsidP="003E456E">
      <w:pPr>
        <w:jc w:val="center"/>
        <w:rPr>
          <w:rFonts w:ascii="Arial" w:hAnsi="Arial" w:cs="Arial"/>
          <w:b/>
          <w:bCs/>
          <w:sz w:val="20"/>
          <w:szCs w:val="20"/>
        </w:rPr>
      </w:pPr>
      <w:r w:rsidRPr="00900DB8">
        <w:rPr>
          <w:rFonts w:ascii="Arial" w:hAnsi="Arial" w:cs="Arial"/>
          <w:b/>
          <w:bCs/>
          <w:sz w:val="20"/>
          <w:szCs w:val="20"/>
        </w:rPr>
        <w:t>Sección Décima Tercera</w:t>
      </w:r>
    </w:p>
    <w:p w:rsidR="00267A2A" w:rsidRPr="00900DB8" w:rsidRDefault="00267A2A" w:rsidP="003E456E">
      <w:pPr>
        <w:jc w:val="center"/>
        <w:rPr>
          <w:rFonts w:ascii="Arial" w:hAnsi="Arial" w:cs="Arial"/>
          <w:b/>
          <w:bCs/>
          <w:sz w:val="20"/>
          <w:szCs w:val="20"/>
        </w:rPr>
      </w:pPr>
      <w:r w:rsidRPr="00900DB8">
        <w:rPr>
          <w:rFonts w:ascii="Arial" w:hAnsi="Arial" w:cs="Arial"/>
          <w:b/>
          <w:bCs/>
          <w:sz w:val="20"/>
          <w:szCs w:val="20"/>
        </w:rPr>
        <w:t>Instalaciones de Gas LP y Gas Natural</w:t>
      </w:r>
    </w:p>
    <w:p w:rsidR="00267A2A" w:rsidRPr="00900DB8" w:rsidRDefault="00267A2A" w:rsidP="00B5206A">
      <w:pPr>
        <w:jc w:val="both"/>
        <w:rPr>
          <w:rFonts w:ascii="Arial" w:hAnsi="Arial" w:cs="Arial"/>
          <w:sz w:val="20"/>
          <w:szCs w:val="20"/>
        </w:rPr>
      </w:pPr>
    </w:p>
    <w:p w:rsidR="00267A2A" w:rsidRPr="00900DB8" w:rsidRDefault="00267A2A" w:rsidP="00B5206A">
      <w:pPr>
        <w:jc w:val="both"/>
        <w:rPr>
          <w:rFonts w:ascii="Arial" w:hAnsi="Arial" w:cs="Arial"/>
          <w:sz w:val="20"/>
          <w:szCs w:val="20"/>
        </w:rPr>
      </w:pPr>
      <w:r w:rsidRPr="00900DB8">
        <w:rPr>
          <w:rFonts w:ascii="Arial" w:hAnsi="Arial" w:cs="Arial"/>
          <w:b/>
          <w:bCs/>
          <w:sz w:val="20"/>
          <w:szCs w:val="20"/>
        </w:rPr>
        <w:t>Artículo 62.</w:t>
      </w:r>
      <w:r w:rsidRPr="00900DB8">
        <w:rPr>
          <w:rFonts w:ascii="Arial" w:hAnsi="Arial" w:cs="Arial"/>
          <w:sz w:val="20"/>
          <w:szCs w:val="20"/>
        </w:rPr>
        <w:t xml:space="preserve"> Las instalaciones de gas LP y gas natural, los Centros de Atención Infantil deberán de cumplir con las siguientes condiciones:</w:t>
      </w:r>
    </w:p>
    <w:p w:rsidR="00267A2A" w:rsidRPr="00900DB8" w:rsidRDefault="00267A2A" w:rsidP="00B5206A">
      <w:pPr>
        <w:jc w:val="both"/>
        <w:rPr>
          <w:rFonts w:ascii="Arial" w:hAnsi="Arial" w:cs="Arial"/>
          <w:sz w:val="20"/>
          <w:szCs w:val="20"/>
        </w:rPr>
      </w:pPr>
    </w:p>
    <w:p w:rsidR="00267A2A" w:rsidRPr="00900DB8" w:rsidRDefault="00267A2A" w:rsidP="00401AAA">
      <w:pPr>
        <w:numPr>
          <w:ilvl w:val="0"/>
          <w:numId w:val="26"/>
        </w:numPr>
        <w:jc w:val="both"/>
        <w:rPr>
          <w:rFonts w:ascii="Arial" w:hAnsi="Arial" w:cs="Arial"/>
          <w:sz w:val="20"/>
          <w:szCs w:val="20"/>
        </w:rPr>
      </w:pPr>
      <w:r w:rsidRPr="00900DB8">
        <w:rPr>
          <w:rFonts w:ascii="Arial" w:hAnsi="Arial" w:cs="Arial"/>
          <w:sz w:val="20"/>
          <w:szCs w:val="20"/>
        </w:rPr>
        <w:t>Se prohíbe la utilización de cilindros de almacenamiento de Gas LP, toda vez que por su naturaleza, no se pueden regular las medidas de seguridad necesarias para minimizar el riesgo asociado a este tipo de instalación, debiendo restringir al uso de gas natural, o de Gas LP, siempre y cuando se cuente con un recipiente no portátil o tanque estacionario, deberá de cumplir con lo siguiente:</w:t>
      </w:r>
    </w:p>
    <w:p w:rsidR="00267A2A" w:rsidRPr="00900DB8" w:rsidRDefault="00267A2A" w:rsidP="003E456E">
      <w:pPr>
        <w:ind w:left="720"/>
        <w:jc w:val="both"/>
        <w:rPr>
          <w:rFonts w:ascii="Arial" w:hAnsi="Arial" w:cs="Arial"/>
          <w:sz w:val="20"/>
          <w:szCs w:val="20"/>
        </w:rPr>
      </w:pPr>
    </w:p>
    <w:p w:rsidR="00267A2A" w:rsidRPr="00900DB8" w:rsidRDefault="00267A2A" w:rsidP="00401AAA">
      <w:pPr>
        <w:numPr>
          <w:ilvl w:val="0"/>
          <w:numId w:val="27"/>
        </w:numPr>
        <w:jc w:val="both"/>
        <w:rPr>
          <w:rFonts w:ascii="Arial" w:hAnsi="Arial" w:cs="Arial"/>
          <w:sz w:val="20"/>
          <w:szCs w:val="20"/>
        </w:rPr>
      </w:pPr>
      <w:r w:rsidRPr="00900DB8">
        <w:rPr>
          <w:rFonts w:ascii="Arial" w:hAnsi="Arial" w:cs="Arial"/>
          <w:sz w:val="20"/>
          <w:szCs w:val="20"/>
        </w:rPr>
        <w:t>Las instalaciones con capacidad de almacenamiento de 5,000 L o menores, deben contar con un diagrama isométrico a 30 grados, sin escala, a línea sencilla y un informe que contenga como mínimo lo siguiente:</w:t>
      </w:r>
    </w:p>
    <w:p w:rsidR="00267A2A" w:rsidRPr="00900DB8" w:rsidRDefault="00267A2A" w:rsidP="003E456E">
      <w:pPr>
        <w:pStyle w:val="Prrafodelista1"/>
        <w:rPr>
          <w:rFonts w:ascii="Arial" w:hAnsi="Arial" w:cs="Arial"/>
          <w:sz w:val="20"/>
          <w:szCs w:val="20"/>
        </w:rPr>
      </w:pPr>
    </w:p>
    <w:p w:rsidR="00267A2A" w:rsidRPr="00900DB8" w:rsidRDefault="00267A2A" w:rsidP="00401AAA">
      <w:pPr>
        <w:numPr>
          <w:ilvl w:val="0"/>
          <w:numId w:val="27"/>
        </w:numPr>
        <w:jc w:val="both"/>
        <w:rPr>
          <w:rFonts w:ascii="Arial" w:hAnsi="Arial" w:cs="Arial"/>
          <w:sz w:val="20"/>
          <w:szCs w:val="20"/>
        </w:rPr>
      </w:pPr>
      <w:r w:rsidRPr="00900DB8">
        <w:rPr>
          <w:rFonts w:ascii="Arial" w:hAnsi="Arial" w:cs="Arial"/>
          <w:sz w:val="20"/>
          <w:szCs w:val="20"/>
        </w:rPr>
        <w:t>Nombre del usuario y domicilio de la instalación indicando calle y número, o manzana y lote, colonia, código postal, delegación o municipio, ciudad y estado. En el caso de las instalaciones de varios usuarios, el nombre del usuario en particular;</w:t>
      </w:r>
    </w:p>
    <w:p w:rsidR="00267A2A" w:rsidRPr="00900DB8" w:rsidRDefault="00267A2A" w:rsidP="003E456E">
      <w:pPr>
        <w:ind w:left="720"/>
        <w:jc w:val="both"/>
        <w:rPr>
          <w:rFonts w:ascii="Arial" w:hAnsi="Arial" w:cs="Arial"/>
          <w:sz w:val="20"/>
          <w:szCs w:val="20"/>
        </w:rPr>
      </w:pPr>
    </w:p>
    <w:p w:rsidR="00267A2A" w:rsidRPr="00900DB8" w:rsidRDefault="00267A2A" w:rsidP="00401AAA">
      <w:pPr>
        <w:numPr>
          <w:ilvl w:val="0"/>
          <w:numId w:val="27"/>
        </w:numPr>
        <w:jc w:val="both"/>
        <w:rPr>
          <w:rFonts w:ascii="Arial" w:hAnsi="Arial" w:cs="Arial"/>
          <w:sz w:val="20"/>
          <w:szCs w:val="20"/>
        </w:rPr>
      </w:pPr>
      <w:r w:rsidRPr="00900DB8">
        <w:rPr>
          <w:rFonts w:ascii="Arial" w:hAnsi="Arial" w:cs="Arial"/>
          <w:sz w:val="20"/>
          <w:szCs w:val="20"/>
        </w:rPr>
        <w:t>Localización de los recipientes y Clase de instalación;</w:t>
      </w:r>
    </w:p>
    <w:p w:rsidR="00267A2A" w:rsidRPr="00900DB8" w:rsidRDefault="00267A2A" w:rsidP="003E456E">
      <w:pPr>
        <w:ind w:left="720"/>
        <w:jc w:val="both"/>
        <w:rPr>
          <w:rFonts w:ascii="Arial" w:hAnsi="Arial" w:cs="Arial"/>
          <w:sz w:val="20"/>
          <w:szCs w:val="20"/>
        </w:rPr>
      </w:pPr>
    </w:p>
    <w:p w:rsidR="00267A2A" w:rsidRPr="00900DB8" w:rsidRDefault="00267A2A" w:rsidP="00401AAA">
      <w:pPr>
        <w:numPr>
          <w:ilvl w:val="0"/>
          <w:numId w:val="27"/>
        </w:numPr>
        <w:jc w:val="both"/>
        <w:rPr>
          <w:rFonts w:ascii="Arial" w:hAnsi="Arial" w:cs="Arial"/>
          <w:sz w:val="20"/>
          <w:szCs w:val="20"/>
        </w:rPr>
      </w:pPr>
      <w:r w:rsidRPr="00900DB8">
        <w:rPr>
          <w:rFonts w:ascii="Arial" w:hAnsi="Arial" w:cs="Arial"/>
          <w:sz w:val="20"/>
          <w:szCs w:val="20"/>
        </w:rPr>
        <w:t>Capacidad de los recipientes;</w:t>
      </w:r>
    </w:p>
    <w:p w:rsidR="00267A2A" w:rsidRPr="00900DB8" w:rsidRDefault="00267A2A" w:rsidP="003E456E">
      <w:pPr>
        <w:ind w:left="720"/>
        <w:jc w:val="both"/>
        <w:rPr>
          <w:rFonts w:ascii="Arial" w:hAnsi="Arial" w:cs="Arial"/>
          <w:sz w:val="20"/>
          <w:szCs w:val="20"/>
        </w:rPr>
      </w:pPr>
    </w:p>
    <w:p w:rsidR="00267A2A" w:rsidRPr="00900DB8" w:rsidRDefault="00267A2A" w:rsidP="00401AAA">
      <w:pPr>
        <w:numPr>
          <w:ilvl w:val="0"/>
          <w:numId w:val="27"/>
        </w:numPr>
        <w:jc w:val="both"/>
        <w:rPr>
          <w:rFonts w:ascii="Arial" w:hAnsi="Arial" w:cs="Arial"/>
          <w:sz w:val="20"/>
          <w:szCs w:val="20"/>
        </w:rPr>
      </w:pPr>
      <w:r w:rsidRPr="00900DB8">
        <w:rPr>
          <w:rFonts w:ascii="Arial" w:hAnsi="Arial" w:cs="Arial"/>
          <w:sz w:val="20"/>
          <w:szCs w:val="20"/>
        </w:rPr>
        <w:t>Capacidad y presión de servicio nominal de los reguladores de presión que se usen;</w:t>
      </w:r>
    </w:p>
    <w:p w:rsidR="00267A2A" w:rsidRPr="00900DB8" w:rsidRDefault="00267A2A" w:rsidP="003E456E">
      <w:pPr>
        <w:ind w:left="720"/>
        <w:jc w:val="both"/>
        <w:rPr>
          <w:rFonts w:ascii="Arial" w:hAnsi="Arial" w:cs="Arial"/>
          <w:sz w:val="20"/>
          <w:szCs w:val="20"/>
        </w:rPr>
      </w:pPr>
    </w:p>
    <w:p w:rsidR="00267A2A" w:rsidRPr="00900DB8" w:rsidRDefault="00267A2A" w:rsidP="00401AAA">
      <w:pPr>
        <w:numPr>
          <w:ilvl w:val="0"/>
          <w:numId w:val="27"/>
        </w:numPr>
        <w:jc w:val="both"/>
        <w:rPr>
          <w:rFonts w:ascii="Arial" w:hAnsi="Arial" w:cs="Arial"/>
          <w:sz w:val="20"/>
          <w:szCs w:val="20"/>
        </w:rPr>
      </w:pPr>
      <w:r w:rsidRPr="00900DB8">
        <w:rPr>
          <w:rFonts w:ascii="Arial" w:hAnsi="Arial" w:cs="Arial"/>
          <w:sz w:val="20"/>
          <w:szCs w:val="20"/>
        </w:rPr>
        <w:t>Descripción técnica de las características del sistema de alta presión regulada, si existe;</w:t>
      </w:r>
    </w:p>
    <w:p w:rsidR="00267A2A" w:rsidRPr="00900DB8" w:rsidRDefault="00267A2A" w:rsidP="00DE1771">
      <w:pPr>
        <w:ind w:left="720"/>
        <w:jc w:val="both"/>
        <w:rPr>
          <w:rFonts w:ascii="Arial" w:hAnsi="Arial" w:cs="Arial"/>
          <w:sz w:val="20"/>
          <w:szCs w:val="20"/>
        </w:rPr>
      </w:pPr>
    </w:p>
    <w:p w:rsidR="00267A2A" w:rsidRPr="00900DB8" w:rsidRDefault="00267A2A" w:rsidP="00401AAA">
      <w:pPr>
        <w:numPr>
          <w:ilvl w:val="0"/>
          <w:numId w:val="27"/>
        </w:numPr>
        <w:jc w:val="both"/>
        <w:rPr>
          <w:rFonts w:ascii="Arial" w:hAnsi="Arial" w:cs="Arial"/>
          <w:sz w:val="20"/>
          <w:szCs w:val="20"/>
        </w:rPr>
      </w:pPr>
      <w:r w:rsidRPr="00900DB8">
        <w:rPr>
          <w:rFonts w:ascii="Arial" w:hAnsi="Arial" w:cs="Arial"/>
          <w:sz w:val="20"/>
          <w:szCs w:val="20"/>
        </w:rPr>
        <w:t>Características de los accesorios de medición, control y seguridad de la instalación;</w:t>
      </w:r>
    </w:p>
    <w:p w:rsidR="00267A2A" w:rsidRPr="00900DB8" w:rsidRDefault="00267A2A" w:rsidP="00DE1771">
      <w:pPr>
        <w:ind w:left="720"/>
        <w:jc w:val="both"/>
        <w:rPr>
          <w:rFonts w:ascii="Arial" w:hAnsi="Arial" w:cs="Arial"/>
          <w:sz w:val="20"/>
          <w:szCs w:val="20"/>
        </w:rPr>
      </w:pPr>
    </w:p>
    <w:p w:rsidR="00267A2A" w:rsidRPr="00900DB8" w:rsidRDefault="00267A2A" w:rsidP="00401AAA">
      <w:pPr>
        <w:numPr>
          <w:ilvl w:val="0"/>
          <w:numId w:val="27"/>
        </w:numPr>
        <w:jc w:val="both"/>
        <w:rPr>
          <w:rFonts w:ascii="Arial" w:hAnsi="Arial" w:cs="Arial"/>
          <w:sz w:val="20"/>
          <w:szCs w:val="20"/>
        </w:rPr>
      </w:pPr>
      <w:r w:rsidRPr="00900DB8">
        <w:rPr>
          <w:rFonts w:ascii="Arial" w:hAnsi="Arial" w:cs="Arial"/>
          <w:sz w:val="20"/>
          <w:szCs w:val="20"/>
        </w:rPr>
        <w:t>Características de las tuberías de llenado, de vapor, de servicio, etc., con indicación de diámetros y longitudes de tuberías;</w:t>
      </w:r>
    </w:p>
    <w:p w:rsidR="00267A2A" w:rsidRPr="00900DB8" w:rsidRDefault="00267A2A" w:rsidP="00DE1771">
      <w:pPr>
        <w:ind w:left="720"/>
        <w:jc w:val="both"/>
        <w:rPr>
          <w:rFonts w:ascii="Arial" w:hAnsi="Arial" w:cs="Arial"/>
          <w:sz w:val="20"/>
          <w:szCs w:val="20"/>
        </w:rPr>
      </w:pPr>
    </w:p>
    <w:p w:rsidR="00267A2A" w:rsidRPr="00900DB8" w:rsidRDefault="00267A2A" w:rsidP="00401AAA">
      <w:pPr>
        <w:numPr>
          <w:ilvl w:val="0"/>
          <w:numId w:val="27"/>
        </w:numPr>
        <w:jc w:val="both"/>
        <w:rPr>
          <w:rFonts w:ascii="Arial" w:hAnsi="Arial" w:cs="Arial"/>
          <w:sz w:val="20"/>
          <w:szCs w:val="20"/>
        </w:rPr>
      </w:pPr>
      <w:r w:rsidRPr="00900DB8">
        <w:rPr>
          <w:rFonts w:ascii="Arial" w:hAnsi="Arial" w:cs="Arial"/>
          <w:sz w:val="20"/>
          <w:szCs w:val="20"/>
        </w:rPr>
        <w:t>Datos de las tuberías visibles, ocultas en muros o subterráneas;</w:t>
      </w:r>
    </w:p>
    <w:p w:rsidR="00267A2A" w:rsidRPr="00900DB8" w:rsidRDefault="00267A2A" w:rsidP="00DE1771">
      <w:pPr>
        <w:ind w:left="720"/>
        <w:jc w:val="both"/>
        <w:rPr>
          <w:rFonts w:ascii="Arial" w:hAnsi="Arial" w:cs="Arial"/>
          <w:sz w:val="20"/>
          <w:szCs w:val="20"/>
        </w:rPr>
      </w:pPr>
    </w:p>
    <w:p w:rsidR="00267A2A" w:rsidRPr="00900DB8" w:rsidRDefault="00267A2A" w:rsidP="00401AAA">
      <w:pPr>
        <w:numPr>
          <w:ilvl w:val="0"/>
          <w:numId w:val="27"/>
        </w:numPr>
        <w:jc w:val="both"/>
        <w:rPr>
          <w:rFonts w:ascii="Arial" w:hAnsi="Arial" w:cs="Arial"/>
          <w:sz w:val="20"/>
          <w:szCs w:val="20"/>
        </w:rPr>
      </w:pPr>
      <w:r w:rsidRPr="00900DB8">
        <w:rPr>
          <w:rFonts w:ascii="Arial" w:hAnsi="Arial" w:cs="Arial"/>
          <w:sz w:val="20"/>
          <w:szCs w:val="20"/>
        </w:rPr>
        <w:t>En caso de que las tuberías requieran sujeción o protección especial, indicarlo;</w:t>
      </w:r>
    </w:p>
    <w:p w:rsidR="00267A2A" w:rsidRPr="00900DB8" w:rsidRDefault="00267A2A" w:rsidP="00DE1771">
      <w:pPr>
        <w:ind w:left="720"/>
        <w:jc w:val="both"/>
        <w:rPr>
          <w:rFonts w:ascii="Arial" w:hAnsi="Arial" w:cs="Arial"/>
          <w:sz w:val="20"/>
          <w:szCs w:val="20"/>
        </w:rPr>
      </w:pPr>
    </w:p>
    <w:p w:rsidR="00267A2A" w:rsidRPr="00900DB8" w:rsidRDefault="00267A2A" w:rsidP="00401AAA">
      <w:pPr>
        <w:numPr>
          <w:ilvl w:val="0"/>
          <w:numId w:val="27"/>
        </w:numPr>
        <w:jc w:val="both"/>
        <w:rPr>
          <w:rFonts w:ascii="Arial" w:hAnsi="Arial" w:cs="Arial"/>
          <w:sz w:val="20"/>
          <w:szCs w:val="20"/>
        </w:rPr>
      </w:pPr>
      <w:r w:rsidRPr="00900DB8">
        <w:rPr>
          <w:rFonts w:ascii="Arial" w:hAnsi="Arial" w:cs="Arial"/>
          <w:sz w:val="20"/>
          <w:szCs w:val="20"/>
        </w:rPr>
        <w:t>Características de los aparatos de consumo, tipo, gasto y localización;</w:t>
      </w:r>
    </w:p>
    <w:p w:rsidR="00267A2A" w:rsidRPr="00900DB8" w:rsidRDefault="00267A2A" w:rsidP="00DE1771">
      <w:pPr>
        <w:pStyle w:val="Prrafodelista1"/>
        <w:rPr>
          <w:rFonts w:ascii="Arial" w:hAnsi="Arial" w:cs="Arial"/>
          <w:sz w:val="20"/>
          <w:szCs w:val="20"/>
        </w:rPr>
      </w:pPr>
    </w:p>
    <w:p w:rsidR="00267A2A" w:rsidRPr="00900DB8" w:rsidRDefault="00267A2A" w:rsidP="00401AAA">
      <w:pPr>
        <w:numPr>
          <w:ilvl w:val="0"/>
          <w:numId w:val="27"/>
        </w:numPr>
        <w:jc w:val="both"/>
        <w:rPr>
          <w:rFonts w:ascii="Arial" w:hAnsi="Arial" w:cs="Arial"/>
          <w:sz w:val="20"/>
          <w:szCs w:val="20"/>
        </w:rPr>
      </w:pPr>
      <w:r w:rsidRPr="00900DB8">
        <w:rPr>
          <w:rFonts w:ascii="Arial" w:hAnsi="Arial" w:cs="Arial"/>
          <w:sz w:val="20"/>
          <w:szCs w:val="20"/>
        </w:rPr>
        <w:t xml:space="preserve">Resultado del cálculo por tramos de la línea de máxima caída de presión; </w:t>
      </w:r>
    </w:p>
    <w:p w:rsidR="00267A2A" w:rsidRPr="00900DB8" w:rsidRDefault="00267A2A" w:rsidP="00DE1771">
      <w:pPr>
        <w:pStyle w:val="Prrafodelista1"/>
        <w:rPr>
          <w:rFonts w:ascii="Arial" w:hAnsi="Arial" w:cs="Arial"/>
          <w:sz w:val="20"/>
          <w:szCs w:val="20"/>
        </w:rPr>
      </w:pPr>
    </w:p>
    <w:p w:rsidR="00267A2A" w:rsidRPr="00900DB8" w:rsidRDefault="00267A2A" w:rsidP="00401AAA">
      <w:pPr>
        <w:numPr>
          <w:ilvl w:val="0"/>
          <w:numId w:val="27"/>
        </w:numPr>
        <w:jc w:val="both"/>
        <w:rPr>
          <w:rFonts w:ascii="Arial" w:hAnsi="Arial" w:cs="Arial"/>
          <w:sz w:val="20"/>
          <w:szCs w:val="20"/>
        </w:rPr>
      </w:pPr>
      <w:r w:rsidRPr="00900DB8">
        <w:rPr>
          <w:rFonts w:ascii="Arial" w:hAnsi="Arial" w:cs="Arial"/>
          <w:sz w:val="20"/>
          <w:szCs w:val="20"/>
        </w:rPr>
        <w:t>Simbología utilizada; y</w:t>
      </w:r>
    </w:p>
    <w:p w:rsidR="00267A2A" w:rsidRPr="00900DB8" w:rsidRDefault="00267A2A" w:rsidP="00DE1771">
      <w:pPr>
        <w:pStyle w:val="Prrafodelista1"/>
        <w:rPr>
          <w:rFonts w:ascii="Arial" w:hAnsi="Arial" w:cs="Arial"/>
          <w:sz w:val="20"/>
          <w:szCs w:val="20"/>
        </w:rPr>
      </w:pPr>
    </w:p>
    <w:p w:rsidR="00267A2A" w:rsidRPr="00900DB8" w:rsidRDefault="00267A2A" w:rsidP="00401AAA">
      <w:pPr>
        <w:numPr>
          <w:ilvl w:val="0"/>
          <w:numId w:val="27"/>
        </w:numPr>
        <w:jc w:val="both"/>
        <w:rPr>
          <w:rFonts w:ascii="Arial" w:hAnsi="Arial" w:cs="Arial"/>
          <w:sz w:val="20"/>
          <w:szCs w:val="20"/>
        </w:rPr>
      </w:pPr>
      <w:r w:rsidRPr="00900DB8">
        <w:rPr>
          <w:rFonts w:ascii="Arial" w:hAnsi="Arial" w:cs="Arial"/>
          <w:sz w:val="20"/>
          <w:szCs w:val="20"/>
        </w:rPr>
        <w:t>Nombre y firma del ingeniero que proyecte, con su número de cédula profesional, adjuntando copia de la misma.</w:t>
      </w:r>
    </w:p>
    <w:p w:rsidR="00267A2A" w:rsidRPr="00900DB8" w:rsidRDefault="00267A2A" w:rsidP="00B5206A">
      <w:pPr>
        <w:jc w:val="both"/>
        <w:rPr>
          <w:rFonts w:ascii="Arial" w:hAnsi="Arial" w:cs="Arial"/>
          <w:sz w:val="20"/>
          <w:szCs w:val="20"/>
        </w:rPr>
      </w:pPr>
    </w:p>
    <w:p w:rsidR="00267A2A" w:rsidRPr="00900DB8" w:rsidRDefault="00267A2A" w:rsidP="00401AAA">
      <w:pPr>
        <w:numPr>
          <w:ilvl w:val="0"/>
          <w:numId w:val="26"/>
        </w:numPr>
        <w:jc w:val="both"/>
        <w:rPr>
          <w:rFonts w:ascii="Arial" w:hAnsi="Arial" w:cs="Arial"/>
          <w:sz w:val="20"/>
          <w:szCs w:val="20"/>
        </w:rPr>
      </w:pPr>
      <w:r w:rsidRPr="00900DB8">
        <w:rPr>
          <w:rFonts w:ascii="Arial" w:hAnsi="Arial" w:cs="Arial"/>
          <w:sz w:val="20"/>
          <w:szCs w:val="20"/>
        </w:rPr>
        <w:t>Las nuevas instalaciones de aprovechamiento de Gas L.P., deben contar con un dictamen de una Unidad de Verificación en materia de Gas L.P., acreditada y aprobada por la Autoridad competente;</w:t>
      </w:r>
    </w:p>
    <w:p w:rsidR="00267A2A" w:rsidRPr="00900DB8" w:rsidRDefault="00267A2A" w:rsidP="00DE1771">
      <w:pPr>
        <w:ind w:left="720"/>
        <w:jc w:val="both"/>
        <w:rPr>
          <w:rFonts w:ascii="Arial" w:hAnsi="Arial" w:cs="Arial"/>
          <w:sz w:val="20"/>
          <w:szCs w:val="20"/>
        </w:rPr>
      </w:pPr>
    </w:p>
    <w:p w:rsidR="00267A2A" w:rsidRPr="00900DB8" w:rsidRDefault="00267A2A" w:rsidP="00401AAA">
      <w:pPr>
        <w:numPr>
          <w:ilvl w:val="0"/>
          <w:numId w:val="26"/>
        </w:numPr>
        <w:jc w:val="both"/>
        <w:rPr>
          <w:rFonts w:ascii="Arial" w:hAnsi="Arial" w:cs="Arial"/>
          <w:sz w:val="20"/>
          <w:szCs w:val="20"/>
        </w:rPr>
      </w:pPr>
      <w:r w:rsidRPr="00900DB8">
        <w:rPr>
          <w:rFonts w:ascii="Arial" w:hAnsi="Arial" w:cs="Arial"/>
          <w:sz w:val="20"/>
          <w:szCs w:val="20"/>
        </w:rPr>
        <w:t>Los recipientes no portátiles deben estar construidos conforme a las normas oficiales mexicanas NOM-012/2-SEDG-2003 y NOM-012/3-SEDG-2003 o las vigentes en la fecha de su fabricación;</w:t>
      </w:r>
    </w:p>
    <w:p w:rsidR="00267A2A" w:rsidRPr="00900DB8" w:rsidRDefault="00267A2A" w:rsidP="00DE1771">
      <w:pPr>
        <w:ind w:left="720"/>
        <w:jc w:val="both"/>
        <w:rPr>
          <w:rFonts w:ascii="Arial" w:hAnsi="Arial" w:cs="Arial"/>
          <w:sz w:val="20"/>
          <w:szCs w:val="20"/>
        </w:rPr>
      </w:pPr>
    </w:p>
    <w:p w:rsidR="00267A2A" w:rsidRPr="00900DB8" w:rsidRDefault="00267A2A" w:rsidP="00401AAA">
      <w:pPr>
        <w:numPr>
          <w:ilvl w:val="0"/>
          <w:numId w:val="26"/>
        </w:numPr>
        <w:jc w:val="both"/>
        <w:rPr>
          <w:rFonts w:ascii="Arial" w:hAnsi="Arial" w:cs="Arial"/>
          <w:sz w:val="20"/>
          <w:szCs w:val="20"/>
        </w:rPr>
      </w:pPr>
      <w:r w:rsidRPr="00900DB8">
        <w:rPr>
          <w:rFonts w:ascii="Arial" w:hAnsi="Arial" w:cs="Arial"/>
          <w:sz w:val="20"/>
          <w:szCs w:val="20"/>
        </w:rPr>
        <w:t>El recipiente no portátil debe contar con placa de identificación, en caso de no contar con ésta o que la misma no sea legible, deberá contar con el dictamen conforme a la norma aplicable;</w:t>
      </w:r>
    </w:p>
    <w:p w:rsidR="00267A2A" w:rsidRPr="00900DB8" w:rsidRDefault="00267A2A" w:rsidP="00DE1771">
      <w:pPr>
        <w:ind w:left="720"/>
        <w:jc w:val="both"/>
        <w:rPr>
          <w:rFonts w:ascii="Arial" w:hAnsi="Arial" w:cs="Arial"/>
          <w:sz w:val="20"/>
          <w:szCs w:val="20"/>
        </w:rPr>
      </w:pPr>
    </w:p>
    <w:p w:rsidR="00267A2A" w:rsidRPr="00900DB8" w:rsidRDefault="00267A2A" w:rsidP="00401AAA">
      <w:pPr>
        <w:numPr>
          <w:ilvl w:val="0"/>
          <w:numId w:val="26"/>
        </w:numPr>
        <w:jc w:val="both"/>
        <w:rPr>
          <w:rFonts w:ascii="Arial" w:hAnsi="Arial" w:cs="Arial"/>
          <w:sz w:val="20"/>
          <w:szCs w:val="20"/>
        </w:rPr>
      </w:pPr>
      <w:r w:rsidRPr="00900DB8">
        <w:rPr>
          <w:rFonts w:ascii="Arial" w:hAnsi="Arial" w:cs="Arial"/>
          <w:sz w:val="20"/>
          <w:szCs w:val="20"/>
        </w:rPr>
        <w:t>Se considera que una placa es legible cuando pueda determinarse la fecha de fabricación, nombre del fabricante, el número de serie y el espesor de la placa del recipiente;</w:t>
      </w:r>
    </w:p>
    <w:p w:rsidR="00267A2A" w:rsidRPr="00900DB8" w:rsidRDefault="00267A2A" w:rsidP="00DE1771">
      <w:pPr>
        <w:ind w:left="720"/>
        <w:jc w:val="both"/>
        <w:rPr>
          <w:rFonts w:ascii="Arial" w:hAnsi="Arial" w:cs="Arial"/>
          <w:sz w:val="20"/>
          <w:szCs w:val="20"/>
        </w:rPr>
      </w:pPr>
    </w:p>
    <w:p w:rsidR="00267A2A" w:rsidRPr="00900DB8" w:rsidRDefault="00267A2A" w:rsidP="00401AAA">
      <w:pPr>
        <w:numPr>
          <w:ilvl w:val="0"/>
          <w:numId w:val="26"/>
        </w:numPr>
        <w:jc w:val="both"/>
        <w:rPr>
          <w:rFonts w:ascii="Arial" w:hAnsi="Arial" w:cs="Arial"/>
          <w:sz w:val="20"/>
          <w:szCs w:val="20"/>
        </w:rPr>
      </w:pPr>
      <w:r w:rsidRPr="00900DB8">
        <w:rPr>
          <w:rFonts w:ascii="Arial" w:hAnsi="Arial" w:cs="Arial"/>
          <w:sz w:val="20"/>
          <w:szCs w:val="20"/>
        </w:rPr>
        <w:t>No se permite ubicar los recipientes no portátiles en cubos de luz, así como tampoco en descansos de escaleras, balcones, marquesinas, estructuras adosadas a muros o fachadas, o directamente bajo líneas eléctricas de alta tensión;</w:t>
      </w:r>
    </w:p>
    <w:p w:rsidR="00267A2A" w:rsidRPr="00900DB8" w:rsidRDefault="00267A2A" w:rsidP="00DE1771">
      <w:pPr>
        <w:ind w:left="720"/>
        <w:jc w:val="both"/>
        <w:rPr>
          <w:rFonts w:ascii="Arial" w:hAnsi="Arial" w:cs="Arial"/>
          <w:sz w:val="20"/>
          <w:szCs w:val="20"/>
        </w:rPr>
      </w:pPr>
    </w:p>
    <w:p w:rsidR="00267A2A" w:rsidRPr="00900DB8" w:rsidRDefault="00267A2A" w:rsidP="00401AAA">
      <w:pPr>
        <w:numPr>
          <w:ilvl w:val="0"/>
          <w:numId w:val="26"/>
        </w:numPr>
        <w:jc w:val="both"/>
        <w:rPr>
          <w:rFonts w:ascii="Arial" w:hAnsi="Arial" w:cs="Arial"/>
          <w:sz w:val="20"/>
          <w:szCs w:val="20"/>
        </w:rPr>
      </w:pPr>
      <w:r w:rsidRPr="00900DB8">
        <w:rPr>
          <w:rFonts w:ascii="Arial" w:hAnsi="Arial" w:cs="Arial"/>
          <w:sz w:val="20"/>
          <w:szCs w:val="20"/>
        </w:rPr>
        <w:t>Para que las operaciones de llenado o mantenimiento sean fáciles y seguras, el sitio donde se ubique el recipiente debe tener como mínimo 0.60 metros de espacio libre alrededor del mismo;</w:t>
      </w:r>
    </w:p>
    <w:p w:rsidR="00267A2A" w:rsidRPr="00900DB8" w:rsidRDefault="00267A2A" w:rsidP="00DE1771">
      <w:pPr>
        <w:ind w:left="720"/>
        <w:jc w:val="both"/>
        <w:rPr>
          <w:rFonts w:ascii="Arial" w:hAnsi="Arial" w:cs="Arial"/>
          <w:sz w:val="20"/>
          <w:szCs w:val="20"/>
        </w:rPr>
      </w:pPr>
    </w:p>
    <w:p w:rsidR="00267A2A" w:rsidRPr="00900DB8" w:rsidRDefault="00267A2A" w:rsidP="00401AAA">
      <w:pPr>
        <w:numPr>
          <w:ilvl w:val="0"/>
          <w:numId w:val="26"/>
        </w:numPr>
        <w:jc w:val="both"/>
        <w:rPr>
          <w:rFonts w:ascii="Arial" w:hAnsi="Arial" w:cs="Arial"/>
          <w:sz w:val="20"/>
          <w:szCs w:val="20"/>
        </w:rPr>
      </w:pPr>
      <w:r w:rsidRPr="00900DB8">
        <w:rPr>
          <w:rFonts w:ascii="Arial" w:hAnsi="Arial" w:cs="Arial"/>
          <w:sz w:val="20"/>
          <w:szCs w:val="20"/>
        </w:rPr>
        <w:t>Cuando los recipientes en una estructura queden ubicados a diferentes niveles, deben colocarse de modo que sus proyecciones en planta no se toquen y la distancia entre las paredes de ambos recipientes sea de 1.50 metros como mínimo;</w:t>
      </w:r>
    </w:p>
    <w:p w:rsidR="00267A2A" w:rsidRPr="00900DB8" w:rsidRDefault="00267A2A" w:rsidP="00DE1771">
      <w:pPr>
        <w:ind w:left="720"/>
        <w:jc w:val="both"/>
        <w:rPr>
          <w:rFonts w:ascii="Arial" w:hAnsi="Arial" w:cs="Arial"/>
          <w:sz w:val="20"/>
          <w:szCs w:val="20"/>
        </w:rPr>
      </w:pPr>
    </w:p>
    <w:p w:rsidR="00267A2A" w:rsidRPr="00900DB8" w:rsidRDefault="00267A2A" w:rsidP="00401AAA">
      <w:pPr>
        <w:numPr>
          <w:ilvl w:val="0"/>
          <w:numId w:val="26"/>
        </w:numPr>
        <w:jc w:val="both"/>
        <w:rPr>
          <w:rFonts w:ascii="Arial" w:hAnsi="Arial" w:cs="Arial"/>
          <w:sz w:val="20"/>
          <w:szCs w:val="20"/>
        </w:rPr>
      </w:pPr>
      <w:r w:rsidRPr="00900DB8">
        <w:rPr>
          <w:rFonts w:ascii="Arial" w:hAnsi="Arial" w:cs="Arial"/>
          <w:sz w:val="20"/>
          <w:szCs w:val="20"/>
        </w:rPr>
        <w:t>Colocación:</w:t>
      </w:r>
    </w:p>
    <w:p w:rsidR="00267A2A" w:rsidRPr="00900DB8" w:rsidRDefault="00267A2A" w:rsidP="00B5206A">
      <w:pPr>
        <w:jc w:val="both"/>
        <w:rPr>
          <w:rFonts w:ascii="Arial" w:hAnsi="Arial" w:cs="Arial"/>
          <w:sz w:val="20"/>
          <w:szCs w:val="20"/>
        </w:rPr>
      </w:pPr>
    </w:p>
    <w:p w:rsidR="00267A2A" w:rsidRPr="00900DB8" w:rsidRDefault="00267A2A" w:rsidP="00401AAA">
      <w:pPr>
        <w:numPr>
          <w:ilvl w:val="0"/>
          <w:numId w:val="28"/>
        </w:numPr>
        <w:jc w:val="both"/>
        <w:rPr>
          <w:rFonts w:ascii="Arial" w:hAnsi="Arial" w:cs="Arial"/>
          <w:sz w:val="20"/>
          <w:szCs w:val="20"/>
        </w:rPr>
      </w:pPr>
      <w:r w:rsidRPr="00900DB8">
        <w:rPr>
          <w:rFonts w:ascii="Arial" w:hAnsi="Arial" w:cs="Arial"/>
          <w:sz w:val="20"/>
          <w:szCs w:val="20"/>
        </w:rPr>
        <w:t>Aquellos dotados con placa de soporte, deben ser colocados sobre las bases de sustentación apoyados en esta placa y quedar soportados en un ángulo de apoyo no menor a 120 grados;</w:t>
      </w:r>
    </w:p>
    <w:p w:rsidR="00267A2A" w:rsidRPr="00900DB8" w:rsidRDefault="00267A2A" w:rsidP="00DE1771">
      <w:pPr>
        <w:ind w:left="720"/>
        <w:jc w:val="both"/>
        <w:rPr>
          <w:rFonts w:ascii="Arial" w:hAnsi="Arial" w:cs="Arial"/>
          <w:sz w:val="20"/>
          <w:szCs w:val="20"/>
        </w:rPr>
      </w:pPr>
    </w:p>
    <w:p w:rsidR="00267A2A" w:rsidRPr="00900DB8" w:rsidRDefault="00267A2A" w:rsidP="00401AAA">
      <w:pPr>
        <w:numPr>
          <w:ilvl w:val="0"/>
          <w:numId w:val="28"/>
        </w:numPr>
        <w:jc w:val="both"/>
        <w:rPr>
          <w:rFonts w:ascii="Arial" w:hAnsi="Arial" w:cs="Arial"/>
          <w:sz w:val="20"/>
          <w:szCs w:val="20"/>
        </w:rPr>
      </w:pPr>
      <w:r w:rsidRPr="00900DB8">
        <w:rPr>
          <w:rFonts w:ascii="Arial" w:hAnsi="Arial" w:cs="Arial"/>
          <w:sz w:val="20"/>
          <w:szCs w:val="20"/>
        </w:rPr>
        <w:t>Entre la placa de soporte y la base de sustentación debe colocarse material impermeabilizante;</w:t>
      </w:r>
    </w:p>
    <w:p w:rsidR="00267A2A" w:rsidRPr="00900DB8" w:rsidRDefault="00267A2A" w:rsidP="005E0579">
      <w:pPr>
        <w:pStyle w:val="Prrafodelista1"/>
        <w:rPr>
          <w:rFonts w:ascii="Arial" w:hAnsi="Arial" w:cs="Arial"/>
          <w:sz w:val="20"/>
          <w:szCs w:val="20"/>
        </w:rPr>
      </w:pPr>
    </w:p>
    <w:p w:rsidR="00267A2A" w:rsidRPr="00900DB8" w:rsidRDefault="00267A2A" w:rsidP="00401AAA">
      <w:pPr>
        <w:numPr>
          <w:ilvl w:val="0"/>
          <w:numId w:val="28"/>
        </w:numPr>
        <w:jc w:val="both"/>
        <w:rPr>
          <w:rFonts w:ascii="Arial" w:hAnsi="Arial" w:cs="Arial"/>
          <w:sz w:val="20"/>
          <w:szCs w:val="20"/>
        </w:rPr>
      </w:pPr>
      <w:r w:rsidRPr="00900DB8">
        <w:rPr>
          <w:rFonts w:ascii="Arial" w:hAnsi="Arial" w:cs="Arial"/>
          <w:sz w:val="20"/>
          <w:szCs w:val="20"/>
        </w:rPr>
        <w:t>No se permite el apoyo de los recipientes no portátiles en forma diferente a aquélla para la que fueron diseñados y construidos;</w:t>
      </w:r>
    </w:p>
    <w:p w:rsidR="00267A2A" w:rsidRPr="00900DB8" w:rsidRDefault="00267A2A" w:rsidP="00D41677">
      <w:pPr>
        <w:ind w:left="720"/>
        <w:jc w:val="both"/>
        <w:rPr>
          <w:rFonts w:ascii="Arial" w:hAnsi="Arial" w:cs="Arial"/>
          <w:sz w:val="20"/>
          <w:szCs w:val="20"/>
        </w:rPr>
      </w:pPr>
    </w:p>
    <w:p w:rsidR="00267A2A" w:rsidRPr="00900DB8" w:rsidRDefault="00267A2A" w:rsidP="00401AAA">
      <w:pPr>
        <w:numPr>
          <w:ilvl w:val="0"/>
          <w:numId w:val="28"/>
        </w:numPr>
        <w:jc w:val="both"/>
        <w:rPr>
          <w:rFonts w:ascii="Arial" w:hAnsi="Arial" w:cs="Arial"/>
          <w:sz w:val="20"/>
          <w:szCs w:val="20"/>
        </w:rPr>
      </w:pPr>
      <w:r w:rsidRPr="00900DB8">
        <w:rPr>
          <w:rFonts w:ascii="Arial" w:hAnsi="Arial" w:cs="Arial"/>
          <w:sz w:val="20"/>
          <w:szCs w:val="20"/>
        </w:rPr>
        <w:t>Al quedar el recipiente colocado sobre sus bases de sustentación, el desnivel longitudinal máximo aceptable es de 2% de su diámetro exterior;</w:t>
      </w:r>
    </w:p>
    <w:p w:rsidR="00267A2A" w:rsidRPr="00900DB8" w:rsidRDefault="00267A2A" w:rsidP="00D41677">
      <w:pPr>
        <w:ind w:left="720"/>
        <w:jc w:val="both"/>
        <w:rPr>
          <w:rFonts w:ascii="Arial" w:hAnsi="Arial" w:cs="Arial"/>
          <w:sz w:val="20"/>
          <w:szCs w:val="20"/>
        </w:rPr>
      </w:pPr>
    </w:p>
    <w:p w:rsidR="00267A2A" w:rsidRPr="00900DB8" w:rsidRDefault="00267A2A" w:rsidP="00401AAA">
      <w:pPr>
        <w:numPr>
          <w:ilvl w:val="0"/>
          <w:numId w:val="28"/>
        </w:numPr>
        <w:jc w:val="both"/>
        <w:rPr>
          <w:rFonts w:ascii="Arial" w:hAnsi="Arial" w:cs="Arial"/>
          <w:sz w:val="20"/>
          <w:szCs w:val="20"/>
        </w:rPr>
      </w:pPr>
      <w:r w:rsidRPr="00900DB8">
        <w:rPr>
          <w:rFonts w:ascii="Arial" w:hAnsi="Arial" w:cs="Arial"/>
          <w:sz w:val="20"/>
          <w:szCs w:val="20"/>
        </w:rPr>
        <w:t>Cuando el recipiente cuente con patas y se encuentre sobre una estructura, las cuatro patas del recipiente deben sujetarse a ésta mediante unión atornillada de cuando menos 0.0127 m, y los barrenos deben ser ovalados o circulares holgados;</w:t>
      </w:r>
    </w:p>
    <w:p w:rsidR="00267A2A" w:rsidRPr="00900DB8" w:rsidRDefault="00267A2A" w:rsidP="00691366">
      <w:pPr>
        <w:ind w:left="720"/>
        <w:jc w:val="both"/>
        <w:rPr>
          <w:rFonts w:ascii="Arial" w:hAnsi="Arial" w:cs="Arial"/>
          <w:sz w:val="20"/>
          <w:szCs w:val="20"/>
        </w:rPr>
      </w:pPr>
    </w:p>
    <w:p w:rsidR="00267A2A" w:rsidRPr="00900DB8" w:rsidRDefault="00267A2A" w:rsidP="00401AAA">
      <w:pPr>
        <w:numPr>
          <w:ilvl w:val="0"/>
          <w:numId w:val="28"/>
        </w:numPr>
        <w:jc w:val="both"/>
        <w:rPr>
          <w:rFonts w:ascii="Arial" w:hAnsi="Arial" w:cs="Arial"/>
          <w:sz w:val="20"/>
          <w:szCs w:val="20"/>
        </w:rPr>
      </w:pPr>
      <w:r w:rsidRPr="00900DB8">
        <w:rPr>
          <w:rFonts w:ascii="Arial" w:hAnsi="Arial" w:cs="Arial"/>
          <w:sz w:val="20"/>
          <w:szCs w:val="20"/>
        </w:rPr>
        <w:lastRenderedPageBreak/>
        <w:t>Debe existir un acceso seguro hacia los controles del recipiente. Si se usan escaleras y pasarelas, éstas deben ser fijas y de material no combustible;</w:t>
      </w:r>
    </w:p>
    <w:p w:rsidR="00267A2A" w:rsidRPr="00900DB8" w:rsidRDefault="00267A2A" w:rsidP="00691366">
      <w:pPr>
        <w:ind w:left="720"/>
        <w:jc w:val="both"/>
        <w:rPr>
          <w:rFonts w:ascii="Arial" w:hAnsi="Arial" w:cs="Arial"/>
          <w:sz w:val="20"/>
          <w:szCs w:val="20"/>
        </w:rPr>
      </w:pPr>
    </w:p>
    <w:p w:rsidR="00267A2A" w:rsidRPr="00900DB8" w:rsidRDefault="00267A2A" w:rsidP="00401AAA">
      <w:pPr>
        <w:numPr>
          <w:ilvl w:val="0"/>
          <w:numId w:val="28"/>
        </w:numPr>
        <w:jc w:val="both"/>
        <w:rPr>
          <w:rFonts w:ascii="Arial" w:hAnsi="Arial" w:cs="Arial"/>
          <w:sz w:val="20"/>
          <w:szCs w:val="20"/>
        </w:rPr>
      </w:pPr>
      <w:r w:rsidRPr="00900DB8">
        <w:rPr>
          <w:rFonts w:ascii="Arial" w:hAnsi="Arial" w:cs="Arial"/>
          <w:sz w:val="20"/>
          <w:szCs w:val="20"/>
        </w:rPr>
        <w:t>Si el piso sobre el que se coloque el recipiente queda 2 metros o más sobre el nivel de piso terminado del lugar, o si al desplazarse fuera del piso donde se encuentra, existe la posibilidad de que el recipiente caiga de esa altura, se deberán fijar al piso las patas del recipiente para prevenir su deslizamiento;</w:t>
      </w:r>
    </w:p>
    <w:p w:rsidR="00267A2A" w:rsidRPr="00900DB8" w:rsidRDefault="00267A2A" w:rsidP="00691366">
      <w:pPr>
        <w:ind w:left="720"/>
        <w:jc w:val="both"/>
        <w:rPr>
          <w:rFonts w:ascii="Arial" w:hAnsi="Arial" w:cs="Arial"/>
          <w:sz w:val="20"/>
          <w:szCs w:val="20"/>
        </w:rPr>
      </w:pPr>
    </w:p>
    <w:p w:rsidR="00267A2A" w:rsidRPr="00900DB8" w:rsidRDefault="00267A2A" w:rsidP="00401AAA">
      <w:pPr>
        <w:numPr>
          <w:ilvl w:val="0"/>
          <w:numId w:val="28"/>
        </w:numPr>
        <w:jc w:val="both"/>
        <w:rPr>
          <w:rFonts w:ascii="Arial" w:hAnsi="Arial" w:cs="Arial"/>
          <w:sz w:val="20"/>
          <w:szCs w:val="20"/>
        </w:rPr>
      </w:pPr>
      <w:r w:rsidRPr="00900DB8">
        <w:rPr>
          <w:rFonts w:ascii="Arial" w:hAnsi="Arial" w:cs="Arial"/>
          <w:sz w:val="20"/>
          <w:szCs w:val="20"/>
        </w:rPr>
        <w:t>Los recipientes no portátiles fabricados para descansar sobre sus patas, deben colocarse sobre piso suficientemente firme para evitar su hundimiento o flexión, considerando el peso del recipiente y estando totalmente lleno con Gas L.P., cuya densidad es de 0.6 kg/L. Estos tanques también se pueden colocar sobre bases de sustentación y sus patas deben descansar sobre dichas bases;</w:t>
      </w:r>
    </w:p>
    <w:p w:rsidR="00267A2A" w:rsidRPr="00900DB8" w:rsidRDefault="00267A2A" w:rsidP="00691366">
      <w:pPr>
        <w:ind w:left="720"/>
        <w:jc w:val="both"/>
        <w:rPr>
          <w:rFonts w:ascii="Arial" w:hAnsi="Arial" w:cs="Arial"/>
          <w:sz w:val="20"/>
          <w:szCs w:val="20"/>
        </w:rPr>
      </w:pPr>
    </w:p>
    <w:p w:rsidR="00267A2A" w:rsidRPr="00900DB8" w:rsidRDefault="00267A2A" w:rsidP="00401AAA">
      <w:pPr>
        <w:numPr>
          <w:ilvl w:val="0"/>
          <w:numId w:val="28"/>
        </w:numPr>
        <w:jc w:val="both"/>
        <w:rPr>
          <w:rFonts w:ascii="Arial" w:hAnsi="Arial" w:cs="Arial"/>
          <w:sz w:val="20"/>
          <w:szCs w:val="20"/>
        </w:rPr>
      </w:pPr>
      <w:r w:rsidRPr="00900DB8">
        <w:rPr>
          <w:rFonts w:ascii="Arial" w:hAnsi="Arial" w:cs="Arial"/>
          <w:sz w:val="20"/>
          <w:szCs w:val="20"/>
        </w:rPr>
        <w:t>Cuando el recipiente se encuentre colocado sobre una estructura, debe existir una distancia mínima de 2 metros entre la estructura y las líneas eléctricas de alta tensión; y</w:t>
      </w:r>
    </w:p>
    <w:p w:rsidR="00267A2A" w:rsidRPr="00900DB8" w:rsidRDefault="00267A2A" w:rsidP="00691366">
      <w:pPr>
        <w:ind w:left="720"/>
        <w:jc w:val="both"/>
        <w:rPr>
          <w:rFonts w:ascii="Arial" w:hAnsi="Arial" w:cs="Arial"/>
          <w:sz w:val="20"/>
          <w:szCs w:val="20"/>
        </w:rPr>
      </w:pPr>
    </w:p>
    <w:p w:rsidR="00267A2A" w:rsidRPr="00900DB8" w:rsidRDefault="00267A2A" w:rsidP="00401AAA">
      <w:pPr>
        <w:numPr>
          <w:ilvl w:val="0"/>
          <w:numId w:val="28"/>
        </w:numPr>
        <w:jc w:val="both"/>
        <w:rPr>
          <w:rFonts w:ascii="Arial" w:hAnsi="Arial" w:cs="Arial"/>
          <w:sz w:val="20"/>
          <w:szCs w:val="20"/>
        </w:rPr>
      </w:pPr>
      <w:r w:rsidRPr="00900DB8">
        <w:rPr>
          <w:rFonts w:ascii="Arial" w:hAnsi="Arial" w:cs="Arial"/>
          <w:sz w:val="20"/>
          <w:szCs w:val="20"/>
        </w:rPr>
        <w:t>Cuando el recipiente se instale en azotea, se permite que el acceso a ella sea por medio de escalera marina o por escaleras que no sean fijas y permanentes;</w:t>
      </w:r>
    </w:p>
    <w:p w:rsidR="00267A2A" w:rsidRPr="00900DB8" w:rsidRDefault="00267A2A" w:rsidP="00B5206A">
      <w:pPr>
        <w:jc w:val="both"/>
        <w:rPr>
          <w:rFonts w:ascii="Arial" w:hAnsi="Arial" w:cs="Arial"/>
          <w:sz w:val="20"/>
          <w:szCs w:val="20"/>
        </w:rPr>
      </w:pPr>
    </w:p>
    <w:p w:rsidR="00267A2A" w:rsidRPr="00900DB8" w:rsidRDefault="00267A2A" w:rsidP="00401AAA">
      <w:pPr>
        <w:numPr>
          <w:ilvl w:val="0"/>
          <w:numId w:val="26"/>
        </w:numPr>
        <w:jc w:val="both"/>
        <w:rPr>
          <w:rFonts w:ascii="Arial" w:hAnsi="Arial" w:cs="Arial"/>
          <w:sz w:val="20"/>
          <w:szCs w:val="20"/>
        </w:rPr>
      </w:pPr>
      <w:r w:rsidRPr="00900DB8">
        <w:rPr>
          <w:rFonts w:ascii="Arial" w:hAnsi="Arial" w:cs="Arial"/>
          <w:sz w:val="20"/>
          <w:szCs w:val="20"/>
        </w:rPr>
        <w:t>Valoración de recipientes no portátiles:</w:t>
      </w:r>
    </w:p>
    <w:p w:rsidR="00267A2A" w:rsidRPr="00900DB8" w:rsidRDefault="00267A2A" w:rsidP="00B5206A">
      <w:pPr>
        <w:jc w:val="both"/>
        <w:rPr>
          <w:rFonts w:ascii="Arial" w:hAnsi="Arial" w:cs="Arial"/>
          <w:sz w:val="20"/>
          <w:szCs w:val="20"/>
        </w:rPr>
      </w:pPr>
    </w:p>
    <w:p w:rsidR="00267A2A" w:rsidRPr="00900DB8" w:rsidRDefault="00267A2A" w:rsidP="00401AAA">
      <w:pPr>
        <w:numPr>
          <w:ilvl w:val="0"/>
          <w:numId w:val="29"/>
        </w:numPr>
        <w:jc w:val="both"/>
        <w:rPr>
          <w:rFonts w:ascii="Arial" w:hAnsi="Arial" w:cs="Arial"/>
          <w:sz w:val="20"/>
          <w:szCs w:val="20"/>
        </w:rPr>
      </w:pPr>
      <w:r w:rsidRPr="00900DB8">
        <w:rPr>
          <w:rFonts w:ascii="Arial" w:hAnsi="Arial" w:cs="Arial"/>
          <w:sz w:val="20"/>
          <w:szCs w:val="20"/>
        </w:rPr>
        <w:t>Todas las válvulas conectadas directamente al recipiente, deben contar con marca del fabricante y fecha de fabricación legibles;</w:t>
      </w:r>
    </w:p>
    <w:p w:rsidR="00267A2A" w:rsidRPr="00900DB8" w:rsidRDefault="00267A2A" w:rsidP="00691366">
      <w:pPr>
        <w:ind w:left="720"/>
        <w:jc w:val="both"/>
        <w:rPr>
          <w:rFonts w:ascii="Arial" w:hAnsi="Arial" w:cs="Arial"/>
          <w:sz w:val="20"/>
          <w:szCs w:val="20"/>
        </w:rPr>
      </w:pPr>
    </w:p>
    <w:p w:rsidR="00267A2A" w:rsidRPr="00900DB8" w:rsidRDefault="00267A2A" w:rsidP="00401AAA">
      <w:pPr>
        <w:numPr>
          <w:ilvl w:val="0"/>
          <w:numId w:val="29"/>
        </w:numPr>
        <w:jc w:val="both"/>
        <w:rPr>
          <w:rFonts w:ascii="Arial" w:hAnsi="Arial" w:cs="Arial"/>
          <w:sz w:val="20"/>
          <w:szCs w:val="20"/>
        </w:rPr>
      </w:pPr>
      <w:r w:rsidRPr="00900DB8">
        <w:rPr>
          <w:rFonts w:ascii="Arial" w:hAnsi="Arial" w:cs="Arial"/>
          <w:sz w:val="20"/>
          <w:szCs w:val="20"/>
        </w:rPr>
        <w:t>Para que los recipientes no portátiles puedan ser puestos o continuar en servicio, las válvulas conectadas directamente al recipiente no deben tener más de cinco años de instaladas y no más de siete años a partir de la fecha de fabricación marcada en la válvula;</w:t>
      </w:r>
    </w:p>
    <w:p w:rsidR="00267A2A" w:rsidRPr="00900DB8" w:rsidRDefault="00267A2A" w:rsidP="00691366">
      <w:pPr>
        <w:ind w:left="720"/>
        <w:jc w:val="both"/>
        <w:rPr>
          <w:rFonts w:ascii="Arial" w:hAnsi="Arial" w:cs="Arial"/>
          <w:sz w:val="20"/>
          <w:szCs w:val="20"/>
        </w:rPr>
      </w:pPr>
    </w:p>
    <w:p w:rsidR="00267A2A" w:rsidRPr="00900DB8" w:rsidRDefault="00267A2A" w:rsidP="00401AAA">
      <w:pPr>
        <w:numPr>
          <w:ilvl w:val="0"/>
          <w:numId w:val="29"/>
        </w:numPr>
        <w:jc w:val="both"/>
        <w:rPr>
          <w:rFonts w:ascii="Arial" w:hAnsi="Arial" w:cs="Arial"/>
          <w:sz w:val="20"/>
          <w:szCs w:val="20"/>
        </w:rPr>
      </w:pPr>
      <w:r w:rsidRPr="00900DB8">
        <w:rPr>
          <w:rFonts w:ascii="Arial" w:hAnsi="Arial" w:cs="Arial"/>
          <w:sz w:val="20"/>
          <w:szCs w:val="20"/>
        </w:rPr>
        <w:t>En todos los casos, el recipiente debe contar con válvula de máximo llenado y válvulas de alivio de presión. La capacidad de desfogue de las válvulas de alivio de presión debe estar de acuerdo con la Norma Oficial Mexicana NOM-012/1-SEDG-2003 o la que la sustituya y sea vigente en la fecha de construcción del recipiente. En todos los casos, los recipientes con una capacidad de almacenamiento menores de 5,000 litros, deben contar con válvula de llenado;</w:t>
      </w:r>
    </w:p>
    <w:p w:rsidR="00267A2A" w:rsidRPr="00900DB8" w:rsidRDefault="00267A2A" w:rsidP="00691366">
      <w:pPr>
        <w:ind w:left="720"/>
        <w:jc w:val="both"/>
        <w:rPr>
          <w:rFonts w:ascii="Arial" w:hAnsi="Arial" w:cs="Arial"/>
          <w:sz w:val="20"/>
          <w:szCs w:val="20"/>
        </w:rPr>
      </w:pPr>
    </w:p>
    <w:p w:rsidR="00267A2A" w:rsidRPr="00900DB8" w:rsidRDefault="00267A2A" w:rsidP="00401AAA">
      <w:pPr>
        <w:numPr>
          <w:ilvl w:val="0"/>
          <w:numId w:val="29"/>
        </w:numPr>
        <w:jc w:val="both"/>
        <w:rPr>
          <w:rFonts w:ascii="Arial" w:hAnsi="Arial" w:cs="Arial"/>
          <w:sz w:val="20"/>
          <w:szCs w:val="20"/>
        </w:rPr>
      </w:pPr>
      <w:r w:rsidRPr="00900DB8">
        <w:rPr>
          <w:rFonts w:ascii="Arial" w:hAnsi="Arial" w:cs="Arial"/>
          <w:sz w:val="20"/>
          <w:szCs w:val="20"/>
        </w:rPr>
        <w:t>Si el recipiente no portátil tiene diez años o más de fabricado, debe contar con un dictamen vigente que evalúe los espesores del cuerpo y las cabezas, realizado por una Unidad de Verificación acreditada y aprobada en la Norma Oficial Mexicana NOM-013-SEDG-2002 o la que la sustituya;</w:t>
      </w:r>
    </w:p>
    <w:p w:rsidR="00267A2A" w:rsidRPr="00900DB8" w:rsidRDefault="00267A2A" w:rsidP="00B5206A">
      <w:pPr>
        <w:jc w:val="both"/>
        <w:rPr>
          <w:rFonts w:ascii="Arial" w:hAnsi="Arial" w:cs="Arial"/>
          <w:sz w:val="20"/>
          <w:szCs w:val="20"/>
        </w:rPr>
      </w:pPr>
    </w:p>
    <w:p w:rsidR="00267A2A" w:rsidRPr="00900DB8" w:rsidRDefault="00267A2A" w:rsidP="00401AAA">
      <w:pPr>
        <w:numPr>
          <w:ilvl w:val="0"/>
          <w:numId w:val="26"/>
        </w:numPr>
        <w:jc w:val="both"/>
        <w:rPr>
          <w:rFonts w:ascii="Arial" w:hAnsi="Arial" w:cs="Arial"/>
          <w:sz w:val="20"/>
          <w:szCs w:val="20"/>
        </w:rPr>
      </w:pPr>
      <w:r w:rsidRPr="00900DB8">
        <w:rPr>
          <w:rFonts w:ascii="Arial" w:hAnsi="Arial" w:cs="Arial"/>
          <w:sz w:val="20"/>
          <w:szCs w:val="20"/>
        </w:rPr>
        <w:t>Requisitos para la instalación de las tuberías.</w:t>
      </w:r>
    </w:p>
    <w:p w:rsidR="00267A2A" w:rsidRPr="00900DB8" w:rsidRDefault="00267A2A" w:rsidP="00B5206A">
      <w:pPr>
        <w:jc w:val="both"/>
        <w:rPr>
          <w:rFonts w:ascii="Arial" w:hAnsi="Arial" w:cs="Arial"/>
          <w:sz w:val="20"/>
          <w:szCs w:val="20"/>
        </w:rPr>
      </w:pPr>
    </w:p>
    <w:p w:rsidR="00267A2A" w:rsidRPr="00900DB8" w:rsidRDefault="00267A2A" w:rsidP="00401AAA">
      <w:pPr>
        <w:numPr>
          <w:ilvl w:val="0"/>
          <w:numId w:val="30"/>
        </w:numPr>
        <w:jc w:val="both"/>
        <w:rPr>
          <w:rFonts w:ascii="Arial" w:hAnsi="Arial" w:cs="Arial"/>
          <w:sz w:val="20"/>
          <w:szCs w:val="20"/>
        </w:rPr>
      </w:pPr>
      <w:r w:rsidRPr="00900DB8">
        <w:rPr>
          <w:rFonts w:ascii="Arial" w:hAnsi="Arial" w:cs="Arial"/>
          <w:sz w:val="20"/>
          <w:szCs w:val="20"/>
        </w:rPr>
        <w:t>No se permite la instalación de tuberías en cubos o casetas de elevadores, tiros de chimenea ni lugares que atraviesen cisternas, cimientos, huecos formados por plafones, cajas de cimentación, registros eléctricos o electrónicos;</w:t>
      </w:r>
    </w:p>
    <w:p w:rsidR="00267A2A" w:rsidRPr="00900DB8" w:rsidRDefault="00267A2A" w:rsidP="00691366">
      <w:pPr>
        <w:ind w:left="720"/>
        <w:jc w:val="both"/>
        <w:rPr>
          <w:rFonts w:ascii="Arial" w:hAnsi="Arial" w:cs="Arial"/>
          <w:sz w:val="20"/>
          <w:szCs w:val="20"/>
        </w:rPr>
      </w:pPr>
    </w:p>
    <w:p w:rsidR="00267A2A" w:rsidRPr="00900DB8" w:rsidRDefault="00267A2A" w:rsidP="00401AAA">
      <w:pPr>
        <w:numPr>
          <w:ilvl w:val="0"/>
          <w:numId w:val="30"/>
        </w:numPr>
        <w:jc w:val="both"/>
        <w:rPr>
          <w:rFonts w:ascii="Arial" w:hAnsi="Arial" w:cs="Arial"/>
          <w:sz w:val="20"/>
          <w:szCs w:val="20"/>
        </w:rPr>
      </w:pPr>
      <w:r w:rsidRPr="00900DB8">
        <w:rPr>
          <w:rFonts w:ascii="Arial" w:hAnsi="Arial" w:cs="Arial"/>
          <w:sz w:val="20"/>
          <w:szCs w:val="20"/>
        </w:rPr>
        <w:t>Las tuberías deben quedar separadas 10 centímetros, como mínimo, de conductores eléctricos cuya tensión nominal sea menor o igual a 127 V;</w:t>
      </w:r>
    </w:p>
    <w:p w:rsidR="00267A2A" w:rsidRPr="00900DB8" w:rsidRDefault="00267A2A" w:rsidP="00691366">
      <w:pPr>
        <w:ind w:left="720"/>
        <w:jc w:val="both"/>
        <w:rPr>
          <w:rFonts w:ascii="Arial" w:hAnsi="Arial" w:cs="Arial"/>
          <w:sz w:val="20"/>
          <w:szCs w:val="20"/>
        </w:rPr>
      </w:pPr>
    </w:p>
    <w:p w:rsidR="00267A2A" w:rsidRPr="00900DB8" w:rsidRDefault="00267A2A" w:rsidP="00401AAA">
      <w:pPr>
        <w:numPr>
          <w:ilvl w:val="0"/>
          <w:numId w:val="30"/>
        </w:numPr>
        <w:jc w:val="both"/>
        <w:rPr>
          <w:rFonts w:ascii="Arial" w:hAnsi="Arial" w:cs="Arial"/>
          <w:sz w:val="20"/>
          <w:szCs w:val="20"/>
        </w:rPr>
      </w:pPr>
      <w:r w:rsidRPr="00900DB8">
        <w:rPr>
          <w:rFonts w:ascii="Arial" w:hAnsi="Arial" w:cs="Arial"/>
          <w:sz w:val="20"/>
          <w:szCs w:val="20"/>
        </w:rPr>
        <w:t>Para los conductores eléctricos cuya tensión nominal sea mayor a 127 V y estén contenidos dentro de canalizaciones o ductos, la separación mínima debe ser de 20 centímetros;</w:t>
      </w:r>
    </w:p>
    <w:p w:rsidR="00267A2A" w:rsidRPr="00900DB8" w:rsidRDefault="00267A2A" w:rsidP="00691366">
      <w:pPr>
        <w:pStyle w:val="Prrafodelista1"/>
        <w:rPr>
          <w:rFonts w:ascii="Arial" w:hAnsi="Arial" w:cs="Arial"/>
          <w:sz w:val="20"/>
          <w:szCs w:val="20"/>
        </w:rPr>
      </w:pPr>
    </w:p>
    <w:p w:rsidR="00267A2A" w:rsidRPr="00900DB8" w:rsidRDefault="00267A2A" w:rsidP="00401AAA">
      <w:pPr>
        <w:numPr>
          <w:ilvl w:val="0"/>
          <w:numId w:val="30"/>
        </w:numPr>
        <w:jc w:val="both"/>
        <w:rPr>
          <w:rFonts w:ascii="Arial" w:hAnsi="Arial" w:cs="Arial"/>
          <w:sz w:val="20"/>
          <w:szCs w:val="20"/>
        </w:rPr>
      </w:pPr>
      <w:r w:rsidRPr="00900DB8">
        <w:rPr>
          <w:rFonts w:ascii="Arial" w:hAnsi="Arial" w:cs="Arial"/>
          <w:sz w:val="20"/>
          <w:szCs w:val="20"/>
        </w:rPr>
        <w:t>Para los conductores eléctricos cuya tensión nominal sea mayor a 127 V y no estén contenidos dentro de canalizaciones o ductos, la separación mínima debe de ser 50 centímetros;</w:t>
      </w:r>
    </w:p>
    <w:p w:rsidR="00267A2A" w:rsidRPr="00900DB8" w:rsidRDefault="00267A2A" w:rsidP="00691366">
      <w:pPr>
        <w:ind w:left="720"/>
        <w:jc w:val="both"/>
        <w:rPr>
          <w:rFonts w:ascii="Arial" w:hAnsi="Arial" w:cs="Arial"/>
          <w:sz w:val="20"/>
          <w:szCs w:val="20"/>
        </w:rPr>
      </w:pPr>
    </w:p>
    <w:p w:rsidR="00267A2A" w:rsidRPr="00900DB8" w:rsidRDefault="00267A2A" w:rsidP="00401AAA">
      <w:pPr>
        <w:numPr>
          <w:ilvl w:val="0"/>
          <w:numId w:val="30"/>
        </w:numPr>
        <w:jc w:val="both"/>
        <w:rPr>
          <w:rFonts w:ascii="Arial" w:hAnsi="Arial" w:cs="Arial"/>
          <w:sz w:val="20"/>
          <w:szCs w:val="20"/>
        </w:rPr>
      </w:pPr>
      <w:r w:rsidRPr="00900DB8">
        <w:rPr>
          <w:rFonts w:ascii="Arial" w:hAnsi="Arial" w:cs="Arial"/>
          <w:sz w:val="20"/>
          <w:szCs w:val="20"/>
        </w:rPr>
        <w:t>Para los conductores eléctricos que manejan hasta 1.2 V o 0.1 amperes, no existe distancia mínima de separación;</w:t>
      </w:r>
    </w:p>
    <w:p w:rsidR="00267A2A" w:rsidRPr="00900DB8" w:rsidRDefault="00267A2A" w:rsidP="00691366">
      <w:pPr>
        <w:ind w:left="720"/>
        <w:jc w:val="both"/>
        <w:rPr>
          <w:rFonts w:ascii="Arial" w:hAnsi="Arial" w:cs="Arial"/>
          <w:sz w:val="20"/>
          <w:szCs w:val="20"/>
        </w:rPr>
      </w:pPr>
    </w:p>
    <w:p w:rsidR="00267A2A" w:rsidRPr="00900DB8" w:rsidRDefault="00267A2A" w:rsidP="00401AAA">
      <w:pPr>
        <w:numPr>
          <w:ilvl w:val="0"/>
          <w:numId w:val="30"/>
        </w:numPr>
        <w:jc w:val="both"/>
        <w:rPr>
          <w:rFonts w:ascii="Arial" w:hAnsi="Arial" w:cs="Arial"/>
          <w:sz w:val="20"/>
          <w:szCs w:val="20"/>
        </w:rPr>
      </w:pPr>
      <w:r w:rsidRPr="00900DB8">
        <w:rPr>
          <w:rFonts w:ascii="Arial" w:hAnsi="Arial" w:cs="Arial"/>
          <w:sz w:val="20"/>
          <w:szCs w:val="20"/>
        </w:rPr>
        <w:t>Para instalaciones ocultas o subterráneas, se puede utilizar tubería metálica rígida, tubería de polietileno de mediana o alta densidad, con o sin refuerzo metálico;</w:t>
      </w:r>
    </w:p>
    <w:p w:rsidR="00267A2A" w:rsidRPr="00900DB8" w:rsidRDefault="00267A2A" w:rsidP="00691366">
      <w:pPr>
        <w:ind w:left="720"/>
        <w:jc w:val="both"/>
        <w:rPr>
          <w:rFonts w:ascii="Arial" w:hAnsi="Arial" w:cs="Arial"/>
          <w:sz w:val="20"/>
          <w:szCs w:val="20"/>
        </w:rPr>
      </w:pPr>
    </w:p>
    <w:p w:rsidR="00267A2A" w:rsidRPr="00900DB8" w:rsidRDefault="00267A2A" w:rsidP="00401AAA">
      <w:pPr>
        <w:numPr>
          <w:ilvl w:val="0"/>
          <w:numId w:val="30"/>
        </w:numPr>
        <w:jc w:val="both"/>
        <w:rPr>
          <w:rFonts w:ascii="Arial" w:hAnsi="Arial" w:cs="Arial"/>
          <w:sz w:val="20"/>
          <w:szCs w:val="20"/>
        </w:rPr>
      </w:pPr>
      <w:r w:rsidRPr="00900DB8">
        <w:rPr>
          <w:rFonts w:ascii="Arial" w:hAnsi="Arial" w:cs="Arial"/>
          <w:sz w:val="20"/>
          <w:szCs w:val="20"/>
        </w:rPr>
        <w:lastRenderedPageBreak/>
        <w:t>Para instalaciones aparentes únicamente se permite tuberías metálicas;</w:t>
      </w:r>
    </w:p>
    <w:p w:rsidR="00267A2A" w:rsidRPr="00900DB8" w:rsidRDefault="00267A2A" w:rsidP="00691366">
      <w:pPr>
        <w:ind w:left="720"/>
        <w:jc w:val="both"/>
        <w:rPr>
          <w:rFonts w:ascii="Arial" w:hAnsi="Arial" w:cs="Arial"/>
          <w:sz w:val="20"/>
          <w:szCs w:val="20"/>
        </w:rPr>
      </w:pPr>
    </w:p>
    <w:p w:rsidR="00267A2A" w:rsidRPr="00900DB8" w:rsidRDefault="00267A2A" w:rsidP="00401AAA">
      <w:pPr>
        <w:numPr>
          <w:ilvl w:val="0"/>
          <w:numId w:val="30"/>
        </w:numPr>
        <w:jc w:val="both"/>
        <w:rPr>
          <w:rFonts w:ascii="Arial" w:hAnsi="Arial" w:cs="Arial"/>
          <w:sz w:val="20"/>
          <w:szCs w:val="20"/>
        </w:rPr>
      </w:pPr>
      <w:r w:rsidRPr="00900DB8">
        <w:rPr>
          <w:rFonts w:ascii="Arial" w:hAnsi="Arial" w:cs="Arial"/>
          <w:sz w:val="20"/>
          <w:szCs w:val="20"/>
        </w:rPr>
        <w:t>Los extremos terminales de las tuberías deben estar conectados al aparato de consumo o, en su caso, taponados;</w:t>
      </w:r>
    </w:p>
    <w:p w:rsidR="00267A2A" w:rsidRPr="00900DB8" w:rsidRDefault="00267A2A" w:rsidP="00691366">
      <w:pPr>
        <w:pStyle w:val="Prrafodelista1"/>
        <w:rPr>
          <w:rFonts w:ascii="Arial" w:hAnsi="Arial" w:cs="Arial"/>
          <w:sz w:val="20"/>
          <w:szCs w:val="20"/>
        </w:rPr>
      </w:pPr>
    </w:p>
    <w:p w:rsidR="00267A2A" w:rsidRPr="00900DB8" w:rsidRDefault="00267A2A" w:rsidP="00401AAA">
      <w:pPr>
        <w:numPr>
          <w:ilvl w:val="0"/>
          <w:numId w:val="30"/>
        </w:numPr>
        <w:jc w:val="both"/>
        <w:rPr>
          <w:rFonts w:ascii="Arial" w:hAnsi="Arial" w:cs="Arial"/>
          <w:sz w:val="20"/>
          <w:szCs w:val="20"/>
        </w:rPr>
      </w:pPr>
      <w:r w:rsidRPr="00900DB8">
        <w:rPr>
          <w:rFonts w:ascii="Arial" w:hAnsi="Arial" w:cs="Arial"/>
          <w:sz w:val="20"/>
          <w:szCs w:val="20"/>
        </w:rPr>
        <w:t>Para la conexión de aparatos de consumo sujetos a vibración o móviles, se debe usar manguera; la longitud de la misma no debe exceder 1.50 metros;</w:t>
      </w:r>
    </w:p>
    <w:p w:rsidR="00267A2A" w:rsidRPr="00900DB8" w:rsidRDefault="00267A2A" w:rsidP="00550486">
      <w:pPr>
        <w:pStyle w:val="Prrafodelista1"/>
        <w:rPr>
          <w:rFonts w:ascii="Arial" w:hAnsi="Arial" w:cs="Arial"/>
          <w:sz w:val="20"/>
          <w:szCs w:val="20"/>
        </w:rPr>
      </w:pPr>
    </w:p>
    <w:p w:rsidR="00267A2A" w:rsidRPr="00900DB8" w:rsidRDefault="00267A2A" w:rsidP="00401AAA">
      <w:pPr>
        <w:numPr>
          <w:ilvl w:val="0"/>
          <w:numId w:val="30"/>
        </w:numPr>
        <w:jc w:val="both"/>
        <w:rPr>
          <w:rFonts w:ascii="Arial" w:hAnsi="Arial" w:cs="Arial"/>
          <w:sz w:val="20"/>
          <w:szCs w:val="20"/>
        </w:rPr>
      </w:pPr>
      <w:r w:rsidRPr="00900DB8">
        <w:rPr>
          <w:rFonts w:ascii="Arial" w:hAnsi="Arial" w:cs="Arial"/>
          <w:sz w:val="20"/>
          <w:szCs w:val="20"/>
        </w:rPr>
        <w:t>Las mangueras no deben pasar a través de muros, divisiones, puertas, ventanas o pisos ni quedar ocultas;</w:t>
      </w:r>
    </w:p>
    <w:p w:rsidR="00267A2A" w:rsidRPr="00900DB8" w:rsidRDefault="00267A2A" w:rsidP="00691366">
      <w:pPr>
        <w:ind w:left="720"/>
        <w:jc w:val="both"/>
        <w:rPr>
          <w:rFonts w:ascii="Arial" w:hAnsi="Arial" w:cs="Arial"/>
          <w:sz w:val="20"/>
          <w:szCs w:val="20"/>
        </w:rPr>
      </w:pPr>
    </w:p>
    <w:p w:rsidR="00267A2A" w:rsidRPr="00900DB8" w:rsidRDefault="00267A2A" w:rsidP="00401AAA">
      <w:pPr>
        <w:numPr>
          <w:ilvl w:val="0"/>
          <w:numId w:val="30"/>
        </w:numPr>
        <w:jc w:val="both"/>
        <w:rPr>
          <w:rFonts w:ascii="Arial" w:hAnsi="Arial" w:cs="Arial"/>
          <w:sz w:val="20"/>
          <w:szCs w:val="20"/>
        </w:rPr>
      </w:pPr>
      <w:r w:rsidRPr="00900DB8">
        <w:rPr>
          <w:rFonts w:ascii="Arial" w:hAnsi="Arial" w:cs="Arial"/>
          <w:sz w:val="20"/>
          <w:szCs w:val="20"/>
        </w:rPr>
        <w:t>Entre dos válvulas de cierre colocadas en tuberías que manejen Gas L.P. líquido se debe colocar una válvula de relevo hidrostático, con presión de apertura no menor de 2.41 MPa (24,575 kgf/cm²);</w:t>
      </w:r>
    </w:p>
    <w:p w:rsidR="00267A2A" w:rsidRPr="00900DB8" w:rsidRDefault="00267A2A" w:rsidP="00691366">
      <w:pPr>
        <w:ind w:left="720"/>
        <w:jc w:val="both"/>
        <w:rPr>
          <w:rFonts w:ascii="Arial" w:hAnsi="Arial" w:cs="Arial"/>
          <w:sz w:val="20"/>
          <w:szCs w:val="20"/>
        </w:rPr>
      </w:pPr>
    </w:p>
    <w:p w:rsidR="00267A2A" w:rsidRPr="00900DB8" w:rsidRDefault="00267A2A" w:rsidP="00401AAA">
      <w:pPr>
        <w:numPr>
          <w:ilvl w:val="0"/>
          <w:numId w:val="30"/>
        </w:numPr>
        <w:jc w:val="both"/>
        <w:rPr>
          <w:rFonts w:ascii="Arial" w:hAnsi="Arial" w:cs="Arial"/>
          <w:sz w:val="20"/>
          <w:szCs w:val="20"/>
        </w:rPr>
      </w:pPr>
      <w:r w:rsidRPr="00900DB8">
        <w:rPr>
          <w:rFonts w:ascii="Arial" w:hAnsi="Arial" w:cs="Arial"/>
          <w:sz w:val="20"/>
          <w:szCs w:val="20"/>
        </w:rPr>
        <w:t>No se permite fa instalación en el interior de construcciones de tuberías que conduzcan Gas L.P. en fase líquida; y</w:t>
      </w:r>
    </w:p>
    <w:p w:rsidR="00267A2A" w:rsidRPr="00900DB8" w:rsidRDefault="00267A2A" w:rsidP="00094408">
      <w:pPr>
        <w:ind w:left="720"/>
        <w:jc w:val="both"/>
        <w:rPr>
          <w:rFonts w:ascii="Arial" w:hAnsi="Arial" w:cs="Arial"/>
          <w:sz w:val="20"/>
          <w:szCs w:val="20"/>
        </w:rPr>
      </w:pPr>
    </w:p>
    <w:p w:rsidR="00267A2A" w:rsidRPr="00900DB8" w:rsidRDefault="00267A2A" w:rsidP="00401AAA">
      <w:pPr>
        <w:numPr>
          <w:ilvl w:val="0"/>
          <w:numId w:val="30"/>
        </w:numPr>
        <w:jc w:val="both"/>
        <w:rPr>
          <w:rFonts w:ascii="Arial" w:hAnsi="Arial" w:cs="Arial"/>
          <w:sz w:val="20"/>
          <w:szCs w:val="20"/>
        </w:rPr>
      </w:pPr>
      <w:r w:rsidRPr="00900DB8">
        <w:rPr>
          <w:rFonts w:ascii="Arial" w:hAnsi="Arial" w:cs="Arial"/>
          <w:sz w:val="20"/>
          <w:szCs w:val="20"/>
        </w:rPr>
        <w:t>Las tuberías deben estar protegidas contra daños mecánicos.</w:t>
      </w:r>
    </w:p>
    <w:p w:rsidR="00267A2A" w:rsidRPr="00900DB8" w:rsidRDefault="00267A2A" w:rsidP="00B5206A">
      <w:pPr>
        <w:jc w:val="both"/>
        <w:rPr>
          <w:rFonts w:ascii="Arial" w:hAnsi="Arial" w:cs="Arial"/>
          <w:sz w:val="20"/>
          <w:szCs w:val="20"/>
        </w:rPr>
      </w:pPr>
    </w:p>
    <w:p w:rsidR="00267A2A" w:rsidRPr="00900DB8" w:rsidRDefault="00267A2A" w:rsidP="00401AAA">
      <w:pPr>
        <w:numPr>
          <w:ilvl w:val="0"/>
          <w:numId w:val="26"/>
        </w:numPr>
        <w:jc w:val="both"/>
        <w:rPr>
          <w:rFonts w:ascii="Arial" w:hAnsi="Arial" w:cs="Arial"/>
          <w:sz w:val="20"/>
          <w:szCs w:val="20"/>
        </w:rPr>
      </w:pPr>
      <w:r w:rsidRPr="00900DB8">
        <w:rPr>
          <w:rFonts w:ascii="Arial" w:hAnsi="Arial" w:cs="Arial"/>
          <w:sz w:val="20"/>
          <w:szCs w:val="20"/>
        </w:rPr>
        <w:t>Requisitos para la instalación de tuberías visibles;</w:t>
      </w:r>
    </w:p>
    <w:p w:rsidR="00267A2A" w:rsidRPr="00900DB8" w:rsidRDefault="00267A2A" w:rsidP="00B5206A">
      <w:pPr>
        <w:jc w:val="both"/>
        <w:rPr>
          <w:rFonts w:ascii="Arial" w:hAnsi="Arial" w:cs="Arial"/>
          <w:sz w:val="20"/>
          <w:szCs w:val="20"/>
        </w:rPr>
      </w:pPr>
    </w:p>
    <w:p w:rsidR="00267A2A" w:rsidRPr="00900DB8" w:rsidRDefault="00267A2A" w:rsidP="00401AAA">
      <w:pPr>
        <w:numPr>
          <w:ilvl w:val="0"/>
          <w:numId w:val="31"/>
        </w:numPr>
        <w:jc w:val="both"/>
        <w:rPr>
          <w:rFonts w:ascii="Arial" w:hAnsi="Arial" w:cs="Arial"/>
          <w:sz w:val="20"/>
          <w:szCs w:val="20"/>
        </w:rPr>
      </w:pPr>
      <w:r w:rsidRPr="00900DB8">
        <w:rPr>
          <w:rFonts w:ascii="Arial" w:hAnsi="Arial" w:cs="Arial"/>
          <w:sz w:val="20"/>
          <w:szCs w:val="20"/>
        </w:rPr>
        <w:t>Se permiten en alta o en baja presión regulada, que conduzcan Gas L.P. líquido o Gas L.P. vapor en alta presión no regulada; y</w:t>
      </w:r>
    </w:p>
    <w:p w:rsidR="00267A2A" w:rsidRPr="00900DB8" w:rsidRDefault="00267A2A" w:rsidP="00094408">
      <w:pPr>
        <w:ind w:left="720"/>
        <w:jc w:val="both"/>
        <w:rPr>
          <w:rFonts w:ascii="Arial" w:hAnsi="Arial" w:cs="Arial"/>
          <w:sz w:val="20"/>
          <w:szCs w:val="20"/>
        </w:rPr>
      </w:pPr>
    </w:p>
    <w:p w:rsidR="00267A2A" w:rsidRPr="00900DB8" w:rsidRDefault="00267A2A" w:rsidP="00401AAA">
      <w:pPr>
        <w:numPr>
          <w:ilvl w:val="0"/>
          <w:numId w:val="31"/>
        </w:numPr>
        <w:jc w:val="both"/>
        <w:rPr>
          <w:rFonts w:ascii="Arial" w:hAnsi="Arial" w:cs="Arial"/>
          <w:sz w:val="20"/>
          <w:szCs w:val="20"/>
        </w:rPr>
      </w:pPr>
      <w:r w:rsidRPr="00900DB8">
        <w:rPr>
          <w:rFonts w:ascii="Arial" w:hAnsi="Arial" w:cs="Arial"/>
          <w:sz w:val="20"/>
          <w:szCs w:val="20"/>
        </w:rPr>
        <w:t>Las tuberías se deben soportar a cada 3 metros como máximo, con soportes, grapas, o abrazaderas, que permitan el deslizamiento de las mismas y eviten su flexión por peso propio y las que por condiciones de diseño atraviesen claros o queden separadas de la construcción, se deben soportar en ambos extremos;</w:t>
      </w:r>
    </w:p>
    <w:p w:rsidR="00267A2A" w:rsidRPr="00900DB8" w:rsidRDefault="00267A2A" w:rsidP="00B5206A">
      <w:pPr>
        <w:jc w:val="both"/>
        <w:rPr>
          <w:rFonts w:ascii="Arial" w:hAnsi="Arial" w:cs="Arial"/>
          <w:sz w:val="20"/>
          <w:szCs w:val="20"/>
        </w:rPr>
      </w:pPr>
    </w:p>
    <w:p w:rsidR="00267A2A" w:rsidRPr="00900DB8" w:rsidRDefault="00267A2A" w:rsidP="00401AAA">
      <w:pPr>
        <w:numPr>
          <w:ilvl w:val="0"/>
          <w:numId w:val="26"/>
        </w:numPr>
        <w:jc w:val="both"/>
        <w:rPr>
          <w:rFonts w:ascii="Arial" w:hAnsi="Arial" w:cs="Arial"/>
          <w:sz w:val="20"/>
          <w:szCs w:val="20"/>
        </w:rPr>
      </w:pPr>
      <w:r w:rsidRPr="00900DB8">
        <w:rPr>
          <w:rFonts w:ascii="Arial" w:hAnsi="Arial" w:cs="Arial"/>
          <w:sz w:val="20"/>
          <w:szCs w:val="20"/>
        </w:rPr>
        <w:t>Requisitos para la instalación de tuberías ocultas.</w:t>
      </w:r>
    </w:p>
    <w:p w:rsidR="00267A2A" w:rsidRPr="00900DB8" w:rsidRDefault="00267A2A" w:rsidP="00B5206A">
      <w:pPr>
        <w:jc w:val="both"/>
        <w:rPr>
          <w:rFonts w:ascii="Arial" w:hAnsi="Arial" w:cs="Arial"/>
          <w:sz w:val="20"/>
          <w:szCs w:val="20"/>
        </w:rPr>
      </w:pPr>
    </w:p>
    <w:p w:rsidR="00267A2A" w:rsidRPr="00900DB8" w:rsidRDefault="00267A2A" w:rsidP="00401AAA">
      <w:pPr>
        <w:numPr>
          <w:ilvl w:val="0"/>
          <w:numId w:val="32"/>
        </w:numPr>
        <w:jc w:val="both"/>
        <w:rPr>
          <w:rFonts w:ascii="Arial" w:hAnsi="Arial" w:cs="Arial"/>
          <w:sz w:val="20"/>
          <w:szCs w:val="20"/>
        </w:rPr>
      </w:pPr>
      <w:r w:rsidRPr="00900DB8">
        <w:rPr>
          <w:rFonts w:ascii="Arial" w:hAnsi="Arial" w:cs="Arial"/>
          <w:sz w:val="20"/>
          <w:szCs w:val="20"/>
        </w:rPr>
        <w:t>Sólo se permiten en baja presión regulada;</w:t>
      </w:r>
    </w:p>
    <w:p w:rsidR="00267A2A" w:rsidRPr="00900DB8" w:rsidRDefault="00267A2A" w:rsidP="00094408">
      <w:pPr>
        <w:ind w:left="720"/>
        <w:jc w:val="both"/>
        <w:rPr>
          <w:rFonts w:ascii="Arial" w:hAnsi="Arial" w:cs="Arial"/>
          <w:sz w:val="20"/>
          <w:szCs w:val="20"/>
        </w:rPr>
      </w:pPr>
    </w:p>
    <w:p w:rsidR="00267A2A" w:rsidRPr="00900DB8" w:rsidRDefault="00267A2A" w:rsidP="00401AAA">
      <w:pPr>
        <w:numPr>
          <w:ilvl w:val="0"/>
          <w:numId w:val="32"/>
        </w:numPr>
        <w:jc w:val="both"/>
        <w:rPr>
          <w:rFonts w:ascii="Arial" w:hAnsi="Arial" w:cs="Arial"/>
          <w:sz w:val="20"/>
          <w:szCs w:val="20"/>
        </w:rPr>
      </w:pPr>
      <w:r w:rsidRPr="00900DB8">
        <w:rPr>
          <w:rFonts w:ascii="Arial" w:hAnsi="Arial" w:cs="Arial"/>
          <w:sz w:val="20"/>
          <w:szCs w:val="20"/>
        </w:rPr>
        <w:t>Cuando recorran ductos, éstos deben ser específicos para el propósito de ventilar su recorrido y quedar abiertos permanentemente al exterior, en ambos extremos;</w:t>
      </w:r>
    </w:p>
    <w:p w:rsidR="00267A2A" w:rsidRPr="00900DB8" w:rsidRDefault="00267A2A" w:rsidP="00094408">
      <w:pPr>
        <w:ind w:left="720"/>
        <w:jc w:val="both"/>
        <w:rPr>
          <w:rFonts w:ascii="Arial" w:hAnsi="Arial" w:cs="Arial"/>
          <w:sz w:val="20"/>
          <w:szCs w:val="20"/>
        </w:rPr>
      </w:pPr>
    </w:p>
    <w:p w:rsidR="00267A2A" w:rsidRPr="00900DB8" w:rsidRDefault="00267A2A" w:rsidP="00401AAA">
      <w:pPr>
        <w:numPr>
          <w:ilvl w:val="0"/>
          <w:numId w:val="32"/>
        </w:numPr>
        <w:jc w:val="both"/>
        <w:rPr>
          <w:rFonts w:ascii="Arial" w:hAnsi="Arial" w:cs="Arial"/>
          <w:sz w:val="20"/>
          <w:szCs w:val="20"/>
        </w:rPr>
      </w:pPr>
      <w:r w:rsidRPr="00900DB8">
        <w:rPr>
          <w:rFonts w:ascii="Arial" w:hAnsi="Arial" w:cs="Arial"/>
          <w:sz w:val="20"/>
          <w:szCs w:val="20"/>
        </w:rPr>
        <w:t>Si el muro es hueco, la tubería debe ahogarse en mortero o argamasa en la parte que se aloje en el muro, o enfundarse; y</w:t>
      </w:r>
    </w:p>
    <w:p w:rsidR="00267A2A" w:rsidRPr="00900DB8" w:rsidRDefault="00267A2A" w:rsidP="00094408">
      <w:pPr>
        <w:pStyle w:val="Prrafodelista1"/>
        <w:rPr>
          <w:rFonts w:ascii="Arial" w:hAnsi="Arial" w:cs="Arial"/>
          <w:sz w:val="20"/>
          <w:szCs w:val="20"/>
        </w:rPr>
      </w:pPr>
    </w:p>
    <w:p w:rsidR="00267A2A" w:rsidRPr="00900DB8" w:rsidRDefault="00267A2A" w:rsidP="00401AAA">
      <w:pPr>
        <w:numPr>
          <w:ilvl w:val="0"/>
          <w:numId w:val="32"/>
        </w:numPr>
        <w:jc w:val="both"/>
        <w:rPr>
          <w:rFonts w:ascii="Arial" w:hAnsi="Arial" w:cs="Arial"/>
          <w:sz w:val="20"/>
          <w:szCs w:val="20"/>
        </w:rPr>
      </w:pPr>
      <w:r w:rsidRPr="00900DB8">
        <w:rPr>
          <w:rFonts w:ascii="Arial" w:hAnsi="Arial" w:cs="Arial"/>
          <w:sz w:val="20"/>
          <w:szCs w:val="20"/>
        </w:rPr>
        <w:t>En instalaciones ocultas no se permite el uso de uniones roscadas o brigadas.</w:t>
      </w:r>
    </w:p>
    <w:p w:rsidR="00267A2A" w:rsidRPr="00900DB8" w:rsidRDefault="00267A2A" w:rsidP="00B5206A">
      <w:pPr>
        <w:jc w:val="both"/>
        <w:rPr>
          <w:rFonts w:ascii="Arial" w:hAnsi="Arial" w:cs="Arial"/>
          <w:sz w:val="20"/>
          <w:szCs w:val="20"/>
        </w:rPr>
      </w:pPr>
    </w:p>
    <w:p w:rsidR="00267A2A" w:rsidRPr="00900DB8" w:rsidRDefault="00267A2A" w:rsidP="00401AAA">
      <w:pPr>
        <w:numPr>
          <w:ilvl w:val="0"/>
          <w:numId w:val="26"/>
        </w:numPr>
        <w:jc w:val="both"/>
        <w:rPr>
          <w:rFonts w:ascii="Arial" w:hAnsi="Arial" w:cs="Arial"/>
          <w:sz w:val="20"/>
          <w:szCs w:val="20"/>
        </w:rPr>
      </w:pPr>
      <w:r w:rsidRPr="00900DB8">
        <w:rPr>
          <w:rFonts w:ascii="Arial" w:hAnsi="Arial" w:cs="Arial"/>
          <w:sz w:val="20"/>
          <w:szCs w:val="20"/>
        </w:rPr>
        <w:t>Requisitos para la instalación de tuberías de llenado.</w:t>
      </w:r>
    </w:p>
    <w:p w:rsidR="00267A2A" w:rsidRPr="00900DB8" w:rsidRDefault="00267A2A" w:rsidP="00B5206A">
      <w:pPr>
        <w:jc w:val="both"/>
        <w:rPr>
          <w:rFonts w:ascii="Arial" w:hAnsi="Arial" w:cs="Arial"/>
          <w:sz w:val="20"/>
          <w:szCs w:val="20"/>
        </w:rPr>
      </w:pPr>
    </w:p>
    <w:p w:rsidR="00267A2A" w:rsidRPr="00900DB8" w:rsidRDefault="00267A2A" w:rsidP="00401AAA">
      <w:pPr>
        <w:numPr>
          <w:ilvl w:val="0"/>
          <w:numId w:val="33"/>
        </w:numPr>
        <w:jc w:val="both"/>
        <w:rPr>
          <w:rFonts w:ascii="Arial" w:hAnsi="Arial" w:cs="Arial"/>
          <w:sz w:val="20"/>
          <w:szCs w:val="20"/>
        </w:rPr>
      </w:pPr>
      <w:r w:rsidRPr="00900DB8">
        <w:rPr>
          <w:rFonts w:ascii="Arial" w:hAnsi="Arial" w:cs="Arial"/>
          <w:sz w:val="20"/>
          <w:szCs w:val="20"/>
        </w:rPr>
        <w:t>Se debe contar con tubería de llenado en los siguientes casos:</w:t>
      </w:r>
    </w:p>
    <w:p w:rsidR="00267A2A" w:rsidRPr="00900DB8" w:rsidRDefault="00267A2A" w:rsidP="00B5206A">
      <w:pPr>
        <w:jc w:val="both"/>
        <w:rPr>
          <w:rFonts w:ascii="Arial" w:hAnsi="Arial" w:cs="Arial"/>
          <w:sz w:val="20"/>
          <w:szCs w:val="20"/>
        </w:rPr>
      </w:pPr>
    </w:p>
    <w:p w:rsidR="00267A2A" w:rsidRPr="00900DB8" w:rsidRDefault="00267A2A" w:rsidP="00401AAA">
      <w:pPr>
        <w:numPr>
          <w:ilvl w:val="0"/>
          <w:numId w:val="34"/>
        </w:numPr>
        <w:jc w:val="both"/>
        <w:rPr>
          <w:rFonts w:ascii="Arial" w:hAnsi="Arial" w:cs="Arial"/>
          <w:sz w:val="20"/>
          <w:szCs w:val="20"/>
        </w:rPr>
      </w:pPr>
      <w:r w:rsidRPr="00900DB8">
        <w:rPr>
          <w:rFonts w:ascii="Arial" w:hAnsi="Arial" w:cs="Arial"/>
          <w:sz w:val="20"/>
          <w:szCs w:val="20"/>
        </w:rPr>
        <w:t>Cuando la manguera del autotanque, en todo su recorrido, no</w:t>
      </w:r>
      <w:r w:rsidRPr="00900DB8">
        <w:rPr>
          <w:rFonts w:ascii="Arial" w:hAnsi="Arial" w:cs="Arial"/>
          <w:sz w:val="20"/>
          <w:szCs w:val="20"/>
        </w:rPr>
        <w:br/>
        <w:t>quede a la vista del personal que efectúa la maniobra de llenado;</w:t>
      </w:r>
    </w:p>
    <w:p w:rsidR="00267A2A" w:rsidRPr="00900DB8" w:rsidRDefault="00267A2A" w:rsidP="00401AAA">
      <w:pPr>
        <w:numPr>
          <w:ilvl w:val="0"/>
          <w:numId w:val="34"/>
        </w:numPr>
        <w:jc w:val="both"/>
        <w:rPr>
          <w:rFonts w:ascii="Arial" w:hAnsi="Arial" w:cs="Arial"/>
          <w:sz w:val="20"/>
          <w:szCs w:val="20"/>
        </w:rPr>
      </w:pPr>
      <w:r w:rsidRPr="00900DB8">
        <w:rPr>
          <w:rFonts w:ascii="Arial" w:hAnsi="Arial" w:cs="Arial"/>
          <w:sz w:val="20"/>
          <w:szCs w:val="20"/>
        </w:rPr>
        <w:t xml:space="preserve">Cuando para el llenado del recipiente, la manguera tenga que pasar por el interior de la construcción; </w:t>
      </w:r>
    </w:p>
    <w:p w:rsidR="00267A2A" w:rsidRPr="00900DB8" w:rsidRDefault="00267A2A" w:rsidP="00401AAA">
      <w:pPr>
        <w:numPr>
          <w:ilvl w:val="0"/>
          <w:numId w:val="34"/>
        </w:numPr>
        <w:jc w:val="both"/>
        <w:rPr>
          <w:rFonts w:ascii="Arial" w:hAnsi="Arial" w:cs="Arial"/>
          <w:sz w:val="20"/>
          <w:szCs w:val="20"/>
        </w:rPr>
      </w:pPr>
      <w:r w:rsidRPr="00900DB8">
        <w:rPr>
          <w:rFonts w:ascii="Arial" w:hAnsi="Arial" w:cs="Arial"/>
          <w:sz w:val="20"/>
          <w:szCs w:val="20"/>
        </w:rPr>
        <w:t>Cuando el recipiente se ubique a una altura mayor de 7 metros sobre el nivel de la banqueta o del piso terminado;</w:t>
      </w:r>
    </w:p>
    <w:p w:rsidR="00267A2A" w:rsidRPr="00900DB8" w:rsidRDefault="00267A2A" w:rsidP="00401AAA">
      <w:pPr>
        <w:numPr>
          <w:ilvl w:val="0"/>
          <w:numId w:val="34"/>
        </w:numPr>
        <w:jc w:val="both"/>
        <w:rPr>
          <w:rFonts w:ascii="Arial" w:hAnsi="Arial" w:cs="Arial"/>
          <w:sz w:val="20"/>
          <w:szCs w:val="20"/>
        </w:rPr>
      </w:pPr>
      <w:r w:rsidRPr="00900DB8">
        <w:rPr>
          <w:rFonts w:ascii="Arial" w:hAnsi="Arial" w:cs="Arial"/>
          <w:sz w:val="20"/>
          <w:szCs w:val="20"/>
        </w:rPr>
        <w:t xml:space="preserve">Cuando la válvula de llenado del recipiente esté ubicada a más de 10 metros del costado de la construcción que da al autotanque; </w:t>
      </w:r>
    </w:p>
    <w:p w:rsidR="00267A2A" w:rsidRPr="00900DB8" w:rsidRDefault="00267A2A" w:rsidP="00401AAA">
      <w:pPr>
        <w:numPr>
          <w:ilvl w:val="0"/>
          <w:numId w:val="34"/>
        </w:numPr>
        <w:jc w:val="both"/>
        <w:rPr>
          <w:rFonts w:ascii="Arial" w:hAnsi="Arial" w:cs="Arial"/>
          <w:sz w:val="20"/>
          <w:szCs w:val="20"/>
        </w:rPr>
      </w:pPr>
      <w:r w:rsidRPr="00900DB8">
        <w:rPr>
          <w:rFonts w:ascii="Arial" w:hAnsi="Arial" w:cs="Arial"/>
          <w:sz w:val="20"/>
          <w:szCs w:val="20"/>
        </w:rPr>
        <w:t>Cuando la distancia entre los cables de alta tensión y el paso de la manguera sea menor a 3 metros.</w:t>
      </w:r>
    </w:p>
    <w:p w:rsidR="00267A2A" w:rsidRPr="00900DB8" w:rsidRDefault="00267A2A" w:rsidP="00401AAA">
      <w:pPr>
        <w:numPr>
          <w:ilvl w:val="0"/>
          <w:numId w:val="34"/>
        </w:numPr>
        <w:jc w:val="both"/>
        <w:rPr>
          <w:rFonts w:ascii="Arial" w:hAnsi="Arial" w:cs="Arial"/>
          <w:sz w:val="20"/>
          <w:szCs w:val="20"/>
        </w:rPr>
      </w:pPr>
      <w:r w:rsidRPr="00900DB8">
        <w:rPr>
          <w:rFonts w:ascii="Arial" w:hAnsi="Arial" w:cs="Arial"/>
          <w:sz w:val="20"/>
          <w:szCs w:val="20"/>
        </w:rPr>
        <w:t>Cuando el tendido de la manguera desde el autotanque hasta la fachada de la construcción donde está localizado el recipiente, no se haga sobre el nivel de piso terminado de dicha construcción.</w:t>
      </w:r>
    </w:p>
    <w:p w:rsidR="00267A2A" w:rsidRPr="00900DB8" w:rsidRDefault="00267A2A" w:rsidP="00C77150">
      <w:pPr>
        <w:jc w:val="both"/>
        <w:rPr>
          <w:rFonts w:ascii="Arial" w:hAnsi="Arial" w:cs="Arial"/>
          <w:sz w:val="20"/>
          <w:szCs w:val="20"/>
        </w:rPr>
      </w:pPr>
    </w:p>
    <w:p w:rsidR="00267A2A" w:rsidRPr="00900DB8" w:rsidRDefault="00267A2A" w:rsidP="00401AAA">
      <w:pPr>
        <w:numPr>
          <w:ilvl w:val="0"/>
          <w:numId w:val="33"/>
        </w:numPr>
        <w:jc w:val="both"/>
        <w:rPr>
          <w:rFonts w:ascii="Arial" w:hAnsi="Arial" w:cs="Arial"/>
          <w:sz w:val="20"/>
          <w:szCs w:val="20"/>
        </w:rPr>
      </w:pPr>
      <w:r w:rsidRPr="00900DB8">
        <w:rPr>
          <w:rFonts w:ascii="Arial" w:hAnsi="Arial" w:cs="Arial"/>
          <w:sz w:val="20"/>
          <w:szCs w:val="20"/>
        </w:rPr>
        <w:t>Sólo se permiten instalarlas en forma visible;</w:t>
      </w:r>
    </w:p>
    <w:p w:rsidR="00267A2A" w:rsidRPr="00900DB8" w:rsidRDefault="00267A2A" w:rsidP="00C77150">
      <w:pPr>
        <w:ind w:left="720"/>
        <w:jc w:val="both"/>
        <w:rPr>
          <w:rFonts w:ascii="Arial" w:hAnsi="Arial" w:cs="Arial"/>
          <w:sz w:val="20"/>
          <w:szCs w:val="20"/>
        </w:rPr>
      </w:pPr>
    </w:p>
    <w:p w:rsidR="00267A2A" w:rsidRPr="00900DB8" w:rsidRDefault="00267A2A" w:rsidP="00401AAA">
      <w:pPr>
        <w:numPr>
          <w:ilvl w:val="0"/>
          <w:numId w:val="33"/>
        </w:numPr>
        <w:jc w:val="both"/>
        <w:rPr>
          <w:rFonts w:ascii="Arial" w:hAnsi="Arial" w:cs="Arial"/>
          <w:sz w:val="20"/>
          <w:szCs w:val="20"/>
        </w:rPr>
      </w:pPr>
      <w:r w:rsidRPr="00900DB8">
        <w:rPr>
          <w:rFonts w:ascii="Arial" w:hAnsi="Arial" w:cs="Arial"/>
          <w:sz w:val="20"/>
          <w:szCs w:val="20"/>
        </w:rPr>
        <w:t>Deben instalarse en el exterior del inmueble donde se localice el recipiente;</w:t>
      </w:r>
    </w:p>
    <w:p w:rsidR="00267A2A" w:rsidRPr="00900DB8" w:rsidRDefault="00267A2A" w:rsidP="00C77150">
      <w:pPr>
        <w:ind w:left="720"/>
        <w:jc w:val="both"/>
        <w:rPr>
          <w:rFonts w:ascii="Arial" w:hAnsi="Arial" w:cs="Arial"/>
          <w:sz w:val="20"/>
          <w:szCs w:val="20"/>
        </w:rPr>
      </w:pPr>
    </w:p>
    <w:p w:rsidR="00267A2A" w:rsidRPr="00900DB8" w:rsidRDefault="00267A2A" w:rsidP="00401AAA">
      <w:pPr>
        <w:numPr>
          <w:ilvl w:val="0"/>
          <w:numId w:val="33"/>
        </w:numPr>
        <w:jc w:val="both"/>
        <w:rPr>
          <w:rFonts w:ascii="Arial" w:hAnsi="Arial" w:cs="Arial"/>
          <w:sz w:val="20"/>
          <w:szCs w:val="20"/>
        </w:rPr>
      </w:pPr>
      <w:r w:rsidRPr="00900DB8">
        <w:rPr>
          <w:rFonts w:ascii="Arial" w:hAnsi="Arial" w:cs="Arial"/>
          <w:sz w:val="20"/>
          <w:szCs w:val="20"/>
        </w:rPr>
        <w:t>La tubería debe ir colocada en el inmueble del usuario de la instalación y en ningún caso se instalará sobre zona colindante de otra propiedad;</w:t>
      </w:r>
    </w:p>
    <w:p w:rsidR="00267A2A" w:rsidRPr="00900DB8" w:rsidRDefault="00267A2A" w:rsidP="00C77150">
      <w:pPr>
        <w:ind w:left="720"/>
        <w:jc w:val="both"/>
        <w:rPr>
          <w:rFonts w:ascii="Arial" w:hAnsi="Arial" w:cs="Arial"/>
          <w:sz w:val="20"/>
          <w:szCs w:val="20"/>
        </w:rPr>
      </w:pPr>
    </w:p>
    <w:p w:rsidR="00267A2A" w:rsidRPr="00900DB8" w:rsidRDefault="00267A2A" w:rsidP="00401AAA">
      <w:pPr>
        <w:numPr>
          <w:ilvl w:val="0"/>
          <w:numId w:val="33"/>
        </w:numPr>
        <w:jc w:val="both"/>
        <w:rPr>
          <w:rFonts w:ascii="Arial" w:hAnsi="Arial" w:cs="Arial"/>
          <w:sz w:val="20"/>
          <w:szCs w:val="20"/>
        </w:rPr>
      </w:pPr>
      <w:r w:rsidRPr="00900DB8">
        <w:rPr>
          <w:rFonts w:ascii="Arial" w:hAnsi="Arial" w:cs="Arial"/>
          <w:sz w:val="20"/>
          <w:szCs w:val="20"/>
        </w:rPr>
        <w:t>En todo su recorrido la tubería debe quedar sujeta a la construcción mediante soportes adecuados;</w:t>
      </w:r>
    </w:p>
    <w:p w:rsidR="00267A2A" w:rsidRPr="00900DB8" w:rsidRDefault="00267A2A" w:rsidP="00C77150">
      <w:pPr>
        <w:ind w:left="720"/>
        <w:jc w:val="both"/>
        <w:rPr>
          <w:rFonts w:ascii="Arial" w:hAnsi="Arial" w:cs="Arial"/>
          <w:sz w:val="20"/>
          <w:szCs w:val="20"/>
        </w:rPr>
      </w:pPr>
    </w:p>
    <w:p w:rsidR="00267A2A" w:rsidRPr="00900DB8" w:rsidRDefault="00267A2A" w:rsidP="00401AAA">
      <w:pPr>
        <w:numPr>
          <w:ilvl w:val="0"/>
          <w:numId w:val="33"/>
        </w:numPr>
        <w:jc w:val="both"/>
        <w:rPr>
          <w:rFonts w:ascii="Arial" w:hAnsi="Arial" w:cs="Arial"/>
          <w:sz w:val="20"/>
          <w:szCs w:val="20"/>
        </w:rPr>
      </w:pPr>
      <w:r w:rsidRPr="00900DB8">
        <w:rPr>
          <w:rFonts w:ascii="Arial" w:hAnsi="Arial" w:cs="Arial"/>
          <w:sz w:val="20"/>
          <w:szCs w:val="20"/>
        </w:rPr>
        <w:t>Para su identificación, las tuberías deben pintarse con los siguientes colores:</w:t>
      </w:r>
    </w:p>
    <w:p w:rsidR="00267A2A" w:rsidRPr="00900DB8" w:rsidRDefault="00267A2A" w:rsidP="00401AAA">
      <w:pPr>
        <w:numPr>
          <w:ilvl w:val="0"/>
          <w:numId w:val="35"/>
        </w:numPr>
        <w:jc w:val="both"/>
        <w:rPr>
          <w:rFonts w:ascii="Arial" w:hAnsi="Arial" w:cs="Arial"/>
          <w:sz w:val="20"/>
          <w:szCs w:val="20"/>
        </w:rPr>
      </w:pPr>
      <w:r w:rsidRPr="00900DB8">
        <w:rPr>
          <w:rFonts w:ascii="Arial" w:hAnsi="Arial" w:cs="Arial"/>
          <w:sz w:val="20"/>
          <w:szCs w:val="20"/>
        </w:rPr>
        <w:t>Gas L.P. en estado de vapor, color amarillo</w:t>
      </w:r>
    </w:p>
    <w:p w:rsidR="00267A2A" w:rsidRPr="00900DB8" w:rsidRDefault="00267A2A" w:rsidP="00401AAA">
      <w:pPr>
        <w:numPr>
          <w:ilvl w:val="0"/>
          <w:numId w:val="35"/>
        </w:numPr>
        <w:jc w:val="both"/>
        <w:rPr>
          <w:rFonts w:ascii="Arial" w:hAnsi="Arial" w:cs="Arial"/>
          <w:sz w:val="20"/>
          <w:szCs w:val="20"/>
        </w:rPr>
      </w:pPr>
      <w:r w:rsidRPr="00900DB8">
        <w:rPr>
          <w:rFonts w:ascii="Arial" w:hAnsi="Arial" w:cs="Arial"/>
          <w:sz w:val="20"/>
          <w:szCs w:val="20"/>
        </w:rPr>
        <w:t>Gas L.P. en estado líquido, color amarillo con bandas blancas</w:t>
      </w:r>
    </w:p>
    <w:p w:rsidR="00267A2A" w:rsidRPr="00900DB8" w:rsidRDefault="00267A2A" w:rsidP="00B5206A">
      <w:pPr>
        <w:jc w:val="both"/>
        <w:rPr>
          <w:rFonts w:ascii="Arial" w:hAnsi="Arial" w:cs="Arial"/>
          <w:sz w:val="20"/>
          <w:szCs w:val="20"/>
        </w:rPr>
      </w:pPr>
    </w:p>
    <w:p w:rsidR="00267A2A" w:rsidRPr="00900DB8" w:rsidRDefault="00267A2A" w:rsidP="00C77150">
      <w:pPr>
        <w:jc w:val="both"/>
        <w:rPr>
          <w:rFonts w:ascii="Arial" w:hAnsi="Arial" w:cs="Arial"/>
          <w:sz w:val="20"/>
          <w:szCs w:val="20"/>
        </w:rPr>
      </w:pPr>
      <w:r w:rsidRPr="00900DB8">
        <w:rPr>
          <w:rFonts w:ascii="Arial" w:hAnsi="Arial" w:cs="Arial"/>
          <w:sz w:val="20"/>
          <w:szCs w:val="20"/>
        </w:rPr>
        <w:t>Las bandas de color se colocarán de acuerdo a lo establecido con la NOM-026-STPS-1998. Como mínimo, deben pintarse de color blanco los 30 centímetros posteriores a la boca de la toma de llenado;</w:t>
      </w:r>
    </w:p>
    <w:p w:rsidR="00267A2A" w:rsidRPr="00900DB8" w:rsidRDefault="00267A2A" w:rsidP="00B5206A">
      <w:pPr>
        <w:jc w:val="both"/>
        <w:rPr>
          <w:rFonts w:ascii="Arial" w:hAnsi="Arial" w:cs="Arial"/>
          <w:sz w:val="20"/>
          <w:szCs w:val="20"/>
        </w:rPr>
      </w:pPr>
    </w:p>
    <w:p w:rsidR="00267A2A" w:rsidRPr="00900DB8" w:rsidRDefault="00267A2A" w:rsidP="00401AAA">
      <w:pPr>
        <w:numPr>
          <w:ilvl w:val="0"/>
          <w:numId w:val="26"/>
        </w:numPr>
        <w:jc w:val="both"/>
        <w:rPr>
          <w:rFonts w:ascii="Arial" w:hAnsi="Arial" w:cs="Arial"/>
          <w:sz w:val="20"/>
          <w:szCs w:val="20"/>
        </w:rPr>
      </w:pPr>
      <w:r w:rsidRPr="00900DB8">
        <w:rPr>
          <w:rFonts w:ascii="Arial" w:hAnsi="Arial" w:cs="Arial"/>
          <w:sz w:val="20"/>
          <w:szCs w:val="20"/>
        </w:rPr>
        <w:t>Reguladores de presión.</w:t>
      </w:r>
    </w:p>
    <w:p w:rsidR="00267A2A" w:rsidRPr="00900DB8" w:rsidRDefault="00267A2A" w:rsidP="00B5206A">
      <w:pPr>
        <w:jc w:val="both"/>
        <w:rPr>
          <w:rFonts w:ascii="Arial" w:hAnsi="Arial" w:cs="Arial"/>
          <w:sz w:val="20"/>
          <w:szCs w:val="20"/>
        </w:rPr>
      </w:pPr>
    </w:p>
    <w:p w:rsidR="00267A2A" w:rsidRPr="00900DB8" w:rsidRDefault="00267A2A" w:rsidP="00401AAA">
      <w:pPr>
        <w:numPr>
          <w:ilvl w:val="0"/>
          <w:numId w:val="36"/>
        </w:numPr>
        <w:jc w:val="both"/>
        <w:rPr>
          <w:rFonts w:ascii="Arial" w:hAnsi="Arial" w:cs="Arial"/>
          <w:sz w:val="20"/>
          <w:szCs w:val="20"/>
        </w:rPr>
      </w:pPr>
      <w:r w:rsidRPr="00900DB8">
        <w:rPr>
          <w:rFonts w:ascii="Arial" w:hAnsi="Arial" w:cs="Arial"/>
          <w:sz w:val="20"/>
          <w:szCs w:val="20"/>
        </w:rPr>
        <w:t>Toda instalación de aprovechamiento debe contar al menos con un regulador de presión.</w:t>
      </w:r>
    </w:p>
    <w:p w:rsidR="00267A2A" w:rsidRPr="00900DB8" w:rsidRDefault="00267A2A" w:rsidP="00C77150">
      <w:pPr>
        <w:ind w:left="720"/>
        <w:jc w:val="both"/>
        <w:rPr>
          <w:rFonts w:ascii="Arial" w:hAnsi="Arial" w:cs="Arial"/>
          <w:sz w:val="20"/>
          <w:szCs w:val="20"/>
        </w:rPr>
      </w:pPr>
    </w:p>
    <w:p w:rsidR="00267A2A" w:rsidRPr="00900DB8" w:rsidRDefault="00267A2A" w:rsidP="00401AAA">
      <w:pPr>
        <w:numPr>
          <w:ilvl w:val="0"/>
          <w:numId w:val="36"/>
        </w:numPr>
        <w:jc w:val="both"/>
        <w:rPr>
          <w:rFonts w:ascii="Arial" w:hAnsi="Arial" w:cs="Arial"/>
          <w:sz w:val="20"/>
          <w:szCs w:val="20"/>
        </w:rPr>
      </w:pPr>
      <w:r w:rsidRPr="00900DB8">
        <w:rPr>
          <w:rFonts w:ascii="Arial" w:hAnsi="Arial" w:cs="Arial"/>
          <w:sz w:val="20"/>
          <w:szCs w:val="20"/>
        </w:rPr>
        <w:t>En caso de tener más de un recipiente conectados en paralelo, se puede instalar un regulador por cada recipiente o un solo regulador que reciba la alimentación de todos ellos.</w:t>
      </w:r>
    </w:p>
    <w:p w:rsidR="00267A2A" w:rsidRPr="00900DB8" w:rsidRDefault="00267A2A" w:rsidP="00C77150">
      <w:pPr>
        <w:ind w:left="720"/>
        <w:jc w:val="both"/>
        <w:rPr>
          <w:rFonts w:ascii="Arial" w:hAnsi="Arial" w:cs="Arial"/>
          <w:sz w:val="20"/>
          <w:szCs w:val="20"/>
        </w:rPr>
      </w:pPr>
    </w:p>
    <w:p w:rsidR="00267A2A" w:rsidRPr="00900DB8" w:rsidRDefault="00267A2A" w:rsidP="00401AAA">
      <w:pPr>
        <w:numPr>
          <w:ilvl w:val="0"/>
          <w:numId w:val="36"/>
        </w:numPr>
        <w:jc w:val="both"/>
        <w:rPr>
          <w:rFonts w:ascii="Arial" w:hAnsi="Arial" w:cs="Arial"/>
          <w:sz w:val="20"/>
          <w:szCs w:val="20"/>
        </w:rPr>
      </w:pPr>
      <w:r w:rsidRPr="00900DB8">
        <w:rPr>
          <w:rFonts w:ascii="Arial" w:hAnsi="Arial" w:cs="Arial"/>
          <w:sz w:val="20"/>
          <w:szCs w:val="20"/>
        </w:rPr>
        <w:t>Cuando se opte por tener un solo regulador que reciba la alimentación de todos los recipientes conectados en paralelo, a la salida de cada recipiente debe existir una válvula de exceso de flujo, seguida de una válvula de corte de acción manual. Para la colocación de las válvulas de exceso de flujo, no se permite retirar la válvula de servicio cuando ésta lleve integrado el indicador de máximo nivel de llenado permisible.</w:t>
      </w:r>
    </w:p>
    <w:p w:rsidR="00267A2A" w:rsidRPr="00900DB8" w:rsidRDefault="00267A2A" w:rsidP="00C77150">
      <w:pPr>
        <w:ind w:left="720"/>
        <w:jc w:val="both"/>
        <w:rPr>
          <w:rFonts w:ascii="Arial" w:hAnsi="Arial" w:cs="Arial"/>
          <w:sz w:val="20"/>
          <w:szCs w:val="20"/>
        </w:rPr>
      </w:pPr>
    </w:p>
    <w:p w:rsidR="00267A2A" w:rsidRPr="00900DB8" w:rsidRDefault="00267A2A" w:rsidP="00401AAA">
      <w:pPr>
        <w:numPr>
          <w:ilvl w:val="0"/>
          <w:numId w:val="36"/>
        </w:numPr>
        <w:jc w:val="both"/>
        <w:rPr>
          <w:rFonts w:ascii="Arial" w:hAnsi="Arial" w:cs="Arial"/>
          <w:sz w:val="20"/>
          <w:szCs w:val="20"/>
        </w:rPr>
      </w:pPr>
      <w:r w:rsidRPr="00900DB8">
        <w:rPr>
          <w:rFonts w:ascii="Arial" w:hAnsi="Arial" w:cs="Arial"/>
          <w:sz w:val="20"/>
          <w:szCs w:val="20"/>
        </w:rPr>
        <w:t>Debe instalarse una válvula de cierre de operación manual antes de la entrada del regulador a no más de 0.25 metros del mismo.</w:t>
      </w:r>
    </w:p>
    <w:p w:rsidR="00267A2A" w:rsidRPr="00900DB8" w:rsidRDefault="00267A2A" w:rsidP="00C77150">
      <w:pPr>
        <w:ind w:left="720"/>
        <w:jc w:val="both"/>
        <w:rPr>
          <w:rFonts w:ascii="Arial" w:hAnsi="Arial" w:cs="Arial"/>
          <w:sz w:val="20"/>
          <w:szCs w:val="20"/>
        </w:rPr>
      </w:pPr>
    </w:p>
    <w:p w:rsidR="00267A2A" w:rsidRPr="00900DB8" w:rsidRDefault="00267A2A" w:rsidP="00401AAA">
      <w:pPr>
        <w:numPr>
          <w:ilvl w:val="0"/>
          <w:numId w:val="36"/>
        </w:numPr>
        <w:jc w:val="both"/>
        <w:rPr>
          <w:rFonts w:ascii="Arial" w:hAnsi="Arial" w:cs="Arial"/>
          <w:sz w:val="20"/>
          <w:szCs w:val="20"/>
        </w:rPr>
      </w:pPr>
      <w:r w:rsidRPr="00900DB8">
        <w:rPr>
          <w:rFonts w:ascii="Arial" w:hAnsi="Arial" w:cs="Arial"/>
          <w:sz w:val="20"/>
          <w:szCs w:val="20"/>
        </w:rPr>
        <w:t>El diafragma de los reguladores de presión que reciban Gas L.P. proveniente de un vaporizador debe ser adecuado para resistir la temperatura a la cual el Gas L. P. sale del vaporizador;</w:t>
      </w:r>
    </w:p>
    <w:p w:rsidR="00267A2A" w:rsidRPr="00900DB8" w:rsidRDefault="00267A2A" w:rsidP="00B5206A">
      <w:pPr>
        <w:jc w:val="both"/>
        <w:rPr>
          <w:rFonts w:ascii="Arial" w:hAnsi="Arial" w:cs="Arial"/>
          <w:sz w:val="20"/>
          <w:szCs w:val="20"/>
        </w:rPr>
      </w:pPr>
    </w:p>
    <w:p w:rsidR="00267A2A" w:rsidRPr="00900DB8" w:rsidRDefault="00267A2A" w:rsidP="00401AAA">
      <w:pPr>
        <w:numPr>
          <w:ilvl w:val="0"/>
          <w:numId w:val="26"/>
        </w:numPr>
        <w:jc w:val="both"/>
        <w:rPr>
          <w:rFonts w:ascii="Arial" w:hAnsi="Arial" w:cs="Arial"/>
          <w:sz w:val="20"/>
          <w:szCs w:val="20"/>
        </w:rPr>
      </w:pPr>
      <w:r>
        <w:rPr>
          <w:noProof/>
          <w:lang w:eastAsia="es-MX"/>
        </w:rPr>
        <w:pict>
          <v:shape id="_x0000_s1031" type="#_x0000_t202" style="position:absolute;left:0;text-align:left;margin-left:0;margin-top:669.6pt;width:452.4pt;height:10.65pt;z-index:251658752;mso-wrap-edited:f;mso-wrap-distance-left:0;mso-wrap-distance-right:0" wrapcoords="-62 0 -62 21600 21662 21600 21662 0 -62 0" o:allowincell="f" stroked="f">
            <v:fill opacity="0"/>
            <v:textbox style="mso-next-textbox:#_x0000_s1031" inset="0,0,0,0">
              <w:txbxContent>
                <w:p w:rsidR="00267A2A" w:rsidRDefault="00267A2A">
                  <w:pPr>
                    <w:pStyle w:val="Style1"/>
                    <w:kinsoku w:val="0"/>
                    <w:autoSpaceDE/>
                    <w:autoSpaceDN/>
                    <w:adjustRightInd/>
                    <w:spacing w:line="192" w:lineRule="auto"/>
                    <w:jc w:val="center"/>
                    <w:rPr>
                      <w:rStyle w:val="CharacterStyle2"/>
                      <w:rFonts w:ascii="Tahoma" w:hAnsi="Tahoma" w:cs="Tahoma"/>
                      <w:sz w:val="22"/>
                      <w:szCs w:val="22"/>
                      <w:lang w:val="es-ES"/>
                    </w:rPr>
                  </w:pPr>
                  <w:r>
                    <w:rPr>
                      <w:rStyle w:val="CharacterStyle2"/>
                      <w:rFonts w:ascii="Tahoma" w:hAnsi="Tahoma" w:cs="Tahoma"/>
                      <w:sz w:val="22"/>
                      <w:szCs w:val="22"/>
                      <w:lang w:val="es-ES"/>
                    </w:rPr>
                    <w:t>28</w:t>
                  </w:r>
                </w:p>
              </w:txbxContent>
            </v:textbox>
            <w10:wrap type="square"/>
          </v:shape>
        </w:pict>
      </w:r>
      <w:r w:rsidRPr="00900DB8">
        <w:rPr>
          <w:rFonts w:ascii="Arial" w:hAnsi="Arial" w:cs="Arial"/>
          <w:sz w:val="20"/>
          <w:szCs w:val="20"/>
        </w:rPr>
        <w:t xml:space="preserve"> Ubicación de reguladores de presión:</w:t>
      </w:r>
    </w:p>
    <w:p w:rsidR="00267A2A" w:rsidRPr="00900DB8" w:rsidRDefault="00267A2A" w:rsidP="00B5206A">
      <w:pPr>
        <w:jc w:val="both"/>
        <w:rPr>
          <w:rFonts w:ascii="Arial" w:hAnsi="Arial" w:cs="Arial"/>
          <w:sz w:val="20"/>
          <w:szCs w:val="20"/>
        </w:rPr>
      </w:pPr>
    </w:p>
    <w:p w:rsidR="00267A2A" w:rsidRPr="00900DB8" w:rsidRDefault="00267A2A" w:rsidP="00401AAA">
      <w:pPr>
        <w:numPr>
          <w:ilvl w:val="0"/>
          <w:numId w:val="37"/>
        </w:numPr>
        <w:jc w:val="both"/>
        <w:rPr>
          <w:rFonts w:ascii="Arial" w:hAnsi="Arial" w:cs="Arial"/>
          <w:sz w:val="20"/>
          <w:szCs w:val="20"/>
        </w:rPr>
      </w:pPr>
      <w:r w:rsidRPr="00900DB8">
        <w:rPr>
          <w:rFonts w:ascii="Arial" w:hAnsi="Arial" w:cs="Arial"/>
          <w:sz w:val="20"/>
          <w:szCs w:val="20"/>
        </w:rPr>
        <w:t>Los reguladores de primera etapa y todos aquellos que no tengan conexión roscada para venteo, se deben ubicar a la intemperie;</w:t>
      </w:r>
    </w:p>
    <w:p w:rsidR="00267A2A" w:rsidRPr="00900DB8" w:rsidRDefault="00267A2A" w:rsidP="00C77150">
      <w:pPr>
        <w:ind w:left="720"/>
        <w:jc w:val="both"/>
        <w:rPr>
          <w:rFonts w:ascii="Arial" w:hAnsi="Arial" w:cs="Arial"/>
          <w:sz w:val="20"/>
          <w:szCs w:val="20"/>
        </w:rPr>
      </w:pPr>
    </w:p>
    <w:p w:rsidR="00267A2A" w:rsidRPr="00900DB8" w:rsidRDefault="00267A2A" w:rsidP="00401AAA">
      <w:pPr>
        <w:numPr>
          <w:ilvl w:val="0"/>
          <w:numId w:val="37"/>
        </w:numPr>
        <w:jc w:val="both"/>
        <w:rPr>
          <w:rFonts w:ascii="Arial" w:hAnsi="Arial" w:cs="Arial"/>
          <w:sz w:val="20"/>
          <w:szCs w:val="20"/>
        </w:rPr>
      </w:pPr>
      <w:r w:rsidRPr="00900DB8">
        <w:rPr>
          <w:rFonts w:ascii="Arial" w:hAnsi="Arial" w:cs="Arial"/>
          <w:sz w:val="20"/>
          <w:szCs w:val="20"/>
        </w:rPr>
        <w:t>No se permite la instalación de reguladores en cubos o casetas de elevadores, tiros de chimenea, cisternas, cimientos, huecos formados por plafones, cajas de cimentación, registros eléctricos o electrónicos; y</w:t>
      </w:r>
    </w:p>
    <w:p w:rsidR="00267A2A" w:rsidRPr="00900DB8" w:rsidRDefault="00267A2A" w:rsidP="00C77150">
      <w:pPr>
        <w:ind w:left="720"/>
        <w:jc w:val="both"/>
        <w:rPr>
          <w:rFonts w:ascii="Arial" w:hAnsi="Arial" w:cs="Arial"/>
          <w:sz w:val="20"/>
          <w:szCs w:val="20"/>
        </w:rPr>
      </w:pPr>
    </w:p>
    <w:p w:rsidR="00267A2A" w:rsidRPr="00900DB8" w:rsidRDefault="00267A2A" w:rsidP="00401AAA">
      <w:pPr>
        <w:numPr>
          <w:ilvl w:val="0"/>
          <w:numId w:val="37"/>
        </w:numPr>
        <w:jc w:val="both"/>
        <w:rPr>
          <w:rFonts w:ascii="Arial" w:hAnsi="Arial" w:cs="Arial"/>
          <w:sz w:val="20"/>
          <w:szCs w:val="20"/>
        </w:rPr>
      </w:pPr>
      <w:r w:rsidRPr="00900DB8">
        <w:rPr>
          <w:rFonts w:ascii="Arial" w:hAnsi="Arial" w:cs="Arial"/>
          <w:sz w:val="20"/>
          <w:szCs w:val="20"/>
        </w:rPr>
        <w:t>Cuando el regulador se ubique en recintos cerrados, se debe instalar un tubo que conecte mediante rosca la ventila del regulador con la atmósfera, a fin de que el desfogue se haga a un lugar seguro.</w:t>
      </w:r>
    </w:p>
    <w:p w:rsidR="00267A2A" w:rsidRPr="00900DB8" w:rsidRDefault="00267A2A" w:rsidP="00B5206A">
      <w:pPr>
        <w:jc w:val="both"/>
        <w:rPr>
          <w:rFonts w:ascii="Arial" w:hAnsi="Arial" w:cs="Arial"/>
          <w:sz w:val="20"/>
          <w:szCs w:val="20"/>
        </w:rPr>
      </w:pPr>
    </w:p>
    <w:p w:rsidR="00267A2A" w:rsidRPr="00900DB8" w:rsidRDefault="00267A2A" w:rsidP="00401AAA">
      <w:pPr>
        <w:numPr>
          <w:ilvl w:val="0"/>
          <w:numId w:val="26"/>
        </w:numPr>
        <w:jc w:val="both"/>
        <w:rPr>
          <w:rFonts w:ascii="Arial" w:hAnsi="Arial" w:cs="Arial"/>
          <w:sz w:val="20"/>
          <w:szCs w:val="20"/>
        </w:rPr>
      </w:pPr>
      <w:r w:rsidRPr="00900DB8">
        <w:rPr>
          <w:rFonts w:ascii="Arial" w:hAnsi="Arial" w:cs="Arial"/>
          <w:sz w:val="20"/>
          <w:szCs w:val="20"/>
        </w:rPr>
        <w:t>De los aparatos de consumo:</w:t>
      </w:r>
    </w:p>
    <w:p w:rsidR="00267A2A" w:rsidRPr="00900DB8" w:rsidRDefault="00267A2A" w:rsidP="00B5206A">
      <w:pPr>
        <w:jc w:val="both"/>
        <w:rPr>
          <w:rFonts w:ascii="Arial" w:hAnsi="Arial" w:cs="Arial"/>
          <w:sz w:val="20"/>
          <w:szCs w:val="20"/>
        </w:rPr>
      </w:pPr>
    </w:p>
    <w:p w:rsidR="00267A2A" w:rsidRPr="00900DB8" w:rsidRDefault="00267A2A" w:rsidP="00401AAA">
      <w:pPr>
        <w:numPr>
          <w:ilvl w:val="0"/>
          <w:numId w:val="38"/>
        </w:numPr>
        <w:jc w:val="both"/>
        <w:rPr>
          <w:rFonts w:ascii="Arial" w:hAnsi="Arial" w:cs="Arial"/>
          <w:sz w:val="20"/>
          <w:szCs w:val="20"/>
        </w:rPr>
      </w:pPr>
      <w:r w:rsidRPr="00900DB8">
        <w:rPr>
          <w:rFonts w:ascii="Arial" w:hAnsi="Arial" w:cs="Arial"/>
          <w:sz w:val="20"/>
          <w:szCs w:val="20"/>
        </w:rPr>
        <w:t>Los aparatos de consumo deben instalarse en lugares que cuenten con ventilación natural permanente.</w:t>
      </w:r>
    </w:p>
    <w:p w:rsidR="00267A2A" w:rsidRPr="00900DB8" w:rsidRDefault="00267A2A" w:rsidP="00C77150">
      <w:pPr>
        <w:ind w:left="720"/>
        <w:jc w:val="both"/>
        <w:rPr>
          <w:rFonts w:ascii="Arial" w:hAnsi="Arial" w:cs="Arial"/>
          <w:sz w:val="20"/>
          <w:szCs w:val="20"/>
        </w:rPr>
      </w:pPr>
    </w:p>
    <w:p w:rsidR="00267A2A" w:rsidRPr="00900DB8" w:rsidRDefault="00267A2A" w:rsidP="00401AAA">
      <w:pPr>
        <w:numPr>
          <w:ilvl w:val="0"/>
          <w:numId w:val="38"/>
        </w:numPr>
        <w:jc w:val="both"/>
        <w:rPr>
          <w:rFonts w:ascii="Arial" w:hAnsi="Arial" w:cs="Arial"/>
          <w:sz w:val="20"/>
          <w:szCs w:val="20"/>
        </w:rPr>
      </w:pPr>
      <w:r w:rsidRPr="00900DB8">
        <w:rPr>
          <w:rFonts w:ascii="Arial" w:hAnsi="Arial" w:cs="Arial"/>
          <w:sz w:val="20"/>
          <w:szCs w:val="20"/>
        </w:rPr>
        <w:t>La medida del orificio de la espera fija de los quemadores de los aparatos de consumo, debe ser la adecuada para su uso con Gas L.P.</w:t>
      </w:r>
    </w:p>
    <w:p w:rsidR="00267A2A" w:rsidRPr="00900DB8" w:rsidRDefault="00267A2A" w:rsidP="00C77150">
      <w:pPr>
        <w:ind w:left="720"/>
        <w:jc w:val="both"/>
        <w:rPr>
          <w:rFonts w:ascii="Arial" w:hAnsi="Arial" w:cs="Arial"/>
          <w:sz w:val="20"/>
          <w:szCs w:val="20"/>
        </w:rPr>
      </w:pPr>
    </w:p>
    <w:p w:rsidR="00267A2A" w:rsidRPr="00900DB8" w:rsidRDefault="00267A2A" w:rsidP="00401AAA">
      <w:pPr>
        <w:numPr>
          <w:ilvl w:val="0"/>
          <w:numId w:val="38"/>
        </w:numPr>
        <w:jc w:val="both"/>
        <w:rPr>
          <w:rFonts w:ascii="Arial" w:hAnsi="Arial" w:cs="Arial"/>
          <w:sz w:val="20"/>
          <w:szCs w:val="20"/>
        </w:rPr>
      </w:pPr>
      <w:r w:rsidRPr="00900DB8">
        <w:rPr>
          <w:rFonts w:ascii="Arial" w:hAnsi="Arial" w:cs="Arial"/>
          <w:sz w:val="20"/>
          <w:szCs w:val="20"/>
        </w:rPr>
        <w:t>Cuando los aparatos de consumo se instalen en lugares cerrados, es obligatorio instalar chimeneas con tiro directo, natural o forzado para desalojar al exterior los gases de la combustión y proveer los medios adecuados para permitir la entrada permanente de aire del exterior.</w:t>
      </w:r>
    </w:p>
    <w:p w:rsidR="00267A2A" w:rsidRPr="00900DB8" w:rsidRDefault="00267A2A" w:rsidP="00C77150">
      <w:pPr>
        <w:ind w:left="720"/>
        <w:jc w:val="both"/>
        <w:rPr>
          <w:rFonts w:ascii="Arial" w:hAnsi="Arial" w:cs="Arial"/>
          <w:sz w:val="20"/>
          <w:szCs w:val="20"/>
        </w:rPr>
      </w:pPr>
    </w:p>
    <w:p w:rsidR="00267A2A" w:rsidRPr="00900DB8" w:rsidRDefault="00267A2A" w:rsidP="00401AAA">
      <w:pPr>
        <w:numPr>
          <w:ilvl w:val="0"/>
          <w:numId w:val="38"/>
        </w:numPr>
        <w:jc w:val="both"/>
        <w:rPr>
          <w:rFonts w:ascii="Arial" w:hAnsi="Arial" w:cs="Arial"/>
          <w:sz w:val="20"/>
          <w:szCs w:val="20"/>
        </w:rPr>
      </w:pPr>
      <w:r w:rsidRPr="00900DB8">
        <w:rPr>
          <w:rFonts w:ascii="Arial" w:hAnsi="Arial" w:cs="Arial"/>
          <w:sz w:val="20"/>
          <w:szCs w:val="20"/>
        </w:rPr>
        <w:t>Se debe colocar una válvula de cierre de operación manual antes de cada aparato de consumo o, cuando las condiciones de la instalación no permitan la colocación de una válvula de cierre de operación manual para cada aparato, se debe instalar una válvula que controle la totalidad de los aparatos, la cual debe quedar colocada en un lugar visible y de fácil acceso.</w:t>
      </w:r>
    </w:p>
    <w:p w:rsidR="00267A2A" w:rsidRPr="00900DB8" w:rsidRDefault="00267A2A" w:rsidP="00C77150">
      <w:pPr>
        <w:ind w:left="720"/>
        <w:jc w:val="both"/>
        <w:rPr>
          <w:rFonts w:ascii="Arial" w:hAnsi="Arial" w:cs="Arial"/>
          <w:sz w:val="20"/>
          <w:szCs w:val="20"/>
        </w:rPr>
      </w:pPr>
    </w:p>
    <w:p w:rsidR="00267A2A" w:rsidRPr="00900DB8" w:rsidRDefault="00267A2A" w:rsidP="00401AAA">
      <w:pPr>
        <w:numPr>
          <w:ilvl w:val="0"/>
          <w:numId w:val="38"/>
        </w:numPr>
        <w:jc w:val="both"/>
        <w:rPr>
          <w:rFonts w:ascii="Arial" w:hAnsi="Arial" w:cs="Arial"/>
          <w:sz w:val="20"/>
          <w:szCs w:val="20"/>
        </w:rPr>
      </w:pPr>
      <w:r w:rsidRPr="00900DB8">
        <w:rPr>
          <w:rFonts w:ascii="Arial" w:hAnsi="Arial" w:cs="Arial"/>
          <w:sz w:val="20"/>
          <w:szCs w:val="20"/>
        </w:rPr>
        <w:t>Si los aparatos de consumo fijos, tales como hornos empotrados, calentadores de agua, cocinas integrales, etc., se conectan con tubo flexible, éste no debe exceder de 1.50 metros.</w:t>
      </w:r>
    </w:p>
    <w:p w:rsidR="00267A2A" w:rsidRPr="00900DB8" w:rsidRDefault="00267A2A" w:rsidP="00B5206A">
      <w:pPr>
        <w:jc w:val="both"/>
        <w:rPr>
          <w:rFonts w:ascii="Arial" w:hAnsi="Arial" w:cs="Arial"/>
          <w:sz w:val="20"/>
          <w:szCs w:val="20"/>
        </w:rPr>
      </w:pPr>
    </w:p>
    <w:p w:rsidR="00267A2A" w:rsidRPr="00900DB8" w:rsidRDefault="00267A2A" w:rsidP="00C77150">
      <w:pPr>
        <w:jc w:val="center"/>
        <w:rPr>
          <w:rFonts w:ascii="Arial" w:hAnsi="Arial" w:cs="Arial"/>
          <w:b/>
          <w:bCs/>
          <w:sz w:val="20"/>
          <w:szCs w:val="20"/>
        </w:rPr>
      </w:pPr>
      <w:r w:rsidRPr="00900DB8">
        <w:rPr>
          <w:rFonts w:ascii="Arial" w:hAnsi="Arial" w:cs="Arial"/>
          <w:b/>
          <w:bCs/>
          <w:sz w:val="20"/>
          <w:szCs w:val="20"/>
        </w:rPr>
        <w:t>Capítulo VIII</w:t>
      </w:r>
    </w:p>
    <w:p w:rsidR="00267A2A" w:rsidRPr="00900DB8" w:rsidRDefault="00267A2A" w:rsidP="00C77150">
      <w:pPr>
        <w:jc w:val="center"/>
        <w:rPr>
          <w:rFonts w:ascii="Arial" w:hAnsi="Arial" w:cs="Arial"/>
          <w:b/>
          <w:bCs/>
          <w:sz w:val="20"/>
          <w:szCs w:val="20"/>
        </w:rPr>
      </w:pPr>
      <w:r w:rsidRPr="00900DB8">
        <w:rPr>
          <w:rFonts w:ascii="Arial" w:hAnsi="Arial" w:cs="Arial"/>
          <w:b/>
          <w:bCs/>
          <w:sz w:val="20"/>
          <w:szCs w:val="20"/>
        </w:rPr>
        <w:t>Inspección y Vigilancia</w:t>
      </w:r>
    </w:p>
    <w:p w:rsidR="00267A2A" w:rsidRPr="00900DB8" w:rsidRDefault="00267A2A" w:rsidP="00B5206A">
      <w:pPr>
        <w:jc w:val="both"/>
        <w:rPr>
          <w:rFonts w:ascii="Arial" w:hAnsi="Arial" w:cs="Arial"/>
          <w:sz w:val="20"/>
          <w:szCs w:val="20"/>
        </w:rPr>
      </w:pPr>
    </w:p>
    <w:p w:rsidR="00267A2A" w:rsidRPr="00900DB8" w:rsidRDefault="00267A2A" w:rsidP="00B5206A">
      <w:pPr>
        <w:jc w:val="both"/>
        <w:rPr>
          <w:rFonts w:ascii="Arial" w:hAnsi="Arial" w:cs="Arial"/>
          <w:sz w:val="20"/>
          <w:szCs w:val="20"/>
        </w:rPr>
      </w:pPr>
      <w:r w:rsidRPr="00900DB8">
        <w:rPr>
          <w:rFonts w:ascii="Arial" w:hAnsi="Arial" w:cs="Arial"/>
          <w:b/>
          <w:bCs/>
          <w:sz w:val="20"/>
          <w:szCs w:val="20"/>
        </w:rPr>
        <w:t>Artículo 63.</w:t>
      </w:r>
      <w:r w:rsidRPr="00900DB8">
        <w:rPr>
          <w:rFonts w:ascii="Arial" w:hAnsi="Arial" w:cs="Arial"/>
          <w:sz w:val="20"/>
          <w:szCs w:val="20"/>
        </w:rPr>
        <w:t xml:space="preserve"> Las autoridades en materia de salud, educación y protección civil cumplirán sus funciones de verificación, inspección y vigilancia, cumpliendo las formalidades propias que la legislación específica que las rige.</w:t>
      </w:r>
    </w:p>
    <w:p w:rsidR="00267A2A" w:rsidRPr="00900DB8" w:rsidRDefault="00267A2A" w:rsidP="00B5206A">
      <w:pPr>
        <w:jc w:val="both"/>
        <w:rPr>
          <w:rFonts w:ascii="Arial" w:hAnsi="Arial" w:cs="Arial"/>
          <w:sz w:val="20"/>
          <w:szCs w:val="20"/>
        </w:rPr>
      </w:pPr>
    </w:p>
    <w:p w:rsidR="00267A2A" w:rsidRPr="00900DB8" w:rsidRDefault="00267A2A" w:rsidP="00B5206A">
      <w:pPr>
        <w:jc w:val="both"/>
        <w:rPr>
          <w:rFonts w:ascii="Arial" w:hAnsi="Arial" w:cs="Arial"/>
          <w:sz w:val="20"/>
          <w:szCs w:val="20"/>
        </w:rPr>
      </w:pPr>
      <w:r w:rsidRPr="00900DB8">
        <w:rPr>
          <w:rFonts w:ascii="Arial" w:hAnsi="Arial" w:cs="Arial"/>
          <w:b/>
          <w:bCs/>
          <w:sz w:val="20"/>
          <w:szCs w:val="20"/>
        </w:rPr>
        <w:t>Artículo 64.</w:t>
      </w:r>
      <w:r w:rsidRPr="00900DB8">
        <w:rPr>
          <w:rFonts w:ascii="Arial" w:hAnsi="Arial" w:cs="Arial"/>
          <w:sz w:val="20"/>
          <w:szCs w:val="20"/>
        </w:rPr>
        <w:t xml:space="preserve"> Las visitas de inspección o verificación que se realicen por las autoridades a que se refieren los artículos 2 y 25 del presente Reglamento, tendrán los siguientes objetivos:</w:t>
      </w:r>
    </w:p>
    <w:p w:rsidR="00267A2A" w:rsidRPr="00900DB8" w:rsidRDefault="00267A2A" w:rsidP="00B5206A">
      <w:pPr>
        <w:jc w:val="both"/>
        <w:rPr>
          <w:rFonts w:ascii="Arial" w:hAnsi="Arial" w:cs="Arial"/>
          <w:sz w:val="20"/>
          <w:szCs w:val="20"/>
        </w:rPr>
      </w:pPr>
    </w:p>
    <w:p w:rsidR="00267A2A" w:rsidRPr="00900DB8" w:rsidRDefault="00267A2A" w:rsidP="00401AAA">
      <w:pPr>
        <w:numPr>
          <w:ilvl w:val="0"/>
          <w:numId w:val="39"/>
        </w:numPr>
        <w:jc w:val="both"/>
        <w:rPr>
          <w:rFonts w:ascii="Arial" w:hAnsi="Arial" w:cs="Arial"/>
          <w:sz w:val="20"/>
          <w:szCs w:val="20"/>
        </w:rPr>
      </w:pPr>
      <w:r w:rsidRPr="00900DB8">
        <w:rPr>
          <w:rFonts w:ascii="Arial" w:hAnsi="Arial" w:cs="Arial"/>
          <w:sz w:val="20"/>
          <w:szCs w:val="20"/>
        </w:rPr>
        <w:t>Verificar el cumplimiento de los requisitos señalados por este Reglamento y demás ordenamientos aplicables por parte de los prestadores de servicios para la atención, cuidado y desarrollo integral infantil; e</w:t>
      </w:r>
    </w:p>
    <w:p w:rsidR="00267A2A" w:rsidRPr="00900DB8" w:rsidRDefault="00267A2A" w:rsidP="00C77150">
      <w:pPr>
        <w:ind w:left="720"/>
        <w:jc w:val="both"/>
        <w:rPr>
          <w:rFonts w:ascii="Arial" w:hAnsi="Arial" w:cs="Arial"/>
          <w:sz w:val="20"/>
          <w:szCs w:val="20"/>
        </w:rPr>
      </w:pPr>
    </w:p>
    <w:p w:rsidR="00267A2A" w:rsidRPr="00900DB8" w:rsidRDefault="00267A2A" w:rsidP="00401AAA">
      <w:pPr>
        <w:numPr>
          <w:ilvl w:val="0"/>
          <w:numId w:val="39"/>
        </w:numPr>
        <w:jc w:val="both"/>
        <w:rPr>
          <w:rFonts w:ascii="Arial" w:hAnsi="Arial" w:cs="Arial"/>
          <w:sz w:val="20"/>
          <w:szCs w:val="20"/>
        </w:rPr>
      </w:pPr>
      <w:r w:rsidRPr="00900DB8">
        <w:rPr>
          <w:rFonts w:ascii="Arial" w:hAnsi="Arial" w:cs="Arial"/>
          <w:sz w:val="20"/>
          <w:szCs w:val="20"/>
        </w:rPr>
        <w:t>Informar a la autoridad responsable de la detección oportuna de cualquier riesgo para la integridad física o psicológica de niñas y niños y solicitar su oportuna actuación.</w:t>
      </w:r>
    </w:p>
    <w:p w:rsidR="00267A2A" w:rsidRPr="00900DB8" w:rsidRDefault="00267A2A" w:rsidP="00B5206A">
      <w:pPr>
        <w:jc w:val="both"/>
        <w:rPr>
          <w:rFonts w:ascii="Arial" w:hAnsi="Arial" w:cs="Arial"/>
          <w:sz w:val="20"/>
          <w:szCs w:val="20"/>
        </w:rPr>
      </w:pPr>
    </w:p>
    <w:p w:rsidR="00267A2A" w:rsidRPr="00900DB8" w:rsidRDefault="00267A2A" w:rsidP="00B5206A">
      <w:pPr>
        <w:jc w:val="both"/>
        <w:rPr>
          <w:rFonts w:ascii="Arial" w:hAnsi="Arial" w:cs="Arial"/>
          <w:sz w:val="20"/>
          <w:szCs w:val="20"/>
        </w:rPr>
      </w:pPr>
      <w:r>
        <w:rPr>
          <w:noProof/>
          <w:lang w:eastAsia="es-MX"/>
        </w:rPr>
        <w:pict>
          <v:shape id="_x0000_s1032" type="#_x0000_t202" style="position:absolute;left:0;text-align:left;margin-left:0;margin-top:657.1pt;width:452.4pt;height:10.95pt;z-index:251659776;mso-wrap-edited:f;mso-wrap-distance-left:0;mso-wrap-distance-right:0" wrapcoords="-62 0 -62 21600 21662 21600 21662 0 -62 0" o:allowincell="f" stroked="f">
            <v:fill opacity="0"/>
            <v:textbox style="mso-next-textbox:#_x0000_s1032" inset="0,0,0,0">
              <w:txbxContent>
                <w:p w:rsidR="00267A2A" w:rsidRDefault="00267A2A">
                  <w:pPr>
                    <w:pStyle w:val="Style1"/>
                    <w:kinsoku w:val="0"/>
                    <w:autoSpaceDE/>
                    <w:autoSpaceDN/>
                    <w:adjustRightInd/>
                    <w:spacing w:line="196" w:lineRule="auto"/>
                    <w:jc w:val="center"/>
                    <w:rPr>
                      <w:rStyle w:val="CharacterStyle2"/>
                      <w:rFonts w:ascii="Tahoma" w:hAnsi="Tahoma" w:cs="Tahoma"/>
                      <w:sz w:val="22"/>
                      <w:szCs w:val="22"/>
                      <w:lang w:val="es-ES"/>
                    </w:rPr>
                  </w:pPr>
                </w:p>
              </w:txbxContent>
            </v:textbox>
            <w10:wrap type="square"/>
          </v:shape>
        </w:pict>
      </w:r>
      <w:r w:rsidRPr="00900DB8">
        <w:rPr>
          <w:rFonts w:ascii="Arial" w:hAnsi="Arial" w:cs="Arial"/>
          <w:b/>
          <w:bCs/>
          <w:sz w:val="20"/>
          <w:szCs w:val="20"/>
        </w:rPr>
        <w:t>Artículo 65.</w:t>
      </w:r>
      <w:r w:rsidRPr="00900DB8">
        <w:rPr>
          <w:rFonts w:ascii="Arial" w:hAnsi="Arial" w:cs="Arial"/>
          <w:sz w:val="20"/>
          <w:szCs w:val="20"/>
        </w:rPr>
        <w:t xml:space="preserve"> Las visitas de verificación o inspección se realizarán de oficio, por programa, por sorteo aleatorio, por petición de parte, por queja o denuncia.</w:t>
      </w:r>
    </w:p>
    <w:p w:rsidR="00267A2A" w:rsidRPr="00900DB8" w:rsidRDefault="00267A2A" w:rsidP="00B5206A">
      <w:pPr>
        <w:jc w:val="both"/>
        <w:rPr>
          <w:rFonts w:ascii="Arial" w:hAnsi="Arial" w:cs="Arial"/>
          <w:sz w:val="20"/>
          <w:szCs w:val="20"/>
        </w:rPr>
      </w:pPr>
    </w:p>
    <w:p w:rsidR="00267A2A" w:rsidRPr="00900DB8" w:rsidRDefault="00267A2A" w:rsidP="00B5206A">
      <w:pPr>
        <w:jc w:val="both"/>
        <w:rPr>
          <w:rFonts w:ascii="Arial" w:hAnsi="Arial" w:cs="Arial"/>
          <w:sz w:val="20"/>
          <w:szCs w:val="20"/>
        </w:rPr>
      </w:pPr>
      <w:r w:rsidRPr="00900DB8">
        <w:rPr>
          <w:rFonts w:ascii="Arial" w:hAnsi="Arial" w:cs="Arial"/>
          <w:b/>
          <w:bCs/>
          <w:sz w:val="20"/>
          <w:szCs w:val="20"/>
        </w:rPr>
        <w:t>Artículo 66.</w:t>
      </w:r>
      <w:r w:rsidRPr="00900DB8">
        <w:rPr>
          <w:rFonts w:ascii="Arial" w:hAnsi="Arial" w:cs="Arial"/>
          <w:sz w:val="20"/>
          <w:szCs w:val="20"/>
        </w:rPr>
        <w:t xml:space="preserve"> Las visitas de verificación o inspección se realizarán conforme a la programación que efectúe la autoridad competente.</w:t>
      </w:r>
    </w:p>
    <w:p w:rsidR="00267A2A" w:rsidRPr="00900DB8" w:rsidRDefault="00267A2A" w:rsidP="00B5206A">
      <w:pPr>
        <w:jc w:val="both"/>
        <w:rPr>
          <w:rFonts w:ascii="Arial" w:hAnsi="Arial" w:cs="Arial"/>
          <w:sz w:val="20"/>
          <w:szCs w:val="20"/>
        </w:rPr>
      </w:pPr>
    </w:p>
    <w:p w:rsidR="00267A2A" w:rsidRPr="00900DB8" w:rsidRDefault="00267A2A" w:rsidP="00B5206A">
      <w:pPr>
        <w:jc w:val="both"/>
        <w:rPr>
          <w:rFonts w:ascii="Arial" w:hAnsi="Arial" w:cs="Arial"/>
          <w:sz w:val="20"/>
          <w:szCs w:val="20"/>
        </w:rPr>
      </w:pPr>
      <w:r w:rsidRPr="00900DB8">
        <w:rPr>
          <w:rFonts w:ascii="Arial" w:hAnsi="Arial" w:cs="Arial"/>
          <w:b/>
          <w:bCs/>
          <w:sz w:val="20"/>
          <w:szCs w:val="20"/>
        </w:rPr>
        <w:t>Artículo 67.</w:t>
      </w:r>
      <w:r w:rsidRPr="00900DB8">
        <w:rPr>
          <w:rFonts w:ascii="Arial" w:hAnsi="Arial" w:cs="Arial"/>
          <w:sz w:val="20"/>
          <w:szCs w:val="20"/>
        </w:rPr>
        <w:t xml:space="preserve"> En las visitas de verificación o inspección, en que se detecte alguna irregularidad o incumplimiento a la normatividad que genere riesgo a las personas que se encuentren dentro de la Estancia Infantil y en los Centros de Desarrollo Infantil o se advierta la comisión de un delito, la autoridad que hubiere realizado la visita deberá hacerlo de conocimiento de:</w:t>
      </w:r>
    </w:p>
    <w:p w:rsidR="00267A2A" w:rsidRPr="00900DB8" w:rsidRDefault="00267A2A" w:rsidP="00B5206A">
      <w:pPr>
        <w:jc w:val="both"/>
        <w:rPr>
          <w:rFonts w:ascii="Arial" w:hAnsi="Arial" w:cs="Arial"/>
          <w:sz w:val="20"/>
          <w:szCs w:val="20"/>
        </w:rPr>
      </w:pPr>
    </w:p>
    <w:p w:rsidR="00267A2A" w:rsidRPr="00900DB8" w:rsidRDefault="00267A2A" w:rsidP="00401AAA">
      <w:pPr>
        <w:numPr>
          <w:ilvl w:val="0"/>
          <w:numId w:val="40"/>
        </w:numPr>
        <w:jc w:val="both"/>
        <w:rPr>
          <w:rFonts w:ascii="Arial" w:hAnsi="Arial" w:cs="Arial"/>
          <w:sz w:val="20"/>
          <w:szCs w:val="20"/>
        </w:rPr>
      </w:pPr>
      <w:r w:rsidRPr="00900DB8">
        <w:rPr>
          <w:rFonts w:ascii="Arial" w:hAnsi="Arial" w:cs="Arial"/>
          <w:sz w:val="20"/>
          <w:szCs w:val="20"/>
        </w:rPr>
        <w:t>Los servicios médicos de urgencia, en el caso de personas que requieran atención a la salud;</w:t>
      </w:r>
    </w:p>
    <w:p w:rsidR="00267A2A" w:rsidRPr="00900DB8" w:rsidRDefault="00267A2A" w:rsidP="00C77150">
      <w:pPr>
        <w:ind w:left="720"/>
        <w:jc w:val="both"/>
        <w:rPr>
          <w:rFonts w:ascii="Arial" w:hAnsi="Arial" w:cs="Arial"/>
          <w:sz w:val="20"/>
          <w:szCs w:val="20"/>
        </w:rPr>
      </w:pPr>
    </w:p>
    <w:p w:rsidR="00267A2A" w:rsidRPr="00900DB8" w:rsidRDefault="00267A2A" w:rsidP="00401AAA">
      <w:pPr>
        <w:numPr>
          <w:ilvl w:val="0"/>
          <w:numId w:val="40"/>
        </w:numPr>
        <w:jc w:val="both"/>
        <w:rPr>
          <w:rFonts w:ascii="Arial" w:hAnsi="Arial" w:cs="Arial"/>
          <w:sz w:val="20"/>
          <w:szCs w:val="20"/>
        </w:rPr>
      </w:pPr>
      <w:r w:rsidRPr="00900DB8">
        <w:rPr>
          <w:rFonts w:ascii="Arial" w:hAnsi="Arial" w:cs="Arial"/>
          <w:sz w:val="20"/>
          <w:szCs w:val="20"/>
        </w:rPr>
        <w:t>La autoridad ministerial, en el caso de delitos;</w:t>
      </w:r>
    </w:p>
    <w:p w:rsidR="00267A2A" w:rsidRPr="00900DB8" w:rsidRDefault="00267A2A" w:rsidP="00C77150">
      <w:pPr>
        <w:ind w:left="720"/>
        <w:jc w:val="both"/>
        <w:rPr>
          <w:rFonts w:ascii="Arial" w:hAnsi="Arial" w:cs="Arial"/>
          <w:sz w:val="20"/>
          <w:szCs w:val="20"/>
        </w:rPr>
      </w:pPr>
    </w:p>
    <w:p w:rsidR="00267A2A" w:rsidRPr="00900DB8" w:rsidRDefault="00267A2A" w:rsidP="00401AAA">
      <w:pPr>
        <w:numPr>
          <w:ilvl w:val="0"/>
          <w:numId w:val="40"/>
        </w:numPr>
        <w:jc w:val="both"/>
        <w:rPr>
          <w:rFonts w:ascii="Arial" w:hAnsi="Arial" w:cs="Arial"/>
          <w:sz w:val="20"/>
          <w:szCs w:val="20"/>
        </w:rPr>
      </w:pPr>
      <w:r w:rsidRPr="00900DB8">
        <w:rPr>
          <w:rFonts w:ascii="Arial" w:hAnsi="Arial" w:cs="Arial"/>
          <w:sz w:val="20"/>
          <w:szCs w:val="20"/>
        </w:rPr>
        <w:t>La Institución de Seguridad Social, Dependencia u Organismo que administre u opere, directamente o por concesión, el Centro de Atención Infantil: bajo cualquiera de sus formas: Centro de Desarrollo Infantil o Estancia Infantil; y</w:t>
      </w:r>
    </w:p>
    <w:p w:rsidR="00267A2A" w:rsidRPr="00900DB8" w:rsidRDefault="00267A2A" w:rsidP="00C77150">
      <w:pPr>
        <w:ind w:left="720"/>
        <w:jc w:val="both"/>
        <w:rPr>
          <w:rFonts w:ascii="Arial" w:hAnsi="Arial" w:cs="Arial"/>
          <w:sz w:val="20"/>
          <w:szCs w:val="20"/>
        </w:rPr>
      </w:pPr>
    </w:p>
    <w:p w:rsidR="00267A2A" w:rsidRPr="00900DB8" w:rsidRDefault="00267A2A" w:rsidP="00401AAA">
      <w:pPr>
        <w:numPr>
          <w:ilvl w:val="0"/>
          <w:numId w:val="40"/>
        </w:numPr>
        <w:jc w:val="both"/>
        <w:rPr>
          <w:rFonts w:ascii="Arial" w:hAnsi="Arial" w:cs="Arial"/>
          <w:sz w:val="20"/>
          <w:szCs w:val="20"/>
        </w:rPr>
      </w:pPr>
      <w:r w:rsidRPr="00900DB8">
        <w:rPr>
          <w:rFonts w:ascii="Arial" w:hAnsi="Arial" w:cs="Arial"/>
          <w:sz w:val="20"/>
          <w:szCs w:val="20"/>
        </w:rPr>
        <w:t>Las autoridades previstas en los artículos 2 y 25 del presente Reglamento, en cumplimiento de la obligación de coordinación e intercambio de información entre entes públicos.</w:t>
      </w:r>
    </w:p>
    <w:p w:rsidR="00267A2A" w:rsidRPr="00900DB8" w:rsidRDefault="00267A2A" w:rsidP="00B5206A">
      <w:pPr>
        <w:jc w:val="both"/>
        <w:rPr>
          <w:rFonts w:ascii="Arial" w:hAnsi="Arial" w:cs="Arial"/>
          <w:sz w:val="20"/>
          <w:szCs w:val="20"/>
        </w:rPr>
      </w:pPr>
    </w:p>
    <w:p w:rsidR="00267A2A" w:rsidRPr="00900DB8" w:rsidRDefault="00267A2A" w:rsidP="00B5206A">
      <w:pPr>
        <w:jc w:val="both"/>
        <w:rPr>
          <w:rFonts w:ascii="Arial" w:hAnsi="Arial" w:cs="Arial"/>
          <w:sz w:val="20"/>
          <w:szCs w:val="20"/>
        </w:rPr>
      </w:pPr>
      <w:r w:rsidRPr="00900DB8">
        <w:rPr>
          <w:rFonts w:ascii="Arial" w:hAnsi="Arial" w:cs="Arial"/>
          <w:b/>
          <w:bCs/>
          <w:sz w:val="20"/>
          <w:szCs w:val="20"/>
        </w:rPr>
        <w:t>Artículo 68.</w:t>
      </w:r>
      <w:r w:rsidRPr="00900DB8">
        <w:rPr>
          <w:rFonts w:ascii="Arial" w:hAnsi="Arial" w:cs="Arial"/>
          <w:sz w:val="20"/>
          <w:szCs w:val="20"/>
        </w:rPr>
        <w:t xml:space="preserve"> Las organizaciones de los sectores social y privado o las personas interesadas podrán presentar quejas ante las autoridades competentes, respecto de las irregularidades e incumplimientos que se detecten u ocurran en los Centros de Desarrollo Infantil y las Estancias Infantiles.</w:t>
      </w:r>
    </w:p>
    <w:p w:rsidR="00267A2A" w:rsidRPr="00900DB8" w:rsidRDefault="00267A2A" w:rsidP="00B5206A">
      <w:pPr>
        <w:jc w:val="both"/>
        <w:rPr>
          <w:rFonts w:ascii="Arial" w:hAnsi="Arial" w:cs="Arial"/>
          <w:sz w:val="20"/>
          <w:szCs w:val="20"/>
        </w:rPr>
      </w:pPr>
    </w:p>
    <w:p w:rsidR="00267A2A" w:rsidRPr="00900DB8" w:rsidRDefault="00267A2A" w:rsidP="00B5206A">
      <w:pPr>
        <w:jc w:val="both"/>
        <w:rPr>
          <w:rFonts w:ascii="Arial" w:hAnsi="Arial" w:cs="Arial"/>
          <w:sz w:val="20"/>
          <w:szCs w:val="20"/>
        </w:rPr>
      </w:pPr>
      <w:r w:rsidRPr="00900DB8">
        <w:rPr>
          <w:rFonts w:ascii="Arial" w:hAnsi="Arial" w:cs="Arial"/>
          <w:b/>
          <w:bCs/>
          <w:sz w:val="20"/>
          <w:szCs w:val="20"/>
        </w:rPr>
        <w:t>Artículo 69.</w:t>
      </w:r>
      <w:r w:rsidRPr="00900DB8">
        <w:rPr>
          <w:rFonts w:ascii="Arial" w:hAnsi="Arial" w:cs="Arial"/>
          <w:sz w:val="20"/>
          <w:szCs w:val="20"/>
        </w:rPr>
        <w:t xml:space="preserve"> El escrito de queja, deberá presentarse ante la Autoridad Competente que haya autorizado la Estancia infantil o en los Centros de Desarrollo Infantil, y contener:</w:t>
      </w:r>
    </w:p>
    <w:p w:rsidR="00267A2A" w:rsidRPr="00900DB8" w:rsidRDefault="00267A2A" w:rsidP="00B5206A">
      <w:pPr>
        <w:jc w:val="both"/>
        <w:rPr>
          <w:rFonts w:ascii="Arial" w:hAnsi="Arial" w:cs="Arial"/>
          <w:sz w:val="20"/>
          <w:szCs w:val="20"/>
        </w:rPr>
      </w:pPr>
    </w:p>
    <w:p w:rsidR="00267A2A" w:rsidRPr="00900DB8" w:rsidRDefault="00267A2A" w:rsidP="00401AAA">
      <w:pPr>
        <w:numPr>
          <w:ilvl w:val="0"/>
          <w:numId w:val="41"/>
        </w:numPr>
        <w:jc w:val="both"/>
        <w:rPr>
          <w:rFonts w:ascii="Arial" w:hAnsi="Arial" w:cs="Arial"/>
          <w:sz w:val="20"/>
          <w:szCs w:val="20"/>
        </w:rPr>
      </w:pPr>
      <w:r w:rsidRPr="00900DB8">
        <w:rPr>
          <w:rFonts w:ascii="Arial" w:hAnsi="Arial" w:cs="Arial"/>
          <w:sz w:val="20"/>
          <w:szCs w:val="20"/>
        </w:rPr>
        <w:t>Nombre del promovente o quejoso y, en su caso, el de su representante;</w:t>
      </w:r>
    </w:p>
    <w:p w:rsidR="00267A2A" w:rsidRPr="00900DB8" w:rsidRDefault="00267A2A" w:rsidP="00C77150">
      <w:pPr>
        <w:ind w:left="720"/>
        <w:jc w:val="both"/>
        <w:rPr>
          <w:rFonts w:ascii="Arial" w:hAnsi="Arial" w:cs="Arial"/>
          <w:sz w:val="20"/>
          <w:szCs w:val="20"/>
        </w:rPr>
      </w:pPr>
    </w:p>
    <w:p w:rsidR="00267A2A" w:rsidRPr="00900DB8" w:rsidRDefault="00267A2A" w:rsidP="00401AAA">
      <w:pPr>
        <w:numPr>
          <w:ilvl w:val="0"/>
          <w:numId w:val="41"/>
        </w:numPr>
        <w:jc w:val="both"/>
        <w:rPr>
          <w:rFonts w:ascii="Arial" w:hAnsi="Arial" w:cs="Arial"/>
          <w:sz w:val="20"/>
          <w:szCs w:val="20"/>
        </w:rPr>
      </w:pPr>
      <w:r w:rsidRPr="00900DB8">
        <w:rPr>
          <w:rFonts w:ascii="Arial" w:hAnsi="Arial" w:cs="Arial"/>
          <w:sz w:val="20"/>
          <w:szCs w:val="20"/>
        </w:rPr>
        <w:t>Domicilio para oír y recibir notificaciones;</w:t>
      </w:r>
    </w:p>
    <w:p w:rsidR="00267A2A" w:rsidRPr="00900DB8" w:rsidRDefault="00267A2A" w:rsidP="00C77150">
      <w:pPr>
        <w:ind w:left="720"/>
        <w:jc w:val="both"/>
        <w:rPr>
          <w:rFonts w:ascii="Arial" w:hAnsi="Arial" w:cs="Arial"/>
          <w:sz w:val="20"/>
          <w:szCs w:val="20"/>
        </w:rPr>
      </w:pPr>
    </w:p>
    <w:p w:rsidR="00267A2A" w:rsidRPr="00900DB8" w:rsidRDefault="00267A2A" w:rsidP="00401AAA">
      <w:pPr>
        <w:numPr>
          <w:ilvl w:val="0"/>
          <w:numId w:val="41"/>
        </w:numPr>
        <w:jc w:val="both"/>
        <w:rPr>
          <w:rFonts w:ascii="Arial" w:hAnsi="Arial" w:cs="Arial"/>
          <w:sz w:val="20"/>
          <w:szCs w:val="20"/>
        </w:rPr>
      </w:pPr>
      <w:r w:rsidRPr="00900DB8">
        <w:rPr>
          <w:rFonts w:ascii="Arial" w:hAnsi="Arial" w:cs="Arial"/>
          <w:sz w:val="20"/>
          <w:szCs w:val="20"/>
        </w:rPr>
        <w:t>Nombre y domicilio del Centro de Atención Infantil denunciado;</w:t>
      </w:r>
    </w:p>
    <w:p w:rsidR="00267A2A" w:rsidRPr="00900DB8" w:rsidRDefault="00267A2A" w:rsidP="00C77150">
      <w:pPr>
        <w:ind w:left="720"/>
        <w:jc w:val="both"/>
        <w:rPr>
          <w:rFonts w:ascii="Arial" w:hAnsi="Arial" w:cs="Arial"/>
          <w:sz w:val="20"/>
          <w:szCs w:val="20"/>
        </w:rPr>
      </w:pPr>
    </w:p>
    <w:p w:rsidR="00267A2A" w:rsidRPr="00900DB8" w:rsidRDefault="00267A2A" w:rsidP="00401AAA">
      <w:pPr>
        <w:numPr>
          <w:ilvl w:val="0"/>
          <w:numId w:val="41"/>
        </w:numPr>
        <w:jc w:val="both"/>
        <w:rPr>
          <w:rFonts w:ascii="Arial" w:hAnsi="Arial" w:cs="Arial"/>
          <w:sz w:val="20"/>
          <w:szCs w:val="20"/>
        </w:rPr>
      </w:pPr>
      <w:r w:rsidRPr="00900DB8">
        <w:rPr>
          <w:rFonts w:ascii="Arial" w:hAnsi="Arial" w:cs="Arial"/>
          <w:sz w:val="20"/>
          <w:szCs w:val="20"/>
        </w:rPr>
        <w:t>Descripción de los hechos que constituyen la irregularidad o incumplimiento del presente Reglamento y las demás disposiciones jurídicas aplicables; y</w:t>
      </w:r>
    </w:p>
    <w:p w:rsidR="00267A2A" w:rsidRPr="00900DB8" w:rsidRDefault="00267A2A" w:rsidP="00C77150">
      <w:pPr>
        <w:pStyle w:val="Prrafodelista1"/>
        <w:rPr>
          <w:rFonts w:ascii="Arial" w:hAnsi="Arial" w:cs="Arial"/>
          <w:sz w:val="20"/>
          <w:szCs w:val="20"/>
        </w:rPr>
      </w:pPr>
    </w:p>
    <w:p w:rsidR="00267A2A" w:rsidRPr="00900DB8" w:rsidRDefault="00267A2A" w:rsidP="00401AAA">
      <w:pPr>
        <w:numPr>
          <w:ilvl w:val="0"/>
          <w:numId w:val="41"/>
        </w:numPr>
        <w:jc w:val="both"/>
        <w:rPr>
          <w:rFonts w:ascii="Arial" w:hAnsi="Arial" w:cs="Arial"/>
          <w:sz w:val="20"/>
          <w:szCs w:val="20"/>
        </w:rPr>
      </w:pPr>
      <w:r w:rsidRPr="00900DB8">
        <w:rPr>
          <w:rFonts w:ascii="Arial" w:hAnsi="Arial" w:cs="Arial"/>
          <w:sz w:val="20"/>
          <w:szCs w:val="20"/>
        </w:rPr>
        <w:lastRenderedPageBreak/>
        <w:t>Fecha y firma.</w:t>
      </w:r>
    </w:p>
    <w:p w:rsidR="00267A2A" w:rsidRPr="00900DB8" w:rsidRDefault="00267A2A" w:rsidP="00B5206A">
      <w:pPr>
        <w:jc w:val="both"/>
        <w:rPr>
          <w:rFonts w:ascii="Arial" w:hAnsi="Arial" w:cs="Arial"/>
          <w:sz w:val="20"/>
          <w:szCs w:val="20"/>
        </w:rPr>
      </w:pPr>
    </w:p>
    <w:p w:rsidR="00267A2A" w:rsidRPr="00900DB8" w:rsidRDefault="00267A2A" w:rsidP="00B5206A">
      <w:pPr>
        <w:jc w:val="center"/>
        <w:rPr>
          <w:rFonts w:ascii="Arial" w:hAnsi="Arial" w:cs="Arial"/>
          <w:b/>
          <w:bCs/>
          <w:sz w:val="20"/>
          <w:szCs w:val="20"/>
        </w:rPr>
      </w:pPr>
    </w:p>
    <w:p w:rsidR="00267A2A" w:rsidRPr="00900DB8" w:rsidRDefault="00267A2A" w:rsidP="00B5206A">
      <w:pPr>
        <w:jc w:val="center"/>
        <w:rPr>
          <w:rFonts w:ascii="Arial" w:hAnsi="Arial" w:cs="Arial"/>
          <w:b/>
          <w:bCs/>
          <w:sz w:val="20"/>
          <w:szCs w:val="20"/>
        </w:rPr>
      </w:pPr>
      <w:r>
        <w:rPr>
          <w:noProof/>
          <w:lang w:eastAsia="es-MX"/>
        </w:rPr>
        <w:pict>
          <v:shape id="_x0000_s1033" type="#_x0000_t202" style="position:absolute;left:0;text-align:left;margin-left:0;margin-top:654.6pt;width:452.4pt;height:10.45pt;z-index:251660800;mso-wrap-edited:f;mso-wrap-distance-left:0;mso-wrap-distance-right:0" wrapcoords="-62 0 -62 21600 21662 21600 21662 0 -62 0" o:allowincell="f" stroked="f">
            <v:fill opacity="0"/>
            <v:textbox style="mso-next-textbox:#_x0000_s1033" inset="0,0,0,0">
              <w:txbxContent>
                <w:p w:rsidR="00267A2A" w:rsidRDefault="00267A2A">
                  <w:pPr>
                    <w:pStyle w:val="Style1"/>
                    <w:kinsoku w:val="0"/>
                    <w:autoSpaceDE/>
                    <w:autoSpaceDN/>
                    <w:adjustRightInd/>
                    <w:spacing w:line="187" w:lineRule="auto"/>
                    <w:jc w:val="center"/>
                    <w:rPr>
                      <w:rStyle w:val="CharacterStyle2"/>
                      <w:rFonts w:ascii="Tahoma" w:hAnsi="Tahoma" w:cs="Tahoma"/>
                      <w:sz w:val="22"/>
                      <w:szCs w:val="22"/>
                      <w:lang w:val="es-ES"/>
                    </w:rPr>
                  </w:pPr>
                </w:p>
              </w:txbxContent>
            </v:textbox>
            <w10:wrap type="square"/>
          </v:shape>
        </w:pict>
      </w:r>
      <w:r w:rsidRPr="00900DB8">
        <w:rPr>
          <w:rFonts w:ascii="Arial" w:hAnsi="Arial" w:cs="Arial"/>
          <w:b/>
          <w:bCs/>
          <w:sz w:val="20"/>
          <w:szCs w:val="20"/>
        </w:rPr>
        <w:t>ARTÍCULOS TRANSITORIOS</w:t>
      </w:r>
    </w:p>
    <w:p w:rsidR="00267A2A" w:rsidRPr="00900DB8" w:rsidRDefault="00267A2A" w:rsidP="00B5206A">
      <w:pPr>
        <w:jc w:val="both"/>
        <w:rPr>
          <w:rFonts w:ascii="Arial" w:hAnsi="Arial" w:cs="Arial"/>
          <w:sz w:val="20"/>
          <w:szCs w:val="20"/>
        </w:rPr>
      </w:pPr>
    </w:p>
    <w:p w:rsidR="00267A2A" w:rsidRPr="00900DB8" w:rsidRDefault="00267A2A" w:rsidP="00B5206A">
      <w:pPr>
        <w:jc w:val="both"/>
        <w:rPr>
          <w:rFonts w:ascii="Arial" w:hAnsi="Arial" w:cs="Arial"/>
          <w:sz w:val="20"/>
          <w:szCs w:val="20"/>
        </w:rPr>
      </w:pPr>
    </w:p>
    <w:p w:rsidR="00267A2A" w:rsidRPr="00900DB8" w:rsidRDefault="00267A2A" w:rsidP="00B5206A">
      <w:pPr>
        <w:jc w:val="both"/>
        <w:rPr>
          <w:rFonts w:ascii="Arial" w:hAnsi="Arial" w:cs="Arial"/>
          <w:sz w:val="20"/>
          <w:szCs w:val="20"/>
        </w:rPr>
      </w:pPr>
      <w:r w:rsidRPr="00900DB8">
        <w:rPr>
          <w:rFonts w:ascii="Arial" w:hAnsi="Arial" w:cs="Arial"/>
          <w:b/>
          <w:bCs/>
          <w:sz w:val="20"/>
          <w:szCs w:val="20"/>
        </w:rPr>
        <w:t>PRIMERO.</w:t>
      </w:r>
      <w:r w:rsidRPr="00900DB8">
        <w:rPr>
          <w:rFonts w:ascii="Arial" w:hAnsi="Arial" w:cs="Arial"/>
          <w:sz w:val="20"/>
          <w:szCs w:val="20"/>
        </w:rPr>
        <w:t xml:space="preserve"> El presente Acuerdo entrará en vigor al día siguiente de su publicación en el Periódico Oficial “El Estado de Jalisco”.</w:t>
      </w:r>
    </w:p>
    <w:p w:rsidR="00267A2A" w:rsidRPr="00900DB8" w:rsidRDefault="00267A2A" w:rsidP="00B5206A">
      <w:pPr>
        <w:jc w:val="both"/>
        <w:rPr>
          <w:rFonts w:ascii="Arial" w:hAnsi="Arial" w:cs="Arial"/>
          <w:sz w:val="20"/>
          <w:szCs w:val="20"/>
        </w:rPr>
      </w:pPr>
    </w:p>
    <w:p w:rsidR="00267A2A" w:rsidRPr="00900DB8" w:rsidRDefault="00267A2A" w:rsidP="00B5206A">
      <w:pPr>
        <w:jc w:val="both"/>
        <w:rPr>
          <w:rFonts w:ascii="Arial" w:hAnsi="Arial" w:cs="Arial"/>
          <w:sz w:val="20"/>
          <w:szCs w:val="20"/>
        </w:rPr>
      </w:pPr>
      <w:r w:rsidRPr="00900DB8">
        <w:rPr>
          <w:rFonts w:ascii="Arial" w:hAnsi="Arial" w:cs="Arial"/>
          <w:b/>
          <w:bCs/>
          <w:sz w:val="20"/>
          <w:szCs w:val="20"/>
        </w:rPr>
        <w:t>SEGUNDO.</w:t>
      </w:r>
      <w:r w:rsidRPr="00900DB8">
        <w:rPr>
          <w:rFonts w:ascii="Arial" w:hAnsi="Arial" w:cs="Arial"/>
          <w:sz w:val="20"/>
          <w:szCs w:val="20"/>
        </w:rPr>
        <w:t xml:space="preserve"> Los Centros de Atención Infantil contarán con un plazo de un año a partir de la vigencia de este acuerdo, para la realización de las adecuaciones mayores, arquitectónicas o de ingeniería en los inmuebles a que se refiere este Reglamento.</w:t>
      </w:r>
    </w:p>
    <w:p w:rsidR="00267A2A" w:rsidRPr="00900DB8" w:rsidRDefault="00267A2A" w:rsidP="00B5206A">
      <w:pPr>
        <w:jc w:val="both"/>
        <w:rPr>
          <w:rFonts w:ascii="Arial" w:hAnsi="Arial" w:cs="Arial"/>
          <w:sz w:val="20"/>
          <w:szCs w:val="20"/>
        </w:rPr>
      </w:pPr>
    </w:p>
    <w:p w:rsidR="00267A2A" w:rsidRPr="00900DB8" w:rsidRDefault="00267A2A" w:rsidP="00B5206A">
      <w:pPr>
        <w:jc w:val="both"/>
        <w:rPr>
          <w:rFonts w:ascii="Arial" w:hAnsi="Arial" w:cs="Arial"/>
          <w:sz w:val="20"/>
          <w:szCs w:val="20"/>
        </w:rPr>
      </w:pPr>
      <w:r w:rsidRPr="00900DB8">
        <w:rPr>
          <w:rFonts w:ascii="Arial" w:hAnsi="Arial" w:cs="Arial"/>
          <w:b/>
          <w:bCs/>
          <w:sz w:val="20"/>
          <w:szCs w:val="20"/>
        </w:rPr>
        <w:t>TERCERO.</w:t>
      </w:r>
      <w:r w:rsidRPr="00900DB8">
        <w:rPr>
          <w:rFonts w:ascii="Arial" w:hAnsi="Arial" w:cs="Arial"/>
          <w:sz w:val="20"/>
          <w:szCs w:val="20"/>
        </w:rPr>
        <w:t xml:space="preserve"> Los Centros de Atención Infantil contarán con un plazo de seis meses a partir de la vigencia de este acuerdo, para la realización de las adecuaciones menores, arquitectónicas o de ingeniería en los inmuebles a que se refiere este Reglamento.</w:t>
      </w:r>
    </w:p>
    <w:p w:rsidR="00267A2A" w:rsidRPr="00900DB8" w:rsidRDefault="00267A2A" w:rsidP="00B5206A">
      <w:pPr>
        <w:jc w:val="both"/>
        <w:rPr>
          <w:rFonts w:ascii="Arial" w:hAnsi="Arial" w:cs="Arial"/>
          <w:sz w:val="20"/>
          <w:szCs w:val="20"/>
        </w:rPr>
      </w:pPr>
    </w:p>
    <w:p w:rsidR="00267A2A" w:rsidRPr="00900DB8" w:rsidRDefault="00267A2A" w:rsidP="00B5206A">
      <w:pPr>
        <w:jc w:val="both"/>
        <w:rPr>
          <w:rFonts w:ascii="Arial" w:hAnsi="Arial" w:cs="Arial"/>
          <w:sz w:val="20"/>
          <w:szCs w:val="20"/>
        </w:rPr>
      </w:pPr>
      <w:r w:rsidRPr="00900DB8">
        <w:rPr>
          <w:rFonts w:ascii="Arial" w:hAnsi="Arial" w:cs="Arial"/>
          <w:b/>
          <w:bCs/>
          <w:sz w:val="20"/>
          <w:szCs w:val="20"/>
        </w:rPr>
        <w:t>CUARTO.</w:t>
      </w:r>
      <w:r w:rsidRPr="00900DB8">
        <w:rPr>
          <w:rFonts w:ascii="Arial" w:hAnsi="Arial" w:cs="Arial"/>
          <w:sz w:val="20"/>
          <w:szCs w:val="20"/>
        </w:rPr>
        <w:t xml:space="preserve"> En el caso de adecuaciones relativas a mobiliario y equipamiento, los Centros de Atención Infantil contarán con un plazo de cumplimiento de tres meses, a partir de la vigencia de este Reglamento.</w:t>
      </w:r>
    </w:p>
    <w:p w:rsidR="00267A2A" w:rsidRPr="00900DB8" w:rsidRDefault="00267A2A" w:rsidP="00B5206A">
      <w:pPr>
        <w:jc w:val="both"/>
        <w:rPr>
          <w:rFonts w:ascii="Arial" w:hAnsi="Arial" w:cs="Arial"/>
          <w:sz w:val="20"/>
          <w:szCs w:val="20"/>
        </w:rPr>
      </w:pPr>
    </w:p>
    <w:p w:rsidR="00267A2A" w:rsidRPr="00900DB8" w:rsidRDefault="00267A2A" w:rsidP="00B5206A">
      <w:pPr>
        <w:jc w:val="both"/>
        <w:rPr>
          <w:rFonts w:ascii="Arial" w:hAnsi="Arial" w:cs="Arial"/>
          <w:sz w:val="20"/>
          <w:szCs w:val="20"/>
        </w:rPr>
      </w:pPr>
      <w:r w:rsidRPr="00900DB8">
        <w:rPr>
          <w:rFonts w:ascii="Arial" w:hAnsi="Arial" w:cs="Arial"/>
          <w:b/>
          <w:bCs/>
          <w:sz w:val="20"/>
          <w:szCs w:val="20"/>
        </w:rPr>
        <w:t>QUINTO.</w:t>
      </w:r>
      <w:r w:rsidRPr="00900DB8">
        <w:rPr>
          <w:rFonts w:ascii="Arial" w:hAnsi="Arial" w:cs="Arial"/>
          <w:sz w:val="20"/>
          <w:szCs w:val="20"/>
        </w:rPr>
        <w:t xml:space="preserve"> Las adecuaciones administrativas, de aseo, orden y limpieza; y aquellas que representen un riesgo inminente, que correspondan al cumplimiento de este acuerdo, deberán ser realizadas de manera inmediata a su publicación y vigencia.</w:t>
      </w:r>
    </w:p>
    <w:p w:rsidR="00267A2A" w:rsidRPr="00900DB8" w:rsidRDefault="00267A2A" w:rsidP="00B5206A">
      <w:pPr>
        <w:jc w:val="both"/>
        <w:rPr>
          <w:rFonts w:ascii="Arial" w:hAnsi="Arial" w:cs="Arial"/>
          <w:sz w:val="20"/>
          <w:szCs w:val="20"/>
        </w:rPr>
        <w:sectPr w:rsidR="00267A2A" w:rsidRPr="00900DB8" w:rsidSect="00B72862">
          <w:pgSz w:w="12240" w:h="15840" w:code="1"/>
          <w:pgMar w:top="1134" w:right="1134" w:bottom="1134" w:left="1134" w:header="720" w:footer="720" w:gutter="0"/>
          <w:cols w:space="720"/>
          <w:noEndnote/>
        </w:sectPr>
      </w:pPr>
    </w:p>
    <w:p w:rsidR="00267A2A" w:rsidRPr="00900DB8" w:rsidRDefault="00267A2A" w:rsidP="00B5206A">
      <w:pPr>
        <w:jc w:val="both"/>
        <w:rPr>
          <w:rFonts w:ascii="Arial" w:hAnsi="Arial" w:cs="Arial"/>
          <w:sz w:val="20"/>
          <w:szCs w:val="20"/>
        </w:rPr>
      </w:pPr>
      <w:r w:rsidRPr="00900DB8">
        <w:rPr>
          <w:rFonts w:ascii="Arial" w:hAnsi="Arial" w:cs="Arial"/>
          <w:sz w:val="20"/>
          <w:szCs w:val="20"/>
        </w:rPr>
        <w:lastRenderedPageBreak/>
        <w:t>Así lo resolvió el Ciudadano Gobernador Constitucional del Estado, ante los Ciudadanos Secretarios General de Gobierno, de Educación y de Salud, quienes lo refrendan</w:t>
      </w:r>
    </w:p>
    <w:p w:rsidR="00267A2A" w:rsidRPr="00900DB8" w:rsidRDefault="00267A2A" w:rsidP="00B5206A">
      <w:pPr>
        <w:jc w:val="both"/>
        <w:rPr>
          <w:rFonts w:ascii="Arial" w:hAnsi="Arial" w:cs="Arial"/>
          <w:sz w:val="20"/>
          <w:szCs w:val="20"/>
        </w:rPr>
      </w:pPr>
    </w:p>
    <w:p w:rsidR="00267A2A" w:rsidRPr="00900DB8" w:rsidRDefault="00267A2A" w:rsidP="00B5206A">
      <w:pPr>
        <w:jc w:val="both"/>
        <w:rPr>
          <w:rFonts w:ascii="Arial" w:hAnsi="Arial" w:cs="Arial"/>
          <w:sz w:val="20"/>
          <w:szCs w:val="20"/>
        </w:rPr>
      </w:pPr>
    </w:p>
    <w:p w:rsidR="00267A2A" w:rsidRPr="00900DB8" w:rsidRDefault="00267A2A" w:rsidP="00B5206A">
      <w:pPr>
        <w:jc w:val="both"/>
        <w:rPr>
          <w:rFonts w:ascii="Arial" w:hAnsi="Arial" w:cs="Arial"/>
          <w:sz w:val="20"/>
          <w:szCs w:val="20"/>
        </w:rPr>
      </w:pPr>
    </w:p>
    <w:p w:rsidR="00267A2A" w:rsidRPr="00900DB8" w:rsidRDefault="00267A2A" w:rsidP="00B5206A">
      <w:pPr>
        <w:jc w:val="both"/>
        <w:rPr>
          <w:rFonts w:ascii="Arial" w:hAnsi="Arial" w:cs="Arial"/>
          <w:sz w:val="20"/>
          <w:szCs w:val="20"/>
        </w:rPr>
      </w:pPr>
    </w:p>
    <w:p w:rsidR="00267A2A" w:rsidRPr="00900DB8" w:rsidRDefault="00267A2A" w:rsidP="00B5206A">
      <w:pPr>
        <w:jc w:val="both"/>
        <w:rPr>
          <w:rFonts w:ascii="Arial" w:hAnsi="Arial" w:cs="Arial"/>
          <w:sz w:val="20"/>
          <w:szCs w:val="20"/>
        </w:rPr>
      </w:pPr>
    </w:p>
    <w:p w:rsidR="00267A2A" w:rsidRPr="00900DB8" w:rsidRDefault="00267A2A" w:rsidP="00B5206A">
      <w:pPr>
        <w:jc w:val="center"/>
        <w:rPr>
          <w:rFonts w:ascii="Arial" w:hAnsi="Arial" w:cs="Arial"/>
          <w:b/>
          <w:bCs/>
          <w:sz w:val="20"/>
          <w:szCs w:val="20"/>
        </w:rPr>
      </w:pPr>
    </w:p>
    <w:p w:rsidR="00267A2A" w:rsidRPr="00900DB8" w:rsidRDefault="00267A2A" w:rsidP="00B5206A">
      <w:pPr>
        <w:jc w:val="center"/>
        <w:rPr>
          <w:rFonts w:ascii="Arial" w:hAnsi="Arial" w:cs="Arial"/>
          <w:b/>
          <w:bCs/>
          <w:sz w:val="20"/>
          <w:szCs w:val="20"/>
        </w:rPr>
      </w:pPr>
      <w:r w:rsidRPr="00900DB8">
        <w:rPr>
          <w:rFonts w:ascii="Arial" w:hAnsi="Arial" w:cs="Arial"/>
          <w:b/>
          <w:bCs/>
          <w:sz w:val="20"/>
          <w:szCs w:val="20"/>
        </w:rPr>
        <w:t>JORGE ARISTÓTELES SANDOVAL DÍAZ</w:t>
      </w:r>
    </w:p>
    <w:p w:rsidR="00267A2A" w:rsidRPr="00900DB8" w:rsidRDefault="00267A2A" w:rsidP="00B5206A">
      <w:pPr>
        <w:jc w:val="center"/>
        <w:rPr>
          <w:rFonts w:ascii="Arial" w:hAnsi="Arial" w:cs="Arial"/>
          <w:b/>
          <w:bCs/>
          <w:sz w:val="20"/>
          <w:szCs w:val="20"/>
        </w:rPr>
      </w:pPr>
      <w:r w:rsidRPr="00900DB8">
        <w:rPr>
          <w:rFonts w:ascii="Arial" w:hAnsi="Arial" w:cs="Arial"/>
          <w:b/>
          <w:bCs/>
          <w:sz w:val="20"/>
          <w:szCs w:val="20"/>
        </w:rPr>
        <w:t>GOBERNADOR CONSTITUCIONAL</w:t>
      </w:r>
    </w:p>
    <w:p w:rsidR="00267A2A" w:rsidRPr="00900DB8" w:rsidRDefault="00267A2A" w:rsidP="00B5206A">
      <w:pPr>
        <w:jc w:val="center"/>
        <w:rPr>
          <w:rFonts w:ascii="Arial" w:hAnsi="Arial" w:cs="Arial"/>
          <w:b/>
          <w:bCs/>
          <w:sz w:val="20"/>
          <w:szCs w:val="20"/>
        </w:rPr>
      </w:pPr>
      <w:r w:rsidRPr="00900DB8">
        <w:rPr>
          <w:rFonts w:ascii="Arial" w:hAnsi="Arial" w:cs="Arial"/>
          <w:b/>
          <w:bCs/>
          <w:sz w:val="20"/>
          <w:szCs w:val="20"/>
        </w:rPr>
        <w:t>DEL ESTADO DE JALISCO</w:t>
      </w:r>
    </w:p>
    <w:p w:rsidR="00267A2A" w:rsidRPr="00900DB8" w:rsidRDefault="00267A2A" w:rsidP="00B5206A">
      <w:pPr>
        <w:jc w:val="center"/>
        <w:rPr>
          <w:rFonts w:ascii="Arial" w:hAnsi="Arial" w:cs="Arial"/>
          <w:b/>
          <w:bCs/>
          <w:sz w:val="20"/>
          <w:szCs w:val="20"/>
        </w:rPr>
      </w:pPr>
    </w:p>
    <w:p w:rsidR="00267A2A" w:rsidRPr="00900DB8" w:rsidRDefault="00267A2A" w:rsidP="00B5206A">
      <w:pPr>
        <w:jc w:val="center"/>
        <w:rPr>
          <w:rFonts w:ascii="Arial" w:hAnsi="Arial" w:cs="Arial"/>
          <w:b/>
          <w:bCs/>
          <w:sz w:val="20"/>
          <w:szCs w:val="20"/>
        </w:rPr>
      </w:pPr>
    </w:p>
    <w:p w:rsidR="00267A2A" w:rsidRPr="00900DB8" w:rsidRDefault="00267A2A" w:rsidP="00B5206A">
      <w:pPr>
        <w:jc w:val="center"/>
        <w:rPr>
          <w:rFonts w:ascii="Arial" w:hAnsi="Arial" w:cs="Arial"/>
          <w:b/>
          <w:bCs/>
          <w:sz w:val="20"/>
          <w:szCs w:val="20"/>
        </w:rPr>
      </w:pPr>
    </w:p>
    <w:p w:rsidR="00267A2A" w:rsidRPr="00900DB8" w:rsidRDefault="00267A2A" w:rsidP="00B5206A">
      <w:pPr>
        <w:jc w:val="center"/>
        <w:rPr>
          <w:rFonts w:ascii="Arial" w:hAnsi="Arial" w:cs="Arial"/>
          <w:b/>
          <w:bCs/>
          <w:sz w:val="20"/>
          <w:szCs w:val="20"/>
        </w:rPr>
      </w:pPr>
    </w:p>
    <w:p w:rsidR="00267A2A" w:rsidRPr="00900DB8" w:rsidRDefault="00267A2A" w:rsidP="00B5206A">
      <w:pPr>
        <w:jc w:val="center"/>
        <w:rPr>
          <w:rFonts w:ascii="Arial" w:hAnsi="Arial" w:cs="Arial"/>
          <w:b/>
          <w:bCs/>
          <w:sz w:val="20"/>
          <w:szCs w:val="20"/>
        </w:rPr>
      </w:pPr>
    </w:p>
    <w:p w:rsidR="00267A2A" w:rsidRPr="00900DB8" w:rsidRDefault="00267A2A" w:rsidP="00B5206A">
      <w:pPr>
        <w:jc w:val="center"/>
        <w:rPr>
          <w:rFonts w:ascii="Arial" w:hAnsi="Arial" w:cs="Arial"/>
          <w:b/>
          <w:bCs/>
          <w:sz w:val="20"/>
          <w:szCs w:val="20"/>
        </w:rPr>
      </w:pPr>
      <w:r w:rsidRPr="00900DB8">
        <w:rPr>
          <w:rFonts w:ascii="Arial" w:hAnsi="Arial" w:cs="Arial"/>
          <w:b/>
          <w:bCs/>
          <w:sz w:val="20"/>
          <w:szCs w:val="20"/>
        </w:rPr>
        <w:t>ROBERTO LÓPEZ LARA</w:t>
      </w:r>
    </w:p>
    <w:p w:rsidR="00267A2A" w:rsidRPr="00900DB8" w:rsidRDefault="00267A2A" w:rsidP="00B5206A">
      <w:pPr>
        <w:jc w:val="center"/>
        <w:rPr>
          <w:rFonts w:ascii="Arial" w:hAnsi="Arial" w:cs="Arial"/>
          <w:b/>
          <w:bCs/>
          <w:sz w:val="20"/>
          <w:szCs w:val="20"/>
        </w:rPr>
      </w:pPr>
      <w:r w:rsidRPr="00900DB8">
        <w:rPr>
          <w:rFonts w:ascii="Arial" w:hAnsi="Arial" w:cs="Arial"/>
          <w:b/>
          <w:bCs/>
          <w:sz w:val="20"/>
          <w:szCs w:val="20"/>
        </w:rPr>
        <w:t>SECRETARIO GENERAL DE GOBIERNO</w:t>
      </w:r>
    </w:p>
    <w:p w:rsidR="00267A2A" w:rsidRPr="00900DB8" w:rsidRDefault="00267A2A" w:rsidP="00B5206A">
      <w:pPr>
        <w:jc w:val="center"/>
        <w:rPr>
          <w:rFonts w:ascii="Arial" w:hAnsi="Arial" w:cs="Arial"/>
          <w:b/>
          <w:bCs/>
          <w:sz w:val="20"/>
          <w:szCs w:val="20"/>
        </w:rPr>
      </w:pPr>
    </w:p>
    <w:p w:rsidR="00267A2A" w:rsidRPr="00900DB8" w:rsidRDefault="00267A2A" w:rsidP="00B5206A">
      <w:pPr>
        <w:jc w:val="center"/>
        <w:rPr>
          <w:rFonts w:ascii="Arial" w:hAnsi="Arial" w:cs="Arial"/>
          <w:b/>
          <w:bCs/>
          <w:sz w:val="20"/>
          <w:szCs w:val="20"/>
        </w:rPr>
      </w:pPr>
    </w:p>
    <w:p w:rsidR="00267A2A" w:rsidRPr="00900DB8" w:rsidRDefault="00267A2A" w:rsidP="00B5206A">
      <w:pPr>
        <w:jc w:val="center"/>
        <w:rPr>
          <w:rFonts w:ascii="Arial" w:hAnsi="Arial" w:cs="Arial"/>
          <w:b/>
          <w:bCs/>
          <w:sz w:val="20"/>
          <w:szCs w:val="20"/>
        </w:rPr>
      </w:pPr>
    </w:p>
    <w:p w:rsidR="00267A2A" w:rsidRPr="00900DB8" w:rsidRDefault="00267A2A" w:rsidP="00B5206A">
      <w:pPr>
        <w:jc w:val="center"/>
        <w:rPr>
          <w:rFonts w:ascii="Arial" w:hAnsi="Arial" w:cs="Arial"/>
          <w:b/>
          <w:bCs/>
          <w:sz w:val="20"/>
          <w:szCs w:val="20"/>
        </w:rPr>
      </w:pPr>
    </w:p>
    <w:p w:rsidR="00267A2A" w:rsidRPr="00900DB8" w:rsidRDefault="00267A2A" w:rsidP="00B5206A">
      <w:pPr>
        <w:jc w:val="center"/>
        <w:rPr>
          <w:rFonts w:ascii="Arial" w:hAnsi="Arial" w:cs="Arial"/>
          <w:b/>
          <w:bCs/>
          <w:sz w:val="20"/>
          <w:szCs w:val="20"/>
        </w:rPr>
      </w:pPr>
    </w:p>
    <w:p w:rsidR="00267A2A" w:rsidRPr="00900DB8" w:rsidRDefault="00267A2A" w:rsidP="00B5206A">
      <w:pPr>
        <w:jc w:val="center"/>
        <w:rPr>
          <w:rFonts w:ascii="Arial" w:hAnsi="Arial" w:cs="Arial"/>
          <w:b/>
          <w:bCs/>
          <w:sz w:val="20"/>
          <w:szCs w:val="20"/>
        </w:rPr>
      </w:pPr>
    </w:p>
    <w:p w:rsidR="00267A2A" w:rsidRPr="00900DB8" w:rsidRDefault="00267A2A" w:rsidP="00B5206A">
      <w:pPr>
        <w:jc w:val="center"/>
        <w:rPr>
          <w:rFonts w:ascii="Arial" w:hAnsi="Arial" w:cs="Arial"/>
          <w:b/>
          <w:bCs/>
          <w:sz w:val="20"/>
          <w:szCs w:val="20"/>
        </w:rPr>
      </w:pPr>
    </w:p>
    <w:p w:rsidR="00267A2A" w:rsidRPr="00900DB8" w:rsidRDefault="00267A2A" w:rsidP="00B5206A">
      <w:pPr>
        <w:jc w:val="center"/>
        <w:rPr>
          <w:rFonts w:ascii="Arial" w:hAnsi="Arial" w:cs="Arial"/>
          <w:b/>
          <w:bCs/>
          <w:sz w:val="20"/>
          <w:szCs w:val="20"/>
        </w:rPr>
      </w:pPr>
      <w:r w:rsidRPr="00900DB8">
        <w:rPr>
          <w:rFonts w:ascii="Arial" w:hAnsi="Arial" w:cs="Arial"/>
          <w:b/>
          <w:bCs/>
          <w:sz w:val="20"/>
          <w:szCs w:val="20"/>
        </w:rPr>
        <w:t>FRANCISCO DE JESÚS AYÓN LÓPEZ</w:t>
      </w:r>
    </w:p>
    <w:p w:rsidR="00267A2A" w:rsidRPr="00900DB8" w:rsidRDefault="00267A2A" w:rsidP="00B5206A">
      <w:pPr>
        <w:jc w:val="center"/>
        <w:rPr>
          <w:rFonts w:ascii="Arial" w:hAnsi="Arial" w:cs="Arial"/>
          <w:b/>
          <w:bCs/>
          <w:sz w:val="20"/>
          <w:szCs w:val="20"/>
        </w:rPr>
      </w:pPr>
      <w:r w:rsidRPr="00900DB8">
        <w:rPr>
          <w:rFonts w:ascii="Arial" w:hAnsi="Arial" w:cs="Arial"/>
          <w:b/>
          <w:bCs/>
          <w:sz w:val="20"/>
          <w:szCs w:val="20"/>
        </w:rPr>
        <w:t>SECRETARIO DE EDUCACIÓN</w:t>
      </w:r>
    </w:p>
    <w:p w:rsidR="00267A2A" w:rsidRPr="00900DB8" w:rsidRDefault="00267A2A" w:rsidP="00B5206A">
      <w:pPr>
        <w:jc w:val="center"/>
        <w:rPr>
          <w:rFonts w:ascii="Arial" w:hAnsi="Arial" w:cs="Arial"/>
          <w:b/>
          <w:bCs/>
          <w:sz w:val="20"/>
          <w:szCs w:val="20"/>
        </w:rPr>
      </w:pPr>
    </w:p>
    <w:p w:rsidR="00267A2A" w:rsidRPr="00900DB8" w:rsidRDefault="00267A2A" w:rsidP="00B5206A">
      <w:pPr>
        <w:jc w:val="center"/>
        <w:rPr>
          <w:rFonts w:ascii="Arial" w:hAnsi="Arial" w:cs="Arial"/>
          <w:b/>
          <w:bCs/>
          <w:sz w:val="20"/>
          <w:szCs w:val="20"/>
        </w:rPr>
      </w:pPr>
    </w:p>
    <w:p w:rsidR="00267A2A" w:rsidRPr="00900DB8" w:rsidRDefault="00267A2A" w:rsidP="00B5206A">
      <w:pPr>
        <w:jc w:val="center"/>
        <w:rPr>
          <w:rFonts w:ascii="Arial" w:hAnsi="Arial" w:cs="Arial"/>
          <w:b/>
          <w:bCs/>
          <w:sz w:val="20"/>
          <w:szCs w:val="20"/>
        </w:rPr>
      </w:pPr>
    </w:p>
    <w:p w:rsidR="00267A2A" w:rsidRPr="00900DB8" w:rsidRDefault="00267A2A" w:rsidP="00B5206A">
      <w:pPr>
        <w:jc w:val="center"/>
        <w:rPr>
          <w:rFonts w:ascii="Arial" w:hAnsi="Arial" w:cs="Arial"/>
          <w:b/>
          <w:bCs/>
          <w:sz w:val="20"/>
          <w:szCs w:val="20"/>
        </w:rPr>
      </w:pPr>
    </w:p>
    <w:p w:rsidR="00267A2A" w:rsidRPr="00900DB8" w:rsidRDefault="00267A2A" w:rsidP="00B5206A">
      <w:pPr>
        <w:jc w:val="center"/>
        <w:rPr>
          <w:rFonts w:ascii="Arial" w:hAnsi="Arial" w:cs="Arial"/>
          <w:b/>
          <w:bCs/>
          <w:sz w:val="20"/>
          <w:szCs w:val="20"/>
        </w:rPr>
      </w:pPr>
    </w:p>
    <w:p w:rsidR="00267A2A" w:rsidRPr="00900DB8" w:rsidRDefault="00267A2A" w:rsidP="00B5206A">
      <w:pPr>
        <w:jc w:val="center"/>
        <w:rPr>
          <w:rFonts w:ascii="Arial" w:hAnsi="Arial" w:cs="Arial"/>
          <w:b/>
          <w:bCs/>
          <w:sz w:val="20"/>
          <w:szCs w:val="20"/>
        </w:rPr>
      </w:pPr>
      <w:r w:rsidRPr="00900DB8">
        <w:rPr>
          <w:rFonts w:ascii="Arial" w:hAnsi="Arial" w:cs="Arial"/>
          <w:b/>
          <w:bCs/>
          <w:sz w:val="20"/>
          <w:szCs w:val="20"/>
        </w:rPr>
        <w:t>JAIME AGUSTÍN GONZÁLEZ ÁLVAREZ</w:t>
      </w:r>
    </w:p>
    <w:p w:rsidR="00267A2A" w:rsidRPr="00900DB8" w:rsidRDefault="00267A2A" w:rsidP="00B5206A">
      <w:pPr>
        <w:jc w:val="center"/>
        <w:rPr>
          <w:rFonts w:ascii="Arial" w:hAnsi="Arial" w:cs="Arial"/>
          <w:b/>
          <w:bCs/>
          <w:sz w:val="20"/>
          <w:szCs w:val="20"/>
        </w:rPr>
      </w:pPr>
      <w:r w:rsidRPr="00900DB8">
        <w:rPr>
          <w:rFonts w:ascii="Arial" w:hAnsi="Arial" w:cs="Arial"/>
          <w:b/>
          <w:bCs/>
          <w:sz w:val="20"/>
          <w:szCs w:val="20"/>
        </w:rPr>
        <w:t>SECRETARIO DE SALUD</w:t>
      </w:r>
    </w:p>
    <w:p w:rsidR="00267A2A" w:rsidRPr="00900DB8" w:rsidRDefault="00267A2A" w:rsidP="00B5206A">
      <w:pPr>
        <w:jc w:val="center"/>
        <w:rPr>
          <w:rFonts w:ascii="Arial" w:hAnsi="Arial" w:cs="Arial"/>
          <w:b/>
          <w:bCs/>
          <w:sz w:val="20"/>
          <w:szCs w:val="20"/>
        </w:rPr>
      </w:pPr>
    </w:p>
    <w:p w:rsidR="00267A2A" w:rsidRPr="00900DB8" w:rsidRDefault="00267A2A" w:rsidP="00B5206A">
      <w:pPr>
        <w:jc w:val="center"/>
        <w:rPr>
          <w:rFonts w:ascii="Arial" w:hAnsi="Arial" w:cs="Arial"/>
          <w:b/>
          <w:bCs/>
          <w:sz w:val="20"/>
          <w:szCs w:val="20"/>
        </w:rPr>
      </w:pPr>
    </w:p>
    <w:p w:rsidR="00267A2A" w:rsidRPr="00900DB8" w:rsidRDefault="00267A2A" w:rsidP="00B5206A">
      <w:pPr>
        <w:jc w:val="both"/>
        <w:rPr>
          <w:rFonts w:ascii="Arial" w:hAnsi="Arial" w:cs="Arial"/>
          <w:sz w:val="20"/>
          <w:szCs w:val="20"/>
        </w:rPr>
      </w:pPr>
    </w:p>
    <w:p w:rsidR="00267A2A" w:rsidRPr="00900DB8" w:rsidRDefault="00267A2A" w:rsidP="00B5206A">
      <w:pPr>
        <w:jc w:val="both"/>
        <w:rPr>
          <w:rFonts w:ascii="Arial" w:hAnsi="Arial" w:cs="Arial"/>
          <w:sz w:val="20"/>
          <w:szCs w:val="20"/>
        </w:rPr>
      </w:pPr>
    </w:p>
    <w:p w:rsidR="00267A2A" w:rsidRPr="00900DB8" w:rsidRDefault="00267A2A" w:rsidP="00B5206A">
      <w:pPr>
        <w:jc w:val="both"/>
        <w:rPr>
          <w:rFonts w:ascii="Arial" w:hAnsi="Arial" w:cs="Arial"/>
          <w:sz w:val="20"/>
          <w:szCs w:val="20"/>
        </w:rPr>
      </w:pPr>
    </w:p>
    <w:p w:rsidR="00267A2A" w:rsidRPr="00900DB8" w:rsidRDefault="00267A2A" w:rsidP="00B5206A">
      <w:pPr>
        <w:jc w:val="both"/>
        <w:rPr>
          <w:rFonts w:ascii="Arial" w:hAnsi="Arial" w:cs="Arial"/>
          <w:sz w:val="20"/>
          <w:szCs w:val="20"/>
        </w:rPr>
      </w:pPr>
      <w:r w:rsidRPr="00900DB8">
        <w:rPr>
          <w:rFonts w:ascii="Arial" w:hAnsi="Arial" w:cs="Arial"/>
          <w:sz w:val="20"/>
          <w:szCs w:val="20"/>
        </w:rPr>
        <w:t>La presente hoja de firmas corresponde al Acuerdo Gubernamental mediante el cual se expide el Reglamento de la Ley que Regula los Centros de Atención Infantil en el Estado de Jalisco.</w:t>
      </w:r>
    </w:p>
    <w:p w:rsidR="00267A2A" w:rsidRPr="00900DB8" w:rsidRDefault="00267A2A" w:rsidP="00B5206A">
      <w:pPr>
        <w:jc w:val="both"/>
        <w:rPr>
          <w:rFonts w:ascii="Arial" w:hAnsi="Arial" w:cs="Arial"/>
          <w:sz w:val="20"/>
          <w:szCs w:val="20"/>
        </w:rPr>
      </w:pPr>
    </w:p>
    <w:p w:rsidR="00267A2A" w:rsidRPr="00900DB8" w:rsidRDefault="00267A2A" w:rsidP="00B5206A">
      <w:pPr>
        <w:jc w:val="both"/>
        <w:rPr>
          <w:rFonts w:ascii="Arial" w:hAnsi="Arial" w:cs="Arial"/>
          <w:sz w:val="20"/>
          <w:szCs w:val="20"/>
        </w:rPr>
      </w:pPr>
      <w:r w:rsidRPr="00900DB8">
        <w:rPr>
          <w:rFonts w:ascii="Arial" w:hAnsi="Arial" w:cs="Arial"/>
          <w:sz w:val="20"/>
          <w:szCs w:val="20"/>
        </w:rPr>
        <w:t>CASV/JITC/OCNB</w:t>
      </w:r>
    </w:p>
    <w:p w:rsidR="00267A2A" w:rsidRPr="00900DB8" w:rsidRDefault="00267A2A" w:rsidP="00B5206A">
      <w:pPr>
        <w:jc w:val="both"/>
        <w:rPr>
          <w:rFonts w:ascii="Arial" w:hAnsi="Arial" w:cs="Arial"/>
          <w:sz w:val="20"/>
          <w:szCs w:val="20"/>
        </w:rPr>
      </w:pPr>
      <w:r w:rsidRPr="00900DB8">
        <w:rPr>
          <w:rFonts w:ascii="Arial" w:hAnsi="Arial" w:cs="Arial"/>
          <w:sz w:val="20"/>
          <w:szCs w:val="20"/>
        </w:rPr>
        <w:br w:type="page"/>
      </w:r>
    </w:p>
    <w:p w:rsidR="00267A2A" w:rsidRPr="00900DB8" w:rsidRDefault="00267A2A" w:rsidP="003B1B3D">
      <w:pPr>
        <w:jc w:val="center"/>
        <w:rPr>
          <w:rFonts w:ascii="Arial" w:hAnsi="Arial" w:cs="Arial"/>
          <w:b/>
          <w:bCs/>
          <w:sz w:val="20"/>
          <w:szCs w:val="20"/>
        </w:rPr>
      </w:pPr>
      <w:r w:rsidRPr="00900DB8">
        <w:rPr>
          <w:rFonts w:ascii="Arial" w:hAnsi="Arial" w:cs="Arial"/>
          <w:b/>
          <w:bCs/>
          <w:sz w:val="20"/>
          <w:szCs w:val="20"/>
        </w:rPr>
        <w:t>APÉNDICE NORMATIVO</w:t>
      </w:r>
    </w:p>
    <w:p w:rsidR="00267A2A" w:rsidRPr="00900DB8" w:rsidRDefault="00267A2A" w:rsidP="003B1B3D">
      <w:pPr>
        <w:jc w:val="center"/>
        <w:rPr>
          <w:rFonts w:ascii="Arial" w:hAnsi="Arial" w:cs="Arial"/>
          <w:b/>
          <w:bCs/>
          <w:sz w:val="20"/>
          <w:szCs w:val="20"/>
        </w:rPr>
      </w:pPr>
      <w:r w:rsidRPr="00900DB8">
        <w:rPr>
          <w:rFonts w:ascii="Arial" w:hAnsi="Arial" w:cs="Arial"/>
          <w:b/>
          <w:bCs/>
          <w:sz w:val="20"/>
          <w:szCs w:val="20"/>
        </w:rPr>
        <w:t>TABLA 1. RANGOS DE EDAD</w:t>
      </w:r>
    </w:p>
    <w:p w:rsidR="00267A2A" w:rsidRPr="00900DB8" w:rsidRDefault="00267A2A" w:rsidP="00B5206A">
      <w:pPr>
        <w:jc w:val="both"/>
        <w:rPr>
          <w:rFonts w:ascii="Arial" w:hAnsi="Arial" w:cs="Arial"/>
          <w:sz w:val="20"/>
          <w:szCs w:val="20"/>
        </w:rPr>
      </w:pPr>
    </w:p>
    <w:p w:rsidR="00267A2A" w:rsidRPr="00900DB8" w:rsidRDefault="00267A2A" w:rsidP="00B5206A">
      <w:pPr>
        <w:jc w:val="both"/>
        <w:rPr>
          <w:rFonts w:ascii="Arial" w:hAnsi="Arial" w:cs="Arial"/>
          <w:sz w:val="20"/>
          <w:szCs w:val="20"/>
        </w:rPr>
      </w:pPr>
      <w:r w:rsidRPr="00900DB8">
        <w:rPr>
          <w:rFonts w:ascii="Arial" w:hAnsi="Arial" w:cs="Arial"/>
          <w:sz w:val="20"/>
          <w:szCs w:val="20"/>
        </w:rPr>
        <w:t>Centros de Atención Infantil (CDI)</w:t>
      </w:r>
    </w:p>
    <w:p w:rsidR="00267A2A" w:rsidRPr="00900DB8" w:rsidRDefault="00267A2A" w:rsidP="00B5206A">
      <w:pPr>
        <w:jc w:val="both"/>
        <w:rPr>
          <w:rFonts w:ascii="Arial" w:hAnsi="Arial" w:cs="Arial"/>
          <w:sz w:val="20"/>
          <w:szCs w:val="20"/>
        </w:rPr>
      </w:pPr>
      <w:r w:rsidRPr="00900DB8">
        <w:rPr>
          <w:rFonts w:ascii="Arial" w:hAnsi="Arial" w:cs="Arial"/>
          <w:sz w:val="20"/>
          <w:szCs w:val="20"/>
        </w:rPr>
        <w:t>Estancias Infantiles (EI)</w:t>
      </w:r>
    </w:p>
    <w:p w:rsidR="00267A2A" w:rsidRPr="00900DB8" w:rsidRDefault="00267A2A" w:rsidP="00B5206A">
      <w:pPr>
        <w:jc w:val="both"/>
        <w:rPr>
          <w:rFonts w:ascii="Arial" w:hAnsi="Arial" w:cs="Arial"/>
          <w:sz w:val="20"/>
          <w:szCs w:val="20"/>
        </w:rPr>
      </w:pPr>
    </w:p>
    <w:tbl>
      <w:tblPr>
        <w:tblW w:w="7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51"/>
        <w:gridCol w:w="4019"/>
        <w:gridCol w:w="1935"/>
      </w:tblGrid>
      <w:tr w:rsidR="00267A2A" w:rsidRPr="00900DB8">
        <w:tc>
          <w:tcPr>
            <w:tcW w:w="1951" w:type="dxa"/>
          </w:tcPr>
          <w:p w:rsidR="00267A2A" w:rsidRPr="00900DB8" w:rsidRDefault="00267A2A" w:rsidP="00353AE8">
            <w:pPr>
              <w:jc w:val="both"/>
              <w:rPr>
                <w:rFonts w:ascii="Arial" w:hAnsi="Arial" w:cs="Arial"/>
                <w:sz w:val="20"/>
                <w:szCs w:val="20"/>
              </w:rPr>
            </w:pPr>
            <w:r w:rsidRPr="00900DB8">
              <w:rPr>
                <w:rFonts w:ascii="Arial" w:hAnsi="Arial" w:cs="Arial"/>
                <w:sz w:val="20"/>
                <w:szCs w:val="20"/>
              </w:rPr>
              <w:t>Denominación</w:t>
            </w:r>
          </w:p>
        </w:tc>
        <w:tc>
          <w:tcPr>
            <w:tcW w:w="4019" w:type="dxa"/>
          </w:tcPr>
          <w:p w:rsidR="00267A2A" w:rsidRPr="00900DB8" w:rsidRDefault="00267A2A" w:rsidP="00353AE8">
            <w:pPr>
              <w:jc w:val="both"/>
              <w:rPr>
                <w:rFonts w:ascii="Arial" w:hAnsi="Arial" w:cs="Arial"/>
                <w:sz w:val="20"/>
                <w:szCs w:val="20"/>
              </w:rPr>
            </w:pPr>
            <w:r w:rsidRPr="00900DB8">
              <w:rPr>
                <w:rFonts w:ascii="Arial" w:hAnsi="Arial" w:cs="Arial"/>
                <w:sz w:val="20"/>
                <w:szCs w:val="20"/>
              </w:rPr>
              <w:t>Rango de edad</w:t>
            </w:r>
          </w:p>
        </w:tc>
        <w:tc>
          <w:tcPr>
            <w:tcW w:w="1935" w:type="dxa"/>
          </w:tcPr>
          <w:p w:rsidR="00267A2A" w:rsidRPr="00900DB8" w:rsidRDefault="00267A2A" w:rsidP="00C77150">
            <w:pPr>
              <w:jc w:val="center"/>
              <w:rPr>
                <w:rFonts w:ascii="Arial" w:hAnsi="Arial" w:cs="Arial"/>
                <w:sz w:val="20"/>
                <w:szCs w:val="20"/>
              </w:rPr>
            </w:pPr>
            <w:r w:rsidRPr="00900DB8">
              <w:rPr>
                <w:rFonts w:ascii="Arial" w:hAnsi="Arial" w:cs="Arial"/>
                <w:sz w:val="20"/>
                <w:szCs w:val="20"/>
              </w:rPr>
              <w:t>Modalidad de establecimiento que puede recibir al menor para su atención.</w:t>
            </w:r>
          </w:p>
        </w:tc>
      </w:tr>
      <w:tr w:rsidR="00267A2A" w:rsidRPr="00900DB8">
        <w:tc>
          <w:tcPr>
            <w:tcW w:w="1951" w:type="dxa"/>
          </w:tcPr>
          <w:p w:rsidR="00267A2A" w:rsidRPr="00900DB8" w:rsidRDefault="00267A2A" w:rsidP="00353AE8">
            <w:pPr>
              <w:jc w:val="both"/>
              <w:rPr>
                <w:rFonts w:ascii="Arial" w:hAnsi="Arial" w:cs="Arial"/>
                <w:sz w:val="20"/>
                <w:szCs w:val="20"/>
              </w:rPr>
            </w:pPr>
            <w:r w:rsidRPr="00900DB8">
              <w:rPr>
                <w:rFonts w:ascii="Arial" w:hAnsi="Arial" w:cs="Arial"/>
                <w:sz w:val="20"/>
                <w:szCs w:val="20"/>
              </w:rPr>
              <w:t>Lactantes</w:t>
            </w:r>
          </w:p>
        </w:tc>
        <w:tc>
          <w:tcPr>
            <w:tcW w:w="4019" w:type="dxa"/>
          </w:tcPr>
          <w:p w:rsidR="00267A2A" w:rsidRPr="00900DB8" w:rsidRDefault="00267A2A" w:rsidP="00353AE8">
            <w:pPr>
              <w:jc w:val="both"/>
              <w:rPr>
                <w:rFonts w:ascii="Arial" w:hAnsi="Arial" w:cs="Arial"/>
                <w:sz w:val="20"/>
                <w:szCs w:val="20"/>
              </w:rPr>
            </w:pPr>
            <w:r w:rsidRPr="00900DB8">
              <w:rPr>
                <w:rFonts w:ascii="Arial" w:hAnsi="Arial" w:cs="Arial"/>
                <w:sz w:val="20"/>
                <w:szCs w:val="20"/>
              </w:rPr>
              <w:t>43 días a 1 año 6 meses</w:t>
            </w:r>
          </w:p>
        </w:tc>
        <w:tc>
          <w:tcPr>
            <w:tcW w:w="1935" w:type="dxa"/>
          </w:tcPr>
          <w:p w:rsidR="00267A2A" w:rsidRPr="00900DB8" w:rsidRDefault="00267A2A" w:rsidP="00353AE8">
            <w:pPr>
              <w:jc w:val="both"/>
              <w:rPr>
                <w:rFonts w:ascii="Arial" w:hAnsi="Arial" w:cs="Arial"/>
                <w:sz w:val="20"/>
                <w:szCs w:val="20"/>
              </w:rPr>
            </w:pPr>
            <w:r w:rsidRPr="00900DB8">
              <w:rPr>
                <w:rFonts w:ascii="Arial" w:hAnsi="Arial" w:cs="Arial"/>
                <w:sz w:val="20"/>
                <w:szCs w:val="20"/>
              </w:rPr>
              <w:t>CDI</w:t>
            </w:r>
          </w:p>
        </w:tc>
      </w:tr>
      <w:tr w:rsidR="00267A2A" w:rsidRPr="00900DB8">
        <w:tc>
          <w:tcPr>
            <w:tcW w:w="1951" w:type="dxa"/>
          </w:tcPr>
          <w:p w:rsidR="00267A2A" w:rsidRPr="00900DB8" w:rsidRDefault="00267A2A" w:rsidP="00353AE8">
            <w:pPr>
              <w:jc w:val="both"/>
              <w:rPr>
                <w:rFonts w:ascii="Arial" w:hAnsi="Arial" w:cs="Arial"/>
                <w:sz w:val="20"/>
                <w:szCs w:val="20"/>
              </w:rPr>
            </w:pPr>
            <w:r w:rsidRPr="00900DB8">
              <w:rPr>
                <w:rFonts w:ascii="Arial" w:hAnsi="Arial" w:cs="Arial"/>
                <w:sz w:val="20"/>
                <w:szCs w:val="20"/>
              </w:rPr>
              <w:t>A</w:t>
            </w:r>
          </w:p>
        </w:tc>
        <w:tc>
          <w:tcPr>
            <w:tcW w:w="4019" w:type="dxa"/>
          </w:tcPr>
          <w:p w:rsidR="00267A2A" w:rsidRPr="00900DB8" w:rsidRDefault="00267A2A" w:rsidP="00353AE8">
            <w:pPr>
              <w:jc w:val="both"/>
              <w:rPr>
                <w:rFonts w:ascii="Arial" w:hAnsi="Arial" w:cs="Arial"/>
                <w:sz w:val="20"/>
                <w:szCs w:val="20"/>
              </w:rPr>
            </w:pPr>
            <w:r w:rsidRPr="00900DB8">
              <w:rPr>
                <w:rFonts w:ascii="Arial" w:hAnsi="Arial" w:cs="Arial"/>
                <w:sz w:val="20"/>
                <w:szCs w:val="20"/>
              </w:rPr>
              <w:t>43 días a 6 meses</w:t>
            </w:r>
          </w:p>
        </w:tc>
        <w:tc>
          <w:tcPr>
            <w:tcW w:w="1935" w:type="dxa"/>
          </w:tcPr>
          <w:p w:rsidR="00267A2A" w:rsidRPr="00900DB8" w:rsidRDefault="00267A2A" w:rsidP="00353AE8">
            <w:pPr>
              <w:jc w:val="both"/>
              <w:rPr>
                <w:rFonts w:ascii="Arial" w:hAnsi="Arial" w:cs="Arial"/>
                <w:sz w:val="20"/>
                <w:szCs w:val="20"/>
              </w:rPr>
            </w:pPr>
            <w:r w:rsidRPr="00900DB8">
              <w:rPr>
                <w:rFonts w:ascii="Arial" w:hAnsi="Arial" w:cs="Arial"/>
                <w:sz w:val="20"/>
                <w:szCs w:val="20"/>
              </w:rPr>
              <w:t>CDI</w:t>
            </w:r>
          </w:p>
        </w:tc>
      </w:tr>
      <w:tr w:rsidR="00267A2A" w:rsidRPr="00900DB8">
        <w:tc>
          <w:tcPr>
            <w:tcW w:w="1951" w:type="dxa"/>
          </w:tcPr>
          <w:p w:rsidR="00267A2A" w:rsidRPr="00900DB8" w:rsidRDefault="00267A2A" w:rsidP="00353AE8">
            <w:pPr>
              <w:jc w:val="both"/>
              <w:rPr>
                <w:rFonts w:ascii="Arial" w:hAnsi="Arial" w:cs="Arial"/>
                <w:sz w:val="20"/>
                <w:szCs w:val="20"/>
              </w:rPr>
            </w:pPr>
            <w:r w:rsidRPr="00900DB8">
              <w:rPr>
                <w:rFonts w:ascii="Arial" w:hAnsi="Arial" w:cs="Arial"/>
                <w:sz w:val="20"/>
                <w:szCs w:val="20"/>
              </w:rPr>
              <w:t>B</w:t>
            </w:r>
          </w:p>
        </w:tc>
        <w:tc>
          <w:tcPr>
            <w:tcW w:w="4019" w:type="dxa"/>
          </w:tcPr>
          <w:p w:rsidR="00267A2A" w:rsidRPr="00900DB8" w:rsidRDefault="00267A2A" w:rsidP="00353AE8">
            <w:pPr>
              <w:jc w:val="both"/>
              <w:rPr>
                <w:rFonts w:ascii="Arial" w:hAnsi="Arial" w:cs="Arial"/>
                <w:sz w:val="20"/>
                <w:szCs w:val="20"/>
              </w:rPr>
            </w:pPr>
            <w:r w:rsidRPr="00900DB8">
              <w:rPr>
                <w:rFonts w:ascii="Arial" w:hAnsi="Arial" w:cs="Arial"/>
                <w:sz w:val="20"/>
                <w:szCs w:val="20"/>
              </w:rPr>
              <w:t>7 meses a 11 meses</w:t>
            </w:r>
          </w:p>
        </w:tc>
        <w:tc>
          <w:tcPr>
            <w:tcW w:w="1935" w:type="dxa"/>
          </w:tcPr>
          <w:p w:rsidR="00267A2A" w:rsidRPr="00900DB8" w:rsidRDefault="00267A2A" w:rsidP="00353AE8">
            <w:pPr>
              <w:jc w:val="both"/>
              <w:rPr>
                <w:rFonts w:ascii="Arial" w:hAnsi="Arial" w:cs="Arial"/>
                <w:sz w:val="20"/>
                <w:szCs w:val="20"/>
              </w:rPr>
            </w:pPr>
            <w:r w:rsidRPr="00900DB8">
              <w:rPr>
                <w:rFonts w:ascii="Arial" w:hAnsi="Arial" w:cs="Arial"/>
                <w:sz w:val="20"/>
                <w:szCs w:val="20"/>
              </w:rPr>
              <w:t>CDI</w:t>
            </w:r>
          </w:p>
        </w:tc>
      </w:tr>
      <w:tr w:rsidR="00267A2A" w:rsidRPr="00900DB8">
        <w:tc>
          <w:tcPr>
            <w:tcW w:w="1951" w:type="dxa"/>
          </w:tcPr>
          <w:p w:rsidR="00267A2A" w:rsidRPr="00900DB8" w:rsidRDefault="00267A2A" w:rsidP="00353AE8">
            <w:pPr>
              <w:jc w:val="both"/>
              <w:rPr>
                <w:rFonts w:ascii="Arial" w:hAnsi="Arial" w:cs="Arial"/>
                <w:sz w:val="20"/>
                <w:szCs w:val="20"/>
              </w:rPr>
            </w:pPr>
            <w:r w:rsidRPr="00900DB8">
              <w:rPr>
                <w:rFonts w:ascii="Arial" w:hAnsi="Arial" w:cs="Arial"/>
                <w:sz w:val="20"/>
                <w:szCs w:val="20"/>
              </w:rPr>
              <w:t>C</w:t>
            </w:r>
          </w:p>
        </w:tc>
        <w:tc>
          <w:tcPr>
            <w:tcW w:w="4019" w:type="dxa"/>
          </w:tcPr>
          <w:p w:rsidR="00267A2A" w:rsidRPr="00900DB8" w:rsidRDefault="00267A2A" w:rsidP="00353AE8">
            <w:pPr>
              <w:jc w:val="both"/>
              <w:rPr>
                <w:rFonts w:ascii="Arial" w:hAnsi="Arial" w:cs="Arial"/>
                <w:sz w:val="20"/>
                <w:szCs w:val="20"/>
              </w:rPr>
            </w:pPr>
            <w:r w:rsidRPr="00900DB8">
              <w:rPr>
                <w:rFonts w:ascii="Arial" w:hAnsi="Arial" w:cs="Arial"/>
                <w:sz w:val="20"/>
                <w:szCs w:val="20"/>
              </w:rPr>
              <w:t>1 año a 1 año 6 meses</w:t>
            </w:r>
          </w:p>
        </w:tc>
        <w:tc>
          <w:tcPr>
            <w:tcW w:w="1935" w:type="dxa"/>
          </w:tcPr>
          <w:p w:rsidR="00267A2A" w:rsidRPr="00900DB8" w:rsidRDefault="00267A2A" w:rsidP="00353AE8">
            <w:pPr>
              <w:jc w:val="both"/>
              <w:rPr>
                <w:rFonts w:ascii="Arial" w:hAnsi="Arial" w:cs="Arial"/>
                <w:sz w:val="20"/>
                <w:szCs w:val="20"/>
              </w:rPr>
            </w:pPr>
            <w:r w:rsidRPr="00900DB8">
              <w:rPr>
                <w:rFonts w:ascii="Arial" w:hAnsi="Arial" w:cs="Arial"/>
                <w:sz w:val="20"/>
                <w:szCs w:val="20"/>
              </w:rPr>
              <w:t>CDI-EI</w:t>
            </w:r>
          </w:p>
        </w:tc>
      </w:tr>
      <w:tr w:rsidR="00267A2A" w:rsidRPr="00900DB8">
        <w:tc>
          <w:tcPr>
            <w:tcW w:w="1951" w:type="dxa"/>
          </w:tcPr>
          <w:p w:rsidR="00267A2A" w:rsidRPr="00900DB8" w:rsidRDefault="00267A2A" w:rsidP="00550486">
            <w:pPr>
              <w:jc w:val="both"/>
              <w:rPr>
                <w:rFonts w:ascii="Arial" w:hAnsi="Arial" w:cs="Arial"/>
                <w:sz w:val="20"/>
                <w:szCs w:val="20"/>
              </w:rPr>
            </w:pPr>
            <w:r w:rsidRPr="00900DB8">
              <w:rPr>
                <w:rFonts w:ascii="Arial" w:hAnsi="Arial" w:cs="Arial"/>
                <w:sz w:val="20"/>
                <w:szCs w:val="20"/>
              </w:rPr>
              <w:t>Maternales</w:t>
            </w:r>
          </w:p>
        </w:tc>
        <w:tc>
          <w:tcPr>
            <w:tcW w:w="4019" w:type="dxa"/>
          </w:tcPr>
          <w:p w:rsidR="00267A2A" w:rsidRPr="00900DB8" w:rsidRDefault="00267A2A" w:rsidP="00353AE8">
            <w:pPr>
              <w:jc w:val="both"/>
              <w:rPr>
                <w:rFonts w:ascii="Arial" w:hAnsi="Arial" w:cs="Arial"/>
                <w:sz w:val="20"/>
                <w:szCs w:val="20"/>
              </w:rPr>
            </w:pPr>
            <w:r w:rsidRPr="00900DB8">
              <w:rPr>
                <w:rFonts w:ascii="Arial" w:hAnsi="Arial" w:cs="Arial"/>
                <w:sz w:val="20"/>
                <w:szCs w:val="20"/>
              </w:rPr>
              <w:t>1 año 7 meses a 2 años 11 meses</w:t>
            </w:r>
          </w:p>
        </w:tc>
        <w:tc>
          <w:tcPr>
            <w:tcW w:w="1935" w:type="dxa"/>
          </w:tcPr>
          <w:p w:rsidR="00267A2A" w:rsidRPr="00900DB8" w:rsidRDefault="00267A2A" w:rsidP="00353AE8">
            <w:pPr>
              <w:jc w:val="both"/>
              <w:rPr>
                <w:rFonts w:ascii="Arial" w:hAnsi="Arial" w:cs="Arial"/>
                <w:sz w:val="20"/>
                <w:szCs w:val="20"/>
              </w:rPr>
            </w:pPr>
            <w:r w:rsidRPr="00900DB8">
              <w:rPr>
                <w:rFonts w:ascii="Arial" w:hAnsi="Arial" w:cs="Arial"/>
                <w:sz w:val="20"/>
                <w:szCs w:val="20"/>
              </w:rPr>
              <w:t>CDI-EI</w:t>
            </w:r>
          </w:p>
        </w:tc>
      </w:tr>
      <w:tr w:rsidR="00267A2A" w:rsidRPr="00900DB8">
        <w:tc>
          <w:tcPr>
            <w:tcW w:w="1951" w:type="dxa"/>
          </w:tcPr>
          <w:p w:rsidR="00267A2A" w:rsidRPr="00900DB8" w:rsidRDefault="00267A2A" w:rsidP="00353AE8">
            <w:pPr>
              <w:jc w:val="both"/>
              <w:rPr>
                <w:rFonts w:ascii="Arial" w:hAnsi="Arial" w:cs="Arial"/>
                <w:sz w:val="20"/>
                <w:szCs w:val="20"/>
              </w:rPr>
            </w:pPr>
            <w:r w:rsidRPr="00900DB8">
              <w:rPr>
                <w:rFonts w:ascii="Arial" w:hAnsi="Arial" w:cs="Arial"/>
                <w:sz w:val="20"/>
                <w:szCs w:val="20"/>
              </w:rPr>
              <w:t>A</w:t>
            </w:r>
          </w:p>
        </w:tc>
        <w:tc>
          <w:tcPr>
            <w:tcW w:w="4019" w:type="dxa"/>
          </w:tcPr>
          <w:p w:rsidR="00267A2A" w:rsidRPr="00900DB8" w:rsidRDefault="00267A2A" w:rsidP="00353AE8">
            <w:pPr>
              <w:jc w:val="both"/>
              <w:rPr>
                <w:rFonts w:ascii="Arial" w:hAnsi="Arial" w:cs="Arial"/>
                <w:sz w:val="20"/>
                <w:szCs w:val="20"/>
              </w:rPr>
            </w:pPr>
            <w:r w:rsidRPr="00900DB8">
              <w:rPr>
                <w:rFonts w:ascii="Arial" w:hAnsi="Arial" w:cs="Arial"/>
                <w:sz w:val="20"/>
                <w:szCs w:val="20"/>
              </w:rPr>
              <w:t>1 año 7 meses a 1 años 11 meses</w:t>
            </w:r>
          </w:p>
        </w:tc>
        <w:tc>
          <w:tcPr>
            <w:tcW w:w="1935" w:type="dxa"/>
          </w:tcPr>
          <w:p w:rsidR="00267A2A" w:rsidRPr="00900DB8" w:rsidRDefault="00267A2A" w:rsidP="00353AE8">
            <w:pPr>
              <w:jc w:val="both"/>
              <w:rPr>
                <w:rFonts w:ascii="Arial" w:hAnsi="Arial" w:cs="Arial"/>
                <w:sz w:val="20"/>
                <w:szCs w:val="20"/>
              </w:rPr>
            </w:pPr>
            <w:r w:rsidRPr="00900DB8">
              <w:rPr>
                <w:rFonts w:ascii="Arial" w:hAnsi="Arial" w:cs="Arial"/>
                <w:sz w:val="20"/>
                <w:szCs w:val="20"/>
              </w:rPr>
              <w:t>CDI-EI</w:t>
            </w:r>
          </w:p>
        </w:tc>
      </w:tr>
      <w:tr w:rsidR="00267A2A" w:rsidRPr="00900DB8">
        <w:tc>
          <w:tcPr>
            <w:tcW w:w="1951" w:type="dxa"/>
          </w:tcPr>
          <w:p w:rsidR="00267A2A" w:rsidRPr="00900DB8" w:rsidRDefault="00267A2A" w:rsidP="00353AE8">
            <w:pPr>
              <w:jc w:val="both"/>
              <w:rPr>
                <w:rFonts w:ascii="Arial" w:hAnsi="Arial" w:cs="Arial"/>
                <w:sz w:val="20"/>
                <w:szCs w:val="20"/>
              </w:rPr>
            </w:pPr>
            <w:r w:rsidRPr="00900DB8">
              <w:rPr>
                <w:rFonts w:ascii="Arial" w:hAnsi="Arial" w:cs="Arial"/>
                <w:sz w:val="20"/>
                <w:szCs w:val="20"/>
              </w:rPr>
              <w:t>B</w:t>
            </w:r>
          </w:p>
        </w:tc>
        <w:tc>
          <w:tcPr>
            <w:tcW w:w="4019" w:type="dxa"/>
          </w:tcPr>
          <w:p w:rsidR="00267A2A" w:rsidRPr="00900DB8" w:rsidRDefault="00267A2A" w:rsidP="00353AE8">
            <w:pPr>
              <w:jc w:val="both"/>
              <w:rPr>
                <w:rFonts w:ascii="Arial" w:hAnsi="Arial" w:cs="Arial"/>
                <w:sz w:val="20"/>
                <w:szCs w:val="20"/>
              </w:rPr>
            </w:pPr>
            <w:r w:rsidRPr="00900DB8">
              <w:rPr>
                <w:rFonts w:ascii="Arial" w:hAnsi="Arial" w:cs="Arial"/>
                <w:sz w:val="20"/>
                <w:szCs w:val="20"/>
              </w:rPr>
              <w:t>2 años a 2 años 6 meses</w:t>
            </w:r>
          </w:p>
        </w:tc>
        <w:tc>
          <w:tcPr>
            <w:tcW w:w="1935" w:type="dxa"/>
          </w:tcPr>
          <w:p w:rsidR="00267A2A" w:rsidRPr="00900DB8" w:rsidRDefault="00267A2A" w:rsidP="00353AE8">
            <w:pPr>
              <w:jc w:val="both"/>
              <w:rPr>
                <w:rFonts w:ascii="Arial" w:hAnsi="Arial" w:cs="Arial"/>
                <w:sz w:val="20"/>
                <w:szCs w:val="20"/>
              </w:rPr>
            </w:pPr>
            <w:r w:rsidRPr="00900DB8">
              <w:rPr>
                <w:rFonts w:ascii="Arial" w:hAnsi="Arial" w:cs="Arial"/>
                <w:sz w:val="20"/>
                <w:szCs w:val="20"/>
              </w:rPr>
              <w:t>CDI-EI</w:t>
            </w:r>
          </w:p>
        </w:tc>
      </w:tr>
      <w:tr w:rsidR="00267A2A" w:rsidRPr="00900DB8">
        <w:tc>
          <w:tcPr>
            <w:tcW w:w="1951" w:type="dxa"/>
          </w:tcPr>
          <w:p w:rsidR="00267A2A" w:rsidRPr="00900DB8" w:rsidRDefault="00267A2A" w:rsidP="00353AE8">
            <w:pPr>
              <w:jc w:val="both"/>
              <w:rPr>
                <w:rFonts w:ascii="Arial" w:hAnsi="Arial" w:cs="Arial"/>
                <w:sz w:val="20"/>
                <w:szCs w:val="20"/>
              </w:rPr>
            </w:pPr>
            <w:r w:rsidRPr="00900DB8">
              <w:rPr>
                <w:rFonts w:ascii="Arial" w:hAnsi="Arial" w:cs="Arial"/>
                <w:sz w:val="20"/>
                <w:szCs w:val="20"/>
              </w:rPr>
              <w:t>C</w:t>
            </w:r>
          </w:p>
        </w:tc>
        <w:tc>
          <w:tcPr>
            <w:tcW w:w="4019" w:type="dxa"/>
          </w:tcPr>
          <w:p w:rsidR="00267A2A" w:rsidRPr="00900DB8" w:rsidRDefault="00267A2A" w:rsidP="00D33FCC">
            <w:pPr>
              <w:jc w:val="both"/>
              <w:rPr>
                <w:rFonts w:ascii="Arial" w:hAnsi="Arial" w:cs="Arial"/>
                <w:sz w:val="20"/>
                <w:szCs w:val="20"/>
              </w:rPr>
            </w:pPr>
            <w:r w:rsidRPr="00900DB8">
              <w:rPr>
                <w:rFonts w:ascii="Arial" w:hAnsi="Arial" w:cs="Arial"/>
                <w:sz w:val="20"/>
                <w:szCs w:val="20"/>
              </w:rPr>
              <w:t>2 años 7 meses a 2 años 11 meses</w:t>
            </w:r>
          </w:p>
        </w:tc>
        <w:tc>
          <w:tcPr>
            <w:tcW w:w="1935" w:type="dxa"/>
          </w:tcPr>
          <w:p w:rsidR="00267A2A" w:rsidRPr="00900DB8" w:rsidRDefault="00267A2A" w:rsidP="00353AE8">
            <w:pPr>
              <w:jc w:val="both"/>
              <w:rPr>
                <w:rFonts w:ascii="Arial" w:hAnsi="Arial" w:cs="Arial"/>
                <w:sz w:val="20"/>
                <w:szCs w:val="20"/>
              </w:rPr>
            </w:pPr>
            <w:r w:rsidRPr="00900DB8">
              <w:rPr>
                <w:rFonts w:ascii="Arial" w:hAnsi="Arial" w:cs="Arial"/>
                <w:sz w:val="20"/>
                <w:szCs w:val="20"/>
              </w:rPr>
              <w:t>CDI-EI</w:t>
            </w:r>
          </w:p>
        </w:tc>
      </w:tr>
      <w:tr w:rsidR="00267A2A" w:rsidRPr="00900DB8">
        <w:tc>
          <w:tcPr>
            <w:tcW w:w="1951" w:type="dxa"/>
          </w:tcPr>
          <w:p w:rsidR="00267A2A" w:rsidRPr="00900DB8" w:rsidRDefault="00267A2A" w:rsidP="00353AE8">
            <w:pPr>
              <w:jc w:val="both"/>
              <w:rPr>
                <w:rFonts w:ascii="Arial" w:hAnsi="Arial" w:cs="Arial"/>
                <w:sz w:val="20"/>
                <w:szCs w:val="20"/>
              </w:rPr>
            </w:pPr>
            <w:r w:rsidRPr="00900DB8">
              <w:rPr>
                <w:rFonts w:ascii="Arial" w:hAnsi="Arial" w:cs="Arial"/>
                <w:sz w:val="20"/>
                <w:szCs w:val="20"/>
              </w:rPr>
              <w:t>Preescolares</w:t>
            </w:r>
          </w:p>
        </w:tc>
        <w:tc>
          <w:tcPr>
            <w:tcW w:w="4019" w:type="dxa"/>
          </w:tcPr>
          <w:p w:rsidR="00267A2A" w:rsidRPr="00900DB8" w:rsidRDefault="00267A2A" w:rsidP="00401AAA">
            <w:pPr>
              <w:pStyle w:val="NormalWeb"/>
              <w:spacing w:before="0" w:beforeAutospacing="0" w:after="0" w:afterAutospacing="0" w:line="220" w:lineRule="atLeast"/>
              <w:jc w:val="both"/>
              <w:rPr>
                <w:rFonts w:ascii="Arial" w:hAnsi="Arial" w:cs="Arial"/>
                <w:sz w:val="20"/>
                <w:szCs w:val="20"/>
              </w:rPr>
            </w:pPr>
            <w:r w:rsidRPr="00900DB8">
              <w:rPr>
                <w:rFonts w:ascii="Arial" w:hAnsi="Arial" w:cs="Arial"/>
                <w:sz w:val="20"/>
                <w:szCs w:val="20"/>
              </w:rPr>
              <w:t>3 años a 5 años 11 meses</w:t>
            </w:r>
          </w:p>
        </w:tc>
        <w:tc>
          <w:tcPr>
            <w:tcW w:w="1935" w:type="dxa"/>
          </w:tcPr>
          <w:p w:rsidR="00267A2A" w:rsidRPr="00900DB8" w:rsidRDefault="00267A2A" w:rsidP="00353AE8">
            <w:pPr>
              <w:jc w:val="both"/>
              <w:rPr>
                <w:rFonts w:ascii="Arial" w:hAnsi="Arial" w:cs="Arial"/>
                <w:sz w:val="20"/>
                <w:szCs w:val="20"/>
              </w:rPr>
            </w:pPr>
            <w:r w:rsidRPr="00900DB8">
              <w:rPr>
                <w:rFonts w:ascii="Arial" w:hAnsi="Arial" w:cs="Arial"/>
                <w:sz w:val="20"/>
                <w:szCs w:val="20"/>
              </w:rPr>
              <w:t>CDI-EI</w:t>
            </w:r>
          </w:p>
        </w:tc>
      </w:tr>
      <w:tr w:rsidR="00267A2A" w:rsidRPr="00900DB8">
        <w:tc>
          <w:tcPr>
            <w:tcW w:w="1951" w:type="dxa"/>
          </w:tcPr>
          <w:p w:rsidR="00267A2A" w:rsidRPr="00900DB8" w:rsidRDefault="00267A2A" w:rsidP="00353AE8">
            <w:pPr>
              <w:jc w:val="both"/>
              <w:rPr>
                <w:rFonts w:ascii="Arial" w:hAnsi="Arial" w:cs="Arial"/>
                <w:sz w:val="20"/>
                <w:szCs w:val="20"/>
              </w:rPr>
            </w:pPr>
            <w:r w:rsidRPr="00900DB8">
              <w:rPr>
                <w:rFonts w:ascii="Arial" w:hAnsi="Arial" w:cs="Arial"/>
                <w:sz w:val="20"/>
                <w:szCs w:val="20"/>
              </w:rPr>
              <w:t>A</w:t>
            </w:r>
          </w:p>
        </w:tc>
        <w:tc>
          <w:tcPr>
            <w:tcW w:w="4019" w:type="dxa"/>
          </w:tcPr>
          <w:p w:rsidR="00267A2A" w:rsidRPr="00900DB8" w:rsidRDefault="00267A2A" w:rsidP="00401AAA">
            <w:pPr>
              <w:pStyle w:val="NormalWeb"/>
              <w:spacing w:before="0" w:beforeAutospacing="0" w:after="0" w:afterAutospacing="0" w:line="220" w:lineRule="atLeast"/>
              <w:jc w:val="both"/>
              <w:rPr>
                <w:rFonts w:ascii="Arial" w:hAnsi="Arial" w:cs="Arial"/>
                <w:b/>
                <w:bCs/>
                <w:sz w:val="20"/>
                <w:szCs w:val="20"/>
              </w:rPr>
            </w:pPr>
            <w:r w:rsidRPr="00900DB8">
              <w:rPr>
                <w:rFonts w:ascii="Arial" w:hAnsi="Arial" w:cs="Arial"/>
                <w:sz w:val="20"/>
                <w:szCs w:val="20"/>
              </w:rPr>
              <w:t>3 años a 3 años 11 meses</w:t>
            </w:r>
          </w:p>
        </w:tc>
        <w:tc>
          <w:tcPr>
            <w:tcW w:w="1935" w:type="dxa"/>
          </w:tcPr>
          <w:p w:rsidR="00267A2A" w:rsidRPr="00900DB8" w:rsidRDefault="00267A2A" w:rsidP="00353AE8">
            <w:pPr>
              <w:jc w:val="both"/>
              <w:rPr>
                <w:rFonts w:ascii="Arial" w:hAnsi="Arial" w:cs="Arial"/>
                <w:sz w:val="20"/>
                <w:szCs w:val="20"/>
              </w:rPr>
            </w:pPr>
            <w:r w:rsidRPr="00900DB8">
              <w:rPr>
                <w:rFonts w:ascii="Arial" w:hAnsi="Arial" w:cs="Arial"/>
                <w:sz w:val="20"/>
                <w:szCs w:val="20"/>
              </w:rPr>
              <w:t>CDI-EI</w:t>
            </w:r>
          </w:p>
        </w:tc>
      </w:tr>
      <w:tr w:rsidR="00267A2A" w:rsidRPr="00900DB8">
        <w:tc>
          <w:tcPr>
            <w:tcW w:w="1951" w:type="dxa"/>
          </w:tcPr>
          <w:p w:rsidR="00267A2A" w:rsidRPr="00900DB8" w:rsidRDefault="00267A2A" w:rsidP="00353AE8">
            <w:pPr>
              <w:jc w:val="both"/>
              <w:rPr>
                <w:rFonts w:ascii="Arial" w:hAnsi="Arial" w:cs="Arial"/>
                <w:sz w:val="20"/>
                <w:szCs w:val="20"/>
              </w:rPr>
            </w:pPr>
            <w:r w:rsidRPr="00900DB8">
              <w:rPr>
                <w:rFonts w:ascii="Arial" w:hAnsi="Arial" w:cs="Arial"/>
                <w:sz w:val="20"/>
                <w:szCs w:val="20"/>
              </w:rPr>
              <w:t>B</w:t>
            </w:r>
          </w:p>
        </w:tc>
        <w:tc>
          <w:tcPr>
            <w:tcW w:w="4019" w:type="dxa"/>
          </w:tcPr>
          <w:p w:rsidR="00267A2A" w:rsidRPr="00900DB8" w:rsidRDefault="00267A2A" w:rsidP="00401AAA">
            <w:pPr>
              <w:pStyle w:val="NormalWeb"/>
              <w:spacing w:before="0" w:beforeAutospacing="0" w:after="0" w:afterAutospacing="0" w:line="220" w:lineRule="atLeast"/>
              <w:jc w:val="both"/>
              <w:rPr>
                <w:rFonts w:ascii="Arial" w:hAnsi="Arial" w:cs="Arial"/>
                <w:b/>
                <w:bCs/>
                <w:sz w:val="20"/>
                <w:szCs w:val="20"/>
              </w:rPr>
            </w:pPr>
            <w:r w:rsidRPr="00900DB8">
              <w:rPr>
                <w:rFonts w:ascii="Arial" w:hAnsi="Arial" w:cs="Arial"/>
                <w:sz w:val="20"/>
                <w:szCs w:val="20"/>
              </w:rPr>
              <w:t>4 años  a 4 años 11 meses</w:t>
            </w:r>
          </w:p>
        </w:tc>
        <w:tc>
          <w:tcPr>
            <w:tcW w:w="1935" w:type="dxa"/>
          </w:tcPr>
          <w:p w:rsidR="00267A2A" w:rsidRPr="00900DB8" w:rsidRDefault="00267A2A" w:rsidP="00353AE8">
            <w:pPr>
              <w:jc w:val="both"/>
              <w:rPr>
                <w:rFonts w:ascii="Arial" w:hAnsi="Arial" w:cs="Arial"/>
                <w:sz w:val="20"/>
                <w:szCs w:val="20"/>
              </w:rPr>
            </w:pPr>
            <w:r w:rsidRPr="00900DB8">
              <w:rPr>
                <w:rFonts w:ascii="Arial" w:hAnsi="Arial" w:cs="Arial"/>
                <w:sz w:val="20"/>
                <w:szCs w:val="20"/>
              </w:rPr>
              <w:t>CDI-EI</w:t>
            </w:r>
          </w:p>
        </w:tc>
      </w:tr>
      <w:tr w:rsidR="00267A2A" w:rsidRPr="00900DB8">
        <w:tc>
          <w:tcPr>
            <w:tcW w:w="1951" w:type="dxa"/>
          </w:tcPr>
          <w:p w:rsidR="00267A2A" w:rsidRPr="00900DB8" w:rsidRDefault="00267A2A" w:rsidP="00353AE8">
            <w:pPr>
              <w:jc w:val="both"/>
              <w:rPr>
                <w:rFonts w:ascii="Arial" w:hAnsi="Arial" w:cs="Arial"/>
                <w:sz w:val="20"/>
                <w:szCs w:val="20"/>
              </w:rPr>
            </w:pPr>
            <w:r w:rsidRPr="00900DB8">
              <w:rPr>
                <w:rFonts w:ascii="Arial" w:hAnsi="Arial" w:cs="Arial"/>
                <w:sz w:val="20"/>
                <w:szCs w:val="20"/>
              </w:rPr>
              <w:t>C</w:t>
            </w:r>
          </w:p>
        </w:tc>
        <w:tc>
          <w:tcPr>
            <w:tcW w:w="4019" w:type="dxa"/>
          </w:tcPr>
          <w:p w:rsidR="00267A2A" w:rsidRPr="00900DB8" w:rsidRDefault="00267A2A" w:rsidP="00401AAA">
            <w:pPr>
              <w:pStyle w:val="NormalWeb"/>
              <w:spacing w:before="0" w:beforeAutospacing="0" w:after="0" w:afterAutospacing="0" w:line="220" w:lineRule="atLeast"/>
              <w:jc w:val="both"/>
              <w:rPr>
                <w:rFonts w:ascii="Arial" w:hAnsi="Arial" w:cs="Arial"/>
                <w:b/>
                <w:bCs/>
                <w:sz w:val="20"/>
                <w:szCs w:val="20"/>
              </w:rPr>
            </w:pPr>
            <w:r w:rsidRPr="00900DB8">
              <w:rPr>
                <w:rFonts w:ascii="Arial" w:hAnsi="Arial" w:cs="Arial"/>
                <w:sz w:val="20"/>
                <w:szCs w:val="20"/>
              </w:rPr>
              <w:t>5 años a 5 años 11 meses</w:t>
            </w:r>
          </w:p>
        </w:tc>
        <w:tc>
          <w:tcPr>
            <w:tcW w:w="1935" w:type="dxa"/>
          </w:tcPr>
          <w:p w:rsidR="00267A2A" w:rsidRPr="00900DB8" w:rsidRDefault="00267A2A" w:rsidP="00353AE8">
            <w:pPr>
              <w:jc w:val="both"/>
              <w:rPr>
                <w:rFonts w:ascii="Arial" w:hAnsi="Arial" w:cs="Arial"/>
                <w:sz w:val="20"/>
                <w:szCs w:val="20"/>
              </w:rPr>
            </w:pPr>
            <w:r w:rsidRPr="00900DB8">
              <w:rPr>
                <w:rFonts w:ascii="Arial" w:hAnsi="Arial" w:cs="Arial"/>
                <w:sz w:val="20"/>
                <w:szCs w:val="20"/>
              </w:rPr>
              <w:t>CDI-EI</w:t>
            </w:r>
          </w:p>
        </w:tc>
      </w:tr>
    </w:tbl>
    <w:p w:rsidR="00267A2A" w:rsidRPr="00900DB8" w:rsidRDefault="00267A2A" w:rsidP="00B5206A">
      <w:pPr>
        <w:jc w:val="both"/>
        <w:rPr>
          <w:rFonts w:ascii="Arial" w:hAnsi="Arial" w:cs="Arial"/>
          <w:sz w:val="20"/>
          <w:szCs w:val="20"/>
        </w:rPr>
      </w:pPr>
    </w:p>
    <w:p w:rsidR="00267A2A" w:rsidRPr="00900DB8" w:rsidRDefault="00267A2A" w:rsidP="003B1B3D">
      <w:pPr>
        <w:jc w:val="center"/>
        <w:rPr>
          <w:rFonts w:ascii="Arial" w:hAnsi="Arial" w:cs="Arial"/>
          <w:b/>
          <w:bCs/>
          <w:sz w:val="20"/>
          <w:szCs w:val="20"/>
        </w:rPr>
      </w:pPr>
      <w:r w:rsidRPr="00900DB8">
        <w:rPr>
          <w:rFonts w:ascii="Arial" w:hAnsi="Arial" w:cs="Arial"/>
          <w:sz w:val="20"/>
          <w:szCs w:val="20"/>
        </w:rPr>
        <w:br w:type="page"/>
      </w:r>
      <w:r w:rsidRPr="00900DB8">
        <w:rPr>
          <w:rFonts w:ascii="Arial" w:hAnsi="Arial" w:cs="Arial"/>
          <w:b/>
          <w:bCs/>
          <w:sz w:val="20"/>
          <w:szCs w:val="20"/>
        </w:rPr>
        <w:lastRenderedPageBreak/>
        <w:t>APÉNDICE NORMATIVO</w:t>
      </w:r>
    </w:p>
    <w:p w:rsidR="00267A2A" w:rsidRPr="00900DB8" w:rsidRDefault="00267A2A" w:rsidP="003B1B3D">
      <w:pPr>
        <w:jc w:val="center"/>
        <w:rPr>
          <w:rFonts w:ascii="Arial" w:hAnsi="Arial" w:cs="Arial"/>
          <w:b/>
          <w:bCs/>
          <w:sz w:val="20"/>
          <w:szCs w:val="20"/>
        </w:rPr>
      </w:pPr>
      <w:r w:rsidRPr="00900DB8">
        <w:rPr>
          <w:rFonts w:ascii="Arial" w:hAnsi="Arial" w:cs="Arial"/>
          <w:b/>
          <w:bCs/>
          <w:sz w:val="20"/>
          <w:szCs w:val="20"/>
        </w:rPr>
        <w:t>TABLA 2. DISCAPACIDADES NO DEPENDIENTES</w:t>
      </w:r>
    </w:p>
    <w:p w:rsidR="00267A2A" w:rsidRPr="00900DB8" w:rsidRDefault="00267A2A" w:rsidP="00B5206A">
      <w:pPr>
        <w:jc w:val="both"/>
        <w:rPr>
          <w:rFonts w:ascii="Arial" w:hAnsi="Arial" w:cs="Arial"/>
          <w:sz w:val="20"/>
          <w:szCs w:val="20"/>
        </w:rPr>
      </w:pPr>
    </w:p>
    <w:p w:rsidR="00267A2A" w:rsidRPr="00900DB8" w:rsidRDefault="00267A2A" w:rsidP="008D2354">
      <w:pPr>
        <w:numPr>
          <w:ilvl w:val="0"/>
          <w:numId w:val="42"/>
        </w:numPr>
        <w:ind w:right="560"/>
        <w:jc w:val="both"/>
        <w:rPr>
          <w:rFonts w:ascii="Arial" w:hAnsi="Arial" w:cs="Arial"/>
          <w:sz w:val="20"/>
          <w:szCs w:val="20"/>
        </w:rPr>
      </w:pPr>
      <w:r w:rsidRPr="00900DB8">
        <w:rPr>
          <w:rFonts w:ascii="Arial" w:hAnsi="Arial" w:cs="Arial"/>
          <w:sz w:val="20"/>
          <w:szCs w:val="20"/>
        </w:rPr>
        <w:t>Problemas músculo esqueléticos que no limiten la movilidad y le permitan desplazarse de forma autónoma.</w:t>
      </w:r>
    </w:p>
    <w:p w:rsidR="00267A2A" w:rsidRPr="00900DB8" w:rsidRDefault="00267A2A" w:rsidP="00401AAA">
      <w:pPr>
        <w:numPr>
          <w:ilvl w:val="0"/>
          <w:numId w:val="42"/>
        </w:numPr>
        <w:jc w:val="both"/>
        <w:rPr>
          <w:rFonts w:ascii="Arial" w:hAnsi="Arial" w:cs="Arial"/>
          <w:sz w:val="20"/>
          <w:szCs w:val="20"/>
        </w:rPr>
      </w:pPr>
      <w:r w:rsidRPr="00900DB8">
        <w:rPr>
          <w:rFonts w:ascii="Arial" w:hAnsi="Arial" w:cs="Arial"/>
          <w:sz w:val="20"/>
          <w:szCs w:val="20"/>
        </w:rPr>
        <w:t>Amputación unilateral.</w:t>
      </w:r>
    </w:p>
    <w:p w:rsidR="00267A2A" w:rsidRPr="00900DB8" w:rsidRDefault="00267A2A" w:rsidP="00401AAA">
      <w:pPr>
        <w:numPr>
          <w:ilvl w:val="0"/>
          <w:numId w:val="42"/>
        </w:numPr>
        <w:jc w:val="both"/>
        <w:rPr>
          <w:rFonts w:ascii="Arial" w:hAnsi="Arial" w:cs="Arial"/>
          <w:sz w:val="20"/>
          <w:szCs w:val="20"/>
        </w:rPr>
      </w:pPr>
      <w:r w:rsidRPr="00900DB8">
        <w:rPr>
          <w:rFonts w:ascii="Arial" w:hAnsi="Arial" w:cs="Arial"/>
          <w:sz w:val="20"/>
          <w:szCs w:val="20"/>
        </w:rPr>
        <w:t xml:space="preserve">Malformaciones del pie tratadas o en proceso de rehabilitación: </w:t>
      </w:r>
    </w:p>
    <w:p w:rsidR="00267A2A" w:rsidRPr="00900DB8" w:rsidRDefault="00267A2A" w:rsidP="00401AAA">
      <w:pPr>
        <w:numPr>
          <w:ilvl w:val="0"/>
          <w:numId w:val="43"/>
        </w:numPr>
        <w:jc w:val="both"/>
        <w:rPr>
          <w:rFonts w:ascii="Arial" w:hAnsi="Arial" w:cs="Arial"/>
          <w:sz w:val="20"/>
          <w:szCs w:val="20"/>
        </w:rPr>
      </w:pPr>
      <w:r w:rsidRPr="00900DB8">
        <w:rPr>
          <w:rFonts w:ascii="Arial" w:hAnsi="Arial" w:cs="Arial"/>
          <w:sz w:val="20"/>
          <w:szCs w:val="20"/>
        </w:rPr>
        <w:t xml:space="preserve">Equino varo, </w:t>
      </w:r>
    </w:p>
    <w:p w:rsidR="00267A2A" w:rsidRPr="00900DB8" w:rsidRDefault="00267A2A" w:rsidP="00401AAA">
      <w:pPr>
        <w:numPr>
          <w:ilvl w:val="0"/>
          <w:numId w:val="43"/>
        </w:numPr>
        <w:jc w:val="both"/>
        <w:rPr>
          <w:rFonts w:ascii="Arial" w:hAnsi="Arial" w:cs="Arial"/>
          <w:sz w:val="20"/>
          <w:szCs w:val="20"/>
        </w:rPr>
      </w:pPr>
      <w:r w:rsidRPr="00900DB8">
        <w:rPr>
          <w:rFonts w:ascii="Arial" w:hAnsi="Arial" w:cs="Arial"/>
          <w:sz w:val="20"/>
          <w:szCs w:val="20"/>
        </w:rPr>
        <w:t xml:space="preserve">Zambo o Both, </w:t>
      </w:r>
    </w:p>
    <w:p w:rsidR="00267A2A" w:rsidRPr="00900DB8" w:rsidRDefault="00267A2A" w:rsidP="00401AAA">
      <w:pPr>
        <w:numPr>
          <w:ilvl w:val="0"/>
          <w:numId w:val="43"/>
        </w:numPr>
        <w:jc w:val="both"/>
        <w:rPr>
          <w:rFonts w:ascii="Arial" w:hAnsi="Arial" w:cs="Arial"/>
          <w:sz w:val="20"/>
          <w:szCs w:val="20"/>
        </w:rPr>
      </w:pPr>
      <w:r w:rsidRPr="00900DB8">
        <w:rPr>
          <w:rFonts w:ascii="Arial" w:hAnsi="Arial" w:cs="Arial"/>
          <w:sz w:val="20"/>
          <w:szCs w:val="20"/>
        </w:rPr>
        <w:t xml:space="preserve">Plano-valgo y </w:t>
      </w:r>
    </w:p>
    <w:p w:rsidR="00267A2A" w:rsidRPr="00900DB8" w:rsidRDefault="00267A2A" w:rsidP="00401AAA">
      <w:pPr>
        <w:numPr>
          <w:ilvl w:val="0"/>
          <w:numId w:val="43"/>
        </w:numPr>
        <w:jc w:val="both"/>
        <w:rPr>
          <w:rFonts w:ascii="Arial" w:hAnsi="Arial" w:cs="Arial"/>
          <w:sz w:val="20"/>
          <w:szCs w:val="20"/>
        </w:rPr>
      </w:pPr>
      <w:r w:rsidRPr="00900DB8">
        <w:rPr>
          <w:rFonts w:ascii="Arial" w:hAnsi="Arial" w:cs="Arial"/>
          <w:sz w:val="20"/>
          <w:szCs w:val="20"/>
        </w:rPr>
        <w:t>Talo.</w:t>
      </w:r>
    </w:p>
    <w:p w:rsidR="00267A2A" w:rsidRPr="00900DB8" w:rsidRDefault="00267A2A" w:rsidP="00401AAA">
      <w:pPr>
        <w:numPr>
          <w:ilvl w:val="0"/>
          <w:numId w:val="42"/>
        </w:numPr>
        <w:jc w:val="both"/>
        <w:rPr>
          <w:rFonts w:ascii="Arial" w:hAnsi="Arial" w:cs="Arial"/>
          <w:sz w:val="20"/>
          <w:szCs w:val="20"/>
        </w:rPr>
      </w:pPr>
      <w:r w:rsidRPr="00900DB8">
        <w:rPr>
          <w:rFonts w:ascii="Arial" w:hAnsi="Arial" w:cs="Arial"/>
          <w:sz w:val="20"/>
          <w:szCs w:val="20"/>
        </w:rPr>
        <w:t xml:space="preserve">Malformaciones congénitas: </w:t>
      </w:r>
    </w:p>
    <w:p w:rsidR="00267A2A" w:rsidRPr="00900DB8" w:rsidRDefault="00267A2A" w:rsidP="00401AAA">
      <w:pPr>
        <w:numPr>
          <w:ilvl w:val="0"/>
          <w:numId w:val="44"/>
        </w:numPr>
        <w:jc w:val="both"/>
        <w:rPr>
          <w:rFonts w:ascii="Arial" w:hAnsi="Arial" w:cs="Arial"/>
          <w:sz w:val="20"/>
          <w:szCs w:val="20"/>
        </w:rPr>
      </w:pPr>
      <w:r w:rsidRPr="00900DB8">
        <w:rPr>
          <w:rFonts w:ascii="Arial" w:hAnsi="Arial" w:cs="Arial"/>
          <w:sz w:val="20"/>
          <w:szCs w:val="20"/>
        </w:rPr>
        <w:t xml:space="preserve">Sindactilia, </w:t>
      </w:r>
    </w:p>
    <w:p w:rsidR="00267A2A" w:rsidRPr="00900DB8" w:rsidRDefault="00267A2A" w:rsidP="00401AAA">
      <w:pPr>
        <w:numPr>
          <w:ilvl w:val="0"/>
          <w:numId w:val="44"/>
        </w:numPr>
        <w:jc w:val="both"/>
        <w:rPr>
          <w:rFonts w:ascii="Arial" w:hAnsi="Arial" w:cs="Arial"/>
          <w:sz w:val="20"/>
          <w:szCs w:val="20"/>
        </w:rPr>
      </w:pPr>
      <w:r w:rsidRPr="00900DB8">
        <w:rPr>
          <w:rFonts w:ascii="Arial" w:hAnsi="Arial" w:cs="Arial"/>
          <w:sz w:val="20"/>
          <w:szCs w:val="20"/>
        </w:rPr>
        <w:t xml:space="preserve">Polidactilia, </w:t>
      </w:r>
    </w:p>
    <w:p w:rsidR="00267A2A" w:rsidRPr="00900DB8" w:rsidRDefault="00267A2A" w:rsidP="00401AAA">
      <w:pPr>
        <w:numPr>
          <w:ilvl w:val="0"/>
          <w:numId w:val="44"/>
        </w:numPr>
        <w:jc w:val="both"/>
        <w:rPr>
          <w:rFonts w:ascii="Arial" w:hAnsi="Arial" w:cs="Arial"/>
          <w:sz w:val="20"/>
          <w:szCs w:val="20"/>
        </w:rPr>
      </w:pPr>
      <w:r w:rsidRPr="00900DB8">
        <w:rPr>
          <w:rFonts w:ascii="Arial" w:hAnsi="Arial" w:cs="Arial"/>
          <w:sz w:val="20"/>
          <w:szCs w:val="20"/>
        </w:rPr>
        <w:t>Focomelia proximal y distal,</w:t>
      </w:r>
    </w:p>
    <w:p w:rsidR="00267A2A" w:rsidRPr="00900DB8" w:rsidRDefault="00267A2A" w:rsidP="00401AAA">
      <w:pPr>
        <w:numPr>
          <w:ilvl w:val="0"/>
          <w:numId w:val="44"/>
        </w:numPr>
        <w:jc w:val="both"/>
        <w:rPr>
          <w:rFonts w:ascii="Arial" w:hAnsi="Arial" w:cs="Arial"/>
          <w:sz w:val="20"/>
          <w:szCs w:val="20"/>
        </w:rPr>
      </w:pPr>
      <w:r w:rsidRPr="00900DB8">
        <w:rPr>
          <w:rFonts w:ascii="Arial" w:hAnsi="Arial" w:cs="Arial"/>
          <w:sz w:val="20"/>
          <w:szCs w:val="20"/>
        </w:rPr>
        <w:t xml:space="preserve">Displasia y subluxación de cadera, </w:t>
      </w:r>
    </w:p>
    <w:p w:rsidR="00267A2A" w:rsidRPr="00900DB8" w:rsidRDefault="00267A2A" w:rsidP="00401AAA">
      <w:pPr>
        <w:numPr>
          <w:ilvl w:val="0"/>
          <w:numId w:val="44"/>
        </w:numPr>
        <w:jc w:val="both"/>
        <w:rPr>
          <w:rFonts w:ascii="Arial" w:hAnsi="Arial" w:cs="Arial"/>
          <w:sz w:val="20"/>
          <w:szCs w:val="20"/>
        </w:rPr>
      </w:pPr>
      <w:r w:rsidRPr="00900DB8">
        <w:rPr>
          <w:rFonts w:ascii="Arial" w:hAnsi="Arial" w:cs="Arial"/>
          <w:sz w:val="20"/>
          <w:szCs w:val="20"/>
        </w:rPr>
        <w:t>Escoliosis,</w:t>
      </w:r>
    </w:p>
    <w:p w:rsidR="00267A2A" w:rsidRPr="00900DB8" w:rsidRDefault="00267A2A" w:rsidP="00401AAA">
      <w:pPr>
        <w:numPr>
          <w:ilvl w:val="0"/>
          <w:numId w:val="44"/>
        </w:numPr>
        <w:jc w:val="both"/>
        <w:rPr>
          <w:rFonts w:ascii="Arial" w:hAnsi="Arial" w:cs="Arial"/>
          <w:sz w:val="20"/>
          <w:szCs w:val="20"/>
        </w:rPr>
      </w:pPr>
      <w:r w:rsidRPr="00900DB8">
        <w:rPr>
          <w:rFonts w:ascii="Arial" w:hAnsi="Arial" w:cs="Arial"/>
          <w:sz w:val="20"/>
          <w:szCs w:val="20"/>
        </w:rPr>
        <w:t xml:space="preserve">Xifosis, </w:t>
      </w:r>
    </w:p>
    <w:p w:rsidR="00267A2A" w:rsidRPr="00900DB8" w:rsidRDefault="00267A2A" w:rsidP="00401AAA">
      <w:pPr>
        <w:numPr>
          <w:ilvl w:val="0"/>
          <w:numId w:val="44"/>
        </w:numPr>
        <w:jc w:val="both"/>
        <w:rPr>
          <w:rFonts w:ascii="Arial" w:hAnsi="Arial" w:cs="Arial"/>
          <w:sz w:val="20"/>
          <w:szCs w:val="20"/>
        </w:rPr>
      </w:pPr>
      <w:r w:rsidRPr="00900DB8">
        <w:rPr>
          <w:rFonts w:ascii="Arial" w:hAnsi="Arial" w:cs="Arial"/>
          <w:sz w:val="20"/>
          <w:szCs w:val="20"/>
        </w:rPr>
        <w:t xml:space="preserve">Tortícolis y </w:t>
      </w:r>
    </w:p>
    <w:p w:rsidR="00267A2A" w:rsidRPr="00900DB8" w:rsidRDefault="00267A2A" w:rsidP="00401AAA">
      <w:pPr>
        <w:numPr>
          <w:ilvl w:val="0"/>
          <w:numId w:val="44"/>
        </w:numPr>
        <w:jc w:val="both"/>
        <w:rPr>
          <w:rFonts w:ascii="Arial" w:hAnsi="Arial" w:cs="Arial"/>
          <w:sz w:val="20"/>
          <w:szCs w:val="20"/>
        </w:rPr>
      </w:pPr>
      <w:r w:rsidRPr="00900DB8">
        <w:rPr>
          <w:rFonts w:ascii="Arial" w:hAnsi="Arial" w:cs="Arial"/>
          <w:sz w:val="20"/>
          <w:szCs w:val="20"/>
        </w:rPr>
        <w:t>Acondroplasia</w:t>
      </w:r>
    </w:p>
    <w:p w:rsidR="00267A2A" w:rsidRPr="00900DB8" w:rsidRDefault="00267A2A" w:rsidP="00401AAA">
      <w:pPr>
        <w:numPr>
          <w:ilvl w:val="0"/>
          <w:numId w:val="42"/>
        </w:numPr>
        <w:jc w:val="both"/>
        <w:rPr>
          <w:rFonts w:ascii="Arial" w:hAnsi="Arial" w:cs="Arial"/>
          <w:sz w:val="20"/>
          <w:szCs w:val="20"/>
        </w:rPr>
      </w:pPr>
      <w:r w:rsidRPr="00900DB8">
        <w:rPr>
          <w:rFonts w:ascii="Arial" w:hAnsi="Arial" w:cs="Arial"/>
          <w:sz w:val="20"/>
          <w:szCs w:val="20"/>
        </w:rPr>
        <w:t xml:space="preserve">Lesión de neurona motora central, parálisis cerebral: </w:t>
      </w:r>
    </w:p>
    <w:p w:rsidR="00267A2A" w:rsidRPr="00900DB8" w:rsidRDefault="00267A2A" w:rsidP="00401AAA">
      <w:pPr>
        <w:numPr>
          <w:ilvl w:val="0"/>
          <w:numId w:val="45"/>
        </w:numPr>
        <w:jc w:val="both"/>
        <w:rPr>
          <w:rFonts w:ascii="Arial" w:hAnsi="Arial" w:cs="Arial"/>
          <w:sz w:val="20"/>
          <w:szCs w:val="20"/>
        </w:rPr>
      </w:pPr>
      <w:r w:rsidRPr="00900DB8">
        <w:rPr>
          <w:rFonts w:ascii="Arial" w:hAnsi="Arial" w:cs="Arial"/>
          <w:sz w:val="20"/>
          <w:szCs w:val="20"/>
        </w:rPr>
        <w:t xml:space="preserve">Monoparesia, </w:t>
      </w:r>
    </w:p>
    <w:p w:rsidR="00267A2A" w:rsidRPr="00900DB8" w:rsidRDefault="00267A2A" w:rsidP="00401AAA">
      <w:pPr>
        <w:numPr>
          <w:ilvl w:val="0"/>
          <w:numId w:val="45"/>
        </w:numPr>
        <w:jc w:val="both"/>
        <w:rPr>
          <w:rFonts w:ascii="Arial" w:hAnsi="Arial" w:cs="Arial"/>
          <w:sz w:val="20"/>
          <w:szCs w:val="20"/>
        </w:rPr>
      </w:pPr>
      <w:r w:rsidRPr="00900DB8">
        <w:rPr>
          <w:rFonts w:ascii="Arial" w:hAnsi="Arial" w:cs="Arial"/>
          <w:sz w:val="20"/>
          <w:szCs w:val="20"/>
        </w:rPr>
        <w:t xml:space="preserve">Hemiparesia, </w:t>
      </w:r>
    </w:p>
    <w:p w:rsidR="00267A2A" w:rsidRPr="00900DB8" w:rsidRDefault="00267A2A" w:rsidP="00401AAA">
      <w:pPr>
        <w:numPr>
          <w:ilvl w:val="0"/>
          <w:numId w:val="45"/>
        </w:numPr>
        <w:jc w:val="both"/>
        <w:rPr>
          <w:rFonts w:ascii="Arial" w:hAnsi="Arial" w:cs="Arial"/>
          <w:sz w:val="20"/>
          <w:szCs w:val="20"/>
        </w:rPr>
      </w:pPr>
      <w:r w:rsidRPr="00900DB8">
        <w:rPr>
          <w:rFonts w:ascii="Arial" w:hAnsi="Arial" w:cs="Arial"/>
          <w:sz w:val="20"/>
          <w:szCs w:val="20"/>
        </w:rPr>
        <w:t xml:space="preserve">Paraparesia, </w:t>
      </w:r>
    </w:p>
    <w:p w:rsidR="00267A2A" w:rsidRPr="00900DB8" w:rsidRDefault="00267A2A" w:rsidP="00401AAA">
      <w:pPr>
        <w:numPr>
          <w:ilvl w:val="0"/>
          <w:numId w:val="45"/>
        </w:numPr>
        <w:jc w:val="both"/>
        <w:rPr>
          <w:rFonts w:ascii="Arial" w:hAnsi="Arial" w:cs="Arial"/>
          <w:sz w:val="20"/>
          <w:szCs w:val="20"/>
        </w:rPr>
      </w:pPr>
      <w:r w:rsidRPr="00900DB8">
        <w:rPr>
          <w:rFonts w:ascii="Arial" w:hAnsi="Arial" w:cs="Arial"/>
          <w:sz w:val="20"/>
          <w:szCs w:val="20"/>
        </w:rPr>
        <w:t xml:space="preserve">Diparesia y </w:t>
      </w:r>
    </w:p>
    <w:p w:rsidR="00267A2A" w:rsidRPr="00900DB8" w:rsidRDefault="00267A2A" w:rsidP="00401AAA">
      <w:pPr>
        <w:numPr>
          <w:ilvl w:val="0"/>
          <w:numId w:val="45"/>
        </w:numPr>
        <w:jc w:val="both"/>
        <w:rPr>
          <w:rFonts w:ascii="Arial" w:hAnsi="Arial" w:cs="Arial"/>
          <w:sz w:val="20"/>
          <w:szCs w:val="20"/>
        </w:rPr>
      </w:pPr>
      <w:r w:rsidRPr="00900DB8">
        <w:rPr>
          <w:rFonts w:ascii="Arial" w:hAnsi="Arial" w:cs="Arial"/>
          <w:sz w:val="20"/>
          <w:szCs w:val="20"/>
        </w:rPr>
        <w:t>Cuadriparesia leves.</w:t>
      </w:r>
    </w:p>
    <w:p w:rsidR="00267A2A" w:rsidRPr="00900DB8" w:rsidRDefault="00267A2A" w:rsidP="008D2354">
      <w:pPr>
        <w:numPr>
          <w:ilvl w:val="0"/>
          <w:numId w:val="42"/>
        </w:numPr>
        <w:ind w:right="560"/>
        <w:jc w:val="both"/>
        <w:rPr>
          <w:rFonts w:ascii="Arial" w:hAnsi="Arial" w:cs="Arial"/>
          <w:sz w:val="20"/>
          <w:szCs w:val="20"/>
        </w:rPr>
      </w:pPr>
      <w:r w:rsidRPr="00900DB8">
        <w:rPr>
          <w:rFonts w:ascii="Arial" w:hAnsi="Arial" w:cs="Arial"/>
          <w:sz w:val="20"/>
          <w:szCs w:val="20"/>
        </w:rPr>
        <w:t>Lesión de neurona motora periférica (raíz, tronco, nervio).</w:t>
      </w:r>
    </w:p>
    <w:p w:rsidR="00267A2A" w:rsidRPr="00900DB8" w:rsidRDefault="00267A2A" w:rsidP="008D2354">
      <w:pPr>
        <w:numPr>
          <w:ilvl w:val="0"/>
          <w:numId w:val="42"/>
        </w:numPr>
        <w:ind w:right="560"/>
        <w:jc w:val="both"/>
        <w:rPr>
          <w:rFonts w:ascii="Arial" w:hAnsi="Arial" w:cs="Arial"/>
          <w:sz w:val="20"/>
          <w:szCs w:val="20"/>
        </w:rPr>
      </w:pPr>
      <w:r w:rsidRPr="00900DB8">
        <w:rPr>
          <w:rFonts w:ascii="Arial" w:hAnsi="Arial" w:cs="Arial"/>
          <w:sz w:val="20"/>
          <w:szCs w:val="20"/>
        </w:rPr>
        <w:t>Secuelas de quemaduras que no limiten apreciablemente el movimiento del aparato músculo esquelético.</w:t>
      </w:r>
    </w:p>
    <w:p w:rsidR="00267A2A" w:rsidRPr="00900DB8" w:rsidRDefault="00267A2A" w:rsidP="008D2354">
      <w:pPr>
        <w:numPr>
          <w:ilvl w:val="0"/>
          <w:numId w:val="42"/>
        </w:numPr>
        <w:ind w:right="560"/>
        <w:jc w:val="both"/>
        <w:rPr>
          <w:rFonts w:ascii="Arial" w:hAnsi="Arial" w:cs="Arial"/>
          <w:sz w:val="20"/>
          <w:szCs w:val="20"/>
        </w:rPr>
      </w:pPr>
      <w:r w:rsidRPr="00900DB8">
        <w:rPr>
          <w:rFonts w:ascii="Arial" w:hAnsi="Arial" w:cs="Arial"/>
          <w:sz w:val="20"/>
          <w:szCs w:val="20"/>
        </w:rPr>
        <w:t>Luxación congénita de cadera o similares que no requieran aparatos de yeso.</w:t>
      </w:r>
    </w:p>
    <w:p w:rsidR="00267A2A" w:rsidRPr="00900DB8" w:rsidRDefault="00267A2A" w:rsidP="00401AAA">
      <w:pPr>
        <w:numPr>
          <w:ilvl w:val="0"/>
          <w:numId w:val="42"/>
        </w:numPr>
        <w:jc w:val="both"/>
        <w:rPr>
          <w:rFonts w:ascii="Arial" w:hAnsi="Arial" w:cs="Arial"/>
          <w:sz w:val="20"/>
          <w:szCs w:val="20"/>
        </w:rPr>
      </w:pPr>
      <w:r w:rsidRPr="00900DB8">
        <w:rPr>
          <w:rFonts w:ascii="Arial" w:hAnsi="Arial" w:cs="Arial"/>
          <w:sz w:val="20"/>
          <w:szCs w:val="20"/>
        </w:rPr>
        <w:t xml:space="preserve">Problemas visuales: </w:t>
      </w:r>
    </w:p>
    <w:p w:rsidR="00267A2A" w:rsidRPr="00900DB8" w:rsidRDefault="00267A2A" w:rsidP="00401AAA">
      <w:pPr>
        <w:numPr>
          <w:ilvl w:val="0"/>
          <w:numId w:val="46"/>
        </w:numPr>
        <w:jc w:val="both"/>
        <w:rPr>
          <w:rFonts w:ascii="Arial" w:hAnsi="Arial" w:cs="Arial"/>
          <w:sz w:val="20"/>
          <w:szCs w:val="20"/>
        </w:rPr>
      </w:pPr>
      <w:r w:rsidRPr="00900DB8">
        <w:rPr>
          <w:rFonts w:ascii="Arial" w:hAnsi="Arial" w:cs="Arial"/>
          <w:sz w:val="20"/>
          <w:szCs w:val="20"/>
        </w:rPr>
        <w:t>Debilidad visual,</w:t>
      </w:r>
    </w:p>
    <w:p w:rsidR="00267A2A" w:rsidRPr="00900DB8" w:rsidRDefault="00267A2A" w:rsidP="00401AAA">
      <w:pPr>
        <w:numPr>
          <w:ilvl w:val="0"/>
          <w:numId w:val="46"/>
        </w:numPr>
        <w:jc w:val="both"/>
        <w:rPr>
          <w:rFonts w:ascii="Arial" w:hAnsi="Arial" w:cs="Arial"/>
          <w:sz w:val="20"/>
          <w:szCs w:val="20"/>
        </w:rPr>
      </w:pPr>
      <w:r w:rsidRPr="00900DB8">
        <w:rPr>
          <w:rFonts w:ascii="Arial" w:hAnsi="Arial" w:cs="Arial"/>
          <w:sz w:val="20"/>
          <w:szCs w:val="20"/>
        </w:rPr>
        <w:t>Ceguera unilateral o bilateral.</w:t>
      </w:r>
    </w:p>
    <w:p w:rsidR="00267A2A" w:rsidRPr="00900DB8" w:rsidRDefault="00267A2A" w:rsidP="00401AAA">
      <w:pPr>
        <w:numPr>
          <w:ilvl w:val="0"/>
          <w:numId w:val="42"/>
        </w:numPr>
        <w:jc w:val="both"/>
        <w:rPr>
          <w:rFonts w:ascii="Arial" w:hAnsi="Arial" w:cs="Arial"/>
          <w:sz w:val="20"/>
          <w:szCs w:val="20"/>
        </w:rPr>
      </w:pPr>
      <w:r w:rsidRPr="00900DB8">
        <w:rPr>
          <w:rFonts w:ascii="Arial" w:hAnsi="Arial" w:cs="Arial"/>
          <w:sz w:val="20"/>
          <w:szCs w:val="20"/>
        </w:rPr>
        <w:t xml:space="preserve">Alteraciones auditivas: </w:t>
      </w:r>
    </w:p>
    <w:p w:rsidR="00267A2A" w:rsidRPr="00900DB8" w:rsidRDefault="00267A2A" w:rsidP="00401AAA">
      <w:pPr>
        <w:numPr>
          <w:ilvl w:val="0"/>
          <w:numId w:val="47"/>
        </w:numPr>
        <w:jc w:val="both"/>
        <w:rPr>
          <w:rFonts w:ascii="Arial" w:hAnsi="Arial" w:cs="Arial"/>
          <w:sz w:val="20"/>
          <w:szCs w:val="20"/>
        </w:rPr>
      </w:pPr>
      <w:r w:rsidRPr="00900DB8">
        <w:rPr>
          <w:rFonts w:ascii="Arial" w:hAnsi="Arial" w:cs="Arial"/>
          <w:sz w:val="20"/>
          <w:szCs w:val="20"/>
        </w:rPr>
        <w:t xml:space="preserve">Agenesia de pabellón auricular, </w:t>
      </w:r>
    </w:p>
    <w:p w:rsidR="00267A2A" w:rsidRPr="00900DB8" w:rsidRDefault="00267A2A" w:rsidP="00401AAA">
      <w:pPr>
        <w:numPr>
          <w:ilvl w:val="0"/>
          <w:numId w:val="47"/>
        </w:numPr>
        <w:jc w:val="both"/>
        <w:rPr>
          <w:rFonts w:ascii="Arial" w:hAnsi="Arial" w:cs="Arial"/>
          <w:sz w:val="20"/>
          <w:szCs w:val="20"/>
        </w:rPr>
      </w:pPr>
      <w:r w:rsidRPr="00900DB8">
        <w:rPr>
          <w:rFonts w:ascii="Arial" w:hAnsi="Arial" w:cs="Arial"/>
          <w:sz w:val="20"/>
          <w:szCs w:val="20"/>
        </w:rPr>
        <w:t>Hipoacusia o sordera.</w:t>
      </w:r>
    </w:p>
    <w:p w:rsidR="00267A2A" w:rsidRPr="00900DB8" w:rsidRDefault="00267A2A" w:rsidP="00401AAA">
      <w:pPr>
        <w:numPr>
          <w:ilvl w:val="0"/>
          <w:numId w:val="42"/>
        </w:numPr>
        <w:jc w:val="both"/>
        <w:rPr>
          <w:rFonts w:ascii="Arial" w:hAnsi="Arial" w:cs="Arial"/>
          <w:sz w:val="20"/>
          <w:szCs w:val="20"/>
        </w:rPr>
      </w:pPr>
      <w:r w:rsidRPr="00900DB8">
        <w:rPr>
          <w:rFonts w:ascii="Arial" w:hAnsi="Arial" w:cs="Arial"/>
          <w:sz w:val="20"/>
          <w:szCs w:val="20"/>
        </w:rPr>
        <w:t xml:space="preserve">Alteraciones y problemas del lenguaje: </w:t>
      </w:r>
    </w:p>
    <w:p w:rsidR="00267A2A" w:rsidRPr="00900DB8" w:rsidRDefault="00267A2A" w:rsidP="00401AAA">
      <w:pPr>
        <w:numPr>
          <w:ilvl w:val="0"/>
          <w:numId w:val="48"/>
        </w:numPr>
        <w:jc w:val="both"/>
        <w:rPr>
          <w:rFonts w:ascii="Arial" w:hAnsi="Arial" w:cs="Arial"/>
          <w:sz w:val="20"/>
          <w:szCs w:val="20"/>
        </w:rPr>
      </w:pPr>
      <w:r w:rsidRPr="00900DB8">
        <w:rPr>
          <w:rFonts w:ascii="Arial" w:hAnsi="Arial" w:cs="Arial"/>
          <w:sz w:val="20"/>
          <w:szCs w:val="20"/>
        </w:rPr>
        <w:t xml:space="preserve">Dislalias, </w:t>
      </w:r>
    </w:p>
    <w:p w:rsidR="00267A2A" w:rsidRPr="00900DB8" w:rsidRDefault="00267A2A" w:rsidP="00401AAA">
      <w:pPr>
        <w:numPr>
          <w:ilvl w:val="0"/>
          <w:numId w:val="48"/>
        </w:numPr>
        <w:jc w:val="both"/>
        <w:rPr>
          <w:rFonts w:ascii="Arial" w:hAnsi="Arial" w:cs="Arial"/>
          <w:sz w:val="20"/>
          <w:szCs w:val="20"/>
        </w:rPr>
      </w:pPr>
      <w:r w:rsidRPr="00900DB8">
        <w:rPr>
          <w:rFonts w:ascii="Arial" w:hAnsi="Arial" w:cs="Arial"/>
          <w:sz w:val="20"/>
          <w:szCs w:val="20"/>
        </w:rPr>
        <w:t xml:space="preserve">Disritmias, </w:t>
      </w:r>
    </w:p>
    <w:p w:rsidR="00267A2A" w:rsidRPr="00900DB8" w:rsidRDefault="00267A2A" w:rsidP="00401AAA">
      <w:pPr>
        <w:numPr>
          <w:ilvl w:val="0"/>
          <w:numId w:val="48"/>
        </w:numPr>
        <w:jc w:val="both"/>
        <w:rPr>
          <w:rFonts w:ascii="Arial" w:hAnsi="Arial" w:cs="Arial"/>
          <w:sz w:val="20"/>
          <w:szCs w:val="20"/>
        </w:rPr>
      </w:pPr>
      <w:r w:rsidRPr="00900DB8">
        <w:rPr>
          <w:rFonts w:ascii="Arial" w:hAnsi="Arial" w:cs="Arial"/>
          <w:sz w:val="20"/>
          <w:szCs w:val="20"/>
        </w:rPr>
        <w:t xml:space="preserve">Rotacismos y retraso en la adquisición del lenguaje, </w:t>
      </w:r>
    </w:p>
    <w:p w:rsidR="00267A2A" w:rsidRPr="00900DB8" w:rsidRDefault="00267A2A" w:rsidP="00401AAA">
      <w:pPr>
        <w:numPr>
          <w:ilvl w:val="0"/>
          <w:numId w:val="48"/>
        </w:numPr>
        <w:jc w:val="both"/>
        <w:rPr>
          <w:rFonts w:ascii="Arial" w:hAnsi="Arial" w:cs="Arial"/>
          <w:sz w:val="20"/>
          <w:szCs w:val="20"/>
        </w:rPr>
      </w:pPr>
      <w:r w:rsidRPr="00900DB8">
        <w:rPr>
          <w:rFonts w:ascii="Arial" w:hAnsi="Arial" w:cs="Arial"/>
          <w:sz w:val="20"/>
          <w:szCs w:val="20"/>
        </w:rPr>
        <w:t>Labio y paladar hendido con resolución quirúrgica.</w:t>
      </w:r>
    </w:p>
    <w:p w:rsidR="00267A2A" w:rsidRPr="00900DB8" w:rsidRDefault="00267A2A" w:rsidP="00401AAA">
      <w:pPr>
        <w:numPr>
          <w:ilvl w:val="0"/>
          <w:numId w:val="42"/>
        </w:numPr>
        <w:jc w:val="both"/>
        <w:rPr>
          <w:rFonts w:ascii="Arial" w:hAnsi="Arial" w:cs="Arial"/>
          <w:sz w:val="20"/>
          <w:szCs w:val="20"/>
        </w:rPr>
      </w:pPr>
      <w:r w:rsidRPr="00900DB8">
        <w:rPr>
          <w:rFonts w:ascii="Arial" w:hAnsi="Arial" w:cs="Arial"/>
          <w:sz w:val="20"/>
          <w:szCs w:val="20"/>
        </w:rPr>
        <w:t>Alteraciones en el desarrollo psicomotor equivalente a un cociente de desarrollo no menor a 70.</w:t>
      </w:r>
    </w:p>
    <w:p w:rsidR="00267A2A" w:rsidRPr="00900DB8" w:rsidRDefault="00267A2A" w:rsidP="00401AAA">
      <w:pPr>
        <w:numPr>
          <w:ilvl w:val="0"/>
          <w:numId w:val="42"/>
        </w:numPr>
        <w:jc w:val="both"/>
        <w:rPr>
          <w:rFonts w:ascii="Arial" w:hAnsi="Arial" w:cs="Arial"/>
          <w:sz w:val="20"/>
          <w:szCs w:val="20"/>
        </w:rPr>
      </w:pPr>
      <w:r w:rsidRPr="00900DB8">
        <w:rPr>
          <w:rFonts w:ascii="Arial" w:hAnsi="Arial" w:cs="Arial"/>
          <w:sz w:val="20"/>
          <w:szCs w:val="20"/>
        </w:rPr>
        <w:t>Síndrome de Down, con un cociente de desarrollo no menor a 70.</w:t>
      </w:r>
    </w:p>
    <w:p w:rsidR="00267A2A" w:rsidRPr="00900DB8" w:rsidRDefault="00267A2A" w:rsidP="003B1B3D">
      <w:pPr>
        <w:jc w:val="center"/>
        <w:rPr>
          <w:rFonts w:ascii="Arial" w:hAnsi="Arial" w:cs="Arial"/>
          <w:b/>
          <w:bCs/>
          <w:sz w:val="20"/>
          <w:szCs w:val="20"/>
        </w:rPr>
      </w:pPr>
      <w:r w:rsidRPr="00900DB8">
        <w:rPr>
          <w:rFonts w:ascii="Arial" w:hAnsi="Arial" w:cs="Arial"/>
          <w:sz w:val="20"/>
          <w:szCs w:val="20"/>
        </w:rPr>
        <w:br w:type="page"/>
      </w:r>
      <w:r w:rsidRPr="00900DB8">
        <w:rPr>
          <w:rFonts w:ascii="Arial" w:hAnsi="Arial" w:cs="Arial"/>
          <w:b/>
          <w:bCs/>
          <w:sz w:val="20"/>
          <w:szCs w:val="20"/>
        </w:rPr>
        <w:lastRenderedPageBreak/>
        <w:t>APÉNDICE NORMATIVO</w:t>
      </w:r>
    </w:p>
    <w:p w:rsidR="00267A2A" w:rsidRPr="00900DB8" w:rsidRDefault="00267A2A" w:rsidP="0012171E">
      <w:pPr>
        <w:jc w:val="center"/>
        <w:rPr>
          <w:rFonts w:ascii="Arial" w:hAnsi="Arial" w:cs="Arial"/>
          <w:sz w:val="20"/>
          <w:szCs w:val="20"/>
        </w:rPr>
      </w:pPr>
      <w:r w:rsidRPr="00900DB8">
        <w:rPr>
          <w:rFonts w:ascii="Arial" w:hAnsi="Arial" w:cs="Arial"/>
          <w:b/>
          <w:bCs/>
          <w:sz w:val="20"/>
          <w:szCs w:val="20"/>
        </w:rPr>
        <w:t>TABLA 3. INFRAESTRUCTURA</w:t>
      </w:r>
    </w:p>
    <w:p w:rsidR="00267A2A" w:rsidRPr="00900DB8" w:rsidRDefault="00267A2A" w:rsidP="00B5206A">
      <w:pPr>
        <w:jc w:val="both"/>
        <w:rPr>
          <w:rFonts w:ascii="Arial" w:hAnsi="Arial" w:cs="Arial"/>
          <w:sz w:val="20"/>
          <w:szCs w:val="20"/>
        </w:rPr>
      </w:pPr>
    </w:p>
    <w:p w:rsidR="00267A2A" w:rsidRPr="00900DB8" w:rsidRDefault="00267A2A" w:rsidP="008D2354">
      <w:pPr>
        <w:numPr>
          <w:ilvl w:val="0"/>
          <w:numId w:val="49"/>
        </w:numPr>
        <w:ind w:right="560"/>
        <w:jc w:val="both"/>
        <w:rPr>
          <w:rFonts w:ascii="Arial" w:hAnsi="Arial" w:cs="Arial"/>
          <w:sz w:val="20"/>
          <w:szCs w:val="20"/>
        </w:rPr>
      </w:pPr>
      <w:r w:rsidRPr="00900DB8">
        <w:rPr>
          <w:rFonts w:ascii="Arial" w:hAnsi="Arial" w:cs="Arial"/>
          <w:b/>
          <w:bCs/>
          <w:sz w:val="20"/>
          <w:szCs w:val="20"/>
        </w:rPr>
        <w:t>Áreas y servicios.</w:t>
      </w:r>
      <w:r w:rsidRPr="00900DB8">
        <w:rPr>
          <w:rFonts w:ascii="Arial" w:hAnsi="Arial" w:cs="Arial"/>
          <w:sz w:val="20"/>
          <w:szCs w:val="20"/>
        </w:rPr>
        <w:t xml:space="preserve"> Los Centros de Atención Infantil incluyen diversas áreas, entre otras, las salas de atención y de usos múltiples; cocina; comedor; sanitarios, administración y las demás que sean necesarias para el funcionamiento del establecimiento, como se definen en este Reglamento y su Apéndice Normativo.</w:t>
      </w:r>
    </w:p>
    <w:p w:rsidR="00267A2A" w:rsidRPr="00900DB8" w:rsidRDefault="00267A2A" w:rsidP="008D2354">
      <w:pPr>
        <w:ind w:right="560"/>
        <w:jc w:val="both"/>
        <w:rPr>
          <w:rFonts w:ascii="Arial" w:hAnsi="Arial" w:cs="Arial"/>
          <w:sz w:val="20"/>
          <w:szCs w:val="20"/>
        </w:rPr>
      </w:pPr>
    </w:p>
    <w:p w:rsidR="00267A2A" w:rsidRPr="00900DB8" w:rsidRDefault="00267A2A" w:rsidP="008D2354">
      <w:pPr>
        <w:ind w:left="360" w:right="560"/>
        <w:jc w:val="both"/>
        <w:rPr>
          <w:rFonts w:ascii="Arial" w:hAnsi="Arial" w:cs="Arial"/>
          <w:sz w:val="20"/>
          <w:szCs w:val="20"/>
        </w:rPr>
      </w:pPr>
      <w:r w:rsidRPr="00900DB8">
        <w:rPr>
          <w:rFonts w:ascii="Arial" w:hAnsi="Arial" w:cs="Arial"/>
          <w:sz w:val="20"/>
          <w:szCs w:val="20"/>
        </w:rPr>
        <w:t>Los Centros de Atención Infantil deberán contar con los servicios de agua, drenaje, luz, gas y teléfono, todos ellos en estado de funcionamiento.</w:t>
      </w:r>
    </w:p>
    <w:p w:rsidR="00267A2A" w:rsidRPr="00900DB8" w:rsidRDefault="00267A2A" w:rsidP="008D2354">
      <w:pPr>
        <w:ind w:right="560"/>
        <w:jc w:val="both"/>
        <w:rPr>
          <w:rFonts w:ascii="Arial" w:hAnsi="Arial" w:cs="Arial"/>
          <w:sz w:val="20"/>
          <w:szCs w:val="20"/>
        </w:rPr>
      </w:pPr>
    </w:p>
    <w:p w:rsidR="00267A2A" w:rsidRPr="00900DB8" w:rsidRDefault="00267A2A" w:rsidP="008D2354">
      <w:pPr>
        <w:numPr>
          <w:ilvl w:val="0"/>
          <w:numId w:val="49"/>
        </w:numPr>
        <w:ind w:right="560"/>
        <w:jc w:val="both"/>
        <w:rPr>
          <w:rFonts w:ascii="Arial" w:hAnsi="Arial" w:cs="Arial"/>
          <w:sz w:val="20"/>
          <w:szCs w:val="20"/>
        </w:rPr>
      </w:pPr>
      <w:r w:rsidRPr="00900DB8">
        <w:rPr>
          <w:rFonts w:ascii="Arial" w:hAnsi="Arial" w:cs="Arial"/>
          <w:b/>
          <w:bCs/>
          <w:sz w:val="20"/>
          <w:szCs w:val="20"/>
        </w:rPr>
        <w:t>Salas de atención.</w:t>
      </w:r>
      <w:r w:rsidRPr="00900DB8">
        <w:rPr>
          <w:rFonts w:ascii="Arial" w:hAnsi="Arial" w:cs="Arial"/>
          <w:sz w:val="20"/>
          <w:szCs w:val="20"/>
        </w:rPr>
        <w:t xml:space="preserve"> Las salas de atención deben ser suficientes para formar grupos de niños de acuerdo al espacio establecido por niño.</w:t>
      </w:r>
    </w:p>
    <w:p w:rsidR="00267A2A" w:rsidRPr="00900DB8" w:rsidRDefault="00267A2A" w:rsidP="008D2354">
      <w:pPr>
        <w:ind w:right="560"/>
        <w:jc w:val="both"/>
        <w:rPr>
          <w:rFonts w:ascii="Arial" w:hAnsi="Arial" w:cs="Arial"/>
          <w:sz w:val="20"/>
          <w:szCs w:val="20"/>
        </w:rPr>
      </w:pPr>
    </w:p>
    <w:p w:rsidR="00267A2A" w:rsidRPr="00900DB8" w:rsidRDefault="00267A2A" w:rsidP="008D2354">
      <w:pPr>
        <w:ind w:right="560" w:firstLine="360"/>
        <w:jc w:val="both"/>
        <w:rPr>
          <w:rFonts w:ascii="Arial" w:hAnsi="Arial" w:cs="Arial"/>
          <w:sz w:val="20"/>
          <w:szCs w:val="20"/>
        </w:rPr>
      </w:pPr>
      <w:r w:rsidRPr="00900DB8">
        <w:rPr>
          <w:rFonts w:ascii="Arial" w:hAnsi="Arial" w:cs="Arial"/>
          <w:sz w:val="20"/>
          <w:szCs w:val="20"/>
        </w:rPr>
        <w:t>Los espacios mínimos para las salas de atención serán los siguientes:</w:t>
      </w:r>
    </w:p>
    <w:p w:rsidR="00267A2A" w:rsidRPr="00900DB8" w:rsidRDefault="00267A2A" w:rsidP="008D2354">
      <w:pPr>
        <w:ind w:right="560"/>
        <w:jc w:val="both"/>
        <w:rPr>
          <w:rFonts w:ascii="Arial" w:hAnsi="Arial" w:cs="Arial"/>
          <w:sz w:val="20"/>
          <w:szCs w:val="20"/>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118"/>
        <w:gridCol w:w="4394"/>
      </w:tblGrid>
      <w:tr w:rsidR="00267A2A" w:rsidRPr="00900DB8">
        <w:tc>
          <w:tcPr>
            <w:tcW w:w="7512" w:type="dxa"/>
            <w:gridSpan w:val="2"/>
          </w:tcPr>
          <w:p w:rsidR="00267A2A" w:rsidRPr="00900DB8" w:rsidRDefault="00267A2A" w:rsidP="008D2354">
            <w:pPr>
              <w:ind w:right="560"/>
              <w:jc w:val="center"/>
              <w:rPr>
                <w:rFonts w:ascii="Arial" w:hAnsi="Arial" w:cs="Arial"/>
                <w:sz w:val="20"/>
                <w:szCs w:val="20"/>
              </w:rPr>
            </w:pPr>
            <w:r w:rsidRPr="00900DB8">
              <w:rPr>
                <w:rFonts w:ascii="Arial" w:hAnsi="Arial" w:cs="Arial"/>
                <w:sz w:val="20"/>
                <w:szCs w:val="20"/>
              </w:rPr>
              <w:t>Para Centros de Desarrollo Infantil:</w:t>
            </w:r>
          </w:p>
        </w:tc>
      </w:tr>
      <w:tr w:rsidR="00267A2A" w:rsidRPr="00900DB8">
        <w:tc>
          <w:tcPr>
            <w:tcW w:w="3118" w:type="dxa"/>
          </w:tcPr>
          <w:p w:rsidR="00267A2A" w:rsidRPr="00900DB8" w:rsidRDefault="00267A2A" w:rsidP="008D2354">
            <w:pPr>
              <w:ind w:right="560"/>
              <w:jc w:val="both"/>
              <w:rPr>
                <w:rFonts w:ascii="Arial" w:hAnsi="Arial" w:cs="Arial"/>
                <w:sz w:val="20"/>
                <w:szCs w:val="20"/>
              </w:rPr>
            </w:pPr>
            <w:r w:rsidRPr="00900DB8">
              <w:rPr>
                <w:rFonts w:ascii="Arial" w:hAnsi="Arial" w:cs="Arial"/>
                <w:sz w:val="20"/>
                <w:szCs w:val="20"/>
              </w:rPr>
              <w:t>Lactante</w:t>
            </w:r>
          </w:p>
        </w:tc>
        <w:tc>
          <w:tcPr>
            <w:tcW w:w="4394" w:type="dxa"/>
          </w:tcPr>
          <w:p w:rsidR="00267A2A" w:rsidRPr="00900DB8" w:rsidRDefault="00267A2A" w:rsidP="008D2354">
            <w:pPr>
              <w:ind w:right="560"/>
              <w:jc w:val="both"/>
              <w:rPr>
                <w:rFonts w:ascii="Arial" w:hAnsi="Arial" w:cs="Arial"/>
                <w:sz w:val="20"/>
                <w:szCs w:val="20"/>
              </w:rPr>
            </w:pPr>
            <w:r w:rsidRPr="00900DB8">
              <w:rPr>
                <w:rFonts w:ascii="Arial" w:hAnsi="Arial" w:cs="Arial"/>
                <w:sz w:val="20"/>
                <w:szCs w:val="20"/>
              </w:rPr>
              <w:t>1.70 metros cuadrados por menor</w:t>
            </w:r>
          </w:p>
        </w:tc>
      </w:tr>
      <w:tr w:rsidR="00267A2A" w:rsidRPr="00900DB8">
        <w:tc>
          <w:tcPr>
            <w:tcW w:w="3118" w:type="dxa"/>
          </w:tcPr>
          <w:p w:rsidR="00267A2A" w:rsidRPr="00900DB8" w:rsidRDefault="00267A2A" w:rsidP="008D2354">
            <w:pPr>
              <w:ind w:right="560"/>
              <w:jc w:val="both"/>
              <w:rPr>
                <w:rFonts w:ascii="Arial" w:hAnsi="Arial" w:cs="Arial"/>
                <w:sz w:val="20"/>
                <w:szCs w:val="20"/>
              </w:rPr>
            </w:pPr>
            <w:r w:rsidRPr="00900DB8">
              <w:rPr>
                <w:rFonts w:ascii="Arial" w:hAnsi="Arial" w:cs="Arial"/>
                <w:sz w:val="20"/>
                <w:szCs w:val="20"/>
              </w:rPr>
              <w:t>Maternal</w:t>
            </w:r>
          </w:p>
        </w:tc>
        <w:tc>
          <w:tcPr>
            <w:tcW w:w="4394" w:type="dxa"/>
          </w:tcPr>
          <w:p w:rsidR="00267A2A" w:rsidRPr="00900DB8" w:rsidRDefault="00267A2A" w:rsidP="008D2354">
            <w:pPr>
              <w:ind w:right="560"/>
              <w:jc w:val="both"/>
              <w:rPr>
                <w:rFonts w:ascii="Arial" w:hAnsi="Arial" w:cs="Arial"/>
                <w:sz w:val="20"/>
                <w:szCs w:val="20"/>
              </w:rPr>
            </w:pPr>
            <w:r w:rsidRPr="00900DB8">
              <w:rPr>
                <w:rFonts w:ascii="Arial" w:hAnsi="Arial" w:cs="Arial"/>
                <w:sz w:val="20"/>
                <w:szCs w:val="20"/>
              </w:rPr>
              <w:t>1.35 metros cuadrados por menor</w:t>
            </w:r>
          </w:p>
        </w:tc>
      </w:tr>
    </w:tbl>
    <w:p w:rsidR="00267A2A" w:rsidRPr="00900DB8" w:rsidRDefault="00267A2A" w:rsidP="008D2354">
      <w:pPr>
        <w:ind w:right="560"/>
        <w:jc w:val="both"/>
        <w:rPr>
          <w:rFonts w:ascii="Arial" w:hAnsi="Arial" w:cs="Arial"/>
          <w:sz w:val="20"/>
          <w:szCs w:val="20"/>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118"/>
        <w:gridCol w:w="4394"/>
      </w:tblGrid>
      <w:tr w:rsidR="00267A2A" w:rsidRPr="00900DB8">
        <w:tc>
          <w:tcPr>
            <w:tcW w:w="7512" w:type="dxa"/>
            <w:gridSpan w:val="2"/>
          </w:tcPr>
          <w:p w:rsidR="00267A2A" w:rsidRPr="00900DB8" w:rsidRDefault="00267A2A" w:rsidP="008D2354">
            <w:pPr>
              <w:ind w:right="560"/>
              <w:jc w:val="center"/>
              <w:rPr>
                <w:rFonts w:ascii="Arial" w:hAnsi="Arial" w:cs="Arial"/>
                <w:sz w:val="20"/>
                <w:szCs w:val="20"/>
              </w:rPr>
            </w:pPr>
            <w:r w:rsidRPr="00900DB8">
              <w:rPr>
                <w:rFonts w:ascii="Arial" w:hAnsi="Arial" w:cs="Arial"/>
                <w:sz w:val="20"/>
                <w:szCs w:val="20"/>
              </w:rPr>
              <w:t>Para Estancias Infantiles:</w:t>
            </w:r>
          </w:p>
        </w:tc>
      </w:tr>
      <w:tr w:rsidR="00267A2A" w:rsidRPr="00900DB8">
        <w:tc>
          <w:tcPr>
            <w:tcW w:w="3118" w:type="dxa"/>
          </w:tcPr>
          <w:p w:rsidR="00267A2A" w:rsidRPr="00900DB8" w:rsidRDefault="00267A2A" w:rsidP="008D2354">
            <w:pPr>
              <w:ind w:right="560"/>
              <w:jc w:val="both"/>
              <w:rPr>
                <w:rFonts w:ascii="Arial" w:hAnsi="Arial" w:cs="Arial"/>
                <w:sz w:val="20"/>
                <w:szCs w:val="20"/>
              </w:rPr>
            </w:pPr>
            <w:r w:rsidRPr="00900DB8">
              <w:rPr>
                <w:rFonts w:ascii="Arial" w:hAnsi="Arial" w:cs="Arial"/>
                <w:sz w:val="20"/>
                <w:szCs w:val="20"/>
              </w:rPr>
              <w:t>Lactante</w:t>
            </w:r>
          </w:p>
        </w:tc>
        <w:tc>
          <w:tcPr>
            <w:tcW w:w="4394" w:type="dxa"/>
          </w:tcPr>
          <w:p w:rsidR="00267A2A" w:rsidRPr="00900DB8" w:rsidRDefault="00267A2A" w:rsidP="008D2354">
            <w:pPr>
              <w:ind w:right="560"/>
              <w:jc w:val="both"/>
              <w:rPr>
                <w:rFonts w:ascii="Arial" w:hAnsi="Arial" w:cs="Arial"/>
                <w:sz w:val="20"/>
                <w:szCs w:val="20"/>
              </w:rPr>
            </w:pPr>
            <w:r w:rsidRPr="00900DB8">
              <w:rPr>
                <w:rFonts w:ascii="Arial" w:hAnsi="Arial" w:cs="Arial"/>
                <w:sz w:val="20"/>
                <w:szCs w:val="20"/>
              </w:rPr>
              <w:t>1.70 metros cuadrados por menor</w:t>
            </w:r>
          </w:p>
        </w:tc>
      </w:tr>
      <w:tr w:rsidR="00267A2A" w:rsidRPr="00900DB8">
        <w:tc>
          <w:tcPr>
            <w:tcW w:w="3118" w:type="dxa"/>
          </w:tcPr>
          <w:p w:rsidR="00267A2A" w:rsidRPr="00900DB8" w:rsidRDefault="00267A2A" w:rsidP="008D2354">
            <w:pPr>
              <w:ind w:right="560"/>
              <w:jc w:val="both"/>
              <w:rPr>
                <w:rFonts w:ascii="Arial" w:hAnsi="Arial" w:cs="Arial"/>
                <w:sz w:val="20"/>
                <w:szCs w:val="20"/>
              </w:rPr>
            </w:pPr>
            <w:r w:rsidRPr="00900DB8">
              <w:rPr>
                <w:rFonts w:ascii="Arial" w:hAnsi="Arial" w:cs="Arial"/>
                <w:sz w:val="20"/>
                <w:szCs w:val="20"/>
              </w:rPr>
              <w:t>Maternal</w:t>
            </w:r>
          </w:p>
        </w:tc>
        <w:tc>
          <w:tcPr>
            <w:tcW w:w="4394" w:type="dxa"/>
          </w:tcPr>
          <w:p w:rsidR="00267A2A" w:rsidRPr="00900DB8" w:rsidRDefault="00267A2A" w:rsidP="008D2354">
            <w:pPr>
              <w:ind w:right="560"/>
              <w:jc w:val="both"/>
              <w:rPr>
                <w:rFonts w:ascii="Arial" w:hAnsi="Arial" w:cs="Arial"/>
                <w:sz w:val="20"/>
                <w:szCs w:val="20"/>
              </w:rPr>
            </w:pPr>
            <w:r w:rsidRPr="00900DB8">
              <w:rPr>
                <w:rFonts w:ascii="Arial" w:hAnsi="Arial" w:cs="Arial"/>
                <w:sz w:val="20"/>
                <w:szCs w:val="20"/>
              </w:rPr>
              <w:t>1.35 metros cuadrados por menor</w:t>
            </w:r>
          </w:p>
        </w:tc>
      </w:tr>
      <w:tr w:rsidR="00267A2A" w:rsidRPr="00900DB8">
        <w:tc>
          <w:tcPr>
            <w:tcW w:w="3118" w:type="dxa"/>
          </w:tcPr>
          <w:p w:rsidR="00267A2A" w:rsidRPr="00900DB8" w:rsidRDefault="00267A2A" w:rsidP="008D2354">
            <w:pPr>
              <w:ind w:right="560"/>
              <w:jc w:val="both"/>
              <w:rPr>
                <w:rFonts w:ascii="Arial" w:hAnsi="Arial" w:cs="Arial"/>
                <w:sz w:val="20"/>
                <w:szCs w:val="20"/>
              </w:rPr>
            </w:pPr>
            <w:r w:rsidRPr="00900DB8">
              <w:rPr>
                <w:rFonts w:ascii="Arial" w:hAnsi="Arial" w:cs="Arial"/>
                <w:sz w:val="20"/>
                <w:szCs w:val="20"/>
              </w:rPr>
              <w:t>Preescolar</w:t>
            </w:r>
          </w:p>
        </w:tc>
        <w:tc>
          <w:tcPr>
            <w:tcW w:w="4394" w:type="dxa"/>
          </w:tcPr>
          <w:p w:rsidR="00267A2A" w:rsidRPr="00900DB8" w:rsidRDefault="00267A2A" w:rsidP="008D2354">
            <w:pPr>
              <w:ind w:right="560"/>
              <w:jc w:val="both"/>
              <w:rPr>
                <w:rFonts w:ascii="Arial" w:hAnsi="Arial" w:cs="Arial"/>
                <w:sz w:val="20"/>
                <w:szCs w:val="20"/>
              </w:rPr>
            </w:pPr>
            <w:r w:rsidRPr="00900DB8">
              <w:rPr>
                <w:rFonts w:ascii="Arial" w:hAnsi="Arial" w:cs="Arial"/>
                <w:sz w:val="20"/>
                <w:szCs w:val="20"/>
              </w:rPr>
              <w:t>1.25 metros cuadrados por menor</w:t>
            </w:r>
          </w:p>
        </w:tc>
      </w:tr>
    </w:tbl>
    <w:p w:rsidR="00267A2A" w:rsidRPr="00900DB8" w:rsidRDefault="00267A2A" w:rsidP="008D2354">
      <w:pPr>
        <w:ind w:right="560"/>
        <w:jc w:val="both"/>
        <w:rPr>
          <w:rFonts w:ascii="Arial" w:hAnsi="Arial" w:cs="Arial"/>
          <w:sz w:val="20"/>
          <w:szCs w:val="20"/>
        </w:rPr>
      </w:pPr>
    </w:p>
    <w:p w:rsidR="00267A2A" w:rsidRPr="00900DB8" w:rsidRDefault="00267A2A" w:rsidP="008D2354">
      <w:pPr>
        <w:ind w:right="560"/>
        <w:jc w:val="both"/>
        <w:rPr>
          <w:rFonts w:ascii="Arial" w:hAnsi="Arial" w:cs="Arial"/>
          <w:sz w:val="20"/>
          <w:szCs w:val="20"/>
        </w:rPr>
      </w:pPr>
      <w:r w:rsidRPr="00900DB8">
        <w:rPr>
          <w:rFonts w:ascii="Arial" w:hAnsi="Arial" w:cs="Arial"/>
          <w:sz w:val="20"/>
          <w:szCs w:val="20"/>
        </w:rPr>
        <w:t>Para efectos de cuantificación de espacio de salas de atención se tomará en consideración exclusivamente dichas aulas o salones, sin poder acumular, adicionar o sumar las medidas de espacio de pasillos, patios, cocina, comedor, ni cualquier otra área de servicio del establecimiento.</w:t>
      </w:r>
    </w:p>
    <w:p w:rsidR="00267A2A" w:rsidRPr="00900DB8" w:rsidRDefault="00267A2A" w:rsidP="008D2354">
      <w:pPr>
        <w:ind w:right="560"/>
        <w:jc w:val="both"/>
        <w:rPr>
          <w:rFonts w:ascii="Arial" w:hAnsi="Arial" w:cs="Arial"/>
          <w:sz w:val="20"/>
          <w:szCs w:val="20"/>
        </w:rPr>
      </w:pPr>
    </w:p>
    <w:p w:rsidR="00267A2A" w:rsidRPr="00900DB8" w:rsidRDefault="00267A2A" w:rsidP="008D2354">
      <w:pPr>
        <w:numPr>
          <w:ilvl w:val="0"/>
          <w:numId w:val="49"/>
        </w:numPr>
        <w:ind w:right="560"/>
        <w:jc w:val="both"/>
        <w:rPr>
          <w:rFonts w:ascii="Arial" w:hAnsi="Arial" w:cs="Arial"/>
          <w:sz w:val="20"/>
          <w:szCs w:val="20"/>
        </w:rPr>
      </w:pPr>
      <w:r w:rsidRPr="00900DB8">
        <w:rPr>
          <w:rFonts w:ascii="Arial" w:hAnsi="Arial" w:cs="Arial"/>
          <w:b/>
          <w:bCs/>
          <w:sz w:val="20"/>
          <w:szCs w:val="20"/>
        </w:rPr>
        <w:t>Espacios al aire libre</w:t>
      </w:r>
      <w:r w:rsidRPr="00900DB8">
        <w:rPr>
          <w:rFonts w:ascii="Arial" w:hAnsi="Arial" w:cs="Arial"/>
          <w:sz w:val="20"/>
          <w:szCs w:val="20"/>
        </w:rPr>
        <w:t>. En los CDI es indispensable contar con espacios al aire libre, para que actividades de juego, educación física, cívica, de convivencia y demás análogas.</w:t>
      </w:r>
    </w:p>
    <w:p w:rsidR="00267A2A" w:rsidRPr="00900DB8" w:rsidRDefault="00267A2A" w:rsidP="008D2354">
      <w:pPr>
        <w:ind w:left="360" w:right="560"/>
        <w:jc w:val="both"/>
        <w:rPr>
          <w:rFonts w:ascii="Arial" w:hAnsi="Arial" w:cs="Arial"/>
          <w:sz w:val="20"/>
          <w:szCs w:val="20"/>
        </w:rPr>
      </w:pPr>
    </w:p>
    <w:p w:rsidR="00267A2A" w:rsidRPr="00900DB8" w:rsidRDefault="00267A2A" w:rsidP="008D2354">
      <w:pPr>
        <w:ind w:right="560" w:firstLine="360"/>
        <w:jc w:val="both"/>
        <w:rPr>
          <w:rFonts w:ascii="Arial" w:hAnsi="Arial" w:cs="Arial"/>
          <w:sz w:val="20"/>
          <w:szCs w:val="20"/>
        </w:rPr>
      </w:pPr>
      <w:r w:rsidRPr="00900DB8">
        <w:rPr>
          <w:rFonts w:ascii="Arial" w:hAnsi="Arial" w:cs="Arial"/>
          <w:sz w:val="20"/>
          <w:szCs w:val="20"/>
        </w:rPr>
        <w:t>Las EI preferentemente deberán contar con espacios al aire libre.</w:t>
      </w:r>
    </w:p>
    <w:p w:rsidR="00267A2A" w:rsidRPr="00900DB8" w:rsidRDefault="00267A2A" w:rsidP="008D2354">
      <w:pPr>
        <w:ind w:right="560"/>
        <w:jc w:val="both"/>
        <w:rPr>
          <w:rFonts w:ascii="Arial" w:hAnsi="Arial" w:cs="Arial"/>
          <w:sz w:val="20"/>
          <w:szCs w:val="20"/>
        </w:rPr>
      </w:pPr>
    </w:p>
    <w:p w:rsidR="00267A2A" w:rsidRPr="00900DB8" w:rsidRDefault="00267A2A" w:rsidP="008D2354">
      <w:pPr>
        <w:ind w:left="360" w:right="560"/>
        <w:jc w:val="both"/>
        <w:rPr>
          <w:rFonts w:ascii="Arial" w:hAnsi="Arial" w:cs="Arial"/>
          <w:sz w:val="20"/>
          <w:szCs w:val="20"/>
        </w:rPr>
      </w:pPr>
      <w:r w:rsidRPr="00900DB8">
        <w:rPr>
          <w:rFonts w:ascii="Arial" w:hAnsi="Arial" w:cs="Arial"/>
          <w:sz w:val="20"/>
          <w:szCs w:val="20"/>
        </w:rPr>
        <w:t>Los espacios al aire libre con que cuenten los CDI y las EI deberán mantenerse limpios y libres de objetos ajenos al área.</w:t>
      </w:r>
    </w:p>
    <w:p w:rsidR="00267A2A" w:rsidRPr="00900DB8" w:rsidRDefault="00267A2A" w:rsidP="008D2354">
      <w:pPr>
        <w:ind w:left="360" w:right="560"/>
        <w:jc w:val="both"/>
        <w:rPr>
          <w:rFonts w:ascii="Arial" w:hAnsi="Arial" w:cs="Arial"/>
          <w:sz w:val="20"/>
          <w:szCs w:val="20"/>
        </w:rPr>
      </w:pPr>
    </w:p>
    <w:p w:rsidR="00267A2A" w:rsidRPr="00900DB8" w:rsidRDefault="00267A2A" w:rsidP="008D2354">
      <w:pPr>
        <w:ind w:left="360" w:right="560"/>
        <w:jc w:val="both"/>
        <w:rPr>
          <w:rFonts w:ascii="Arial" w:hAnsi="Arial" w:cs="Arial"/>
          <w:sz w:val="20"/>
          <w:szCs w:val="20"/>
        </w:rPr>
      </w:pPr>
      <w:r w:rsidRPr="00900DB8">
        <w:rPr>
          <w:rFonts w:ascii="Arial" w:hAnsi="Arial" w:cs="Arial"/>
          <w:sz w:val="20"/>
          <w:szCs w:val="20"/>
        </w:rPr>
        <w:t>En el caso de contar con áreas verdes la limpieza y jardinería de éstas deberán ser permanentes, incluyéndose dichas actividades en el procedimiento de mantenimiento del inmueble.</w:t>
      </w:r>
    </w:p>
    <w:p w:rsidR="00267A2A" w:rsidRPr="00900DB8" w:rsidRDefault="00267A2A" w:rsidP="008D2354">
      <w:pPr>
        <w:ind w:right="560"/>
        <w:jc w:val="both"/>
        <w:rPr>
          <w:rFonts w:ascii="Arial" w:hAnsi="Arial" w:cs="Arial"/>
          <w:sz w:val="20"/>
          <w:szCs w:val="20"/>
        </w:rPr>
      </w:pPr>
    </w:p>
    <w:p w:rsidR="00267A2A" w:rsidRPr="00900DB8" w:rsidRDefault="00267A2A" w:rsidP="008D2354">
      <w:pPr>
        <w:ind w:right="560"/>
        <w:jc w:val="both"/>
        <w:rPr>
          <w:rFonts w:ascii="Arial" w:hAnsi="Arial" w:cs="Arial"/>
          <w:sz w:val="20"/>
          <w:szCs w:val="20"/>
        </w:rPr>
      </w:pPr>
    </w:p>
    <w:p w:rsidR="00267A2A" w:rsidRPr="00900DB8" w:rsidRDefault="00267A2A" w:rsidP="008D2354">
      <w:pPr>
        <w:ind w:right="560"/>
        <w:jc w:val="both"/>
        <w:rPr>
          <w:rFonts w:ascii="Arial" w:hAnsi="Arial" w:cs="Arial"/>
          <w:sz w:val="20"/>
          <w:szCs w:val="20"/>
        </w:rPr>
      </w:pPr>
    </w:p>
    <w:p w:rsidR="00267A2A" w:rsidRPr="00900DB8" w:rsidRDefault="00267A2A" w:rsidP="008D2354">
      <w:pPr>
        <w:ind w:left="360" w:right="560"/>
        <w:jc w:val="both"/>
        <w:rPr>
          <w:rFonts w:ascii="Arial" w:hAnsi="Arial" w:cs="Arial"/>
          <w:sz w:val="20"/>
          <w:szCs w:val="20"/>
        </w:rPr>
      </w:pPr>
      <w:r w:rsidRPr="00900DB8">
        <w:rPr>
          <w:rFonts w:ascii="Arial" w:hAnsi="Arial" w:cs="Arial"/>
          <w:sz w:val="20"/>
          <w:szCs w:val="20"/>
        </w:rPr>
        <w:t>Todos los espacios al aire libre deben estar delimitados respecto al exterior del inmueble, estarán separados con barreras físicas y visuales; y no deberán tener contacto hacia la calle o hacia predios vecinos.</w:t>
      </w:r>
    </w:p>
    <w:p w:rsidR="00267A2A" w:rsidRPr="00900DB8" w:rsidRDefault="00267A2A" w:rsidP="008D2354">
      <w:pPr>
        <w:ind w:right="560"/>
        <w:jc w:val="both"/>
        <w:rPr>
          <w:rFonts w:ascii="Arial" w:hAnsi="Arial" w:cs="Arial"/>
          <w:sz w:val="20"/>
          <w:szCs w:val="20"/>
        </w:rPr>
      </w:pPr>
    </w:p>
    <w:p w:rsidR="00267A2A" w:rsidRPr="00900DB8" w:rsidRDefault="00267A2A" w:rsidP="008D2354">
      <w:pPr>
        <w:ind w:left="360" w:right="560"/>
        <w:jc w:val="both"/>
        <w:rPr>
          <w:rFonts w:ascii="Arial" w:hAnsi="Arial" w:cs="Arial"/>
          <w:sz w:val="20"/>
          <w:szCs w:val="20"/>
        </w:rPr>
      </w:pPr>
      <w:r>
        <w:rPr>
          <w:noProof/>
          <w:lang w:eastAsia="es-MX"/>
        </w:rPr>
        <w:pict>
          <v:shape id="_x0000_s1034" type="#_x0000_t202" style="position:absolute;left:0;text-align:left;margin-left:0;margin-top:682.85pt;width:452.4pt;height:10.7pt;z-index:251661824;mso-wrap-edited:f;mso-wrap-distance-left:0;mso-wrap-distance-right:0" wrapcoords="-62 0 -62 21600 21662 21600 21662 0 -62 0" o:allowincell="f" stroked="f">
            <v:fill opacity="0"/>
            <v:textbox style="mso-next-textbox:#_x0000_s1034" inset="0,0,0,0">
              <w:txbxContent>
                <w:p w:rsidR="00267A2A" w:rsidRDefault="00267A2A" w:rsidP="00C3541C">
                  <w:pPr>
                    <w:pStyle w:val="Style1"/>
                    <w:kinsoku w:val="0"/>
                    <w:autoSpaceDE/>
                    <w:autoSpaceDN/>
                    <w:adjustRightInd/>
                    <w:spacing w:line="192" w:lineRule="auto"/>
                    <w:jc w:val="center"/>
                    <w:rPr>
                      <w:rStyle w:val="CharacterStyle2"/>
                      <w:rFonts w:ascii="Tahoma" w:hAnsi="Tahoma" w:cs="Tahoma"/>
                      <w:sz w:val="22"/>
                      <w:szCs w:val="22"/>
                      <w:lang w:val="es-ES"/>
                    </w:rPr>
                  </w:pPr>
                </w:p>
              </w:txbxContent>
            </v:textbox>
            <w10:wrap type="square"/>
          </v:shape>
        </w:pict>
      </w:r>
      <w:r w:rsidRPr="00900DB8">
        <w:rPr>
          <w:rFonts w:ascii="Arial" w:hAnsi="Arial" w:cs="Arial"/>
          <w:sz w:val="20"/>
          <w:szCs w:val="20"/>
        </w:rPr>
        <w:t>En el caso de contar con juegos infantiles, éstos deberán permanecer limpios y en estado de funcionamiento, libres de aristas, astillas, puntas o cualquiera otra condición o agente de riesgo para los menores</w:t>
      </w:r>
    </w:p>
    <w:p w:rsidR="00267A2A" w:rsidRPr="00900DB8" w:rsidRDefault="00267A2A" w:rsidP="008D2354">
      <w:pPr>
        <w:ind w:left="360" w:right="560"/>
        <w:jc w:val="both"/>
        <w:rPr>
          <w:rFonts w:ascii="Arial" w:hAnsi="Arial" w:cs="Arial"/>
          <w:sz w:val="20"/>
          <w:szCs w:val="20"/>
        </w:rPr>
      </w:pPr>
    </w:p>
    <w:p w:rsidR="00267A2A" w:rsidRPr="00900DB8" w:rsidRDefault="00267A2A" w:rsidP="008D2354">
      <w:pPr>
        <w:numPr>
          <w:ilvl w:val="0"/>
          <w:numId w:val="49"/>
        </w:numPr>
        <w:ind w:right="560"/>
        <w:jc w:val="both"/>
        <w:rPr>
          <w:rFonts w:ascii="Arial" w:hAnsi="Arial" w:cs="Arial"/>
          <w:sz w:val="20"/>
          <w:szCs w:val="20"/>
        </w:rPr>
      </w:pPr>
      <w:r w:rsidRPr="00900DB8">
        <w:rPr>
          <w:rFonts w:ascii="Arial" w:hAnsi="Arial" w:cs="Arial"/>
          <w:b/>
          <w:bCs/>
          <w:sz w:val="20"/>
          <w:szCs w:val="20"/>
        </w:rPr>
        <w:t>Aula de usos múltiples.</w:t>
      </w:r>
      <w:r w:rsidRPr="00900DB8">
        <w:rPr>
          <w:rFonts w:ascii="Arial" w:hAnsi="Arial" w:cs="Arial"/>
          <w:sz w:val="20"/>
          <w:szCs w:val="20"/>
        </w:rPr>
        <w:t xml:space="preserve"> Los Centros de Atención Infantil deberán de contar con aula de usos múltiples, en que se podrán realizar actividades de enseñanza, de danza, música, juego y demás análogas. Las aulas de usos múltiples, una vez </w:t>
      </w:r>
      <w:r w:rsidRPr="00900DB8">
        <w:rPr>
          <w:rFonts w:ascii="Arial" w:hAnsi="Arial" w:cs="Arial"/>
          <w:sz w:val="20"/>
          <w:szCs w:val="20"/>
        </w:rPr>
        <w:lastRenderedPageBreak/>
        <w:t>aseadas y dotadas de mobiliario, podrán funcionar como comedor.</w:t>
      </w:r>
    </w:p>
    <w:p w:rsidR="00267A2A" w:rsidRPr="00900DB8" w:rsidRDefault="00267A2A" w:rsidP="008D2354">
      <w:pPr>
        <w:ind w:left="360" w:right="560"/>
        <w:jc w:val="both"/>
        <w:rPr>
          <w:rFonts w:ascii="Arial" w:hAnsi="Arial" w:cs="Arial"/>
          <w:sz w:val="20"/>
          <w:szCs w:val="20"/>
        </w:rPr>
      </w:pPr>
    </w:p>
    <w:p w:rsidR="00267A2A" w:rsidRPr="00900DB8" w:rsidRDefault="00267A2A" w:rsidP="008D2354">
      <w:pPr>
        <w:numPr>
          <w:ilvl w:val="0"/>
          <w:numId w:val="49"/>
        </w:numPr>
        <w:ind w:right="560"/>
        <w:jc w:val="both"/>
        <w:rPr>
          <w:rFonts w:ascii="Arial" w:hAnsi="Arial" w:cs="Arial"/>
          <w:sz w:val="20"/>
          <w:szCs w:val="20"/>
        </w:rPr>
      </w:pPr>
      <w:r w:rsidRPr="00900DB8">
        <w:rPr>
          <w:rFonts w:ascii="Arial" w:hAnsi="Arial" w:cs="Arial"/>
          <w:b/>
          <w:bCs/>
          <w:sz w:val="20"/>
          <w:szCs w:val="20"/>
        </w:rPr>
        <w:t>Comedor.</w:t>
      </w:r>
      <w:r w:rsidRPr="00900DB8">
        <w:rPr>
          <w:rFonts w:ascii="Arial" w:hAnsi="Arial" w:cs="Arial"/>
          <w:sz w:val="20"/>
          <w:szCs w:val="20"/>
        </w:rPr>
        <w:t xml:space="preserve"> Los Centros de Atención Infantil deberán contar con uno o más comedores designados para que los menores consuman sus alimentos. Los menores a partir del rango de edad maternal deben acudir a comedor.</w:t>
      </w:r>
    </w:p>
    <w:p w:rsidR="00267A2A" w:rsidRPr="00900DB8" w:rsidRDefault="00267A2A" w:rsidP="008D2354">
      <w:pPr>
        <w:pStyle w:val="Prrafodelista1"/>
        <w:ind w:right="560"/>
        <w:rPr>
          <w:rFonts w:ascii="Arial" w:hAnsi="Arial" w:cs="Arial"/>
          <w:sz w:val="20"/>
          <w:szCs w:val="20"/>
        </w:rPr>
      </w:pPr>
    </w:p>
    <w:p w:rsidR="00267A2A" w:rsidRPr="00900DB8" w:rsidRDefault="00267A2A" w:rsidP="008D2354">
      <w:pPr>
        <w:numPr>
          <w:ilvl w:val="0"/>
          <w:numId w:val="49"/>
        </w:numPr>
        <w:ind w:right="560"/>
        <w:jc w:val="both"/>
        <w:rPr>
          <w:rFonts w:ascii="Arial" w:hAnsi="Arial" w:cs="Arial"/>
          <w:sz w:val="20"/>
          <w:szCs w:val="20"/>
        </w:rPr>
      </w:pPr>
      <w:r w:rsidRPr="00900DB8">
        <w:rPr>
          <w:rFonts w:ascii="Arial" w:hAnsi="Arial" w:cs="Arial"/>
          <w:b/>
          <w:bCs/>
          <w:sz w:val="20"/>
          <w:szCs w:val="20"/>
        </w:rPr>
        <w:t>Cocina.</w:t>
      </w:r>
      <w:r w:rsidRPr="00900DB8">
        <w:rPr>
          <w:rFonts w:ascii="Arial" w:hAnsi="Arial" w:cs="Arial"/>
          <w:sz w:val="20"/>
          <w:szCs w:val="20"/>
        </w:rPr>
        <w:t xml:space="preserve"> Los Centros de Atención Infantil deberán contar con un espacio de cocina que garantice condiciones de higiene en la preparación de los alimentos. La calidad y cantidad de la dieta de los menores deberá ser adecuada conforme a su estado de nutrición, crecimiento y desarrollo.</w:t>
      </w:r>
    </w:p>
    <w:p w:rsidR="00267A2A" w:rsidRPr="00900DB8" w:rsidRDefault="00267A2A" w:rsidP="008D2354">
      <w:pPr>
        <w:pStyle w:val="Prrafodelista1"/>
        <w:ind w:right="560"/>
        <w:rPr>
          <w:rFonts w:ascii="Arial" w:hAnsi="Arial" w:cs="Arial"/>
          <w:sz w:val="20"/>
          <w:szCs w:val="20"/>
        </w:rPr>
      </w:pPr>
    </w:p>
    <w:p w:rsidR="00267A2A" w:rsidRPr="00900DB8" w:rsidRDefault="00267A2A" w:rsidP="008D2354">
      <w:pPr>
        <w:numPr>
          <w:ilvl w:val="0"/>
          <w:numId w:val="49"/>
        </w:numPr>
        <w:ind w:right="560"/>
        <w:jc w:val="both"/>
        <w:rPr>
          <w:rFonts w:ascii="Arial" w:hAnsi="Arial" w:cs="Arial"/>
          <w:sz w:val="20"/>
          <w:szCs w:val="20"/>
        </w:rPr>
      </w:pPr>
      <w:r w:rsidRPr="00900DB8">
        <w:rPr>
          <w:rFonts w:ascii="Arial" w:hAnsi="Arial" w:cs="Arial"/>
          <w:b/>
          <w:bCs/>
          <w:sz w:val="20"/>
          <w:szCs w:val="20"/>
        </w:rPr>
        <w:t>Lactario.</w:t>
      </w:r>
      <w:r w:rsidRPr="00900DB8">
        <w:rPr>
          <w:rFonts w:ascii="Arial" w:hAnsi="Arial" w:cs="Arial"/>
          <w:sz w:val="20"/>
          <w:szCs w:val="20"/>
        </w:rPr>
        <w:t xml:space="preserve"> En todos los CDI; y en las El en que se atiendan lactantes, deberá de contarse con un área específica para la preparación de fórmulas y papillas. El lactario deberá contar con el equipo necesario para la desinfección de materiales y superficies de trabajo</w:t>
      </w:r>
    </w:p>
    <w:p w:rsidR="00267A2A" w:rsidRPr="00900DB8" w:rsidRDefault="00267A2A" w:rsidP="008D2354">
      <w:pPr>
        <w:pStyle w:val="Prrafodelista1"/>
        <w:ind w:right="560"/>
        <w:rPr>
          <w:rFonts w:ascii="Arial" w:hAnsi="Arial" w:cs="Arial"/>
          <w:sz w:val="20"/>
          <w:szCs w:val="20"/>
        </w:rPr>
      </w:pPr>
    </w:p>
    <w:p w:rsidR="00267A2A" w:rsidRPr="00900DB8" w:rsidRDefault="00267A2A" w:rsidP="008D2354">
      <w:pPr>
        <w:numPr>
          <w:ilvl w:val="0"/>
          <w:numId w:val="49"/>
        </w:numPr>
        <w:ind w:right="560"/>
        <w:jc w:val="both"/>
        <w:rPr>
          <w:rFonts w:ascii="Arial" w:hAnsi="Arial" w:cs="Arial"/>
          <w:sz w:val="20"/>
          <w:szCs w:val="20"/>
        </w:rPr>
      </w:pPr>
      <w:r w:rsidRPr="00900DB8">
        <w:rPr>
          <w:rFonts w:ascii="Arial" w:hAnsi="Arial" w:cs="Arial"/>
          <w:b/>
          <w:bCs/>
          <w:sz w:val="20"/>
          <w:szCs w:val="20"/>
        </w:rPr>
        <w:t>Área de bacinicas.</w:t>
      </w:r>
      <w:r w:rsidRPr="00900DB8">
        <w:rPr>
          <w:rFonts w:ascii="Arial" w:hAnsi="Arial" w:cs="Arial"/>
          <w:sz w:val="20"/>
          <w:szCs w:val="20"/>
        </w:rPr>
        <w:t xml:space="preserve"> En los Centros de Atención Infantil que existan menores en edad maternal y preescolar deberá existir un espacio destinado para la implementación del programa de control de esfínteres, que deberá mantenerse debidamente aseado.</w:t>
      </w:r>
    </w:p>
    <w:p w:rsidR="00267A2A" w:rsidRPr="00900DB8" w:rsidRDefault="00267A2A" w:rsidP="008D2354">
      <w:pPr>
        <w:pStyle w:val="Prrafodelista1"/>
        <w:ind w:right="560"/>
        <w:rPr>
          <w:rFonts w:ascii="Arial" w:hAnsi="Arial" w:cs="Arial"/>
          <w:sz w:val="20"/>
          <w:szCs w:val="20"/>
        </w:rPr>
      </w:pPr>
    </w:p>
    <w:p w:rsidR="00267A2A" w:rsidRPr="00900DB8" w:rsidRDefault="00267A2A" w:rsidP="008D2354">
      <w:pPr>
        <w:numPr>
          <w:ilvl w:val="0"/>
          <w:numId w:val="49"/>
        </w:numPr>
        <w:ind w:right="560"/>
        <w:jc w:val="both"/>
        <w:rPr>
          <w:rFonts w:ascii="Arial" w:hAnsi="Arial" w:cs="Arial"/>
          <w:sz w:val="20"/>
          <w:szCs w:val="20"/>
        </w:rPr>
      </w:pPr>
      <w:r w:rsidRPr="00900DB8">
        <w:rPr>
          <w:rFonts w:ascii="Arial" w:hAnsi="Arial" w:cs="Arial"/>
          <w:b/>
          <w:bCs/>
          <w:sz w:val="20"/>
          <w:szCs w:val="20"/>
        </w:rPr>
        <w:t>Área Administrativa.</w:t>
      </w:r>
      <w:r w:rsidRPr="00900DB8">
        <w:rPr>
          <w:rFonts w:ascii="Arial" w:hAnsi="Arial" w:cs="Arial"/>
          <w:sz w:val="20"/>
          <w:szCs w:val="20"/>
        </w:rPr>
        <w:t xml:space="preserve"> Los Centros de Atención Infantil deberán contar con un área administrativa en que se resguarde la documentación y registros del establecimiento, tales como Autorizaciones, Manual de Organización, Manual de Procedimientos, Modelo de Atención, Programa de Trabajo, Programa Interno de Protección Civil, Expedientes personales y laborales.</w:t>
      </w:r>
    </w:p>
    <w:p w:rsidR="00267A2A" w:rsidRPr="00900DB8" w:rsidRDefault="00267A2A" w:rsidP="008D2354">
      <w:pPr>
        <w:pStyle w:val="Prrafodelista1"/>
        <w:ind w:right="560"/>
        <w:rPr>
          <w:rFonts w:ascii="Arial" w:hAnsi="Arial" w:cs="Arial"/>
          <w:sz w:val="20"/>
          <w:szCs w:val="20"/>
        </w:rPr>
      </w:pPr>
    </w:p>
    <w:p w:rsidR="00267A2A" w:rsidRPr="00900DB8" w:rsidRDefault="00267A2A" w:rsidP="008D2354">
      <w:pPr>
        <w:pStyle w:val="Prrafodelista1"/>
        <w:ind w:right="560"/>
        <w:rPr>
          <w:rFonts w:ascii="Arial" w:hAnsi="Arial" w:cs="Arial"/>
          <w:sz w:val="20"/>
          <w:szCs w:val="20"/>
        </w:rPr>
      </w:pPr>
    </w:p>
    <w:p w:rsidR="00267A2A" w:rsidRPr="00900DB8" w:rsidRDefault="00267A2A" w:rsidP="008D2354">
      <w:pPr>
        <w:pStyle w:val="Prrafodelista1"/>
        <w:ind w:right="560"/>
        <w:rPr>
          <w:rFonts w:ascii="Arial" w:hAnsi="Arial" w:cs="Arial"/>
          <w:sz w:val="20"/>
          <w:szCs w:val="20"/>
        </w:rPr>
      </w:pPr>
    </w:p>
    <w:p w:rsidR="00267A2A" w:rsidRPr="00900DB8" w:rsidRDefault="00267A2A" w:rsidP="008D2354">
      <w:pPr>
        <w:pStyle w:val="Prrafodelista1"/>
        <w:ind w:right="560"/>
        <w:rPr>
          <w:rFonts w:ascii="Arial" w:hAnsi="Arial" w:cs="Arial"/>
          <w:sz w:val="20"/>
          <w:szCs w:val="20"/>
        </w:rPr>
      </w:pPr>
    </w:p>
    <w:p w:rsidR="00267A2A" w:rsidRPr="00900DB8" w:rsidRDefault="00267A2A" w:rsidP="008D2354">
      <w:pPr>
        <w:numPr>
          <w:ilvl w:val="0"/>
          <w:numId w:val="49"/>
        </w:numPr>
        <w:ind w:right="560"/>
        <w:jc w:val="both"/>
        <w:rPr>
          <w:rFonts w:ascii="Arial" w:hAnsi="Arial" w:cs="Arial"/>
          <w:sz w:val="20"/>
          <w:szCs w:val="20"/>
        </w:rPr>
      </w:pPr>
      <w:r w:rsidRPr="00900DB8">
        <w:rPr>
          <w:rFonts w:ascii="Arial" w:hAnsi="Arial" w:cs="Arial"/>
          <w:b/>
          <w:bCs/>
          <w:sz w:val="20"/>
          <w:szCs w:val="20"/>
        </w:rPr>
        <w:t>Servicios sanitarios.</w:t>
      </w:r>
      <w:r w:rsidRPr="00900DB8">
        <w:rPr>
          <w:rFonts w:ascii="Arial" w:hAnsi="Arial" w:cs="Arial"/>
          <w:sz w:val="20"/>
          <w:szCs w:val="20"/>
        </w:rPr>
        <w:t xml:space="preserve"> Los Centros de Atención Infantil deberán contar como mínimo con un servicio sanitario por cada 20 personas o fracción mayor de 10 para cada sexo. Los baños de menores deberán estar separados físicamente de los baños de adultos.</w:t>
      </w:r>
    </w:p>
    <w:p w:rsidR="00267A2A" w:rsidRPr="00900DB8" w:rsidRDefault="00267A2A" w:rsidP="008D2354">
      <w:pPr>
        <w:pStyle w:val="Prrafodelista1"/>
        <w:ind w:right="560"/>
        <w:rPr>
          <w:rFonts w:ascii="Arial" w:hAnsi="Arial" w:cs="Arial"/>
          <w:sz w:val="20"/>
          <w:szCs w:val="20"/>
        </w:rPr>
      </w:pPr>
    </w:p>
    <w:p w:rsidR="00267A2A" w:rsidRPr="00900DB8" w:rsidRDefault="00267A2A" w:rsidP="008D2354">
      <w:pPr>
        <w:numPr>
          <w:ilvl w:val="0"/>
          <w:numId w:val="49"/>
        </w:numPr>
        <w:ind w:right="560"/>
        <w:jc w:val="both"/>
        <w:rPr>
          <w:rFonts w:ascii="Arial" w:hAnsi="Arial" w:cs="Arial"/>
          <w:sz w:val="20"/>
          <w:szCs w:val="20"/>
        </w:rPr>
      </w:pPr>
      <w:r w:rsidRPr="00900DB8">
        <w:rPr>
          <w:rFonts w:ascii="Arial" w:hAnsi="Arial" w:cs="Arial"/>
          <w:b/>
          <w:bCs/>
          <w:sz w:val="20"/>
          <w:szCs w:val="20"/>
        </w:rPr>
        <w:t>Inmuebles adaptados.</w:t>
      </w:r>
      <w:r w:rsidRPr="00900DB8">
        <w:rPr>
          <w:rFonts w:ascii="Arial" w:hAnsi="Arial" w:cs="Arial"/>
          <w:sz w:val="20"/>
          <w:szCs w:val="20"/>
        </w:rPr>
        <w:t xml:space="preserve"> En el caso de las El podrán autorizarse, para su funcionamiento, inmuebles que fueron diseñados originalmente para casa habitación y adaptados posteriormente para la prestación de servicios materia de este Reglamento y su Apéndice Normativo. Los inmuebles adaptados deberán contar con la infraestructura y servicios correspondientes a la El.</w:t>
      </w:r>
    </w:p>
    <w:p w:rsidR="00267A2A" w:rsidRPr="00900DB8" w:rsidRDefault="00267A2A" w:rsidP="00401AAA">
      <w:pPr>
        <w:numPr>
          <w:ilvl w:val="0"/>
          <w:numId w:val="49"/>
        </w:numPr>
        <w:jc w:val="both"/>
        <w:rPr>
          <w:rFonts w:ascii="Arial" w:hAnsi="Arial" w:cs="Arial"/>
          <w:sz w:val="20"/>
          <w:szCs w:val="20"/>
        </w:rPr>
        <w:sectPr w:rsidR="00267A2A" w:rsidRPr="00900DB8" w:rsidSect="00746D67">
          <w:pgSz w:w="12240" w:h="15840"/>
          <w:pgMar w:top="1985" w:right="737" w:bottom="851" w:left="3005" w:header="720" w:footer="720" w:gutter="0"/>
          <w:cols w:space="720"/>
          <w:noEndnote/>
        </w:sectPr>
      </w:pPr>
    </w:p>
    <w:p w:rsidR="00267A2A" w:rsidRPr="00900DB8" w:rsidRDefault="00267A2A" w:rsidP="00970000">
      <w:pPr>
        <w:jc w:val="center"/>
        <w:rPr>
          <w:rFonts w:ascii="Arial" w:hAnsi="Arial" w:cs="Arial"/>
          <w:b/>
          <w:bCs/>
          <w:sz w:val="20"/>
          <w:szCs w:val="20"/>
        </w:rPr>
      </w:pPr>
      <w:r w:rsidRPr="00900DB8">
        <w:rPr>
          <w:rFonts w:ascii="Arial" w:hAnsi="Arial" w:cs="Arial"/>
          <w:b/>
          <w:bCs/>
          <w:sz w:val="20"/>
          <w:szCs w:val="20"/>
        </w:rPr>
        <w:lastRenderedPageBreak/>
        <w:t>APÉNDICE NORMATIVO</w:t>
      </w:r>
    </w:p>
    <w:p w:rsidR="00267A2A" w:rsidRPr="00900DB8" w:rsidRDefault="00267A2A" w:rsidP="00970000">
      <w:pPr>
        <w:jc w:val="center"/>
        <w:rPr>
          <w:rFonts w:ascii="Arial" w:hAnsi="Arial" w:cs="Arial"/>
          <w:b/>
          <w:bCs/>
          <w:sz w:val="20"/>
          <w:szCs w:val="20"/>
        </w:rPr>
      </w:pPr>
    </w:p>
    <w:p w:rsidR="00267A2A" w:rsidRPr="00900DB8" w:rsidRDefault="00267A2A" w:rsidP="00970000">
      <w:pPr>
        <w:jc w:val="center"/>
        <w:rPr>
          <w:rFonts w:ascii="Arial" w:hAnsi="Arial" w:cs="Arial"/>
          <w:b/>
          <w:bCs/>
          <w:sz w:val="20"/>
          <w:szCs w:val="20"/>
        </w:rPr>
      </w:pPr>
      <w:r w:rsidRPr="00900DB8">
        <w:rPr>
          <w:rFonts w:ascii="Arial" w:hAnsi="Arial" w:cs="Arial"/>
          <w:b/>
          <w:bCs/>
          <w:sz w:val="20"/>
          <w:szCs w:val="20"/>
        </w:rPr>
        <w:t>TABLA 4. EQUIPAMIENTO</w:t>
      </w:r>
    </w:p>
    <w:p w:rsidR="00267A2A" w:rsidRPr="00900DB8" w:rsidRDefault="00267A2A" w:rsidP="00970000">
      <w:pPr>
        <w:jc w:val="both"/>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7905"/>
      </w:tblGrid>
      <w:tr w:rsidR="00267A2A" w:rsidRPr="00900DB8">
        <w:tc>
          <w:tcPr>
            <w:tcW w:w="7905" w:type="dxa"/>
          </w:tcPr>
          <w:p w:rsidR="00267A2A" w:rsidRPr="00900DB8" w:rsidRDefault="00267A2A" w:rsidP="00401AAA">
            <w:pPr>
              <w:numPr>
                <w:ilvl w:val="0"/>
                <w:numId w:val="50"/>
              </w:numPr>
              <w:jc w:val="both"/>
              <w:rPr>
                <w:rFonts w:ascii="Arial" w:hAnsi="Arial" w:cs="Arial"/>
                <w:sz w:val="20"/>
                <w:szCs w:val="20"/>
              </w:rPr>
            </w:pPr>
            <w:r w:rsidRPr="00900DB8">
              <w:rPr>
                <w:rFonts w:ascii="Arial" w:hAnsi="Arial" w:cs="Arial"/>
                <w:b/>
                <w:bCs/>
                <w:sz w:val="20"/>
                <w:szCs w:val="20"/>
              </w:rPr>
              <w:t>Centros de Desarrollo Infantil (CDI).-</w:t>
            </w:r>
            <w:r w:rsidRPr="00900DB8">
              <w:rPr>
                <w:rFonts w:ascii="Arial" w:hAnsi="Arial" w:cs="Arial"/>
                <w:sz w:val="20"/>
                <w:szCs w:val="20"/>
              </w:rPr>
              <w:t xml:space="preserve"> Los Centros de Desarrollo Infantil deberán contar con el mobiliario y equipo que se describe a continuación:</w:t>
            </w:r>
          </w:p>
        </w:tc>
      </w:tr>
      <w:tr w:rsidR="00267A2A" w:rsidRPr="00900DB8">
        <w:tc>
          <w:tcPr>
            <w:tcW w:w="7905" w:type="dxa"/>
          </w:tcPr>
          <w:p w:rsidR="00267A2A" w:rsidRPr="00900DB8" w:rsidRDefault="00267A2A" w:rsidP="00401AAA">
            <w:pPr>
              <w:numPr>
                <w:ilvl w:val="1"/>
                <w:numId w:val="50"/>
              </w:numPr>
              <w:jc w:val="both"/>
              <w:rPr>
                <w:rFonts w:ascii="Arial" w:hAnsi="Arial" w:cs="Arial"/>
                <w:b/>
                <w:bCs/>
                <w:sz w:val="20"/>
                <w:szCs w:val="20"/>
              </w:rPr>
            </w:pPr>
            <w:r w:rsidRPr="00900DB8">
              <w:rPr>
                <w:rFonts w:ascii="Arial" w:hAnsi="Arial" w:cs="Arial"/>
                <w:b/>
                <w:bCs/>
                <w:sz w:val="20"/>
                <w:szCs w:val="20"/>
              </w:rPr>
              <w:t>Recepción:</w:t>
            </w:r>
          </w:p>
          <w:p w:rsidR="00267A2A" w:rsidRPr="00900DB8" w:rsidRDefault="00267A2A" w:rsidP="00401AAA">
            <w:pPr>
              <w:jc w:val="both"/>
              <w:rPr>
                <w:rFonts w:ascii="Arial" w:hAnsi="Arial" w:cs="Arial"/>
                <w:sz w:val="20"/>
                <w:szCs w:val="20"/>
              </w:rPr>
            </w:pPr>
            <w:r w:rsidRPr="00900DB8">
              <w:rPr>
                <w:rFonts w:ascii="Arial" w:hAnsi="Arial" w:cs="Arial"/>
                <w:sz w:val="20"/>
                <w:szCs w:val="20"/>
              </w:rPr>
              <w:t>Mostrador para realizar filtro.</w:t>
            </w:r>
          </w:p>
          <w:p w:rsidR="00267A2A" w:rsidRPr="00900DB8" w:rsidRDefault="00267A2A" w:rsidP="00401AAA">
            <w:pPr>
              <w:jc w:val="both"/>
              <w:rPr>
                <w:rFonts w:ascii="Arial" w:hAnsi="Arial" w:cs="Arial"/>
                <w:sz w:val="20"/>
                <w:szCs w:val="20"/>
              </w:rPr>
            </w:pPr>
            <w:r w:rsidRPr="00900DB8">
              <w:rPr>
                <w:rFonts w:ascii="Arial" w:hAnsi="Arial" w:cs="Arial"/>
                <w:sz w:val="20"/>
                <w:szCs w:val="20"/>
              </w:rPr>
              <w:t>Sillones o sillas.</w:t>
            </w:r>
          </w:p>
          <w:p w:rsidR="00267A2A" w:rsidRPr="00900DB8" w:rsidRDefault="00267A2A" w:rsidP="00401AAA">
            <w:pPr>
              <w:jc w:val="both"/>
              <w:rPr>
                <w:rFonts w:ascii="Arial" w:hAnsi="Arial" w:cs="Arial"/>
                <w:sz w:val="20"/>
                <w:szCs w:val="20"/>
              </w:rPr>
            </w:pPr>
            <w:r w:rsidRPr="00900DB8">
              <w:rPr>
                <w:rFonts w:ascii="Arial" w:hAnsi="Arial" w:cs="Arial"/>
                <w:sz w:val="20"/>
                <w:szCs w:val="20"/>
              </w:rPr>
              <w:t>Pizarrón.</w:t>
            </w:r>
          </w:p>
          <w:p w:rsidR="00267A2A" w:rsidRPr="00900DB8" w:rsidRDefault="00267A2A" w:rsidP="00401AAA">
            <w:pPr>
              <w:jc w:val="both"/>
              <w:rPr>
                <w:rFonts w:ascii="Arial" w:hAnsi="Arial" w:cs="Arial"/>
                <w:b/>
                <w:bCs/>
                <w:sz w:val="20"/>
                <w:szCs w:val="20"/>
              </w:rPr>
            </w:pPr>
            <w:r w:rsidRPr="00900DB8">
              <w:rPr>
                <w:rFonts w:ascii="Arial" w:hAnsi="Arial" w:cs="Arial"/>
                <w:sz w:val="20"/>
                <w:szCs w:val="20"/>
              </w:rPr>
              <w:t>Equipo de sonido con micrófono.</w:t>
            </w:r>
          </w:p>
        </w:tc>
      </w:tr>
      <w:tr w:rsidR="00267A2A" w:rsidRPr="00900DB8">
        <w:tc>
          <w:tcPr>
            <w:tcW w:w="7905" w:type="dxa"/>
          </w:tcPr>
          <w:p w:rsidR="00267A2A" w:rsidRPr="00900DB8" w:rsidRDefault="00267A2A" w:rsidP="00401AAA">
            <w:pPr>
              <w:numPr>
                <w:ilvl w:val="1"/>
                <w:numId w:val="50"/>
              </w:numPr>
              <w:jc w:val="both"/>
              <w:rPr>
                <w:rFonts w:ascii="Arial" w:hAnsi="Arial" w:cs="Arial"/>
                <w:b/>
                <w:bCs/>
                <w:sz w:val="20"/>
                <w:szCs w:val="20"/>
              </w:rPr>
            </w:pPr>
            <w:r w:rsidRPr="00900DB8">
              <w:rPr>
                <w:rFonts w:ascii="Arial" w:hAnsi="Arial" w:cs="Arial"/>
                <w:b/>
                <w:bCs/>
                <w:sz w:val="20"/>
                <w:szCs w:val="20"/>
              </w:rPr>
              <w:t>Dirección:</w:t>
            </w:r>
          </w:p>
          <w:p w:rsidR="00267A2A" w:rsidRPr="00900DB8" w:rsidRDefault="00267A2A" w:rsidP="00401AAA">
            <w:pPr>
              <w:jc w:val="both"/>
              <w:rPr>
                <w:rFonts w:ascii="Arial" w:hAnsi="Arial" w:cs="Arial"/>
                <w:sz w:val="20"/>
                <w:szCs w:val="20"/>
              </w:rPr>
            </w:pPr>
            <w:r w:rsidRPr="00900DB8">
              <w:rPr>
                <w:rFonts w:ascii="Arial" w:hAnsi="Arial" w:cs="Arial"/>
                <w:sz w:val="20"/>
                <w:szCs w:val="20"/>
              </w:rPr>
              <w:t xml:space="preserve">Escritorio. </w:t>
            </w:r>
          </w:p>
          <w:p w:rsidR="00267A2A" w:rsidRPr="00900DB8" w:rsidRDefault="00267A2A" w:rsidP="00401AAA">
            <w:pPr>
              <w:jc w:val="both"/>
              <w:rPr>
                <w:rFonts w:ascii="Arial" w:hAnsi="Arial" w:cs="Arial"/>
                <w:sz w:val="20"/>
                <w:szCs w:val="20"/>
              </w:rPr>
            </w:pPr>
            <w:r w:rsidRPr="00900DB8">
              <w:rPr>
                <w:rFonts w:ascii="Arial" w:hAnsi="Arial" w:cs="Arial"/>
                <w:sz w:val="20"/>
                <w:szCs w:val="20"/>
              </w:rPr>
              <w:t>Sillón.</w:t>
            </w:r>
          </w:p>
          <w:p w:rsidR="00267A2A" w:rsidRPr="00900DB8" w:rsidRDefault="00267A2A" w:rsidP="00401AAA">
            <w:pPr>
              <w:jc w:val="both"/>
              <w:rPr>
                <w:rFonts w:ascii="Arial" w:hAnsi="Arial" w:cs="Arial"/>
                <w:sz w:val="20"/>
                <w:szCs w:val="20"/>
              </w:rPr>
            </w:pPr>
            <w:r w:rsidRPr="00900DB8">
              <w:rPr>
                <w:rFonts w:ascii="Arial" w:hAnsi="Arial" w:cs="Arial"/>
                <w:sz w:val="20"/>
                <w:szCs w:val="20"/>
              </w:rPr>
              <w:t>Sillas.</w:t>
            </w:r>
          </w:p>
          <w:p w:rsidR="00267A2A" w:rsidRPr="00900DB8" w:rsidRDefault="00267A2A" w:rsidP="00401AAA">
            <w:pPr>
              <w:jc w:val="both"/>
              <w:rPr>
                <w:rFonts w:ascii="Arial" w:hAnsi="Arial" w:cs="Arial"/>
                <w:sz w:val="20"/>
                <w:szCs w:val="20"/>
              </w:rPr>
            </w:pPr>
            <w:r w:rsidRPr="00900DB8">
              <w:rPr>
                <w:rFonts w:ascii="Arial" w:hAnsi="Arial" w:cs="Arial"/>
                <w:sz w:val="20"/>
                <w:szCs w:val="20"/>
              </w:rPr>
              <w:t>Teléfono.</w:t>
            </w:r>
          </w:p>
          <w:p w:rsidR="00267A2A" w:rsidRPr="00900DB8" w:rsidRDefault="00267A2A" w:rsidP="00401AAA">
            <w:pPr>
              <w:jc w:val="both"/>
              <w:rPr>
                <w:rFonts w:ascii="Arial" w:hAnsi="Arial" w:cs="Arial"/>
                <w:sz w:val="20"/>
                <w:szCs w:val="20"/>
              </w:rPr>
            </w:pPr>
            <w:r w:rsidRPr="00900DB8">
              <w:rPr>
                <w:rFonts w:ascii="Arial" w:hAnsi="Arial" w:cs="Arial"/>
                <w:sz w:val="20"/>
                <w:szCs w:val="20"/>
              </w:rPr>
              <w:t>Monitoreo del Circuito cerrado</w:t>
            </w:r>
          </w:p>
          <w:p w:rsidR="00267A2A" w:rsidRPr="00900DB8" w:rsidRDefault="00267A2A" w:rsidP="00401AAA">
            <w:pPr>
              <w:jc w:val="both"/>
              <w:rPr>
                <w:rFonts w:ascii="Arial" w:hAnsi="Arial" w:cs="Arial"/>
                <w:sz w:val="20"/>
                <w:szCs w:val="20"/>
              </w:rPr>
            </w:pPr>
            <w:r w:rsidRPr="00900DB8">
              <w:rPr>
                <w:rFonts w:ascii="Arial" w:hAnsi="Arial" w:cs="Arial"/>
                <w:sz w:val="20"/>
                <w:szCs w:val="20"/>
              </w:rPr>
              <w:t>Nicho para Bandera.</w:t>
            </w:r>
          </w:p>
          <w:p w:rsidR="00267A2A" w:rsidRPr="00900DB8" w:rsidRDefault="00267A2A" w:rsidP="00401AAA">
            <w:pPr>
              <w:jc w:val="both"/>
              <w:rPr>
                <w:rFonts w:ascii="Arial" w:hAnsi="Arial" w:cs="Arial"/>
                <w:sz w:val="20"/>
                <w:szCs w:val="20"/>
              </w:rPr>
            </w:pPr>
            <w:r w:rsidRPr="00900DB8">
              <w:rPr>
                <w:rFonts w:ascii="Arial" w:hAnsi="Arial" w:cs="Arial"/>
                <w:sz w:val="20"/>
                <w:szCs w:val="20"/>
              </w:rPr>
              <w:t>Bandera Nacional.</w:t>
            </w:r>
          </w:p>
        </w:tc>
      </w:tr>
      <w:tr w:rsidR="00267A2A" w:rsidRPr="00900DB8">
        <w:tc>
          <w:tcPr>
            <w:tcW w:w="7905" w:type="dxa"/>
          </w:tcPr>
          <w:p w:rsidR="00267A2A" w:rsidRPr="00900DB8" w:rsidRDefault="00267A2A" w:rsidP="00401AAA">
            <w:pPr>
              <w:numPr>
                <w:ilvl w:val="1"/>
                <w:numId w:val="50"/>
              </w:numPr>
              <w:jc w:val="both"/>
              <w:rPr>
                <w:rFonts w:ascii="Arial" w:hAnsi="Arial" w:cs="Arial"/>
                <w:b/>
                <w:bCs/>
                <w:sz w:val="20"/>
                <w:szCs w:val="20"/>
              </w:rPr>
            </w:pPr>
            <w:r w:rsidRPr="00900DB8">
              <w:rPr>
                <w:rFonts w:ascii="Arial" w:hAnsi="Arial" w:cs="Arial"/>
                <w:b/>
                <w:bCs/>
                <w:sz w:val="20"/>
                <w:szCs w:val="20"/>
              </w:rPr>
              <w:t>Área de atención de servicios Médicos:</w:t>
            </w:r>
          </w:p>
          <w:p w:rsidR="00267A2A" w:rsidRPr="00900DB8" w:rsidRDefault="00267A2A" w:rsidP="00401AAA">
            <w:pPr>
              <w:jc w:val="both"/>
              <w:rPr>
                <w:rFonts w:ascii="Arial" w:hAnsi="Arial" w:cs="Arial"/>
                <w:sz w:val="20"/>
                <w:szCs w:val="20"/>
              </w:rPr>
            </w:pPr>
            <w:r w:rsidRPr="00900DB8">
              <w:rPr>
                <w:rFonts w:ascii="Arial" w:hAnsi="Arial" w:cs="Arial"/>
                <w:sz w:val="20"/>
                <w:szCs w:val="20"/>
              </w:rPr>
              <w:t>Escritorio.</w:t>
            </w:r>
          </w:p>
          <w:p w:rsidR="00267A2A" w:rsidRPr="00900DB8" w:rsidRDefault="00267A2A" w:rsidP="00401AAA">
            <w:pPr>
              <w:jc w:val="both"/>
              <w:rPr>
                <w:rFonts w:ascii="Arial" w:hAnsi="Arial" w:cs="Arial"/>
                <w:sz w:val="20"/>
                <w:szCs w:val="20"/>
              </w:rPr>
            </w:pPr>
            <w:r w:rsidRPr="00900DB8">
              <w:rPr>
                <w:rFonts w:ascii="Arial" w:hAnsi="Arial" w:cs="Arial"/>
                <w:sz w:val="20"/>
                <w:szCs w:val="20"/>
              </w:rPr>
              <w:t>Sillas.</w:t>
            </w:r>
          </w:p>
          <w:p w:rsidR="00267A2A" w:rsidRPr="00900DB8" w:rsidRDefault="00267A2A" w:rsidP="00401AAA">
            <w:pPr>
              <w:jc w:val="both"/>
              <w:rPr>
                <w:rFonts w:ascii="Arial" w:hAnsi="Arial" w:cs="Arial"/>
                <w:sz w:val="20"/>
                <w:szCs w:val="20"/>
              </w:rPr>
            </w:pPr>
            <w:r w:rsidRPr="00900DB8">
              <w:rPr>
                <w:rFonts w:ascii="Arial" w:hAnsi="Arial" w:cs="Arial"/>
                <w:sz w:val="20"/>
                <w:szCs w:val="20"/>
              </w:rPr>
              <w:t>Archivero.</w:t>
            </w:r>
          </w:p>
          <w:p w:rsidR="00267A2A" w:rsidRPr="00900DB8" w:rsidRDefault="00267A2A" w:rsidP="00401AAA">
            <w:pPr>
              <w:jc w:val="both"/>
              <w:rPr>
                <w:rFonts w:ascii="Arial" w:hAnsi="Arial" w:cs="Arial"/>
                <w:sz w:val="20"/>
                <w:szCs w:val="20"/>
              </w:rPr>
            </w:pPr>
            <w:r w:rsidRPr="00900DB8">
              <w:rPr>
                <w:rFonts w:ascii="Arial" w:hAnsi="Arial" w:cs="Arial"/>
                <w:sz w:val="20"/>
                <w:szCs w:val="20"/>
              </w:rPr>
              <w:t>Cuna de hospital.</w:t>
            </w:r>
          </w:p>
          <w:p w:rsidR="00267A2A" w:rsidRPr="00900DB8" w:rsidRDefault="00267A2A" w:rsidP="00401AAA">
            <w:pPr>
              <w:jc w:val="both"/>
              <w:rPr>
                <w:rFonts w:ascii="Arial" w:hAnsi="Arial" w:cs="Arial"/>
                <w:sz w:val="20"/>
                <w:szCs w:val="20"/>
              </w:rPr>
            </w:pPr>
            <w:r w:rsidRPr="00900DB8">
              <w:rPr>
                <w:rFonts w:ascii="Arial" w:hAnsi="Arial" w:cs="Arial"/>
                <w:sz w:val="20"/>
                <w:szCs w:val="20"/>
              </w:rPr>
              <w:t>Mueble para exploración médica.</w:t>
            </w:r>
          </w:p>
          <w:p w:rsidR="00267A2A" w:rsidRPr="00900DB8" w:rsidRDefault="00267A2A" w:rsidP="00401AAA">
            <w:pPr>
              <w:jc w:val="both"/>
              <w:rPr>
                <w:rFonts w:ascii="Arial" w:hAnsi="Arial" w:cs="Arial"/>
                <w:sz w:val="20"/>
                <w:szCs w:val="20"/>
              </w:rPr>
            </w:pPr>
            <w:r w:rsidRPr="00900DB8">
              <w:rPr>
                <w:rFonts w:ascii="Arial" w:hAnsi="Arial" w:cs="Arial"/>
                <w:sz w:val="20"/>
                <w:szCs w:val="20"/>
              </w:rPr>
              <w:t>Vitrina.</w:t>
            </w:r>
          </w:p>
          <w:p w:rsidR="00267A2A" w:rsidRPr="00900DB8" w:rsidRDefault="00267A2A" w:rsidP="00401AAA">
            <w:pPr>
              <w:jc w:val="both"/>
              <w:rPr>
                <w:rFonts w:ascii="Arial" w:hAnsi="Arial" w:cs="Arial"/>
                <w:sz w:val="20"/>
                <w:szCs w:val="20"/>
              </w:rPr>
            </w:pPr>
            <w:r w:rsidRPr="00900DB8">
              <w:rPr>
                <w:rFonts w:ascii="Arial" w:hAnsi="Arial" w:cs="Arial"/>
                <w:sz w:val="20"/>
                <w:szCs w:val="20"/>
              </w:rPr>
              <w:t>Báscula de pies y pediátrica.</w:t>
            </w:r>
          </w:p>
          <w:p w:rsidR="00267A2A" w:rsidRPr="00900DB8" w:rsidRDefault="00267A2A" w:rsidP="00401AAA">
            <w:pPr>
              <w:jc w:val="both"/>
              <w:rPr>
                <w:rFonts w:ascii="Arial" w:hAnsi="Arial" w:cs="Arial"/>
                <w:sz w:val="20"/>
                <w:szCs w:val="20"/>
              </w:rPr>
            </w:pPr>
            <w:r w:rsidRPr="00900DB8">
              <w:rPr>
                <w:rFonts w:ascii="Arial" w:hAnsi="Arial" w:cs="Arial"/>
                <w:sz w:val="20"/>
                <w:szCs w:val="20"/>
              </w:rPr>
              <w:t>Equipo médico necesario para las funciones del servicio.</w:t>
            </w:r>
          </w:p>
        </w:tc>
      </w:tr>
      <w:tr w:rsidR="00267A2A" w:rsidRPr="00900DB8">
        <w:tc>
          <w:tcPr>
            <w:tcW w:w="7905" w:type="dxa"/>
          </w:tcPr>
          <w:p w:rsidR="00267A2A" w:rsidRPr="00900DB8" w:rsidRDefault="00267A2A" w:rsidP="00401AAA">
            <w:pPr>
              <w:numPr>
                <w:ilvl w:val="1"/>
                <w:numId w:val="50"/>
              </w:numPr>
              <w:jc w:val="both"/>
              <w:rPr>
                <w:rFonts w:ascii="Arial" w:hAnsi="Arial" w:cs="Arial"/>
                <w:b/>
                <w:bCs/>
                <w:sz w:val="20"/>
                <w:szCs w:val="20"/>
              </w:rPr>
            </w:pPr>
            <w:r w:rsidRPr="00900DB8">
              <w:rPr>
                <w:rFonts w:ascii="Arial" w:hAnsi="Arial" w:cs="Arial"/>
                <w:b/>
                <w:bCs/>
                <w:sz w:val="20"/>
                <w:szCs w:val="20"/>
              </w:rPr>
              <w:t>Área Pedagógica:</w:t>
            </w:r>
          </w:p>
          <w:p w:rsidR="00267A2A" w:rsidRPr="00900DB8" w:rsidRDefault="00267A2A" w:rsidP="00401AAA">
            <w:pPr>
              <w:jc w:val="both"/>
              <w:rPr>
                <w:rFonts w:ascii="Arial" w:hAnsi="Arial" w:cs="Arial"/>
                <w:sz w:val="20"/>
                <w:szCs w:val="20"/>
              </w:rPr>
            </w:pPr>
            <w:r w:rsidRPr="00900DB8">
              <w:rPr>
                <w:rFonts w:ascii="Arial" w:hAnsi="Arial" w:cs="Arial"/>
                <w:sz w:val="20"/>
                <w:szCs w:val="20"/>
              </w:rPr>
              <w:t>Escritorio.</w:t>
            </w:r>
          </w:p>
          <w:p w:rsidR="00267A2A" w:rsidRPr="00900DB8" w:rsidRDefault="00267A2A" w:rsidP="00401AAA">
            <w:pPr>
              <w:jc w:val="both"/>
              <w:rPr>
                <w:rFonts w:ascii="Arial" w:hAnsi="Arial" w:cs="Arial"/>
                <w:sz w:val="20"/>
                <w:szCs w:val="20"/>
              </w:rPr>
            </w:pPr>
            <w:r w:rsidRPr="00900DB8">
              <w:rPr>
                <w:rFonts w:ascii="Arial" w:hAnsi="Arial" w:cs="Arial"/>
                <w:sz w:val="20"/>
                <w:szCs w:val="20"/>
              </w:rPr>
              <w:t>Sillas.</w:t>
            </w:r>
          </w:p>
          <w:p w:rsidR="00267A2A" w:rsidRPr="00900DB8" w:rsidRDefault="00267A2A" w:rsidP="00401AAA">
            <w:pPr>
              <w:jc w:val="both"/>
              <w:rPr>
                <w:rFonts w:ascii="Arial" w:hAnsi="Arial" w:cs="Arial"/>
                <w:sz w:val="20"/>
                <w:szCs w:val="20"/>
              </w:rPr>
            </w:pPr>
            <w:r w:rsidRPr="00900DB8">
              <w:rPr>
                <w:rFonts w:ascii="Arial" w:hAnsi="Arial" w:cs="Arial"/>
                <w:sz w:val="20"/>
                <w:szCs w:val="20"/>
              </w:rPr>
              <w:t>Archivero.</w:t>
            </w:r>
          </w:p>
        </w:tc>
      </w:tr>
      <w:tr w:rsidR="00267A2A" w:rsidRPr="00900DB8">
        <w:tc>
          <w:tcPr>
            <w:tcW w:w="7905" w:type="dxa"/>
          </w:tcPr>
          <w:p w:rsidR="00267A2A" w:rsidRPr="00900DB8" w:rsidRDefault="00267A2A" w:rsidP="00401AAA">
            <w:pPr>
              <w:numPr>
                <w:ilvl w:val="1"/>
                <w:numId w:val="50"/>
              </w:numPr>
              <w:jc w:val="both"/>
              <w:rPr>
                <w:rFonts w:ascii="Arial" w:hAnsi="Arial" w:cs="Arial"/>
                <w:b/>
                <w:bCs/>
                <w:sz w:val="20"/>
                <w:szCs w:val="20"/>
              </w:rPr>
            </w:pPr>
            <w:r w:rsidRPr="00900DB8">
              <w:rPr>
                <w:rFonts w:ascii="Arial" w:hAnsi="Arial" w:cs="Arial"/>
                <w:b/>
                <w:bCs/>
                <w:sz w:val="20"/>
                <w:szCs w:val="20"/>
              </w:rPr>
              <w:t>Sección de Lactantes:</w:t>
            </w:r>
          </w:p>
          <w:p w:rsidR="00267A2A" w:rsidRPr="00900DB8" w:rsidRDefault="00267A2A" w:rsidP="00401AAA">
            <w:pPr>
              <w:jc w:val="both"/>
              <w:rPr>
                <w:rFonts w:ascii="Arial" w:hAnsi="Arial" w:cs="Arial"/>
                <w:sz w:val="20"/>
                <w:szCs w:val="20"/>
              </w:rPr>
            </w:pPr>
            <w:r w:rsidRPr="00900DB8">
              <w:rPr>
                <w:rFonts w:ascii="Arial" w:hAnsi="Arial" w:cs="Arial"/>
                <w:sz w:val="20"/>
                <w:szCs w:val="20"/>
              </w:rPr>
              <w:t>Mesa de cambio. (Lactantes 1,2 y 3)</w:t>
            </w:r>
          </w:p>
          <w:p w:rsidR="00267A2A" w:rsidRPr="00900DB8" w:rsidRDefault="00267A2A" w:rsidP="00401AAA">
            <w:pPr>
              <w:jc w:val="both"/>
              <w:rPr>
                <w:rFonts w:ascii="Arial" w:hAnsi="Arial" w:cs="Arial"/>
                <w:sz w:val="20"/>
                <w:szCs w:val="20"/>
              </w:rPr>
            </w:pPr>
            <w:r w:rsidRPr="00900DB8">
              <w:rPr>
                <w:rFonts w:ascii="Arial" w:hAnsi="Arial" w:cs="Arial"/>
                <w:sz w:val="20"/>
                <w:szCs w:val="20"/>
              </w:rPr>
              <w:t>Cunas. (Lactantes 1)</w:t>
            </w:r>
          </w:p>
          <w:p w:rsidR="00267A2A" w:rsidRPr="00900DB8" w:rsidRDefault="00267A2A" w:rsidP="00401AAA">
            <w:pPr>
              <w:jc w:val="both"/>
              <w:rPr>
                <w:rFonts w:ascii="Arial" w:hAnsi="Arial" w:cs="Arial"/>
                <w:sz w:val="20"/>
                <w:szCs w:val="20"/>
              </w:rPr>
            </w:pPr>
            <w:r w:rsidRPr="00900DB8">
              <w:rPr>
                <w:rFonts w:ascii="Arial" w:hAnsi="Arial" w:cs="Arial"/>
                <w:sz w:val="20"/>
                <w:szCs w:val="20"/>
              </w:rPr>
              <w:t>Colchonetas. (Lactantes 2 y 3)</w:t>
            </w:r>
          </w:p>
          <w:p w:rsidR="00267A2A" w:rsidRPr="00900DB8" w:rsidRDefault="00267A2A" w:rsidP="00401AAA">
            <w:pPr>
              <w:jc w:val="both"/>
              <w:rPr>
                <w:rFonts w:ascii="Arial" w:hAnsi="Arial" w:cs="Arial"/>
                <w:sz w:val="20"/>
                <w:szCs w:val="20"/>
              </w:rPr>
            </w:pPr>
            <w:r w:rsidRPr="00900DB8">
              <w:rPr>
                <w:rFonts w:ascii="Arial" w:hAnsi="Arial" w:cs="Arial"/>
                <w:sz w:val="20"/>
                <w:szCs w:val="20"/>
              </w:rPr>
              <w:t>Baño de artesa. (Lactantes 1,2 y 3)</w:t>
            </w:r>
          </w:p>
          <w:p w:rsidR="00267A2A" w:rsidRPr="00900DB8" w:rsidRDefault="00267A2A" w:rsidP="00401AAA">
            <w:pPr>
              <w:jc w:val="both"/>
              <w:rPr>
                <w:rFonts w:ascii="Arial" w:hAnsi="Arial" w:cs="Arial"/>
                <w:sz w:val="20"/>
                <w:szCs w:val="20"/>
              </w:rPr>
            </w:pPr>
            <w:r w:rsidRPr="00900DB8">
              <w:rPr>
                <w:rFonts w:ascii="Arial" w:hAnsi="Arial" w:cs="Arial"/>
                <w:sz w:val="20"/>
                <w:szCs w:val="20"/>
              </w:rPr>
              <w:t xml:space="preserve">Barra de equilibrio.(Lactantes 2 y 3) </w:t>
            </w:r>
          </w:p>
          <w:p w:rsidR="00267A2A" w:rsidRPr="00900DB8" w:rsidRDefault="00267A2A" w:rsidP="00401AAA">
            <w:pPr>
              <w:jc w:val="both"/>
              <w:rPr>
                <w:rFonts w:ascii="Arial" w:hAnsi="Arial" w:cs="Arial"/>
                <w:sz w:val="20"/>
                <w:szCs w:val="20"/>
              </w:rPr>
            </w:pPr>
            <w:r w:rsidRPr="00900DB8">
              <w:rPr>
                <w:rFonts w:ascii="Arial" w:hAnsi="Arial" w:cs="Arial"/>
                <w:sz w:val="20"/>
                <w:szCs w:val="20"/>
              </w:rPr>
              <w:t>Espejo. (Lactantes 1,2 y 3)</w:t>
            </w:r>
          </w:p>
          <w:p w:rsidR="00267A2A" w:rsidRPr="00900DB8" w:rsidRDefault="00267A2A" w:rsidP="00401AAA">
            <w:pPr>
              <w:jc w:val="both"/>
              <w:rPr>
                <w:rFonts w:ascii="Arial" w:hAnsi="Arial" w:cs="Arial"/>
                <w:sz w:val="20"/>
                <w:szCs w:val="20"/>
              </w:rPr>
            </w:pPr>
            <w:r w:rsidRPr="00900DB8">
              <w:rPr>
                <w:rFonts w:ascii="Arial" w:hAnsi="Arial" w:cs="Arial"/>
                <w:sz w:val="20"/>
                <w:szCs w:val="20"/>
              </w:rPr>
              <w:t>Tableros. (Lactantes 1, 2 y 3)</w:t>
            </w:r>
          </w:p>
          <w:p w:rsidR="00267A2A" w:rsidRPr="00900DB8" w:rsidRDefault="00267A2A" w:rsidP="00401AAA">
            <w:pPr>
              <w:jc w:val="both"/>
              <w:rPr>
                <w:rFonts w:ascii="Arial" w:hAnsi="Arial" w:cs="Arial"/>
                <w:sz w:val="20"/>
                <w:szCs w:val="20"/>
              </w:rPr>
            </w:pPr>
            <w:r w:rsidRPr="00900DB8">
              <w:rPr>
                <w:rFonts w:ascii="Arial" w:hAnsi="Arial" w:cs="Arial"/>
                <w:sz w:val="20"/>
                <w:szCs w:val="20"/>
              </w:rPr>
              <w:t>Mueble de guarda.(Lactantes 1, 2 y 3)</w:t>
            </w:r>
          </w:p>
        </w:tc>
      </w:tr>
      <w:tr w:rsidR="00267A2A" w:rsidRPr="00900DB8">
        <w:tc>
          <w:tcPr>
            <w:tcW w:w="7905" w:type="dxa"/>
          </w:tcPr>
          <w:p w:rsidR="00267A2A" w:rsidRPr="00900DB8" w:rsidRDefault="00267A2A" w:rsidP="00401AAA">
            <w:pPr>
              <w:numPr>
                <w:ilvl w:val="1"/>
                <w:numId w:val="50"/>
              </w:numPr>
              <w:jc w:val="both"/>
              <w:rPr>
                <w:rFonts w:ascii="Arial" w:hAnsi="Arial" w:cs="Arial"/>
                <w:b/>
                <w:bCs/>
                <w:sz w:val="20"/>
                <w:szCs w:val="20"/>
              </w:rPr>
            </w:pPr>
            <w:r w:rsidRPr="00900DB8">
              <w:rPr>
                <w:rFonts w:ascii="Arial" w:hAnsi="Arial" w:cs="Arial"/>
                <w:b/>
                <w:bCs/>
                <w:sz w:val="20"/>
                <w:szCs w:val="20"/>
              </w:rPr>
              <w:t>Sección Maternales:</w:t>
            </w:r>
          </w:p>
          <w:p w:rsidR="00267A2A" w:rsidRPr="00900DB8" w:rsidRDefault="00267A2A" w:rsidP="00401AAA">
            <w:pPr>
              <w:jc w:val="both"/>
              <w:rPr>
                <w:rFonts w:ascii="Arial" w:hAnsi="Arial" w:cs="Arial"/>
                <w:sz w:val="20"/>
                <w:szCs w:val="20"/>
              </w:rPr>
            </w:pPr>
            <w:r w:rsidRPr="00900DB8">
              <w:rPr>
                <w:rFonts w:ascii="Arial" w:hAnsi="Arial" w:cs="Arial"/>
                <w:sz w:val="20"/>
                <w:szCs w:val="20"/>
              </w:rPr>
              <w:t>Mesas infantiles.</w:t>
            </w:r>
          </w:p>
          <w:p w:rsidR="00267A2A" w:rsidRPr="00900DB8" w:rsidRDefault="00267A2A" w:rsidP="00401AAA">
            <w:pPr>
              <w:jc w:val="both"/>
              <w:rPr>
                <w:rFonts w:ascii="Arial" w:hAnsi="Arial" w:cs="Arial"/>
                <w:sz w:val="20"/>
                <w:szCs w:val="20"/>
              </w:rPr>
            </w:pPr>
            <w:r w:rsidRPr="00900DB8">
              <w:rPr>
                <w:rFonts w:ascii="Arial" w:hAnsi="Arial" w:cs="Arial"/>
                <w:sz w:val="20"/>
                <w:szCs w:val="20"/>
              </w:rPr>
              <w:t>Sillas infantiles.</w:t>
            </w:r>
          </w:p>
          <w:p w:rsidR="00267A2A" w:rsidRPr="00900DB8" w:rsidRDefault="00267A2A" w:rsidP="00401AAA">
            <w:pPr>
              <w:jc w:val="both"/>
              <w:rPr>
                <w:rFonts w:ascii="Arial" w:hAnsi="Arial" w:cs="Arial"/>
                <w:sz w:val="20"/>
                <w:szCs w:val="20"/>
              </w:rPr>
            </w:pPr>
            <w:r w:rsidRPr="00900DB8">
              <w:rPr>
                <w:rFonts w:ascii="Arial" w:hAnsi="Arial" w:cs="Arial"/>
                <w:sz w:val="20"/>
                <w:szCs w:val="20"/>
              </w:rPr>
              <w:t>Muebles de guarda para educadoras y niños.</w:t>
            </w:r>
          </w:p>
          <w:p w:rsidR="00267A2A" w:rsidRPr="00900DB8" w:rsidRDefault="00267A2A" w:rsidP="00401AAA">
            <w:pPr>
              <w:jc w:val="both"/>
              <w:rPr>
                <w:rFonts w:ascii="Arial" w:hAnsi="Arial" w:cs="Arial"/>
                <w:sz w:val="20"/>
                <w:szCs w:val="20"/>
              </w:rPr>
            </w:pPr>
            <w:r w:rsidRPr="00900DB8">
              <w:rPr>
                <w:rFonts w:ascii="Arial" w:hAnsi="Arial" w:cs="Arial"/>
                <w:sz w:val="20"/>
                <w:szCs w:val="20"/>
              </w:rPr>
              <w:t>Colchonetas.</w:t>
            </w:r>
          </w:p>
          <w:p w:rsidR="00267A2A" w:rsidRPr="00900DB8" w:rsidRDefault="00267A2A" w:rsidP="00401AAA">
            <w:pPr>
              <w:jc w:val="both"/>
              <w:rPr>
                <w:rFonts w:ascii="Arial" w:hAnsi="Arial" w:cs="Arial"/>
                <w:sz w:val="20"/>
                <w:szCs w:val="20"/>
              </w:rPr>
            </w:pPr>
            <w:r w:rsidRPr="00900DB8">
              <w:rPr>
                <w:rFonts w:ascii="Arial" w:hAnsi="Arial" w:cs="Arial"/>
                <w:sz w:val="20"/>
                <w:szCs w:val="20"/>
              </w:rPr>
              <w:t>Tableros.</w:t>
            </w:r>
          </w:p>
          <w:p w:rsidR="00267A2A" w:rsidRPr="00900DB8" w:rsidRDefault="00267A2A" w:rsidP="00401AAA">
            <w:pPr>
              <w:jc w:val="both"/>
              <w:rPr>
                <w:rFonts w:ascii="Arial" w:hAnsi="Arial" w:cs="Arial"/>
                <w:sz w:val="20"/>
                <w:szCs w:val="20"/>
              </w:rPr>
            </w:pPr>
            <w:r w:rsidRPr="00900DB8">
              <w:rPr>
                <w:rFonts w:ascii="Arial" w:hAnsi="Arial" w:cs="Arial"/>
                <w:sz w:val="20"/>
                <w:szCs w:val="20"/>
              </w:rPr>
              <w:t>Espejo.</w:t>
            </w:r>
          </w:p>
        </w:tc>
      </w:tr>
      <w:tr w:rsidR="00267A2A" w:rsidRPr="00900DB8">
        <w:tc>
          <w:tcPr>
            <w:tcW w:w="7905" w:type="dxa"/>
          </w:tcPr>
          <w:p w:rsidR="00267A2A" w:rsidRPr="00900DB8" w:rsidRDefault="00267A2A" w:rsidP="00401AAA">
            <w:pPr>
              <w:numPr>
                <w:ilvl w:val="1"/>
                <w:numId w:val="50"/>
              </w:numPr>
              <w:jc w:val="both"/>
              <w:rPr>
                <w:rFonts w:ascii="Arial" w:hAnsi="Arial" w:cs="Arial"/>
                <w:b/>
                <w:bCs/>
                <w:sz w:val="20"/>
                <w:szCs w:val="20"/>
              </w:rPr>
            </w:pPr>
            <w:r w:rsidRPr="00900DB8">
              <w:rPr>
                <w:rFonts w:ascii="Arial" w:hAnsi="Arial" w:cs="Arial"/>
                <w:b/>
                <w:bCs/>
                <w:sz w:val="20"/>
                <w:szCs w:val="20"/>
              </w:rPr>
              <w:t>Sección Preescolares:</w:t>
            </w:r>
          </w:p>
          <w:p w:rsidR="00267A2A" w:rsidRPr="00900DB8" w:rsidRDefault="00267A2A" w:rsidP="00401AAA">
            <w:pPr>
              <w:jc w:val="both"/>
              <w:rPr>
                <w:rFonts w:ascii="Arial" w:hAnsi="Arial" w:cs="Arial"/>
                <w:sz w:val="20"/>
                <w:szCs w:val="20"/>
              </w:rPr>
            </w:pPr>
            <w:r w:rsidRPr="00900DB8">
              <w:rPr>
                <w:rFonts w:ascii="Arial" w:hAnsi="Arial" w:cs="Arial"/>
                <w:sz w:val="20"/>
                <w:szCs w:val="20"/>
              </w:rPr>
              <w:t>Mesas infantiles.</w:t>
            </w:r>
          </w:p>
          <w:p w:rsidR="00267A2A" w:rsidRPr="00900DB8" w:rsidRDefault="00267A2A" w:rsidP="00401AAA">
            <w:pPr>
              <w:jc w:val="both"/>
              <w:rPr>
                <w:rFonts w:ascii="Arial" w:hAnsi="Arial" w:cs="Arial"/>
                <w:sz w:val="20"/>
                <w:szCs w:val="20"/>
              </w:rPr>
            </w:pPr>
            <w:r w:rsidRPr="00900DB8">
              <w:rPr>
                <w:rFonts w:ascii="Arial" w:hAnsi="Arial" w:cs="Arial"/>
                <w:sz w:val="20"/>
                <w:szCs w:val="20"/>
              </w:rPr>
              <w:t>Sillas infantiles.</w:t>
            </w:r>
          </w:p>
          <w:p w:rsidR="00267A2A" w:rsidRPr="00900DB8" w:rsidRDefault="00267A2A" w:rsidP="00401AAA">
            <w:pPr>
              <w:jc w:val="both"/>
              <w:rPr>
                <w:rFonts w:ascii="Arial" w:hAnsi="Arial" w:cs="Arial"/>
                <w:sz w:val="20"/>
                <w:szCs w:val="20"/>
              </w:rPr>
            </w:pPr>
            <w:r w:rsidRPr="00900DB8">
              <w:rPr>
                <w:rFonts w:ascii="Arial" w:hAnsi="Arial" w:cs="Arial"/>
                <w:sz w:val="20"/>
                <w:szCs w:val="20"/>
              </w:rPr>
              <w:t>Muebles de guarda para educadoras y niños.</w:t>
            </w:r>
          </w:p>
          <w:p w:rsidR="00267A2A" w:rsidRPr="00900DB8" w:rsidRDefault="00267A2A" w:rsidP="00401AAA">
            <w:pPr>
              <w:jc w:val="both"/>
              <w:rPr>
                <w:rFonts w:ascii="Arial" w:hAnsi="Arial" w:cs="Arial"/>
                <w:sz w:val="20"/>
                <w:szCs w:val="20"/>
              </w:rPr>
            </w:pPr>
            <w:r w:rsidRPr="00900DB8">
              <w:rPr>
                <w:rFonts w:ascii="Arial" w:hAnsi="Arial" w:cs="Arial"/>
                <w:sz w:val="20"/>
                <w:szCs w:val="20"/>
              </w:rPr>
              <w:t>Colchonetas.</w:t>
            </w:r>
          </w:p>
          <w:p w:rsidR="00267A2A" w:rsidRPr="00900DB8" w:rsidRDefault="00267A2A" w:rsidP="00401AAA">
            <w:pPr>
              <w:jc w:val="both"/>
              <w:rPr>
                <w:rFonts w:ascii="Arial" w:hAnsi="Arial" w:cs="Arial"/>
                <w:sz w:val="20"/>
                <w:szCs w:val="20"/>
              </w:rPr>
            </w:pPr>
            <w:r w:rsidRPr="00900DB8">
              <w:rPr>
                <w:rFonts w:ascii="Arial" w:hAnsi="Arial" w:cs="Arial"/>
                <w:sz w:val="20"/>
                <w:szCs w:val="20"/>
              </w:rPr>
              <w:t>Pizarrón.</w:t>
            </w:r>
          </w:p>
          <w:p w:rsidR="00267A2A" w:rsidRPr="00900DB8" w:rsidRDefault="00267A2A" w:rsidP="00401AAA">
            <w:pPr>
              <w:jc w:val="both"/>
              <w:rPr>
                <w:rFonts w:ascii="Arial" w:hAnsi="Arial" w:cs="Arial"/>
                <w:sz w:val="20"/>
                <w:szCs w:val="20"/>
              </w:rPr>
            </w:pPr>
            <w:r w:rsidRPr="00900DB8">
              <w:rPr>
                <w:rFonts w:ascii="Arial" w:hAnsi="Arial" w:cs="Arial"/>
                <w:sz w:val="20"/>
                <w:szCs w:val="20"/>
              </w:rPr>
              <w:t>Espejo.</w:t>
            </w:r>
          </w:p>
        </w:tc>
      </w:tr>
      <w:tr w:rsidR="00267A2A" w:rsidRPr="00900DB8">
        <w:tc>
          <w:tcPr>
            <w:tcW w:w="7905" w:type="dxa"/>
          </w:tcPr>
          <w:p w:rsidR="00267A2A" w:rsidRPr="00900DB8" w:rsidRDefault="00267A2A" w:rsidP="00401AAA">
            <w:pPr>
              <w:numPr>
                <w:ilvl w:val="1"/>
                <w:numId w:val="50"/>
              </w:numPr>
              <w:jc w:val="both"/>
              <w:rPr>
                <w:rFonts w:ascii="Arial" w:hAnsi="Arial" w:cs="Arial"/>
                <w:b/>
                <w:bCs/>
                <w:sz w:val="20"/>
                <w:szCs w:val="20"/>
              </w:rPr>
            </w:pPr>
            <w:r w:rsidRPr="00900DB8">
              <w:rPr>
                <w:rFonts w:ascii="Arial" w:hAnsi="Arial" w:cs="Arial"/>
                <w:b/>
                <w:bCs/>
                <w:sz w:val="20"/>
                <w:szCs w:val="20"/>
              </w:rPr>
              <w:t>Nutrición:</w:t>
            </w:r>
          </w:p>
          <w:p w:rsidR="00267A2A" w:rsidRPr="00900DB8" w:rsidRDefault="00267A2A" w:rsidP="00401AAA">
            <w:pPr>
              <w:jc w:val="both"/>
              <w:rPr>
                <w:rFonts w:ascii="Arial" w:hAnsi="Arial" w:cs="Arial"/>
                <w:sz w:val="20"/>
                <w:szCs w:val="20"/>
              </w:rPr>
            </w:pPr>
            <w:r w:rsidRPr="00900DB8">
              <w:rPr>
                <w:rFonts w:ascii="Arial" w:hAnsi="Arial" w:cs="Arial"/>
                <w:sz w:val="20"/>
                <w:szCs w:val="20"/>
              </w:rPr>
              <w:lastRenderedPageBreak/>
              <w:t xml:space="preserve">Manual de dietas alimenticias y menús nutritivos. </w:t>
            </w:r>
          </w:p>
          <w:p w:rsidR="00267A2A" w:rsidRPr="00900DB8" w:rsidRDefault="00267A2A" w:rsidP="00401AAA">
            <w:pPr>
              <w:jc w:val="both"/>
              <w:rPr>
                <w:rFonts w:ascii="Arial" w:hAnsi="Arial" w:cs="Arial"/>
                <w:sz w:val="20"/>
                <w:szCs w:val="20"/>
              </w:rPr>
            </w:pPr>
            <w:r w:rsidRPr="00900DB8">
              <w:rPr>
                <w:rFonts w:ascii="Arial" w:hAnsi="Arial" w:cs="Arial"/>
                <w:sz w:val="20"/>
                <w:szCs w:val="20"/>
              </w:rPr>
              <w:t>Cocina.</w:t>
            </w:r>
          </w:p>
          <w:p w:rsidR="00267A2A" w:rsidRPr="00900DB8" w:rsidRDefault="00267A2A" w:rsidP="00401AAA">
            <w:pPr>
              <w:jc w:val="both"/>
              <w:rPr>
                <w:rFonts w:ascii="Arial" w:hAnsi="Arial" w:cs="Arial"/>
                <w:sz w:val="20"/>
                <w:szCs w:val="20"/>
              </w:rPr>
            </w:pPr>
            <w:r w:rsidRPr="00900DB8">
              <w:rPr>
                <w:rFonts w:ascii="Arial" w:hAnsi="Arial" w:cs="Arial"/>
                <w:sz w:val="20"/>
                <w:szCs w:val="20"/>
              </w:rPr>
              <w:t>Estufa.</w:t>
            </w:r>
          </w:p>
          <w:p w:rsidR="00267A2A" w:rsidRPr="00900DB8" w:rsidRDefault="00267A2A" w:rsidP="00401AAA">
            <w:pPr>
              <w:jc w:val="both"/>
              <w:rPr>
                <w:rFonts w:ascii="Arial" w:hAnsi="Arial" w:cs="Arial"/>
                <w:sz w:val="20"/>
                <w:szCs w:val="20"/>
              </w:rPr>
            </w:pPr>
            <w:r w:rsidRPr="00900DB8">
              <w:rPr>
                <w:rFonts w:ascii="Arial" w:hAnsi="Arial" w:cs="Arial"/>
                <w:sz w:val="20"/>
                <w:szCs w:val="20"/>
              </w:rPr>
              <w:t>Plancha o comal.</w:t>
            </w:r>
          </w:p>
          <w:p w:rsidR="00267A2A" w:rsidRPr="00900DB8" w:rsidRDefault="00267A2A" w:rsidP="00401AAA">
            <w:pPr>
              <w:jc w:val="both"/>
              <w:rPr>
                <w:rFonts w:ascii="Arial" w:hAnsi="Arial" w:cs="Arial"/>
                <w:sz w:val="20"/>
                <w:szCs w:val="20"/>
              </w:rPr>
            </w:pPr>
            <w:r w:rsidRPr="00900DB8">
              <w:rPr>
                <w:rFonts w:ascii="Arial" w:hAnsi="Arial" w:cs="Arial"/>
                <w:sz w:val="20"/>
                <w:szCs w:val="20"/>
              </w:rPr>
              <w:t>Campana.</w:t>
            </w:r>
          </w:p>
          <w:p w:rsidR="00267A2A" w:rsidRPr="00900DB8" w:rsidRDefault="00267A2A" w:rsidP="00401AAA">
            <w:pPr>
              <w:jc w:val="both"/>
              <w:rPr>
                <w:rFonts w:ascii="Arial" w:hAnsi="Arial" w:cs="Arial"/>
                <w:sz w:val="20"/>
                <w:szCs w:val="20"/>
              </w:rPr>
            </w:pPr>
            <w:r w:rsidRPr="00900DB8">
              <w:rPr>
                <w:rFonts w:ascii="Arial" w:hAnsi="Arial" w:cs="Arial"/>
                <w:sz w:val="20"/>
                <w:szCs w:val="20"/>
              </w:rPr>
              <w:t>Refrigerador.</w:t>
            </w:r>
          </w:p>
          <w:p w:rsidR="00267A2A" w:rsidRPr="00900DB8" w:rsidRDefault="00267A2A" w:rsidP="00401AAA">
            <w:pPr>
              <w:jc w:val="both"/>
              <w:rPr>
                <w:rFonts w:ascii="Arial" w:hAnsi="Arial" w:cs="Arial"/>
                <w:sz w:val="20"/>
                <w:szCs w:val="20"/>
              </w:rPr>
            </w:pPr>
            <w:r w:rsidRPr="00900DB8">
              <w:rPr>
                <w:rFonts w:ascii="Arial" w:hAnsi="Arial" w:cs="Arial"/>
                <w:sz w:val="20"/>
                <w:szCs w:val="20"/>
              </w:rPr>
              <w:t>Congelador.</w:t>
            </w:r>
          </w:p>
          <w:p w:rsidR="00267A2A" w:rsidRPr="00900DB8" w:rsidRDefault="00267A2A" w:rsidP="00401AAA">
            <w:pPr>
              <w:jc w:val="both"/>
              <w:rPr>
                <w:rFonts w:ascii="Arial" w:hAnsi="Arial" w:cs="Arial"/>
                <w:sz w:val="20"/>
                <w:szCs w:val="20"/>
              </w:rPr>
            </w:pPr>
            <w:r w:rsidRPr="00900DB8">
              <w:rPr>
                <w:rFonts w:ascii="Arial" w:hAnsi="Arial" w:cs="Arial"/>
                <w:sz w:val="20"/>
                <w:szCs w:val="20"/>
              </w:rPr>
              <w:t>Fregadero.</w:t>
            </w:r>
          </w:p>
          <w:p w:rsidR="00267A2A" w:rsidRPr="00900DB8" w:rsidRDefault="00267A2A" w:rsidP="00401AAA">
            <w:pPr>
              <w:jc w:val="both"/>
              <w:rPr>
                <w:rFonts w:ascii="Arial" w:hAnsi="Arial" w:cs="Arial"/>
                <w:sz w:val="20"/>
                <w:szCs w:val="20"/>
              </w:rPr>
            </w:pPr>
            <w:r w:rsidRPr="00900DB8">
              <w:rPr>
                <w:rFonts w:ascii="Arial" w:hAnsi="Arial" w:cs="Arial"/>
                <w:sz w:val="20"/>
                <w:szCs w:val="20"/>
              </w:rPr>
              <w:t>Licuadora.</w:t>
            </w:r>
          </w:p>
          <w:p w:rsidR="00267A2A" w:rsidRPr="00900DB8" w:rsidRDefault="00267A2A" w:rsidP="00401AAA">
            <w:pPr>
              <w:jc w:val="both"/>
              <w:rPr>
                <w:rFonts w:ascii="Arial" w:hAnsi="Arial" w:cs="Arial"/>
                <w:sz w:val="20"/>
                <w:szCs w:val="20"/>
              </w:rPr>
            </w:pPr>
            <w:r w:rsidRPr="00900DB8">
              <w:rPr>
                <w:rFonts w:ascii="Arial" w:hAnsi="Arial" w:cs="Arial"/>
                <w:sz w:val="20"/>
                <w:szCs w:val="20"/>
              </w:rPr>
              <w:t>Batidora.</w:t>
            </w:r>
          </w:p>
          <w:p w:rsidR="00267A2A" w:rsidRPr="00900DB8" w:rsidRDefault="00267A2A" w:rsidP="00401AAA">
            <w:pPr>
              <w:jc w:val="both"/>
              <w:rPr>
                <w:rFonts w:ascii="Arial" w:hAnsi="Arial" w:cs="Arial"/>
                <w:sz w:val="20"/>
                <w:szCs w:val="20"/>
              </w:rPr>
            </w:pPr>
            <w:r w:rsidRPr="00900DB8">
              <w:rPr>
                <w:rFonts w:ascii="Arial" w:hAnsi="Arial" w:cs="Arial"/>
                <w:sz w:val="20"/>
                <w:szCs w:val="20"/>
              </w:rPr>
              <w:t>Utensilios de cocina.</w:t>
            </w:r>
          </w:p>
        </w:tc>
      </w:tr>
      <w:tr w:rsidR="00267A2A" w:rsidRPr="00900DB8">
        <w:tc>
          <w:tcPr>
            <w:tcW w:w="7905" w:type="dxa"/>
          </w:tcPr>
          <w:p w:rsidR="00267A2A" w:rsidRPr="00900DB8" w:rsidRDefault="00267A2A" w:rsidP="00401AAA">
            <w:pPr>
              <w:numPr>
                <w:ilvl w:val="1"/>
                <w:numId w:val="50"/>
              </w:numPr>
              <w:jc w:val="both"/>
              <w:rPr>
                <w:rFonts w:ascii="Arial" w:hAnsi="Arial" w:cs="Arial"/>
                <w:b/>
                <w:bCs/>
                <w:sz w:val="20"/>
                <w:szCs w:val="20"/>
              </w:rPr>
            </w:pPr>
            <w:r w:rsidRPr="00900DB8">
              <w:rPr>
                <w:rFonts w:ascii="Arial" w:hAnsi="Arial" w:cs="Arial"/>
                <w:b/>
                <w:bCs/>
                <w:sz w:val="20"/>
                <w:szCs w:val="20"/>
              </w:rPr>
              <w:lastRenderedPageBreak/>
              <w:t>Almacén de víveres:</w:t>
            </w:r>
          </w:p>
          <w:p w:rsidR="00267A2A" w:rsidRPr="00900DB8" w:rsidRDefault="00267A2A" w:rsidP="00401AAA">
            <w:pPr>
              <w:jc w:val="both"/>
              <w:rPr>
                <w:rFonts w:ascii="Arial" w:hAnsi="Arial" w:cs="Arial"/>
                <w:sz w:val="20"/>
                <w:szCs w:val="20"/>
              </w:rPr>
            </w:pPr>
            <w:r w:rsidRPr="00900DB8">
              <w:rPr>
                <w:rFonts w:ascii="Arial" w:hAnsi="Arial" w:cs="Arial"/>
                <w:sz w:val="20"/>
                <w:szCs w:val="20"/>
              </w:rPr>
              <w:t>Escritorio.</w:t>
            </w:r>
          </w:p>
          <w:p w:rsidR="00267A2A" w:rsidRPr="00900DB8" w:rsidRDefault="00267A2A" w:rsidP="00401AAA">
            <w:pPr>
              <w:jc w:val="both"/>
              <w:rPr>
                <w:rFonts w:ascii="Arial" w:hAnsi="Arial" w:cs="Arial"/>
                <w:sz w:val="20"/>
                <w:szCs w:val="20"/>
              </w:rPr>
            </w:pPr>
            <w:r w:rsidRPr="00900DB8">
              <w:rPr>
                <w:rFonts w:ascii="Arial" w:hAnsi="Arial" w:cs="Arial"/>
                <w:sz w:val="20"/>
                <w:szCs w:val="20"/>
              </w:rPr>
              <w:t>Silla.</w:t>
            </w:r>
          </w:p>
          <w:p w:rsidR="00267A2A" w:rsidRPr="00900DB8" w:rsidRDefault="00267A2A" w:rsidP="00401AAA">
            <w:pPr>
              <w:jc w:val="both"/>
              <w:rPr>
                <w:rFonts w:ascii="Arial" w:hAnsi="Arial" w:cs="Arial"/>
                <w:sz w:val="20"/>
                <w:szCs w:val="20"/>
              </w:rPr>
            </w:pPr>
            <w:r w:rsidRPr="00900DB8">
              <w:rPr>
                <w:rFonts w:ascii="Arial" w:hAnsi="Arial" w:cs="Arial"/>
                <w:sz w:val="20"/>
                <w:szCs w:val="20"/>
              </w:rPr>
              <w:t>Anaqueles.</w:t>
            </w:r>
          </w:p>
          <w:p w:rsidR="00267A2A" w:rsidRPr="00900DB8" w:rsidRDefault="00267A2A" w:rsidP="00401AAA">
            <w:pPr>
              <w:jc w:val="both"/>
              <w:rPr>
                <w:rFonts w:ascii="Arial" w:hAnsi="Arial" w:cs="Arial"/>
                <w:sz w:val="20"/>
                <w:szCs w:val="20"/>
              </w:rPr>
            </w:pPr>
            <w:r w:rsidRPr="00900DB8">
              <w:rPr>
                <w:rFonts w:ascii="Arial" w:hAnsi="Arial" w:cs="Arial"/>
                <w:sz w:val="20"/>
                <w:szCs w:val="20"/>
              </w:rPr>
              <w:t>Báscula.</w:t>
            </w:r>
          </w:p>
          <w:p w:rsidR="00267A2A" w:rsidRPr="00900DB8" w:rsidRDefault="00267A2A" w:rsidP="00401AAA">
            <w:pPr>
              <w:jc w:val="both"/>
              <w:rPr>
                <w:rFonts w:ascii="Arial" w:hAnsi="Arial" w:cs="Arial"/>
                <w:sz w:val="20"/>
                <w:szCs w:val="20"/>
              </w:rPr>
            </w:pPr>
            <w:r w:rsidRPr="00900DB8">
              <w:rPr>
                <w:rFonts w:ascii="Arial" w:hAnsi="Arial" w:cs="Arial"/>
                <w:sz w:val="20"/>
                <w:szCs w:val="20"/>
              </w:rPr>
              <w:t>Báscula de cocina.</w:t>
            </w:r>
          </w:p>
        </w:tc>
      </w:tr>
      <w:tr w:rsidR="00267A2A" w:rsidRPr="00900DB8">
        <w:tc>
          <w:tcPr>
            <w:tcW w:w="7905" w:type="dxa"/>
          </w:tcPr>
          <w:p w:rsidR="00267A2A" w:rsidRPr="00900DB8" w:rsidRDefault="00267A2A" w:rsidP="00401AAA">
            <w:pPr>
              <w:numPr>
                <w:ilvl w:val="1"/>
                <w:numId w:val="50"/>
              </w:numPr>
              <w:jc w:val="both"/>
              <w:rPr>
                <w:rFonts w:ascii="Arial" w:hAnsi="Arial" w:cs="Arial"/>
                <w:b/>
                <w:bCs/>
                <w:sz w:val="20"/>
                <w:szCs w:val="20"/>
              </w:rPr>
            </w:pPr>
            <w:r w:rsidRPr="00900DB8">
              <w:rPr>
                <w:rFonts w:ascii="Arial" w:hAnsi="Arial" w:cs="Arial"/>
                <w:b/>
                <w:bCs/>
                <w:sz w:val="20"/>
                <w:szCs w:val="20"/>
              </w:rPr>
              <w:t>Lactario (Banco de Leche):</w:t>
            </w:r>
          </w:p>
          <w:p w:rsidR="00267A2A" w:rsidRPr="00900DB8" w:rsidRDefault="00267A2A" w:rsidP="00401AAA">
            <w:pPr>
              <w:jc w:val="both"/>
              <w:rPr>
                <w:rFonts w:ascii="Arial" w:hAnsi="Arial" w:cs="Arial"/>
                <w:sz w:val="20"/>
                <w:szCs w:val="20"/>
              </w:rPr>
            </w:pPr>
            <w:r w:rsidRPr="00900DB8">
              <w:rPr>
                <w:rFonts w:ascii="Arial" w:hAnsi="Arial" w:cs="Arial"/>
                <w:sz w:val="20"/>
                <w:szCs w:val="20"/>
              </w:rPr>
              <w:t>Estufa o parrilla.</w:t>
            </w:r>
          </w:p>
          <w:p w:rsidR="00267A2A" w:rsidRPr="00900DB8" w:rsidRDefault="00267A2A" w:rsidP="00401AAA">
            <w:pPr>
              <w:jc w:val="both"/>
              <w:rPr>
                <w:rFonts w:ascii="Arial" w:hAnsi="Arial" w:cs="Arial"/>
                <w:sz w:val="20"/>
                <w:szCs w:val="20"/>
              </w:rPr>
            </w:pPr>
            <w:r w:rsidRPr="00900DB8">
              <w:rPr>
                <w:rFonts w:ascii="Arial" w:hAnsi="Arial" w:cs="Arial"/>
                <w:sz w:val="20"/>
                <w:szCs w:val="20"/>
              </w:rPr>
              <w:t>Refrigerador.</w:t>
            </w:r>
          </w:p>
          <w:p w:rsidR="00267A2A" w:rsidRPr="00900DB8" w:rsidRDefault="00267A2A" w:rsidP="00401AAA">
            <w:pPr>
              <w:jc w:val="both"/>
              <w:rPr>
                <w:rFonts w:ascii="Arial" w:hAnsi="Arial" w:cs="Arial"/>
                <w:sz w:val="20"/>
                <w:szCs w:val="20"/>
              </w:rPr>
            </w:pPr>
            <w:r w:rsidRPr="00900DB8">
              <w:rPr>
                <w:rFonts w:ascii="Arial" w:hAnsi="Arial" w:cs="Arial"/>
                <w:sz w:val="20"/>
                <w:szCs w:val="20"/>
              </w:rPr>
              <w:t>Fregadero.</w:t>
            </w:r>
          </w:p>
          <w:p w:rsidR="00267A2A" w:rsidRPr="00900DB8" w:rsidRDefault="00267A2A" w:rsidP="00401AAA">
            <w:pPr>
              <w:jc w:val="both"/>
              <w:rPr>
                <w:rFonts w:ascii="Arial" w:hAnsi="Arial" w:cs="Arial"/>
                <w:sz w:val="20"/>
                <w:szCs w:val="20"/>
              </w:rPr>
            </w:pPr>
            <w:r w:rsidRPr="00900DB8">
              <w:rPr>
                <w:rFonts w:ascii="Arial" w:hAnsi="Arial" w:cs="Arial"/>
                <w:sz w:val="20"/>
                <w:szCs w:val="20"/>
              </w:rPr>
              <w:t>Anaqueles.</w:t>
            </w:r>
          </w:p>
          <w:p w:rsidR="00267A2A" w:rsidRPr="00900DB8" w:rsidRDefault="00267A2A" w:rsidP="00401AAA">
            <w:pPr>
              <w:jc w:val="both"/>
              <w:rPr>
                <w:rFonts w:ascii="Arial" w:hAnsi="Arial" w:cs="Arial"/>
                <w:sz w:val="20"/>
                <w:szCs w:val="20"/>
              </w:rPr>
            </w:pPr>
            <w:r w:rsidRPr="00900DB8">
              <w:rPr>
                <w:rFonts w:ascii="Arial" w:hAnsi="Arial" w:cs="Arial"/>
                <w:sz w:val="20"/>
                <w:szCs w:val="20"/>
              </w:rPr>
              <w:t>Utensilios de cocina.</w:t>
            </w:r>
          </w:p>
          <w:p w:rsidR="00267A2A" w:rsidRPr="00900DB8" w:rsidRDefault="00267A2A" w:rsidP="00401AAA">
            <w:pPr>
              <w:jc w:val="both"/>
              <w:rPr>
                <w:rFonts w:ascii="Arial" w:hAnsi="Arial" w:cs="Arial"/>
                <w:sz w:val="20"/>
                <w:szCs w:val="20"/>
              </w:rPr>
            </w:pPr>
            <w:r w:rsidRPr="00900DB8">
              <w:rPr>
                <w:rFonts w:ascii="Arial" w:hAnsi="Arial" w:cs="Arial"/>
                <w:sz w:val="20"/>
                <w:szCs w:val="20"/>
              </w:rPr>
              <w:t>Biberones.</w:t>
            </w:r>
          </w:p>
          <w:p w:rsidR="00267A2A" w:rsidRPr="00900DB8" w:rsidRDefault="00267A2A" w:rsidP="00401AAA">
            <w:pPr>
              <w:jc w:val="both"/>
              <w:rPr>
                <w:rFonts w:ascii="Arial" w:hAnsi="Arial" w:cs="Arial"/>
                <w:sz w:val="20"/>
                <w:szCs w:val="20"/>
              </w:rPr>
            </w:pPr>
            <w:r w:rsidRPr="00900DB8">
              <w:rPr>
                <w:rFonts w:ascii="Arial" w:hAnsi="Arial" w:cs="Arial"/>
                <w:sz w:val="20"/>
                <w:szCs w:val="20"/>
              </w:rPr>
              <w:t>Vajilla para bebés.</w:t>
            </w:r>
          </w:p>
        </w:tc>
      </w:tr>
      <w:tr w:rsidR="00267A2A" w:rsidRPr="00900DB8">
        <w:tc>
          <w:tcPr>
            <w:tcW w:w="7905" w:type="dxa"/>
          </w:tcPr>
          <w:p w:rsidR="00267A2A" w:rsidRPr="00900DB8" w:rsidRDefault="00267A2A" w:rsidP="00401AAA">
            <w:pPr>
              <w:numPr>
                <w:ilvl w:val="1"/>
                <w:numId w:val="50"/>
              </w:numPr>
              <w:jc w:val="both"/>
              <w:rPr>
                <w:rFonts w:ascii="Arial" w:hAnsi="Arial" w:cs="Arial"/>
                <w:b/>
                <w:bCs/>
                <w:sz w:val="20"/>
                <w:szCs w:val="20"/>
              </w:rPr>
            </w:pPr>
            <w:r w:rsidRPr="00900DB8">
              <w:rPr>
                <w:rFonts w:ascii="Arial" w:hAnsi="Arial" w:cs="Arial"/>
                <w:b/>
                <w:bCs/>
                <w:sz w:val="20"/>
                <w:szCs w:val="20"/>
              </w:rPr>
              <w:t>Comedor:</w:t>
            </w:r>
          </w:p>
          <w:p w:rsidR="00267A2A" w:rsidRPr="00900DB8" w:rsidRDefault="00267A2A" w:rsidP="00401AAA">
            <w:pPr>
              <w:jc w:val="both"/>
              <w:rPr>
                <w:rFonts w:ascii="Arial" w:hAnsi="Arial" w:cs="Arial"/>
                <w:sz w:val="20"/>
                <w:szCs w:val="20"/>
              </w:rPr>
            </w:pPr>
            <w:r w:rsidRPr="00900DB8">
              <w:rPr>
                <w:rFonts w:ascii="Arial" w:hAnsi="Arial" w:cs="Arial"/>
                <w:sz w:val="20"/>
                <w:szCs w:val="20"/>
              </w:rPr>
              <w:t>Mesas.</w:t>
            </w:r>
          </w:p>
          <w:p w:rsidR="00267A2A" w:rsidRPr="00900DB8" w:rsidRDefault="00267A2A" w:rsidP="00401AAA">
            <w:pPr>
              <w:jc w:val="both"/>
              <w:rPr>
                <w:rFonts w:ascii="Arial" w:hAnsi="Arial" w:cs="Arial"/>
                <w:sz w:val="20"/>
                <w:szCs w:val="20"/>
              </w:rPr>
            </w:pPr>
            <w:r w:rsidRPr="00900DB8">
              <w:rPr>
                <w:rFonts w:ascii="Arial" w:hAnsi="Arial" w:cs="Arial"/>
                <w:sz w:val="20"/>
                <w:szCs w:val="20"/>
              </w:rPr>
              <w:t>Sillas.</w:t>
            </w:r>
          </w:p>
          <w:p w:rsidR="00267A2A" w:rsidRPr="00900DB8" w:rsidRDefault="00267A2A" w:rsidP="00401AAA">
            <w:pPr>
              <w:jc w:val="both"/>
              <w:rPr>
                <w:rFonts w:ascii="Arial" w:hAnsi="Arial" w:cs="Arial"/>
                <w:sz w:val="20"/>
                <w:szCs w:val="20"/>
              </w:rPr>
            </w:pPr>
            <w:r w:rsidRPr="00900DB8">
              <w:rPr>
                <w:rFonts w:ascii="Arial" w:hAnsi="Arial" w:cs="Arial"/>
                <w:sz w:val="20"/>
                <w:szCs w:val="20"/>
              </w:rPr>
              <w:t>Cubiertos.</w:t>
            </w:r>
          </w:p>
          <w:p w:rsidR="00267A2A" w:rsidRPr="00900DB8" w:rsidRDefault="00267A2A" w:rsidP="00401AAA">
            <w:pPr>
              <w:jc w:val="both"/>
              <w:rPr>
                <w:rFonts w:ascii="Arial" w:hAnsi="Arial" w:cs="Arial"/>
                <w:sz w:val="20"/>
                <w:szCs w:val="20"/>
              </w:rPr>
            </w:pPr>
            <w:r w:rsidRPr="00900DB8">
              <w:rPr>
                <w:rFonts w:ascii="Arial" w:hAnsi="Arial" w:cs="Arial"/>
                <w:sz w:val="20"/>
                <w:szCs w:val="20"/>
              </w:rPr>
              <w:t>Vajilla.</w:t>
            </w:r>
          </w:p>
        </w:tc>
      </w:tr>
      <w:tr w:rsidR="00267A2A" w:rsidRPr="00900DB8">
        <w:tc>
          <w:tcPr>
            <w:tcW w:w="7905" w:type="dxa"/>
          </w:tcPr>
          <w:p w:rsidR="00267A2A" w:rsidRPr="00900DB8" w:rsidRDefault="00267A2A" w:rsidP="00401AAA">
            <w:pPr>
              <w:numPr>
                <w:ilvl w:val="1"/>
                <w:numId w:val="50"/>
              </w:numPr>
              <w:jc w:val="both"/>
              <w:rPr>
                <w:rFonts w:ascii="Arial" w:hAnsi="Arial" w:cs="Arial"/>
                <w:b/>
                <w:bCs/>
                <w:sz w:val="20"/>
                <w:szCs w:val="20"/>
              </w:rPr>
            </w:pPr>
            <w:r w:rsidRPr="00900DB8">
              <w:rPr>
                <w:rFonts w:ascii="Arial" w:hAnsi="Arial" w:cs="Arial"/>
                <w:b/>
                <w:bCs/>
                <w:sz w:val="20"/>
                <w:szCs w:val="20"/>
              </w:rPr>
              <w:t>Sanitarios de niños:</w:t>
            </w:r>
          </w:p>
          <w:p w:rsidR="00267A2A" w:rsidRPr="00900DB8" w:rsidRDefault="00267A2A" w:rsidP="00401AAA">
            <w:pPr>
              <w:jc w:val="both"/>
              <w:rPr>
                <w:rFonts w:ascii="Arial" w:hAnsi="Arial" w:cs="Arial"/>
                <w:sz w:val="20"/>
                <w:szCs w:val="20"/>
              </w:rPr>
            </w:pPr>
            <w:r w:rsidRPr="00900DB8">
              <w:rPr>
                <w:rFonts w:ascii="Arial" w:hAnsi="Arial" w:cs="Arial"/>
                <w:sz w:val="20"/>
                <w:szCs w:val="20"/>
              </w:rPr>
              <w:t>Tazas (con banco de altura).</w:t>
            </w:r>
          </w:p>
          <w:p w:rsidR="00267A2A" w:rsidRPr="00900DB8" w:rsidRDefault="00267A2A" w:rsidP="00401AAA">
            <w:pPr>
              <w:jc w:val="both"/>
              <w:rPr>
                <w:rFonts w:ascii="Arial" w:hAnsi="Arial" w:cs="Arial"/>
                <w:sz w:val="20"/>
                <w:szCs w:val="20"/>
              </w:rPr>
            </w:pPr>
            <w:r w:rsidRPr="00900DB8">
              <w:rPr>
                <w:rFonts w:ascii="Arial" w:hAnsi="Arial" w:cs="Arial"/>
                <w:sz w:val="20"/>
                <w:szCs w:val="20"/>
              </w:rPr>
              <w:t>Lavamanos (con banco de altura).</w:t>
            </w:r>
          </w:p>
          <w:p w:rsidR="00267A2A" w:rsidRPr="00900DB8" w:rsidRDefault="00267A2A" w:rsidP="00401AAA">
            <w:pPr>
              <w:jc w:val="both"/>
              <w:rPr>
                <w:rFonts w:ascii="Arial" w:hAnsi="Arial" w:cs="Arial"/>
                <w:sz w:val="20"/>
                <w:szCs w:val="20"/>
              </w:rPr>
            </w:pPr>
            <w:r w:rsidRPr="00900DB8">
              <w:rPr>
                <w:rFonts w:ascii="Arial" w:hAnsi="Arial" w:cs="Arial"/>
                <w:sz w:val="20"/>
                <w:szCs w:val="20"/>
              </w:rPr>
              <w:t>Una sección para niños y otra para niñas.</w:t>
            </w:r>
          </w:p>
        </w:tc>
      </w:tr>
      <w:tr w:rsidR="00267A2A" w:rsidRPr="00900DB8">
        <w:tc>
          <w:tcPr>
            <w:tcW w:w="7905" w:type="dxa"/>
          </w:tcPr>
          <w:p w:rsidR="00267A2A" w:rsidRPr="00900DB8" w:rsidRDefault="00267A2A" w:rsidP="00401AAA">
            <w:pPr>
              <w:numPr>
                <w:ilvl w:val="1"/>
                <w:numId w:val="50"/>
              </w:numPr>
              <w:jc w:val="both"/>
              <w:rPr>
                <w:rFonts w:ascii="Arial" w:hAnsi="Arial" w:cs="Arial"/>
                <w:b/>
                <w:bCs/>
                <w:sz w:val="20"/>
                <w:szCs w:val="20"/>
              </w:rPr>
            </w:pPr>
            <w:r w:rsidRPr="00900DB8">
              <w:rPr>
                <w:rFonts w:ascii="Arial" w:hAnsi="Arial" w:cs="Arial"/>
                <w:b/>
                <w:bCs/>
                <w:sz w:val="20"/>
                <w:szCs w:val="20"/>
              </w:rPr>
              <w:t>Sanitarios del personal:</w:t>
            </w:r>
          </w:p>
          <w:p w:rsidR="00267A2A" w:rsidRPr="00900DB8" w:rsidRDefault="00267A2A" w:rsidP="00401AAA">
            <w:pPr>
              <w:jc w:val="both"/>
              <w:rPr>
                <w:rFonts w:ascii="Arial" w:hAnsi="Arial" w:cs="Arial"/>
                <w:sz w:val="20"/>
                <w:szCs w:val="20"/>
              </w:rPr>
            </w:pPr>
            <w:r w:rsidRPr="00900DB8">
              <w:rPr>
                <w:rFonts w:ascii="Arial" w:hAnsi="Arial" w:cs="Arial"/>
                <w:sz w:val="20"/>
                <w:szCs w:val="20"/>
              </w:rPr>
              <w:t>Tazas.</w:t>
            </w:r>
          </w:p>
          <w:p w:rsidR="00267A2A" w:rsidRPr="00900DB8" w:rsidRDefault="00267A2A" w:rsidP="00401AAA">
            <w:pPr>
              <w:jc w:val="both"/>
              <w:rPr>
                <w:rFonts w:ascii="Arial" w:hAnsi="Arial" w:cs="Arial"/>
                <w:sz w:val="20"/>
                <w:szCs w:val="20"/>
              </w:rPr>
            </w:pPr>
            <w:r w:rsidRPr="00900DB8">
              <w:rPr>
                <w:rFonts w:ascii="Arial" w:hAnsi="Arial" w:cs="Arial"/>
                <w:sz w:val="20"/>
                <w:szCs w:val="20"/>
              </w:rPr>
              <w:t>Lavamanos.</w:t>
            </w:r>
          </w:p>
          <w:p w:rsidR="00267A2A" w:rsidRPr="00900DB8" w:rsidRDefault="00267A2A" w:rsidP="00401AAA">
            <w:pPr>
              <w:jc w:val="both"/>
              <w:rPr>
                <w:rFonts w:ascii="Arial" w:hAnsi="Arial" w:cs="Arial"/>
                <w:sz w:val="20"/>
                <w:szCs w:val="20"/>
              </w:rPr>
            </w:pPr>
            <w:r w:rsidRPr="00900DB8">
              <w:rPr>
                <w:rFonts w:ascii="Arial" w:hAnsi="Arial" w:cs="Arial"/>
                <w:sz w:val="20"/>
                <w:szCs w:val="20"/>
              </w:rPr>
              <w:t>Muebles de guarda</w:t>
            </w:r>
          </w:p>
        </w:tc>
      </w:tr>
    </w:tbl>
    <w:p w:rsidR="00267A2A" w:rsidRPr="00900DB8" w:rsidRDefault="00267A2A">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7905"/>
      </w:tblGrid>
      <w:tr w:rsidR="00267A2A" w:rsidRPr="00900DB8">
        <w:tc>
          <w:tcPr>
            <w:tcW w:w="7905" w:type="dxa"/>
          </w:tcPr>
          <w:p w:rsidR="00267A2A" w:rsidRPr="00900DB8" w:rsidRDefault="00267A2A" w:rsidP="00401AAA">
            <w:pPr>
              <w:numPr>
                <w:ilvl w:val="0"/>
                <w:numId w:val="50"/>
              </w:numPr>
              <w:jc w:val="both"/>
              <w:rPr>
                <w:rFonts w:ascii="Arial" w:hAnsi="Arial" w:cs="Arial"/>
                <w:sz w:val="20"/>
                <w:szCs w:val="20"/>
              </w:rPr>
            </w:pPr>
            <w:r w:rsidRPr="00900DB8">
              <w:rPr>
                <w:rFonts w:ascii="Arial" w:hAnsi="Arial" w:cs="Arial"/>
                <w:b/>
                <w:bCs/>
                <w:sz w:val="20"/>
                <w:szCs w:val="20"/>
              </w:rPr>
              <w:t>Centros de Desarrollo Infantil (CDI).</w:t>
            </w:r>
            <w:r w:rsidRPr="00900DB8">
              <w:rPr>
                <w:rFonts w:ascii="Arial" w:hAnsi="Arial" w:cs="Arial"/>
                <w:sz w:val="20"/>
                <w:szCs w:val="20"/>
              </w:rPr>
              <w:t xml:space="preserve"> Los Centros de Desarrollo Infantil podrán contar, adicionalmente a lo señalado, con el mobiliario y equipo que se describe a continuación:</w:t>
            </w:r>
          </w:p>
        </w:tc>
      </w:tr>
      <w:tr w:rsidR="00267A2A" w:rsidRPr="00900DB8">
        <w:tc>
          <w:tcPr>
            <w:tcW w:w="7905" w:type="dxa"/>
          </w:tcPr>
          <w:p w:rsidR="00267A2A" w:rsidRPr="00900DB8" w:rsidRDefault="00267A2A" w:rsidP="00401AAA">
            <w:pPr>
              <w:numPr>
                <w:ilvl w:val="1"/>
                <w:numId w:val="50"/>
              </w:numPr>
              <w:jc w:val="both"/>
              <w:rPr>
                <w:rFonts w:ascii="Arial" w:hAnsi="Arial" w:cs="Arial"/>
                <w:b/>
                <w:bCs/>
                <w:sz w:val="20"/>
                <w:szCs w:val="20"/>
              </w:rPr>
            </w:pPr>
            <w:r w:rsidRPr="00900DB8">
              <w:rPr>
                <w:rFonts w:ascii="Arial" w:hAnsi="Arial" w:cs="Arial"/>
                <w:b/>
                <w:bCs/>
                <w:sz w:val="20"/>
                <w:szCs w:val="20"/>
              </w:rPr>
              <w:t>Secretaría (opcional):</w:t>
            </w:r>
          </w:p>
          <w:p w:rsidR="00267A2A" w:rsidRPr="00900DB8" w:rsidRDefault="00267A2A" w:rsidP="00401AAA">
            <w:pPr>
              <w:jc w:val="both"/>
              <w:rPr>
                <w:rFonts w:ascii="Arial" w:hAnsi="Arial" w:cs="Arial"/>
                <w:sz w:val="20"/>
                <w:szCs w:val="20"/>
              </w:rPr>
            </w:pPr>
            <w:r w:rsidRPr="00900DB8">
              <w:rPr>
                <w:rFonts w:ascii="Arial" w:hAnsi="Arial" w:cs="Arial"/>
                <w:sz w:val="20"/>
                <w:szCs w:val="20"/>
              </w:rPr>
              <w:t>Escritorio secretarial.</w:t>
            </w:r>
          </w:p>
          <w:p w:rsidR="00267A2A" w:rsidRPr="00900DB8" w:rsidRDefault="00267A2A" w:rsidP="00401AAA">
            <w:pPr>
              <w:jc w:val="both"/>
              <w:rPr>
                <w:rFonts w:ascii="Arial" w:hAnsi="Arial" w:cs="Arial"/>
                <w:sz w:val="20"/>
                <w:szCs w:val="20"/>
              </w:rPr>
            </w:pPr>
            <w:r w:rsidRPr="00900DB8">
              <w:rPr>
                <w:rFonts w:ascii="Arial" w:hAnsi="Arial" w:cs="Arial"/>
                <w:sz w:val="20"/>
                <w:szCs w:val="20"/>
              </w:rPr>
              <w:t>Silla.</w:t>
            </w:r>
          </w:p>
          <w:p w:rsidR="00267A2A" w:rsidRPr="00900DB8" w:rsidRDefault="00267A2A" w:rsidP="00401AAA">
            <w:pPr>
              <w:jc w:val="both"/>
              <w:rPr>
                <w:rFonts w:ascii="Arial" w:hAnsi="Arial" w:cs="Arial"/>
                <w:sz w:val="20"/>
                <w:szCs w:val="20"/>
              </w:rPr>
            </w:pPr>
            <w:r w:rsidRPr="00900DB8">
              <w:rPr>
                <w:rFonts w:ascii="Arial" w:hAnsi="Arial" w:cs="Arial"/>
                <w:sz w:val="20"/>
                <w:szCs w:val="20"/>
              </w:rPr>
              <w:t>Archivero.</w:t>
            </w:r>
          </w:p>
          <w:p w:rsidR="00267A2A" w:rsidRPr="00900DB8" w:rsidRDefault="00267A2A" w:rsidP="00401AAA">
            <w:pPr>
              <w:jc w:val="both"/>
              <w:rPr>
                <w:rFonts w:ascii="Arial" w:hAnsi="Arial" w:cs="Arial"/>
                <w:sz w:val="20"/>
                <w:szCs w:val="20"/>
              </w:rPr>
            </w:pPr>
            <w:r w:rsidRPr="00900DB8">
              <w:rPr>
                <w:rFonts w:ascii="Arial" w:hAnsi="Arial" w:cs="Arial"/>
                <w:sz w:val="20"/>
                <w:szCs w:val="20"/>
              </w:rPr>
              <w:t>Máquina de escribir o computadora.</w:t>
            </w:r>
          </w:p>
          <w:p w:rsidR="00267A2A" w:rsidRPr="00900DB8" w:rsidRDefault="00267A2A" w:rsidP="00401AAA">
            <w:pPr>
              <w:jc w:val="both"/>
              <w:rPr>
                <w:rFonts w:ascii="Arial" w:hAnsi="Arial" w:cs="Arial"/>
                <w:b/>
                <w:bCs/>
                <w:sz w:val="20"/>
                <w:szCs w:val="20"/>
              </w:rPr>
            </w:pPr>
            <w:r w:rsidRPr="00900DB8">
              <w:rPr>
                <w:rFonts w:ascii="Arial" w:hAnsi="Arial" w:cs="Arial"/>
                <w:sz w:val="20"/>
                <w:szCs w:val="20"/>
              </w:rPr>
              <w:t>Teléfono secretarial.</w:t>
            </w:r>
          </w:p>
        </w:tc>
      </w:tr>
      <w:tr w:rsidR="00267A2A" w:rsidRPr="00900DB8">
        <w:tc>
          <w:tcPr>
            <w:tcW w:w="7905" w:type="dxa"/>
          </w:tcPr>
          <w:p w:rsidR="00267A2A" w:rsidRPr="00900DB8" w:rsidRDefault="00267A2A" w:rsidP="00401AAA">
            <w:pPr>
              <w:numPr>
                <w:ilvl w:val="1"/>
                <w:numId w:val="50"/>
              </w:numPr>
              <w:jc w:val="both"/>
              <w:rPr>
                <w:rFonts w:ascii="Arial" w:hAnsi="Arial" w:cs="Arial"/>
                <w:b/>
                <w:bCs/>
                <w:sz w:val="20"/>
                <w:szCs w:val="20"/>
              </w:rPr>
            </w:pPr>
            <w:r w:rsidRPr="00900DB8">
              <w:rPr>
                <w:rFonts w:ascii="Arial" w:hAnsi="Arial" w:cs="Arial"/>
                <w:b/>
                <w:bCs/>
                <w:sz w:val="20"/>
                <w:szCs w:val="20"/>
              </w:rPr>
              <w:t>Psicología (opcional):</w:t>
            </w:r>
          </w:p>
          <w:p w:rsidR="00267A2A" w:rsidRPr="00900DB8" w:rsidRDefault="00267A2A" w:rsidP="00401AAA">
            <w:pPr>
              <w:jc w:val="both"/>
              <w:rPr>
                <w:rFonts w:ascii="Arial" w:hAnsi="Arial" w:cs="Arial"/>
                <w:sz w:val="20"/>
                <w:szCs w:val="20"/>
              </w:rPr>
            </w:pPr>
            <w:r w:rsidRPr="00900DB8">
              <w:rPr>
                <w:rFonts w:ascii="Arial" w:hAnsi="Arial" w:cs="Arial"/>
                <w:sz w:val="20"/>
                <w:szCs w:val="20"/>
              </w:rPr>
              <w:t>Escritorio.</w:t>
            </w:r>
          </w:p>
          <w:p w:rsidR="00267A2A" w:rsidRPr="00900DB8" w:rsidRDefault="00267A2A" w:rsidP="00401AAA">
            <w:pPr>
              <w:jc w:val="both"/>
              <w:rPr>
                <w:rFonts w:ascii="Arial" w:hAnsi="Arial" w:cs="Arial"/>
                <w:sz w:val="20"/>
                <w:szCs w:val="20"/>
              </w:rPr>
            </w:pPr>
            <w:r w:rsidRPr="00900DB8">
              <w:rPr>
                <w:rFonts w:ascii="Arial" w:hAnsi="Arial" w:cs="Arial"/>
                <w:sz w:val="20"/>
                <w:szCs w:val="20"/>
              </w:rPr>
              <w:t>Sillas.</w:t>
            </w:r>
          </w:p>
          <w:p w:rsidR="00267A2A" w:rsidRPr="00900DB8" w:rsidRDefault="00267A2A" w:rsidP="00401AAA">
            <w:pPr>
              <w:jc w:val="both"/>
              <w:rPr>
                <w:rFonts w:ascii="Arial" w:hAnsi="Arial" w:cs="Arial"/>
                <w:sz w:val="20"/>
                <w:szCs w:val="20"/>
              </w:rPr>
            </w:pPr>
            <w:r w:rsidRPr="00900DB8">
              <w:rPr>
                <w:rFonts w:ascii="Arial" w:hAnsi="Arial" w:cs="Arial"/>
                <w:sz w:val="20"/>
                <w:szCs w:val="20"/>
              </w:rPr>
              <w:t>Archivero.</w:t>
            </w:r>
          </w:p>
          <w:p w:rsidR="00267A2A" w:rsidRPr="00900DB8" w:rsidRDefault="00267A2A" w:rsidP="00401AAA">
            <w:pPr>
              <w:jc w:val="both"/>
              <w:rPr>
                <w:rFonts w:ascii="Arial" w:hAnsi="Arial" w:cs="Arial"/>
                <w:sz w:val="20"/>
                <w:szCs w:val="20"/>
              </w:rPr>
            </w:pPr>
            <w:r w:rsidRPr="00900DB8">
              <w:rPr>
                <w:rFonts w:ascii="Arial" w:hAnsi="Arial" w:cs="Arial"/>
                <w:sz w:val="20"/>
                <w:szCs w:val="20"/>
              </w:rPr>
              <w:t>Mueble de guarda para material didáctico.</w:t>
            </w:r>
          </w:p>
          <w:p w:rsidR="00267A2A" w:rsidRPr="00900DB8" w:rsidRDefault="00267A2A" w:rsidP="00401AAA">
            <w:pPr>
              <w:jc w:val="both"/>
              <w:rPr>
                <w:rFonts w:ascii="Arial" w:hAnsi="Arial" w:cs="Arial"/>
                <w:b/>
                <w:bCs/>
                <w:sz w:val="20"/>
                <w:szCs w:val="20"/>
              </w:rPr>
            </w:pPr>
            <w:r w:rsidRPr="00900DB8">
              <w:rPr>
                <w:rFonts w:ascii="Arial" w:hAnsi="Arial" w:cs="Arial"/>
                <w:sz w:val="20"/>
                <w:szCs w:val="20"/>
              </w:rPr>
              <w:t>Cronómetro digital.</w:t>
            </w:r>
          </w:p>
        </w:tc>
      </w:tr>
      <w:tr w:rsidR="00267A2A" w:rsidRPr="00900DB8">
        <w:tc>
          <w:tcPr>
            <w:tcW w:w="7905" w:type="dxa"/>
          </w:tcPr>
          <w:p w:rsidR="00267A2A" w:rsidRPr="00900DB8" w:rsidRDefault="00267A2A" w:rsidP="00401AAA">
            <w:pPr>
              <w:numPr>
                <w:ilvl w:val="1"/>
                <w:numId w:val="50"/>
              </w:numPr>
              <w:jc w:val="both"/>
              <w:rPr>
                <w:rFonts w:ascii="Arial" w:hAnsi="Arial" w:cs="Arial"/>
                <w:sz w:val="20"/>
                <w:szCs w:val="20"/>
              </w:rPr>
            </w:pPr>
            <w:r w:rsidRPr="00900DB8">
              <w:rPr>
                <w:rFonts w:ascii="Arial" w:hAnsi="Arial" w:cs="Arial"/>
                <w:sz w:val="20"/>
                <w:szCs w:val="20"/>
              </w:rPr>
              <w:t>Trabajo Social (opcional):</w:t>
            </w:r>
          </w:p>
          <w:p w:rsidR="00267A2A" w:rsidRPr="00900DB8" w:rsidRDefault="00267A2A" w:rsidP="00401AAA">
            <w:pPr>
              <w:jc w:val="both"/>
              <w:rPr>
                <w:rFonts w:ascii="Arial" w:hAnsi="Arial" w:cs="Arial"/>
                <w:sz w:val="20"/>
                <w:szCs w:val="20"/>
              </w:rPr>
            </w:pPr>
            <w:r w:rsidRPr="00900DB8">
              <w:rPr>
                <w:rFonts w:ascii="Arial" w:hAnsi="Arial" w:cs="Arial"/>
                <w:sz w:val="20"/>
                <w:szCs w:val="20"/>
              </w:rPr>
              <w:t>Escritorio.</w:t>
            </w:r>
          </w:p>
          <w:p w:rsidR="00267A2A" w:rsidRPr="00900DB8" w:rsidRDefault="00267A2A" w:rsidP="00401AAA">
            <w:pPr>
              <w:jc w:val="both"/>
              <w:rPr>
                <w:rFonts w:ascii="Arial" w:hAnsi="Arial" w:cs="Arial"/>
                <w:sz w:val="20"/>
                <w:szCs w:val="20"/>
              </w:rPr>
            </w:pPr>
            <w:r w:rsidRPr="00900DB8">
              <w:rPr>
                <w:rFonts w:ascii="Arial" w:hAnsi="Arial" w:cs="Arial"/>
                <w:sz w:val="20"/>
                <w:szCs w:val="20"/>
              </w:rPr>
              <w:lastRenderedPageBreak/>
              <w:t>Sillas.</w:t>
            </w:r>
          </w:p>
          <w:p w:rsidR="00267A2A" w:rsidRPr="00900DB8" w:rsidRDefault="00267A2A" w:rsidP="00401AAA">
            <w:pPr>
              <w:jc w:val="both"/>
              <w:rPr>
                <w:rFonts w:ascii="Arial" w:hAnsi="Arial" w:cs="Arial"/>
                <w:sz w:val="20"/>
                <w:szCs w:val="20"/>
              </w:rPr>
            </w:pPr>
            <w:r w:rsidRPr="00900DB8">
              <w:rPr>
                <w:rFonts w:ascii="Arial" w:hAnsi="Arial" w:cs="Arial"/>
                <w:sz w:val="20"/>
                <w:szCs w:val="20"/>
              </w:rPr>
              <w:t>Archivero.</w:t>
            </w:r>
          </w:p>
          <w:p w:rsidR="00267A2A" w:rsidRPr="00900DB8" w:rsidRDefault="00267A2A" w:rsidP="00401AAA">
            <w:pPr>
              <w:jc w:val="both"/>
              <w:rPr>
                <w:rFonts w:ascii="Arial" w:hAnsi="Arial" w:cs="Arial"/>
                <w:b/>
                <w:bCs/>
                <w:sz w:val="20"/>
                <w:szCs w:val="20"/>
              </w:rPr>
            </w:pPr>
            <w:r w:rsidRPr="00900DB8">
              <w:rPr>
                <w:rFonts w:ascii="Arial" w:hAnsi="Arial" w:cs="Arial"/>
                <w:sz w:val="20"/>
                <w:szCs w:val="20"/>
              </w:rPr>
              <w:t>Computadora.</w:t>
            </w:r>
          </w:p>
        </w:tc>
      </w:tr>
      <w:tr w:rsidR="00267A2A" w:rsidRPr="00900DB8">
        <w:tc>
          <w:tcPr>
            <w:tcW w:w="7905" w:type="dxa"/>
          </w:tcPr>
          <w:p w:rsidR="00267A2A" w:rsidRPr="00900DB8" w:rsidRDefault="00267A2A" w:rsidP="00401AAA">
            <w:pPr>
              <w:numPr>
                <w:ilvl w:val="1"/>
                <w:numId w:val="50"/>
              </w:numPr>
              <w:jc w:val="both"/>
              <w:rPr>
                <w:rFonts w:ascii="Arial" w:hAnsi="Arial" w:cs="Arial"/>
                <w:b/>
                <w:bCs/>
                <w:sz w:val="20"/>
                <w:szCs w:val="20"/>
              </w:rPr>
            </w:pPr>
            <w:r w:rsidRPr="00900DB8">
              <w:rPr>
                <w:rFonts w:ascii="Arial" w:hAnsi="Arial" w:cs="Arial"/>
                <w:b/>
                <w:bCs/>
                <w:sz w:val="20"/>
                <w:szCs w:val="20"/>
              </w:rPr>
              <w:lastRenderedPageBreak/>
              <w:t>Lavandería (opcional):</w:t>
            </w:r>
          </w:p>
          <w:p w:rsidR="00267A2A" w:rsidRPr="00900DB8" w:rsidRDefault="00267A2A" w:rsidP="00401AAA">
            <w:pPr>
              <w:jc w:val="both"/>
              <w:rPr>
                <w:rFonts w:ascii="Arial" w:hAnsi="Arial" w:cs="Arial"/>
                <w:sz w:val="20"/>
                <w:szCs w:val="20"/>
              </w:rPr>
            </w:pPr>
            <w:r w:rsidRPr="00900DB8">
              <w:rPr>
                <w:rFonts w:ascii="Arial" w:hAnsi="Arial" w:cs="Arial"/>
                <w:sz w:val="20"/>
                <w:szCs w:val="20"/>
              </w:rPr>
              <w:t>Lavadora secadora.</w:t>
            </w:r>
          </w:p>
          <w:p w:rsidR="00267A2A" w:rsidRPr="00900DB8" w:rsidRDefault="00267A2A" w:rsidP="00401AAA">
            <w:pPr>
              <w:jc w:val="both"/>
              <w:rPr>
                <w:rFonts w:ascii="Arial" w:hAnsi="Arial" w:cs="Arial"/>
                <w:sz w:val="20"/>
                <w:szCs w:val="20"/>
              </w:rPr>
            </w:pPr>
            <w:r w:rsidRPr="00900DB8">
              <w:rPr>
                <w:rFonts w:ascii="Arial" w:hAnsi="Arial" w:cs="Arial"/>
                <w:sz w:val="20"/>
                <w:szCs w:val="20"/>
              </w:rPr>
              <w:t>Mesa de planchar.</w:t>
            </w:r>
          </w:p>
          <w:p w:rsidR="00267A2A" w:rsidRPr="00900DB8" w:rsidRDefault="00267A2A" w:rsidP="00401AAA">
            <w:pPr>
              <w:jc w:val="both"/>
              <w:rPr>
                <w:rFonts w:ascii="Arial" w:hAnsi="Arial" w:cs="Arial"/>
                <w:sz w:val="20"/>
                <w:szCs w:val="20"/>
              </w:rPr>
            </w:pPr>
            <w:r w:rsidRPr="00900DB8">
              <w:rPr>
                <w:rFonts w:ascii="Arial" w:hAnsi="Arial" w:cs="Arial"/>
                <w:sz w:val="20"/>
                <w:szCs w:val="20"/>
              </w:rPr>
              <w:t>Anaqueles.</w:t>
            </w:r>
          </w:p>
          <w:p w:rsidR="00267A2A" w:rsidRPr="00900DB8" w:rsidRDefault="00267A2A" w:rsidP="00401AAA">
            <w:pPr>
              <w:jc w:val="both"/>
              <w:rPr>
                <w:rFonts w:ascii="Arial" w:hAnsi="Arial" w:cs="Arial"/>
                <w:b/>
                <w:bCs/>
                <w:sz w:val="20"/>
                <w:szCs w:val="20"/>
              </w:rPr>
            </w:pPr>
            <w:r w:rsidRPr="00900DB8">
              <w:rPr>
                <w:rFonts w:ascii="Arial" w:hAnsi="Arial" w:cs="Arial"/>
                <w:sz w:val="20"/>
                <w:szCs w:val="20"/>
              </w:rPr>
              <w:t>Plancha.</w:t>
            </w:r>
          </w:p>
        </w:tc>
      </w:tr>
    </w:tbl>
    <w:p w:rsidR="00267A2A" w:rsidRPr="00900DB8" w:rsidRDefault="00267A2A">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7905"/>
      </w:tblGrid>
      <w:tr w:rsidR="00267A2A" w:rsidRPr="00900DB8">
        <w:tc>
          <w:tcPr>
            <w:tcW w:w="7905" w:type="dxa"/>
          </w:tcPr>
          <w:p w:rsidR="00267A2A" w:rsidRPr="00900DB8" w:rsidRDefault="00267A2A" w:rsidP="00401AAA">
            <w:pPr>
              <w:numPr>
                <w:ilvl w:val="0"/>
                <w:numId w:val="50"/>
              </w:numPr>
              <w:jc w:val="both"/>
              <w:rPr>
                <w:rFonts w:ascii="Arial" w:hAnsi="Arial" w:cs="Arial"/>
                <w:b/>
                <w:bCs/>
                <w:sz w:val="20"/>
                <w:szCs w:val="20"/>
              </w:rPr>
            </w:pPr>
            <w:r w:rsidRPr="00900DB8">
              <w:rPr>
                <w:rFonts w:ascii="Arial" w:hAnsi="Arial" w:cs="Arial"/>
                <w:b/>
                <w:bCs/>
                <w:sz w:val="20"/>
                <w:szCs w:val="20"/>
              </w:rPr>
              <w:t>Estancias Infantiles (EI).</w:t>
            </w:r>
            <w:r w:rsidRPr="00900DB8">
              <w:rPr>
                <w:rFonts w:ascii="Arial" w:hAnsi="Arial" w:cs="Arial"/>
                <w:sz w:val="20"/>
                <w:szCs w:val="20"/>
              </w:rPr>
              <w:t xml:space="preserve"> Las Estancias Infantiles (EI) contarán obligatoriamente con el siguiente mobiliario y equipo:</w:t>
            </w:r>
          </w:p>
        </w:tc>
      </w:tr>
      <w:tr w:rsidR="00267A2A" w:rsidRPr="00900DB8">
        <w:tc>
          <w:tcPr>
            <w:tcW w:w="7905" w:type="dxa"/>
          </w:tcPr>
          <w:p w:rsidR="00267A2A" w:rsidRPr="00900DB8" w:rsidRDefault="00267A2A" w:rsidP="00401AAA">
            <w:pPr>
              <w:numPr>
                <w:ilvl w:val="1"/>
                <w:numId w:val="50"/>
              </w:numPr>
              <w:jc w:val="both"/>
              <w:rPr>
                <w:rFonts w:ascii="Arial" w:hAnsi="Arial" w:cs="Arial"/>
                <w:b/>
                <w:bCs/>
                <w:sz w:val="20"/>
                <w:szCs w:val="20"/>
              </w:rPr>
            </w:pPr>
            <w:r w:rsidRPr="00900DB8">
              <w:rPr>
                <w:rFonts w:ascii="Arial" w:hAnsi="Arial" w:cs="Arial"/>
                <w:b/>
                <w:bCs/>
                <w:sz w:val="20"/>
                <w:szCs w:val="20"/>
              </w:rPr>
              <w:t>Recepción:</w:t>
            </w:r>
          </w:p>
          <w:p w:rsidR="00267A2A" w:rsidRPr="00900DB8" w:rsidRDefault="00267A2A" w:rsidP="00401AAA">
            <w:pPr>
              <w:jc w:val="both"/>
              <w:rPr>
                <w:rFonts w:ascii="Arial" w:hAnsi="Arial" w:cs="Arial"/>
                <w:sz w:val="20"/>
                <w:szCs w:val="20"/>
              </w:rPr>
            </w:pPr>
            <w:r w:rsidRPr="00900DB8">
              <w:rPr>
                <w:rFonts w:ascii="Arial" w:hAnsi="Arial" w:cs="Arial"/>
                <w:sz w:val="20"/>
                <w:szCs w:val="20"/>
              </w:rPr>
              <w:t>Mostrador para realizar filtro.</w:t>
            </w:r>
          </w:p>
          <w:p w:rsidR="00267A2A" w:rsidRPr="00900DB8" w:rsidRDefault="00267A2A" w:rsidP="00401AAA">
            <w:pPr>
              <w:jc w:val="both"/>
              <w:rPr>
                <w:rFonts w:ascii="Arial" w:hAnsi="Arial" w:cs="Arial"/>
                <w:sz w:val="20"/>
                <w:szCs w:val="20"/>
              </w:rPr>
            </w:pPr>
            <w:r w:rsidRPr="00900DB8">
              <w:rPr>
                <w:rFonts w:ascii="Arial" w:hAnsi="Arial" w:cs="Arial"/>
                <w:sz w:val="20"/>
                <w:szCs w:val="20"/>
              </w:rPr>
              <w:t>Sillones o sillas.</w:t>
            </w:r>
          </w:p>
          <w:p w:rsidR="00267A2A" w:rsidRPr="00900DB8" w:rsidRDefault="00267A2A" w:rsidP="00401AAA">
            <w:pPr>
              <w:jc w:val="both"/>
              <w:rPr>
                <w:rFonts w:ascii="Arial" w:hAnsi="Arial" w:cs="Arial"/>
                <w:sz w:val="20"/>
                <w:szCs w:val="20"/>
              </w:rPr>
            </w:pPr>
            <w:r w:rsidRPr="00900DB8">
              <w:rPr>
                <w:rFonts w:ascii="Arial" w:hAnsi="Arial" w:cs="Arial"/>
                <w:sz w:val="20"/>
                <w:szCs w:val="20"/>
              </w:rPr>
              <w:t>Pizarrón.</w:t>
            </w:r>
          </w:p>
          <w:p w:rsidR="00267A2A" w:rsidRPr="00900DB8" w:rsidRDefault="00267A2A" w:rsidP="00401AAA">
            <w:pPr>
              <w:jc w:val="both"/>
              <w:rPr>
                <w:rFonts w:ascii="Arial" w:hAnsi="Arial" w:cs="Arial"/>
                <w:b/>
                <w:bCs/>
                <w:sz w:val="20"/>
                <w:szCs w:val="20"/>
              </w:rPr>
            </w:pPr>
            <w:r w:rsidRPr="00900DB8">
              <w:rPr>
                <w:rFonts w:ascii="Arial" w:hAnsi="Arial" w:cs="Arial"/>
                <w:sz w:val="20"/>
                <w:szCs w:val="20"/>
              </w:rPr>
              <w:t>Equipo de sonido con micrófono.</w:t>
            </w:r>
          </w:p>
        </w:tc>
      </w:tr>
      <w:tr w:rsidR="00267A2A" w:rsidRPr="00900DB8">
        <w:tc>
          <w:tcPr>
            <w:tcW w:w="7905" w:type="dxa"/>
          </w:tcPr>
          <w:p w:rsidR="00267A2A" w:rsidRPr="00900DB8" w:rsidRDefault="00267A2A" w:rsidP="00401AAA">
            <w:pPr>
              <w:numPr>
                <w:ilvl w:val="1"/>
                <w:numId w:val="50"/>
              </w:numPr>
              <w:jc w:val="both"/>
              <w:rPr>
                <w:rFonts w:ascii="Arial" w:hAnsi="Arial" w:cs="Arial"/>
                <w:b/>
                <w:bCs/>
                <w:sz w:val="20"/>
                <w:szCs w:val="20"/>
              </w:rPr>
            </w:pPr>
            <w:r w:rsidRPr="00900DB8">
              <w:rPr>
                <w:rFonts w:ascii="Arial" w:hAnsi="Arial" w:cs="Arial"/>
                <w:b/>
                <w:bCs/>
                <w:sz w:val="20"/>
                <w:szCs w:val="20"/>
              </w:rPr>
              <w:t>Dirección o área administrativa:</w:t>
            </w:r>
          </w:p>
          <w:p w:rsidR="00267A2A" w:rsidRPr="00900DB8" w:rsidRDefault="00267A2A" w:rsidP="00401AAA">
            <w:pPr>
              <w:jc w:val="both"/>
              <w:rPr>
                <w:rFonts w:ascii="Arial" w:hAnsi="Arial" w:cs="Arial"/>
                <w:sz w:val="20"/>
                <w:szCs w:val="20"/>
              </w:rPr>
            </w:pPr>
            <w:r w:rsidRPr="00900DB8">
              <w:rPr>
                <w:rFonts w:ascii="Arial" w:hAnsi="Arial" w:cs="Arial"/>
                <w:sz w:val="20"/>
                <w:szCs w:val="20"/>
              </w:rPr>
              <w:t xml:space="preserve">Escritorio. </w:t>
            </w:r>
          </w:p>
          <w:p w:rsidR="00267A2A" w:rsidRPr="00900DB8" w:rsidRDefault="00267A2A" w:rsidP="00401AAA">
            <w:pPr>
              <w:jc w:val="both"/>
              <w:rPr>
                <w:rFonts w:ascii="Arial" w:hAnsi="Arial" w:cs="Arial"/>
                <w:sz w:val="20"/>
                <w:szCs w:val="20"/>
              </w:rPr>
            </w:pPr>
            <w:r w:rsidRPr="00900DB8">
              <w:rPr>
                <w:rFonts w:ascii="Arial" w:hAnsi="Arial" w:cs="Arial"/>
                <w:sz w:val="20"/>
                <w:szCs w:val="20"/>
              </w:rPr>
              <w:t>Sillón.</w:t>
            </w:r>
          </w:p>
          <w:p w:rsidR="00267A2A" w:rsidRPr="00900DB8" w:rsidRDefault="00267A2A" w:rsidP="00401AAA">
            <w:pPr>
              <w:jc w:val="both"/>
              <w:rPr>
                <w:rFonts w:ascii="Arial" w:hAnsi="Arial" w:cs="Arial"/>
                <w:sz w:val="20"/>
                <w:szCs w:val="20"/>
              </w:rPr>
            </w:pPr>
            <w:r w:rsidRPr="00900DB8">
              <w:rPr>
                <w:rFonts w:ascii="Arial" w:hAnsi="Arial" w:cs="Arial"/>
                <w:sz w:val="20"/>
                <w:szCs w:val="20"/>
              </w:rPr>
              <w:t>Sillas.</w:t>
            </w:r>
          </w:p>
          <w:p w:rsidR="00267A2A" w:rsidRPr="00900DB8" w:rsidRDefault="00267A2A" w:rsidP="00401AAA">
            <w:pPr>
              <w:jc w:val="both"/>
              <w:rPr>
                <w:rFonts w:ascii="Arial" w:hAnsi="Arial" w:cs="Arial"/>
                <w:sz w:val="20"/>
                <w:szCs w:val="20"/>
              </w:rPr>
            </w:pPr>
            <w:r w:rsidRPr="00900DB8">
              <w:rPr>
                <w:rFonts w:ascii="Arial" w:hAnsi="Arial" w:cs="Arial"/>
                <w:sz w:val="20"/>
                <w:szCs w:val="20"/>
              </w:rPr>
              <w:t>Monitoreo del Circuito cerrado</w:t>
            </w:r>
          </w:p>
          <w:p w:rsidR="00267A2A" w:rsidRPr="00900DB8" w:rsidRDefault="00267A2A" w:rsidP="00401AAA">
            <w:pPr>
              <w:jc w:val="both"/>
              <w:rPr>
                <w:rFonts w:ascii="Arial" w:hAnsi="Arial" w:cs="Arial"/>
                <w:b/>
                <w:bCs/>
                <w:sz w:val="20"/>
                <w:szCs w:val="20"/>
              </w:rPr>
            </w:pPr>
            <w:r w:rsidRPr="00900DB8">
              <w:rPr>
                <w:rFonts w:ascii="Arial" w:hAnsi="Arial" w:cs="Arial"/>
                <w:sz w:val="20"/>
                <w:szCs w:val="20"/>
              </w:rPr>
              <w:t>Teléfono.</w:t>
            </w:r>
          </w:p>
        </w:tc>
      </w:tr>
      <w:tr w:rsidR="00267A2A" w:rsidRPr="00900DB8">
        <w:tc>
          <w:tcPr>
            <w:tcW w:w="7905" w:type="dxa"/>
          </w:tcPr>
          <w:p w:rsidR="00267A2A" w:rsidRPr="00900DB8" w:rsidRDefault="00267A2A" w:rsidP="00401AAA">
            <w:pPr>
              <w:numPr>
                <w:ilvl w:val="1"/>
                <w:numId w:val="50"/>
              </w:numPr>
              <w:jc w:val="both"/>
              <w:rPr>
                <w:rFonts w:ascii="Arial" w:hAnsi="Arial" w:cs="Arial"/>
                <w:b/>
                <w:bCs/>
                <w:sz w:val="20"/>
                <w:szCs w:val="20"/>
              </w:rPr>
            </w:pPr>
            <w:r w:rsidRPr="00900DB8">
              <w:rPr>
                <w:rFonts w:ascii="Arial" w:hAnsi="Arial" w:cs="Arial"/>
                <w:b/>
                <w:bCs/>
                <w:sz w:val="20"/>
                <w:szCs w:val="20"/>
              </w:rPr>
              <w:t>Sección Maternales:</w:t>
            </w:r>
          </w:p>
          <w:p w:rsidR="00267A2A" w:rsidRPr="00900DB8" w:rsidRDefault="00267A2A" w:rsidP="00401AAA">
            <w:pPr>
              <w:jc w:val="both"/>
              <w:rPr>
                <w:rFonts w:ascii="Arial" w:hAnsi="Arial" w:cs="Arial"/>
                <w:sz w:val="20"/>
                <w:szCs w:val="20"/>
              </w:rPr>
            </w:pPr>
            <w:r w:rsidRPr="00900DB8">
              <w:rPr>
                <w:rFonts w:ascii="Arial" w:hAnsi="Arial" w:cs="Arial"/>
                <w:sz w:val="20"/>
                <w:szCs w:val="20"/>
              </w:rPr>
              <w:t>Mesas infantiles.</w:t>
            </w:r>
          </w:p>
          <w:p w:rsidR="00267A2A" w:rsidRPr="00900DB8" w:rsidRDefault="00267A2A" w:rsidP="00401AAA">
            <w:pPr>
              <w:jc w:val="both"/>
              <w:rPr>
                <w:rFonts w:ascii="Arial" w:hAnsi="Arial" w:cs="Arial"/>
                <w:sz w:val="20"/>
                <w:szCs w:val="20"/>
              </w:rPr>
            </w:pPr>
            <w:r w:rsidRPr="00900DB8">
              <w:rPr>
                <w:rFonts w:ascii="Arial" w:hAnsi="Arial" w:cs="Arial"/>
                <w:sz w:val="20"/>
                <w:szCs w:val="20"/>
              </w:rPr>
              <w:t>Sillas infantiles.</w:t>
            </w:r>
          </w:p>
          <w:p w:rsidR="00267A2A" w:rsidRPr="00900DB8" w:rsidRDefault="00267A2A" w:rsidP="00401AAA">
            <w:pPr>
              <w:jc w:val="both"/>
              <w:rPr>
                <w:rFonts w:ascii="Arial" w:hAnsi="Arial" w:cs="Arial"/>
                <w:sz w:val="20"/>
                <w:szCs w:val="20"/>
              </w:rPr>
            </w:pPr>
            <w:r w:rsidRPr="00900DB8">
              <w:rPr>
                <w:rFonts w:ascii="Arial" w:hAnsi="Arial" w:cs="Arial"/>
                <w:sz w:val="20"/>
                <w:szCs w:val="20"/>
              </w:rPr>
              <w:t>Muebles de guarda para educadoras y niños.</w:t>
            </w:r>
          </w:p>
          <w:p w:rsidR="00267A2A" w:rsidRPr="00900DB8" w:rsidRDefault="00267A2A" w:rsidP="00401AAA">
            <w:pPr>
              <w:jc w:val="both"/>
              <w:rPr>
                <w:rFonts w:ascii="Arial" w:hAnsi="Arial" w:cs="Arial"/>
                <w:sz w:val="20"/>
                <w:szCs w:val="20"/>
              </w:rPr>
            </w:pPr>
            <w:r w:rsidRPr="00900DB8">
              <w:rPr>
                <w:rFonts w:ascii="Arial" w:hAnsi="Arial" w:cs="Arial"/>
                <w:sz w:val="20"/>
                <w:szCs w:val="20"/>
              </w:rPr>
              <w:t>Colchonetas.</w:t>
            </w:r>
          </w:p>
          <w:p w:rsidR="00267A2A" w:rsidRPr="00900DB8" w:rsidRDefault="00267A2A" w:rsidP="00401AAA">
            <w:pPr>
              <w:jc w:val="both"/>
              <w:rPr>
                <w:rFonts w:ascii="Arial" w:hAnsi="Arial" w:cs="Arial"/>
                <w:b/>
                <w:bCs/>
                <w:sz w:val="20"/>
                <w:szCs w:val="20"/>
              </w:rPr>
            </w:pPr>
            <w:r w:rsidRPr="00900DB8">
              <w:rPr>
                <w:rFonts w:ascii="Arial" w:hAnsi="Arial" w:cs="Arial"/>
                <w:sz w:val="20"/>
                <w:szCs w:val="20"/>
              </w:rPr>
              <w:t>Tableros.</w:t>
            </w:r>
          </w:p>
        </w:tc>
      </w:tr>
      <w:tr w:rsidR="00267A2A" w:rsidRPr="00900DB8">
        <w:tc>
          <w:tcPr>
            <w:tcW w:w="7905" w:type="dxa"/>
          </w:tcPr>
          <w:p w:rsidR="00267A2A" w:rsidRPr="00900DB8" w:rsidRDefault="00267A2A" w:rsidP="00401AAA">
            <w:pPr>
              <w:numPr>
                <w:ilvl w:val="1"/>
                <w:numId w:val="50"/>
              </w:numPr>
              <w:jc w:val="both"/>
              <w:rPr>
                <w:rFonts w:ascii="Arial" w:hAnsi="Arial" w:cs="Arial"/>
                <w:b/>
                <w:bCs/>
                <w:sz w:val="20"/>
                <w:szCs w:val="20"/>
              </w:rPr>
            </w:pPr>
            <w:r w:rsidRPr="00900DB8">
              <w:rPr>
                <w:rFonts w:ascii="Arial" w:hAnsi="Arial" w:cs="Arial"/>
                <w:b/>
                <w:bCs/>
                <w:sz w:val="20"/>
                <w:szCs w:val="20"/>
              </w:rPr>
              <w:t>Nutrición:</w:t>
            </w:r>
          </w:p>
          <w:p w:rsidR="00267A2A" w:rsidRPr="00900DB8" w:rsidRDefault="00267A2A" w:rsidP="00401AAA">
            <w:pPr>
              <w:jc w:val="both"/>
              <w:rPr>
                <w:rFonts w:ascii="Arial" w:hAnsi="Arial" w:cs="Arial"/>
                <w:sz w:val="20"/>
                <w:szCs w:val="20"/>
              </w:rPr>
            </w:pPr>
            <w:r w:rsidRPr="00900DB8">
              <w:rPr>
                <w:rFonts w:ascii="Arial" w:hAnsi="Arial" w:cs="Arial"/>
                <w:sz w:val="20"/>
                <w:szCs w:val="20"/>
              </w:rPr>
              <w:t xml:space="preserve">Manual de dietas alimenticias y menús nutritivos. </w:t>
            </w:r>
          </w:p>
          <w:p w:rsidR="00267A2A" w:rsidRPr="00900DB8" w:rsidRDefault="00267A2A" w:rsidP="00401AAA">
            <w:pPr>
              <w:jc w:val="both"/>
              <w:rPr>
                <w:rFonts w:ascii="Arial" w:hAnsi="Arial" w:cs="Arial"/>
                <w:sz w:val="20"/>
                <w:szCs w:val="20"/>
              </w:rPr>
            </w:pPr>
            <w:r w:rsidRPr="00900DB8">
              <w:rPr>
                <w:rFonts w:ascii="Arial" w:hAnsi="Arial" w:cs="Arial"/>
                <w:sz w:val="20"/>
                <w:szCs w:val="20"/>
              </w:rPr>
              <w:t>Cocina.</w:t>
            </w:r>
          </w:p>
          <w:p w:rsidR="00267A2A" w:rsidRPr="00900DB8" w:rsidRDefault="00267A2A" w:rsidP="00401AAA">
            <w:pPr>
              <w:jc w:val="both"/>
              <w:rPr>
                <w:rFonts w:ascii="Arial" w:hAnsi="Arial" w:cs="Arial"/>
                <w:sz w:val="20"/>
                <w:szCs w:val="20"/>
              </w:rPr>
            </w:pPr>
            <w:r w:rsidRPr="00900DB8">
              <w:rPr>
                <w:rFonts w:ascii="Arial" w:hAnsi="Arial" w:cs="Arial"/>
                <w:sz w:val="20"/>
                <w:szCs w:val="20"/>
              </w:rPr>
              <w:t>Estufa.</w:t>
            </w:r>
          </w:p>
          <w:p w:rsidR="00267A2A" w:rsidRPr="00900DB8" w:rsidRDefault="00267A2A" w:rsidP="00401AAA">
            <w:pPr>
              <w:jc w:val="both"/>
              <w:rPr>
                <w:rFonts w:ascii="Arial" w:hAnsi="Arial" w:cs="Arial"/>
                <w:sz w:val="20"/>
                <w:szCs w:val="20"/>
              </w:rPr>
            </w:pPr>
            <w:r w:rsidRPr="00900DB8">
              <w:rPr>
                <w:rFonts w:ascii="Arial" w:hAnsi="Arial" w:cs="Arial"/>
                <w:sz w:val="20"/>
                <w:szCs w:val="20"/>
              </w:rPr>
              <w:t>Campana.</w:t>
            </w:r>
          </w:p>
          <w:p w:rsidR="00267A2A" w:rsidRPr="00900DB8" w:rsidRDefault="00267A2A" w:rsidP="00401AAA">
            <w:pPr>
              <w:jc w:val="both"/>
              <w:rPr>
                <w:rFonts w:ascii="Arial" w:hAnsi="Arial" w:cs="Arial"/>
                <w:sz w:val="20"/>
                <w:szCs w:val="20"/>
              </w:rPr>
            </w:pPr>
            <w:r w:rsidRPr="00900DB8">
              <w:rPr>
                <w:rFonts w:ascii="Arial" w:hAnsi="Arial" w:cs="Arial"/>
                <w:sz w:val="20"/>
                <w:szCs w:val="20"/>
              </w:rPr>
              <w:t>Refrigerador.</w:t>
            </w:r>
          </w:p>
          <w:p w:rsidR="00267A2A" w:rsidRPr="00900DB8" w:rsidRDefault="00267A2A" w:rsidP="00401AAA">
            <w:pPr>
              <w:jc w:val="both"/>
              <w:rPr>
                <w:rFonts w:ascii="Arial" w:hAnsi="Arial" w:cs="Arial"/>
                <w:sz w:val="20"/>
                <w:szCs w:val="20"/>
              </w:rPr>
            </w:pPr>
            <w:r w:rsidRPr="00900DB8">
              <w:rPr>
                <w:rFonts w:ascii="Arial" w:hAnsi="Arial" w:cs="Arial"/>
                <w:sz w:val="20"/>
                <w:szCs w:val="20"/>
              </w:rPr>
              <w:t>Fregadero.</w:t>
            </w:r>
          </w:p>
          <w:p w:rsidR="00267A2A" w:rsidRPr="00900DB8" w:rsidRDefault="00267A2A" w:rsidP="00401AAA">
            <w:pPr>
              <w:jc w:val="both"/>
              <w:rPr>
                <w:rFonts w:ascii="Arial" w:hAnsi="Arial" w:cs="Arial"/>
                <w:sz w:val="20"/>
                <w:szCs w:val="20"/>
              </w:rPr>
            </w:pPr>
            <w:r w:rsidRPr="00900DB8">
              <w:rPr>
                <w:rFonts w:ascii="Arial" w:hAnsi="Arial" w:cs="Arial"/>
                <w:sz w:val="20"/>
                <w:szCs w:val="20"/>
              </w:rPr>
              <w:t>Licuadora.</w:t>
            </w:r>
          </w:p>
          <w:p w:rsidR="00267A2A" w:rsidRPr="00900DB8" w:rsidRDefault="00267A2A" w:rsidP="00401AAA">
            <w:pPr>
              <w:jc w:val="both"/>
              <w:rPr>
                <w:rFonts w:ascii="Arial" w:hAnsi="Arial" w:cs="Arial"/>
                <w:sz w:val="20"/>
                <w:szCs w:val="20"/>
              </w:rPr>
            </w:pPr>
            <w:r w:rsidRPr="00900DB8">
              <w:rPr>
                <w:rFonts w:ascii="Arial" w:hAnsi="Arial" w:cs="Arial"/>
                <w:sz w:val="20"/>
                <w:szCs w:val="20"/>
              </w:rPr>
              <w:t>Batidora.</w:t>
            </w:r>
          </w:p>
          <w:p w:rsidR="00267A2A" w:rsidRPr="00900DB8" w:rsidRDefault="00267A2A" w:rsidP="00401AAA">
            <w:pPr>
              <w:jc w:val="both"/>
              <w:rPr>
                <w:rFonts w:ascii="Arial" w:hAnsi="Arial" w:cs="Arial"/>
                <w:b/>
                <w:bCs/>
                <w:sz w:val="20"/>
                <w:szCs w:val="20"/>
              </w:rPr>
            </w:pPr>
            <w:r w:rsidRPr="00900DB8">
              <w:rPr>
                <w:rFonts w:ascii="Arial" w:hAnsi="Arial" w:cs="Arial"/>
                <w:sz w:val="20"/>
                <w:szCs w:val="20"/>
              </w:rPr>
              <w:t>Utensilios de cocina.</w:t>
            </w:r>
          </w:p>
        </w:tc>
      </w:tr>
      <w:tr w:rsidR="00267A2A" w:rsidRPr="00900DB8">
        <w:tc>
          <w:tcPr>
            <w:tcW w:w="7905" w:type="dxa"/>
          </w:tcPr>
          <w:p w:rsidR="00267A2A" w:rsidRPr="00900DB8" w:rsidRDefault="00267A2A" w:rsidP="00401AAA">
            <w:pPr>
              <w:numPr>
                <w:ilvl w:val="1"/>
                <w:numId w:val="50"/>
              </w:numPr>
              <w:jc w:val="both"/>
              <w:rPr>
                <w:rFonts w:ascii="Arial" w:hAnsi="Arial" w:cs="Arial"/>
                <w:b/>
                <w:bCs/>
                <w:sz w:val="20"/>
                <w:szCs w:val="20"/>
              </w:rPr>
            </w:pPr>
            <w:r w:rsidRPr="00900DB8">
              <w:rPr>
                <w:rFonts w:ascii="Arial" w:hAnsi="Arial" w:cs="Arial"/>
                <w:b/>
                <w:bCs/>
                <w:sz w:val="20"/>
                <w:szCs w:val="20"/>
              </w:rPr>
              <w:t>Almacén de víveres:</w:t>
            </w:r>
          </w:p>
          <w:p w:rsidR="00267A2A" w:rsidRPr="00900DB8" w:rsidRDefault="00267A2A" w:rsidP="00401AAA">
            <w:pPr>
              <w:jc w:val="both"/>
              <w:rPr>
                <w:rFonts w:ascii="Arial" w:hAnsi="Arial" w:cs="Arial"/>
                <w:sz w:val="20"/>
                <w:szCs w:val="20"/>
              </w:rPr>
            </w:pPr>
            <w:r w:rsidRPr="00900DB8">
              <w:rPr>
                <w:rFonts w:ascii="Arial" w:hAnsi="Arial" w:cs="Arial"/>
                <w:sz w:val="20"/>
                <w:szCs w:val="20"/>
              </w:rPr>
              <w:t>Anaqueles.</w:t>
            </w:r>
          </w:p>
          <w:p w:rsidR="00267A2A" w:rsidRPr="00900DB8" w:rsidRDefault="00267A2A" w:rsidP="00401AAA">
            <w:pPr>
              <w:jc w:val="both"/>
              <w:rPr>
                <w:rFonts w:ascii="Arial" w:hAnsi="Arial" w:cs="Arial"/>
                <w:b/>
                <w:bCs/>
                <w:sz w:val="20"/>
                <w:szCs w:val="20"/>
              </w:rPr>
            </w:pPr>
            <w:r w:rsidRPr="00900DB8">
              <w:rPr>
                <w:rFonts w:ascii="Arial" w:hAnsi="Arial" w:cs="Arial"/>
                <w:sz w:val="20"/>
                <w:szCs w:val="20"/>
              </w:rPr>
              <w:t>Báscula de cocina.</w:t>
            </w:r>
          </w:p>
        </w:tc>
      </w:tr>
      <w:tr w:rsidR="00267A2A" w:rsidRPr="00900DB8">
        <w:tc>
          <w:tcPr>
            <w:tcW w:w="7905" w:type="dxa"/>
          </w:tcPr>
          <w:p w:rsidR="00267A2A" w:rsidRPr="00900DB8" w:rsidRDefault="00267A2A" w:rsidP="00401AAA">
            <w:pPr>
              <w:numPr>
                <w:ilvl w:val="1"/>
                <w:numId w:val="50"/>
              </w:numPr>
              <w:jc w:val="both"/>
              <w:rPr>
                <w:rFonts w:ascii="Arial" w:hAnsi="Arial" w:cs="Arial"/>
                <w:b/>
                <w:bCs/>
                <w:sz w:val="20"/>
                <w:szCs w:val="20"/>
              </w:rPr>
            </w:pPr>
            <w:r w:rsidRPr="00900DB8">
              <w:rPr>
                <w:rFonts w:ascii="Arial" w:hAnsi="Arial" w:cs="Arial"/>
                <w:b/>
                <w:bCs/>
                <w:sz w:val="20"/>
                <w:szCs w:val="20"/>
              </w:rPr>
              <w:t>Comedor:</w:t>
            </w:r>
          </w:p>
          <w:p w:rsidR="00267A2A" w:rsidRPr="00900DB8" w:rsidRDefault="00267A2A" w:rsidP="00401AAA">
            <w:pPr>
              <w:jc w:val="both"/>
              <w:rPr>
                <w:rFonts w:ascii="Arial" w:hAnsi="Arial" w:cs="Arial"/>
                <w:sz w:val="20"/>
                <w:szCs w:val="20"/>
              </w:rPr>
            </w:pPr>
            <w:r w:rsidRPr="00900DB8">
              <w:rPr>
                <w:rFonts w:ascii="Arial" w:hAnsi="Arial" w:cs="Arial"/>
                <w:sz w:val="20"/>
                <w:szCs w:val="20"/>
              </w:rPr>
              <w:t>Mesas.</w:t>
            </w:r>
          </w:p>
          <w:p w:rsidR="00267A2A" w:rsidRPr="00900DB8" w:rsidRDefault="00267A2A" w:rsidP="00401AAA">
            <w:pPr>
              <w:jc w:val="both"/>
              <w:rPr>
                <w:rFonts w:ascii="Arial" w:hAnsi="Arial" w:cs="Arial"/>
                <w:sz w:val="20"/>
                <w:szCs w:val="20"/>
              </w:rPr>
            </w:pPr>
            <w:r w:rsidRPr="00900DB8">
              <w:rPr>
                <w:rFonts w:ascii="Arial" w:hAnsi="Arial" w:cs="Arial"/>
                <w:sz w:val="20"/>
                <w:szCs w:val="20"/>
              </w:rPr>
              <w:t>Sillas.</w:t>
            </w:r>
          </w:p>
          <w:p w:rsidR="00267A2A" w:rsidRPr="00900DB8" w:rsidRDefault="00267A2A" w:rsidP="00401AAA">
            <w:pPr>
              <w:jc w:val="both"/>
              <w:rPr>
                <w:rFonts w:ascii="Arial" w:hAnsi="Arial" w:cs="Arial"/>
                <w:sz w:val="20"/>
                <w:szCs w:val="20"/>
              </w:rPr>
            </w:pPr>
            <w:r w:rsidRPr="00900DB8">
              <w:rPr>
                <w:rFonts w:ascii="Arial" w:hAnsi="Arial" w:cs="Arial"/>
                <w:sz w:val="20"/>
                <w:szCs w:val="20"/>
              </w:rPr>
              <w:t>Cubiertos.</w:t>
            </w:r>
          </w:p>
          <w:p w:rsidR="00267A2A" w:rsidRPr="00900DB8" w:rsidRDefault="00267A2A" w:rsidP="00401AAA">
            <w:pPr>
              <w:jc w:val="both"/>
              <w:rPr>
                <w:rFonts w:ascii="Arial" w:hAnsi="Arial" w:cs="Arial"/>
                <w:b/>
                <w:bCs/>
                <w:sz w:val="20"/>
                <w:szCs w:val="20"/>
              </w:rPr>
            </w:pPr>
            <w:r w:rsidRPr="00900DB8">
              <w:rPr>
                <w:rFonts w:ascii="Arial" w:hAnsi="Arial" w:cs="Arial"/>
                <w:sz w:val="20"/>
                <w:szCs w:val="20"/>
              </w:rPr>
              <w:t>Vajilla.</w:t>
            </w:r>
          </w:p>
        </w:tc>
      </w:tr>
      <w:tr w:rsidR="00267A2A" w:rsidRPr="00900DB8">
        <w:tc>
          <w:tcPr>
            <w:tcW w:w="7905" w:type="dxa"/>
          </w:tcPr>
          <w:p w:rsidR="00267A2A" w:rsidRPr="00900DB8" w:rsidRDefault="00267A2A" w:rsidP="00401AAA">
            <w:pPr>
              <w:numPr>
                <w:ilvl w:val="1"/>
                <w:numId w:val="50"/>
              </w:numPr>
              <w:jc w:val="both"/>
              <w:rPr>
                <w:rFonts w:ascii="Arial" w:hAnsi="Arial" w:cs="Arial"/>
                <w:b/>
                <w:bCs/>
                <w:sz w:val="20"/>
                <w:szCs w:val="20"/>
              </w:rPr>
            </w:pPr>
            <w:r w:rsidRPr="00900DB8">
              <w:rPr>
                <w:rFonts w:ascii="Arial" w:hAnsi="Arial" w:cs="Arial"/>
                <w:b/>
                <w:bCs/>
                <w:sz w:val="20"/>
                <w:szCs w:val="20"/>
              </w:rPr>
              <w:t>Sanitarios de niños:</w:t>
            </w:r>
          </w:p>
          <w:p w:rsidR="00267A2A" w:rsidRPr="00900DB8" w:rsidRDefault="00267A2A" w:rsidP="00401AAA">
            <w:pPr>
              <w:jc w:val="both"/>
              <w:rPr>
                <w:rFonts w:ascii="Arial" w:hAnsi="Arial" w:cs="Arial"/>
                <w:sz w:val="20"/>
                <w:szCs w:val="20"/>
              </w:rPr>
            </w:pPr>
            <w:r w:rsidRPr="00900DB8">
              <w:rPr>
                <w:rFonts w:ascii="Arial" w:hAnsi="Arial" w:cs="Arial"/>
                <w:sz w:val="20"/>
                <w:szCs w:val="20"/>
              </w:rPr>
              <w:t>Tazas (con banco de altura).</w:t>
            </w:r>
          </w:p>
          <w:p w:rsidR="00267A2A" w:rsidRPr="00900DB8" w:rsidRDefault="00267A2A" w:rsidP="00401AAA">
            <w:pPr>
              <w:jc w:val="both"/>
              <w:rPr>
                <w:rFonts w:ascii="Arial" w:hAnsi="Arial" w:cs="Arial"/>
                <w:b/>
                <w:bCs/>
                <w:sz w:val="20"/>
                <w:szCs w:val="20"/>
              </w:rPr>
            </w:pPr>
            <w:r w:rsidRPr="00900DB8">
              <w:rPr>
                <w:rFonts w:ascii="Arial" w:hAnsi="Arial" w:cs="Arial"/>
                <w:sz w:val="20"/>
                <w:szCs w:val="20"/>
              </w:rPr>
              <w:t>Lavamanos (con banco de altura).</w:t>
            </w:r>
          </w:p>
        </w:tc>
      </w:tr>
      <w:tr w:rsidR="00267A2A" w:rsidRPr="00900DB8">
        <w:tc>
          <w:tcPr>
            <w:tcW w:w="7905" w:type="dxa"/>
          </w:tcPr>
          <w:p w:rsidR="00267A2A" w:rsidRPr="00900DB8" w:rsidRDefault="00267A2A" w:rsidP="00401AAA">
            <w:pPr>
              <w:numPr>
                <w:ilvl w:val="1"/>
                <w:numId w:val="50"/>
              </w:numPr>
              <w:jc w:val="both"/>
              <w:rPr>
                <w:rFonts w:ascii="Arial" w:hAnsi="Arial" w:cs="Arial"/>
                <w:b/>
                <w:bCs/>
                <w:sz w:val="20"/>
                <w:szCs w:val="20"/>
              </w:rPr>
            </w:pPr>
            <w:r w:rsidRPr="00900DB8">
              <w:rPr>
                <w:rFonts w:ascii="Arial" w:hAnsi="Arial" w:cs="Arial"/>
                <w:b/>
                <w:bCs/>
                <w:sz w:val="20"/>
                <w:szCs w:val="20"/>
              </w:rPr>
              <w:t>Sanitarios del personal:</w:t>
            </w:r>
          </w:p>
          <w:p w:rsidR="00267A2A" w:rsidRPr="00900DB8" w:rsidRDefault="00267A2A" w:rsidP="00401AAA">
            <w:pPr>
              <w:jc w:val="both"/>
              <w:rPr>
                <w:rFonts w:ascii="Arial" w:hAnsi="Arial" w:cs="Arial"/>
                <w:sz w:val="20"/>
                <w:szCs w:val="20"/>
              </w:rPr>
            </w:pPr>
            <w:r w:rsidRPr="00900DB8">
              <w:rPr>
                <w:rFonts w:ascii="Arial" w:hAnsi="Arial" w:cs="Arial"/>
                <w:sz w:val="20"/>
                <w:szCs w:val="20"/>
              </w:rPr>
              <w:t>Tazas.</w:t>
            </w:r>
          </w:p>
          <w:p w:rsidR="00267A2A" w:rsidRPr="00900DB8" w:rsidRDefault="00267A2A" w:rsidP="00401AAA">
            <w:pPr>
              <w:jc w:val="both"/>
              <w:rPr>
                <w:rFonts w:ascii="Arial" w:hAnsi="Arial" w:cs="Arial"/>
                <w:sz w:val="20"/>
                <w:szCs w:val="20"/>
              </w:rPr>
            </w:pPr>
            <w:r w:rsidRPr="00900DB8">
              <w:rPr>
                <w:rFonts w:ascii="Arial" w:hAnsi="Arial" w:cs="Arial"/>
                <w:sz w:val="20"/>
                <w:szCs w:val="20"/>
              </w:rPr>
              <w:t>Lavamanos.</w:t>
            </w:r>
          </w:p>
          <w:p w:rsidR="00267A2A" w:rsidRPr="00900DB8" w:rsidRDefault="00267A2A" w:rsidP="00401AAA">
            <w:pPr>
              <w:jc w:val="both"/>
              <w:rPr>
                <w:rFonts w:ascii="Arial" w:hAnsi="Arial" w:cs="Arial"/>
                <w:b/>
                <w:bCs/>
                <w:sz w:val="20"/>
                <w:szCs w:val="20"/>
              </w:rPr>
            </w:pPr>
            <w:r w:rsidRPr="00900DB8">
              <w:rPr>
                <w:rFonts w:ascii="Arial" w:hAnsi="Arial" w:cs="Arial"/>
                <w:sz w:val="20"/>
                <w:szCs w:val="20"/>
              </w:rPr>
              <w:t>Muebles de guarda.</w:t>
            </w:r>
          </w:p>
        </w:tc>
      </w:tr>
    </w:tbl>
    <w:p w:rsidR="00267A2A" w:rsidRPr="00900DB8" w:rsidRDefault="00267A2A">
      <w:pPr>
        <w:rPr>
          <w:sz w:val="20"/>
          <w:szCs w:val="20"/>
        </w:rPr>
      </w:pPr>
    </w:p>
    <w:p w:rsidR="00267A2A" w:rsidRPr="00900DB8" w:rsidRDefault="00267A2A" w:rsidP="00332F75">
      <w:pPr>
        <w:jc w:val="center"/>
        <w:rPr>
          <w:rFonts w:ascii="Arial" w:hAnsi="Arial" w:cs="Arial"/>
          <w:b/>
          <w:bCs/>
          <w:sz w:val="20"/>
          <w:szCs w:val="20"/>
        </w:rPr>
      </w:pPr>
      <w:r w:rsidRPr="00900DB8">
        <w:rPr>
          <w:rFonts w:ascii="Arial" w:hAnsi="Arial" w:cs="Arial"/>
          <w:sz w:val="20"/>
          <w:szCs w:val="20"/>
        </w:rPr>
        <w:br w:type="page"/>
      </w:r>
      <w:r w:rsidRPr="00900DB8">
        <w:rPr>
          <w:rFonts w:ascii="Arial" w:hAnsi="Arial" w:cs="Arial"/>
          <w:b/>
          <w:bCs/>
          <w:sz w:val="20"/>
          <w:szCs w:val="20"/>
        </w:rPr>
        <w:lastRenderedPageBreak/>
        <w:t>APÉNDICE NORMATIVO</w:t>
      </w:r>
    </w:p>
    <w:p w:rsidR="00267A2A" w:rsidRPr="00900DB8" w:rsidRDefault="00267A2A" w:rsidP="00332F75">
      <w:pPr>
        <w:pStyle w:val="NormalWeb"/>
        <w:spacing w:before="0" w:beforeAutospacing="0" w:after="0" w:afterAutospacing="0" w:line="220" w:lineRule="atLeast"/>
        <w:jc w:val="center"/>
        <w:rPr>
          <w:rFonts w:ascii="Arial" w:hAnsi="Arial" w:cs="Arial"/>
          <w:b/>
          <w:bCs/>
          <w:sz w:val="20"/>
          <w:szCs w:val="20"/>
        </w:rPr>
      </w:pPr>
      <w:r w:rsidRPr="00900DB8">
        <w:rPr>
          <w:rFonts w:ascii="Arial" w:hAnsi="Arial" w:cs="Arial"/>
          <w:b/>
          <w:bCs/>
          <w:sz w:val="20"/>
          <w:szCs w:val="20"/>
        </w:rPr>
        <w:t>TABLA 5. PLANTILLA BÁSICA OBLIGATORIA</w:t>
      </w:r>
    </w:p>
    <w:p w:rsidR="00267A2A" w:rsidRPr="00900DB8" w:rsidRDefault="00267A2A" w:rsidP="00332F75">
      <w:pPr>
        <w:spacing w:line="220" w:lineRule="atLeast"/>
        <w:jc w:val="both"/>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06"/>
        <w:gridCol w:w="4599"/>
      </w:tblGrid>
      <w:tr w:rsidR="00267A2A" w:rsidRPr="00900DB8">
        <w:tc>
          <w:tcPr>
            <w:tcW w:w="7905" w:type="dxa"/>
            <w:gridSpan w:val="2"/>
          </w:tcPr>
          <w:p w:rsidR="00267A2A" w:rsidRPr="00900DB8" w:rsidRDefault="00267A2A" w:rsidP="00401AAA">
            <w:pPr>
              <w:numPr>
                <w:ilvl w:val="0"/>
                <w:numId w:val="51"/>
              </w:numPr>
              <w:jc w:val="both"/>
              <w:rPr>
                <w:rFonts w:ascii="Arial" w:hAnsi="Arial" w:cs="Arial"/>
                <w:b/>
                <w:bCs/>
                <w:sz w:val="20"/>
                <w:szCs w:val="20"/>
              </w:rPr>
            </w:pPr>
            <w:r w:rsidRPr="00900DB8">
              <w:rPr>
                <w:rFonts w:ascii="Arial" w:hAnsi="Arial" w:cs="Arial"/>
                <w:b/>
                <w:bCs/>
                <w:sz w:val="20"/>
                <w:szCs w:val="20"/>
              </w:rPr>
              <w:t xml:space="preserve">Centros de Atención Infantil. </w:t>
            </w:r>
            <w:r w:rsidRPr="00900DB8">
              <w:rPr>
                <w:rFonts w:ascii="Arial" w:hAnsi="Arial" w:cs="Arial"/>
                <w:sz w:val="20"/>
                <w:szCs w:val="20"/>
              </w:rPr>
              <w:t>Los Centros de Desarrollo Infantil (CDI) deberán de contar cuando menos con la siguiente plantilla básica obligatoria:</w:t>
            </w:r>
          </w:p>
        </w:tc>
      </w:tr>
      <w:tr w:rsidR="00267A2A" w:rsidRPr="00900DB8">
        <w:tc>
          <w:tcPr>
            <w:tcW w:w="3306" w:type="dxa"/>
          </w:tcPr>
          <w:p w:rsidR="00267A2A" w:rsidRPr="00900DB8" w:rsidRDefault="00267A2A" w:rsidP="00401AAA">
            <w:pPr>
              <w:numPr>
                <w:ilvl w:val="1"/>
                <w:numId w:val="52"/>
              </w:numPr>
              <w:rPr>
                <w:rFonts w:ascii="Arial" w:hAnsi="Arial" w:cs="Arial"/>
                <w:b/>
                <w:bCs/>
                <w:sz w:val="20"/>
                <w:szCs w:val="20"/>
              </w:rPr>
            </w:pPr>
            <w:r w:rsidRPr="00900DB8">
              <w:rPr>
                <w:rFonts w:ascii="Arial" w:hAnsi="Arial" w:cs="Arial"/>
                <w:b/>
                <w:bCs/>
                <w:sz w:val="20"/>
                <w:szCs w:val="20"/>
              </w:rPr>
              <w:t>Director:</w:t>
            </w:r>
          </w:p>
        </w:tc>
        <w:tc>
          <w:tcPr>
            <w:tcW w:w="4599" w:type="dxa"/>
          </w:tcPr>
          <w:p w:rsidR="00267A2A" w:rsidRPr="00900DB8" w:rsidRDefault="00267A2A" w:rsidP="00332F75">
            <w:pPr>
              <w:spacing w:line="220" w:lineRule="atLeast"/>
              <w:jc w:val="both"/>
              <w:rPr>
                <w:rFonts w:ascii="Arial" w:hAnsi="Arial" w:cs="Arial"/>
                <w:sz w:val="20"/>
                <w:szCs w:val="20"/>
              </w:rPr>
            </w:pPr>
            <w:r w:rsidRPr="00900DB8">
              <w:rPr>
                <w:rFonts w:ascii="Arial" w:hAnsi="Arial" w:cs="Arial"/>
                <w:sz w:val="20"/>
                <w:szCs w:val="20"/>
              </w:rPr>
              <w:t>Cuya función principal es administrar la prestación de los servicios educativos y asistenciales en el CDI, conforme a las normas y lineamientos establecidos por la Secretaría de Educación Pública.</w:t>
            </w:r>
          </w:p>
          <w:p w:rsidR="00267A2A" w:rsidRPr="00900DB8" w:rsidRDefault="00267A2A" w:rsidP="00332F75">
            <w:pPr>
              <w:spacing w:line="220" w:lineRule="atLeast"/>
              <w:jc w:val="both"/>
              <w:rPr>
                <w:rFonts w:ascii="Arial" w:hAnsi="Arial" w:cs="Arial"/>
                <w:sz w:val="20"/>
                <w:szCs w:val="20"/>
              </w:rPr>
            </w:pPr>
          </w:p>
        </w:tc>
      </w:tr>
      <w:tr w:rsidR="00267A2A" w:rsidRPr="00900DB8">
        <w:tc>
          <w:tcPr>
            <w:tcW w:w="3306" w:type="dxa"/>
          </w:tcPr>
          <w:p w:rsidR="00267A2A" w:rsidRPr="00900DB8" w:rsidRDefault="00267A2A" w:rsidP="00401AAA">
            <w:pPr>
              <w:numPr>
                <w:ilvl w:val="1"/>
                <w:numId w:val="52"/>
              </w:numPr>
              <w:rPr>
                <w:rFonts w:ascii="Arial" w:hAnsi="Arial" w:cs="Arial"/>
                <w:b/>
                <w:bCs/>
                <w:sz w:val="20"/>
                <w:szCs w:val="20"/>
              </w:rPr>
            </w:pPr>
            <w:r w:rsidRPr="00900DB8">
              <w:rPr>
                <w:rFonts w:ascii="Arial" w:hAnsi="Arial" w:cs="Arial"/>
                <w:b/>
                <w:bCs/>
                <w:sz w:val="20"/>
                <w:szCs w:val="20"/>
              </w:rPr>
              <w:t>Jefe de Área Pedagógica:</w:t>
            </w:r>
          </w:p>
        </w:tc>
        <w:tc>
          <w:tcPr>
            <w:tcW w:w="4599" w:type="dxa"/>
          </w:tcPr>
          <w:p w:rsidR="00267A2A" w:rsidRPr="00900DB8" w:rsidRDefault="00267A2A" w:rsidP="00332F75">
            <w:pPr>
              <w:spacing w:line="220" w:lineRule="atLeast"/>
              <w:jc w:val="both"/>
              <w:rPr>
                <w:rFonts w:ascii="Arial" w:hAnsi="Arial" w:cs="Arial"/>
                <w:sz w:val="20"/>
                <w:szCs w:val="20"/>
              </w:rPr>
            </w:pPr>
            <w:r w:rsidRPr="00900DB8">
              <w:rPr>
                <w:rFonts w:ascii="Arial" w:hAnsi="Arial" w:cs="Arial"/>
                <w:sz w:val="20"/>
                <w:szCs w:val="20"/>
              </w:rPr>
              <w:t>Cuya función principal es organizar, coordinar y supervisar la prestación del servicio pedagógico que se brinda a los niños que asisten al CDI, con base a las normas y lineamientos establecidos por la Secretaría de Educación Pública, a fin de coadyuvar en el desarrollo integral de los niños.</w:t>
            </w:r>
          </w:p>
          <w:p w:rsidR="00267A2A" w:rsidRPr="00900DB8" w:rsidRDefault="00267A2A" w:rsidP="00332F75">
            <w:pPr>
              <w:spacing w:line="220" w:lineRule="atLeast"/>
              <w:jc w:val="both"/>
              <w:rPr>
                <w:rFonts w:ascii="Arial" w:hAnsi="Arial" w:cs="Arial"/>
                <w:sz w:val="20"/>
                <w:szCs w:val="20"/>
              </w:rPr>
            </w:pPr>
          </w:p>
        </w:tc>
      </w:tr>
      <w:tr w:rsidR="00267A2A" w:rsidRPr="00900DB8">
        <w:tc>
          <w:tcPr>
            <w:tcW w:w="3306" w:type="dxa"/>
          </w:tcPr>
          <w:p w:rsidR="00267A2A" w:rsidRPr="00900DB8" w:rsidRDefault="00267A2A" w:rsidP="00401AAA">
            <w:pPr>
              <w:numPr>
                <w:ilvl w:val="1"/>
                <w:numId w:val="52"/>
              </w:numPr>
              <w:rPr>
                <w:rFonts w:ascii="Arial" w:hAnsi="Arial" w:cs="Arial"/>
                <w:b/>
                <w:bCs/>
                <w:sz w:val="20"/>
                <w:szCs w:val="20"/>
              </w:rPr>
            </w:pPr>
            <w:r w:rsidRPr="00900DB8">
              <w:rPr>
                <w:rFonts w:ascii="Arial" w:hAnsi="Arial" w:cs="Arial"/>
                <w:b/>
                <w:bCs/>
                <w:sz w:val="20"/>
                <w:szCs w:val="20"/>
              </w:rPr>
              <w:t>Educadora(s):</w:t>
            </w:r>
          </w:p>
        </w:tc>
        <w:tc>
          <w:tcPr>
            <w:tcW w:w="4599" w:type="dxa"/>
          </w:tcPr>
          <w:p w:rsidR="00267A2A" w:rsidRPr="00900DB8" w:rsidRDefault="00267A2A" w:rsidP="00332F75">
            <w:pPr>
              <w:spacing w:line="220" w:lineRule="atLeast"/>
              <w:jc w:val="both"/>
              <w:rPr>
                <w:rFonts w:ascii="Arial" w:hAnsi="Arial" w:cs="Arial"/>
                <w:sz w:val="20"/>
                <w:szCs w:val="20"/>
              </w:rPr>
            </w:pPr>
            <w:r w:rsidRPr="00900DB8">
              <w:rPr>
                <w:rFonts w:ascii="Arial" w:hAnsi="Arial" w:cs="Arial"/>
                <w:sz w:val="20"/>
                <w:szCs w:val="20"/>
              </w:rPr>
              <w:t>Cuya función principal es conducir el proceso enseñanza-aprendizaje de acuerdo a las características de los educandos y el programa vigente, a efecto de contribuir al desarrollo integral de los niños, con perfil de Licenciatura en Educación Preescolar o Inicial, el número de educadoras por centro dependerá del número de niños, para lactantes, maternales y preescolares, conforme a este Reglamento y su Apéndice Normativo.</w:t>
            </w:r>
          </w:p>
          <w:p w:rsidR="00267A2A" w:rsidRPr="00900DB8" w:rsidRDefault="00267A2A" w:rsidP="00332F75">
            <w:pPr>
              <w:spacing w:line="220" w:lineRule="atLeast"/>
              <w:jc w:val="both"/>
              <w:rPr>
                <w:rFonts w:ascii="Arial" w:hAnsi="Arial" w:cs="Arial"/>
                <w:sz w:val="20"/>
                <w:szCs w:val="20"/>
              </w:rPr>
            </w:pPr>
          </w:p>
        </w:tc>
      </w:tr>
      <w:tr w:rsidR="00267A2A" w:rsidRPr="00900DB8">
        <w:tc>
          <w:tcPr>
            <w:tcW w:w="3306" w:type="dxa"/>
          </w:tcPr>
          <w:p w:rsidR="00267A2A" w:rsidRPr="00900DB8" w:rsidRDefault="00267A2A" w:rsidP="00401AAA">
            <w:pPr>
              <w:numPr>
                <w:ilvl w:val="1"/>
                <w:numId w:val="52"/>
              </w:numPr>
              <w:rPr>
                <w:rFonts w:ascii="Arial" w:hAnsi="Arial" w:cs="Arial"/>
                <w:b/>
                <w:bCs/>
                <w:sz w:val="20"/>
                <w:szCs w:val="20"/>
              </w:rPr>
            </w:pPr>
            <w:r w:rsidRPr="00900DB8">
              <w:rPr>
                <w:rFonts w:ascii="Arial" w:hAnsi="Arial" w:cs="Arial"/>
                <w:b/>
                <w:bCs/>
                <w:sz w:val="20"/>
                <w:szCs w:val="20"/>
              </w:rPr>
              <w:t>Asistente(s) Educativo(s):</w:t>
            </w:r>
          </w:p>
        </w:tc>
        <w:tc>
          <w:tcPr>
            <w:tcW w:w="4599" w:type="dxa"/>
          </w:tcPr>
          <w:p w:rsidR="00267A2A" w:rsidRPr="00900DB8" w:rsidRDefault="00267A2A" w:rsidP="00332F75">
            <w:pPr>
              <w:spacing w:line="220" w:lineRule="atLeast"/>
              <w:jc w:val="both"/>
              <w:rPr>
                <w:rFonts w:ascii="Arial" w:hAnsi="Arial" w:cs="Arial"/>
                <w:sz w:val="20"/>
                <w:szCs w:val="20"/>
              </w:rPr>
            </w:pPr>
            <w:r w:rsidRPr="00900DB8">
              <w:rPr>
                <w:rFonts w:ascii="Arial" w:hAnsi="Arial" w:cs="Arial"/>
                <w:sz w:val="20"/>
                <w:szCs w:val="20"/>
              </w:rPr>
              <w:t>Cuya función principal es coadyuvar en la atención educativa y asistencial que se brinda a los niños que asisten al Centro de Desarrollo Infantil, a efecto de contribuir a su desarrollo integral, con perfil de Bachiller y diploma o constancia de capacitación de asistente educativo, el número de asistente</w:t>
            </w:r>
            <w:r w:rsidRPr="00900DB8">
              <w:rPr>
                <w:rFonts w:ascii="Arial" w:hAnsi="Arial" w:cs="Arial"/>
                <w:b/>
                <w:bCs/>
                <w:sz w:val="20"/>
                <w:szCs w:val="20"/>
              </w:rPr>
              <w:t xml:space="preserve"> </w:t>
            </w:r>
            <w:r w:rsidRPr="00900DB8">
              <w:rPr>
                <w:rFonts w:ascii="Arial" w:hAnsi="Arial" w:cs="Arial"/>
                <w:sz w:val="20"/>
                <w:szCs w:val="20"/>
              </w:rPr>
              <w:t>por centro dependerá del número de niños, para lactantes, maternales y preescolares.</w:t>
            </w:r>
          </w:p>
          <w:p w:rsidR="00267A2A" w:rsidRPr="00900DB8" w:rsidRDefault="00267A2A" w:rsidP="00332F75">
            <w:pPr>
              <w:spacing w:line="220" w:lineRule="atLeast"/>
              <w:jc w:val="both"/>
              <w:rPr>
                <w:rFonts w:ascii="Arial" w:hAnsi="Arial" w:cs="Arial"/>
                <w:sz w:val="20"/>
                <w:szCs w:val="20"/>
              </w:rPr>
            </w:pPr>
          </w:p>
        </w:tc>
      </w:tr>
      <w:tr w:rsidR="00267A2A" w:rsidRPr="00900DB8">
        <w:tc>
          <w:tcPr>
            <w:tcW w:w="3306" w:type="dxa"/>
          </w:tcPr>
          <w:p w:rsidR="00267A2A" w:rsidRPr="00900DB8" w:rsidRDefault="00267A2A" w:rsidP="00401AAA">
            <w:pPr>
              <w:numPr>
                <w:ilvl w:val="1"/>
                <w:numId w:val="52"/>
              </w:numPr>
              <w:rPr>
                <w:rFonts w:ascii="Arial" w:hAnsi="Arial" w:cs="Arial"/>
                <w:b/>
                <w:bCs/>
                <w:sz w:val="20"/>
                <w:szCs w:val="20"/>
              </w:rPr>
            </w:pPr>
            <w:r w:rsidRPr="00900DB8">
              <w:rPr>
                <w:rFonts w:ascii="Arial" w:hAnsi="Arial" w:cs="Arial"/>
                <w:b/>
                <w:bCs/>
                <w:sz w:val="20"/>
                <w:szCs w:val="20"/>
              </w:rPr>
              <w:t>Puericultista(s)</w:t>
            </w:r>
          </w:p>
        </w:tc>
        <w:tc>
          <w:tcPr>
            <w:tcW w:w="4599" w:type="dxa"/>
          </w:tcPr>
          <w:p w:rsidR="00267A2A" w:rsidRPr="00900DB8" w:rsidRDefault="00267A2A" w:rsidP="009A14BE">
            <w:pPr>
              <w:spacing w:line="220" w:lineRule="atLeast"/>
              <w:jc w:val="both"/>
              <w:rPr>
                <w:rFonts w:ascii="Arial" w:hAnsi="Arial" w:cs="Arial"/>
                <w:sz w:val="20"/>
                <w:szCs w:val="20"/>
              </w:rPr>
            </w:pPr>
            <w:r w:rsidRPr="00900DB8">
              <w:rPr>
                <w:rFonts w:ascii="Arial" w:hAnsi="Arial" w:cs="Arial"/>
                <w:sz w:val="20"/>
                <w:szCs w:val="20"/>
              </w:rPr>
              <w:t>Cuya función principal es conducir el proceso enseñanza-aprendizaje, de acuerdo con las características de los educandos y el programa vigente, a efecto de contribuir al desarrollo integral de los niños, con perfil de técnico puericultista el número de asistente</w:t>
            </w:r>
            <w:r w:rsidRPr="00900DB8">
              <w:rPr>
                <w:rFonts w:ascii="Arial" w:hAnsi="Arial" w:cs="Arial"/>
                <w:b/>
                <w:bCs/>
                <w:sz w:val="20"/>
                <w:szCs w:val="20"/>
              </w:rPr>
              <w:t xml:space="preserve"> </w:t>
            </w:r>
            <w:r w:rsidRPr="00900DB8">
              <w:rPr>
                <w:rFonts w:ascii="Arial" w:hAnsi="Arial" w:cs="Arial"/>
                <w:sz w:val="20"/>
                <w:szCs w:val="20"/>
              </w:rPr>
              <w:t>por centro dependerá del número de niños lactantes, maternales y preescolares.</w:t>
            </w:r>
          </w:p>
        </w:tc>
      </w:tr>
      <w:tr w:rsidR="00267A2A" w:rsidRPr="00900DB8">
        <w:tc>
          <w:tcPr>
            <w:tcW w:w="3306" w:type="dxa"/>
          </w:tcPr>
          <w:p w:rsidR="00267A2A" w:rsidRPr="00900DB8" w:rsidRDefault="00267A2A" w:rsidP="00401AAA">
            <w:pPr>
              <w:numPr>
                <w:ilvl w:val="1"/>
                <w:numId w:val="52"/>
              </w:numPr>
              <w:rPr>
                <w:rFonts w:ascii="Arial" w:hAnsi="Arial" w:cs="Arial"/>
                <w:b/>
                <w:bCs/>
                <w:sz w:val="20"/>
                <w:szCs w:val="20"/>
              </w:rPr>
            </w:pPr>
            <w:r w:rsidRPr="00900DB8">
              <w:rPr>
                <w:rFonts w:ascii="Arial" w:hAnsi="Arial" w:cs="Arial"/>
                <w:b/>
                <w:bCs/>
                <w:sz w:val="20"/>
                <w:szCs w:val="20"/>
              </w:rPr>
              <w:t>Médico Responsable:</w:t>
            </w:r>
          </w:p>
        </w:tc>
        <w:tc>
          <w:tcPr>
            <w:tcW w:w="4599" w:type="dxa"/>
          </w:tcPr>
          <w:p w:rsidR="00267A2A" w:rsidRPr="00900DB8" w:rsidRDefault="00267A2A" w:rsidP="00332F75">
            <w:pPr>
              <w:spacing w:line="220" w:lineRule="atLeast"/>
              <w:jc w:val="both"/>
              <w:rPr>
                <w:rFonts w:ascii="Arial" w:hAnsi="Arial" w:cs="Arial"/>
                <w:sz w:val="20"/>
                <w:szCs w:val="20"/>
              </w:rPr>
            </w:pPr>
            <w:r w:rsidRPr="00900DB8">
              <w:rPr>
                <w:rFonts w:ascii="Arial" w:hAnsi="Arial" w:cs="Arial"/>
                <w:sz w:val="20"/>
                <w:szCs w:val="20"/>
              </w:rPr>
              <w:t>Cuya función principal es propiciar, proponer y mantener en estado óptimo de salud a los niños que asisten al CDI, así como vigilar las condiciones de higiene y seguridad de las instalaciones y resolver los casos de urgencias que se presenten, con perfil de Médico Cirujano, con cédula de la Dirección General de Profesiones de la Secretaría de Educación Pública.</w:t>
            </w:r>
          </w:p>
          <w:p w:rsidR="00267A2A" w:rsidRPr="00900DB8" w:rsidRDefault="00267A2A" w:rsidP="00332F75">
            <w:pPr>
              <w:spacing w:line="220" w:lineRule="atLeast"/>
              <w:jc w:val="both"/>
              <w:rPr>
                <w:rFonts w:ascii="Arial" w:hAnsi="Arial" w:cs="Arial"/>
                <w:sz w:val="20"/>
                <w:szCs w:val="20"/>
              </w:rPr>
            </w:pPr>
            <w:r w:rsidRPr="00900DB8">
              <w:rPr>
                <w:rFonts w:ascii="Arial" w:hAnsi="Arial" w:cs="Arial"/>
                <w:sz w:val="20"/>
                <w:szCs w:val="20"/>
              </w:rPr>
              <w:lastRenderedPageBreak/>
              <w:t>El médico responsable podrá prestar sus servicios por contrato. En establecimientos públicos podrá ser el médico familiar asignado por el Instituto de Seguridad Social que tenga a su cargo el CDI.</w:t>
            </w:r>
          </w:p>
        </w:tc>
      </w:tr>
      <w:tr w:rsidR="00267A2A" w:rsidRPr="00900DB8">
        <w:tc>
          <w:tcPr>
            <w:tcW w:w="3306" w:type="dxa"/>
          </w:tcPr>
          <w:p w:rsidR="00267A2A" w:rsidRPr="00900DB8" w:rsidRDefault="00267A2A" w:rsidP="00401AAA">
            <w:pPr>
              <w:numPr>
                <w:ilvl w:val="1"/>
                <w:numId w:val="52"/>
              </w:numPr>
              <w:rPr>
                <w:rFonts w:ascii="Arial" w:hAnsi="Arial" w:cs="Arial"/>
                <w:b/>
                <w:bCs/>
                <w:sz w:val="20"/>
                <w:szCs w:val="20"/>
              </w:rPr>
            </w:pPr>
            <w:r w:rsidRPr="00900DB8">
              <w:rPr>
                <w:rFonts w:ascii="Arial" w:hAnsi="Arial" w:cs="Arial"/>
                <w:b/>
                <w:bCs/>
                <w:sz w:val="20"/>
                <w:szCs w:val="20"/>
              </w:rPr>
              <w:lastRenderedPageBreak/>
              <w:t>Personal de Enfermería:</w:t>
            </w:r>
          </w:p>
        </w:tc>
        <w:tc>
          <w:tcPr>
            <w:tcW w:w="4599" w:type="dxa"/>
          </w:tcPr>
          <w:p w:rsidR="00267A2A" w:rsidRPr="00900DB8" w:rsidRDefault="00267A2A" w:rsidP="00332F75">
            <w:pPr>
              <w:spacing w:line="220" w:lineRule="atLeast"/>
              <w:jc w:val="both"/>
              <w:rPr>
                <w:rFonts w:ascii="Arial" w:hAnsi="Arial" w:cs="Arial"/>
                <w:sz w:val="20"/>
                <w:szCs w:val="20"/>
              </w:rPr>
            </w:pPr>
            <w:r w:rsidRPr="00900DB8">
              <w:rPr>
                <w:rFonts w:ascii="Arial" w:hAnsi="Arial" w:cs="Arial"/>
                <w:sz w:val="20"/>
                <w:szCs w:val="20"/>
              </w:rPr>
              <w:t xml:space="preserve">Cuya función principal es auxiliar al médico en el desarrollo de las actividades, encomendadas en promover y controlar el estado de salud de los niños que asisten al CDI, con perfil de enfermera, con cédula de la Dirección General de Profesiones la Secretaría de Educación Pública. </w:t>
            </w:r>
          </w:p>
        </w:tc>
      </w:tr>
      <w:tr w:rsidR="00267A2A" w:rsidRPr="00900DB8">
        <w:tc>
          <w:tcPr>
            <w:tcW w:w="3306" w:type="dxa"/>
          </w:tcPr>
          <w:p w:rsidR="00267A2A" w:rsidRPr="00900DB8" w:rsidRDefault="00267A2A" w:rsidP="00401AAA">
            <w:pPr>
              <w:numPr>
                <w:ilvl w:val="1"/>
                <w:numId w:val="52"/>
              </w:numPr>
              <w:rPr>
                <w:rFonts w:ascii="Arial" w:hAnsi="Arial" w:cs="Arial"/>
                <w:b/>
                <w:bCs/>
                <w:sz w:val="20"/>
                <w:szCs w:val="20"/>
              </w:rPr>
            </w:pPr>
            <w:r w:rsidRPr="00900DB8">
              <w:rPr>
                <w:rFonts w:ascii="Arial" w:hAnsi="Arial" w:cs="Arial"/>
                <w:b/>
                <w:bCs/>
                <w:sz w:val="20"/>
                <w:szCs w:val="20"/>
              </w:rPr>
              <w:t>Cocinero (a)</w:t>
            </w:r>
          </w:p>
        </w:tc>
        <w:tc>
          <w:tcPr>
            <w:tcW w:w="4599" w:type="dxa"/>
          </w:tcPr>
          <w:p w:rsidR="00267A2A" w:rsidRPr="00900DB8" w:rsidRDefault="00267A2A" w:rsidP="00332F75">
            <w:pPr>
              <w:spacing w:line="220" w:lineRule="atLeast"/>
              <w:jc w:val="both"/>
              <w:rPr>
                <w:rFonts w:ascii="Arial" w:hAnsi="Arial" w:cs="Arial"/>
                <w:sz w:val="20"/>
                <w:szCs w:val="20"/>
              </w:rPr>
            </w:pPr>
            <w:r w:rsidRPr="00900DB8">
              <w:rPr>
                <w:rFonts w:ascii="Arial" w:hAnsi="Arial" w:cs="Arial"/>
                <w:sz w:val="20"/>
                <w:szCs w:val="20"/>
              </w:rPr>
              <w:t>Cuya función principal es coordinar la elaboración de los alimentos que diariamente se requieren, así como contribuir a promover y mantener un estado idóneo de nutrición en los niños que asisten al centro, coadyuvando a preservar y mejorar la salud y la higiene. Será responsable del aseo de su área de trabajo, de su aseo personal y de sus auxiliares; y del manejo higiénico de alimentos. El cocinero deberá contar con  documentación que acredite capacitación en buenas prácticas para el manejo de alimentos.</w:t>
            </w:r>
          </w:p>
        </w:tc>
      </w:tr>
      <w:tr w:rsidR="00267A2A" w:rsidRPr="00900DB8">
        <w:tc>
          <w:tcPr>
            <w:tcW w:w="3306" w:type="dxa"/>
          </w:tcPr>
          <w:p w:rsidR="00267A2A" w:rsidRPr="00900DB8" w:rsidRDefault="00267A2A" w:rsidP="00401AAA">
            <w:pPr>
              <w:numPr>
                <w:ilvl w:val="1"/>
                <w:numId w:val="52"/>
              </w:numPr>
              <w:rPr>
                <w:rFonts w:ascii="Arial" w:hAnsi="Arial" w:cs="Arial"/>
                <w:b/>
                <w:bCs/>
                <w:sz w:val="20"/>
                <w:szCs w:val="20"/>
              </w:rPr>
            </w:pPr>
            <w:r w:rsidRPr="00900DB8">
              <w:rPr>
                <w:rFonts w:ascii="Arial" w:hAnsi="Arial" w:cs="Arial"/>
                <w:b/>
                <w:bCs/>
                <w:sz w:val="20"/>
                <w:szCs w:val="20"/>
              </w:rPr>
              <w:t>Encargada de Lactario</w:t>
            </w:r>
          </w:p>
        </w:tc>
        <w:tc>
          <w:tcPr>
            <w:tcW w:w="4599" w:type="dxa"/>
          </w:tcPr>
          <w:p w:rsidR="00267A2A" w:rsidRPr="00900DB8" w:rsidRDefault="00267A2A" w:rsidP="00332F75">
            <w:pPr>
              <w:spacing w:line="220" w:lineRule="atLeast"/>
              <w:jc w:val="both"/>
              <w:rPr>
                <w:rFonts w:ascii="Arial" w:hAnsi="Arial" w:cs="Arial"/>
                <w:sz w:val="20"/>
                <w:szCs w:val="20"/>
              </w:rPr>
            </w:pPr>
            <w:r w:rsidRPr="00900DB8">
              <w:rPr>
                <w:rFonts w:ascii="Arial" w:hAnsi="Arial" w:cs="Arial"/>
                <w:sz w:val="20"/>
                <w:szCs w:val="20"/>
              </w:rPr>
              <w:t>Cuya función principal es la de participar en la elaboración y suministro de los alimentos, a fin de coadyuvar a mantener y promover el estado óptimo de nutrición de los niños que asisten al centro, coadyuvando a preservar y mejorar la salud, con cursos de manejo de alimentos.</w:t>
            </w:r>
          </w:p>
        </w:tc>
      </w:tr>
      <w:tr w:rsidR="00267A2A" w:rsidRPr="00900DB8">
        <w:tc>
          <w:tcPr>
            <w:tcW w:w="3306" w:type="dxa"/>
          </w:tcPr>
          <w:p w:rsidR="00267A2A" w:rsidRPr="00900DB8" w:rsidRDefault="00267A2A" w:rsidP="00401AAA">
            <w:pPr>
              <w:numPr>
                <w:ilvl w:val="1"/>
                <w:numId w:val="52"/>
              </w:numPr>
              <w:rPr>
                <w:rFonts w:ascii="Arial" w:hAnsi="Arial" w:cs="Arial"/>
                <w:b/>
                <w:bCs/>
                <w:sz w:val="20"/>
                <w:szCs w:val="20"/>
              </w:rPr>
            </w:pPr>
            <w:r w:rsidRPr="00900DB8">
              <w:rPr>
                <w:rFonts w:ascii="Arial" w:hAnsi="Arial" w:cs="Arial"/>
                <w:b/>
                <w:bCs/>
                <w:sz w:val="20"/>
                <w:szCs w:val="20"/>
              </w:rPr>
              <w:t>Conserje o vigilante</w:t>
            </w:r>
          </w:p>
        </w:tc>
        <w:tc>
          <w:tcPr>
            <w:tcW w:w="4599" w:type="dxa"/>
          </w:tcPr>
          <w:p w:rsidR="00267A2A" w:rsidRPr="00900DB8" w:rsidRDefault="00267A2A" w:rsidP="00332F75">
            <w:pPr>
              <w:spacing w:line="220" w:lineRule="atLeast"/>
              <w:jc w:val="both"/>
              <w:rPr>
                <w:rFonts w:ascii="Arial" w:hAnsi="Arial" w:cs="Arial"/>
                <w:sz w:val="20"/>
                <w:szCs w:val="20"/>
              </w:rPr>
            </w:pPr>
            <w:r w:rsidRPr="00900DB8">
              <w:rPr>
                <w:rFonts w:ascii="Arial" w:hAnsi="Arial" w:cs="Arial"/>
                <w:sz w:val="20"/>
                <w:szCs w:val="20"/>
              </w:rPr>
              <w:t>De tiempo completo, cuya función principal es coadyuvar al resguardo de la planta física, mobiliario, equipo, útiles y materiales del centro, así como apoyar en los servicios generales que se requieren.</w:t>
            </w:r>
          </w:p>
        </w:tc>
      </w:tr>
      <w:tr w:rsidR="00267A2A" w:rsidRPr="00900DB8">
        <w:tc>
          <w:tcPr>
            <w:tcW w:w="3306" w:type="dxa"/>
          </w:tcPr>
          <w:p w:rsidR="00267A2A" w:rsidRPr="00900DB8" w:rsidRDefault="00267A2A" w:rsidP="00401AAA">
            <w:pPr>
              <w:numPr>
                <w:ilvl w:val="1"/>
                <w:numId w:val="52"/>
              </w:numPr>
              <w:rPr>
                <w:rFonts w:ascii="Arial" w:hAnsi="Arial" w:cs="Arial"/>
                <w:b/>
                <w:bCs/>
                <w:sz w:val="20"/>
                <w:szCs w:val="20"/>
              </w:rPr>
            </w:pPr>
            <w:r w:rsidRPr="00900DB8">
              <w:rPr>
                <w:rFonts w:ascii="Arial" w:hAnsi="Arial" w:cs="Arial"/>
                <w:b/>
                <w:bCs/>
                <w:sz w:val="20"/>
                <w:szCs w:val="20"/>
              </w:rPr>
              <w:t>Auxiliar de intendencia</w:t>
            </w:r>
          </w:p>
        </w:tc>
        <w:tc>
          <w:tcPr>
            <w:tcW w:w="4599" w:type="dxa"/>
          </w:tcPr>
          <w:p w:rsidR="00267A2A" w:rsidRPr="00900DB8" w:rsidRDefault="00267A2A" w:rsidP="00332F75">
            <w:pPr>
              <w:spacing w:line="220" w:lineRule="atLeast"/>
              <w:jc w:val="both"/>
              <w:rPr>
                <w:rFonts w:ascii="Arial" w:hAnsi="Arial" w:cs="Arial"/>
                <w:sz w:val="20"/>
                <w:szCs w:val="20"/>
              </w:rPr>
            </w:pPr>
            <w:r w:rsidRPr="00900DB8">
              <w:rPr>
                <w:rFonts w:ascii="Arial" w:hAnsi="Arial" w:cs="Arial"/>
                <w:sz w:val="20"/>
                <w:szCs w:val="20"/>
              </w:rPr>
              <w:t>De tiempo completo, cuya función principal es llevar a cabo los servicios de aseo y mantenimiento de la planta física.</w:t>
            </w:r>
          </w:p>
        </w:tc>
      </w:tr>
    </w:tbl>
    <w:p w:rsidR="00267A2A" w:rsidRPr="00900DB8" w:rsidRDefault="00267A2A" w:rsidP="00332F75">
      <w:pPr>
        <w:spacing w:line="220" w:lineRule="atLeast"/>
        <w:jc w:val="both"/>
        <w:rPr>
          <w:rFonts w:ascii="Arial" w:hAnsi="Arial" w:cs="Arial"/>
          <w:sz w:val="20"/>
          <w:szCs w:val="20"/>
        </w:rPr>
      </w:pPr>
    </w:p>
    <w:p w:rsidR="00267A2A" w:rsidRPr="00900DB8" w:rsidRDefault="00267A2A" w:rsidP="00332F75">
      <w:pPr>
        <w:spacing w:line="220" w:lineRule="atLeast"/>
        <w:jc w:val="both"/>
        <w:rPr>
          <w:rFonts w:ascii="Arial" w:hAnsi="Arial" w:cs="Arial"/>
          <w:sz w:val="20"/>
          <w:szCs w:val="20"/>
        </w:rPr>
      </w:pPr>
    </w:p>
    <w:tbl>
      <w:tblPr>
        <w:tblW w:w="7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98"/>
        <w:gridCol w:w="4607"/>
      </w:tblGrid>
      <w:tr w:rsidR="00267A2A" w:rsidRPr="00900DB8">
        <w:tc>
          <w:tcPr>
            <w:tcW w:w="7905" w:type="dxa"/>
            <w:gridSpan w:val="2"/>
          </w:tcPr>
          <w:p w:rsidR="00267A2A" w:rsidRPr="00900DB8" w:rsidRDefault="00267A2A" w:rsidP="00401AAA">
            <w:pPr>
              <w:numPr>
                <w:ilvl w:val="0"/>
                <w:numId w:val="51"/>
              </w:numPr>
              <w:jc w:val="both"/>
              <w:rPr>
                <w:rFonts w:ascii="Arial" w:hAnsi="Arial" w:cs="Arial"/>
                <w:b/>
                <w:bCs/>
                <w:sz w:val="20"/>
                <w:szCs w:val="20"/>
              </w:rPr>
            </w:pPr>
            <w:r w:rsidRPr="00900DB8">
              <w:rPr>
                <w:rFonts w:ascii="Arial" w:hAnsi="Arial" w:cs="Arial"/>
                <w:b/>
                <w:bCs/>
                <w:sz w:val="20"/>
                <w:szCs w:val="20"/>
              </w:rPr>
              <w:t>Centros de Desarrollo Infantil.</w:t>
            </w:r>
            <w:r w:rsidRPr="00900DB8">
              <w:rPr>
                <w:rFonts w:ascii="Arial" w:hAnsi="Arial" w:cs="Arial"/>
                <w:sz w:val="20"/>
                <w:szCs w:val="20"/>
              </w:rPr>
              <w:t xml:space="preserve"> Los Centros de Desarrollo Infantil (CDI) podrán contar, adicionalmente a lo anterior, con el siguiente personal:</w:t>
            </w:r>
          </w:p>
        </w:tc>
      </w:tr>
      <w:tr w:rsidR="00267A2A" w:rsidRPr="00900DB8">
        <w:tc>
          <w:tcPr>
            <w:tcW w:w="3298" w:type="dxa"/>
          </w:tcPr>
          <w:p w:rsidR="00267A2A" w:rsidRPr="00900DB8" w:rsidRDefault="00267A2A" w:rsidP="00401AAA">
            <w:pPr>
              <w:numPr>
                <w:ilvl w:val="1"/>
                <w:numId w:val="51"/>
              </w:numPr>
              <w:jc w:val="both"/>
              <w:rPr>
                <w:rFonts w:ascii="Arial" w:hAnsi="Arial" w:cs="Arial"/>
                <w:b/>
                <w:bCs/>
                <w:sz w:val="20"/>
                <w:szCs w:val="20"/>
              </w:rPr>
            </w:pPr>
            <w:r w:rsidRPr="00900DB8">
              <w:rPr>
                <w:rFonts w:ascii="Arial" w:hAnsi="Arial" w:cs="Arial"/>
                <w:b/>
                <w:bCs/>
                <w:sz w:val="20"/>
                <w:szCs w:val="20"/>
              </w:rPr>
              <w:t>Trabajador(a) Social (opcional):</w:t>
            </w:r>
          </w:p>
        </w:tc>
        <w:tc>
          <w:tcPr>
            <w:tcW w:w="4607" w:type="dxa"/>
          </w:tcPr>
          <w:p w:rsidR="00267A2A" w:rsidRPr="00900DB8" w:rsidRDefault="00267A2A" w:rsidP="00332F75">
            <w:pPr>
              <w:spacing w:line="220" w:lineRule="atLeast"/>
              <w:jc w:val="both"/>
              <w:rPr>
                <w:rFonts w:ascii="Arial" w:hAnsi="Arial" w:cs="Arial"/>
                <w:sz w:val="20"/>
                <w:szCs w:val="20"/>
              </w:rPr>
            </w:pPr>
            <w:r w:rsidRPr="00900DB8">
              <w:rPr>
                <w:rFonts w:ascii="Arial" w:hAnsi="Arial" w:cs="Arial"/>
                <w:sz w:val="20"/>
                <w:szCs w:val="20"/>
              </w:rPr>
              <w:t>Cuya función principal es la de propiciar la interacción entre el centro, el núcleo familiar y la comunidad, a través de acciones sociales programadas que coadyuven al logro de los objetivos del servicio con perfil de Técnico  o Licenciado en Trabajo Social.</w:t>
            </w:r>
          </w:p>
        </w:tc>
      </w:tr>
      <w:tr w:rsidR="00267A2A" w:rsidRPr="00900DB8">
        <w:tc>
          <w:tcPr>
            <w:tcW w:w="3298" w:type="dxa"/>
          </w:tcPr>
          <w:p w:rsidR="00267A2A" w:rsidRPr="00900DB8" w:rsidRDefault="00267A2A" w:rsidP="00401AAA">
            <w:pPr>
              <w:numPr>
                <w:ilvl w:val="1"/>
                <w:numId w:val="51"/>
              </w:numPr>
              <w:rPr>
                <w:rFonts w:ascii="Arial" w:hAnsi="Arial" w:cs="Arial"/>
                <w:b/>
                <w:bCs/>
                <w:sz w:val="20"/>
                <w:szCs w:val="20"/>
              </w:rPr>
            </w:pPr>
            <w:r w:rsidRPr="00900DB8">
              <w:rPr>
                <w:rFonts w:ascii="Arial" w:hAnsi="Arial" w:cs="Arial"/>
                <w:b/>
                <w:bCs/>
                <w:sz w:val="20"/>
                <w:szCs w:val="20"/>
              </w:rPr>
              <w:t>Secretaria (opcional):</w:t>
            </w:r>
          </w:p>
        </w:tc>
        <w:tc>
          <w:tcPr>
            <w:tcW w:w="4607" w:type="dxa"/>
          </w:tcPr>
          <w:p w:rsidR="00267A2A" w:rsidRPr="00900DB8" w:rsidRDefault="00267A2A" w:rsidP="00332F75">
            <w:pPr>
              <w:spacing w:line="220" w:lineRule="atLeast"/>
              <w:jc w:val="both"/>
              <w:rPr>
                <w:rFonts w:ascii="Arial" w:hAnsi="Arial" w:cs="Arial"/>
                <w:sz w:val="20"/>
                <w:szCs w:val="20"/>
              </w:rPr>
            </w:pPr>
            <w:r w:rsidRPr="00900DB8">
              <w:rPr>
                <w:rFonts w:ascii="Arial" w:hAnsi="Arial" w:cs="Arial"/>
                <w:sz w:val="20"/>
                <w:szCs w:val="20"/>
              </w:rPr>
              <w:t>Cuya función principal es la de apoyar al desarrollo de las actividades administrativas relacionadas con el funcionamiento del centro, con perfil de carrera secretaria o comercial.</w:t>
            </w:r>
          </w:p>
        </w:tc>
      </w:tr>
      <w:tr w:rsidR="00267A2A" w:rsidRPr="00900DB8">
        <w:tc>
          <w:tcPr>
            <w:tcW w:w="3298" w:type="dxa"/>
          </w:tcPr>
          <w:p w:rsidR="00267A2A" w:rsidRPr="00900DB8" w:rsidRDefault="00267A2A" w:rsidP="00401AAA">
            <w:pPr>
              <w:numPr>
                <w:ilvl w:val="1"/>
                <w:numId w:val="51"/>
              </w:numPr>
              <w:rPr>
                <w:rFonts w:ascii="Arial" w:hAnsi="Arial" w:cs="Arial"/>
                <w:b/>
                <w:bCs/>
                <w:sz w:val="20"/>
                <w:szCs w:val="20"/>
              </w:rPr>
            </w:pPr>
            <w:r w:rsidRPr="00900DB8">
              <w:rPr>
                <w:rFonts w:ascii="Arial" w:hAnsi="Arial" w:cs="Arial"/>
                <w:b/>
                <w:bCs/>
                <w:sz w:val="20"/>
                <w:szCs w:val="20"/>
              </w:rPr>
              <w:t>Auxiliar de cocina (opcional):</w:t>
            </w:r>
          </w:p>
          <w:p w:rsidR="00267A2A" w:rsidRPr="00900DB8" w:rsidRDefault="00267A2A" w:rsidP="00332F75">
            <w:pPr>
              <w:ind w:left="720"/>
              <w:jc w:val="both"/>
              <w:rPr>
                <w:rFonts w:ascii="Arial" w:hAnsi="Arial" w:cs="Arial"/>
                <w:b/>
                <w:bCs/>
                <w:sz w:val="20"/>
                <w:szCs w:val="20"/>
              </w:rPr>
            </w:pPr>
          </w:p>
        </w:tc>
        <w:tc>
          <w:tcPr>
            <w:tcW w:w="4607" w:type="dxa"/>
          </w:tcPr>
          <w:p w:rsidR="00267A2A" w:rsidRPr="00900DB8" w:rsidRDefault="00267A2A" w:rsidP="00332F75">
            <w:pPr>
              <w:spacing w:line="220" w:lineRule="atLeast"/>
              <w:jc w:val="both"/>
              <w:rPr>
                <w:rFonts w:ascii="Arial" w:hAnsi="Arial" w:cs="Arial"/>
                <w:sz w:val="20"/>
                <w:szCs w:val="20"/>
              </w:rPr>
            </w:pPr>
            <w:r w:rsidRPr="00900DB8">
              <w:rPr>
                <w:rFonts w:ascii="Arial" w:hAnsi="Arial" w:cs="Arial"/>
                <w:sz w:val="20"/>
                <w:szCs w:val="20"/>
              </w:rPr>
              <w:t xml:space="preserve">Cuya función principal es coordinar la elaboración de los alimentos que diariamente se requieren, así como contribuir a promover y mantener un estado idóneo de nutrición en los </w:t>
            </w:r>
            <w:r w:rsidRPr="00900DB8">
              <w:rPr>
                <w:rFonts w:ascii="Arial" w:hAnsi="Arial" w:cs="Arial"/>
                <w:sz w:val="20"/>
                <w:szCs w:val="20"/>
              </w:rPr>
              <w:lastRenderedPageBreak/>
              <w:t>niños que asisten al centro, con cursos de manejo de alimentos.</w:t>
            </w:r>
          </w:p>
        </w:tc>
      </w:tr>
      <w:tr w:rsidR="00267A2A" w:rsidRPr="00900DB8">
        <w:tc>
          <w:tcPr>
            <w:tcW w:w="3298" w:type="dxa"/>
          </w:tcPr>
          <w:p w:rsidR="00267A2A" w:rsidRPr="00900DB8" w:rsidRDefault="00267A2A" w:rsidP="00401AAA">
            <w:pPr>
              <w:numPr>
                <w:ilvl w:val="1"/>
                <w:numId w:val="51"/>
              </w:numPr>
              <w:rPr>
                <w:rFonts w:ascii="Arial" w:hAnsi="Arial" w:cs="Arial"/>
                <w:b/>
                <w:bCs/>
                <w:sz w:val="20"/>
                <w:szCs w:val="20"/>
              </w:rPr>
            </w:pPr>
            <w:r w:rsidRPr="00900DB8">
              <w:rPr>
                <w:rFonts w:ascii="Arial" w:hAnsi="Arial" w:cs="Arial"/>
                <w:b/>
                <w:bCs/>
                <w:sz w:val="20"/>
                <w:szCs w:val="20"/>
              </w:rPr>
              <w:lastRenderedPageBreak/>
              <w:t>Auxiliar de lavandería (opcional):</w:t>
            </w:r>
          </w:p>
        </w:tc>
        <w:tc>
          <w:tcPr>
            <w:tcW w:w="4607" w:type="dxa"/>
          </w:tcPr>
          <w:p w:rsidR="00267A2A" w:rsidRPr="00900DB8" w:rsidRDefault="00267A2A" w:rsidP="00332F75">
            <w:pPr>
              <w:spacing w:line="220" w:lineRule="atLeast"/>
              <w:jc w:val="both"/>
              <w:rPr>
                <w:rFonts w:ascii="Arial" w:hAnsi="Arial" w:cs="Arial"/>
                <w:sz w:val="20"/>
                <w:szCs w:val="20"/>
              </w:rPr>
            </w:pPr>
            <w:r w:rsidRPr="00900DB8">
              <w:rPr>
                <w:rFonts w:ascii="Arial" w:hAnsi="Arial" w:cs="Arial"/>
                <w:sz w:val="20"/>
                <w:szCs w:val="20"/>
              </w:rPr>
              <w:t>Cuya función principal es proporcionar los servicios de lavado, planchado y mantenimiento de la ropa.</w:t>
            </w:r>
          </w:p>
        </w:tc>
      </w:tr>
    </w:tbl>
    <w:p w:rsidR="00267A2A" w:rsidRPr="00900DB8" w:rsidRDefault="00267A2A" w:rsidP="00332F75">
      <w:pPr>
        <w:spacing w:line="220" w:lineRule="atLeast"/>
        <w:jc w:val="both"/>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03"/>
        <w:gridCol w:w="4602"/>
      </w:tblGrid>
      <w:tr w:rsidR="00267A2A" w:rsidRPr="00900DB8">
        <w:tc>
          <w:tcPr>
            <w:tcW w:w="7905" w:type="dxa"/>
            <w:gridSpan w:val="2"/>
          </w:tcPr>
          <w:p w:rsidR="00267A2A" w:rsidRPr="00900DB8" w:rsidRDefault="00267A2A" w:rsidP="00401AAA">
            <w:pPr>
              <w:numPr>
                <w:ilvl w:val="0"/>
                <w:numId w:val="51"/>
              </w:numPr>
              <w:jc w:val="both"/>
              <w:rPr>
                <w:rFonts w:ascii="Arial" w:hAnsi="Arial" w:cs="Arial"/>
                <w:b/>
                <w:bCs/>
                <w:sz w:val="20"/>
                <w:szCs w:val="20"/>
              </w:rPr>
            </w:pPr>
            <w:r w:rsidRPr="00900DB8">
              <w:rPr>
                <w:rFonts w:ascii="Arial" w:hAnsi="Arial" w:cs="Arial"/>
                <w:b/>
                <w:bCs/>
                <w:sz w:val="20"/>
                <w:szCs w:val="20"/>
              </w:rPr>
              <w:t>Estancias Infantiles (EI).- Las Estancias Infantiles (EI) deberán contar con la siguiente plantilla básica obligatoria:</w:t>
            </w:r>
          </w:p>
        </w:tc>
      </w:tr>
      <w:tr w:rsidR="00267A2A" w:rsidRPr="00900DB8">
        <w:tc>
          <w:tcPr>
            <w:tcW w:w="3303" w:type="dxa"/>
          </w:tcPr>
          <w:p w:rsidR="00267A2A" w:rsidRPr="00900DB8" w:rsidRDefault="00267A2A" w:rsidP="00401AAA">
            <w:pPr>
              <w:numPr>
                <w:ilvl w:val="1"/>
                <w:numId w:val="51"/>
              </w:numPr>
              <w:jc w:val="both"/>
              <w:rPr>
                <w:rFonts w:ascii="Arial" w:hAnsi="Arial" w:cs="Arial"/>
                <w:b/>
                <w:bCs/>
                <w:sz w:val="20"/>
                <w:szCs w:val="20"/>
              </w:rPr>
            </w:pPr>
            <w:r w:rsidRPr="00900DB8">
              <w:rPr>
                <w:rFonts w:ascii="Arial" w:hAnsi="Arial" w:cs="Arial"/>
                <w:b/>
                <w:bCs/>
                <w:sz w:val="20"/>
                <w:szCs w:val="20"/>
              </w:rPr>
              <w:t>Director:</w:t>
            </w:r>
          </w:p>
        </w:tc>
        <w:tc>
          <w:tcPr>
            <w:tcW w:w="4602" w:type="dxa"/>
          </w:tcPr>
          <w:p w:rsidR="00267A2A" w:rsidRPr="00900DB8" w:rsidRDefault="00267A2A" w:rsidP="00332F75">
            <w:pPr>
              <w:spacing w:line="220" w:lineRule="atLeast"/>
              <w:jc w:val="both"/>
              <w:rPr>
                <w:rFonts w:ascii="Arial" w:hAnsi="Arial" w:cs="Arial"/>
                <w:sz w:val="20"/>
                <w:szCs w:val="20"/>
              </w:rPr>
            </w:pPr>
            <w:r w:rsidRPr="00900DB8">
              <w:rPr>
                <w:rFonts w:ascii="Arial" w:hAnsi="Arial" w:cs="Arial"/>
                <w:sz w:val="20"/>
                <w:szCs w:val="20"/>
              </w:rPr>
              <w:t>Cuya función principal es la de administrar la prestación de los servicios educativos y asistenciales en el CDI, conforme a las normas y lineamientos establecidos por la Secretaría de Educación Pública.</w:t>
            </w:r>
          </w:p>
          <w:p w:rsidR="00267A2A" w:rsidRPr="00900DB8" w:rsidRDefault="00267A2A" w:rsidP="00332F75">
            <w:pPr>
              <w:spacing w:line="220" w:lineRule="atLeast"/>
              <w:jc w:val="both"/>
              <w:rPr>
                <w:rFonts w:ascii="Arial" w:hAnsi="Arial" w:cs="Arial"/>
                <w:sz w:val="20"/>
                <w:szCs w:val="20"/>
              </w:rPr>
            </w:pPr>
          </w:p>
        </w:tc>
      </w:tr>
      <w:tr w:rsidR="00267A2A" w:rsidRPr="00900DB8">
        <w:tc>
          <w:tcPr>
            <w:tcW w:w="3303" w:type="dxa"/>
          </w:tcPr>
          <w:p w:rsidR="00267A2A" w:rsidRPr="00900DB8" w:rsidRDefault="00267A2A" w:rsidP="00401AAA">
            <w:pPr>
              <w:numPr>
                <w:ilvl w:val="1"/>
                <w:numId w:val="51"/>
              </w:numPr>
              <w:jc w:val="both"/>
              <w:rPr>
                <w:rFonts w:ascii="Arial" w:hAnsi="Arial" w:cs="Arial"/>
                <w:b/>
                <w:bCs/>
                <w:sz w:val="20"/>
                <w:szCs w:val="20"/>
              </w:rPr>
            </w:pPr>
            <w:r w:rsidRPr="00900DB8">
              <w:rPr>
                <w:rFonts w:ascii="Arial" w:hAnsi="Arial" w:cs="Arial"/>
                <w:b/>
                <w:bCs/>
                <w:sz w:val="20"/>
                <w:szCs w:val="20"/>
              </w:rPr>
              <w:t>Responsable:</w:t>
            </w:r>
          </w:p>
        </w:tc>
        <w:tc>
          <w:tcPr>
            <w:tcW w:w="4602" w:type="dxa"/>
          </w:tcPr>
          <w:p w:rsidR="00267A2A" w:rsidRPr="00900DB8" w:rsidRDefault="00267A2A" w:rsidP="00332F75">
            <w:pPr>
              <w:spacing w:line="220" w:lineRule="atLeast"/>
              <w:jc w:val="both"/>
              <w:rPr>
                <w:rFonts w:ascii="Arial" w:hAnsi="Arial" w:cs="Arial"/>
                <w:sz w:val="20"/>
                <w:szCs w:val="20"/>
              </w:rPr>
            </w:pPr>
            <w:r w:rsidRPr="00900DB8">
              <w:rPr>
                <w:rFonts w:ascii="Arial" w:hAnsi="Arial" w:cs="Arial"/>
                <w:sz w:val="20"/>
                <w:szCs w:val="20"/>
              </w:rPr>
              <w:t>De tiempo completo cuya función principal es la de administrar la prestación de los servicios educativos y asistenciales en la Estancia Infantil, conforme a las normas, lineamientos establecidos y certificado de competencia laboral.</w:t>
            </w:r>
          </w:p>
          <w:p w:rsidR="00267A2A" w:rsidRPr="00900DB8" w:rsidRDefault="00267A2A" w:rsidP="00332F75">
            <w:pPr>
              <w:spacing w:line="220" w:lineRule="atLeast"/>
              <w:jc w:val="both"/>
              <w:rPr>
                <w:rFonts w:ascii="Arial" w:hAnsi="Arial" w:cs="Arial"/>
                <w:sz w:val="20"/>
                <w:szCs w:val="20"/>
              </w:rPr>
            </w:pPr>
          </w:p>
        </w:tc>
      </w:tr>
      <w:tr w:rsidR="00267A2A" w:rsidRPr="00900DB8">
        <w:tc>
          <w:tcPr>
            <w:tcW w:w="3303" w:type="dxa"/>
          </w:tcPr>
          <w:p w:rsidR="00267A2A" w:rsidRPr="00900DB8" w:rsidRDefault="00267A2A" w:rsidP="00401AAA">
            <w:pPr>
              <w:numPr>
                <w:ilvl w:val="1"/>
                <w:numId w:val="51"/>
              </w:numPr>
              <w:rPr>
                <w:rFonts w:ascii="Arial" w:hAnsi="Arial" w:cs="Arial"/>
                <w:b/>
                <w:bCs/>
                <w:sz w:val="20"/>
                <w:szCs w:val="20"/>
              </w:rPr>
            </w:pPr>
            <w:r w:rsidRPr="00900DB8">
              <w:rPr>
                <w:rFonts w:ascii="Arial" w:hAnsi="Arial" w:cs="Arial"/>
                <w:b/>
                <w:bCs/>
                <w:sz w:val="20"/>
                <w:szCs w:val="20"/>
              </w:rPr>
              <w:t>Asistente o cuidadora:</w:t>
            </w:r>
          </w:p>
        </w:tc>
        <w:tc>
          <w:tcPr>
            <w:tcW w:w="4602" w:type="dxa"/>
          </w:tcPr>
          <w:p w:rsidR="00267A2A" w:rsidRPr="00900DB8" w:rsidRDefault="00267A2A" w:rsidP="00332F75">
            <w:pPr>
              <w:spacing w:line="220" w:lineRule="atLeast"/>
              <w:jc w:val="both"/>
              <w:rPr>
                <w:rFonts w:ascii="Arial" w:hAnsi="Arial" w:cs="Arial"/>
                <w:sz w:val="20"/>
                <w:szCs w:val="20"/>
              </w:rPr>
            </w:pPr>
            <w:r w:rsidRPr="00900DB8">
              <w:rPr>
                <w:rFonts w:ascii="Arial" w:hAnsi="Arial" w:cs="Arial"/>
                <w:sz w:val="20"/>
                <w:szCs w:val="20"/>
              </w:rPr>
              <w:t>Cuya función es coadyuvar en la atención asistencial que se brinda a los niños que asisten a la Estancia Infantil.</w:t>
            </w:r>
          </w:p>
          <w:p w:rsidR="00267A2A" w:rsidRPr="00900DB8" w:rsidRDefault="00267A2A" w:rsidP="00332F75">
            <w:pPr>
              <w:spacing w:line="220" w:lineRule="atLeast"/>
              <w:jc w:val="both"/>
              <w:rPr>
                <w:rFonts w:ascii="Arial" w:hAnsi="Arial" w:cs="Arial"/>
                <w:sz w:val="20"/>
                <w:szCs w:val="20"/>
              </w:rPr>
            </w:pPr>
          </w:p>
        </w:tc>
      </w:tr>
      <w:tr w:rsidR="00267A2A" w:rsidRPr="00900DB8">
        <w:tc>
          <w:tcPr>
            <w:tcW w:w="3303" w:type="dxa"/>
          </w:tcPr>
          <w:p w:rsidR="00267A2A" w:rsidRPr="00900DB8" w:rsidRDefault="00267A2A" w:rsidP="00401AAA">
            <w:pPr>
              <w:numPr>
                <w:ilvl w:val="1"/>
                <w:numId w:val="51"/>
              </w:numPr>
              <w:jc w:val="both"/>
              <w:rPr>
                <w:rFonts w:ascii="Arial" w:hAnsi="Arial" w:cs="Arial"/>
                <w:b/>
                <w:bCs/>
                <w:sz w:val="20"/>
                <w:szCs w:val="20"/>
              </w:rPr>
            </w:pPr>
            <w:r w:rsidRPr="00900DB8">
              <w:rPr>
                <w:rFonts w:ascii="Arial" w:hAnsi="Arial" w:cs="Arial"/>
                <w:b/>
                <w:bCs/>
                <w:sz w:val="20"/>
                <w:szCs w:val="20"/>
              </w:rPr>
              <w:t>Educadora(s):</w:t>
            </w:r>
          </w:p>
        </w:tc>
        <w:tc>
          <w:tcPr>
            <w:tcW w:w="4602" w:type="dxa"/>
          </w:tcPr>
          <w:p w:rsidR="00267A2A" w:rsidRPr="00900DB8" w:rsidRDefault="00267A2A" w:rsidP="00332F75">
            <w:pPr>
              <w:spacing w:line="220" w:lineRule="atLeast"/>
              <w:jc w:val="both"/>
              <w:rPr>
                <w:rFonts w:ascii="Arial" w:hAnsi="Arial" w:cs="Arial"/>
                <w:sz w:val="20"/>
                <w:szCs w:val="20"/>
              </w:rPr>
            </w:pPr>
            <w:r w:rsidRPr="00900DB8">
              <w:rPr>
                <w:rFonts w:ascii="Arial" w:hAnsi="Arial" w:cs="Arial"/>
                <w:sz w:val="20"/>
                <w:szCs w:val="20"/>
              </w:rPr>
              <w:t>Cuya función principal es conducir el proceso enseñanza-aprendizaje de acuerdo a las características de los educandos y el programa vigente, a efecto de contribuir al desarrollo integral de los niños, con perfil de Licenciatura en Educación Preescolar o Inicial, el número de educadoras por centro dependerá del número de niños, para lactantes, maternales y preescolares, conforme a este Reglamento y su Apéndice Normativo.</w:t>
            </w:r>
          </w:p>
          <w:p w:rsidR="00267A2A" w:rsidRPr="00900DB8" w:rsidRDefault="00267A2A" w:rsidP="00332F75">
            <w:pPr>
              <w:spacing w:line="220" w:lineRule="atLeast"/>
              <w:jc w:val="both"/>
              <w:rPr>
                <w:rFonts w:ascii="Arial" w:hAnsi="Arial" w:cs="Arial"/>
                <w:sz w:val="20"/>
                <w:szCs w:val="20"/>
              </w:rPr>
            </w:pPr>
          </w:p>
        </w:tc>
      </w:tr>
      <w:tr w:rsidR="00267A2A" w:rsidRPr="00900DB8">
        <w:tc>
          <w:tcPr>
            <w:tcW w:w="3303" w:type="dxa"/>
          </w:tcPr>
          <w:p w:rsidR="00267A2A" w:rsidRPr="00900DB8" w:rsidRDefault="00267A2A" w:rsidP="00401AAA">
            <w:pPr>
              <w:numPr>
                <w:ilvl w:val="1"/>
                <w:numId w:val="51"/>
              </w:numPr>
              <w:rPr>
                <w:rFonts w:ascii="Arial" w:hAnsi="Arial" w:cs="Arial"/>
                <w:b/>
                <w:bCs/>
                <w:sz w:val="20"/>
                <w:szCs w:val="20"/>
              </w:rPr>
            </w:pPr>
            <w:r w:rsidRPr="00900DB8">
              <w:rPr>
                <w:rFonts w:ascii="Arial" w:hAnsi="Arial" w:cs="Arial"/>
                <w:b/>
                <w:bCs/>
                <w:sz w:val="20"/>
                <w:szCs w:val="20"/>
              </w:rPr>
              <w:t xml:space="preserve">Personal de Enfermería: </w:t>
            </w:r>
          </w:p>
        </w:tc>
        <w:tc>
          <w:tcPr>
            <w:tcW w:w="4602" w:type="dxa"/>
          </w:tcPr>
          <w:p w:rsidR="00267A2A" w:rsidRPr="00900DB8" w:rsidRDefault="00267A2A" w:rsidP="00332F75">
            <w:pPr>
              <w:spacing w:line="220" w:lineRule="atLeast"/>
              <w:jc w:val="both"/>
              <w:rPr>
                <w:rFonts w:ascii="Arial" w:hAnsi="Arial" w:cs="Arial"/>
                <w:sz w:val="20"/>
                <w:szCs w:val="20"/>
              </w:rPr>
            </w:pPr>
            <w:r w:rsidRPr="00900DB8">
              <w:rPr>
                <w:rFonts w:ascii="Arial" w:hAnsi="Arial" w:cs="Arial"/>
                <w:sz w:val="20"/>
                <w:szCs w:val="20"/>
              </w:rPr>
              <w:t>De</w:t>
            </w:r>
            <w:r w:rsidRPr="00900DB8">
              <w:rPr>
                <w:rFonts w:ascii="Arial" w:hAnsi="Arial" w:cs="Arial"/>
                <w:b/>
                <w:bCs/>
                <w:sz w:val="20"/>
                <w:szCs w:val="20"/>
              </w:rPr>
              <w:t xml:space="preserve"> </w:t>
            </w:r>
            <w:r w:rsidRPr="00900DB8">
              <w:rPr>
                <w:rFonts w:ascii="Arial" w:hAnsi="Arial" w:cs="Arial"/>
                <w:sz w:val="20"/>
                <w:szCs w:val="20"/>
              </w:rPr>
              <w:t>medio tiempo o por horas cuya función principal es promover y controlar el estado de salud de los niños que asisten a la estancia infantil, con perfil de enfermera, con cédula de la Dirección General de Profesiones.</w:t>
            </w:r>
          </w:p>
          <w:p w:rsidR="00267A2A" w:rsidRPr="00900DB8" w:rsidRDefault="00267A2A" w:rsidP="00332F75">
            <w:pPr>
              <w:spacing w:line="220" w:lineRule="atLeast"/>
              <w:jc w:val="both"/>
              <w:rPr>
                <w:rFonts w:ascii="Arial" w:hAnsi="Arial" w:cs="Arial"/>
                <w:sz w:val="20"/>
                <w:szCs w:val="20"/>
              </w:rPr>
            </w:pPr>
          </w:p>
        </w:tc>
      </w:tr>
      <w:tr w:rsidR="00267A2A" w:rsidRPr="00900DB8">
        <w:tc>
          <w:tcPr>
            <w:tcW w:w="3303" w:type="dxa"/>
          </w:tcPr>
          <w:p w:rsidR="00267A2A" w:rsidRPr="00900DB8" w:rsidRDefault="00267A2A" w:rsidP="00401AAA">
            <w:pPr>
              <w:numPr>
                <w:ilvl w:val="1"/>
                <w:numId w:val="51"/>
              </w:numPr>
              <w:jc w:val="both"/>
              <w:rPr>
                <w:rFonts w:ascii="Arial" w:hAnsi="Arial" w:cs="Arial"/>
                <w:b/>
                <w:bCs/>
                <w:sz w:val="20"/>
                <w:szCs w:val="20"/>
              </w:rPr>
            </w:pPr>
            <w:r w:rsidRPr="00900DB8">
              <w:rPr>
                <w:rFonts w:ascii="Arial" w:hAnsi="Arial" w:cs="Arial"/>
                <w:b/>
                <w:bCs/>
                <w:sz w:val="20"/>
                <w:szCs w:val="20"/>
              </w:rPr>
              <w:t>Cocinero (a)</w:t>
            </w:r>
          </w:p>
        </w:tc>
        <w:tc>
          <w:tcPr>
            <w:tcW w:w="4602" w:type="dxa"/>
          </w:tcPr>
          <w:p w:rsidR="00267A2A" w:rsidRPr="00900DB8" w:rsidRDefault="00267A2A" w:rsidP="00332F75">
            <w:pPr>
              <w:spacing w:line="220" w:lineRule="atLeast"/>
              <w:jc w:val="both"/>
              <w:rPr>
                <w:rFonts w:ascii="Arial" w:hAnsi="Arial" w:cs="Arial"/>
                <w:sz w:val="20"/>
                <w:szCs w:val="20"/>
              </w:rPr>
            </w:pPr>
            <w:r w:rsidRPr="00900DB8">
              <w:rPr>
                <w:rFonts w:ascii="Arial" w:hAnsi="Arial" w:cs="Arial"/>
                <w:sz w:val="20"/>
                <w:szCs w:val="20"/>
              </w:rPr>
              <w:t>Cuya función principal es coordinar la elaboración de los alimentos que diariamente se requieren, así como contribuir a promover y mantener un estado idóneo de nutrición en los niños que asisten al centro, coadyuvando a preservar, mejorar la salud y la higiene en las instalaciones, manejo de alimentos y aseo personal, con cursos de manejo de alimentos.</w:t>
            </w:r>
          </w:p>
        </w:tc>
      </w:tr>
    </w:tbl>
    <w:p w:rsidR="00267A2A" w:rsidRPr="00900DB8" w:rsidRDefault="00267A2A" w:rsidP="00332F75">
      <w:pPr>
        <w:spacing w:line="220" w:lineRule="atLeast"/>
        <w:jc w:val="both"/>
        <w:rPr>
          <w:rFonts w:ascii="Arial" w:hAnsi="Arial" w:cs="Arial"/>
          <w:b/>
          <w:b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87"/>
        <w:gridCol w:w="4910"/>
      </w:tblGrid>
      <w:tr w:rsidR="00267A2A" w:rsidRPr="00900DB8">
        <w:trPr>
          <w:trHeight w:val="576"/>
        </w:trPr>
        <w:tc>
          <w:tcPr>
            <w:tcW w:w="7897" w:type="dxa"/>
            <w:gridSpan w:val="2"/>
          </w:tcPr>
          <w:p w:rsidR="00267A2A" w:rsidRPr="00900DB8" w:rsidRDefault="00267A2A" w:rsidP="00401AAA">
            <w:pPr>
              <w:numPr>
                <w:ilvl w:val="0"/>
                <w:numId w:val="51"/>
              </w:numPr>
              <w:jc w:val="both"/>
              <w:rPr>
                <w:rFonts w:ascii="Arial" w:hAnsi="Arial" w:cs="Arial"/>
                <w:b/>
                <w:bCs/>
                <w:sz w:val="20"/>
                <w:szCs w:val="20"/>
              </w:rPr>
            </w:pPr>
            <w:r w:rsidRPr="00900DB8">
              <w:rPr>
                <w:rFonts w:ascii="Arial" w:hAnsi="Arial" w:cs="Arial"/>
                <w:b/>
                <w:bCs/>
                <w:sz w:val="20"/>
                <w:szCs w:val="20"/>
              </w:rPr>
              <w:t xml:space="preserve">Estancias infantiles. </w:t>
            </w:r>
            <w:r w:rsidRPr="00900DB8">
              <w:rPr>
                <w:rFonts w:ascii="Arial" w:hAnsi="Arial" w:cs="Arial"/>
                <w:sz w:val="20"/>
                <w:szCs w:val="20"/>
              </w:rPr>
              <w:t>Las Estancias Infantiles (EI) podrán contar, adicionalmente a lo anterior, con el siguiente personal:</w:t>
            </w:r>
          </w:p>
        </w:tc>
      </w:tr>
      <w:tr w:rsidR="00267A2A" w:rsidRPr="00900DB8">
        <w:trPr>
          <w:trHeight w:val="864"/>
        </w:trPr>
        <w:tc>
          <w:tcPr>
            <w:tcW w:w="2987" w:type="dxa"/>
          </w:tcPr>
          <w:p w:rsidR="00267A2A" w:rsidRPr="00900DB8" w:rsidRDefault="00267A2A" w:rsidP="00401AAA">
            <w:pPr>
              <w:numPr>
                <w:ilvl w:val="1"/>
                <w:numId w:val="51"/>
              </w:numPr>
              <w:rPr>
                <w:rFonts w:ascii="Arial" w:hAnsi="Arial" w:cs="Arial"/>
                <w:b/>
                <w:bCs/>
                <w:sz w:val="20"/>
                <w:szCs w:val="20"/>
              </w:rPr>
            </w:pPr>
            <w:r w:rsidRPr="00900DB8">
              <w:rPr>
                <w:rFonts w:ascii="Arial" w:hAnsi="Arial" w:cs="Arial"/>
                <w:b/>
                <w:bCs/>
                <w:sz w:val="20"/>
                <w:szCs w:val="20"/>
              </w:rPr>
              <w:lastRenderedPageBreak/>
              <w:t>Intendencia (opcional):</w:t>
            </w:r>
          </w:p>
        </w:tc>
        <w:tc>
          <w:tcPr>
            <w:tcW w:w="4910" w:type="dxa"/>
          </w:tcPr>
          <w:p w:rsidR="00267A2A" w:rsidRPr="00900DB8" w:rsidRDefault="00267A2A" w:rsidP="00332F75">
            <w:pPr>
              <w:spacing w:line="220" w:lineRule="atLeast"/>
              <w:jc w:val="both"/>
              <w:rPr>
                <w:rFonts w:ascii="Arial" w:hAnsi="Arial" w:cs="Arial"/>
                <w:b/>
                <w:bCs/>
                <w:sz w:val="20"/>
                <w:szCs w:val="20"/>
              </w:rPr>
            </w:pPr>
            <w:r w:rsidRPr="00900DB8">
              <w:rPr>
                <w:rFonts w:ascii="Arial" w:hAnsi="Arial" w:cs="Arial"/>
                <w:sz w:val="20"/>
                <w:szCs w:val="20"/>
              </w:rPr>
              <w:t>Cuya función principal es llevar a cabo los servicios de aseo.</w:t>
            </w:r>
          </w:p>
          <w:p w:rsidR="00267A2A" w:rsidRPr="00900DB8" w:rsidRDefault="00267A2A" w:rsidP="00332F75">
            <w:pPr>
              <w:spacing w:line="220" w:lineRule="atLeast"/>
              <w:jc w:val="both"/>
              <w:rPr>
                <w:rFonts w:ascii="Arial" w:hAnsi="Arial" w:cs="Arial"/>
                <w:sz w:val="20"/>
                <w:szCs w:val="20"/>
              </w:rPr>
            </w:pPr>
          </w:p>
        </w:tc>
      </w:tr>
    </w:tbl>
    <w:p w:rsidR="00267A2A" w:rsidRPr="00900DB8" w:rsidRDefault="00267A2A" w:rsidP="00970000">
      <w:pPr>
        <w:jc w:val="both"/>
        <w:rPr>
          <w:rFonts w:ascii="Arial" w:hAnsi="Arial" w:cs="Arial"/>
          <w:sz w:val="20"/>
          <w:szCs w:val="20"/>
        </w:rPr>
      </w:pPr>
    </w:p>
    <w:p w:rsidR="00267A2A" w:rsidRPr="00900DB8" w:rsidRDefault="00267A2A" w:rsidP="00D71CF0">
      <w:pPr>
        <w:pStyle w:val="NormalWeb"/>
        <w:spacing w:before="0" w:beforeAutospacing="0" w:after="0" w:afterAutospacing="0" w:line="220" w:lineRule="atLeast"/>
        <w:jc w:val="center"/>
        <w:rPr>
          <w:rFonts w:ascii="Arial" w:hAnsi="Arial" w:cs="Arial"/>
          <w:b/>
          <w:bCs/>
          <w:sz w:val="20"/>
          <w:szCs w:val="20"/>
        </w:rPr>
      </w:pPr>
      <w:r w:rsidRPr="00900DB8">
        <w:rPr>
          <w:rFonts w:ascii="Arial" w:hAnsi="Arial" w:cs="Arial"/>
          <w:b/>
          <w:bCs/>
          <w:sz w:val="20"/>
          <w:szCs w:val="20"/>
        </w:rPr>
        <w:t>APÉNDICE NORMATIVO</w:t>
      </w:r>
    </w:p>
    <w:p w:rsidR="00267A2A" w:rsidRPr="00900DB8" w:rsidRDefault="00267A2A" w:rsidP="00D71CF0">
      <w:pPr>
        <w:pStyle w:val="NormalWeb"/>
        <w:spacing w:before="0" w:beforeAutospacing="0" w:after="0" w:afterAutospacing="0" w:line="220" w:lineRule="atLeast"/>
        <w:jc w:val="center"/>
        <w:rPr>
          <w:rFonts w:ascii="Arial" w:hAnsi="Arial" w:cs="Arial"/>
          <w:b/>
          <w:bCs/>
          <w:sz w:val="20"/>
          <w:szCs w:val="20"/>
        </w:rPr>
      </w:pPr>
      <w:r w:rsidRPr="00900DB8">
        <w:rPr>
          <w:rFonts w:ascii="Arial" w:hAnsi="Arial" w:cs="Arial"/>
          <w:b/>
          <w:bCs/>
          <w:sz w:val="20"/>
          <w:szCs w:val="20"/>
        </w:rPr>
        <w:t>TABLA 6. PROPORCIÓN DE PERSONAL</w:t>
      </w:r>
    </w:p>
    <w:p w:rsidR="00267A2A" w:rsidRPr="00900DB8" w:rsidRDefault="00267A2A" w:rsidP="00D71CF0">
      <w:pPr>
        <w:spacing w:line="220" w:lineRule="atLeast"/>
        <w:jc w:val="center"/>
        <w:rPr>
          <w:rFonts w:ascii="Arial" w:hAnsi="Arial" w:cs="Arial"/>
          <w:b/>
          <w:bCs/>
          <w:sz w:val="20"/>
          <w:szCs w:val="20"/>
        </w:rPr>
      </w:pPr>
    </w:p>
    <w:tbl>
      <w:tblPr>
        <w:tblW w:w="8080" w:type="dxa"/>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3528"/>
        <w:gridCol w:w="4552"/>
      </w:tblGrid>
      <w:tr w:rsidR="00267A2A" w:rsidRPr="00900DB8">
        <w:trPr>
          <w:trHeight w:val="772"/>
        </w:trPr>
        <w:tc>
          <w:tcPr>
            <w:tcW w:w="8080" w:type="dxa"/>
            <w:gridSpan w:val="2"/>
            <w:tcBorders>
              <w:top w:val="single" w:sz="4" w:space="0" w:color="auto"/>
              <w:bottom w:val="single" w:sz="4" w:space="0" w:color="auto"/>
            </w:tcBorders>
          </w:tcPr>
          <w:p w:rsidR="00267A2A" w:rsidRPr="00900DB8" w:rsidRDefault="00267A2A" w:rsidP="00401AAA">
            <w:pPr>
              <w:numPr>
                <w:ilvl w:val="0"/>
                <w:numId w:val="53"/>
              </w:numPr>
              <w:jc w:val="both"/>
              <w:rPr>
                <w:rFonts w:ascii="Arial" w:hAnsi="Arial" w:cs="Arial"/>
                <w:b/>
                <w:bCs/>
                <w:sz w:val="20"/>
                <w:szCs w:val="20"/>
              </w:rPr>
            </w:pPr>
            <w:r w:rsidRPr="00900DB8">
              <w:rPr>
                <w:rFonts w:ascii="Arial" w:hAnsi="Arial" w:cs="Arial"/>
                <w:b/>
                <w:bCs/>
                <w:sz w:val="20"/>
                <w:szCs w:val="20"/>
              </w:rPr>
              <w:t>Centros de Desarrollo Infantil.</w:t>
            </w:r>
            <w:r w:rsidRPr="00900DB8">
              <w:rPr>
                <w:rFonts w:ascii="Arial" w:hAnsi="Arial" w:cs="Arial"/>
                <w:sz w:val="20"/>
                <w:szCs w:val="20"/>
              </w:rPr>
              <w:t xml:space="preserve"> Los Centros de Desarrollo Infantil (CDI) deberán tener cuando menos la siguiente proporción de personal destinado al cuidado directo de los menores:</w:t>
            </w:r>
          </w:p>
        </w:tc>
      </w:tr>
      <w:tr w:rsidR="00267A2A" w:rsidRPr="00900DB8">
        <w:trPr>
          <w:trHeight w:val="772"/>
        </w:trPr>
        <w:tc>
          <w:tcPr>
            <w:tcW w:w="3528" w:type="dxa"/>
            <w:tcBorders>
              <w:top w:val="single" w:sz="4" w:space="0" w:color="auto"/>
              <w:bottom w:val="single" w:sz="4" w:space="0" w:color="auto"/>
              <w:right w:val="single" w:sz="4" w:space="0" w:color="auto"/>
            </w:tcBorders>
          </w:tcPr>
          <w:p w:rsidR="00267A2A" w:rsidRPr="00900DB8" w:rsidRDefault="00267A2A" w:rsidP="00401AAA">
            <w:pPr>
              <w:numPr>
                <w:ilvl w:val="1"/>
                <w:numId w:val="54"/>
              </w:numPr>
              <w:rPr>
                <w:rFonts w:ascii="Arial" w:hAnsi="Arial" w:cs="Arial"/>
                <w:b/>
                <w:bCs/>
                <w:sz w:val="20"/>
                <w:szCs w:val="20"/>
              </w:rPr>
            </w:pPr>
            <w:r w:rsidRPr="00900DB8">
              <w:rPr>
                <w:rFonts w:ascii="Arial" w:hAnsi="Arial" w:cs="Arial"/>
                <w:b/>
                <w:bCs/>
                <w:sz w:val="20"/>
                <w:szCs w:val="20"/>
              </w:rPr>
              <w:t xml:space="preserve">Lactantes A, B, C  </w:t>
            </w:r>
          </w:p>
        </w:tc>
        <w:tc>
          <w:tcPr>
            <w:tcW w:w="4552" w:type="dxa"/>
            <w:tcBorders>
              <w:top w:val="single" w:sz="4" w:space="0" w:color="auto"/>
              <w:left w:val="single" w:sz="4" w:space="0" w:color="auto"/>
              <w:bottom w:val="single" w:sz="4" w:space="0" w:color="auto"/>
            </w:tcBorders>
          </w:tcPr>
          <w:p w:rsidR="00267A2A" w:rsidRPr="00900DB8" w:rsidRDefault="00267A2A" w:rsidP="00D71CF0">
            <w:pPr>
              <w:spacing w:line="220" w:lineRule="atLeast"/>
              <w:rPr>
                <w:rFonts w:ascii="Arial" w:hAnsi="Arial" w:cs="Arial"/>
                <w:sz w:val="20"/>
                <w:szCs w:val="20"/>
              </w:rPr>
            </w:pPr>
            <w:r w:rsidRPr="00900DB8">
              <w:rPr>
                <w:rFonts w:ascii="Arial" w:hAnsi="Arial" w:cs="Arial"/>
                <w:sz w:val="20"/>
                <w:szCs w:val="20"/>
              </w:rPr>
              <w:t xml:space="preserve">Una educadora: y una asistente educativa o una  puericultista por cada 7 niños </w:t>
            </w:r>
          </w:p>
        </w:tc>
      </w:tr>
      <w:tr w:rsidR="00267A2A" w:rsidRPr="00900DB8">
        <w:tc>
          <w:tcPr>
            <w:tcW w:w="3528" w:type="dxa"/>
            <w:tcBorders>
              <w:top w:val="single" w:sz="4" w:space="0" w:color="auto"/>
              <w:bottom w:val="single" w:sz="4" w:space="0" w:color="auto"/>
              <w:right w:val="single" w:sz="4" w:space="0" w:color="auto"/>
            </w:tcBorders>
          </w:tcPr>
          <w:p w:rsidR="00267A2A" w:rsidRPr="00900DB8" w:rsidRDefault="00267A2A" w:rsidP="00401AAA">
            <w:pPr>
              <w:numPr>
                <w:ilvl w:val="1"/>
                <w:numId w:val="54"/>
              </w:numPr>
              <w:rPr>
                <w:rFonts w:ascii="Arial" w:hAnsi="Arial" w:cs="Arial"/>
                <w:b/>
                <w:bCs/>
                <w:sz w:val="20"/>
                <w:szCs w:val="20"/>
              </w:rPr>
            </w:pPr>
            <w:r w:rsidRPr="00900DB8">
              <w:rPr>
                <w:rFonts w:ascii="Arial" w:hAnsi="Arial" w:cs="Arial"/>
                <w:b/>
                <w:bCs/>
                <w:sz w:val="20"/>
                <w:szCs w:val="20"/>
              </w:rPr>
              <w:t xml:space="preserve"> Maternales A, B y C</w:t>
            </w:r>
          </w:p>
        </w:tc>
        <w:tc>
          <w:tcPr>
            <w:tcW w:w="4552" w:type="dxa"/>
            <w:tcBorders>
              <w:top w:val="single" w:sz="4" w:space="0" w:color="auto"/>
              <w:left w:val="single" w:sz="4" w:space="0" w:color="auto"/>
              <w:bottom w:val="single" w:sz="4" w:space="0" w:color="auto"/>
            </w:tcBorders>
          </w:tcPr>
          <w:p w:rsidR="00267A2A" w:rsidRPr="00900DB8" w:rsidRDefault="00267A2A" w:rsidP="00834CED">
            <w:pPr>
              <w:spacing w:line="220" w:lineRule="atLeast"/>
              <w:jc w:val="both"/>
              <w:rPr>
                <w:rFonts w:ascii="Arial" w:hAnsi="Arial" w:cs="Arial"/>
                <w:sz w:val="20"/>
                <w:szCs w:val="20"/>
              </w:rPr>
            </w:pPr>
            <w:r w:rsidRPr="00900DB8">
              <w:rPr>
                <w:rFonts w:ascii="Arial" w:hAnsi="Arial" w:cs="Arial"/>
                <w:sz w:val="20"/>
                <w:szCs w:val="20"/>
              </w:rPr>
              <w:t>Una educadora y una asistente educativa por cada 14 niños.</w:t>
            </w:r>
          </w:p>
        </w:tc>
      </w:tr>
      <w:tr w:rsidR="00267A2A" w:rsidRPr="00900DB8">
        <w:tc>
          <w:tcPr>
            <w:tcW w:w="3528" w:type="dxa"/>
            <w:tcBorders>
              <w:top w:val="single" w:sz="4" w:space="0" w:color="auto"/>
              <w:bottom w:val="single" w:sz="4" w:space="0" w:color="auto"/>
              <w:right w:val="single" w:sz="4" w:space="0" w:color="auto"/>
            </w:tcBorders>
          </w:tcPr>
          <w:p w:rsidR="00267A2A" w:rsidRPr="00900DB8" w:rsidRDefault="00267A2A" w:rsidP="00401AAA">
            <w:pPr>
              <w:numPr>
                <w:ilvl w:val="1"/>
                <w:numId w:val="54"/>
              </w:numPr>
              <w:rPr>
                <w:rFonts w:ascii="Arial" w:hAnsi="Arial" w:cs="Arial"/>
                <w:b/>
                <w:bCs/>
                <w:sz w:val="20"/>
                <w:szCs w:val="20"/>
              </w:rPr>
            </w:pPr>
            <w:r w:rsidRPr="00900DB8">
              <w:rPr>
                <w:rFonts w:ascii="Arial" w:hAnsi="Arial" w:cs="Arial"/>
                <w:b/>
                <w:bCs/>
                <w:sz w:val="20"/>
                <w:szCs w:val="20"/>
              </w:rPr>
              <w:t>Preescolares 1, 2 y 3</w:t>
            </w:r>
          </w:p>
          <w:p w:rsidR="00267A2A" w:rsidRPr="00900DB8" w:rsidRDefault="00267A2A" w:rsidP="00D71CF0">
            <w:pPr>
              <w:rPr>
                <w:rFonts w:ascii="Arial" w:hAnsi="Arial" w:cs="Arial"/>
                <w:b/>
                <w:bCs/>
                <w:sz w:val="20"/>
                <w:szCs w:val="20"/>
              </w:rPr>
            </w:pPr>
          </w:p>
        </w:tc>
        <w:tc>
          <w:tcPr>
            <w:tcW w:w="4552" w:type="dxa"/>
            <w:tcBorders>
              <w:top w:val="single" w:sz="4" w:space="0" w:color="auto"/>
              <w:left w:val="single" w:sz="4" w:space="0" w:color="auto"/>
              <w:bottom w:val="single" w:sz="4" w:space="0" w:color="auto"/>
            </w:tcBorders>
          </w:tcPr>
          <w:p w:rsidR="00267A2A" w:rsidRPr="00900DB8" w:rsidRDefault="00267A2A" w:rsidP="00834CED">
            <w:pPr>
              <w:spacing w:line="220" w:lineRule="atLeast"/>
              <w:jc w:val="both"/>
              <w:rPr>
                <w:rFonts w:ascii="Arial" w:hAnsi="Arial" w:cs="Arial"/>
                <w:sz w:val="20"/>
                <w:szCs w:val="20"/>
              </w:rPr>
            </w:pPr>
            <w:r w:rsidRPr="00900DB8">
              <w:rPr>
                <w:rFonts w:ascii="Arial" w:hAnsi="Arial" w:cs="Arial"/>
                <w:sz w:val="20"/>
                <w:szCs w:val="20"/>
              </w:rPr>
              <w:t>Una educadora y un asistente educativa por cada 35 niños</w:t>
            </w:r>
          </w:p>
        </w:tc>
      </w:tr>
    </w:tbl>
    <w:p w:rsidR="00267A2A" w:rsidRPr="00900DB8" w:rsidRDefault="00267A2A" w:rsidP="00D71CF0">
      <w:pPr>
        <w:spacing w:line="220" w:lineRule="atLeast"/>
        <w:jc w:val="both"/>
        <w:rPr>
          <w:rFonts w:ascii="Arial" w:hAnsi="Arial" w:cs="Arial"/>
          <w:sz w:val="20"/>
          <w:szCs w:val="20"/>
        </w:rPr>
      </w:pPr>
    </w:p>
    <w:p w:rsidR="00267A2A" w:rsidRPr="00900DB8" w:rsidRDefault="00267A2A" w:rsidP="00D71CF0">
      <w:pPr>
        <w:spacing w:line="220" w:lineRule="atLeast"/>
        <w:jc w:val="both"/>
        <w:rPr>
          <w:rFonts w:ascii="Arial" w:hAnsi="Arial" w:cs="Arial"/>
          <w:sz w:val="20"/>
          <w:szCs w:val="20"/>
        </w:rPr>
      </w:pPr>
    </w:p>
    <w:tbl>
      <w:tblPr>
        <w:tblW w:w="8133" w:type="dxa"/>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3318"/>
        <w:gridCol w:w="4815"/>
      </w:tblGrid>
      <w:tr w:rsidR="00267A2A" w:rsidRPr="00900DB8">
        <w:trPr>
          <w:trHeight w:val="870"/>
        </w:trPr>
        <w:tc>
          <w:tcPr>
            <w:tcW w:w="8133" w:type="dxa"/>
            <w:gridSpan w:val="2"/>
            <w:tcBorders>
              <w:top w:val="single" w:sz="4" w:space="0" w:color="auto"/>
              <w:bottom w:val="single" w:sz="4" w:space="0" w:color="auto"/>
            </w:tcBorders>
          </w:tcPr>
          <w:p w:rsidR="00267A2A" w:rsidRPr="00900DB8" w:rsidRDefault="00267A2A" w:rsidP="00401AAA">
            <w:pPr>
              <w:numPr>
                <w:ilvl w:val="0"/>
                <w:numId w:val="53"/>
              </w:numPr>
              <w:jc w:val="both"/>
              <w:rPr>
                <w:rFonts w:ascii="Arial" w:hAnsi="Arial" w:cs="Arial"/>
                <w:sz w:val="20"/>
                <w:szCs w:val="20"/>
              </w:rPr>
            </w:pPr>
            <w:r w:rsidRPr="00900DB8">
              <w:rPr>
                <w:rFonts w:ascii="Arial" w:hAnsi="Arial" w:cs="Arial"/>
                <w:b/>
                <w:bCs/>
                <w:sz w:val="20"/>
                <w:szCs w:val="20"/>
              </w:rPr>
              <w:t>Estancias Infantiles.-</w:t>
            </w:r>
            <w:r w:rsidRPr="00900DB8">
              <w:rPr>
                <w:rFonts w:ascii="Arial" w:hAnsi="Arial" w:cs="Arial"/>
                <w:sz w:val="20"/>
                <w:szCs w:val="20"/>
              </w:rPr>
              <w:t xml:space="preserve"> Las Estancias Infantiles (EI) deberán tener cuando menos la siguiente proporción de personal destinado al cuidado directo de los menores:</w:t>
            </w:r>
          </w:p>
        </w:tc>
      </w:tr>
      <w:tr w:rsidR="00267A2A" w:rsidRPr="00900DB8">
        <w:trPr>
          <w:trHeight w:val="870"/>
        </w:trPr>
        <w:tc>
          <w:tcPr>
            <w:tcW w:w="3318" w:type="dxa"/>
            <w:tcBorders>
              <w:top w:val="single" w:sz="4" w:space="0" w:color="auto"/>
              <w:bottom w:val="single" w:sz="4" w:space="0" w:color="auto"/>
              <w:right w:val="single" w:sz="4" w:space="0" w:color="auto"/>
            </w:tcBorders>
          </w:tcPr>
          <w:p w:rsidR="00267A2A" w:rsidRPr="00900DB8" w:rsidRDefault="00267A2A" w:rsidP="00401AAA">
            <w:pPr>
              <w:numPr>
                <w:ilvl w:val="1"/>
                <w:numId w:val="53"/>
              </w:numPr>
              <w:rPr>
                <w:rFonts w:ascii="Arial" w:hAnsi="Arial" w:cs="Arial"/>
                <w:b/>
                <w:bCs/>
                <w:sz w:val="20"/>
                <w:szCs w:val="20"/>
              </w:rPr>
            </w:pPr>
            <w:r w:rsidRPr="00900DB8">
              <w:rPr>
                <w:rFonts w:ascii="Arial" w:hAnsi="Arial" w:cs="Arial"/>
                <w:b/>
                <w:bCs/>
                <w:sz w:val="20"/>
                <w:szCs w:val="20"/>
              </w:rPr>
              <w:t>Lactantes de un año de edad:</w:t>
            </w:r>
          </w:p>
        </w:tc>
        <w:tc>
          <w:tcPr>
            <w:tcW w:w="4815" w:type="dxa"/>
            <w:tcBorders>
              <w:top w:val="single" w:sz="4" w:space="0" w:color="auto"/>
              <w:left w:val="single" w:sz="4" w:space="0" w:color="auto"/>
              <w:bottom w:val="single" w:sz="4" w:space="0" w:color="auto"/>
            </w:tcBorders>
          </w:tcPr>
          <w:p w:rsidR="00267A2A" w:rsidRPr="00900DB8" w:rsidRDefault="00267A2A" w:rsidP="00834CED">
            <w:pPr>
              <w:spacing w:line="220" w:lineRule="atLeast"/>
              <w:rPr>
                <w:rFonts w:ascii="Arial" w:hAnsi="Arial" w:cs="Arial"/>
                <w:sz w:val="20"/>
                <w:szCs w:val="20"/>
              </w:rPr>
            </w:pPr>
            <w:r w:rsidRPr="00900DB8">
              <w:rPr>
                <w:rFonts w:ascii="Arial" w:hAnsi="Arial" w:cs="Arial"/>
                <w:sz w:val="20"/>
                <w:szCs w:val="20"/>
              </w:rPr>
              <w:t>Una asistente o cuidadora por cada 12 niños</w:t>
            </w:r>
          </w:p>
          <w:p w:rsidR="00267A2A" w:rsidRPr="00900DB8" w:rsidRDefault="00267A2A" w:rsidP="00834CED">
            <w:pPr>
              <w:spacing w:line="220" w:lineRule="atLeast"/>
              <w:rPr>
                <w:rFonts w:ascii="Arial" w:hAnsi="Arial" w:cs="Arial"/>
                <w:sz w:val="20"/>
                <w:szCs w:val="20"/>
              </w:rPr>
            </w:pPr>
            <w:r w:rsidRPr="00900DB8">
              <w:rPr>
                <w:rFonts w:ascii="Arial" w:hAnsi="Arial" w:cs="Arial"/>
                <w:sz w:val="20"/>
                <w:szCs w:val="20"/>
              </w:rPr>
              <w:t xml:space="preserve"> </w:t>
            </w:r>
          </w:p>
        </w:tc>
      </w:tr>
      <w:tr w:rsidR="00267A2A" w:rsidRPr="00900DB8">
        <w:trPr>
          <w:trHeight w:val="624"/>
        </w:trPr>
        <w:tc>
          <w:tcPr>
            <w:tcW w:w="3318" w:type="dxa"/>
            <w:tcBorders>
              <w:top w:val="single" w:sz="4" w:space="0" w:color="auto"/>
              <w:bottom w:val="single" w:sz="4" w:space="0" w:color="auto"/>
              <w:right w:val="single" w:sz="4" w:space="0" w:color="auto"/>
            </w:tcBorders>
          </w:tcPr>
          <w:p w:rsidR="00267A2A" w:rsidRPr="00900DB8" w:rsidRDefault="00267A2A" w:rsidP="00401AAA">
            <w:pPr>
              <w:numPr>
                <w:ilvl w:val="1"/>
                <w:numId w:val="53"/>
              </w:numPr>
              <w:rPr>
                <w:rFonts w:ascii="Arial" w:hAnsi="Arial" w:cs="Arial"/>
                <w:b/>
                <w:bCs/>
                <w:sz w:val="20"/>
                <w:szCs w:val="20"/>
              </w:rPr>
            </w:pPr>
            <w:r w:rsidRPr="00900DB8">
              <w:rPr>
                <w:rFonts w:ascii="Arial" w:hAnsi="Arial" w:cs="Arial"/>
                <w:b/>
                <w:bCs/>
                <w:sz w:val="20"/>
                <w:szCs w:val="20"/>
              </w:rPr>
              <w:t>Maternal de dos años de edad:</w:t>
            </w:r>
          </w:p>
        </w:tc>
        <w:tc>
          <w:tcPr>
            <w:tcW w:w="4815" w:type="dxa"/>
            <w:tcBorders>
              <w:top w:val="single" w:sz="4" w:space="0" w:color="auto"/>
              <w:left w:val="single" w:sz="4" w:space="0" w:color="auto"/>
              <w:bottom w:val="single" w:sz="4" w:space="0" w:color="auto"/>
            </w:tcBorders>
          </w:tcPr>
          <w:p w:rsidR="00267A2A" w:rsidRPr="00900DB8" w:rsidRDefault="00267A2A" w:rsidP="00834CED">
            <w:pPr>
              <w:spacing w:line="220" w:lineRule="atLeast"/>
              <w:jc w:val="both"/>
              <w:rPr>
                <w:rFonts w:ascii="Arial" w:hAnsi="Arial" w:cs="Arial"/>
                <w:sz w:val="20"/>
                <w:szCs w:val="20"/>
              </w:rPr>
            </w:pPr>
            <w:r w:rsidRPr="00900DB8">
              <w:rPr>
                <w:rFonts w:ascii="Arial" w:hAnsi="Arial" w:cs="Arial"/>
                <w:sz w:val="20"/>
                <w:szCs w:val="20"/>
              </w:rPr>
              <w:t>Una asistente o cuidadora por cada 12 niños.</w:t>
            </w:r>
          </w:p>
        </w:tc>
      </w:tr>
      <w:tr w:rsidR="00267A2A" w:rsidRPr="00900DB8">
        <w:trPr>
          <w:trHeight w:val="312"/>
        </w:trPr>
        <w:tc>
          <w:tcPr>
            <w:tcW w:w="3318" w:type="dxa"/>
            <w:tcBorders>
              <w:top w:val="single" w:sz="4" w:space="0" w:color="auto"/>
              <w:bottom w:val="single" w:sz="4" w:space="0" w:color="auto"/>
              <w:right w:val="single" w:sz="4" w:space="0" w:color="auto"/>
            </w:tcBorders>
          </w:tcPr>
          <w:p w:rsidR="00267A2A" w:rsidRPr="00900DB8" w:rsidRDefault="00267A2A" w:rsidP="00401AAA">
            <w:pPr>
              <w:numPr>
                <w:ilvl w:val="1"/>
                <w:numId w:val="53"/>
              </w:numPr>
              <w:rPr>
                <w:rFonts w:ascii="Arial" w:hAnsi="Arial" w:cs="Arial"/>
                <w:b/>
                <w:bCs/>
                <w:sz w:val="20"/>
                <w:szCs w:val="20"/>
              </w:rPr>
            </w:pPr>
            <w:r w:rsidRPr="00900DB8">
              <w:rPr>
                <w:rFonts w:ascii="Arial" w:hAnsi="Arial" w:cs="Arial"/>
                <w:b/>
                <w:bCs/>
                <w:sz w:val="20"/>
                <w:szCs w:val="20"/>
              </w:rPr>
              <w:t>Maternal de tres años:</w:t>
            </w:r>
          </w:p>
        </w:tc>
        <w:tc>
          <w:tcPr>
            <w:tcW w:w="4815" w:type="dxa"/>
            <w:tcBorders>
              <w:top w:val="single" w:sz="4" w:space="0" w:color="auto"/>
              <w:left w:val="single" w:sz="4" w:space="0" w:color="auto"/>
              <w:bottom w:val="single" w:sz="4" w:space="0" w:color="auto"/>
            </w:tcBorders>
          </w:tcPr>
          <w:p w:rsidR="00267A2A" w:rsidRPr="00900DB8" w:rsidRDefault="00267A2A" w:rsidP="00834CED">
            <w:pPr>
              <w:spacing w:line="220" w:lineRule="atLeast"/>
              <w:jc w:val="both"/>
              <w:rPr>
                <w:rFonts w:ascii="Arial" w:hAnsi="Arial" w:cs="Arial"/>
                <w:sz w:val="20"/>
                <w:szCs w:val="20"/>
              </w:rPr>
            </w:pPr>
            <w:r w:rsidRPr="00900DB8">
              <w:rPr>
                <w:rFonts w:ascii="Arial" w:hAnsi="Arial" w:cs="Arial"/>
                <w:sz w:val="20"/>
                <w:szCs w:val="20"/>
              </w:rPr>
              <w:t>Una asistente o cuidadora por cada 12 niños.</w:t>
            </w:r>
          </w:p>
        </w:tc>
      </w:tr>
    </w:tbl>
    <w:p w:rsidR="00267A2A" w:rsidRPr="00900DB8" w:rsidRDefault="00267A2A" w:rsidP="00B72862">
      <w:pPr>
        <w:ind w:left="-1701"/>
        <w:jc w:val="both"/>
        <w:rPr>
          <w:rFonts w:ascii="Arial" w:hAnsi="Arial" w:cs="Arial"/>
          <w:sz w:val="20"/>
          <w:szCs w:val="20"/>
        </w:rPr>
      </w:pPr>
    </w:p>
    <w:p w:rsidR="00267A2A" w:rsidRPr="00900DB8" w:rsidRDefault="00267A2A" w:rsidP="00B72862">
      <w:pPr>
        <w:ind w:left="-1701"/>
        <w:jc w:val="both"/>
        <w:rPr>
          <w:rFonts w:ascii="Arial" w:hAnsi="Arial" w:cs="Arial"/>
          <w:sz w:val="20"/>
          <w:szCs w:val="20"/>
        </w:rPr>
      </w:pPr>
    </w:p>
    <w:p w:rsidR="00267A2A" w:rsidRPr="00900DB8" w:rsidRDefault="00267A2A" w:rsidP="00B72862">
      <w:pPr>
        <w:ind w:left="-1701"/>
        <w:jc w:val="both"/>
        <w:rPr>
          <w:rFonts w:ascii="Arial" w:hAnsi="Arial" w:cs="Arial"/>
          <w:sz w:val="20"/>
          <w:szCs w:val="20"/>
        </w:rPr>
      </w:pPr>
      <w:r w:rsidRPr="00900DB8">
        <w:rPr>
          <w:rFonts w:ascii="Arial" w:hAnsi="Arial" w:cs="Arial"/>
          <w:sz w:val="20"/>
          <w:szCs w:val="20"/>
        </w:rPr>
        <w:t xml:space="preserve">Aprobación: 7 de octubre de 2014. </w:t>
      </w:r>
    </w:p>
    <w:p w:rsidR="00267A2A" w:rsidRPr="00900DB8" w:rsidRDefault="00267A2A" w:rsidP="00B72862">
      <w:pPr>
        <w:ind w:left="-1701"/>
        <w:jc w:val="both"/>
        <w:rPr>
          <w:rFonts w:ascii="Arial" w:hAnsi="Arial" w:cs="Arial"/>
          <w:sz w:val="20"/>
          <w:szCs w:val="20"/>
        </w:rPr>
      </w:pPr>
    </w:p>
    <w:p w:rsidR="00267A2A" w:rsidRPr="00900DB8" w:rsidRDefault="00267A2A" w:rsidP="00B72862">
      <w:pPr>
        <w:ind w:left="-1701"/>
        <w:jc w:val="both"/>
        <w:rPr>
          <w:rFonts w:ascii="Arial" w:hAnsi="Arial" w:cs="Arial"/>
          <w:sz w:val="20"/>
          <w:szCs w:val="20"/>
        </w:rPr>
      </w:pPr>
      <w:r w:rsidRPr="00900DB8">
        <w:rPr>
          <w:rFonts w:ascii="Arial" w:hAnsi="Arial" w:cs="Arial"/>
          <w:sz w:val="20"/>
          <w:szCs w:val="20"/>
        </w:rPr>
        <w:t>Publicación: 18 de octubre de 2014. sec. VI</w:t>
      </w:r>
    </w:p>
    <w:p w:rsidR="00267A2A" w:rsidRPr="00900DB8" w:rsidRDefault="00267A2A" w:rsidP="00B72862">
      <w:pPr>
        <w:ind w:left="-1701"/>
        <w:jc w:val="both"/>
        <w:rPr>
          <w:rFonts w:ascii="Arial" w:hAnsi="Arial" w:cs="Arial"/>
          <w:sz w:val="20"/>
          <w:szCs w:val="20"/>
        </w:rPr>
      </w:pPr>
    </w:p>
    <w:p w:rsidR="00267A2A" w:rsidRPr="00900DB8" w:rsidRDefault="00267A2A" w:rsidP="00B72862">
      <w:pPr>
        <w:ind w:left="-1701"/>
        <w:jc w:val="both"/>
        <w:rPr>
          <w:rFonts w:ascii="Arial" w:hAnsi="Arial" w:cs="Arial"/>
          <w:sz w:val="20"/>
          <w:szCs w:val="20"/>
        </w:rPr>
      </w:pPr>
      <w:r w:rsidRPr="00900DB8">
        <w:rPr>
          <w:rFonts w:ascii="Arial" w:hAnsi="Arial" w:cs="Arial"/>
          <w:sz w:val="20"/>
          <w:szCs w:val="20"/>
        </w:rPr>
        <w:t xml:space="preserve">Vigencia: 19 de octubre de 2014. </w:t>
      </w:r>
    </w:p>
    <w:sectPr w:rsidR="00267A2A" w:rsidRPr="00900DB8" w:rsidSect="00970000">
      <w:pgSz w:w="12240" w:h="15840"/>
      <w:pgMar w:top="1985" w:right="737" w:bottom="851" w:left="3005"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713B" w:rsidRDefault="00CA713B" w:rsidP="0073275D">
      <w:r>
        <w:separator/>
      </w:r>
    </w:p>
  </w:endnote>
  <w:endnote w:type="continuationSeparator" w:id="1">
    <w:p w:rsidR="00CA713B" w:rsidRDefault="00CA713B" w:rsidP="0073275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713B" w:rsidRDefault="00CA713B" w:rsidP="0073275D">
      <w:r>
        <w:separator/>
      </w:r>
    </w:p>
  </w:footnote>
  <w:footnote w:type="continuationSeparator" w:id="1">
    <w:p w:rsidR="00CA713B" w:rsidRDefault="00CA713B" w:rsidP="0073275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B2965"/>
    <w:multiLevelType w:val="hybridMultilevel"/>
    <w:tmpl w:val="2BC0DB58"/>
    <w:lvl w:ilvl="0" w:tplc="4654962E">
      <w:start w:val="1"/>
      <w:numFmt w:val="lowerLetter"/>
      <w:lvlText w:val="%1)"/>
      <w:lvlJc w:val="left"/>
      <w:pPr>
        <w:tabs>
          <w:tab w:val="num" w:pos="720"/>
        </w:tabs>
        <w:ind w:left="720" w:hanging="720"/>
      </w:pPr>
      <w:rPr>
        <w:rFonts w:hint="default"/>
        <w:b/>
        <w:bCs/>
      </w:rPr>
    </w:lvl>
    <w:lvl w:ilvl="1" w:tplc="A39E862C">
      <w:start w:val="1"/>
      <w:numFmt w:val="upperLetter"/>
      <w:lvlText w:val="%2)"/>
      <w:lvlJc w:val="left"/>
      <w:pPr>
        <w:ind w:left="1080" w:hanging="360"/>
      </w:pPr>
      <w:rPr>
        <w:rFonts w:hint="default"/>
      </w:rPr>
    </w:lvl>
    <w:lvl w:ilvl="2" w:tplc="0C0A001B">
      <w:start w:val="1"/>
      <w:numFmt w:val="lowerRoman"/>
      <w:lvlText w:val="%3."/>
      <w:lvlJc w:val="right"/>
      <w:pPr>
        <w:tabs>
          <w:tab w:val="num" w:pos="1800"/>
        </w:tabs>
        <w:ind w:left="1800" w:hanging="180"/>
      </w:pPr>
    </w:lvl>
    <w:lvl w:ilvl="3" w:tplc="0C0A000F">
      <w:start w:val="1"/>
      <w:numFmt w:val="decimal"/>
      <w:lvlText w:val="%4."/>
      <w:lvlJc w:val="left"/>
      <w:pPr>
        <w:tabs>
          <w:tab w:val="num" w:pos="2520"/>
        </w:tabs>
        <w:ind w:left="2520" w:hanging="360"/>
      </w:pPr>
    </w:lvl>
    <w:lvl w:ilvl="4" w:tplc="0C0A0019">
      <w:start w:val="1"/>
      <w:numFmt w:val="lowerLetter"/>
      <w:lvlText w:val="%5."/>
      <w:lvlJc w:val="left"/>
      <w:pPr>
        <w:tabs>
          <w:tab w:val="num" w:pos="3240"/>
        </w:tabs>
        <w:ind w:left="3240" w:hanging="360"/>
      </w:pPr>
    </w:lvl>
    <w:lvl w:ilvl="5" w:tplc="0C0A001B">
      <w:start w:val="1"/>
      <w:numFmt w:val="lowerRoman"/>
      <w:lvlText w:val="%6."/>
      <w:lvlJc w:val="right"/>
      <w:pPr>
        <w:tabs>
          <w:tab w:val="num" w:pos="3960"/>
        </w:tabs>
        <w:ind w:left="3960" w:hanging="180"/>
      </w:pPr>
    </w:lvl>
    <w:lvl w:ilvl="6" w:tplc="0C0A000F">
      <w:start w:val="1"/>
      <w:numFmt w:val="decimal"/>
      <w:lvlText w:val="%7."/>
      <w:lvlJc w:val="left"/>
      <w:pPr>
        <w:tabs>
          <w:tab w:val="num" w:pos="4680"/>
        </w:tabs>
        <w:ind w:left="4680" w:hanging="360"/>
      </w:pPr>
    </w:lvl>
    <w:lvl w:ilvl="7" w:tplc="0C0A0019">
      <w:start w:val="1"/>
      <w:numFmt w:val="lowerLetter"/>
      <w:lvlText w:val="%8."/>
      <w:lvlJc w:val="left"/>
      <w:pPr>
        <w:tabs>
          <w:tab w:val="num" w:pos="5400"/>
        </w:tabs>
        <w:ind w:left="5400" w:hanging="360"/>
      </w:pPr>
    </w:lvl>
    <w:lvl w:ilvl="8" w:tplc="0C0A001B">
      <w:start w:val="1"/>
      <w:numFmt w:val="lowerRoman"/>
      <w:lvlText w:val="%9."/>
      <w:lvlJc w:val="right"/>
      <w:pPr>
        <w:tabs>
          <w:tab w:val="num" w:pos="6120"/>
        </w:tabs>
        <w:ind w:left="6120" w:hanging="180"/>
      </w:pPr>
    </w:lvl>
  </w:abstractNum>
  <w:abstractNum w:abstractNumId="1">
    <w:nsid w:val="04195ECC"/>
    <w:multiLevelType w:val="hybridMultilevel"/>
    <w:tmpl w:val="66B0EDB8"/>
    <w:lvl w:ilvl="0" w:tplc="E64209BA">
      <w:start w:val="1"/>
      <w:numFmt w:val="lowerLetter"/>
      <w:lvlText w:val="%1)"/>
      <w:lvlJc w:val="left"/>
      <w:pPr>
        <w:tabs>
          <w:tab w:val="num" w:pos="720"/>
        </w:tabs>
        <w:ind w:left="720" w:hanging="720"/>
      </w:pPr>
      <w:rPr>
        <w:rFonts w:hint="default"/>
        <w:b/>
        <w:bCs/>
      </w:rPr>
    </w:lvl>
    <w:lvl w:ilvl="1" w:tplc="A39E862C">
      <w:start w:val="1"/>
      <w:numFmt w:val="upperLetter"/>
      <w:lvlText w:val="%2)"/>
      <w:lvlJc w:val="left"/>
      <w:pPr>
        <w:ind w:left="1080" w:hanging="360"/>
      </w:pPr>
      <w:rPr>
        <w:rFonts w:hint="default"/>
      </w:rPr>
    </w:lvl>
    <w:lvl w:ilvl="2" w:tplc="0C0A001B">
      <w:start w:val="1"/>
      <w:numFmt w:val="lowerRoman"/>
      <w:lvlText w:val="%3."/>
      <w:lvlJc w:val="right"/>
      <w:pPr>
        <w:tabs>
          <w:tab w:val="num" w:pos="1800"/>
        </w:tabs>
        <w:ind w:left="1800" w:hanging="180"/>
      </w:pPr>
    </w:lvl>
    <w:lvl w:ilvl="3" w:tplc="0C0A000F">
      <w:start w:val="1"/>
      <w:numFmt w:val="decimal"/>
      <w:lvlText w:val="%4."/>
      <w:lvlJc w:val="left"/>
      <w:pPr>
        <w:tabs>
          <w:tab w:val="num" w:pos="2520"/>
        </w:tabs>
        <w:ind w:left="2520" w:hanging="360"/>
      </w:pPr>
    </w:lvl>
    <w:lvl w:ilvl="4" w:tplc="0C0A0019">
      <w:start w:val="1"/>
      <w:numFmt w:val="lowerLetter"/>
      <w:lvlText w:val="%5."/>
      <w:lvlJc w:val="left"/>
      <w:pPr>
        <w:tabs>
          <w:tab w:val="num" w:pos="3240"/>
        </w:tabs>
        <w:ind w:left="3240" w:hanging="360"/>
      </w:pPr>
    </w:lvl>
    <w:lvl w:ilvl="5" w:tplc="0C0A001B">
      <w:start w:val="1"/>
      <w:numFmt w:val="lowerRoman"/>
      <w:lvlText w:val="%6."/>
      <w:lvlJc w:val="right"/>
      <w:pPr>
        <w:tabs>
          <w:tab w:val="num" w:pos="3960"/>
        </w:tabs>
        <w:ind w:left="3960" w:hanging="180"/>
      </w:pPr>
    </w:lvl>
    <w:lvl w:ilvl="6" w:tplc="0C0A000F">
      <w:start w:val="1"/>
      <w:numFmt w:val="decimal"/>
      <w:lvlText w:val="%7."/>
      <w:lvlJc w:val="left"/>
      <w:pPr>
        <w:tabs>
          <w:tab w:val="num" w:pos="4680"/>
        </w:tabs>
        <w:ind w:left="4680" w:hanging="360"/>
      </w:pPr>
    </w:lvl>
    <w:lvl w:ilvl="7" w:tplc="0C0A0019">
      <w:start w:val="1"/>
      <w:numFmt w:val="lowerLetter"/>
      <w:lvlText w:val="%8."/>
      <w:lvlJc w:val="left"/>
      <w:pPr>
        <w:tabs>
          <w:tab w:val="num" w:pos="5400"/>
        </w:tabs>
        <w:ind w:left="5400" w:hanging="360"/>
      </w:pPr>
    </w:lvl>
    <w:lvl w:ilvl="8" w:tplc="0C0A001B">
      <w:start w:val="1"/>
      <w:numFmt w:val="lowerRoman"/>
      <w:lvlText w:val="%9."/>
      <w:lvlJc w:val="right"/>
      <w:pPr>
        <w:tabs>
          <w:tab w:val="num" w:pos="6120"/>
        </w:tabs>
        <w:ind w:left="6120" w:hanging="180"/>
      </w:pPr>
    </w:lvl>
  </w:abstractNum>
  <w:abstractNum w:abstractNumId="2">
    <w:nsid w:val="04625579"/>
    <w:multiLevelType w:val="hybridMultilevel"/>
    <w:tmpl w:val="29AACBF6"/>
    <w:lvl w:ilvl="0" w:tplc="080A000F">
      <w:start w:val="1"/>
      <w:numFmt w:val="decimal"/>
      <w:lvlText w:val="%1."/>
      <w:lvlJc w:val="left"/>
      <w:pPr>
        <w:ind w:left="360" w:hanging="360"/>
      </w:pPr>
      <w:rPr>
        <w:rFonts w:hint="default"/>
        <w:b/>
        <w:bCs/>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start w:val="1"/>
      <w:numFmt w:val="lowerLetter"/>
      <w:lvlText w:val="%5."/>
      <w:lvlJc w:val="left"/>
      <w:pPr>
        <w:ind w:left="3240" w:hanging="360"/>
      </w:pPr>
    </w:lvl>
    <w:lvl w:ilvl="5" w:tplc="080A001B">
      <w:start w:val="1"/>
      <w:numFmt w:val="lowerRoman"/>
      <w:lvlText w:val="%6."/>
      <w:lvlJc w:val="right"/>
      <w:pPr>
        <w:ind w:left="3960" w:hanging="180"/>
      </w:pPr>
    </w:lvl>
    <w:lvl w:ilvl="6" w:tplc="080A000F">
      <w:start w:val="1"/>
      <w:numFmt w:val="decimal"/>
      <w:lvlText w:val="%7."/>
      <w:lvlJc w:val="left"/>
      <w:pPr>
        <w:ind w:left="4680" w:hanging="360"/>
      </w:pPr>
    </w:lvl>
    <w:lvl w:ilvl="7" w:tplc="080A0019">
      <w:start w:val="1"/>
      <w:numFmt w:val="lowerLetter"/>
      <w:lvlText w:val="%8."/>
      <w:lvlJc w:val="left"/>
      <w:pPr>
        <w:ind w:left="5400" w:hanging="360"/>
      </w:pPr>
    </w:lvl>
    <w:lvl w:ilvl="8" w:tplc="080A001B">
      <w:start w:val="1"/>
      <w:numFmt w:val="lowerRoman"/>
      <w:lvlText w:val="%9."/>
      <w:lvlJc w:val="right"/>
      <w:pPr>
        <w:ind w:left="6120" w:hanging="180"/>
      </w:pPr>
    </w:lvl>
  </w:abstractNum>
  <w:abstractNum w:abstractNumId="3">
    <w:nsid w:val="053154C2"/>
    <w:multiLevelType w:val="hybridMultilevel"/>
    <w:tmpl w:val="265279C8"/>
    <w:lvl w:ilvl="0" w:tplc="4B06B880">
      <w:start w:val="1"/>
      <w:numFmt w:val="upperRoman"/>
      <w:lvlText w:val="%1."/>
      <w:lvlJc w:val="left"/>
      <w:pPr>
        <w:tabs>
          <w:tab w:val="num" w:pos="720"/>
        </w:tabs>
        <w:ind w:left="720" w:hanging="720"/>
      </w:pPr>
      <w:rPr>
        <w:rFonts w:hint="default"/>
        <w:b/>
        <w:bCs/>
      </w:rPr>
    </w:lvl>
    <w:lvl w:ilvl="1" w:tplc="D8143998">
      <w:start w:val="1"/>
      <w:numFmt w:val="decimal"/>
      <w:lvlText w:val="%2."/>
      <w:lvlJc w:val="left"/>
      <w:pPr>
        <w:ind w:left="1080" w:hanging="360"/>
      </w:pPr>
      <w:rPr>
        <w:rFonts w:hint="default"/>
      </w:rPr>
    </w:lvl>
    <w:lvl w:ilvl="2" w:tplc="0C0A001B">
      <w:start w:val="1"/>
      <w:numFmt w:val="lowerRoman"/>
      <w:lvlText w:val="%3."/>
      <w:lvlJc w:val="right"/>
      <w:pPr>
        <w:tabs>
          <w:tab w:val="num" w:pos="1800"/>
        </w:tabs>
        <w:ind w:left="1800" w:hanging="180"/>
      </w:pPr>
    </w:lvl>
    <w:lvl w:ilvl="3" w:tplc="0C0A000F">
      <w:start w:val="1"/>
      <w:numFmt w:val="decimal"/>
      <w:lvlText w:val="%4."/>
      <w:lvlJc w:val="left"/>
      <w:pPr>
        <w:tabs>
          <w:tab w:val="num" w:pos="2520"/>
        </w:tabs>
        <w:ind w:left="2520" w:hanging="360"/>
      </w:pPr>
    </w:lvl>
    <w:lvl w:ilvl="4" w:tplc="0C0A0019">
      <w:start w:val="1"/>
      <w:numFmt w:val="lowerLetter"/>
      <w:lvlText w:val="%5."/>
      <w:lvlJc w:val="left"/>
      <w:pPr>
        <w:tabs>
          <w:tab w:val="num" w:pos="3240"/>
        </w:tabs>
        <w:ind w:left="3240" w:hanging="360"/>
      </w:pPr>
    </w:lvl>
    <w:lvl w:ilvl="5" w:tplc="0C0A001B">
      <w:start w:val="1"/>
      <w:numFmt w:val="lowerRoman"/>
      <w:lvlText w:val="%6."/>
      <w:lvlJc w:val="right"/>
      <w:pPr>
        <w:tabs>
          <w:tab w:val="num" w:pos="3960"/>
        </w:tabs>
        <w:ind w:left="3960" w:hanging="180"/>
      </w:pPr>
    </w:lvl>
    <w:lvl w:ilvl="6" w:tplc="0C0A000F">
      <w:start w:val="1"/>
      <w:numFmt w:val="decimal"/>
      <w:lvlText w:val="%7."/>
      <w:lvlJc w:val="left"/>
      <w:pPr>
        <w:tabs>
          <w:tab w:val="num" w:pos="4680"/>
        </w:tabs>
        <w:ind w:left="4680" w:hanging="360"/>
      </w:pPr>
    </w:lvl>
    <w:lvl w:ilvl="7" w:tplc="0C0A0019">
      <w:start w:val="1"/>
      <w:numFmt w:val="lowerLetter"/>
      <w:lvlText w:val="%8."/>
      <w:lvlJc w:val="left"/>
      <w:pPr>
        <w:tabs>
          <w:tab w:val="num" w:pos="5400"/>
        </w:tabs>
        <w:ind w:left="5400" w:hanging="360"/>
      </w:pPr>
    </w:lvl>
    <w:lvl w:ilvl="8" w:tplc="0C0A001B">
      <w:start w:val="1"/>
      <w:numFmt w:val="lowerRoman"/>
      <w:lvlText w:val="%9."/>
      <w:lvlJc w:val="right"/>
      <w:pPr>
        <w:tabs>
          <w:tab w:val="num" w:pos="6120"/>
        </w:tabs>
        <w:ind w:left="6120" w:hanging="180"/>
      </w:pPr>
    </w:lvl>
  </w:abstractNum>
  <w:abstractNum w:abstractNumId="4">
    <w:nsid w:val="053A283D"/>
    <w:multiLevelType w:val="hybridMultilevel"/>
    <w:tmpl w:val="C6EAA138"/>
    <w:lvl w:ilvl="0" w:tplc="4B06B880">
      <w:start w:val="1"/>
      <w:numFmt w:val="upperRoman"/>
      <w:lvlText w:val="%1."/>
      <w:lvlJc w:val="left"/>
      <w:pPr>
        <w:tabs>
          <w:tab w:val="num" w:pos="1080"/>
        </w:tabs>
        <w:ind w:left="1080" w:hanging="720"/>
      </w:pPr>
      <w:rPr>
        <w:rFonts w:hint="default"/>
        <w:b/>
        <w:bCs/>
      </w:r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5">
    <w:nsid w:val="061A4F29"/>
    <w:multiLevelType w:val="hybridMultilevel"/>
    <w:tmpl w:val="2BC0DB58"/>
    <w:lvl w:ilvl="0" w:tplc="4654962E">
      <w:start w:val="1"/>
      <w:numFmt w:val="lowerLetter"/>
      <w:lvlText w:val="%1)"/>
      <w:lvlJc w:val="left"/>
      <w:pPr>
        <w:tabs>
          <w:tab w:val="num" w:pos="720"/>
        </w:tabs>
        <w:ind w:left="720" w:hanging="720"/>
      </w:pPr>
      <w:rPr>
        <w:rFonts w:hint="default"/>
        <w:b/>
        <w:bCs/>
      </w:rPr>
    </w:lvl>
    <w:lvl w:ilvl="1" w:tplc="A39E862C">
      <w:start w:val="1"/>
      <w:numFmt w:val="upperLetter"/>
      <w:lvlText w:val="%2)"/>
      <w:lvlJc w:val="left"/>
      <w:pPr>
        <w:ind w:left="1080" w:hanging="360"/>
      </w:pPr>
      <w:rPr>
        <w:rFonts w:hint="default"/>
      </w:rPr>
    </w:lvl>
    <w:lvl w:ilvl="2" w:tplc="0C0A001B">
      <w:start w:val="1"/>
      <w:numFmt w:val="lowerRoman"/>
      <w:lvlText w:val="%3."/>
      <w:lvlJc w:val="right"/>
      <w:pPr>
        <w:tabs>
          <w:tab w:val="num" w:pos="1800"/>
        </w:tabs>
        <w:ind w:left="1800" w:hanging="180"/>
      </w:pPr>
    </w:lvl>
    <w:lvl w:ilvl="3" w:tplc="0C0A000F">
      <w:start w:val="1"/>
      <w:numFmt w:val="decimal"/>
      <w:lvlText w:val="%4."/>
      <w:lvlJc w:val="left"/>
      <w:pPr>
        <w:tabs>
          <w:tab w:val="num" w:pos="2520"/>
        </w:tabs>
        <w:ind w:left="2520" w:hanging="360"/>
      </w:pPr>
    </w:lvl>
    <w:lvl w:ilvl="4" w:tplc="0C0A0019">
      <w:start w:val="1"/>
      <w:numFmt w:val="lowerLetter"/>
      <w:lvlText w:val="%5."/>
      <w:lvlJc w:val="left"/>
      <w:pPr>
        <w:tabs>
          <w:tab w:val="num" w:pos="3240"/>
        </w:tabs>
        <w:ind w:left="3240" w:hanging="360"/>
      </w:pPr>
    </w:lvl>
    <w:lvl w:ilvl="5" w:tplc="0C0A001B">
      <w:start w:val="1"/>
      <w:numFmt w:val="lowerRoman"/>
      <w:lvlText w:val="%6."/>
      <w:lvlJc w:val="right"/>
      <w:pPr>
        <w:tabs>
          <w:tab w:val="num" w:pos="3960"/>
        </w:tabs>
        <w:ind w:left="3960" w:hanging="180"/>
      </w:pPr>
    </w:lvl>
    <w:lvl w:ilvl="6" w:tplc="0C0A000F">
      <w:start w:val="1"/>
      <w:numFmt w:val="decimal"/>
      <w:lvlText w:val="%7."/>
      <w:lvlJc w:val="left"/>
      <w:pPr>
        <w:tabs>
          <w:tab w:val="num" w:pos="4680"/>
        </w:tabs>
        <w:ind w:left="4680" w:hanging="360"/>
      </w:pPr>
    </w:lvl>
    <w:lvl w:ilvl="7" w:tplc="0C0A0019">
      <w:start w:val="1"/>
      <w:numFmt w:val="lowerLetter"/>
      <w:lvlText w:val="%8."/>
      <w:lvlJc w:val="left"/>
      <w:pPr>
        <w:tabs>
          <w:tab w:val="num" w:pos="5400"/>
        </w:tabs>
        <w:ind w:left="5400" w:hanging="360"/>
      </w:pPr>
    </w:lvl>
    <w:lvl w:ilvl="8" w:tplc="0C0A001B">
      <w:start w:val="1"/>
      <w:numFmt w:val="lowerRoman"/>
      <w:lvlText w:val="%9."/>
      <w:lvlJc w:val="right"/>
      <w:pPr>
        <w:tabs>
          <w:tab w:val="num" w:pos="6120"/>
        </w:tabs>
        <w:ind w:left="6120" w:hanging="180"/>
      </w:pPr>
    </w:lvl>
  </w:abstractNum>
  <w:abstractNum w:abstractNumId="6">
    <w:nsid w:val="0649503E"/>
    <w:multiLevelType w:val="hybridMultilevel"/>
    <w:tmpl w:val="2BC0DB58"/>
    <w:lvl w:ilvl="0" w:tplc="4654962E">
      <w:start w:val="1"/>
      <w:numFmt w:val="lowerLetter"/>
      <w:lvlText w:val="%1)"/>
      <w:lvlJc w:val="left"/>
      <w:pPr>
        <w:tabs>
          <w:tab w:val="num" w:pos="720"/>
        </w:tabs>
        <w:ind w:left="720" w:hanging="720"/>
      </w:pPr>
      <w:rPr>
        <w:rFonts w:hint="default"/>
        <w:b/>
        <w:bCs/>
      </w:rPr>
    </w:lvl>
    <w:lvl w:ilvl="1" w:tplc="A39E862C">
      <w:start w:val="1"/>
      <w:numFmt w:val="upperLetter"/>
      <w:lvlText w:val="%2)"/>
      <w:lvlJc w:val="left"/>
      <w:pPr>
        <w:ind w:left="1080" w:hanging="360"/>
      </w:pPr>
      <w:rPr>
        <w:rFonts w:hint="default"/>
      </w:rPr>
    </w:lvl>
    <w:lvl w:ilvl="2" w:tplc="0C0A001B">
      <w:start w:val="1"/>
      <w:numFmt w:val="lowerRoman"/>
      <w:lvlText w:val="%3."/>
      <w:lvlJc w:val="right"/>
      <w:pPr>
        <w:tabs>
          <w:tab w:val="num" w:pos="1800"/>
        </w:tabs>
        <w:ind w:left="1800" w:hanging="180"/>
      </w:pPr>
    </w:lvl>
    <w:lvl w:ilvl="3" w:tplc="0C0A000F">
      <w:start w:val="1"/>
      <w:numFmt w:val="decimal"/>
      <w:lvlText w:val="%4."/>
      <w:lvlJc w:val="left"/>
      <w:pPr>
        <w:tabs>
          <w:tab w:val="num" w:pos="2520"/>
        </w:tabs>
        <w:ind w:left="2520" w:hanging="360"/>
      </w:pPr>
    </w:lvl>
    <w:lvl w:ilvl="4" w:tplc="0C0A0019">
      <w:start w:val="1"/>
      <w:numFmt w:val="lowerLetter"/>
      <w:lvlText w:val="%5."/>
      <w:lvlJc w:val="left"/>
      <w:pPr>
        <w:tabs>
          <w:tab w:val="num" w:pos="3240"/>
        </w:tabs>
        <w:ind w:left="3240" w:hanging="360"/>
      </w:pPr>
    </w:lvl>
    <w:lvl w:ilvl="5" w:tplc="0C0A001B">
      <w:start w:val="1"/>
      <w:numFmt w:val="lowerRoman"/>
      <w:lvlText w:val="%6."/>
      <w:lvlJc w:val="right"/>
      <w:pPr>
        <w:tabs>
          <w:tab w:val="num" w:pos="3960"/>
        </w:tabs>
        <w:ind w:left="3960" w:hanging="180"/>
      </w:pPr>
    </w:lvl>
    <w:lvl w:ilvl="6" w:tplc="0C0A000F">
      <w:start w:val="1"/>
      <w:numFmt w:val="decimal"/>
      <w:lvlText w:val="%7."/>
      <w:lvlJc w:val="left"/>
      <w:pPr>
        <w:tabs>
          <w:tab w:val="num" w:pos="4680"/>
        </w:tabs>
        <w:ind w:left="4680" w:hanging="360"/>
      </w:pPr>
    </w:lvl>
    <w:lvl w:ilvl="7" w:tplc="0C0A0019">
      <w:start w:val="1"/>
      <w:numFmt w:val="lowerLetter"/>
      <w:lvlText w:val="%8."/>
      <w:lvlJc w:val="left"/>
      <w:pPr>
        <w:tabs>
          <w:tab w:val="num" w:pos="5400"/>
        </w:tabs>
        <w:ind w:left="5400" w:hanging="360"/>
      </w:pPr>
    </w:lvl>
    <w:lvl w:ilvl="8" w:tplc="0C0A001B">
      <w:start w:val="1"/>
      <w:numFmt w:val="lowerRoman"/>
      <w:lvlText w:val="%9."/>
      <w:lvlJc w:val="right"/>
      <w:pPr>
        <w:tabs>
          <w:tab w:val="num" w:pos="6120"/>
        </w:tabs>
        <w:ind w:left="6120" w:hanging="180"/>
      </w:pPr>
    </w:lvl>
  </w:abstractNum>
  <w:abstractNum w:abstractNumId="7">
    <w:nsid w:val="07FD1348"/>
    <w:multiLevelType w:val="hybridMultilevel"/>
    <w:tmpl w:val="3E103F06"/>
    <w:lvl w:ilvl="0" w:tplc="90744A00">
      <w:start w:val="1"/>
      <w:numFmt w:val="decimal"/>
      <w:lvlText w:val="%1."/>
      <w:lvlJc w:val="left"/>
      <w:pPr>
        <w:ind w:left="1080" w:hanging="360"/>
      </w:pPr>
      <w:rPr>
        <w:rFonts w:hint="default"/>
      </w:rPr>
    </w:lvl>
    <w:lvl w:ilvl="1" w:tplc="080A0019">
      <w:start w:val="1"/>
      <w:numFmt w:val="lowerLetter"/>
      <w:lvlText w:val="%2."/>
      <w:lvlJc w:val="left"/>
      <w:pPr>
        <w:ind w:left="1800" w:hanging="360"/>
      </w:pPr>
    </w:lvl>
    <w:lvl w:ilvl="2" w:tplc="080A001B">
      <w:start w:val="1"/>
      <w:numFmt w:val="lowerRoman"/>
      <w:lvlText w:val="%3."/>
      <w:lvlJc w:val="right"/>
      <w:pPr>
        <w:ind w:left="2520" w:hanging="180"/>
      </w:pPr>
    </w:lvl>
    <w:lvl w:ilvl="3" w:tplc="080A000F">
      <w:start w:val="1"/>
      <w:numFmt w:val="decimal"/>
      <w:lvlText w:val="%4."/>
      <w:lvlJc w:val="left"/>
      <w:pPr>
        <w:ind w:left="3240" w:hanging="360"/>
      </w:pPr>
    </w:lvl>
    <w:lvl w:ilvl="4" w:tplc="080A0019">
      <w:start w:val="1"/>
      <w:numFmt w:val="lowerLetter"/>
      <w:lvlText w:val="%5."/>
      <w:lvlJc w:val="left"/>
      <w:pPr>
        <w:ind w:left="3960" w:hanging="360"/>
      </w:pPr>
    </w:lvl>
    <w:lvl w:ilvl="5" w:tplc="080A001B">
      <w:start w:val="1"/>
      <w:numFmt w:val="lowerRoman"/>
      <w:lvlText w:val="%6."/>
      <w:lvlJc w:val="right"/>
      <w:pPr>
        <w:ind w:left="4680" w:hanging="180"/>
      </w:pPr>
    </w:lvl>
    <w:lvl w:ilvl="6" w:tplc="080A000F">
      <w:start w:val="1"/>
      <w:numFmt w:val="decimal"/>
      <w:lvlText w:val="%7."/>
      <w:lvlJc w:val="left"/>
      <w:pPr>
        <w:ind w:left="5400" w:hanging="360"/>
      </w:pPr>
    </w:lvl>
    <w:lvl w:ilvl="7" w:tplc="080A0019">
      <w:start w:val="1"/>
      <w:numFmt w:val="lowerLetter"/>
      <w:lvlText w:val="%8."/>
      <w:lvlJc w:val="left"/>
      <w:pPr>
        <w:ind w:left="6120" w:hanging="360"/>
      </w:pPr>
    </w:lvl>
    <w:lvl w:ilvl="8" w:tplc="080A001B">
      <w:start w:val="1"/>
      <w:numFmt w:val="lowerRoman"/>
      <w:lvlText w:val="%9."/>
      <w:lvlJc w:val="right"/>
      <w:pPr>
        <w:ind w:left="6840" w:hanging="180"/>
      </w:pPr>
    </w:lvl>
  </w:abstractNum>
  <w:abstractNum w:abstractNumId="8">
    <w:nsid w:val="0C0B2679"/>
    <w:multiLevelType w:val="hybridMultilevel"/>
    <w:tmpl w:val="6A86329C"/>
    <w:lvl w:ilvl="0" w:tplc="AE6289AE">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9">
    <w:nsid w:val="131D7E7E"/>
    <w:multiLevelType w:val="multilevel"/>
    <w:tmpl w:val="DD8A775C"/>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b/>
        <w:bCs/>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0">
    <w:nsid w:val="14DD1BF7"/>
    <w:multiLevelType w:val="hybridMultilevel"/>
    <w:tmpl w:val="9E349E40"/>
    <w:lvl w:ilvl="0" w:tplc="4B06B880">
      <w:start w:val="1"/>
      <w:numFmt w:val="upperRoman"/>
      <w:lvlText w:val="%1."/>
      <w:lvlJc w:val="left"/>
      <w:pPr>
        <w:tabs>
          <w:tab w:val="num" w:pos="720"/>
        </w:tabs>
        <w:ind w:left="720" w:hanging="720"/>
      </w:pPr>
      <w:rPr>
        <w:rFonts w:hint="default"/>
        <w:b/>
        <w:bCs/>
      </w:rPr>
    </w:lvl>
    <w:lvl w:ilvl="1" w:tplc="4B06B880">
      <w:start w:val="1"/>
      <w:numFmt w:val="upperRoman"/>
      <w:lvlText w:val="%2."/>
      <w:lvlJc w:val="left"/>
      <w:pPr>
        <w:ind w:left="1080" w:hanging="360"/>
      </w:pPr>
      <w:rPr>
        <w:rFonts w:hint="default"/>
        <w:b/>
        <w:bCs/>
      </w:rPr>
    </w:lvl>
    <w:lvl w:ilvl="2" w:tplc="0C0A001B">
      <w:start w:val="1"/>
      <w:numFmt w:val="lowerRoman"/>
      <w:lvlText w:val="%3."/>
      <w:lvlJc w:val="right"/>
      <w:pPr>
        <w:tabs>
          <w:tab w:val="num" w:pos="1800"/>
        </w:tabs>
        <w:ind w:left="1800" w:hanging="180"/>
      </w:pPr>
    </w:lvl>
    <w:lvl w:ilvl="3" w:tplc="0C0A000F">
      <w:start w:val="1"/>
      <w:numFmt w:val="decimal"/>
      <w:lvlText w:val="%4."/>
      <w:lvlJc w:val="left"/>
      <w:pPr>
        <w:tabs>
          <w:tab w:val="num" w:pos="2520"/>
        </w:tabs>
        <w:ind w:left="2520" w:hanging="360"/>
      </w:pPr>
    </w:lvl>
    <w:lvl w:ilvl="4" w:tplc="0C0A0019">
      <w:start w:val="1"/>
      <w:numFmt w:val="lowerLetter"/>
      <w:lvlText w:val="%5."/>
      <w:lvlJc w:val="left"/>
      <w:pPr>
        <w:tabs>
          <w:tab w:val="num" w:pos="3240"/>
        </w:tabs>
        <w:ind w:left="3240" w:hanging="360"/>
      </w:pPr>
    </w:lvl>
    <w:lvl w:ilvl="5" w:tplc="0C0A001B">
      <w:start w:val="1"/>
      <w:numFmt w:val="lowerRoman"/>
      <w:lvlText w:val="%6."/>
      <w:lvlJc w:val="right"/>
      <w:pPr>
        <w:tabs>
          <w:tab w:val="num" w:pos="3960"/>
        </w:tabs>
        <w:ind w:left="3960" w:hanging="180"/>
      </w:pPr>
    </w:lvl>
    <w:lvl w:ilvl="6" w:tplc="0C0A000F">
      <w:start w:val="1"/>
      <w:numFmt w:val="decimal"/>
      <w:lvlText w:val="%7."/>
      <w:lvlJc w:val="left"/>
      <w:pPr>
        <w:tabs>
          <w:tab w:val="num" w:pos="4680"/>
        </w:tabs>
        <w:ind w:left="4680" w:hanging="360"/>
      </w:pPr>
    </w:lvl>
    <w:lvl w:ilvl="7" w:tplc="0C0A0019">
      <w:start w:val="1"/>
      <w:numFmt w:val="lowerLetter"/>
      <w:lvlText w:val="%8."/>
      <w:lvlJc w:val="left"/>
      <w:pPr>
        <w:tabs>
          <w:tab w:val="num" w:pos="5400"/>
        </w:tabs>
        <w:ind w:left="5400" w:hanging="360"/>
      </w:pPr>
    </w:lvl>
    <w:lvl w:ilvl="8" w:tplc="0C0A001B">
      <w:start w:val="1"/>
      <w:numFmt w:val="lowerRoman"/>
      <w:lvlText w:val="%9."/>
      <w:lvlJc w:val="right"/>
      <w:pPr>
        <w:tabs>
          <w:tab w:val="num" w:pos="6120"/>
        </w:tabs>
        <w:ind w:left="6120" w:hanging="180"/>
      </w:pPr>
    </w:lvl>
  </w:abstractNum>
  <w:abstractNum w:abstractNumId="11">
    <w:nsid w:val="1D0448DD"/>
    <w:multiLevelType w:val="hybridMultilevel"/>
    <w:tmpl w:val="41D85960"/>
    <w:lvl w:ilvl="0" w:tplc="E64209BA">
      <w:start w:val="1"/>
      <w:numFmt w:val="lowerLetter"/>
      <w:lvlText w:val="%1)"/>
      <w:lvlJc w:val="left"/>
      <w:pPr>
        <w:ind w:left="1080" w:hanging="360"/>
      </w:pPr>
      <w:rPr>
        <w:rFonts w:hint="default"/>
        <w:b/>
        <w:bCs/>
      </w:rPr>
    </w:lvl>
    <w:lvl w:ilvl="1" w:tplc="080A0019">
      <w:start w:val="1"/>
      <w:numFmt w:val="lowerLetter"/>
      <w:lvlText w:val="%2."/>
      <w:lvlJc w:val="left"/>
      <w:pPr>
        <w:ind w:left="1800" w:hanging="360"/>
      </w:pPr>
    </w:lvl>
    <w:lvl w:ilvl="2" w:tplc="080A001B">
      <w:start w:val="1"/>
      <w:numFmt w:val="lowerRoman"/>
      <w:lvlText w:val="%3."/>
      <w:lvlJc w:val="right"/>
      <w:pPr>
        <w:ind w:left="2520" w:hanging="180"/>
      </w:pPr>
    </w:lvl>
    <w:lvl w:ilvl="3" w:tplc="080A000F">
      <w:start w:val="1"/>
      <w:numFmt w:val="decimal"/>
      <w:lvlText w:val="%4."/>
      <w:lvlJc w:val="left"/>
      <w:pPr>
        <w:ind w:left="3240" w:hanging="360"/>
      </w:pPr>
    </w:lvl>
    <w:lvl w:ilvl="4" w:tplc="080A0019">
      <w:start w:val="1"/>
      <w:numFmt w:val="lowerLetter"/>
      <w:lvlText w:val="%5."/>
      <w:lvlJc w:val="left"/>
      <w:pPr>
        <w:ind w:left="3960" w:hanging="360"/>
      </w:pPr>
    </w:lvl>
    <w:lvl w:ilvl="5" w:tplc="080A001B">
      <w:start w:val="1"/>
      <w:numFmt w:val="lowerRoman"/>
      <w:lvlText w:val="%6."/>
      <w:lvlJc w:val="right"/>
      <w:pPr>
        <w:ind w:left="4680" w:hanging="180"/>
      </w:pPr>
    </w:lvl>
    <w:lvl w:ilvl="6" w:tplc="080A000F">
      <w:start w:val="1"/>
      <w:numFmt w:val="decimal"/>
      <w:lvlText w:val="%7."/>
      <w:lvlJc w:val="left"/>
      <w:pPr>
        <w:ind w:left="5400" w:hanging="360"/>
      </w:pPr>
    </w:lvl>
    <w:lvl w:ilvl="7" w:tplc="080A0019">
      <w:start w:val="1"/>
      <w:numFmt w:val="lowerLetter"/>
      <w:lvlText w:val="%8."/>
      <w:lvlJc w:val="left"/>
      <w:pPr>
        <w:ind w:left="6120" w:hanging="360"/>
      </w:pPr>
    </w:lvl>
    <w:lvl w:ilvl="8" w:tplc="080A001B">
      <w:start w:val="1"/>
      <w:numFmt w:val="lowerRoman"/>
      <w:lvlText w:val="%9."/>
      <w:lvlJc w:val="right"/>
      <w:pPr>
        <w:ind w:left="6840" w:hanging="180"/>
      </w:pPr>
    </w:lvl>
  </w:abstractNum>
  <w:abstractNum w:abstractNumId="12">
    <w:nsid w:val="1FCC1BC3"/>
    <w:multiLevelType w:val="hybridMultilevel"/>
    <w:tmpl w:val="9E349E40"/>
    <w:lvl w:ilvl="0" w:tplc="4B06B880">
      <w:start w:val="1"/>
      <w:numFmt w:val="upperRoman"/>
      <w:lvlText w:val="%1."/>
      <w:lvlJc w:val="left"/>
      <w:pPr>
        <w:tabs>
          <w:tab w:val="num" w:pos="720"/>
        </w:tabs>
        <w:ind w:left="720" w:hanging="720"/>
      </w:pPr>
      <w:rPr>
        <w:rFonts w:hint="default"/>
        <w:b/>
        <w:bCs/>
      </w:rPr>
    </w:lvl>
    <w:lvl w:ilvl="1" w:tplc="4B06B880">
      <w:start w:val="1"/>
      <w:numFmt w:val="upperRoman"/>
      <w:lvlText w:val="%2."/>
      <w:lvlJc w:val="left"/>
      <w:pPr>
        <w:ind w:left="1080" w:hanging="360"/>
      </w:pPr>
      <w:rPr>
        <w:rFonts w:hint="default"/>
        <w:b/>
        <w:bCs/>
      </w:rPr>
    </w:lvl>
    <w:lvl w:ilvl="2" w:tplc="0C0A001B">
      <w:start w:val="1"/>
      <w:numFmt w:val="lowerRoman"/>
      <w:lvlText w:val="%3."/>
      <w:lvlJc w:val="right"/>
      <w:pPr>
        <w:tabs>
          <w:tab w:val="num" w:pos="1800"/>
        </w:tabs>
        <w:ind w:left="1800" w:hanging="180"/>
      </w:pPr>
    </w:lvl>
    <w:lvl w:ilvl="3" w:tplc="0C0A000F">
      <w:start w:val="1"/>
      <w:numFmt w:val="decimal"/>
      <w:lvlText w:val="%4."/>
      <w:lvlJc w:val="left"/>
      <w:pPr>
        <w:tabs>
          <w:tab w:val="num" w:pos="2520"/>
        </w:tabs>
        <w:ind w:left="2520" w:hanging="360"/>
      </w:pPr>
    </w:lvl>
    <w:lvl w:ilvl="4" w:tplc="0C0A0019">
      <w:start w:val="1"/>
      <w:numFmt w:val="lowerLetter"/>
      <w:lvlText w:val="%5."/>
      <w:lvlJc w:val="left"/>
      <w:pPr>
        <w:tabs>
          <w:tab w:val="num" w:pos="3240"/>
        </w:tabs>
        <w:ind w:left="3240" w:hanging="360"/>
      </w:pPr>
    </w:lvl>
    <w:lvl w:ilvl="5" w:tplc="0C0A001B">
      <w:start w:val="1"/>
      <w:numFmt w:val="lowerRoman"/>
      <w:lvlText w:val="%6."/>
      <w:lvlJc w:val="right"/>
      <w:pPr>
        <w:tabs>
          <w:tab w:val="num" w:pos="3960"/>
        </w:tabs>
        <w:ind w:left="3960" w:hanging="180"/>
      </w:pPr>
    </w:lvl>
    <w:lvl w:ilvl="6" w:tplc="0C0A000F">
      <w:start w:val="1"/>
      <w:numFmt w:val="decimal"/>
      <w:lvlText w:val="%7."/>
      <w:lvlJc w:val="left"/>
      <w:pPr>
        <w:tabs>
          <w:tab w:val="num" w:pos="4680"/>
        </w:tabs>
        <w:ind w:left="4680" w:hanging="360"/>
      </w:pPr>
    </w:lvl>
    <w:lvl w:ilvl="7" w:tplc="0C0A0019">
      <w:start w:val="1"/>
      <w:numFmt w:val="lowerLetter"/>
      <w:lvlText w:val="%8."/>
      <w:lvlJc w:val="left"/>
      <w:pPr>
        <w:tabs>
          <w:tab w:val="num" w:pos="5400"/>
        </w:tabs>
        <w:ind w:left="5400" w:hanging="360"/>
      </w:pPr>
    </w:lvl>
    <w:lvl w:ilvl="8" w:tplc="0C0A001B">
      <w:start w:val="1"/>
      <w:numFmt w:val="lowerRoman"/>
      <w:lvlText w:val="%9."/>
      <w:lvlJc w:val="right"/>
      <w:pPr>
        <w:tabs>
          <w:tab w:val="num" w:pos="6120"/>
        </w:tabs>
        <w:ind w:left="6120" w:hanging="180"/>
      </w:pPr>
    </w:lvl>
  </w:abstractNum>
  <w:abstractNum w:abstractNumId="13">
    <w:nsid w:val="211F49D8"/>
    <w:multiLevelType w:val="hybridMultilevel"/>
    <w:tmpl w:val="2BC0DB58"/>
    <w:lvl w:ilvl="0" w:tplc="4654962E">
      <w:start w:val="1"/>
      <w:numFmt w:val="lowerLetter"/>
      <w:lvlText w:val="%1)"/>
      <w:lvlJc w:val="left"/>
      <w:pPr>
        <w:tabs>
          <w:tab w:val="num" w:pos="720"/>
        </w:tabs>
        <w:ind w:left="720" w:hanging="720"/>
      </w:pPr>
      <w:rPr>
        <w:rFonts w:hint="default"/>
        <w:b/>
        <w:bCs/>
      </w:rPr>
    </w:lvl>
    <w:lvl w:ilvl="1" w:tplc="A39E862C">
      <w:start w:val="1"/>
      <w:numFmt w:val="upperLetter"/>
      <w:lvlText w:val="%2)"/>
      <w:lvlJc w:val="left"/>
      <w:pPr>
        <w:ind w:left="1080" w:hanging="360"/>
      </w:pPr>
      <w:rPr>
        <w:rFonts w:hint="default"/>
      </w:rPr>
    </w:lvl>
    <w:lvl w:ilvl="2" w:tplc="0C0A001B">
      <w:start w:val="1"/>
      <w:numFmt w:val="lowerRoman"/>
      <w:lvlText w:val="%3."/>
      <w:lvlJc w:val="right"/>
      <w:pPr>
        <w:tabs>
          <w:tab w:val="num" w:pos="1800"/>
        </w:tabs>
        <w:ind w:left="1800" w:hanging="180"/>
      </w:pPr>
    </w:lvl>
    <w:lvl w:ilvl="3" w:tplc="0C0A000F">
      <w:start w:val="1"/>
      <w:numFmt w:val="decimal"/>
      <w:lvlText w:val="%4."/>
      <w:lvlJc w:val="left"/>
      <w:pPr>
        <w:tabs>
          <w:tab w:val="num" w:pos="2520"/>
        </w:tabs>
        <w:ind w:left="2520" w:hanging="360"/>
      </w:pPr>
    </w:lvl>
    <w:lvl w:ilvl="4" w:tplc="0C0A0019">
      <w:start w:val="1"/>
      <w:numFmt w:val="lowerLetter"/>
      <w:lvlText w:val="%5."/>
      <w:lvlJc w:val="left"/>
      <w:pPr>
        <w:tabs>
          <w:tab w:val="num" w:pos="3240"/>
        </w:tabs>
        <w:ind w:left="3240" w:hanging="360"/>
      </w:pPr>
    </w:lvl>
    <w:lvl w:ilvl="5" w:tplc="0C0A001B">
      <w:start w:val="1"/>
      <w:numFmt w:val="lowerRoman"/>
      <w:lvlText w:val="%6."/>
      <w:lvlJc w:val="right"/>
      <w:pPr>
        <w:tabs>
          <w:tab w:val="num" w:pos="3960"/>
        </w:tabs>
        <w:ind w:left="3960" w:hanging="180"/>
      </w:pPr>
    </w:lvl>
    <w:lvl w:ilvl="6" w:tplc="0C0A000F">
      <w:start w:val="1"/>
      <w:numFmt w:val="decimal"/>
      <w:lvlText w:val="%7."/>
      <w:lvlJc w:val="left"/>
      <w:pPr>
        <w:tabs>
          <w:tab w:val="num" w:pos="4680"/>
        </w:tabs>
        <w:ind w:left="4680" w:hanging="360"/>
      </w:pPr>
    </w:lvl>
    <w:lvl w:ilvl="7" w:tplc="0C0A0019">
      <w:start w:val="1"/>
      <w:numFmt w:val="lowerLetter"/>
      <w:lvlText w:val="%8."/>
      <w:lvlJc w:val="left"/>
      <w:pPr>
        <w:tabs>
          <w:tab w:val="num" w:pos="5400"/>
        </w:tabs>
        <w:ind w:left="5400" w:hanging="360"/>
      </w:pPr>
    </w:lvl>
    <w:lvl w:ilvl="8" w:tplc="0C0A001B">
      <w:start w:val="1"/>
      <w:numFmt w:val="lowerRoman"/>
      <w:lvlText w:val="%9."/>
      <w:lvlJc w:val="right"/>
      <w:pPr>
        <w:tabs>
          <w:tab w:val="num" w:pos="6120"/>
        </w:tabs>
        <w:ind w:left="6120" w:hanging="180"/>
      </w:pPr>
    </w:lvl>
  </w:abstractNum>
  <w:abstractNum w:abstractNumId="14">
    <w:nsid w:val="21E7417A"/>
    <w:multiLevelType w:val="hybridMultilevel"/>
    <w:tmpl w:val="3CEC9798"/>
    <w:lvl w:ilvl="0" w:tplc="4B06B880">
      <w:start w:val="1"/>
      <w:numFmt w:val="upperRoman"/>
      <w:lvlText w:val="%1."/>
      <w:lvlJc w:val="left"/>
      <w:pPr>
        <w:tabs>
          <w:tab w:val="num" w:pos="1080"/>
        </w:tabs>
        <w:ind w:left="1080" w:hanging="720"/>
      </w:pPr>
      <w:rPr>
        <w:rFonts w:hint="default"/>
        <w:b/>
        <w:bCs/>
      </w:r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15">
    <w:nsid w:val="23982802"/>
    <w:multiLevelType w:val="hybridMultilevel"/>
    <w:tmpl w:val="9A6C9962"/>
    <w:lvl w:ilvl="0" w:tplc="E64209BA">
      <w:start w:val="1"/>
      <w:numFmt w:val="lowerLetter"/>
      <w:lvlText w:val="%1)"/>
      <w:lvlJc w:val="left"/>
      <w:pPr>
        <w:ind w:left="1080" w:hanging="360"/>
      </w:pPr>
      <w:rPr>
        <w:rFonts w:hint="default"/>
        <w:b/>
        <w:bCs/>
      </w:rPr>
    </w:lvl>
    <w:lvl w:ilvl="1" w:tplc="080A0019">
      <w:start w:val="1"/>
      <w:numFmt w:val="lowerLetter"/>
      <w:lvlText w:val="%2."/>
      <w:lvlJc w:val="left"/>
      <w:pPr>
        <w:ind w:left="1800" w:hanging="360"/>
      </w:pPr>
    </w:lvl>
    <w:lvl w:ilvl="2" w:tplc="E59E7F62">
      <w:start w:val="1"/>
      <w:numFmt w:val="decimal"/>
      <w:lvlText w:val="%3."/>
      <w:lvlJc w:val="left"/>
      <w:pPr>
        <w:ind w:left="2700" w:hanging="360"/>
      </w:pPr>
      <w:rPr>
        <w:rFonts w:hint="default"/>
      </w:rPr>
    </w:lvl>
    <w:lvl w:ilvl="3" w:tplc="080A000F">
      <w:start w:val="1"/>
      <w:numFmt w:val="decimal"/>
      <w:lvlText w:val="%4."/>
      <w:lvlJc w:val="left"/>
      <w:pPr>
        <w:ind w:left="3240" w:hanging="360"/>
      </w:pPr>
    </w:lvl>
    <w:lvl w:ilvl="4" w:tplc="080A0019">
      <w:start w:val="1"/>
      <w:numFmt w:val="lowerLetter"/>
      <w:lvlText w:val="%5."/>
      <w:lvlJc w:val="left"/>
      <w:pPr>
        <w:ind w:left="3960" w:hanging="360"/>
      </w:pPr>
    </w:lvl>
    <w:lvl w:ilvl="5" w:tplc="080A001B">
      <w:start w:val="1"/>
      <w:numFmt w:val="lowerRoman"/>
      <w:lvlText w:val="%6."/>
      <w:lvlJc w:val="right"/>
      <w:pPr>
        <w:ind w:left="4680" w:hanging="180"/>
      </w:pPr>
    </w:lvl>
    <w:lvl w:ilvl="6" w:tplc="080A000F">
      <w:start w:val="1"/>
      <w:numFmt w:val="decimal"/>
      <w:lvlText w:val="%7."/>
      <w:lvlJc w:val="left"/>
      <w:pPr>
        <w:ind w:left="5400" w:hanging="360"/>
      </w:pPr>
    </w:lvl>
    <w:lvl w:ilvl="7" w:tplc="080A0019">
      <w:start w:val="1"/>
      <w:numFmt w:val="lowerLetter"/>
      <w:lvlText w:val="%8."/>
      <w:lvlJc w:val="left"/>
      <w:pPr>
        <w:ind w:left="6120" w:hanging="360"/>
      </w:pPr>
    </w:lvl>
    <w:lvl w:ilvl="8" w:tplc="080A001B">
      <w:start w:val="1"/>
      <w:numFmt w:val="lowerRoman"/>
      <w:lvlText w:val="%9."/>
      <w:lvlJc w:val="right"/>
      <w:pPr>
        <w:ind w:left="6840" w:hanging="180"/>
      </w:pPr>
    </w:lvl>
  </w:abstractNum>
  <w:abstractNum w:abstractNumId="16">
    <w:nsid w:val="25851BF9"/>
    <w:multiLevelType w:val="hybridMultilevel"/>
    <w:tmpl w:val="F0B29226"/>
    <w:lvl w:ilvl="0" w:tplc="0F80061A">
      <w:start w:val="1"/>
      <w:numFmt w:val="upperRoman"/>
      <w:lvlText w:val="%1."/>
      <w:lvlJc w:val="left"/>
      <w:pPr>
        <w:tabs>
          <w:tab w:val="num" w:pos="1080"/>
        </w:tabs>
        <w:ind w:left="1080" w:hanging="720"/>
      </w:pPr>
      <w:rPr>
        <w:rFonts w:hint="default"/>
        <w:b/>
        <w:bCs/>
      </w:r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17">
    <w:nsid w:val="25E02B76"/>
    <w:multiLevelType w:val="hybridMultilevel"/>
    <w:tmpl w:val="41D85960"/>
    <w:lvl w:ilvl="0" w:tplc="E64209BA">
      <w:start w:val="1"/>
      <w:numFmt w:val="lowerLetter"/>
      <w:lvlText w:val="%1)"/>
      <w:lvlJc w:val="left"/>
      <w:pPr>
        <w:ind w:left="1080" w:hanging="360"/>
      </w:pPr>
      <w:rPr>
        <w:rFonts w:hint="default"/>
        <w:b/>
        <w:bCs/>
      </w:rPr>
    </w:lvl>
    <w:lvl w:ilvl="1" w:tplc="080A0019">
      <w:start w:val="1"/>
      <w:numFmt w:val="lowerLetter"/>
      <w:lvlText w:val="%2."/>
      <w:lvlJc w:val="left"/>
      <w:pPr>
        <w:ind w:left="1800" w:hanging="360"/>
      </w:pPr>
    </w:lvl>
    <w:lvl w:ilvl="2" w:tplc="080A001B">
      <w:start w:val="1"/>
      <w:numFmt w:val="lowerRoman"/>
      <w:lvlText w:val="%3."/>
      <w:lvlJc w:val="right"/>
      <w:pPr>
        <w:ind w:left="2520" w:hanging="180"/>
      </w:pPr>
    </w:lvl>
    <w:lvl w:ilvl="3" w:tplc="080A000F">
      <w:start w:val="1"/>
      <w:numFmt w:val="decimal"/>
      <w:lvlText w:val="%4."/>
      <w:lvlJc w:val="left"/>
      <w:pPr>
        <w:ind w:left="3240" w:hanging="360"/>
      </w:pPr>
    </w:lvl>
    <w:lvl w:ilvl="4" w:tplc="080A0019">
      <w:start w:val="1"/>
      <w:numFmt w:val="lowerLetter"/>
      <w:lvlText w:val="%5."/>
      <w:lvlJc w:val="left"/>
      <w:pPr>
        <w:ind w:left="3960" w:hanging="360"/>
      </w:pPr>
    </w:lvl>
    <w:lvl w:ilvl="5" w:tplc="080A001B">
      <w:start w:val="1"/>
      <w:numFmt w:val="lowerRoman"/>
      <w:lvlText w:val="%6."/>
      <w:lvlJc w:val="right"/>
      <w:pPr>
        <w:ind w:left="4680" w:hanging="180"/>
      </w:pPr>
    </w:lvl>
    <w:lvl w:ilvl="6" w:tplc="080A000F">
      <w:start w:val="1"/>
      <w:numFmt w:val="decimal"/>
      <w:lvlText w:val="%7."/>
      <w:lvlJc w:val="left"/>
      <w:pPr>
        <w:ind w:left="5400" w:hanging="360"/>
      </w:pPr>
    </w:lvl>
    <w:lvl w:ilvl="7" w:tplc="080A0019">
      <w:start w:val="1"/>
      <w:numFmt w:val="lowerLetter"/>
      <w:lvlText w:val="%8."/>
      <w:lvlJc w:val="left"/>
      <w:pPr>
        <w:ind w:left="6120" w:hanging="360"/>
      </w:pPr>
    </w:lvl>
    <w:lvl w:ilvl="8" w:tplc="080A001B">
      <w:start w:val="1"/>
      <w:numFmt w:val="lowerRoman"/>
      <w:lvlText w:val="%9."/>
      <w:lvlJc w:val="right"/>
      <w:pPr>
        <w:ind w:left="6840" w:hanging="180"/>
      </w:pPr>
    </w:lvl>
  </w:abstractNum>
  <w:abstractNum w:abstractNumId="18">
    <w:nsid w:val="2D347118"/>
    <w:multiLevelType w:val="hybridMultilevel"/>
    <w:tmpl w:val="2BC0DB58"/>
    <w:lvl w:ilvl="0" w:tplc="4654962E">
      <w:start w:val="1"/>
      <w:numFmt w:val="lowerLetter"/>
      <w:lvlText w:val="%1)"/>
      <w:lvlJc w:val="left"/>
      <w:pPr>
        <w:tabs>
          <w:tab w:val="num" w:pos="720"/>
        </w:tabs>
        <w:ind w:left="720" w:hanging="720"/>
      </w:pPr>
      <w:rPr>
        <w:rFonts w:hint="default"/>
        <w:b/>
        <w:bCs/>
      </w:rPr>
    </w:lvl>
    <w:lvl w:ilvl="1" w:tplc="A39E862C">
      <w:start w:val="1"/>
      <w:numFmt w:val="upperLetter"/>
      <w:lvlText w:val="%2)"/>
      <w:lvlJc w:val="left"/>
      <w:pPr>
        <w:ind w:left="1080" w:hanging="360"/>
      </w:pPr>
      <w:rPr>
        <w:rFonts w:hint="default"/>
      </w:rPr>
    </w:lvl>
    <w:lvl w:ilvl="2" w:tplc="0C0A001B">
      <w:start w:val="1"/>
      <w:numFmt w:val="lowerRoman"/>
      <w:lvlText w:val="%3."/>
      <w:lvlJc w:val="right"/>
      <w:pPr>
        <w:tabs>
          <w:tab w:val="num" w:pos="1800"/>
        </w:tabs>
        <w:ind w:left="1800" w:hanging="180"/>
      </w:pPr>
    </w:lvl>
    <w:lvl w:ilvl="3" w:tplc="0C0A000F">
      <w:start w:val="1"/>
      <w:numFmt w:val="decimal"/>
      <w:lvlText w:val="%4."/>
      <w:lvlJc w:val="left"/>
      <w:pPr>
        <w:tabs>
          <w:tab w:val="num" w:pos="2520"/>
        </w:tabs>
        <w:ind w:left="2520" w:hanging="360"/>
      </w:pPr>
    </w:lvl>
    <w:lvl w:ilvl="4" w:tplc="0C0A0019">
      <w:start w:val="1"/>
      <w:numFmt w:val="lowerLetter"/>
      <w:lvlText w:val="%5."/>
      <w:lvlJc w:val="left"/>
      <w:pPr>
        <w:tabs>
          <w:tab w:val="num" w:pos="3240"/>
        </w:tabs>
        <w:ind w:left="3240" w:hanging="360"/>
      </w:pPr>
    </w:lvl>
    <w:lvl w:ilvl="5" w:tplc="0C0A001B">
      <w:start w:val="1"/>
      <w:numFmt w:val="lowerRoman"/>
      <w:lvlText w:val="%6."/>
      <w:lvlJc w:val="right"/>
      <w:pPr>
        <w:tabs>
          <w:tab w:val="num" w:pos="3960"/>
        </w:tabs>
        <w:ind w:left="3960" w:hanging="180"/>
      </w:pPr>
    </w:lvl>
    <w:lvl w:ilvl="6" w:tplc="0C0A000F">
      <w:start w:val="1"/>
      <w:numFmt w:val="decimal"/>
      <w:lvlText w:val="%7."/>
      <w:lvlJc w:val="left"/>
      <w:pPr>
        <w:tabs>
          <w:tab w:val="num" w:pos="4680"/>
        </w:tabs>
        <w:ind w:left="4680" w:hanging="360"/>
      </w:pPr>
    </w:lvl>
    <w:lvl w:ilvl="7" w:tplc="0C0A0019">
      <w:start w:val="1"/>
      <w:numFmt w:val="lowerLetter"/>
      <w:lvlText w:val="%8."/>
      <w:lvlJc w:val="left"/>
      <w:pPr>
        <w:tabs>
          <w:tab w:val="num" w:pos="5400"/>
        </w:tabs>
        <w:ind w:left="5400" w:hanging="360"/>
      </w:pPr>
    </w:lvl>
    <w:lvl w:ilvl="8" w:tplc="0C0A001B">
      <w:start w:val="1"/>
      <w:numFmt w:val="lowerRoman"/>
      <w:lvlText w:val="%9."/>
      <w:lvlJc w:val="right"/>
      <w:pPr>
        <w:tabs>
          <w:tab w:val="num" w:pos="6120"/>
        </w:tabs>
        <w:ind w:left="6120" w:hanging="180"/>
      </w:pPr>
    </w:lvl>
  </w:abstractNum>
  <w:abstractNum w:abstractNumId="19">
    <w:nsid w:val="2E505DCF"/>
    <w:multiLevelType w:val="hybridMultilevel"/>
    <w:tmpl w:val="2BC0DB58"/>
    <w:lvl w:ilvl="0" w:tplc="4654962E">
      <w:start w:val="1"/>
      <w:numFmt w:val="lowerLetter"/>
      <w:lvlText w:val="%1)"/>
      <w:lvlJc w:val="left"/>
      <w:pPr>
        <w:tabs>
          <w:tab w:val="num" w:pos="720"/>
        </w:tabs>
        <w:ind w:left="720" w:hanging="720"/>
      </w:pPr>
      <w:rPr>
        <w:rFonts w:hint="default"/>
        <w:b/>
        <w:bCs/>
      </w:rPr>
    </w:lvl>
    <w:lvl w:ilvl="1" w:tplc="A39E862C">
      <w:start w:val="1"/>
      <w:numFmt w:val="upperLetter"/>
      <w:lvlText w:val="%2)"/>
      <w:lvlJc w:val="left"/>
      <w:pPr>
        <w:ind w:left="1080" w:hanging="360"/>
      </w:pPr>
      <w:rPr>
        <w:rFonts w:hint="default"/>
      </w:rPr>
    </w:lvl>
    <w:lvl w:ilvl="2" w:tplc="0C0A001B">
      <w:start w:val="1"/>
      <w:numFmt w:val="lowerRoman"/>
      <w:lvlText w:val="%3."/>
      <w:lvlJc w:val="right"/>
      <w:pPr>
        <w:tabs>
          <w:tab w:val="num" w:pos="1800"/>
        </w:tabs>
        <w:ind w:left="1800" w:hanging="180"/>
      </w:pPr>
    </w:lvl>
    <w:lvl w:ilvl="3" w:tplc="0C0A000F">
      <w:start w:val="1"/>
      <w:numFmt w:val="decimal"/>
      <w:lvlText w:val="%4."/>
      <w:lvlJc w:val="left"/>
      <w:pPr>
        <w:tabs>
          <w:tab w:val="num" w:pos="2520"/>
        </w:tabs>
        <w:ind w:left="2520" w:hanging="360"/>
      </w:pPr>
    </w:lvl>
    <w:lvl w:ilvl="4" w:tplc="0C0A0019">
      <w:start w:val="1"/>
      <w:numFmt w:val="lowerLetter"/>
      <w:lvlText w:val="%5."/>
      <w:lvlJc w:val="left"/>
      <w:pPr>
        <w:tabs>
          <w:tab w:val="num" w:pos="3240"/>
        </w:tabs>
        <w:ind w:left="3240" w:hanging="360"/>
      </w:pPr>
    </w:lvl>
    <w:lvl w:ilvl="5" w:tplc="0C0A001B">
      <w:start w:val="1"/>
      <w:numFmt w:val="lowerRoman"/>
      <w:lvlText w:val="%6."/>
      <w:lvlJc w:val="right"/>
      <w:pPr>
        <w:tabs>
          <w:tab w:val="num" w:pos="3960"/>
        </w:tabs>
        <w:ind w:left="3960" w:hanging="180"/>
      </w:pPr>
    </w:lvl>
    <w:lvl w:ilvl="6" w:tplc="0C0A000F">
      <w:start w:val="1"/>
      <w:numFmt w:val="decimal"/>
      <w:lvlText w:val="%7."/>
      <w:lvlJc w:val="left"/>
      <w:pPr>
        <w:tabs>
          <w:tab w:val="num" w:pos="4680"/>
        </w:tabs>
        <w:ind w:left="4680" w:hanging="360"/>
      </w:pPr>
    </w:lvl>
    <w:lvl w:ilvl="7" w:tplc="0C0A0019">
      <w:start w:val="1"/>
      <w:numFmt w:val="lowerLetter"/>
      <w:lvlText w:val="%8."/>
      <w:lvlJc w:val="left"/>
      <w:pPr>
        <w:tabs>
          <w:tab w:val="num" w:pos="5400"/>
        </w:tabs>
        <w:ind w:left="5400" w:hanging="360"/>
      </w:pPr>
    </w:lvl>
    <w:lvl w:ilvl="8" w:tplc="0C0A001B">
      <w:start w:val="1"/>
      <w:numFmt w:val="lowerRoman"/>
      <w:lvlText w:val="%9."/>
      <w:lvlJc w:val="right"/>
      <w:pPr>
        <w:tabs>
          <w:tab w:val="num" w:pos="6120"/>
        </w:tabs>
        <w:ind w:left="6120" w:hanging="180"/>
      </w:pPr>
    </w:lvl>
  </w:abstractNum>
  <w:abstractNum w:abstractNumId="20">
    <w:nsid w:val="34735D23"/>
    <w:multiLevelType w:val="hybridMultilevel"/>
    <w:tmpl w:val="2BC0DB58"/>
    <w:lvl w:ilvl="0" w:tplc="4654962E">
      <w:start w:val="1"/>
      <w:numFmt w:val="lowerLetter"/>
      <w:lvlText w:val="%1)"/>
      <w:lvlJc w:val="left"/>
      <w:pPr>
        <w:tabs>
          <w:tab w:val="num" w:pos="720"/>
        </w:tabs>
        <w:ind w:left="720" w:hanging="720"/>
      </w:pPr>
      <w:rPr>
        <w:rFonts w:hint="default"/>
        <w:b/>
        <w:bCs/>
      </w:rPr>
    </w:lvl>
    <w:lvl w:ilvl="1" w:tplc="A39E862C">
      <w:start w:val="1"/>
      <w:numFmt w:val="upperLetter"/>
      <w:lvlText w:val="%2)"/>
      <w:lvlJc w:val="left"/>
      <w:pPr>
        <w:ind w:left="1080" w:hanging="360"/>
      </w:pPr>
      <w:rPr>
        <w:rFonts w:hint="default"/>
      </w:rPr>
    </w:lvl>
    <w:lvl w:ilvl="2" w:tplc="0C0A001B">
      <w:start w:val="1"/>
      <w:numFmt w:val="lowerRoman"/>
      <w:lvlText w:val="%3."/>
      <w:lvlJc w:val="right"/>
      <w:pPr>
        <w:tabs>
          <w:tab w:val="num" w:pos="1800"/>
        </w:tabs>
        <w:ind w:left="1800" w:hanging="180"/>
      </w:pPr>
    </w:lvl>
    <w:lvl w:ilvl="3" w:tplc="0C0A000F">
      <w:start w:val="1"/>
      <w:numFmt w:val="decimal"/>
      <w:lvlText w:val="%4."/>
      <w:lvlJc w:val="left"/>
      <w:pPr>
        <w:tabs>
          <w:tab w:val="num" w:pos="2520"/>
        </w:tabs>
        <w:ind w:left="2520" w:hanging="360"/>
      </w:pPr>
    </w:lvl>
    <w:lvl w:ilvl="4" w:tplc="0C0A0019">
      <w:start w:val="1"/>
      <w:numFmt w:val="lowerLetter"/>
      <w:lvlText w:val="%5."/>
      <w:lvlJc w:val="left"/>
      <w:pPr>
        <w:tabs>
          <w:tab w:val="num" w:pos="3240"/>
        </w:tabs>
        <w:ind w:left="3240" w:hanging="360"/>
      </w:pPr>
    </w:lvl>
    <w:lvl w:ilvl="5" w:tplc="0C0A001B">
      <w:start w:val="1"/>
      <w:numFmt w:val="lowerRoman"/>
      <w:lvlText w:val="%6."/>
      <w:lvlJc w:val="right"/>
      <w:pPr>
        <w:tabs>
          <w:tab w:val="num" w:pos="3960"/>
        </w:tabs>
        <w:ind w:left="3960" w:hanging="180"/>
      </w:pPr>
    </w:lvl>
    <w:lvl w:ilvl="6" w:tplc="0C0A000F">
      <w:start w:val="1"/>
      <w:numFmt w:val="decimal"/>
      <w:lvlText w:val="%7."/>
      <w:lvlJc w:val="left"/>
      <w:pPr>
        <w:tabs>
          <w:tab w:val="num" w:pos="4680"/>
        </w:tabs>
        <w:ind w:left="4680" w:hanging="360"/>
      </w:pPr>
    </w:lvl>
    <w:lvl w:ilvl="7" w:tplc="0C0A0019">
      <w:start w:val="1"/>
      <w:numFmt w:val="lowerLetter"/>
      <w:lvlText w:val="%8."/>
      <w:lvlJc w:val="left"/>
      <w:pPr>
        <w:tabs>
          <w:tab w:val="num" w:pos="5400"/>
        </w:tabs>
        <w:ind w:left="5400" w:hanging="360"/>
      </w:pPr>
    </w:lvl>
    <w:lvl w:ilvl="8" w:tplc="0C0A001B">
      <w:start w:val="1"/>
      <w:numFmt w:val="lowerRoman"/>
      <w:lvlText w:val="%9."/>
      <w:lvlJc w:val="right"/>
      <w:pPr>
        <w:tabs>
          <w:tab w:val="num" w:pos="6120"/>
        </w:tabs>
        <w:ind w:left="6120" w:hanging="180"/>
      </w:pPr>
    </w:lvl>
  </w:abstractNum>
  <w:abstractNum w:abstractNumId="21">
    <w:nsid w:val="348A4938"/>
    <w:multiLevelType w:val="hybridMultilevel"/>
    <w:tmpl w:val="41D85960"/>
    <w:lvl w:ilvl="0" w:tplc="E64209BA">
      <w:start w:val="1"/>
      <w:numFmt w:val="lowerLetter"/>
      <w:lvlText w:val="%1)"/>
      <w:lvlJc w:val="left"/>
      <w:pPr>
        <w:ind w:left="1080" w:hanging="360"/>
      </w:pPr>
      <w:rPr>
        <w:rFonts w:hint="default"/>
        <w:b/>
        <w:bCs/>
      </w:rPr>
    </w:lvl>
    <w:lvl w:ilvl="1" w:tplc="080A0019">
      <w:start w:val="1"/>
      <w:numFmt w:val="lowerLetter"/>
      <w:lvlText w:val="%2."/>
      <w:lvlJc w:val="left"/>
      <w:pPr>
        <w:ind w:left="1800" w:hanging="360"/>
      </w:pPr>
    </w:lvl>
    <w:lvl w:ilvl="2" w:tplc="080A001B">
      <w:start w:val="1"/>
      <w:numFmt w:val="lowerRoman"/>
      <w:lvlText w:val="%3."/>
      <w:lvlJc w:val="right"/>
      <w:pPr>
        <w:ind w:left="2520" w:hanging="180"/>
      </w:pPr>
    </w:lvl>
    <w:lvl w:ilvl="3" w:tplc="080A000F">
      <w:start w:val="1"/>
      <w:numFmt w:val="decimal"/>
      <w:lvlText w:val="%4."/>
      <w:lvlJc w:val="left"/>
      <w:pPr>
        <w:ind w:left="3240" w:hanging="360"/>
      </w:pPr>
    </w:lvl>
    <w:lvl w:ilvl="4" w:tplc="080A0019">
      <w:start w:val="1"/>
      <w:numFmt w:val="lowerLetter"/>
      <w:lvlText w:val="%5."/>
      <w:lvlJc w:val="left"/>
      <w:pPr>
        <w:ind w:left="3960" w:hanging="360"/>
      </w:pPr>
    </w:lvl>
    <w:lvl w:ilvl="5" w:tplc="080A001B">
      <w:start w:val="1"/>
      <w:numFmt w:val="lowerRoman"/>
      <w:lvlText w:val="%6."/>
      <w:lvlJc w:val="right"/>
      <w:pPr>
        <w:ind w:left="4680" w:hanging="180"/>
      </w:pPr>
    </w:lvl>
    <w:lvl w:ilvl="6" w:tplc="080A000F">
      <w:start w:val="1"/>
      <w:numFmt w:val="decimal"/>
      <w:lvlText w:val="%7."/>
      <w:lvlJc w:val="left"/>
      <w:pPr>
        <w:ind w:left="5400" w:hanging="360"/>
      </w:pPr>
    </w:lvl>
    <w:lvl w:ilvl="7" w:tplc="080A0019">
      <w:start w:val="1"/>
      <w:numFmt w:val="lowerLetter"/>
      <w:lvlText w:val="%8."/>
      <w:lvlJc w:val="left"/>
      <w:pPr>
        <w:ind w:left="6120" w:hanging="360"/>
      </w:pPr>
    </w:lvl>
    <w:lvl w:ilvl="8" w:tplc="080A001B">
      <w:start w:val="1"/>
      <w:numFmt w:val="lowerRoman"/>
      <w:lvlText w:val="%9."/>
      <w:lvlJc w:val="right"/>
      <w:pPr>
        <w:ind w:left="6840" w:hanging="180"/>
      </w:pPr>
    </w:lvl>
  </w:abstractNum>
  <w:abstractNum w:abstractNumId="22">
    <w:nsid w:val="35E07E92"/>
    <w:multiLevelType w:val="hybridMultilevel"/>
    <w:tmpl w:val="3E103F06"/>
    <w:lvl w:ilvl="0" w:tplc="90744A00">
      <w:start w:val="1"/>
      <w:numFmt w:val="decimal"/>
      <w:lvlText w:val="%1."/>
      <w:lvlJc w:val="left"/>
      <w:pPr>
        <w:ind w:left="1080" w:hanging="360"/>
      </w:pPr>
      <w:rPr>
        <w:rFonts w:hint="default"/>
      </w:rPr>
    </w:lvl>
    <w:lvl w:ilvl="1" w:tplc="080A0019">
      <w:start w:val="1"/>
      <w:numFmt w:val="lowerLetter"/>
      <w:lvlText w:val="%2."/>
      <w:lvlJc w:val="left"/>
      <w:pPr>
        <w:ind w:left="1800" w:hanging="360"/>
      </w:pPr>
    </w:lvl>
    <w:lvl w:ilvl="2" w:tplc="080A001B">
      <w:start w:val="1"/>
      <w:numFmt w:val="lowerRoman"/>
      <w:lvlText w:val="%3."/>
      <w:lvlJc w:val="right"/>
      <w:pPr>
        <w:ind w:left="2520" w:hanging="180"/>
      </w:pPr>
    </w:lvl>
    <w:lvl w:ilvl="3" w:tplc="080A000F">
      <w:start w:val="1"/>
      <w:numFmt w:val="decimal"/>
      <w:lvlText w:val="%4."/>
      <w:lvlJc w:val="left"/>
      <w:pPr>
        <w:ind w:left="3240" w:hanging="360"/>
      </w:pPr>
    </w:lvl>
    <w:lvl w:ilvl="4" w:tplc="080A0019">
      <w:start w:val="1"/>
      <w:numFmt w:val="lowerLetter"/>
      <w:lvlText w:val="%5."/>
      <w:lvlJc w:val="left"/>
      <w:pPr>
        <w:ind w:left="3960" w:hanging="360"/>
      </w:pPr>
    </w:lvl>
    <w:lvl w:ilvl="5" w:tplc="080A001B">
      <w:start w:val="1"/>
      <w:numFmt w:val="lowerRoman"/>
      <w:lvlText w:val="%6."/>
      <w:lvlJc w:val="right"/>
      <w:pPr>
        <w:ind w:left="4680" w:hanging="180"/>
      </w:pPr>
    </w:lvl>
    <w:lvl w:ilvl="6" w:tplc="080A000F">
      <w:start w:val="1"/>
      <w:numFmt w:val="decimal"/>
      <w:lvlText w:val="%7."/>
      <w:lvlJc w:val="left"/>
      <w:pPr>
        <w:ind w:left="5400" w:hanging="360"/>
      </w:pPr>
    </w:lvl>
    <w:lvl w:ilvl="7" w:tplc="080A0019">
      <w:start w:val="1"/>
      <w:numFmt w:val="lowerLetter"/>
      <w:lvlText w:val="%8."/>
      <w:lvlJc w:val="left"/>
      <w:pPr>
        <w:ind w:left="6120" w:hanging="360"/>
      </w:pPr>
    </w:lvl>
    <w:lvl w:ilvl="8" w:tplc="080A001B">
      <w:start w:val="1"/>
      <w:numFmt w:val="lowerRoman"/>
      <w:lvlText w:val="%9."/>
      <w:lvlJc w:val="right"/>
      <w:pPr>
        <w:ind w:left="6840" w:hanging="180"/>
      </w:pPr>
    </w:lvl>
  </w:abstractNum>
  <w:abstractNum w:abstractNumId="23">
    <w:nsid w:val="370E537B"/>
    <w:multiLevelType w:val="hybridMultilevel"/>
    <w:tmpl w:val="2BC0DB58"/>
    <w:lvl w:ilvl="0" w:tplc="4654962E">
      <w:start w:val="1"/>
      <w:numFmt w:val="lowerLetter"/>
      <w:lvlText w:val="%1)"/>
      <w:lvlJc w:val="left"/>
      <w:pPr>
        <w:tabs>
          <w:tab w:val="num" w:pos="720"/>
        </w:tabs>
        <w:ind w:left="720" w:hanging="720"/>
      </w:pPr>
      <w:rPr>
        <w:rFonts w:hint="default"/>
        <w:b/>
        <w:bCs/>
      </w:rPr>
    </w:lvl>
    <w:lvl w:ilvl="1" w:tplc="A39E862C">
      <w:start w:val="1"/>
      <w:numFmt w:val="upperLetter"/>
      <w:lvlText w:val="%2)"/>
      <w:lvlJc w:val="left"/>
      <w:pPr>
        <w:ind w:left="1080" w:hanging="360"/>
      </w:pPr>
      <w:rPr>
        <w:rFonts w:hint="default"/>
      </w:rPr>
    </w:lvl>
    <w:lvl w:ilvl="2" w:tplc="0C0A001B">
      <w:start w:val="1"/>
      <w:numFmt w:val="lowerRoman"/>
      <w:lvlText w:val="%3."/>
      <w:lvlJc w:val="right"/>
      <w:pPr>
        <w:tabs>
          <w:tab w:val="num" w:pos="1800"/>
        </w:tabs>
        <w:ind w:left="1800" w:hanging="180"/>
      </w:pPr>
    </w:lvl>
    <w:lvl w:ilvl="3" w:tplc="0C0A000F">
      <w:start w:val="1"/>
      <w:numFmt w:val="decimal"/>
      <w:lvlText w:val="%4."/>
      <w:lvlJc w:val="left"/>
      <w:pPr>
        <w:tabs>
          <w:tab w:val="num" w:pos="2520"/>
        </w:tabs>
        <w:ind w:left="2520" w:hanging="360"/>
      </w:pPr>
    </w:lvl>
    <w:lvl w:ilvl="4" w:tplc="0C0A0019">
      <w:start w:val="1"/>
      <w:numFmt w:val="lowerLetter"/>
      <w:lvlText w:val="%5."/>
      <w:lvlJc w:val="left"/>
      <w:pPr>
        <w:tabs>
          <w:tab w:val="num" w:pos="3240"/>
        </w:tabs>
        <w:ind w:left="3240" w:hanging="360"/>
      </w:pPr>
    </w:lvl>
    <w:lvl w:ilvl="5" w:tplc="0C0A001B">
      <w:start w:val="1"/>
      <w:numFmt w:val="lowerRoman"/>
      <w:lvlText w:val="%6."/>
      <w:lvlJc w:val="right"/>
      <w:pPr>
        <w:tabs>
          <w:tab w:val="num" w:pos="3960"/>
        </w:tabs>
        <w:ind w:left="3960" w:hanging="180"/>
      </w:pPr>
    </w:lvl>
    <w:lvl w:ilvl="6" w:tplc="0C0A000F">
      <w:start w:val="1"/>
      <w:numFmt w:val="decimal"/>
      <w:lvlText w:val="%7."/>
      <w:lvlJc w:val="left"/>
      <w:pPr>
        <w:tabs>
          <w:tab w:val="num" w:pos="4680"/>
        </w:tabs>
        <w:ind w:left="4680" w:hanging="360"/>
      </w:pPr>
    </w:lvl>
    <w:lvl w:ilvl="7" w:tplc="0C0A0019">
      <w:start w:val="1"/>
      <w:numFmt w:val="lowerLetter"/>
      <w:lvlText w:val="%8."/>
      <w:lvlJc w:val="left"/>
      <w:pPr>
        <w:tabs>
          <w:tab w:val="num" w:pos="5400"/>
        </w:tabs>
        <w:ind w:left="5400" w:hanging="360"/>
      </w:pPr>
    </w:lvl>
    <w:lvl w:ilvl="8" w:tplc="0C0A001B">
      <w:start w:val="1"/>
      <w:numFmt w:val="lowerRoman"/>
      <w:lvlText w:val="%9."/>
      <w:lvlJc w:val="right"/>
      <w:pPr>
        <w:tabs>
          <w:tab w:val="num" w:pos="6120"/>
        </w:tabs>
        <w:ind w:left="6120" w:hanging="180"/>
      </w:pPr>
    </w:lvl>
  </w:abstractNum>
  <w:abstractNum w:abstractNumId="24">
    <w:nsid w:val="37754769"/>
    <w:multiLevelType w:val="hybridMultilevel"/>
    <w:tmpl w:val="2BC0DB58"/>
    <w:lvl w:ilvl="0" w:tplc="4654962E">
      <w:start w:val="1"/>
      <w:numFmt w:val="lowerLetter"/>
      <w:lvlText w:val="%1)"/>
      <w:lvlJc w:val="left"/>
      <w:pPr>
        <w:tabs>
          <w:tab w:val="num" w:pos="720"/>
        </w:tabs>
        <w:ind w:left="720" w:hanging="720"/>
      </w:pPr>
      <w:rPr>
        <w:rFonts w:hint="default"/>
        <w:b/>
        <w:bCs/>
      </w:rPr>
    </w:lvl>
    <w:lvl w:ilvl="1" w:tplc="A39E862C">
      <w:start w:val="1"/>
      <w:numFmt w:val="upperLetter"/>
      <w:lvlText w:val="%2)"/>
      <w:lvlJc w:val="left"/>
      <w:pPr>
        <w:ind w:left="1080" w:hanging="360"/>
      </w:pPr>
      <w:rPr>
        <w:rFonts w:hint="default"/>
      </w:rPr>
    </w:lvl>
    <w:lvl w:ilvl="2" w:tplc="0C0A001B">
      <w:start w:val="1"/>
      <w:numFmt w:val="lowerRoman"/>
      <w:lvlText w:val="%3."/>
      <w:lvlJc w:val="right"/>
      <w:pPr>
        <w:tabs>
          <w:tab w:val="num" w:pos="1800"/>
        </w:tabs>
        <w:ind w:left="1800" w:hanging="180"/>
      </w:pPr>
    </w:lvl>
    <w:lvl w:ilvl="3" w:tplc="0C0A000F">
      <w:start w:val="1"/>
      <w:numFmt w:val="decimal"/>
      <w:lvlText w:val="%4."/>
      <w:lvlJc w:val="left"/>
      <w:pPr>
        <w:tabs>
          <w:tab w:val="num" w:pos="2520"/>
        </w:tabs>
        <w:ind w:left="2520" w:hanging="360"/>
      </w:pPr>
    </w:lvl>
    <w:lvl w:ilvl="4" w:tplc="0C0A0019">
      <w:start w:val="1"/>
      <w:numFmt w:val="lowerLetter"/>
      <w:lvlText w:val="%5."/>
      <w:lvlJc w:val="left"/>
      <w:pPr>
        <w:tabs>
          <w:tab w:val="num" w:pos="3240"/>
        </w:tabs>
        <w:ind w:left="3240" w:hanging="360"/>
      </w:pPr>
    </w:lvl>
    <w:lvl w:ilvl="5" w:tplc="0C0A001B">
      <w:start w:val="1"/>
      <w:numFmt w:val="lowerRoman"/>
      <w:lvlText w:val="%6."/>
      <w:lvlJc w:val="right"/>
      <w:pPr>
        <w:tabs>
          <w:tab w:val="num" w:pos="3960"/>
        </w:tabs>
        <w:ind w:left="3960" w:hanging="180"/>
      </w:pPr>
    </w:lvl>
    <w:lvl w:ilvl="6" w:tplc="0C0A000F">
      <w:start w:val="1"/>
      <w:numFmt w:val="decimal"/>
      <w:lvlText w:val="%7."/>
      <w:lvlJc w:val="left"/>
      <w:pPr>
        <w:tabs>
          <w:tab w:val="num" w:pos="4680"/>
        </w:tabs>
        <w:ind w:left="4680" w:hanging="360"/>
      </w:pPr>
    </w:lvl>
    <w:lvl w:ilvl="7" w:tplc="0C0A0019">
      <w:start w:val="1"/>
      <w:numFmt w:val="lowerLetter"/>
      <w:lvlText w:val="%8."/>
      <w:lvlJc w:val="left"/>
      <w:pPr>
        <w:tabs>
          <w:tab w:val="num" w:pos="5400"/>
        </w:tabs>
        <w:ind w:left="5400" w:hanging="360"/>
      </w:pPr>
    </w:lvl>
    <w:lvl w:ilvl="8" w:tplc="0C0A001B">
      <w:start w:val="1"/>
      <w:numFmt w:val="lowerRoman"/>
      <w:lvlText w:val="%9."/>
      <w:lvlJc w:val="right"/>
      <w:pPr>
        <w:tabs>
          <w:tab w:val="num" w:pos="6120"/>
        </w:tabs>
        <w:ind w:left="6120" w:hanging="180"/>
      </w:pPr>
    </w:lvl>
  </w:abstractNum>
  <w:abstractNum w:abstractNumId="25">
    <w:nsid w:val="37A5710A"/>
    <w:multiLevelType w:val="multilevel"/>
    <w:tmpl w:val="DD8A775C"/>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b/>
        <w:bCs/>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6">
    <w:nsid w:val="38E5651E"/>
    <w:multiLevelType w:val="hybridMultilevel"/>
    <w:tmpl w:val="105016EA"/>
    <w:lvl w:ilvl="0" w:tplc="4B06B880">
      <w:start w:val="1"/>
      <w:numFmt w:val="upperRoman"/>
      <w:lvlText w:val="%1."/>
      <w:lvlJc w:val="left"/>
      <w:pPr>
        <w:tabs>
          <w:tab w:val="num" w:pos="1080"/>
        </w:tabs>
        <w:ind w:left="1080" w:hanging="720"/>
      </w:pPr>
      <w:rPr>
        <w:rFonts w:hint="default"/>
        <w:b/>
        <w:bCs/>
      </w:r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27">
    <w:nsid w:val="395E0F26"/>
    <w:multiLevelType w:val="hybridMultilevel"/>
    <w:tmpl w:val="B316FA1A"/>
    <w:lvl w:ilvl="0" w:tplc="4B06B880">
      <w:start w:val="1"/>
      <w:numFmt w:val="upperRoman"/>
      <w:lvlText w:val="%1."/>
      <w:lvlJc w:val="left"/>
      <w:pPr>
        <w:tabs>
          <w:tab w:val="num" w:pos="1080"/>
        </w:tabs>
        <w:ind w:left="1080" w:hanging="720"/>
      </w:pPr>
      <w:rPr>
        <w:rFonts w:hint="default"/>
        <w:b/>
        <w:bCs/>
      </w:r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28">
    <w:nsid w:val="472B0420"/>
    <w:multiLevelType w:val="hybridMultilevel"/>
    <w:tmpl w:val="9E349E40"/>
    <w:lvl w:ilvl="0" w:tplc="4B06B880">
      <w:start w:val="1"/>
      <w:numFmt w:val="upperRoman"/>
      <w:lvlText w:val="%1."/>
      <w:lvlJc w:val="left"/>
      <w:pPr>
        <w:tabs>
          <w:tab w:val="num" w:pos="720"/>
        </w:tabs>
        <w:ind w:left="720" w:hanging="720"/>
      </w:pPr>
      <w:rPr>
        <w:rFonts w:hint="default"/>
        <w:b/>
        <w:bCs/>
      </w:rPr>
    </w:lvl>
    <w:lvl w:ilvl="1" w:tplc="4B06B880">
      <w:start w:val="1"/>
      <w:numFmt w:val="upperRoman"/>
      <w:lvlText w:val="%2."/>
      <w:lvlJc w:val="left"/>
      <w:pPr>
        <w:ind w:left="1080" w:hanging="360"/>
      </w:pPr>
      <w:rPr>
        <w:rFonts w:hint="default"/>
        <w:b/>
        <w:bCs/>
      </w:rPr>
    </w:lvl>
    <w:lvl w:ilvl="2" w:tplc="0C0A001B">
      <w:start w:val="1"/>
      <w:numFmt w:val="lowerRoman"/>
      <w:lvlText w:val="%3."/>
      <w:lvlJc w:val="right"/>
      <w:pPr>
        <w:tabs>
          <w:tab w:val="num" w:pos="1800"/>
        </w:tabs>
        <w:ind w:left="1800" w:hanging="180"/>
      </w:pPr>
    </w:lvl>
    <w:lvl w:ilvl="3" w:tplc="0C0A000F">
      <w:start w:val="1"/>
      <w:numFmt w:val="decimal"/>
      <w:lvlText w:val="%4."/>
      <w:lvlJc w:val="left"/>
      <w:pPr>
        <w:tabs>
          <w:tab w:val="num" w:pos="2520"/>
        </w:tabs>
        <w:ind w:left="2520" w:hanging="360"/>
      </w:pPr>
    </w:lvl>
    <w:lvl w:ilvl="4" w:tplc="0C0A0019">
      <w:start w:val="1"/>
      <w:numFmt w:val="lowerLetter"/>
      <w:lvlText w:val="%5."/>
      <w:lvlJc w:val="left"/>
      <w:pPr>
        <w:tabs>
          <w:tab w:val="num" w:pos="3240"/>
        </w:tabs>
        <w:ind w:left="3240" w:hanging="360"/>
      </w:pPr>
    </w:lvl>
    <w:lvl w:ilvl="5" w:tplc="0C0A001B">
      <w:start w:val="1"/>
      <w:numFmt w:val="lowerRoman"/>
      <w:lvlText w:val="%6."/>
      <w:lvlJc w:val="right"/>
      <w:pPr>
        <w:tabs>
          <w:tab w:val="num" w:pos="3960"/>
        </w:tabs>
        <w:ind w:left="3960" w:hanging="180"/>
      </w:pPr>
    </w:lvl>
    <w:lvl w:ilvl="6" w:tplc="0C0A000F">
      <w:start w:val="1"/>
      <w:numFmt w:val="decimal"/>
      <w:lvlText w:val="%7."/>
      <w:lvlJc w:val="left"/>
      <w:pPr>
        <w:tabs>
          <w:tab w:val="num" w:pos="4680"/>
        </w:tabs>
        <w:ind w:left="4680" w:hanging="360"/>
      </w:pPr>
    </w:lvl>
    <w:lvl w:ilvl="7" w:tplc="0C0A0019">
      <w:start w:val="1"/>
      <w:numFmt w:val="lowerLetter"/>
      <w:lvlText w:val="%8."/>
      <w:lvlJc w:val="left"/>
      <w:pPr>
        <w:tabs>
          <w:tab w:val="num" w:pos="5400"/>
        </w:tabs>
        <w:ind w:left="5400" w:hanging="360"/>
      </w:pPr>
    </w:lvl>
    <w:lvl w:ilvl="8" w:tplc="0C0A001B">
      <w:start w:val="1"/>
      <w:numFmt w:val="lowerRoman"/>
      <w:lvlText w:val="%9."/>
      <w:lvlJc w:val="right"/>
      <w:pPr>
        <w:tabs>
          <w:tab w:val="num" w:pos="6120"/>
        </w:tabs>
        <w:ind w:left="6120" w:hanging="180"/>
      </w:pPr>
    </w:lvl>
  </w:abstractNum>
  <w:abstractNum w:abstractNumId="29">
    <w:nsid w:val="4AC05A52"/>
    <w:multiLevelType w:val="hybridMultilevel"/>
    <w:tmpl w:val="B75CC600"/>
    <w:lvl w:ilvl="0" w:tplc="4B06B880">
      <w:start w:val="1"/>
      <w:numFmt w:val="upperRoman"/>
      <w:lvlText w:val="%1."/>
      <w:lvlJc w:val="left"/>
      <w:pPr>
        <w:tabs>
          <w:tab w:val="num" w:pos="1080"/>
        </w:tabs>
        <w:ind w:left="1080" w:hanging="720"/>
      </w:pPr>
      <w:rPr>
        <w:rFonts w:hint="default"/>
        <w:b/>
        <w:bCs/>
      </w:rPr>
    </w:lvl>
    <w:lvl w:ilvl="1" w:tplc="A39E862C">
      <w:start w:val="1"/>
      <w:numFmt w:val="upperLetter"/>
      <w:lvlText w:val="%2)"/>
      <w:lvlJc w:val="left"/>
      <w:pPr>
        <w:ind w:left="1440" w:hanging="360"/>
      </w:pPr>
      <w:rPr>
        <w:rFonts w:hint="default"/>
      </w:r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30">
    <w:nsid w:val="4AFD7ED7"/>
    <w:multiLevelType w:val="multilevel"/>
    <w:tmpl w:val="DD8A775C"/>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b/>
        <w:bCs/>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1">
    <w:nsid w:val="4F536C07"/>
    <w:multiLevelType w:val="hybridMultilevel"/>
    <w:tmpl w:val="CECCF02C"/>
    <w:lvl w:ilvl="0" w:tplc="4B06B880">
      <w:start w:val="1"/>
      <w:numFmt w:val="upperRoman"/>
      <w:lvlText w:val="%1."/>
      <w:lvlJc w:val="left"/>
      <w:pPr>
        <w:tabs>
          <w:tab w:val="num" w:pos="720"/>
        </w:tabs>
        <w:ind w:left="720" w:hanging="720"/>
      </w:pPr>
      <w:rPr>
        <w:rFonts w:hint="default"/>
        <w:b/>
        <w:bCs/>
      </w:rPr>
    </w:lvl>
    <w:lvl w:ilvl="1" w:tplc="0C0A0019">
      <w:start w:val="1"/>
      <w:numFmt w:val="lowerLetter"/>
      <w:lvlText w:val="%2."/>
      <w:lvlJc w:val="left"/>
      <w:pPr>
        <w:tabs>
          <w:tab w:val="num" w:pos="1080"/>
        </w:tabs>
        <w:ind w:left="1080" w:hanging="360"/>
      </w:pPr>
    </w:lvl>
    <w:lvl w:ilvl="2" w:tplc="0C0A001B">
      <w:start w:val="1"/>
      <w:numFmt w:val="lowerRoman"/>
      <w:lvlText w:val="%3."/>
      <w:lvlJc w:val="right"/>
      <w:pPr>
        <w:tabs>
          <w:tab w:val="num" w:pos="1800"/>
        </w:tabs>
        <w:ind w:left="1800" w:hanging="180"/>
      </w:pPr>
    </w:lvl>
    <w:lvl w:ilvl="3" w:tplc="0C0A000F">
      <w:start w:val="1"/>
      <w:numFmt w:val="decimal"/>
      <w:lvlText w:val="%4."/>
      <w:lvlJc w:val="left"/>
      <w:pPr>
        <w:tabs>
          <w:tab w:val="num" w:pos="2520"/>
        </w:tabs>
        <w:ind w:left="2520" w:hanging="360"/>
      </w:pPr>
    </w:lvl>
    <w:lvl w:ilvl="4" w:tplc="0C0A0019">
      <w:start w:val="1"/>
      <w:numFmt w:val="lowerLetter"/>
      <w:lvlText w:val="%5."/>
      <w:lvlJc w:val="left"/>
      <w:pPr>
        <w:tabs>
          <w:tab w:val="num" w:pos="3240"/>
        </w:tabs>
        <w:ind w:left="3240" w:hanging="360"/>
      </w:pPr>
    </w:lvl>
    <w:lvl w:ilvl="5" w:tplc="0C0A001B">
      <w:start w:val="1"/>
      <w:numFmt w:val="lowerRoman"/>
      <w:lvlText w:val="%6."/>
      <w:lvlJc w:val="right"/>
      <w:pPr>
        <w:tabs>
          <w:tab w:val="num" w:pos="3960"/>
        </w:tabs>
        <w:ind w:left="3960" w:hanging="180"/>
      </w:pPr>
    </w:lvl>
    <w:lvl w:ilvl="6" w:tplc="0C0A000F">
      <w:start w:val="1"/>
      <w:numFmt w:val="decimal"/>
      <w:lvlText w:val="%7."/>
      <w:lvlJc w:val="left"/>
      <w:pPr>
        <w:tabs>
          <w:tab w:val="num" w:pos="4680"/>
        </w:tabs>
        <w:ind w:left="4680" w:hanging="360"/>
      </w:pPr>
    </w:lvl>
    <w:lvl w:ilvl="7" w:tplc="0C0A0019">
      <w:start w:val="1"/>
      <w:numFmt w:val="lowerLetter"/>
      <w:lvlText w:val="%8."/>
      <w:lvlJc w:val="left"/>
      <w:pPr>
        <w:tabs>
          <w:tab w:val="num" w:pos="5400"/>
        </w:tabs>
        <w:ind w:left="5400" w:hanging="360"/>
      </w:pPr>
    </w:lvl>
    <w:lvl w:ilvl="8" w:tplc="0C0A001B">
      <w:start w:val="1"/>
      <w:numFmt w:val="lowerRoman"/>
      <w:lvlText w:val="%9."/>
      <w:lvlJc w:val="right"/>
      <w:pPr>
        <w:tabs>
          <w:tab w:val="num" w:pos="6120"/>
        </w:tabs>
        <w:ind w:left="6120" w:hanging="180"/>
      </w:pPr>
    </w:lvl>
  </w:abstractNum>
  <w:abstractNum w:abstractNumId="32">
    <w:nsid w:val="4F635396"/>
    <w:multiLevelType w:val="hybridMultilevel"/>
    <w:tmpl w:val="265279C8"/>
    <w:lvl w:ilvl="0" w:tplc="4B06B880">
      <w:start w:val="1"/>
      <w:numFmt w:val="upperRoman"/>
      <w:lvlText w:val="%1."/>
      <w:lvlJc w:val="left"/>
      <w:pPr>
        <w:tabs>
          <w:tab w:val="num" w:pos="720"/>
        </w:tabs>
        <w:ind w:left="720" w:hanging="720"/>
      </w:pPr>
      <w:rPr>
        <w:rFonts w:hint="default"/>
        <w:b/>
        <w:bCs/>
      </w:rPr>
    </w:lvl>
    <w:lvl w:ilvl="1" w:tplc="D8143998">
      <w:start w:val="1"/>
      <w:numFmt w:val="decimal"/>
      <w:lvlText w:val="%2."/>
      <w:lvlJc w:val="left"/>
      <w:pPr>
        <w:ind w:left="1080" w:hanging="360"/>
      </w:pPr>
      <w:rPr>
        <w:rFonts w:hint="default"/>
      </w:rPr>
    </w:lvl>
    <w:lvl w:ilvl="2" w:tplc="0C0A001B">
      <w:start w:val="1"/>
      <w:numFmt w:val="lowerRoman"/>
      <w:lvlText w:val="%3."/>
      <w:lvlJc w:val="right"/>
      <w:pPr>
        <w:tabs>
          <w:tab w:val="num" w:pos="1800"/>
        </w:tabs>
        <w:ind w:left="1800" w:hanging="180"/>
      </w:pPr>
    </w:lvl>
    <w:lvl w:ilvl="3" w:tplc="0C0A000F">
      <w:start w:val="1"/>
      <w:numFmt w:val="decimal"/>
      <w:lvlText w:val="%4."/>
      <w:lvlJc w:val="left"/>
      <w:pPr>
        <w:tabs>
          <w:tab w:val="num" w:pos="2520"/>
        </w:tabs>
        <w:ind w:left="2520" w:hanging="360"/>
      </w:pPr>
    </w:lvl>
    <w:lvl w:ilvl="4" w:tplc="0C0A0019">
      <w:start w:val="1"/>
      <w:numFmt w:val="lowerLetter"/>
      <w:lvlText w:val="%5."/>
      <w:lvlJc w:val="left"/>
      <w:pPr>
        <w:tabs>
          <w:tab w:val="num" w:pos="3240"/>
        </w:tabs>
        <w:ind w:left="3240" w:hanging="360"/>
      </w:pPr>
    </w:lvl>
    <w:lvl w:ilvl="5" w:tplc="0C0A001B">
      <w:start w:val="1"/>
      <w:numFmt w:val="lowerRoman"/>
      <w:lvlText w:val="%6."/>
      <w:lvlJc w:val="right"/>
      <w:pPr>
        <w:tabs>
          <w:tab w:val="num" w:pos="3960"/>
        </w:tabs>
        <w:ind w:left="3960" w:hanging="180"/>
      </w:pPr>
    </w:lvl>
    <w:lvl w:ilvl="6" w:tplc="0C0A000F">
      <w:start w:val="1"/>
      <w:numFmt w:val="decimal"/>
      <w:lvlText w:val="%7."/>
      <w:lvlJc w:val="left"/>
      <w:pPr>
        <w:tabs>
          <w:tab w:val="num" w:pos="4680"/>
        </w:tabs>
        <w:ind w:left="4680" w:hanging="360"/>
      </w:pPr>
    </w:lvl>
    <w:lvl w:ilvl="7" w:tplc="0C0A0019">
      <w:start w:val="1"/>
      <w:numFmt w:val="lowerLetter"/>
      <w:lvlText w:val="%8."/>
      <w:lvlJc w:val="left"/>
      <w:pPr>
        <w:tabs>
          <w:tab w:val="num" w:pos="5400"/>
        </w:tabs>
        <w:ind w:left="5400" w:hanging="360"/>
      </w:pPr>
    </w:lvl>
    <w:lvl w:ilvl="8" w:tplc="0C0A001B">
      <w:start w:val="1"/>
      <w:numFmt w:val="lowerRoman"/>
      <w:lvlText w:val="%9."/>
      <w:lvlJc w:val="right"/>
      <w:pPr>
        <w:tabs>
          <w:tab w:val="num" w:pos="6120"/>
        </w:tabs>
        <w:ind w:left="6120" w:hanging="180"/>
      </w:pPr>
    </w:lvl>
  </w:abstractNum>
  <w:abstractNum w:abstractNumId="33">
    <w:nsid w:val="4FBD530D"/>
    <w:multiLevelType w:val="hybridMultilevel"/>
    <w:tmpl w:val="CB729172"/>
    <w:lvl w:ilvl="0" w:tplc="4B06B880">
      <w:start w:val="1"/>
      <w:numFmt w:val="upperRoman"/>
      <w:lvlText w:val="%1."/>
      <w:lvlJc w:val="left"/>
      <w:pPr>
        <w:tabs>
          <w:tab w:val="num" w:pos="1080"/>
        </w:tabs>
        <w:ind w:left="1080" w:hanging="720"/>
      </w:pPr>
      <w:rPr>
        <w:rFonts w:hint="default"/>
        <w:b/>
        <w:bCs/>
      </w:r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34">
    <w:nsid w:val="563A4371"/>
    <w:multiLevelType w:val="hybridMultilevel"/>
    <w:tmpl w:val="2BC0DB58"/>
    <w:lvl w:ilvl="0" w:tplc="4654962E">
      <w:start w:val="1"/>
      <w:numFmt w:val="lowerLetter"/>
      <w:lvlText w:val="%1)"/>
      <w:lvlJc w:val="left"/>
      <w:pPr>
        <w:tabs>
          <w:tab w:val="num" w:pos="720"/>
        </w:tabs>
        <w:ind w:left="720" w:hanging="720"/>
      </w:pPr>
      <w:rPr>
        <w:rFonts w:hint="default"/>
        <w:b/>
        <w:bCs/>
      </w:rPr>
    </w:lvl>
    <w:lvl w:ilvl="1" w:tplc="A39E862C">
      <w:start w:val="1"/>
      <w:numFmt w:val="upperLetter"/>
      <w:lvlText w:val="%2)"/>
      <w:lvlJc w:val="left"/>
      <w:pPr>
        <w:ind w:left="1080" w:hanging="360"/>
      </w:pPr>
      <w:rPr>
        <w:rFonts w:hint="default"/>
      </w:rPr>
    </w:lvl>
    <w:lvl w:ilvl="2" w:tplc="0C0A001B">
      <w:start w:val="1"/>
      <w:numFmt w:val="lowerRoman"/>
      <w:lvlText w:val="%3."/>
      <w:lvlJc w:val="right"/>
      <w:pPr>
        <w:tabs>
          <w:tab w:val="num" w:pos="1800"/>
        </w:tabs>
        <w:ind w:left="1800" w:hanging="180"/>
      </w:pPr>
    </w:lvl>
    <w:lvl w:ilvl="3" w:tplc="0C0A000F">
      <w:start w:val="1"/>
      <w:numFmt w:val="decimal"/>
      <w:lvlText w:val="%4."/>
      <w:lvlJc w:val="left"/>
      <w:pPr>
        <w:tabs>
          <w:tab w:val="num" w:pos="2520"/>
        </w:tabs>
        <w:ind w:left="2520" w:hanging="360"/>
      </w:pPr>
    </w:lvl>
    <w:lvl w:ilvl="4" w:tplc="0C0A0019">
      <w:start w:val="1"/>
      <w:numFmt w:val="lowerLetter"/>
      <w:lvlText w:val="%5."/>
      <w:lvlJc w:val="left"/>
      <w:pPr>
        <w:tabs>
          <w:tab w:val="num" w:pos="3240"/>
        </w:tabs>
        <w:ind w:left="3240" w:hanging="360"/>
      </w:pPr>
    </w:lvl>
    <w:lvl w:ilvl="5" w:tplc="0C0A001B">
      <w:start w:val="1"/>
      <w:numFmt w:val="lowerRoman"/>
      <w:lvlText w:val="%6."/>
      <w:lvlJc w:val="right"/>
      <w:pPr>
        <w:tabs>
          <w:tab w:val="num" w:pos="3960"/>
        </w:tabs>
        <w:ind w:left="3960" w:hanging="180"/>
      </w:pPr>
    </w:lvl>
    <w:lvl w:ilvl="6" w:tplc="0C0A000F">
      <w:start w:val="1"/>
      <w:numFmt w:val="decimal"/>
      <w:lvlText w:val="%7."/>
      <w:lvlJc w:val="left"/>
      <w:pPr>
        <w:tabs>
          <w:tab w:val="num" w:pos="4680"/>
        </w:tabs>
        <w:ind w:left="4680" w:hanging="360"/>
      </w:pPr>
    </w:lvl>
    <w:lvl w:ilvl="7" w:tplc="0C0A0019">
      <w:start w:val="1"/>
      <w:numFmt w:val="lowerLetter"/>
      <w:lvlText w:val="%8."/>
      <w:lvlJc w:val="left"/>
      <w:pPr>
        <w:tabs>
          <w:tab w:val="num" w:pos="5400"/>
        </w:tabs>
        <w:ind w:left="5400" w:hanging="360"/>
      </w:pPr>
    </w:lvl>
    <w:lvl w:ilvl="8" w:tplc="0C0A001B">
      <w:start w:val="1"/>
      <w:numFmt w:val="lowerRoman"/>
      <w:lvlText w:val="%9."/>
      <w:lvlJc w:val="right"/>
      <w:pPr>
        <w:tabs>
          <w:tab w:val="num" w:pos="6120"/>
        </w:tabs>
        <w:ind w:left="6120" w:hanging="180"/>
      </w:pPr>
    </w:lvl>
  </w:abstractNum>
  <w:abstractNum w:abstractNumId="35">
    <w:nsid w:val="57080A7F"/>
    <w:multiLevelType w:val="hybridMultilevel"/>
    <w:tmpl w:val="2BC0DB58"/>
    <w:lvl w:ilvl="0" w:tplc="4654962E">
      <w:start w:val="1"/>
      <w:numFmt w:val="lowerLetter"/>
      <w:lvlText w:val="%1)"/>
      <w:lvlJc w:val="left"/>
      <w:pPr>
        <w:tabs>
          <w:tab w:val="num" w:pos="720"/>
        </w:tabs>
        <w:ind w:left="720" w:hanging="720"/>
      </w:pPr>
      <w:rPr>
        <w:rFonts w:hint="default"/>
        <w:b/>
        <w:bCs/>
      </w:rPr>
    </w:lvl>
    <w:lvl w:ilvl="1" w:tplc="A39E862C">
      <w:start w:val="1"/>
      <w:numFmt w:val="upperLetter"/>
      <w:lvlText w:val="%2)"/>
      <w:lvlJc w:val="left"/>
      <w:pPr>
        <w:ind w:left="1080" w:hanging="360"/>
      </w:pPr>
      <w:rPr>
        <w:rFonts w:hint="default"/>
      </w:rPr>
    </w:lvl>
    <w:lvl w:ilvl="2" w:tplc="0C0A001B">
      <w:start w:val="1"/>
      <w:numFmt w:val="lowerRoman"/>
      <w:lvlText w:val="%3."/>
      <w:lvlJc w:val="right"/>
      <w:pPr>
        <w:tabs>
          <w:tab w:val="num" w:pos="1800"/>
        </w:tabs>
        <w:ind w:left="1800" w:hanging="180"/>
      </w:pPr>
    </w:lvl>
    <w:lvl w:ilvl="3" w:tplc="0C0A000F">
      <w:start w:val="1"/>
      <w:numFmt w:val="decimal"/>
      <w:lvlText w:val="%4."/>
      <w:lvlJc w:val="left"/>
      <w:pPr>
        <w:tabs>
          <w:tab w:val="num" w:pos="2520"/>
        </w:tabs>
        <w:ind w:left="2520" w:hanging="360"/>
      </w:pPr>
    </w:lvl>
    <w:lvl w:ilvl="4" w:tplc="0C0A0019">
      <w:start w:val="1"/>
      <w:numFmt w:val="lowerLetter"/>
      <w:lvlText w:val="%5."/>
      <w:lvlJc w:val="left"/>
      <w:pPr>
        <w:tabs>
          <w:tab w:val="num" w:pos="3240"/>
        </w:tabs>
        <w:ind w:left="3240" w:hanging="360"/>
      </w:pPr>
    </w:lvl>
    <w:lvl w:ilvl="5" w:tplc="0C0A001B">
      <w:start w:val="1"/>
      <w:numFmt w:val="lowerRoman"/>
      <w:lvlText w:val="%6."/>
      <w:lvlJc w:val="right"/>
      <w:pPr>
        <w:tabs>
          <w:tab w:val="num" w:pos="3960"/>
        </w:tabs>
        <w:ind w:left="3960" w:hanging="180"/>
      </w:pPr>
    </w:lvl>
    <w:lvl w:ilvl="6" w:tplc="0C0A000F">
      <w:start w:val="1"/>
      <w:numFmt w:val="decimal"/>
      <w:lvlText w:val="%7."/>
      <w:lvlJc w:val="left"/>
      <w:pPr>
        <w:tabs>
          <w:tab w:val="num" w:pos="4680"/>
        </w:tabs>
        <w:ind w:left="4680" w:hanging="360"/>
      </w:pPr>
    </w:lvl>
    <w:lvl w:ilvl="7" w:tplc="0C0A0019">
      <w:start w:val="1"/>
      <w:numFmt w:val="lowerLetter"/>
      <w:lvlText w:val="%8."/>
      <w:lvlJc w:val="left"/>
      <w:pPr>
        <w:tabs>
          <w:tab w:val="num" w:pos="5400"/>
        </w:tabs>
        <w:ind w:left="5400" w:hanging="360"/>
      </w:pPr>
    </w:lvl>
    <w:lvl w:ilvl="8" w:tplc="0C0A001B">
      <w:start w:val="1"/>
      <w:numFmt w:val="lowerRoman"/>
      <w:lvlText w:val="%9."/>
      <w:lvlJc w:val="right"/>
      <w:pPr>
        <w:tabs>
          <w:tab w:val="num" w:pos="6120"/>
        </w:tabs>
        <w:ind w:left="6120" w:hanging="180"/>
      </w:pPr>
    </w:lvl>
  </w:abstractNum>
  <w:abstractNum w:abstractNumId="36">
    <w:nsid w:val="59FA0883"/>
    <w:multiLevelType w:val="hybridMultilevel"/>
    <w:tmpl w:val="9E349E40"/>
    <w:lvl w:ilvl="0" w:tplc="4B06B880">
      <w:start w:val="1"/>
      <w:numFmt w:val="upperRoman"/>
      <w:lvlText w:val="%1."/>
      <w:lvlJc w:val="left"/>
      <w:pPr>
        <w:tabs>
          <w:tab w:val="num" w:pos="720"/>
        </w:tabs>
        <w:ind w:left="720" w:hanging="720"/>
      </w:pPr>
      <w:rPr>
        <w:rFonts w:hint="default"/>
        <w:b/>
        <w:bCs/>
      </w:rPr>
    </w:lvl>
    <w:lvl w:ilvl="1" w:tplc="4B06B880">
      <w:start w:val="1"/>
      <w:numFmt w:val="upperRoman"/>
      <w:lvlText w:val="%2."/>
      <w:lvlJc w:val="left"/>
      <w:pPr>
        <w:ind w:left="1080" w:hanging="360"/>
      </w:pPr>
      <w:rPr>
        <w:rFonts w:hint="default"/>
        <w:b/>
        <w:bCs/>
      </w:rPr>
    </w:lvl>
    <w:lvl w:ilvl="2" w:tplc="0C0A001B">
      <w:start w:val="1"/>
      <w:numFmt w:val="lowerRoman"/>
      <w:lvlText w:val="%3."/>
      <w:lvlJc w:val="right"/>
      <w:pPr>
        <w:tabs>
          <w:tab w:val="num" w:pos="1800"/>
        </w:tabs>
        <w:ind w:left="1800" w:hanging="180"/>
      </w:pPr>
    </w:lvl>
    <w:lvl w:ilvl="3" w:tplc="0C0A000F">
      <w:start w:val="1"/>
      <w:numFmt w:val="decimal"/>
      <w:lvlText w:val="%4."/>
      <w:lvlJc w:val="left"/>
      <w:pPr>
        <w:tabs>
          <w:tab w:val="num" w:pos="2520"/>
        </w:tabs>
        <w:ind w:left="2520" w:hanging="360"/>
      </w:pPr>
    </w:lvl>
    <w:lvl w:ilvl="4" w:tplc="0C0A0019">
      <w:start w:val="1"/>
      <w:numFmt w:val="lowerLetter"/>
      <w:lvlText w:val="%5."/>
      <w:lvlJc w:val="left"/>
      <w:pPr>
        <w:tabs>
          <w:tab w:val="num" w:pos="3240"/>
        </w:tabs>
        <w:ind w:left="3240" w:hanging="360"/>
      </w:pPr>
    </w:lvl>
    <w:lvl w:ilvl="5" w:tplc="0C0A001B">
      <w:start w:val="1"/>
      <w:numFmt w:val="lowerRoman"/>
      <w:lvlText w:val="%6."/>
      <w:lvlJc w:val="right"/>
      <w:pPr>
        <w:tabs>
          <w:tab w:val="num" w:pos="3960"/>
        </w:tabs>
        <w:ind w:left="3960" w:hanging="180"/>
      </w:pPr>
    </w:lvl>
    <w:lvl w:ilvl="6" w:tplc="0C0A000F">
      <w:start w:val="1"/>
      <w:numFmt w:val="decimal"/>
      <w:lvlText w:val="%7."/>
      <w:lvlJc w:val="left"/>
      <w:pPr>
        <w:tabs>
          <w:tab w:val="num" w:pos="4680"/>
        </w:tabs>
        <w:ind w:left="4680" w:hanging="360"/>
      </w:pPr>
    </w:lvl>
    <w:lvl w:ilvl="7" w:tplc="0C0A0019">
      <w:start w:val="1"/>
      <w:numFmt w:val="lowerLetter"/>
      <w:lvlText w:val="%8."/>
      <w:lvlJc w:val="left"/>
      <w:pPr>
        <w:tabs>
          <w:tab w:val="num" w:pos="5400"/>
        </w:tabs>
        <w:ind w:left="5400" w:hanging="360"/>
      </w:pPr>
    </w:lvl>
    <w:lvl w:ilvl="8" w:tplc="0C0A001B">
      <w:start w:val="1"/>
      <w:numFmt w:val="lowerRoman"/>
      <w:lvlText w:val="%9."/>
      <w:lvlJc w:val="right"/>
      <w:pPr>
        <w:tabs>
          <w:tab w:val="num" w:pos="6120"/>
        </w:tabs>
        <w:ind w:left="6120" w:hanging="180"/>
      </w:pPr>
    </w:lvl>
  </w:abstractNum>
  <w:abstractNum w:abstractNumId="37">
    <w:nsid w:val="5A1929B4"/>
    <w:multiLevelType w:val="hybridMultilevel"/>
    <w:tmpl w:val="41D85960"/>
    <w:lvl w:ilvl="0" w:tplc="E64209BA">
      <w:start w:val="1"/>
      <w:numFmt w:val="lowerLetter"/>
      <w:lvlText w:val="%1)"/>
      <w:lvlJc w:val="left"/>
      <w:pPr>
        <w:ind w:left="1080" w:hanging="360"/>
      </w:pPr>
      <w:rPr>
        <w:rFonts w:hint="default"/>
        <w:b/>
        <w:bCs/>
      </w:rPr>
    </w:lvl>
    <w:lvl w:ilvl="1" w:tplc="080A0019">
      <w:start w:val="1"/>
      <w:numFmt w:val="lowerLetter"/>
      <w:lvlText w:val="%2."/>
      <w:lvlJc w:val="left"/>
      <w:pPr>
        <w:ind w:left="1800" w:hanging="360"/>
      </w:pPr>
    </w:lvl>
    <w:lvl w:ilvl="2" w:tplc="080A001B">
      <w:start w:val="1"/>
      <w:numFmt w:val="lowerRoman"/>
      <w:lvlText w:val="%3."/>
      <w:lvlJc w:val="right"/>
      <w:pPr>
        <w:ind w:left="2520" w:hanging="180"/>
      </w:pPr>
    </w:lvl>
    <w:lvl w:ilvl="3" w:tplc="080A000F">
      <w:start w:val="1"/>
      <w:numFmt w:val="decimal"/>
      <w:lvlText w:val="%4."/>
      <w:lvlJc w:val="left"/>
      <w:pPr>
        <w:ind w:left="3240" w:hanging="360"/>
      </w:pPr>
    </w:lvl>
    <w:lvl w:ilvl="4" w:tplc="080A0019">
      <w:start w:val="1"/>
      <w:numFmt w:val="lowerLetter"/>
      <w:lvlText w:val="%5."/>
      <w:lvlJc w:val="left"/>
      <w:pPr>
        <w:ind w:left="3960" w:hanging="360"/>
      </w:pPr>
    </w:lvl>
    <w:lvl w:ilvl="5" w:tplc="080A001B">
      <w:start w:val="1"/>
      <w:numFmt w:val="lowerRoman"/>
      <w:lvlText w:val="%6."/>
      <w:lvlJc w:val="right"/>
      <w:pPr>
        <w:ind w:left="4680" w:hanging="180"/>
      </w:pPr>
    </w:lvl>
    <w:lvl w:ilvl="6" w:tplc="080A000F">
      <w:start w:val="1"/>
      <w:numFmt w:val="decimal"/>
      <w:lvlText w:val="%7."/>
      <w:lvlJc w:val="left"/>
      <w:pPr>
        <w:ind w:left="5400" w:hanging="360"/>
      </w:pPr>
    </w:lvl>
    <w:lvl w:ilvl="7" w:tplc="080A0019">
      <w:start w:val="1"/>
      <w:numFmt w:val="lowerLetter"/>
      <w:lvlText w:val="%8."/>
      <w:lvlJc w:val="left"/>
      <w:pPr>
        <w:ind w:left="6120" w:hanging="360"/>
      </w:pPr>
    </w:lvl>
    <w:lvl w:ilvl="8" w:tplc="080A001B">
      <w:start w:val="1"/>
      <w:numFmt w:val="lowerRoman"/>
      <w:lvlText w:val="%9."/>
      <w:lvlJc w:val="right"/>
      <w:pPr>
        <w:ind w:left="6840" w:hanging="180"/>
      </w:pPr>
    </w:lvl>
  </w:abstractNum>
  <w:abstractNum w:abstractNumId="38">
    <w:nsid w:val="5BE51803"/>
    <w:multiLevelType w:val="multilevel"/>
    <w:tmpl w:val="DD8A775C"/>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b/>
        <w:bCs/>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9">
    <w:nsid w:val="5CB97DFF"/>
    <w:multiLevelType w:val="multilevel"/>
    <w:tmpl w:val="DD8A775C"/>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b/>
        <w:bCs/>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0">
    <w:nsid w:val="5F4511FD"/>
    <w:multiLevelType w:val="hybridMultilevel"/>
    <w:tmpl w:val="9E349E40"/>
    <w:lvl w:ilvl="0" w:tplc="4B06B880">
      <w:start w:val="1"/>
      <w:numFmt w:val="upperRoman"/>
      <w:lvlText w:val="%1."/>
      <w:lvlJc w:val="left"/>
      <w:pPr>
        <w:tabs>
          <w:tab w:val="num" w:pos="720"/>
        </w:tabs>
        <w:ind w:left="720" w:hanging="720"/>
      </w:pPr>
      <w:rPr>
        <w:rFonts w:hint="default"/>
        <w:b/>
        <w:bCs/>
      </w:rPr>
    </w:lvl>
    <w:lvl w:ilvl="1" w:tplc="4B06B880">
      <w:start w:val="1"/>
      <w:numFmt w:val="upperRoman"/>
      <w:lvlText w:val="%2."/>
      <w:lvlJc w:val="left"/>
      <w:pPr>
        <w:ind w:left="1080" w:hanging="360"/>
      </w:pPr>
      <w:rPr>
        <w:rFonts w:hint="default"/>
        <w:b/>
        <w:bCs/>
      </w:rPr>
    </w:lvl>
    <w:lvl w:ilvl="2" w:tplc="0C0A001B">
      <w:start w:val="1"/>
      <w:numFmt w:val="lowerRoman"/>
      <w:lvlText w:val="%3."/>
      <w:lvlJc w:val="right"/>
      <w:pPr>
        <w:tabs>
          <w:tab w:val="num" w:pos="1800"/>
        </w:tabs>
        <w:ind w:left="1800" w:hanging="180"/>
      </w:pPr>
    </w:lvl>
    <w:lvl w:ilvl="3" w:tplc="0C0A000F">
      <w:start w:val="1"/>
      <w:numFmt w:val="decimal"/>
      <w:lvlText w:val="%4."/>
      <w:lvlJc w:val="left"/>
      <w:pPr>
        <w:tabs>
          <w:tab w:val="num" w:pos="2520"/>
        </w:tabs>
        <w:ind w:left="2520" w:hanging="360"/>
      </w:pPr>
    </w:lvl>
    <w:lvl w:ilvl="4" w:tplc="0C0A0019">
      <w:start w:val="1"/>
      <w:numFmt w:val="lowerLetter"/>
      <w:lvlText w:val="%5."/>
      <w:lvlJc w:val="left"/>
      <w:pPr>
        <w:tabs>
          <w:tab w:val="num" w:pos="3240"/>
        </w:tabs>
        <w:ind w:left="3240" w:hanging="360"/>
      </w:pPr>
    </w:lvl>
    <w:lvl w:ilvl="5" w:tplc="0C0A001B">
      <w:start w:val="1"/>
      <w:numFmt w:val="lowerRoman"/>
      <w:lvlText w:val="%6."/>
      <w:lvlJc w:val="right"/>
      <w:pPr>
        <w:tabs>
          <w:tab w:val="num" w:pos="3960"/>
        </w:tabs>
        <w:ind w:left="3960" w:hanging="180"/>
      </w:pPr>
    </w:lvl>
    <w:lvl w:ilvl="6" w:tplc="0C0A000F">
      <w:start w:val="1"/>
      <w:numFmt w:val="decimal"/>
      <w:lvlText w:val="%7."/>
      <w:lvlJc w:val="left"/>
      <w:pPr>
        <w:tabs>
          <w:tab w:val="num" w:pos="4680"/>
        </w:tabs>
        <w:ind w:left="4680" w:hanging="360"/>
      </w:pPr>
    </w:lvl>
    <w:lvl w:ilvl="7" w:tplc="0C0A0019">
      <w:start w:val="1"/>
      <w:numFmt w:val="lowerLetter"/>
      <w:lvlText w:val="%8."/>
      <w:lvlJc w:val="left"/>
      <w:pPr>
        <w:tabs>
          <w:tab w:val="num" w:pos="5400"/>
        </w:tabs>
        <w:ind w:left="5400" w:hanging="360"/>
      </w:pPr>
    </w:lvl>
    <w:lvl w:ilvl="8" w:tplc="0C0A001B">
      <w:start w:val="1"/>
      <w:numFmt w:val="lowerRoman"/>
      <w:lvlText w:val="%9."/>
      <w:lvlJc w:val="right"/>
      <w:pPr>
        <w:tabs>
          <w:tab w:val="num" w:pos="6120"/>
        </w:tabs>
        <w:ind w:left="6120" w:hanging="180"/>
      </w:pPr>
    </w:lvl>
  </w:abstractNum>
  <w:abstractNum w:abstractNumId="41">
    <w:nsid w:val="5F6909F8"/>
    <w:multiLevelType w:val="hybridMultilevel"/>
    <w:tmpl w:val="9E349E40"/>
    <w:lvl w:ilvl="0" w:tplc="4B06B880">
      <w:start w:val="1"/>
      <w:numFmt w:val="upperRoman"/>
      <w:lvlText w:val="%1."/>
      <w:lvlJc w:val="left"/>
      <w:pPr>
        <w:tabs>
          <w:tab w:val="num" w:pos="720"/>
        </w:tabs>
        <w:ind w:left="720" w:hanging="720"/>
      </w:pPr>
      <w:rPr>
        <w:rFonts w:hint="default"/>
        <w:b/>
        <w:bCs/>
      </w:rPr>
    </w:lvl>
    <w:lvl w:ilvl="1" w:tplc="4B06B880">
      <w:start w:val="1"/>
      <w:numFmt w:val="upperRoman"/>
      <w:lvlText w:val="%2."/>
      <w:lvlJc w:val="left"/>
      <w:pPr>
        <w:ind w:left="1080" w:hanging="360"/>
      </w:pPr>
      <w:rPr>
        <w:rFonts w:hint="default"/>
        <w:b/>
        <w:bCs/>
      </w:rPr>
    </w:lvl>
    <w:lvl w:ilvl="2" w:tplc="0C0A001B">
      <w:start w:val="1"/>
      <w:numFmt w:val="lowerRoman"/>
      <w:lvlText w:val="%3."/>
      <w:lvlJc w:val="right"/>
      <w:pPr>
        <w:tabs>
          <w:tab w:val="num" w:pos="1800"/>
        </w:tabs>
        <w:ind w:left="1800" w:hanging="180"/>
      </w:pPr>
    </w:lvl>
    <w:lvl w:ilvl="3" w:tplc="0C0A000F">
      <w:start w:val="1"/>
      <w:numFmt w:val="decimal"/>
      <w:lvlText w:val="%4."/>
      <w:lvlJc w:val="left"/>
      <w:pPr>
        <w:tabs>
          <w:tab w:val="num" w:pos="2520"/>
        </w:tabs>
        <w:ind w:left="2520" w:hanging="360"/>
      </w:pPr>
    </w:lvl>
    <w:lvl w:ilvl="4" w:tplc="0C0A0019">
      <w:start w:val="1"/>
      <w:numFmt w:val="lowerLetter"/>
      <w:lvlText w:val="%5."/>
      <w:lvlJc w:val="left"/>
      <w:pPr>
        <w:tabs>
          <w:tab w:val="num" w:pos="3240"/>
        </w:tabs>
        <w:ind w:left="3240" w:hanging="360"/>
      </w:pPr>
    </w:lvl>
    <w:lvl w:ilvl="5" w:tplc="0C0A001B">
      <w:start w:val="1"/>
      <w:numFmt w:val="lowerRoman"/>
      <w:lvlText w:val="%6."/>
      <w:lvlJc w:val="right"/>
      <w:pPr>
        <w:tabs>
          <w:tab w:val="num" w:pos="3960"/>
        </w:tabs>
        <w:ind w:left="3960" w:hanging="180"/>
      </w:pPr>
    </w:lvl>
    <w:lvl w:ilvl="6" w:tplc="0C0A000F">
      <w:start w:val="1"/>
      <w:numFmt w:val="decimal"/>
      <w:lvlText w:val="%7."/>
      <w:lvlJc w:val="left"/>
      <w:pPr>
        <w:tabs>
          <w:tab w:val="num" w:pos="4680"/>
        </w:tabs>
        <w:ind w:left="4680" w:hanging="360"/>
      </w:pPr>
    </w:lvl>
    <w:lvl w:ilvl="7" w:tplc="0C0A0019">
      <w:start w:val="1"/>
      <w:numFmt w:val="lowerLetter"/>
      <w:lvlText w:val="%8."/>
      <w:lvlJc w:val="left"/>
      <w:pPr>
        <w:tabs>
          <w:tab w:val="num" w:pos="5400"/>
        </w:tabs>
        <w:ind w:left="5400" w:hanging="360"/>
      </w:pPr>
    </w:lvl>
    <w:lvl w:ilvl="8" w:tplc="0C0A001B">
      <w:start w:val="1"/>
      <w:numFmt w:val="lowerRoman"/>
      <w:lvlText w:val="%9."/>
      <w:lvlJc w:val="right"/>
      <w:pPr>
        <w:tabs>
          <w:tab w:val="num" w:pos="6120"/>
        </w:tabs>
        <w:ind w:left="6120" w:hanging="180"/>
      </w:pPr>
    </w:lvl>
  </w:abstractNum>
  <w:abstractNum w:abstractNumId="42">
    <w:nsid w:val="5F865738"/>
    <w:multiLevelType w:val="hybridMultilevel"/>
    <w:tmpl w:val="2BC0DB58"/>
    <w:lvl w:ilvl="0" w:tplc="4654962E">
      <w:start w:val="1"/>
      <w:numFmt w:val="lowerLetter"/>
      <w:lvlText w:val="%1)"/>
      <w:lvlJc w:val="left"/>
      <w:pPr>
        <w:tabs>
          <w:tab w:val="num" w:pos="720"/>
        </w:tabs>
        <w:ind w:left="720" w:hanging="720"/>
      </w:pPr>
      <w:rPr>
        <w:rFonts w:hint="default"/>
        <w:b/>
        <w:bCs/>
      </w:rPr>
    </w:lvl>
    <w:lvl w:ilvl="1" w:tplc="A39E862C">
      <w:start w:val="1"/>
      <w:numFmt w:val="upperLetter"/>
      <w:lvlText w:val="%2)"/>
      <w:lvlJc w:val="left"/>
      <w:pPr>
        <w:ind w:left="1080" w:hanging="360"/>
      </w:pPr>
      <w:rPr>
        <w:rFonts w:hint="default"/>
      </w:rPr>
    </w:lvl>
    <w:lvl w:ilvl="2" w:tplc="0C0A001B">
      <w:start w:val="1"/>
      <w:numFmt w:val="lowerRoman"/>
      <w:lvlText w:val="%3."/>
      <w:lvlJc w:val="right"/>
      <w:pPr>
        <w:tabs>
          <w:tab w:val="num" w:pos="1800"/>
        </w:tabs>
        <w:ind w:left="1800" w:hanging="180"/>
      </w:pPr>
    </w:lvl>
    <w:lvl w:ilvl="3" w:tplc="0C0A000F">
      <w:start w:val="1"/>
      <w:numFmt w:val="decimal"/>
      <w:lvlText w:val="%4."/>
      <w:lvlJc w:val="left"/>
      <w:pPr>
        <w:tabs>
          <w:tab w:val="num" w:pos="2520"/>
        </w:tabs>
        <w:ind w:left="2520" w:hanging="360"/>
      </w:pPr>
    </w:lvl>
    <w:lvl w:ilvl="4" w:tplc="0C0A0019">
      <w:start w:val="1"/>
      <w:numFmt w:val="lowerLetter"/>
      <w:lvlText w:val="%5."/>
      <w:lvlJc w:val="left"/>
      <w:pPr>
        <w:tabs>
          <w:tab w:val="num" w:pos="3240"/>
        </w:tabs>
        <w:ind w:left="3240" w:hanging="360"/>
      </w:pPr>
    </w:lvl>
    <w:lvl w:ilvl="5" w:tplc="0C0A001B">
      <w:start w:val="1"/>
      <w:numFmt w:val="lowerRoman"/>
      <w:lvlText w:val="%6."/>
      <w:lvlJc w:val="right"/>
      <w:pPr>
        <w:tabs>
          <w:tab w:val="num" w:pos="3960"/>
        </w:tabs>
        <w:ind w:left="3960" w:hanging="180"/>
      </w:pPr>
    </w:lvl>
    <w:lvl w:ilvl="6" w:tplc="0C0A000F">
      <w:start w:val="1"/>
      <w:numFmt w:val="decimal"/>
      <w:lvlText w:val="%7."/>
      <w:lvlJc w:val="left"/>
      <w:pPr>
        <w:tabs>
          <w:tab w:val="num" w:pos="4680"/>
        </w:tabs>
        <w:ind w:left="4680" w:hanging="360"/>
      </w:pPr>
    </w:lvl>
    <w:lvl w:ilvl="7" w:tplc="0C0A0019">
      <w:start w:val="1"/>
      <w:numFmt w:val="lowerLetter"/>
      <w:lvlText w:val="%8."/>
      <w:lvlJc w:val="left"/>
      <w:pPr>
        <w:tabs>
          <w:tab w:val="num" w:pos="5400"/>
        </w:tabs>
        <w:ind w:left="5400" w:hanging="360"/>
      </w:pPr>
    </w:lvl>
    <w:lvl w:ilvl="8" w:tplc="0C0A001B">
      <w:start w:val="1"/>
      <w:numFmt w:val="lowerRoman"/>
      <w:lvlText w:val="%9."/>
      <w:lvlJc w:val="right"/>
      <w:pPr>
        <w:tabs>
          <w:tab w:val="num" w:pos="6120"/>
        </w:tabs>
        <w:ind w:left="6120" w:hanging="180"/>
      </w:pPr>
    </w:lvl>
  </w:abstractNum>
  <w:abstractNum w:abstractNumId="43">
    <w:nsid w:val="5FEE77F5"/>
    <w:multiLevelType w:val="hybridMultilevel"/>
    <w:tmpl w:val="8CEEFA7E"/>
    <w:lvl w:ilvl="0" w:tplc="080A000F">
      <w:start w:val="1"/>
      <w:numFmt w:val="decimal"/>
      <w:lvlText w:val="%1."/>
      <w:lvlJc w:val="left"/>
      <w:pPr>
        <w:tabs>
          <w:tab w:val="num" w:pos="720"/>
        </w:tabs>
        <w:ind w:left="720" w:hanging="720"/>
      </w:pPr>
      <w:rPr>
        <w:rFonts w:hint="default"/>
        <w:b/>
        <w:bCs/>
      </w:rPr>
    </w:lvl>
    <w:lvl w:ilvl="1" w:tplc="4B206DA0">
      <w:start w:val="1"/>
      <w:numFmt w:val="lowerLetter"/>
      <w:lvlText w:val="%2."/>
      <w:lvlJc w:val="left"/>
      <w:pPr>
        <w:ind w:left="1440" w:hanging="360"/>
      </w:pPr>
      <w:rPr>
        <w:rFonts w:hint="default"/>
        <w:b/>
        <w:bCs/>
      </w:r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44">
    <w:nsid w:val="602357DF"/>
    <w:multiLevelType w:val="hybridMultilevel"/>
    <w:tmpl w:val="9E349E40"/>
    <w:lvl w:ilvl="0" w:tplc="4B06B880">
      <w:start w:val="1"/>
      <w:numFmt w:val="upperRoman"/>
      <w:lvlText w:val="%1."/>
      <w:lvlJc w:val="left"/>
      <w:pPr>
        <w:tabs>
          <w:tab w:val="num" w:pos="720"/>
        </w:tabs>
        <w:ind w:left="720" w:hanging="720"/>
      </w:pPr>
      <w:rPr>
        <w:rFonts w:hint="default"/>
        <w:b/>
        <w:bCs/>
      </w:rPr>
    </w:lvl>
    <w:lvl w:ilvl="1" w:tplc="4B06B880">
      <w:start w:val="1"/>
      <w:numFmt w:val="upperRoman"/>
      <w:lvlText w:val="%2."/>
      <w:lvlJc w:val="left"/>
      <w:pPr>
        <w:ind w:left="1080" w:hanging="360"/>
      </w:pPr>
      <w:rPr>
        <w:rFonts w:hint="default"/>
        <w:b/>
        <w:bCs/>
      </w:rPr>
    </w:lvl>
    <w:lvl w:ilvl="2" w:tplc="0C0A001B">
      <w:start w:val="1"/>
      <w:numFmt w:val="lowerRoman"/>
      <w:lvlText w:val="%3."/>
      <w:lvlJc w:val="right"/>
      <w:pPr>
        <w:tabs>
          <w:tab w:val="num" w:pos="1800"/>
        </w:tabs>
        <w:ind w:left="1800" w:hanging="180"/>
      </w:pPr>
    </w:lvl>
    <w:lvl w:ilvl="3" w:tplc="0C0A000F">
      <w:start w:val="1"/>
      <w:numFmt w:val="decimal"/>
      <w:lvlText w:val="%4."/>
      <w:lvlJc w:val="left"/>
      <w:pPr>
        <w:tabs>
          <w:tab w:val="num" w:pos="2520"/>
        </w:tabs>
        <w:ind w:left="2520" w:hanging="360"/>
      </w:pPr>
    </w:lvl>
    <w:lvl w:ilvl="4" w:tplc="0C0A0019">
      <w:start w:val="1"/>
      <w:numFmt w:val="lowerLetter"/>
      <w:lvlText w:val="%5."/>
      <w:lvlJc w:val="left"/>
      <w:pPr>
        <w:tabs>
          <w:tab w:val="num" w:pos="3240"/>
        </w:tabs>
        <w:ind w:left="3240" w:hanging="360"/>
      </w:pPr>
    </w:lvl>
    <w:lvl w:ilvl="5" w:tplc="0C0A001B">
      <w:start w:val="1"/>
      <w:numFmt w:val="lowerRoman"/>
      <w:lvlText w:val="%6."/>
      <w:lvlJc w:val="right"/>
      <w:pPr>
        <w:tabs>
          <w:tab w:val="num" w:pos="3960"/>
        </w:tabs>
        <w:ind w:left="3960" w:hanging="180"/>
      </w:pPr>
    </w:lvl>
    <w:lvl w:ilvl="6" w:tplc="0C0A000F">
      <w:start w:val="1"/>
      <w:numFmt w:val="decimal"/>
      <w:lvlText w:val="%7."/>
      <w:lvlJc w:val="left"/>
      <w:pPr>
        <w:tabs>
          <w:tab w:val="num" w:pos="4680"/>
        </w:tabs>
        <w:ind w:left="4680" w:hanging="360"/>
      </w:pPr>
    </w:lvl>
    <w:lvl w:ilvl="7" w:tplc="0C0A0019">
      <w:start w:val="1"/>
      <w:numFmt w:val="lowerLetter"/>
      <w:lvlText w:val="%8."/>
      <w:lvlJc w:val="left"/>
      <w:pPr>
        <w:tabs>
          <w:tab w:val="num" w:pos="5400"/>
        </w:tabs>
        <w:ind w:left="5400" w:hanging="360"/>
      </w:pPr>
    </w:lvl>
    <w:lvl w:ilvl="8" w:tplc="0C0A001B">
      <w:start w:val="1"/>
      <w:numFmt w:val="lowerRoman"/>
      <w:lvlText w:val="%9."/>
      <w:lvlJc w:val="right"/>
      <w:pPr>
        <w:tabs>
          <w:tab w:val="num" w:pos="6120"/>
        </w:tabs>
        <w:ind w:left="6120" w:hanging="180"/>
      </w:pPr>
    </w:lvl>
  </w:abstractNum>
  <w:abstractNum w:abstractNumId="45">
    <w:nsid w:val="64C53053"/>
    <w:multiLevelType w:val="hybridMultilevel"/>
    <w:tmpl w:val="3424CCB6"/>
    <w:lvl w:ilvl="0" w:tplc="4B06B880">
      <w:start w:val="1"/>
      <w:numFmt w:val="upperRoman"/>
      <w:lvlText w:val="%1."/>
      <w:lvlJc w:val="left"/>
      <w:pPr>
        <w:tabs>
          <w:tab w:val="num" w:pos="1080"/>
        </w:tabs>
        <w:ind w:left="1080" w:hanging="720"/>
      </w:pPr>
      <w:rPr>
        <w:rFonts w:hint="default"/>
        <w:b/>
        <w:bCs/>
      </w:r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46">
    <w:nsid w:val="65967F89"/>
    <w:multiLevelType w:val="hybridMultilevel"/>
    <w:tmpl w:val="2BC0DB58"/>
    <w:lvl w:ilvl="0" w:tplc="4654962E">
      <w:start w:val="1"/>
      <w:numFmt w:val="lowerLetter"/>
      <w:lvlText w:val="%1)"/>
      <w:lvlJc w:val="left"/>
      <w:pPr>
        <w:tabs>
          <w:tab w:val="num" w:pos="720"/>
        </w:tabs>
        <w:ind w:left="720" w:hanging="720"/>
      </w:pPr>
      <w:rPr>
        <w:rFonts w:hint="default"/>
        <w:b/>
        <w:bCs/>
      </w:rPr>
    </w:lvl>
    <w:lvl w:ilvl="1" w:tplc="A39E862C">
      <w:start w:val="1"/>
      <w:numFmt w:val="upperLetter"/>
      <w:lvlText w:val="%2)"/>
      <w:lvlJc w:val="left"/>
      <w:pPr>
        <w:ind w:left="1080" w:hanging="360"/>
      </w:pPr>
      <w:rPr>
        <w:rFonts w:hint="default"/>
      </w:rPr>
    </w:lvl>
    <w:lvl w:ilvl="2" w:tplc="0C0A001B">
      <w:start w:val="1"/>
      <w:numFmt w:val="lowerRoman"/>
      <w:lvlText w:val="%3."/>
      <w:lvlJc w:val="right"/>
      <w:pPr>
        <w:tabs>
          <w:tab w:val="num" w:pos="1800"/>
        </w:tabs>
        <w:ind w:left="1800" w:hanging="180"/>
      </w:pPr>
    </w:lvl>
    <w:lvl w:ilvl="3" w:tplc="0C0A000F">
      <w:start w:val="1"/>
      <w:numFmt w:val="decimal"/>
      <w:lvlText w:val="%4."/>
      <w:lvlJc w:val="left"/>
      <w:pPr>
        <w:tabs>
          <w:tab w:val="num" w:pos="2520"/>
        </w:tabs>
        <w:ind w:left="2520" w:hanging="360"/>
      </w:pPr>
    </w:lvl>
    <w:lvl w:ilvl="4" w:tplc="0C0A0019">
      <w:start w:val="1"/>
      <w:numFmt w:val="lowerLetter"/>
      <w:lvlText w:val="%5."/>
      <w:lvlJc w:val="left"/>
      <w:pPr>
        <w:tabs>
          <w:tab w:val="num" w:pos="3240"/>
        </w:tabs>
        <w:ind w:left="3240" w:hanging="360"/>
      </w:pPr>
    </w:lvl>
    <w:lvl w:ilvl="5" w:tplc="0C0A001B">
      <w:start w:val="1"/>
      <w:numFmt w:val="lowerRoman"/>
      <w:lvlText w:val="%6."/>
      <w:lvlJc w:val="right"/>
      <w:pPr>
        <w:tabs>
          <w:tab w:val="num" w:pos="3960"/>
        </w:tabs>
        <w:ind w:left="3960" w:hanging="180"/>
      </w:pPr>
    </w:lvl>
    <w:lvl w:ilvl="6" w:tplc="0C0A000F">
      <w:start w:val="1"/>
      <w:numFmt w:val="decimal"/>
      <w:lvlText w:val="%7."/>
      <w:lvlJc w:val="left"/>
      <w:pPr>
        <w:tabs>
          <w:tab w:val="num" w:pos="4680"/>
        </w:tabs>
        <w:ind w:left="4680" w:hanging="360"/>
      </w:pPr>
    </w:lvl>
    <w:lvl w:ilvl="7" w:tplc="0C0A0019">
      <w:start w:val="1"/>
      <w:numFmt w:val="lowerLetter"/>
      <w:lvlText w:val="%8."/>
      <w:lvlJc w:val="left"/>
      <w:pPr>
        <w:tabs>
          <w:tab w:val="num" w:pos="5400"/>
        </w:tabs>
        <w:ind w:left="5400" w:hanging="360"/>
      </w:pPr>
    </w:lvl>
    <w:lvl w:ilvl="8" w:tplc="0C0A001B">
      <w:start w:val="1"/>
      <w:numFmt w:val="lowerRoman"/>
      <w:lvlText w:val="%9."/>
      <w:lvlJc w:val="right"/>
      <w:pPr>
        <w:tabs>
          <w:tab w:val="num" w:pos="6120"/>
        </w:tabs>
        <w:ind w:left="6120" w:hanging="180"/>
      </w:pPr>
    </w:lvl>
  </w:abstractNum>
  <w:abstractNum w:abstractNumId="47">
    <w:nsid w:val="660B1041"/>
    <w:multiLevelType w:val="hybridMultilevel"/>
    <w:tmpl w:val="5E5ED46A"/>
    <w:lvl w:ilvl="0" w:tplc="E64209BA">
      <w:start w:val="1"/>
      <w:numFmt w:val="lowerLetter"/>
      <w:lvlText w:val="%1)"/>
      <w:lvlJc w:val="left"/>
      <w:pPr>
        <w:ind w:left="1080" w:hanging="360"/>
      </w:pPr>
      <w:rPr>
        <w:rFonts w:hint="default"/>
        <w:b/>
        <w:bCs/>
      </w:rPr>
    </w:lvl>
    <w:lvl w:ilvl="1" w:tplc="080A0019">
      <w:start w:val="1"/>
      <w:numFmt w:val="lowerLetter"/>
      <w:lvlText w:val="%2."/>
      <w:lvlJc w:val="left"/>
      <w:pPr>
        <w:ind w:left="1800" w:hanging="360"/>
      </w:pPr>
    </w:lvl>
    <w:lvl w:ilvl="2" w:tplc="080A001B">
      <w:start w:val="1"/>
      <w:numFmt w:val="lowerRoman"/>
      <w:lvlText w:val="%3."/>
      <w:lvlJc w:val="right"/>
      <w:pPr>
        <w:ind w:left="2520" w:hanging="180"/>
      </w:pPr>
    </w:lvl>
    <w:lvl w:ilvl="3" w:tplc="080A000F">
      <w:start w:val="1"/>
      <w:numFmt w:val="decimal"/>
      <w:lvlText w:val="%4."/>
      <w:lvlJc w:val="left"/>
      <w:pPr>
        <w:ind w:left="3240" w:hanging="360"/>
      </w:pPr>
    </w:lvl>
    <w:lvl w:ilvl="4" w:tplc="080A0019">
      <w:start w:val="1"/>
      <w:numFmt w:val="lowerLetter"/>
      <w:lvlText w:val="%5."/>
      <w:lvlJc w:val="left"/>
      <w:pPr>
        <w:ind w:left="3960" w:hanging="360"/>
      </w:pPr>
    </w:lvl>
    <w:lvl w:ilvl="5" w:tplc="080A001B">
      <w:start w:val="1"/>
      <w:numFmt w:val="lowerRoman"/>
      <w:lvlText w:val="%6."/>
      <w:lvlJc w:val="right"/>
      <w:pPr>
        <w:ind w:left="4680" w:hanging="180"/>
      </w:pPr>
    </w:lvl>
    <w:lvl w:ilvl="6" w:tplc="080A000F">
      <w:start w:val="1"/>
      <w:numFmt w:val="decimal"/>
      <w:lvlText w:val="%7."/>
      <w:lvlJc w:val="left"/>
      <w:pPr>
        <w:ind w:left="5400" w:hanging="360"/>
      </w:pPr>
    </w:lvl>
    <w:lvl w:ilvl="7" w:tplc="080A0019">
      <w:start w:val="1"/>
      <w:numFmt w:val="lowerLetter"/>
      <w:lvlText w:val="%8."/>
      <w:lvlJc w:val="left"/>
      <w:pPr>
        <w:ind w:left="6120" w:hanging="360"/>
      </w:pPr>
    </w:lvl>
    <w:lvl w:ilvl="8" w:tplc="080A001B">
      <w:start w:val="1"/>
      <w:numFmt w:val="lowerRoman"/>
      <w:lvlText w:val="%9."/>
      <w:lvlJc w:val="right"/>
      <w:pPr>
        <w:ind w:left="6840" w:hanging="180"/>
      </w:pPr>
    </w:lvl>
  </w:abstractNum>
  <w:abstractNum w:abstractNumId="48">
    <w:nsid w:val="6BB70AFC"/>
    <w:multiLevelType w:val="hybridMultilevel"/>
    <w:tmpl w:val="9E349E40"/>
    <w:lvl w:ilvl="0" w:tplc="4B06B880">
      <w:start w:val="1"/>
      <w:numFmt w:val="upperRoman"/>
      <w:lvlText w:val="%1."/>
      <w:lvlJc w:val="left"/>
      <w:pPr>
        <w:tabs>
          <w:tab w:val="num" w:pos="720"/>
        </w:tabs>
        <w:ind w:left="720" w:hanging="720"/>
      </w:pPr>
      <w:rPr>
        <w:rFonts w:hint="default"/>
        <w:b/>
        <w:bCs/>
      </w:rPr>
    </w:lvl>
    <w:lvl w:ilvl="1" w:tplc="4B06B880">
      <w:start w:val="1"/>
      <w:numFmt w:val="upperRoman"/>
      <w:lvlText w:val="%2."/>
      <w:lvlJc w:val="left"/>
      <w:pPr>
        <w:ind w:left="1080" w:hanging="360"/>
      </w:pPr>
      <w:rPr>
        <w:rFonts w:hint="default"/>
        <w:b/>
        <w:bCs/>
      </w:rPr>
    </w:lvl>
    <w:lvl w:ilvl="2" w:tplc="0C0A001B">
      <w:start w:val="1"/>
      <w:numFmt w:val="lowerRoman"/>
      <w:lvlText w:val="%3."/>
      <w:lvlJc w:val="right"/>
      <w:pPr>
        <w:tabs>
          <w:tab w:val="num" w:pos="1800"/>
        </w:tabs>
        <w:ind w:left="1800" w:hanging="180"/>
      </w:pPr>
    </w:lvl>
    <w:lvl w:ilvl="3" w:tplc="0C0A000F">
      <w:start w:val="1"/>
      <w:numFmt w:val="decimal"/>
      <w:lvlText w:val="%4."/>
      <w:lvlJc w:val="left"/>
      <w:pPr>
        <w:tabs>
          <w:tab w:val="num" w:pos="2520"/>
        </w:tabs>
        <w:ind w:left="2520" w:hanging="360"/>
      </w:pPr>
    </w:lvl>
    <w:lvl w:ilvl="4" w:tplc="0C0A0019">
      <w:start w:val="1"/>
      <w:numFmt w:val="lowerLetter"/>
      <w:lvlText w:val="%5."/>
      <w:lvlJc w:val="left"/>
      <w:pPr>
        <w:tabs>
          <w:tab w:val="num" w:pos="3240"/>
        </w:tabs>
        <w:ind w:left="3240" w:hanging="360"/>
      </w:pPr>
    </w:lvl>
    <w:lvl w:ilvl="5" w:tplc="0C0A001B">
      <w:start w:val="1"/>
      <w:numFmt w:val="lowerRoman"/>
      <w:lvlText w:val="%6."/>
      <w:lvlJc w:val="right"/>
      <w:pPr>
        <w:tabs>
          <w:tab w:val="num" w:pos="3960"/>
        </w:tabs>
        <w:ind w:left="3960" w:hanging="180"/>
      </w:pPr>
    </w:lvl>
    <w:lvl w:ilvl="6" w:tplc="0C0A000F">
      <w:start w:val="1"/>
      <w:numFmt w:val="decimal"/>
      <w:lvlText w:val="%7."/>
      <w:lvlJc w:val="left"/>
      <w:pPr>
        <w:tabs>
          <w:tab w:val="num" w:pos="4680"/>
        </w:tabs>
        <w:ind w:left="4680" w:hanging="360"/>
      </w:pPr>
    </w:lvl>
    <w:lvl w:ilvl="7" w:tplc="0C0A0019">
      <w:start w:val="1"/>
      <w:numFmt w:val="lowerLetter"/>
      <w:lvlText w:val="%8."/>
      <w:lvlJc w:val="left"/>
      <w:pPr>
        <w:tabs>
          <w:tab w:val="num" w:pos="5400"/>
        </w:tabs>
        <w:ind w:left="5400" w:hanging="360"/>
      </w:pPr>
    </w:lvl>
    <w:lvl w:ilvl="8" w:tplc="0C0A001B">
      <w:start w:val="1"/>
      <w:numFmt w:val="lowerRoman"/>
      <w:lvlText w:val="%9."/>
      <w:lvlJc w:val="right"/>
      <w:pPr>
        <w:tabs>
          <w:tab w:val="num" w:pos="6120"/>
        </w:tabs>
        <w:ind w:left="6120" w:hanging="180"/>
      </w:pPr>
    </w:lvl>
  </w:abstractNum>
  <w:abstractNum w:abstractNumId="49">
    <w:nsid w:val="6BF02FA1"/>
    <w:multiLevelType w:val="hybridMultilevel"/>
    <w:tmpl w:val="3424CCB6"/>
    <w:lvl w:ilvl="0" w:tplc="4B06B880">
      <w:start w:val="1"/>
      <w:numFmt w:val="upperRoman"/>
      <w:lvlText w:val="%1."/>
      <w:lvlJc w:val="left"/>
      <w:pPr>
        <w:tabs>
          <w:tab w:val="num" w:pos="720"/>
        </w:tabs>
        <w:ind w:left="720" w:hanging="720"/>
      </w:pPr>
      <w:rPr>
        <w:rFonts w:hint="default"/>
        <w:b/>
        <w:bCs/>
      </w:rPr>
    </w:lvl>
    <w:lvl w:ilvl="1" w:tplc="0C0A0019">
      <w:start w:val="1"/>
      <w:numFmt w:val="lowerLetter"/>
      <w:lvlText w:val="%2."/>
      <w:lvlJc w:val="left"/>
      <w:pPr>
        <w:tabs>
          <w:tab w:val="num" w:pos="1080"/>
        </w:tabs>
        <w:ind w:left="1080" w:hanging="360"/>
      </w:pPr>
    </w:lvl>
    <w:lvl w:ilvl="2" w:tplc="0C0A001B">
      <w:start w:val="1"/>
      <w:numFmt w:val="lowerRoman"/>
      <w:lvlText w:val="%3."/>
      <w:lvlJc w:val="right"/>
      <w:pPr>
        <w:tabs>
          <w:tab w:val="num" w:pos="1800"/>
        </w:tabs>
        <w:ind w:left="1800" w:hanging="180"/>
      </w:pPr>
    </w:lvl>
    <w:lvl w:ilvl="3" w:tplc="0C0A000F">
      <w:start w:val="1"/>
      <w:numFmt w:val="decimal"/>
      <w:lvlText w:val="%4."/>
      <w:lvlJc w:val="left"/>
      <w:pPr>
        <w:tabs>
          <w:tab w:val="num" w:pos="2520"/>
        </w:tabs>
        <w:ind w:left="2520" w:hanging="360"/>
      </w:pPr>
    </w:lvl>
    <w:lvl w:ilvl="4" w:tplc="0C0A0019">
      <w:start w:val="1"/>
      <w:numFmt w:val="lowerLetter"/>
      <w:lvlText w:val="%5."/>
      <w:lvlJc w:val="left"/>
      <w:pPr>
        <w:tabs>
          <w:tab w:val="num" w:pos="3240"/>
        </w:tabs>
        <w:ind w:left="3240" w:hanging="360"/>
      </w:pPr>
    </w:lvl>
    <w:lvl w:ilvl="5" w:tplc="0C0A001B">
      <w:start w:val="1"/>
      <w:numFmt w:val="lowerRoman"/>
      <w:lvlText w:val="%6."/>
      <w:lvlJc w:val="right"/>
      <w:pPr>
        <w:tabs>
          <w:tab w:val="num" w:pos="3960"/>
        </w:tabs>
        <w:ind w:left="3960" w:hanging="180"/>
      </w:pPr>
    </w:lvl>
    <w:lvl w:ilvl="6" w:tplc="0C0A000F">
      <w:start w:val="1"/>
      <w:numFmt w:val="decimal"/>
      <w:lvlText w:val="%7."/>
      <w:lvlJc w:val="left"/>
      <w:pPr>
        <w:tabs>
          <w:tab w:val="num" w:pos="4680"/>
        </w:tabs>
        <w:ind w:left="4680" w:hanging="360"/>
      </w:pPr>
    </w:lvl>
    <w:lvl w:ilvl="7" w:tplc="0C0A0019">
      <w:start w:val="1"/>
      <w:numFmt w:val="lowerLetter"/>
      <w:lvlText w:val="%8."/>
      <w:lvlJc w:val="left"/>
      <w:pPr>
        <w:tabs>
          <w:tab w:val="num" w:pos="5400"/>
        </w:tabs>
        <w:ind w:left="5400" w:hanging="360"/>
      </w:pPr>
    </w:lvl>
    <w:lvl w:ilvl="8" w:tplc="0C0A001B">
      <w:start w:val="1"/>
      <w:numFmt w:val="lowerRoman"/>
      <w:lvlText w:val="%9."/>
      <w:lvlJc w:val="right"/>
      <w:pPr>
        <w:tabs>
          <w:tab w:val="num" w:pos="6120"/>
        </w:tabs>
        <w:ind w:left="6120" w:hanging="180"/>
      </w:pPr>
    </w:lvl>
  </w:abstractNum>
  <w:abstractNum w:abstractNumId="50">
    <w:nsid w:val="714354A4"/>
    <w:multiLevelType w:val="hybridMultilevel"/>
    <w:tmpl w:val="AC64F074"/>
    <w:lvl w:ilvl="0" w:tplc="4B06B880">
      <w:start w:val="1"/>
      <w:numFmt w:val="upperRoman"/>
      <w:lvlText w:val="%1."/>
      <w:lvlJc w:val="left"/>
      <w:pPr>
        <w:tabs>
          <w:tab w:val="num" w:pos="1080"/>
        </w:tabs>
        <w:ind w:left="1080" w:hanging="720"/>
      </w:pPr>
      <w:rPr>
        <w:rFonts w:hint="default"/>
        <w:b/>
        <w:bCs/>
      </w:r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51">
    <w:nsid w:val="755D444A"/>
    <w:multiLevelType w:val="hybridMultilevel"/>
    <w:tmpl w:val="2BC0DB58"/>
    <w:lvl w:ilvl="0" w:tplc="4654962E">
      <w:start w:val="1"/>
      <w:numFmt w:val="lowerLetter"/>
      <w:lvlText w:val="%1)"/>
      <w:lvlJc w:val="left"/>
      <w:pPr>
        <w:tabs>
          <w:tab w:val="num" w:pos="720"/>
        </w:tabs>
        <w:ind w:left="720" w:hanging="720"/>
      </w:pPr>
      <w:rPr>
        <w:rFonts w:hint="default"/>
        <w:b/>
        <w:bCs/>
      </w:rPr>
    </w:lvl>
    <w:lvl w:ilvl="1" w:tplc="A39E862C">
      <w:start w:val="1"/>
      <w:numFmt w:val="upperLetter"/>
      <w:lvlText w:val="%2)"/>
      <w:lvlJc w:val="left"/>
      <w:pPr>
        <w:ind w:left="1080" w:hanging="360"/>
      </w:pPr>
      <w:rPr>
        <w:rFonts w:hint="default"/>
      </w:rPr>
    </w:lvl>
    <w:lvl w:ilvl="2" w:tplc="0C0A001B">
      <w:start w:val="1"/>
      <w:numFmt w:val="lowerRoman"/>
      <w:lvlText w:val="%3."/>
      <w:lvlJc w:val="right"/>
      <w:pPr>
        <w:tabs>
          <w:tab w:val="num" w:pos="1800"/>
        </w:tabs>
        <w:ind w:left="1800" w:hanging="180"/>
      </w:pPr>
    </w:lvl>
    <w:lvl w:ilvl="3" w:tplc="0C0A000F">
      <w:start w:val="1"/>
      <w:numFmt w:val="decimal"/>
      <w:lvlText w:val="%4."/>
      <w:lvlJc w:val="left"/>
      <w:pPr>
        <w:tabs>
          <w:tab w:val="num" w:pos="2520"/>
        </w:tabs>
        <w:ind w:left="2520" w:hanging="360"/>
      </w:pPr>
    </w:lvl>
    <w:lvl w:ilvl="4" w:tplc="0C0A0019">
      <w:start w:val="1"/>
      <w:numFmt w:val="lowerLetter"/>
      <w:lvlText w:val="%5."/>
      <w:lvlJc w:val="left"/>
      <w:pPr>
        <w:tabs>
          <w:tab w:val="num" w:pos="3240"/>
        </w:tabs>
        <w:ind w:left="3240" w:hanging="360"/>
      </w:pPr>
    </w:lvl>
    <w:lvl w:ilvl="5" w:tplc="0C0A001B">
      <w:start w:val="1"/>
      <w:numFmt w:val="lowerRoman"/>
      <w:lvlText w:val="%6."/>
      <w:lvlJc w:val="right"/>
      <w:pPr>
        <w:tabs>
          <w:tab w:val="num" w:pos="3960"/>
        </w:tabs>
        <w:ind w:left="3960" w:hanging="180"/>
      </w:pPr>
    </w:lvl>
    <w:lvl w:ilvl="6" w:tplc="0C0A000F">
      <w:start w:val="1"/>
      <w:numFmt w:val="decimal"/>
      <w:lvlText w:val="%7."/>
      <w:lvlJc w:val="left"/>
      <w:pPr>
        <w:tabs>
          <w:tab w:val="num" w:pos="4680"/>
        </w:tabs>
        <w:ind w:left="4680" w:hanging="360"/>
      </w:pPr>
    </w:lvl>
    <w:lvl w:ilvl="7" w:tplc="0C0A0019">
      <w:start w:val="1"/>
      <w:numFmt w:val="lowerLetter"/>
      <w:lvlText w:val="%8."/>
      <w:lvlJc w:val="left"/>
      <w:pPr>
        <w:tabs>
          <w:tab w:val="num" w:pos="5400"/>
        </w:tabs>
        <w:ind w:left="5400" w:hanging="360"/>
      </w:pPr>
    </w:lvl>
    <w:lvl w:ilvl="8" w:tplc="0C0A001B">
      <w:start w:val="1"/>
      <w:numFmt w:val="lowerRoman"/>
      <w:lvlText w:val="%9."/>
      <w:lvlJc w:val="right"/>
      <w:pPr>
        <w:tabs>
          <w:tab w:val="num" w:pos="6120"/>
        </w:tabs>
        <w:ind w:left="6120" w:hanging="180"/>
      </w:pPr>
    </w:lvl>
  </w:abstractNum>
  <w:abstractNum w:abstractNumId="52">
    <w:nsid w:val="77315E68"/>
    <w:multiLevelType w:val="hybridMultilevel"/>
    <w:tmpl w:val="6A86329C"/>
    <w:lvl w:ilvl="0" w:tplc="AE6289AE">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53">
    <w:nsid w:val="790510BD"/>
    <w:multiLevelType w:val="hybridMultilevel"/>
    <w:tmpl w:val="3424CCB6"/>
    <w:lvl w:ilvl="0" w:tplc="4B06B880">
      <w:start w:val="1"/>
      <w:numFmt w:val="upperRoman"/>
      <w:lvlText w:val="%1."/>
      <w:lvlJc w:val="left"/>
      <w:pPr>
        <w:tabs>
          <w:tab w:val="num" w:pos="720"/>
        </w:tabs>
        <w:ind w:left="720" w:hanging="720"/>
      </w:pPr>
      <w:rPr>
        <w:rFonts w:hint="default"/>
        <w:b/>
        <w:bCs/>
      </w:rPr>
    </w:lvl>
    <w:lvl w:ilvl="1" w:tplc="0C0A0019">
      <w:start w:val="1"/>
      <w:numFmt w:val="lowerLetter"/>
      <w:lvlText w:val="%2."/>
      <w:lvlJc w:val="left"/>
      <w:pPr>
        <w:tabs>
          <w:tab w:val="num" w:pos="1080"/>
        </w:tabs>
        <w:ind w:left="1080" w:hanging="360"/>
      </w:pPr>
    </w:lvl>
    <w:lvl w:ilvl="2" w:tplc="0C0A001B">
      <w:start w:val="1"/>
      <w:numFmt w:val="lowerRoman"/>
      <w:lvlText w:val="%3."/>
      <w:lvlJc w:val="right"/>
      <w:pPr>
        <w:tabs>
          <w:tab w:val="num" w:pos="1800"/>
        </w:tabs>
        <w:ind w:left="1800" w:hanging="180"/>
      </w:pPr>
    </w:lvl>
    <w:lvl w:ilvl="3" w:tplc="0C0A000F">
      <w:start w:val="1"/>
      <w:numFmt w:val="decimal"/>
      <w:lvlText w:val="%4."/>
      <w:lvlJc w:val="left"/>
      <w:pPr>
        <w:tabs>
          <w:tab w:val="num" w:pos="2520"/>
        </w:tabs>
        <w:ind w:left="2520" w:hanging="360"/>
      </w:pPr>
    </w:lvl>
    <w:lvl w:ilvl="4" w:tplc="0C0A0019">
      <w:start w:val="1"/>
      <w:numFmt w:val="lowerLetter"/>
      <w:lvlText w:val="%5."/>
      <w:lvlJc w:val="left"/>
      <w:pPr>
        <w:tabs>
          <w:tab w:val="num" w:pos="3240"/>
        </w:tabs>
        <w:ind w:left="3240" w:hanging="360"/>
      </w:pPr>
    </w:lvl>
    <w:lvl w:ilvl="5" w:tplc="0C0A001B">
      <w:start w:val="1"/>
      <w:numFmt w:val="lowerRoman"/>
      <w:lvlText w:val="%6."/>
      <w:lvlJc w:val="right"/>
      <w:pPr>
        <w:tabs>
          <w:tab w:val="num" w:pos="3960"/>
        </w:tabs>
        <w:ind w:left="3960" w:hanging="180"/>
      </w:pPr>
    </w:lvl>
    <w:lvl w:ilvl="6" w:tplc="0C0A000F">
      <w:start w:val="1"/>
      <w:numFmt w:val="decimal"/>
      <w:lvlText w:val="%7."/>
      <w:lvlJc w:val="left"/>
      <w:pPr>
        <w:tabs>
          <w:tab w:val="num" w:pos="4680"/>
        </w:tabs>
        <w:ind w:left="4680" w:hanging="360"/>
      </w:pPr>
    </w:lvl>
    <w:lvl w:ilvl="7" w:tplc="0C0A0019">
      <w:start w:val="1"/>
      <w:numFmt w:val="lowerLetter"/>
      <w:lvlText w:val="%8."/>
      <w:lvlJc w:val="left"/>
      <w:pPr>
        <w:tabs>
          <w:tab w:val="num" w:pos="5400"/>
        </w:tabs>
        <w:ind w:left="5400" w:hanging="360"/>
      </w:pPr>
    </w:lvl>
    <w:lvl w:ilvl="8" w:tplc="0C0A001B">
      <w:start w:val="1"/>
      <w:numFmt w:val="lowerRoman"/>
      <w:lvlText w:val="%9."/>
      <w:lvlJc w:val="right"/>
      <w:pPr>
        <w:tabs>
          <w:tab w:val="num" w:pos="6120"/>
        </w:tabs>
        <w:ind w:left="6120" w:hanging="180"/>
      </w:pPr>
    </w:lvl>
  </w:abstractNum>
  <w:num w:numId="1">
    <w:abstractNumId w:val="31"/>
  </w:num>
  <w:num w:numId="2">
    <w:abstractNumId w:val="33"/>
  </w:num>
  <w:num w:numId="3">
    <w:abstractNumId w:val="27"/>
  </w:num>
  <w:num w:numId="4">
    <w:abstractNumId w:val="4"/>
  </w:num>
  <w:num w:numId="5">
    <w:abstractNumId w:val="14"/>
  </w:num>
  <w:num w:numId="6">
    <w:abstractNumId w:val="26"/>
  </w:num>
  <w:num w:numId="7">
    <w:abstractNumId w:val="29"/>
  </w:num>
  <w:num w:numId="8">
    <w:abstractNumId w:val="50"/>
  </w:num>
  <w:num w:numId="9">
    <w:abstractNumId w:val="45"/>
  </w:num>
  <w:num w:numId="10">
    <w:abstractNumId w:val="16"/>
  </w:num>
  <w:num w:numId="11">
    <w:abstractNumId w:val="1"/>
  </w:num>
  <w:num w:numId="12">
    <w:abstractNumId w:val="18"/>
  </w:num>
  <w:num w:numId="13">
    <w:abstractNumId w:val="49"/>
  </w:num>
  <w:num w:numId="14">
    <w:abstractNumId w:val="53"/>
  </w:num>
  <w:num w:numId="15">
    <w:abstractNumId w:val="3"/>
  </w:num>
  <w:num w:numId="16">
    <w:abstractNumId w:val="6"/>
  </w:num>
  <w:num w:numId="17">
    <w:abstractNumId w:val="7"/>
  </w:num>
  <w:num w:numId="18">
    <w:abstractNumId w:val="22"/>
  </w:num>
  <w:num w:numId="19">
    <w:abstractNumId w:val="40"/>
  </w:num>
  <w:num w:numId="20">
    <w:abstractNumId w:val="32"/>
  </w:num>
  <w:num w:numId="21">
    <w:abstractNumId w:val="20"/>
  </w:num>
  <w:num w:numId="22">
    <w:abstractNumId w:val="28"/>
  </w:num>
  <w:num w:numId="23">
    <w:abstractNumId w:val="24"/>
  </w:num>
  <w:num w:numId="24">
    <w:abstractNumId w:val="44"/>
  </w:num>
  <w:num w:numId="25">
    <w:abstractNumId w:val="12"/>
  </w:num>
  <w:num w:numId="26">
    <w:abstractNumId w:val="41"/>
  </w:num>
  <w:num w:numId="27">
    <w:abstractNumId w:val="51"/>
  </w:num>
  <w:num w:numId="28">
    <w:abstractNumId w:val="5"/>
  </w:num>
  <w:num w:numId="29">
    <w:abstractNumId w:val="19"/>
  </w:num>
  <w:num w:numId="30">
    <w:abstractNumId w:val="46"/>
  </w:num>
  <w:num w:numId="31">
    <w:abstractNumId w:val="42"/>
  </w:num>
  <w:num w:numId="32">
    <w:abstractNumId w:val="0"/>
  </w:num>
  <w:num w:numId="33">
    <w:abstractNumId w:val="35"/>
  </w:num>
  <w:num w:numId="34">
    <w:abstractNumId w:val="52"/>
  </w:num>
  <w:num w:numId="35">
    <w:abstractNumId w:val="8"/>
  </w:num>
  <w:num w:numId="36">
    <w:abstractNumId w:val="34"/>
  </w:num>
  <w:num w:numId="37">
    <w:abstractNumId w:val="23"/>
  </w:num>
  <w:num w:numId="38">
    <w:abstractNumId w:val="13"/>
  </w:num>
  <w:num w:numId="39">
    <w:abstractNumId w:val="48"/>
  </w:num>
  <w:num w:numId="40">
    <w:abstractNumId w:val="10"/>
  </w:num>
  <w:num w:numId="41">
    <w:abstractNumId w:val="36"/>
  </w:num>
  <w:num w:numId="42">
    <w:abstractNumId w:val="43"/>
  </w:num>
  <w:num w:numId="43">
    <w:abstractNumId w:val="47"/>
  </w:num>
  <w:num w:numId="44">
    <w:abstractNumId w:val="37"/>
  </w:num>
  <w:num w:numId="45">
    <w:abstractNumId w:val="11"/>
  </w:num>
  <w:num w:numId="46">
    <w:abstractNumId w:val="21"/>
  </w:num>
  <w:num w:numId="47">
    <w:abstractNumId w:val="17"/>
  </w:num>
  <w:num w:numId="48">
    <w:abstractNumId w:val="15"/>
  </w:num>
  <w:num w:numId="49">
    <w:abstractNumId w:val="2"/>
  </w:num>
  <w:num w:numId="50">
    <w:abstractNumId w:val="25"/>
  </w:num>
  <w:num w:numId="51">
    <w:abstractNumId w:val="38"/>
  </w:num>
  <w:num w:numId="52">
    <w:abstractNumId w:val="30"/>
  </w:num>
  <w:num w:numId="53">
    <w:abstractNumId w:val="9"/>
  </w:num>
  <w:num w:numId="54">
    <w:abstractNumId w:val="39"/>
  </w:num>
  <w:numIdMacAtCleanup w:val="5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embedSystemFonts/>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doNotCompress"/>
  <w:doNotValidateAgainstSchema/>
  <w:doNotDemarcateInvalidXml/>
  <w:footnotePr>
    <w:footnote w:id="0"/>
    <w:footnote w:id="1"/>
  </w:footnotePr>
  <w:endnotePr>
    <w:endnote w:id="0"/>
    <w:endnote w:id="1"/>
  </w:endnotePr>
  <w:compat/>
  <w:rsids>
    <w:rsidRoot w:val="001039C1"/>
    <w:rsid w:val="00023FD7"/>
    <w:rsid w:val="000631D9"/>
    <w:rsid w:val="0006490F"/>
    <w:rsid w:val="00094408"/>
    <w:rsid w:val="000A2BB5"/>
    <w:rsid w:val="000E45D4"/>
    <w:rsid w:val="001039C1"/>
    <w:rsid w:val="0012171E"/>
    <w:rsid w:val="001224BB"/>
    <w:rsid w:val="00147207"/>
    <w:rsid w:val="0016070E"/>
    <w:rsid w:val="001664EE"/>
    <w:rsid w:val="00177466"/>
    <w:rsid w:val="0019098F"/>
    <w:rsid w:val="00196351"/>
    <w:rsid w:val="001B6D88"/>
    <w:rsid w:val="001E3AEC"/>
    <w:rsid w:val="002530E9"/>
    <w:rsid w:val="00257BDE"/>
    <w:rsid w:val="00260D0B"/>
    <w:rsid w:val="00267A2A"/>
    <w:rsid w:val="00285805"/>
    <w:rsid w:val="002942E8"/>
    <w:rsid w:val="002A79FE"/>
    <w:rsid w:val="002C3F71"/>
    <w:rsid w:val="002E6BA8"/>
    <w:rsid w:val="00322C79"/>
    <w:rsid w:val="003235BA"/>
    <w:rsid w:val="00332F75"/>
    <w:rsid w:val="00353AE8"/>
    <w:rsid w:val="003556D0"/>
    <w:rsid w:val="00361A2B"/>
    <w:rsid w:val="00392497"/>
    <w:rsid w:val="0039346D"/>
    <w:rsid w:val="00395647"/>
    <w:rsid w:val="003B1B3D"/>
    <w:rsid w:val="003C52BD"/>
    <w:rsid w:val="003D5C92"/>
    <w:rsid w:val="003E456E"/>
    <w:rsid w:val="00401AAA"/>
    <w:rsid w:val="004456C6"/>
    <w:rsid w:val="00446C56"/>
    <w:rsid w:val="00450838"/>
    <w:rsid w:val="004727E7"/>
    <w:rsid w:val="00474ADE"/>
    <w:rsid w:val="004A7419"/>
    <w:rsid w:val="004B0D88"/>
    <w:rsid w:val="004B16BB"/>
    <w:rsid w:val="004E713B"/>
    <w:rsid w:val="005313CF"/>
    <w:rsid w:val="00550486"/>
    <w:rsid w:val="00573B83"/>
    <w:rsid w:val="005E0579"/>
    <w:rsid w:val="005E35CE"/>
    <w:rsid w:val="005E7F45"/>
    <w:rsid w:val="006003A3"/>
    <w:rsid w:val="00611ED7"/>
    <w:rsid w:val="0061526B"/>
    <w:rsid w:val="00625C44"/>
    <w:rsid w:val="006427F8"/>
    <w:rsid w:val="006465F3"/>
    <w:rsid w:val="0064667C"/>
    <w:rsid w:val="00660B1F"/>
    <w:rsid w:val="00691366"/>
    <w:rsid w:val="006A37B0"/>
    <w:rsid w:val="006D2FF4"/>
    <w:rsid w:val="006F302D"/>
    <w:rsid w:val="0073275D"/>
    <w:rsid w:val="00742F93"/>
    <w:rsid w:val="00746D67"/>
    <w:rsid w:val="00750A06"/>
    <w:rsid w:val="00793715"/>
    <w:rsid w:val="007E4000"/>
    <w:rsid w:val="007E5A9A"/>
    <w:rsid w:val="00834CED"/>
    <w:rsid w:val="00840F1A"/>
    <w:rsid w:val="008474D4"/>
    <w:rsid w:val="00883976"/>
    <w:rsid w:val="0089758A"/>
    <w:rsid w:val="008D2354"/>
    <w:rsid w:val="008E41B7"/>
    <w:rsid w:val="00900DB8"/>
    <w:rsid w:val="009575A1"/>
    <w:rsid w:val="00970000"/>
    <w:rsid w:val="009A14BE"/>
    <w:rsid w:val="009E2A36"/>
    <w:rsid w:val="00A04227"/>
    <w:rsid w:val="00A06F6E"/>
    <w:rsid w:val="00AA3555"/>
    <w:rsid w:val="00AB0DB3"/>
    <w:rsid w:val="00B03450"/>
    <w:rsid w:val="00B23E3D"/>
    <w:rsid w:val="00B5206A"/>
    <w:rsid w:val="00B72862"/>
    <w:rsid w:val="00BA05B9"/>
    <w:rsid w:val="00BD6ABF"/>
    <w:rsid w:val="00C22ABD"/>
    <w:rsid w:val="00C3541C"/>
    <w:rsid w:val="00C77150"/>
    <w:rsid w:val="00C81A0A"/>
    <w:rsid w:val="00CA29C9"/>
    <w:rsid w:val="00CA713B"/>
    <w:rsid w:val="00CC10ED"/>
    <w:rsid w:val="00CC4757"/>
    <w:rsid w:val="00D1599B"/>
    <w:rsid w:val="00D33FCC"/>
    <w:rsid w:val="00D41677"/>
    <w:rsid w:val="00D6135B"/>
    <w:rsid w:val="00D71CF0"/>
    <w:rsid w:val="00DA6EAC"/>
    <w:rsid w:val="00DC007A"/>
    <w:rsid w:val="00DD6456"/>
    <w:rsid w:val="00DE1771"/>
    <w:rsid w:val="00E26E14"/>
    <w:rsid w:val="00E30C07"/>
    <w:rsid w:val="00E3128D"/>
    <w:rsid w:val="00E421E4"/>
    <w:rsid w:val="00E509BF"/>
    <w:rsid w:val="00E600D0"/>
    <w:rsid w:val="00E762D0"/>
    <w:rsid w:val="00E85A36"/>
    <w:rsid w:val="00EB034E"/>
    <w:rsid w:val="00ED4539"/>
    <w:rsid w:val="00EE3FD0"/>
    <w:rsid w:val="00EE4168"/>
    <w:rsid w:val="00EF33D1"/>
    <w:rsid w:val="00F62FD0"/>
    <w:rsid w:val="00F65EB0"/>
    <w:rsid w:val="00F711F8"/>
    <w:rsid w:val="00FC0D80"/>
    <w:rsid w:val="00FD19C7"/>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kinsoku w:val="0"/>
    </w:pPr>
    <w:rPr>
      <w:sz w:val="24"/>
      <w:szCs w:val="24"/>
      <w:lang w:eastAsia="es-ES"/>
    </w:rPr>
  </w:style>
  <w:style w:type="character" w:default="1" w:styleId="Fuentedeprrafopredeter">
    <w:name w:val="Default Paragraph Font"/>
    <w:uiPriority w:val="99"/>
    <w:semiHidden/>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yle3">
    <w:name w:val="Style 3"/>
    <w:basedOn w:val="Normal"/>
    <w:uiPriority w:val="99"/>
    <w:pPr>
      <w:kinsoku/>
      <w:autoSpaceDE w:val="0"/>
      <w:autoSpaceDN w:val="0"/>
      <w:spacing w:before="252"/>
      <w:ind w:right="72"/>
      <w:jc w:val="both"/>
    </w:pPr>
    <w:rPr>
      <w:rFonts w:ascii="Tahoma" w:hAnsi="Tahoma" w:cs="Tahoma"/>
      <w:sz w:val="22"/>
      <w:szCs w:val="22"/>
    </w:rPr>
  </w:style>
  <w:style w:type="paragraph" w:customStyle="1" w:styleId="Style11">
    <w:name w:val="Style 11"/>
    <w:basedOn w:val="Normal"/>
    <w:uiPriority w:val="99"/>
    <w:pPr>
      <w:kinsoku/>
      <w:autoSpaceDE w:val="0"/>
      <w:autoSpaceDN w:val="0"/>
      <w:spacing w:line="168" w:lineRule="exact"/>
    </w:pPr>
    <w:rPr>
      <w:rFonts w:ascii="Verdana" w:hAnsi="Verdana" w:cs="Verdana"/>
      <w:sz w:val="22"/>
      <w:szCs w:val="22"/>
    </w:rPr>
  </w:style>
  <w:style w:type="paragraph" w:customStyle="1" w:styleId="Style16">
    <w:name w:val="Style 16"/>
    <w:basedOn w:val="Normal"/>
    <w:uiPriority w:val="99"/>
    <w:pPr>
      <w:kinsoku/>
      <w:autoSpaceDE w:val="0"/>
      <w:autoSpaceDN w:val="0"/>
      <w:spacing w:after="72"/>
      <w:ind w:left="3384"/>
      <w:jc w:val="center"/>
    </w:pPr>
    <w:rPr>
      <w:rFonts w:ascii="Verdana" w:hAnsi="Verdana" w:cs="Verdana"/>
      <w:sz w:val="21"/>
      <w:szCs w:val="21"/>
      <w:u w:val="single"/>
    </w:rPr>
  </w:style>
  <w:style w:type="paragraph" w:customStyle="1" w:styleId="Style1">
    <w:name w:val="Style 1"/>
    <w:basedOn w:val="Normal"/>
    <w:uiPriority w:val="99"/>
    <w:pPr>
      <w:kinsoku/>
      <w:autoSpaceDE w:val="0"/>
      <w:autoSpaceDN w:val="0"/>
      <w:adjustRightInd w:val="0"/>
    </w:pPr>
    <w:rPr>
      <w:sz w:val="20"/>
      <w:szCs w:val="20"/>
    </w:rPr>
  </w:style>
  <w:style w:type="paragraph" w:customStyle="1" w:styleId="Style9">
    <w:name w:val="Style 9"/>
    <w:basedOn w:val="Normal"/>
    <w:uiPriority w:val="99"/>
    <w:pPr>
      <w:kinsoku/>
      <w:autoSpaceDE w:val="0"/>
      <w:autoSpaceDN w:val="0"/>
      <w:ind w:left="1440" w:right="216" w:hanging="360"/>
      <w:jc w:val="both"/>
    </w:pPr>
    <w:rPr>
      <w:rFonts w:ascii="Tahoma" w:hAnsi="Tahoma" w:cs="Tahoma"/>
      <w:sz w:val="22"/>
      <w:szCs w:val="22"/>
    </w:rPr>
  </w:style>
  <w:style w:type="paragraph" w:customStyle="1" w:styleId="Style10">
    <w:name w:val="Style 10"/>
    <w:basedOn w:val="Normal"/>
    <w:uiPriority w:val="99"/>
    <w:pPr>
      <w:kinsoku/>
      <w:autoSpaceDE w:val="0"/>
      <w:autoSpaceDN w:val="0"/>
      <w:spacing w:before="288"/>
      <w:ind w:left="1008" w:right="216" w:hanging="792"/>
      <w:jc w:val="both"/>
    </w:pPr>
    <w:rPr>
      <w:rFonts w:ascii="Tahoma" w:hAnsi="Tahoma" w:cs="Tahoma"/>
      <w:sz w:val="22"/>
      <w:szCs w:val="22"/>
    </w:rPr>
  </w:style>
  <w:style w:type="paragraph" w:customStyle="1" w:styleId="Style14">
    <w:name w:val="Style 14"/>
    <w:basedOn w:val="Normal"/>
    <w:uiPriority w:val="99"/>
    <w:pPr>
      <w:kinsoku/>
      <w:autoSpaceDE w:val="0"/>
      <w:autoSpaceDN w:val="0"/>
      <w:spacing w:line="187" w:lineRule="auto"/>
      <w:ind w:left="4464"/>
    </w:pPr>
    <w:rPr>
      <w:rFonts w:ascii="Tahoma" w:hAnsi="Tahoma" w:cs="Tahoma"/>
      <w:sz w:val="22"/>
      <w:szCs w:val="22"/>
    </w:rPr>
  </w:style>
  <w:style w:type="paragraph" w:customStyle="1" w:styleId="Style15">
    <w:name w:val="Style 15"/>
    <w:basedOn w:val="Normal"/>
    <w:uiPriority w:val="99"/>
    <w:pPr>
      <w:kinsoku/>
      <w:autoSpaceDE w:val="0"/>
      <w:autoSpaceDN w:val="0"/>
      <w:spacing w:line="264" w:lineRule="auto"/>
      <w:ind w:left="144"/>
    </w:pPr>
    <w:rPr>
      <w:rFonts w:ascii="Verdana" w:hAnsi="Verdana" w:cs="Verdana"/>
      <w:b/>
      <w:bCs/>
      <w:sz w:val="22"/>
      <w:szCs w:val="22"/>
    </w:rPr>
  </w:style>
  <w:style w:type="paragraph" w:customStyle="1" w:styleId="Style17">
    <w:name w:val="Style 17"/>
    <w:basedOn w:val="Normal"/>
    <w:uiPriority w:val="99"/>
    <w:pPr>
      <w:kinsoku/>
      <w:autoSpaceDE w:val="0"/>
      <w:autoSpaceDN w:val="0"/>
      <w:spacing w:before="288"/>
      <w:ind w:right="72"/>
      <w:jc w:val="both"/>
    </w:pPr>
    <w:rPr>
      <w:rFonts w:ascii="Tahoma" w:hAnsi="Tahoma" w:cs="Tahoma"/>
      <w:sz w:val="22"/>
      <w:szCs w:val="22"/>
    </w:rPr>
  </w:style>
  <w:style w:type="paragraph" w:customStyle="1" w:styleId="Style12">
    <w:name w:val="Style 12"/>
    <w:basedOn w:val="Normal"/>
    <w:uiPriority w:val="99"/>
    <w:pPr>
      <w:kinsoku/>
      <w:autoSpaceDE w:val="0"/>
      <w:autoSpaceDN w:val="0"/>
      <w:spacing w:before="252"/>
      <w:ind w:left="72"/>
    </w:pPr>
    <w:rPr>
      <w:rFonts w:ascii="Verdana" w:hAnsi="Verdana" w:cs="Verdana"/>
      <w:b/>
      <w:bCs/>
      <w:sz w:val="22"/>
      <w:szCs w:val="22"/>
    </w:rPr>
  </w:style>
  <w:style w:type="paragraph" w:customStyle="1" w:styleId="Style18">
    <w:name w:val="Style 18"/>
    <w:basedOn w:val="Normal"/>
    <w:uiPriority w:val="99"/>
    <w:pPr>
      <w:kinsoku/>
      <w:autoSpaceDE w:val="0"/>
      <w:autoSpaceDN w:val="0"/>
      <w:ind w:left="432"/>
    </w:pPr>
    <w:rPr>
      <w:rFonts w:ascii="Tahoma" w:hAnsi="Tahoma" w:cs="Tahoma"/>
      <w:sz w:val="22"/>
      <w:szCs w:val="22"/>
    </w:rPr>
  </w:style>
  <w:style w:type="paragraph" w:customStyle="1" w:styleId="Style19">
    <w:name w:val="Style 19"/>
    <w:basedOn w:val="Normal"/>
    <w:uiPriority w:val="99"/>
    <w:pPr>
      <w:kinsoku/>
      <w:autoSpaceDE w:val="0"/>
      <w:autoSpaceDN w:val="0"/>
      <w:spacing w:before="288" w:line="199" w:lineRule="auto"/>
      <w:ind w:right="72"/>
    </w:pPr>
    <w:rPr>
      <w:sz w:val="26"/>
      <w:szCs w:val="26"/>
    </w:rPr>
  </w:style>
  <w:style w:type="paragraph" w:customStyle="1" w:styleId="Style13">
    <w:name w:val="Style 13"/>
    <w:basedOn w:val="Normal"/>
    <w:uiPriority w:val="99"/>
    <w:pPr>
      <w:kinsoku/>
      <w:autoSpaceDE w:val="0"/>
      <w:autoSpaceDN w:val="0"/>
      <w:adjustRightInd w:val="0"/>
    </w:pPr>
    <w:rPr>
      <w:rFonts w:ascii="Bookman Old Style" w:hAnsi="Bookman Old Style" w:cs="Bookman Old Style"/>
      <w:sz w:val="25"/>
      <w:szCs w:val="25"/>
    </w:rPr>
  </w:style>
  <w:style w:type="paragraph" w:customStyle="1" w:styleId="Style20">
    <w:name w:val="Style 20"/>
    <w:basedOn w:val="Normal"/>
    <w:uiPriority w:val="99"/>
    <w:pPr>
      <w:kinsoku/>
      <w:autoSpaceDE w:val="0"/>
      <w:autoSpaceDN w:val="0"/>
      <w:spacing w:before="540"/>
      <w:ind w:left="72"/>
    </w:pPr>
    <w:rPr>
      <w:rFonts w:ascii="Bookman Old Style" w:hAnsi="Bookman Old Style" w:cs="Bookman Old Style"/>
      <w:b/>
      <w:bCs/>
    </w:rPr>
  </w:style>
  <w:style w:type="paragraph" w:customStyle="1" w:styleId="Style21">
    <w:name w:val="Style 21"/>
    <w:basedOn w:val="Normal"/>
    <w:uiPriority w:val="99"/>
    <w:pPr>
      <w:kinsoku/>
      <w:autoSpaceDE w:val="0"/>
      <w:autoSpaceDN w:val="0"/>
      <w:spacing w:before="540" w:line="213" w:lineRule="auto"/>
      <w:ind w:left="72" w:right="72"/>
      <w:jc w:val="both"/>
    </w:pPr>
    <w:rPr>
      <w:sz w:val="26"/>
      <w:szCs w:val="26"/>
    </w:rPr>
  </w:style>
  <w:style w:type="paragraph" w:customStyle="1" w:styleId="Style22">
    <w:name w:val="Style 22"/>
    <w:basedOn w:val="Normal"/>
    <w:uiPriority w:val="99"/>
    <w:pPr>
      <w:kinsoku/>
      <w:autoSpaceDE w:val="0"/>
      <w:autoSpaceDN w:val="0"/>
      <w:spacing w:before="252"/>
      <w:ind w:left="720" w:right="72"/>
    </w:pPr>
    <w:rPr>
      <w:rFonts w:ascii="Tahoma" w:hAnsi="Tahoma" w:cs="Tahoma"/>
      <w:sz w:val="22"/>
      <w:szCs w:val="22"/>
    </w:rPr>
  </w:style>
  <w:style w:type="character" w:customStyle="1" w:styleId="CharacterStyle7">
    <w:name w:val="Character Style 7"/>
    <w:uiPriority w:val="99"/>
    <w:rPr>
      <w:rFonts w:ascii="Bookman Old Style" w:hAnsi="Bookman Old Style" w:cs="Bookman Old Style"/>
      <w:sz w:val="25"/>
      <w:szCs w:val="25"/>
    </w:rPr>
  </w:style>
  <w:style w:type="character" w:customStyle="1" w:styleId="CharacterStyle5">
    <w:name w:val="Character Style 5"/>
    <w:uiPriority w:val="99"/>
    <w:rPr>
      <w:rFonts w:ascii="Verdana" w:hAnsi="Verdana" w:cs="Verdana"/>
      <w:sz w:val="22"/>
      <w:szCs w:val="22"/>
    </w:rPr>
  </w:style>
  <w:style w:type="character" w:customStyle="1" w:styleId="CharacterStyle8">
    <w:name w:val="Character Style 8"/>
    <w:uiPriority w:val="99"/>
    <w:rPr>
      <w:rFonts w:ascii="Verdana" w:hAnsi="Verdana" w:cs="Verdana"/>
      <w:sz w:val="21"/>
      <w:szCs w:val="21"/>
      <w:u w:val="single"/>
    </w:rPr>
  </w:style>
  <w:style w:type="character" w:customStyle="1" w:styleId="CharacterStyle1">
    <w:name w:val="Character Style 1"/>
    <w:uiPriority w:val="99"/>
    <w:rPr>
      <w:rFonts w:ascii="Tahoma" w:hAnsi="Tahoma" w:cs="Tahoma"/>
      <w:sz w:val="22"/>
      <w:szCs w:val="22"/>
    </w:rPr>
  </w:style>
  <w:style w:type="character" w:customStyle="1" w:styleId="CharacterStyle6">
    <w:name w:val="Character Style 6"/>
    <w:uiPriority w:val="99"/>
    <w:rPr>
      <w:rFonts w:ascii="Verdana" w:hAnsi="Verdana" w:cs="Verdana"/>
      <w:b/>
      <w:bCs/>
      <w:sz w:val="22"/>
      <w:szCs w:val="22"/>
    </w:rPr>
  </w:style>
  <w:style w:type="character" w:customStyle="1" w:styleId="CharacterStyle4">
    <w:name w:val="Character Style 4"/>
    <w:uiPriority w:val="99"/>
    <w:rPr>
      <w:sz w:val="26"/>
      <w:szCs w:val="26"/>
    </w:rPr>
  </w:style>
  <w:style w:type="character" w:customStyle="1" w:styleId="CharacterStyle3">
    <w:name w:val="Character Style 3"/>
    <w:uiPriority w:val="99"/>
    <w:rPr>
      <w:rFonts w:ascii="Bookman Old Style" w:hAnsi="Bookman Old Style" w:cs="Bookman Old Style"/>
      <w:b/>
      <w:bCs/>
      <w:sz w:val="24"/>
      <w:szCs w:val="24"/>
    </w:rPr>
  </w:style>
  <w:style w:type="character" w:customStyle="1" w:styleId="CharacterStyle2">
    <w:name w:val="Character Style 2"/>
    <w:uiPriority w:val="99"/>
    <w:rPr>
      <w:sz w:val="20"/>
      <w:szCs w:val="20"/>
    </w:rPr>
  </w:style>
  <w:style w:type="paragraph" w:styleId="Textodeglobo">
    <w:name w:val="Balloon Text"/>
    <w:basedOn w:val="Normal"/>
    <w:link w:val="TextodegloboCar"/>
    <w:uiPriority w:val="99"/>
    <w:semiHidden/>
    <w:rsid w:val="004B16BB"/>
    <w:rPr>
      <w:rFonts w:ascii="Tahoma" w:hAnsi="Tahoma" w:cs="Tahoma"/>
      <w:sz w:val="16"/>
      <w:szCs w:val="16"/>
    </w:rPr>
  </w:style>
  <w:style w:type="character" w:customStyle="1" w:styleId="TextodegloboCar">
    <w:name w:val="Texto de globo Car"/>
    <w:basedOn w:val="Fuentedeprrafopredeter"/>
    <w:link w:val="Textodeglobo"/>
    <w:uiPriority w:val="99"/>
    <w:semiHidden/>
    <w:rsid w:val="008A279D"/>
    <w:rPr>
      <w:sz w:val="0"/>
      <w:szCs w:val="0"/>
      <w:lang w:eastAsia="es-ES"/>
    </w:rPr>
  </w:style>
  <w:style w:type="table" w:styleId="Tablaconcuadrcula">
    <w:name w:val="Table Grid"/>
    <w:basedOn w:val="Tablanormal"/>
    <w:uiPriority w:val="99"/>
    <w:rsid w:val="00A04227"/>
    <w:pPr>
      <w:widowControl w:val="0"/>
      <w:kinsoku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rsid w:val="0073275D"/>
    <w:pPr>
      <w:tabs>
        <w:tab w:val="center" w:pos="4419"/>
        <w:tab w:val="right" w:pos="8838"/>
      </w:tabs>
    </w:pPr>
    <w:rPr>
      <w:lang/>
    </w:rPr>
  </w:style>
  <w:style w:type="character" w:customStyle="1" w:styleId="HeaderChar">
    <w:name w:val="Header Char"/>
    <w:basedOn w:val="Fuentedeprrafopredeter"/>
    <w:link w:val="Encabezado"/>
    <w:uiPriority w:val="99"/>
    <w:semiHidden/>
    <w:rsid w:val="008A279D"/>
    <w:rPr>
      <w:sz w:val="24"/>
      <w:szCs w:val="24"/>
      <w:lang w:eastAsia="es-ES"/>
    </w:rPr>
  </w:style>
  <w:style w:type="character" w:customStyle="1" w:styleId="EncabezadoCar">
    <w:name w:val="Encabezado Car"/>
    <w:link w:val="Encabezado"/>
    <w:uiPriority w:val="99"/>
    <w:locked/>
    <w:rsid w:val="0073275D"/>
    <w:rPr>
      <w:sz w:val="24"/>
      <w:szCs w:val="24"/>
      <w:lang w:eastAsia="es-ES"/>
    </w:rPr>
  </w:style>
  <w:style w:type="paragraph" w:styleId="Piedepgina">
    <w:name w:val="footer"/>
    <w:basedOn w:val="Normal"/>
    <w:link w:val="PiedepginaCar"/>
    <w:uiPriority w:val="99"/>
    <w:rsid w:val="0073275D"/>
    <w:pPr>
      <w:tabs>
        <w:tab w:val="center" w:pos="4419"/>
        <w:tab w:val="right" w:pos="8838"/>
      </w:tabs>
    </w:pPr>
    <w:rPr>
      <w:lang/>
    </w:rPr>
  </w:style>
  <w:style w:type="character" w:customStyle="1" w:styleId="FooterChar">
    <w:name w:val="Footer Char"/>
    <w:basedOn w:val="Fuentedeprrafopredeter"/>
    <w:link w:val="Piedepgina"/>
    <w:uiPriority w:val="99"/>
    <w:semiHidden/>
    <w:rsid w:val="008A279D"/>
    <w:rPr>
      <w:sz w:val="24"/>
      <w:szCs w:val="24"/>
      <w:lang w:eastAsia="es-ES"/>
    </w:rPr>
  </w:style>
  <w:style w:type="character" w:customStyle="1" w:styleId="PiedepginaCar">
    <w:name w:val="Pie de página Car"/>
    <w:link w:val="Piedepgina"/>
    <w:uiPriority w:val="99"/>
    <w:locked/>
    <w:rsid w:val="0073275D"/>
    <w:rPr>
      <w:sz w:val="24"/>
      <w:szCs w:val="24"/>
      <w:lang w:eastAsia="es-ES"/>
    </w:rPr>
  </w:style>
  <w:style w:type="paragraph" w:customStyle="1" w:styleId="Prrafodelista1">
    <w:name w:val="Párrafo de lista1"/>
    <w:basedOn w:val="Normal"/>
    <w:uiPriority w:val="99"/>
    <w:rsid w:val="00DC007A"/>
    <w:pPr>
      <w:ind w:left="708"/>
    </w:pPr>
  </w:style>
  <w:style w:type="paragraph" w:styleId="NormalWeb">
    <w:name w:val="Normal (Web)"/>
    <w:basedOn w:val="Normal"/>
    <w:uiPriority w:val="99"/>
    <w:rsid w:val="00332F75"/>
    <w:pPr>
      <w:widowControl/>
      <w:kinsoku/>
      <w:spacing w:before="100" w:beforeAutospacing="1" w:after="100" w:afterAutospacing="1"/>
    </w:pPr>
    <w:rPr>
      <w:lang w:val="es-E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35</Pages>
  <Words>13719</Words>
  <Characters>75458</Characters>
  <Application>Microsoft Office Word</Application>
  <DocSecurity>0</DocSecurity>
  <Lines>628</Lines>
  <Paragraphs>177</Paragraphs>
  <ScaleCrop>false</ScaleCrop>
  <HeadingPairs>
    <vt:vector size="2" baseType="variant">
      <vt:variant>
        <vt:lpstr>Title</vt:lpstr>
      </vt:variant>
      <vt:variant>
        <vt:i4>1</vt:i4>
      </vt:variant>
    </vt:vector>
  </HeadingPairs>
  <TitlesOfParts>
    <vt:vector size="1" baseType="lpstr">
      <vt:lpstr>Reglamento de la Ley que</vt:lpstr>
    </vt:vector>
  </TitlesOfParts>
  <Company>SGG</Company>
  <LinksUpToDate>false</LinksUpToDate>
  <CharactersWithSpaces>89000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Reglamento de la Ley que</dc:title>
  <dc:creator>onavarro</dc:creator>
  <cp:lastModifiedBy>joel.castillo</cp:lastModifiedBy>
  <cp:revision>2</cp:revision>
  <cp:lastPrinted>2014-10-16T16:29:00Z</cp:lastPrinted>
  <dcterms:created xsi:type="dcterms:W3CDTF">2016-09-27T18:09:00Z</dcterms:created>
  <dcterms:modified xsi:type="dcterms:W3CDTF">2016-09-27T18:09:00Z</dcterms:modified>
</cp:coreProperties>
</file>