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933" w14:textId="77777777" w:rsidR="00086720" w:rsidRDefault="00086720" w:rsidP="008B16BB">
      <w:bookmarkStart w:id="0" w:name="_Toc459888455"/>
    </w:p>
    <w:p w14:paraId="6E69FC3D" w14:textId="050F0F32" w:rsidR="00F562C9" w:rsidRPr="0009320A" w:rsidRDefault="00F562C9" w:rsidP="00AB16AC">
      <w:pPr>
        <w:pStyle w:val="TtuloApartado1sinnivel"/>
        <w:jc w:val="both"/>
      </w:pPr>
      <w:r>
        <w:t>Actividad</w:t>
      </w:r>
      <w:r w:rsidR="000D5C25">
        <w:t xml:space="preserve"> grupal</w:t>
      </w:r>
      <w:r w:rsidR="00AB16AC">
        <w:t xml:space="preserve"> y foro</w:t>
      </w:r>
      <w:r w:rsidR="000D5C25">
        <w:t>.</w:t>
      </w:r>
      <w:r>
        <w:t xml:space="preserve"> Detección de anomalías y técnicas de agrupamiento</w:t>
      </w:r>
    </w:p>
    <w:p w14:paraId="0DE39AF4" w14:textId="7F813C45" w:rsidR="00B42170" w:rsidRDefault="00B42170" w:rsidP="00B42170">
      <w:pPr>
        <w:rPr>
          <w:b/>
        </w:rPr>
      </w:pPr>
    </w:p>
    <w:p w14:paraId="1BF22752" w14:textId="2FDDF1EC" w:rsidR="00E13BD6" w:rsidRDefault="00E13BD6" w:rsidP="00E13BD6">
      <w:pPr>
        <w:pStyle w:val="TtuloApartado2"/>
        <w:jc w:val="center"/>
      </w:pPr>
      <w:r w:rsidRPr="00E13BD6">
        <w:t>Introducción</w:t>
      </w:r>
    </w:p>
    <w:p w14:paraId="03AF162C" w14:textId="77777777" w:rsidR="00E13BD6" w:rsidRPr="00E13BD6" w:rsidRDefault="00E13BD6" w:rsidP="00E13BD6">
      <w:pPr>
        <w:rPr>
          <w:lang w:val="es-MX"/>
        </w:rPr>
      </w:pPr>
      <w:r w:rsidRPr="00E13BD6">
        <w:rPr>
          <w:lang w:val="es-MX"/>
        </w:rPr>
        <w:t>la detección de anomalías y las técnicas de agrupamiento son dos áreas importantes del aprendizaje automático y la minería de datos.</w:t>
      </w:r>
    </w:p>
    <w:p w14:paraId="0E2BA2DF" w14:textId="77777777" w:rsidR="00E13BD6" w:rsidRDefault="00E13BD6" w:rsidP="00E13BD6">
      <w:pPr>
        <w:rPr>
          <w:lang w:val="es-MX"/>
        </w:rPr>
      </w:pPr>
    </w:p>
    <w:p w14:paraId="6EF23C92" w14:textId="7BBFF51F" w:rsidR="00E13BD6" w:rsidRPr="00E13BD6" w:rsidRDefault="00E13BD6" w:rsidP="00E13BD6">
      <w:pPr>
        <w:rPr>
          <w:lang w:val="es-MX"/>
        </w:rPr>
      </w:pPr>
      <w:r w:rsidRPr="00E13BD6">
        <w:rPr>
          <w:lang w:val="es-MX"/>
        </w:rPr>
        <w:t>La detección de anomalías se refiere a la identificación de observaciones o eventos que se desvían significativamente de la norma o patrón esperado. Es decir, se trata de identificar datos que son raros o inusuales en un conjunto de datos. Esto puede ser útil en una variedad de aplicaciones, como la detección de fraudes en transacciones financieras o la identificación de fallas en equipos mecánicos.</w:t>
      </w:r>
    </w:p>
    <w:p w14:paraId="0898206E" w14:textId="77777777" w:rsidR="00E13BD6" w:rsidRDefault="00E13BD6" w:rsidP="00E13BD6">
      <w:pPr>
        <w:rPr>
          <w:lang w:val="es-MX"/>
        </w:rPr>
      </w:pPr>
    </w:p>
    <w:p w14:paraId="5E0A9BC8" w14:textId="3B13FB2F" w:rsidR="00E13BD6" w:rsidRPr="00E13BD6" w:rsidRDefault="00E13BD6" w:rsidP="00E13BD6">
      <w:pPr>
        <w:rPr>
          <w:lang w:val="es-MX"/>
        </w:rPr>
      </w:pPr>
      <w:r w:rsidRPr="00E13BD6">
        <w:rPr>
          <w:lang w:val="es-MX"/>
        </w:rPr>
        <w:t>Existen varias técnicas para la detección de anomalías, como la detección basada en reglas, la detección basada en estadísticas y la detección basada en aprendizaje automático. El aprendizaje automático se ha convertido en una técnica popular para la detección de anomalías, ya que permite identificar patrones complejos y no lineales en los datos.</w:t>
      </w:r>
    </w:p>
    <w:p w14:paraId="39750558" w14:textId="77777777" w:rsidR="00E13BD6" w:rsidRDefault="00E13BD6" w:rsidP="00E13BD6">
      <w:pPr>
        <w:rPr>
          <w:lang w:val="es-MX"/>
        </w:rPr>
      </w:pPr>
    </w:p>
    <w:p w14:paraId="7096B356" w14:textId="2EEF3E28" w:rsidR="00E13BD6" w:rsidRDefault="00E13BD6" w:rsidP="00E13BD6">
      <w:pPr>
        <w:rPr>
          <w:lang w:val="es-MX"/>
        </w:rPr>
      </w:pPr>
      <w:r w:rsidRPr="00E13BD6">
        <w:rPr>
          <w:lang w:val="es-MX"/>
        </w:rPr>
        <w:t>Por otro lado, las técnicas de agrupamiento se refieren a la clasificación de un conjunto de datos en grupos o clúster, donde cada grupo contiene observaciones que son similares entre sí. Esto puede ser útil para identificar patrones en los datos y para la segmentación de clientes en marketing.</w:t>
      </w:r>
      <w:r>
        <w:rPr>
          <w:lang w:val="es-MX"/>
        </w:rPr>
        <w:t xml:space="preserve"> </w:t>
      </w:r>
      <w:r w:rsidRPr="00E13BD6">
        <w:rPr>
          <w:lang w:val="es-MX"/>
        </w:rPr>
        <w:t>Existen varias técnicas de agrupamiento, como el k-</w:t>
      </w:r>
      <w:proofErr w:type="spellStart"/>
      <w:r w:rsidRPr="00E13BD6">
        <w:rPr>
          <w:lang w:val="es-MX"/>
        </w:rPr>
        <w:t>means</w:t>
      </w:r>
      <w:proofErr w:type="spellEnd"/>
      <w:r w:rsidRPr="00E13BD6">
        <w:rPr>
          <w:lang w:val="es-MX"/>
        </w:rPr>
        <w:t xml:space="preserve">, el </w:t>
      </w:r>
      <w:proofErr w:type="spellStart"/>
      <w:r w:rsidRPr="00E13BD6">
        <w:rPr>
          <w:lang w:val="es-MX"/>
        </w:rPr>
        <w:t>clustering</w:t>
      </w:r>
      <w:proofErr w:type="spellEnd"/>
      <w:r w:rsidRPr="00E13BD6">
        <w:rPr>
          <w:lang w:val="es-MX"/>
        </w:rPr>
        <w:t xml:space="preserve"> jerárquico y el </w:t>
      </w:r>
      <w:proofErr w:type="spellStart"/>
      <w:r w:rsidRPr="00E13BD6">
        <w:rPr>
          <w:lang w:val="es-MX"/>
        </w:rPr>
        <w:t>clustering</w:t>
      </w:r>
      <w:proofErr w:type="spellEnd"/>
      <w:r w:rsidRPr="00E13BD6">
        <w:rPr>
          <w:lang w:val="es-MX"/>
        </w:rPr>
        <w:t xml:space="preserve"> espectral. Cada técnica tiene sus propias ventajas y desventajas, y la elección de una técnica depende del conjunto de datos y del problema que se está abordando. Algunos de estos ejemplos los presentamos en la siguiente actividad.</w:t>
      </w:r>
    </w:p>
    <w:p w14:paraId="5AA175C5" w14:textId="46381BBA" w:rsidR="00E13BD6" w:rsidRPr="00E13BD6" w:rsidRDefault="00E13BD6" w:rsidP="00E13BD6">
      <w:pPr>
        <w:pStyle w:val="TtuloApartado2"/>
        <w:rPr>
          <w:lang w:val="es-MX"/>
        </w:rPr>
      </w:pPr>
      <w:r w:rsidRPr="00E13BD6">
        <w:rPr>
          <w:lang w:val="es-MX"/>
        </w:rPr>
        <w:lastRenderedPageBreak/>
        <w:t>Limpieza y Procesado de Datos</w:t>
      </w:r>
    </w:p>
    <w:p w14:paraId="05EBB466" w14:textId="77777777" w:rsidR="00E13BD6" w:rsidRDefault="00E13BD6" w:rsidP="00E13BD6">
      <w:pPr>
        <w:rPr>
          <w:lang w:val="es-MX"/>
        </w:rPr>
      </w:pPr>
    </w:p>
    <w:p w14:paraId="2B305036" w14:textId="65F95AC6" w:rsidR="00E13BD6" w:rsidRDefault="00E13BD6" w:rsidP="00E13BD6">
      <w:pPr>
        <w:rPr>
          <w:lang w:val="es-MX"/>
        </w:rPr>
      </w:pPr>
      <w:r>
        <w:rPr>
          <w:noProof/>
        </w:rPr>
        <w:drawing>
          <wp:anchor distT="0" distB="0" distL="114300" distR="114300" simplePos="0" relativeHeight="251658240" behindDoc="1" locked="0" layoutInCell="1" allowOverlap="1" wp14:anchorId="5D274BE9" wp14:editId="179FD1B9">
            <wp:simplePos x="0" y="0"/>
            <wp:positionH relativeFrom="margin">
              <wp:align>center</wp:align>
            </wp:positionH>
            <wp:positionV relativeFrom="paragraph">
              <wp:posOffset>3233420</wp:posOffset>
            </wp:positionV>
            <wp:extent cx="5219700" cy="899795"/>
            <wp:effectExtent l="0" t="0" r="0" b="0"/>
            <wp:wrapTight wrapText="bothSides">
              <wp:wrapPolygon edited="0">
                <wp:start x="0" y="0"/>
                <wp:lineTo x="0" y="21036"/>
                <wp:lineTo x="21521" y="21036"/>
                <wp:lineTo x="2152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970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3BD6">
        <w:rPr>
          <w:noProof/>
          <w:lang w:val="es-MX"/>
        </w:rPr>
        <w:drawing>
          <wp:anchor distT="0" distB="0" distL="114300" distR="114300" simplePos="0" relativeHeight="251659264" behindDoc="1" locked="0" layoutInCell="1" allowOverlap="1" wp14:anchorId="513516A9" wp14:editId="5EC0F31D">
            <wp:simplePos x="0" y="0"/>
            <wp:positionH relativeFrom="column">
              <wp:posOffset>-88265</wp:posOffset>
            </wp:positionH>
            <wp:positionV relativeFrom="paragraph">
              <wp:posOffset>1412240</wp:posOffset>
            </wp:positionV>
            <wp:extent cx="5082980" cy="1798476"/>
            <wp:effectExtent l="0" t="0" r="3810" b="0"/>
            <wp:wrapTight wrapText="bothSides">
              <wp:wrapPolygon edited="0">
                <wp:start x="0" y="0"/>
                <wp:lineTo x="0" y="21280"/>
                <wp:lineTo x="21535" y="21280"/>
                <wp:lineTo x="2153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82980" cy="1798476"/>
                    </a:xfrm>
                    <a:prstGeom prst="rect">
                      <a:avLst/>
                    </a:prstGeom>
                  </pic:spPr>
                </pic:pic>
              </a:graphicData>
            </a:graphic>
            <wp14:sizeRelH relativeFrom="page">
              <wp14:pctWidth>0</wp14:pctWidth>
            </wp14:sizeRelH>
            <wp14:sizeRelV relativeFrom="page">
              <wp14:pctHeight>0</wp14:pctHeight>
            </wp14:sizeRelV>
          </wp:anchor>
        </w:drawing>
      </w:r>
      <w:r w:rsidRPr="00E13BD6">
        <w:rPr>
          <w:lang w:val="es-MX"/>
        </w:rPr>
        <w:t>La primera etapa consiste en analizar los datos</w:t>
      </w:r>
      <w:r>
        <w:rPr>
          <w:lang w:val="es-MX"/>
        </w:rPr>
        <w:t xml:space="preserve"> e importar las librerías necesarias</w:t>
      </w:r>
      <w:r w:rsidRPr="00E13BD6">
        <w:rPr>
          <w:lang w:val="es-MX"/>
        </w:rPr>
        <w:t>, de esta manera identificar los datos categóricos y de ser necesario normalizarlos, de esa manera facilitar las operaciones y análisis en etapas futuras, como primera impresión, notamos valores alfanuméricos representando campos boléanos, por lo que una etapa de limpieza y preparación fue necesaria.</w:t>
      </w:r>
    </w:p>
    <w:p w14:paraId="57CFBC51" w14:textId="17936AFA" w:rsidR="00E13BD6" w:rsidRDefault="00E13BD6" w:rsidP="00E13BD6">
      <w:pPr>
        <w:rPr>
          <w:noProof/>
        </w:rPr>
      </w:pPr>
    </w:p>
    <w:bookmarkEnd w:id="0"/>
    <w:p w14:paraId="3931609C" w14:textId="0712BA33" w:rsidR="00E13BD6" w:rsidRDefault="00E13BD6" w:rsidP="00E13BD6">
      <w:pPr>
        <w:rPr>
          <w:lang w:val="es-MX"/>
        </w:rPr>
      </w:pPr>
      <w:r>
        <w:rPr>
          <w:lang w:val="es-MX"/>
        </w:rPr>
        <w:t xml:space="preserve">Para conocer las variables de una mejor manera, se </w:t>
      </w:r>
      <w:proofErr w:type="spellStart"/>
      <w:r>
        <w:rPr>
          <w:lang w:val="es-MX"/>
        </w:rPr>
        <w:t>uso</w:t>
      </w:r>
      <w:proofErr w:type="spellEnd"/>
      <w:r>
        <w:rPr>
          <w:lang w:val="es-MX"/>
        </w:rPr>
        <w:t xml:space="preserve"> la función </w:t>
      </w:r>
      <w:proofErr w:type="spellStart"/>
      <w:proofErr w:type="gramStart"/>
      <w:r>
        <w:rPr>
          <w:lang w:val="es-MX"/>
        </w:rPr>
        <w:t>info</w:t>
      </w:r>
      <w:proofErr w:type="spellEnd"/>
      <w:r>
        <w:rPr>
          <w:lang w:val="es-MX"/>
        </w:rPr>
        <w:t>(</w:t>
      </w:r>
      <w:proofErr w:type="gramEnd"/>
      <w:r>
        <w:rPr>
          <w:lang w:val="es-MX"/>
        </w:rPr>
        <w:t>), la cual nos permite ver el tipo de dato con el que estaremos trabajando para cada variable</w:t>
      </w:r>
    </w:p>
    <w:p w14:paraId="6ADF1637" w14:textId="747DF3E4" w:rsidR="00E13BD6" w:rsidRPr="00E13BD6" w:rsidRDefault="00E13BD6" w:rsidP="00E13BD6">
      <w:pPr>
        <w:rPr>
          <w:lang w:val="es-MX"/>
        </w:rPr>
      </w:pPr>
      <w:r w:rsidRPr="00E13BD6">
        <w:rPr>
          <w:noProof/>
          <w:lang w:val="es-MX"/>
        </w:rPr>
        <w:drawing>
          <wp:anchor distT="0" distB="0" distL="114300" distR="114300" simplePos="0" relativeHeight="251660288" behindDoc="1" locked="0" layoutInCell="1" allowOverlap="1" wp14:anchorId="702F3C65" wp14:editId="171E86A5">
            <wp:simplePos x="0" y="0"/>
            <wp:positionH relativeFrom="margin">
              <wp:align>left</wp:align>
            </wp:positionH>
            <wp:positionV relativeFrom="paragraph">
              <wp:posOffset>6350</wp:posOffset>
            </wp:positionV>
            <wp:extent cx="3392170" cy="2460625"/>
            <wp:effectExtent l="0" t="0" r="0" b="0"/>
            <wp:wrapTight wrapText="bothSides">
              <wp:wrapPolygon edited="0">
                <wp:start x="0" y="0"/>
                <wp:lineTo x="0" y="21405"/>
                <wp:lineTo x="21471" y="21405"/>
                <wp:lineTo x="2147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92170" cy="2460625"/>
                    </a:xfrm>
                    <a:prstGeom prst="rect">
                      <a:avLst/>
                    </a:prstGeom>
                  </pic:spPr>
                </pic:pic>
              </a:graphicData>
            </a:graphic>
            <wp14:sizeRelH relativeFrom="page">
              <wp14:pctWidth>0</wp14:pctWidth>
            </wp14:sizeRelH>
            <wp14:sizeRelV relativeFrom="page">
              <wp14:pctHeight>0</wp14:pctHeight>
            </wp14:sizeRelV>
          </wp:anchor>
        </w:drawing>
      </w:r>
    </w:p>
    <w:p w14:paraId="1FD2E3E9" w14:textId="4C7C336E" w:rsidR="00E13BD6" w:rsidRPr="00E13BD6" w:rsidRDefault="00E13BD6" w:rsidP="00E13BD6">
      <w:pPr>
        <w:rPr>
          <w:lang w:val="es-MX"/>
        </w:rPr>
      </w:pPr>
    </w:p>
    <w:p w14:paraId="187E721E" w14:textId="1489C489" w:rsidR="00E13BD6" w:rsidRPr="00E13BD6" w:rsidRDefault="00E13BD6" w:rsidP="00E13BD6">
      <w:pPr>
        <w:rPr>
          <w:lang w:val="es-MX"/>
        </w:rPr>
      </w:pPr>
    </w:p>
    <w:p w14:paraId="221DD634" w14:textId="03CECECC" w:rsidR="00E13BD6" w:rsidRPr="00E13BD6" w:rsidRDefault="00E13BD6" w:rsidP="00E13BD6">
      <w:pPr>
        <w:ind w:firstLine="709"/>
        <w:rPr>
          <w:lang w:val="es-MX"/>
        </w:rPr>
      </w:pPr>
    </w:p>
    <w:p w14:paraId="78F059B1" w14:textId="37ADE698" w:rsidR="00E13BD6" w:rsidRPr="00E13BD6" w:rsidRDefault="00E13BD6" w:rsidP="00E13BD6">
      <w:pPr>
        <w:rPr>
          <w:lang w:val="es-MX"/>
        </w:rPr>
      </w:pPr>
    </w:p>
    <w:p w14:paraId="25742279" w14:textId="09202948" w:rsidR="00E13BD6" w:rsidRDefault="00E13BD6" w:rsidP="00E13BD6">
      <w:pPr>
        <w:rPr>
          <w:lang w:val="es-MX"/>
        </w:rPr>
      </w:pPr>
    </w:p>
    <w:p w14:paraId="31DC719E" w14:textId="70FF98A8" w:rsidR="00E13BD6" w:rsidRDefault="00E13BD6" w:rsidP="00E13BD6">
      <w:pPr>
        <w:rPr>
          <w:lang w:val="es-MX"/>
        </w:rPr>
      </w:pPr>
    </w:p>
    <w:p w14:paraId="18905234" w14:textId="73AE6164" w:rsidR="00E13BD6" w:rsidRDefault="00E13BD6" w:rsidP="00E13BD6">
      <w:pPr>
        <w:rPr>
          <w:lang w:val="es-MX"/>
        </w:rPr>
      </w:pPr>
    </w:p>
    <w:p w14:paraId="03DB24A1" w14:textId="0918EC2A" w:rsidR="00E13BD6" w:rsidRDefault="00E13BD6" w:rsidP="00E13BD6">
      <w:pPr>
        <w:rPr>
          <w:lang w:val="es-MX"/>
        </w:rPr>
      </w:pPr>
    </w:p>
    <w:p w14:paraId="1C28B92A" w14:textId="2D2364A6" w:rsidR="00E13BD6" w:rsidRDefault="00EA06DD" w:rsidP="00E13BD6">
      <w:pPr>
        <w:rPr>
          <w:lang w:val="es-MX"/>
        </w:rPr>
      </w:pPr>
      <w:r>
        <w:rPr>
          <w:lang w:val="es-MX"/>
        </w:rPr>
        <w:lastRenderedPageBreak/>
        <w:t>Para analizar los datos categóricos, se realizaron unas graficas de pastel, para observar que tipos de categorías manejan y el porcentaje que representan cada dato.</w:t>
      </w:r>
    </w:p>
    <w:tbl>
      <w:tblPr>
        <w:tblW w:w="0" w:type="auto"/>
        <w:jc w:val="center"/>
        <w:tblCellMar>
          <w:top w:w="15" w:type="dxa"/>
          <w:left w:w="15" w:type="dxa"/>
          <w:bottom w:w="15" w:type="dxa"/>
          <w:right w:w="15" w:type="dxa"/>
        </w:tblCellMar>
        <w:tblLook w:val="04A0" w:firstRow="1" w:lastRow="0" w:firstColumn="1" w:lastColumn="0" w:noHBand="0" w:noVBand="1"/>
      </w:tblPr>
      <w:tblGrid>
        <w:gridCol w:w="2330"/>
        <w:gridCol w:w="236"/>
        <w:gridCol w:w="2282"/>
      </w:tblGrid>
      <w:tr w:rsidR="00EA06DD" w:rsidRPr="00EA06DD" w14:paraId="45F9BF61" w14:textId="77777777" w:rsidTr="00EA06DD">
        <w:trPr>
          <w:jc w:val="center"/>
        </w:trPr>
        <w:tc>
          <w:tcPr>
            <w:tcW w:w="0" w:type="auto"/>
            <w:shd w:val="clear" w:color="auto" w:fill="D9E2F3"/>
            <w:tcMar>
              <w:top w:w="57" w:type="dxa"/>
              <w:left w:w="115" w:type="dxa"/>
              <w:bottom w:w="0" w:type="dxa"/>
              <w:right w:w="115" w:type="dxa"/>
            </w:tcMar>
            <w:vAlign w:val="center"/>
            <w:hideMark/>
          </w:tcPr>
          <w:p w14:paraId="0C955CBA" w14:textId="77777777" w:rsidR="00EA06DD" w:rsidRPr="00EA06DD" w:rsidRDefault="00EA06DD" w:rsidP="00EA06DD">
            <w:pPr>
              <w:spacing w:line="240" w:lineRule="auto"/>
              <w:jc w:val="center"/>
              <w:rPr>
                <w:rFonts w:ascii="Times New Roman" w:hAnsi="Times New Roman"/>
                <w:color w:val="auto"/>
                <w:lang w:val="es-MX" w:eastAsia="es-MX"/>
              </w:rPr>
            </w:pPr>
            <w:r w:rsidRPr="00EA06DD">
              <w:rPr>
                <w:noProof/>
                <w:lang w:val="es-MX"/>
              </w:rPr>
              <w:drawing>
                <wp:inline distT="0" distB="0" distL="0" distR="0" wp14:anchorId="192FBCF0" wp14:editId="57700EB7">
                  <wp:extent cx="1333500" cy="23469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0" cy="2346960"/>
                          </a:xfrm>
                          <a:prstGeom prst="rect">
                            <a:avLst/>
                          </a:prstGeom>
                          <a:noFill/>
                          <a:ln>
                            <a:noFill/>
                          </a:ln>
                        </pic:spPr>
                      </pic:pic>
                    </a:graphicData>
                  </a:graphic>
                </wp:inline>
              </w:drawing>
            </w:r>
          </w:p>
        </w:tc>
        <w:tc>
          <w:tcPr>
            <w:tcW w:w="0" w:type="auto"/>
            <w:shd w:val="clear" w:color="auto" w:fill="D9E2F3"/>
            <w:tcMar>
              <w:top w:w="57" w:type="dxa"/>
              <w:left w:w="115" w:type="dxa"/>
              <w:bottom w:w="0" w:type="dxa"/>
              <w:right w:w="115" w:type="dxa"/>
            </w:tcMar>
            <w:vAlign w:val="center"/>
            <w:hideMark/>
          </w:tcPr>
          <w:p w14:paraId="59130736" w14:textId="77777777" w:rsidR="00EA06DD" w:rsidRPr="00EA06DD" w:rsidRDefault="00EA06DD" w:rsidP="00EA06DD">
            <w:pPr>
              <w:spacing w:line="240" w:lineRule="auto"/>
              <w:jc w:val="left"/>
              <w:rPr>
                <w:rFonts w:ascii="Times New Roman" w:hAnsi="Times New Roman"/>
                <w:color w:val="auto"/>
                <w:lang w:val="es-MX" w:eastAsia="es-MX"/>
              </w:rPr>
            </w:pPr>
          </w:p>
        </w:tc>
        <w:tc>
          <w:tcPr>
            <w:tcW w:w="0" w:type="auto"/>
            <w:shd w:val="clear" w:color="auto" w:fill="D9E2F3"/>
            <w:tcMar>
              <w:top w:w="57" w:type="dxa"/>
              <w:left w:w="115" w:type="dxa"/>
              <w:bottom w:w="0" w:type="dxa"/>
              <w:right w:w="115" w:type="dxa"/>
            </w:tcMar>
            <w:vAlign w:val="center"/>
            <w:hideMark/>
          </w:tcPr>
          <w:p w14:paraId="4A0892EF" w14:textId="77777777" w:rsidR="00EA06DD" w:rsidRPr="00EA06DD" w:rsidRDefault="00EA06DD" w:rsidP="00EA06DD">
            <w:pPr>
              <w:spacing w:line="240" w:lineRule="auto"/>
              <w:jc w:val="center"/>
              <w:rPr>
                <w:rFonts w:ascii="Times New Roman" w:hAnsi="Times New Roman"/>
                <w:color w:val="auto"/>
                <w:lang w:val="es-MX" w:eastAsia="es-MX"/>
              </w:rPr>
            </w:pPr>
            <w:r w:rsidRPr="00EA06DD">
              <w:rPr>
                <w:noProof/>
                <w:lang w:val="es-MX"/>
              </w:rPr>
              <w:drawing>
                <wp:inline distT="0" distB="0" distL="0" distR="0" wp14:anchorId="00F15FEC" wp14:editId="46F98141">
                  <wp:extent cx="1303020" cy="22326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3020" cy="2232660"/>
                          </a:xfrm>
                          <a:prstGeom prst="rect">
                            <a:avLst/>
                          </a:prstGeom>
                          <a:noFill/>
                          <a:ln>
                            <a:noFill/>
                          </a:ln>
                        </pic:spPr>
                      </pic:pic>
                    </a:graphicData>
                  </a:graphic>
                </wp:inline>
              </w:drawing>
            </w:r>
          </w:p>
        </w:tc>
      </w:tr>
    </w:tbl>
    <w:p w14:paraId="41D8F977" w14:textId="7CE6865E" w:rsidR="00EA06DD" w:rsidRDefault="00EA06DD" w:rsidP="00E13BD6">
      <w:pPr>
        <w:rPr>
          <w:lang w:val="es-MX"/>
        </w:rPr>
      </w:pPr>
    </w:p>
    <w:p w14:paraId="32BDC2B4" w14:textId="10B64455" w:rsidR="00EA06DD" w:rsidRDefault="00EA06DD" w:rsidP="00E13BD6">
      <w:pPr>
        <w:rPr>
          <w:lang w:val="es-MX"/>
        </w:rPr>
      </w:pPr>
      <w:r w:rsidRPr="00EA06DD">
        <w:rPr>
          <w:lang w:val="es-MX"/>
        </w:rPr>
        <w:t>Al mismo tiempo usamos un análisis sobre todas las variables</w:t>
      </w:r>
      <w:r>
        <w:rPr>
          <w:lang w:val="es-MX"/>
        </w:rPr>
        <w:t xml:space="preserve"> numéricas, esto</w:t>
      </w:r>
      <w:r w:rsidRPr="00EA06DD">
        <w:rPr>
          <w:lang w:val="es-MX"/>
        </w:rPr>
        <w:t xml:space="preserve"> con el objetivo de conocer sus frecuencias, variaciones, medias y demás métricas, todo esto con el fin de identificar cuáles de las columnas representan mayor relevancia para nuestro objetivo el cual es identificar las transacciones fraudulentas en este set de datos, siendo estos campos para nosotros nuestras variables categóricas.</w:t>
      </w:r>
    </w:p>
    <w:p w14:paraId="3B682328" w14:textId="467F87D2" w:rsidR="00EA06DD" w:rsidRDefault="00EA06DD" w:rsidP="00E13BD6">
      <w:pPr>
        <w:rPr>
          <w:lang w:val="es-MX"/>
        </w:rPr>
      </w:pPr>
      <w:r>
        <w:rPr>
          <w:noProof/>
        </w:rPr>
        <w:drawing>
          <wp:inline distT="0" distB="0" distL="0" distR="0" wp14:anchorId="6C386F19" wp14:editId="792E4933">
            <wp:extent cx="4777740" cy="3520440"/>
            <wp:effectExtent l="0" t="0" r="381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77740" cy="3520440"/>
                    </a:xfrm>
                    <a:prstGeom prst="rect">
                      <a:avLst/>
                    </a:prstGeom>
                    <a:noFill/>
                    <a:ln>
                      <a:noFill/>
                    </a:ln>
                  </pic:spPr>
                </pic:pic>
              </a:graphicData>
            </a:graphic>
          </wp:inline>
        </w:drawing>
      </w:r>
    </w:p>
    <w:p w14:paraId="258A61ED" w14:textId="4198E0D5" w:rsidR="00EA06DD" w:rsidRDefault="00EA06DD" w:rsidP="00E13BD6">
      <w:pPr>
        <w:rPr>
          <w:lang w:val="es-MX"/>
        </w:rPr>
      </w:pPr>
      <w:r>
        <w:rPr>
          <w:lang w:val="es-MX"/>
        </w:rPr>
        <w:lastRenderedPageBreak/>
        <w:t xml:space="preserve">Se realizo un análisis para la identificación de datos nulos, mediante la función </w:t>
      </w:r>
      <w:proofErr w:type="spellStart"/>
      <w:r>
        <w:rPr>
          <w:lang w:val="es-MX"/>
        </w:rPr>
        <w:t>is</w:t>
      </w:r>
      <w:proofErr w:type="spellEnd"/>
      <w:r>
        <w:rPr>
          <w:lang w:val="es-MX"/>
        </w:rPr>
        <w:t xml:space="preserve"> </w:t>
      </w:r>
      <w:proofErr w:type="spellStart"/>
      <w:proofErr w:type="gramStart"/>
      <w:r>
        <w:rPr>
          <w:lang w:val="es-MX"/>
        </w:rPr>
        <w:t>null</w:t>
      </w:r>
      <w:proofErr w:type="spellEnd"/>
      <w:r>
        <w:rPr>
          <w:lang w:val="es-MX"/>
        </w:rPr>
        <w:t>(</w:t>
      </w:r>
      <w:proofErr w:type="gramEnd"/>
      <w:r>
        <w:rPr>
          <w:lang w:val="es-MX"/>
        </w:rPr>
        <w:t xml:space="preserve">), la cual nos regresa todos los datos vacíos del </w:t>
      </w:r>
      <w:proofErr w:type="spellStart"/>
      <w:r>
        <w:rPr>
          <w:lang w:val="es-MX"/>
        </w:rPr>
        <w:t>dataset</w:t>
      </w:r>
      <w:proofErr w:type="spellEnd"/>
      <w:r>
        <w:rPr>
          <w:lang w:val="es-MX"/>
        </w:rPr>
        <w:t xml:space="preserve"> y mediante la función. </w:t>
      </w:r>
      <w:proofErr w:type="gramStart"/>
      <w:r>
        <w:rPr>
          <w:lang w:val="es-MX"/>
        </w:rPr>
        <w:t>Sum(</w:t>
      </w:r>
      <w:proofErr w:type="gramEnd"/>
      <w:r>
        <w:rPr>
          <w:lang w:val="es-MX"/>
        </w:rPr>
        <w:t>), se realizo para sumas la cantidad de valores nulos.</w:t>
      </w:r>
    </w:p>
    <w:p w14:paraId="20F62B24" w14:textId="7BC7A138" w:rsidR="00EA06DD" w:rsidRDefault="00EA06DD" w:rsidP="00E13BD6">
      <w:pPr>
        <w:rPr>
          <w:lang w:val="es-MX"/>
        </w:rPr>
      </w:pPr>
      <w:r w:rsidRPr="00EA06DD">
        <w:rPr>
          <w:noProof/>
          <w:lang w:val="es-MX"/>
        </w:rPr>
        <w:drawing>
          <wp:anchor distT="0" distB="0" distL="114300" distR="114300" simplePos="0" relativeHeight="251661312" behindDoc="1" locked="0" layoutInCell="1" allowOverlap="1" wp14:anchorId="15626510" wp14:editId="6D51F241">
            <wp:simplePos x="0" y="0"/>
            <wp:positionH relativeFrom="column">
              <wp:posOffset>3175</wp:posOffset>
            </wp:positionH>
            <wp:positionV relativeFrom="paragraph">
              <wp:posOffset>-1270</wp:posOffset>
            </wp:positionV>
            <wp:extent cx="3185436" cy="2514818"/>
            <wp:effectExtent l="0" t="0" r="0" b="0"/>
            <wp:wrapTight wrapText="bothSides">
              <wp:wrapPolygon edited="0">
                <wp:start x="0" y="0"/>
                <wp:lineTo x="0" y="21436"/>
                <wp:lineTo x="21445" y="21436"/>
                <wp:lineTo x="2144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5436" cy="2514818"/>
                    </a:xfrm>
                    <a:prstGeom prst="rect">
                      <a:avLst/>
                    </a:prstGeom>
                  </pic:spPr>
                </pic:pic>
              </a:graphicData>
            </a:graphic>
            <wp14:sizeRelH relativeFrom="page">
              <wp14:pctWidth>0</wp14:pctWidth>
            </wp14:sizeRelH>
            <wp14:sizeRelV relativeFrom="page">
              <wp14:pctHeight>0</wp14:pctHeight>
            </wp14:sizeRelV>
          </wp:anchor>
        </w:drawing>
      </w:r>
    </w:p>
    <w:p w14:paraId="3480DA0E" w14:textId="4E3A168A" w:rsidR="00EA06DD" w:rsidRPr="00EA06DD" w:rsidRDefault="00EA06DD" w:rsidP="00EA06DD">
      <w:pPr>
        <w:rPr>
          <w:lang w:val="es-MX"/>
        </w:rPr>
      </w:pPr>
    </w:p>
    <w:p w14:paraId="257F829A" w14:textId="27C218F3" w:rsidR="00EA06DD" w:rsidRPr="00EA06DD" w:rsidRDefault="00EA06DD" w:rsidP="00EA06DD">
      <w:pPr>
        <w:rPr>
          <w:lang w:val="es-MX"/>
        </w:rPr>
      </w:pPr>
    </w:p>
    <w:p w14:paraId="5C43F54C" w14:textId="36264857" w:rsidR="00EA06DD" w:rsidRPr="00EA06DD" w:rsidRDefault="00EA06DD" w:rsidP="00EA06DD">
      <w:pPr>
        <w:rPr>
          <w:lang w:val="es-MX"/>
        </w:rPr>
      </w:pPr>
    </w:p>
    <w:p w14:paraId="75B20260" w14:textId="491215BC" w:rsidR="00EA06DD" w:rsidRPr="00EA06DD" w:rsidRDefault="00EA06DD" w:rsidP="00EA06DD">
      <w:pPr>
        <w:rPr>
          <w:lang w:val="es-MX"/>
        </w:rPr>
      </w:pPr>
    </w:p>
    <w:p w14:paraId="55D8A6AF" w14:textId="737F7C29" w:rsidR="00EA06DD" w:rsidRPr="00EA06DD" w:rsidRDefault="00EA06DD" w:rsidP="00EA06DD">
      <w:pPr>
        <w:rPr>
          <w:lang w:val="es-MX"/>
        </w:rPr>
      </w:pPr>
    </w:p>
    <w:p w14:paraId="7CCB2302" w14:textId="180AF625" w:rsidR="00EA06DD" w:rsidRPr="00EA06DD" w:rsidRDefault="00EA06DD" w:rsidP="00EA06DD">
      <w:pPr>
        <w:rPr>
          <w:lang w:val="es-MX"/>
        </w:rPr>
      </w:pPr>
    </w:p>
    <w:p w14:paraId="7791AB00" w14:textId="2A5A1CBB" w:rsidR="00EA06DD" w:rsidRPr="00EA06DD" w:rsidRDefault="00EA06DD" w:rsidP="00EA06DD">
      <w:pPr>
        <w:rPr>
          <w:lang w:val="es-MX"/>
        </w:rPr>
      </w:pPr>
    </w:p>
    <w:p w14:paraId="5E0D03FB" w14:textId="345E8A0D" w:rsidR="00EA06DD" w:rsidRPr="00EA06DD" w:rsidRDefault="00EA06DD" w:rsidP="00EA06DD">
      <w:pPr>
        <w:rPr>
          <w:lang w:val="es-MX"/>
        </w:rPr>
      </w:pPr>
    </w:p>
    <w:p w14:paraId="5A1A1585" w14:textId="7ACA31B9" w:rsidR="00EA06DD" w:rsidRDefault="00EA06DD" w:rsidP="00EA06DD">
      <w:pPr>
        <w:tabs>
          <w:tab w:val="left" w:pos="936"/>
        </w:tabs>
        <w:rPr>
          <w:lang w:val="es-MX"/>
        </w:rPr>
      </w:pPr>
      <w:r>
        <w:rPr>
          <w:lang w:val="es-MX"/>
        </w:rPr>
        <w:t>Observamos que la variable ‘</w:t>
      </w:r>
      <w:proofErr w:type="spellStart"/>
      <w:r>
        <w:rPr>
          <w:lang w:val="es-MX"/>
        </w:rPr>
        <w:t>Transaction</w:t>
      </w:r>
      <w:proofErr w:type="spellEnd"/>
      <w:r>
        <w:rPr>
          <w:lang w:val="es-MX"/>
        </w:rPr>
        <w:t xml:space="preserve"> date’ presenta todos los valores nulos por lo que se decidió eliminar, con la función </w:t>
      </w:r>
      <w:proofErr w:type="spellStart"/>
      <w:proofErr w:type="gramStart"/>
      <w:r>
        <w:rPr>
          <w:lang w:val="es-MX"/>
        </w:rPr>
        <w:t>drop</w:t>
      </w:r>
      <w:proofErr w:type="spellEnd"/>
      <w:r>
        <w:rPr>
          <w:lang w:val="es-MX"/>
        </w:rPr>
        <w:t>(</w:t>
      </w:r>
      <w:proofErr w:type="gramEnd"/>
      <w:r>
        <w:rPr>
          <w:lang w:val="es-MX"/>
        </w:rPr>
        <w:t>) al data set con el cual se estará trabajando.</w:t>
      </w:r>
    </w:p>
    <w:p w14:paraId="39E27F71" w14:textId="2A1CA5F1" w:rsidR="00EA06DD" w:rsidRDefault="00EA06DD" w:rsidP="00EA06DD">
      <w:pPr>
        <w:tabs>
          <w:tab w:val="left" w:pos="936"/>
        </w:tabs>
        <w:rPr>
          <w:lang w:val="es-MX"/>
        </w:rPr>
      </w:pPr>
      <w:r w:rsidRPr="00EA06DD">
        <w:rPr>
          <w:noProof/>
          <w:lang w:val="es-MX"/>
        </w:rPr>
        <w:drawing>
          <wp:inline distT="0" distB="0" distL="0" distR="0" wp14:anchorId="14F82189" wp14:editId="0E2B31A8">
            <wp:extent cx="4252328" cy="510584"/>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2328" cy="510584"/>
                    </a:xfrm>
                    <a:prstGeom prst="rect">
                      <a:avLst/>
                    </a:prstGeom>
                  </pic:spPr>
                </pic:pic>
              </a:graphicData>
            </a:graphic>
          </wp:inline>
        </w:drawing>
      </w:r>
    </w:p>
    <w:p w14:paraId="2816D2F6" w14:textId="720EA483" w:rsidR="00EA06DD" w:rsidRDefault="00EA06DD" w:rsidP="00EA06DD">
      <w:pPr>
        <w:tabs>
          <w:tab w:val="left" w:pos="936"/>
        </w:tabs>
        <w:rPr>
          <w:lang w:val="es-MX"/>
        </w:rPr>
      </w:pPr>
      <w:r>
        <w:rPr>
          <w:lang w:val="es-MX"/>
        </w:rPr>
        <w:t>Se realizo un método para cambiar todas las variables categóricas (</w:t>
      </w:r>
      <w:proofErr w:type="spellStart"/>
      <w:r>
        <w:rPr>
          <w:lang w:val="es-MX"/>
        </w:rPr>
        <w:t>object</w:t>
      </w:r>
      <w:proofErr w:type="spellEnd"/>
      <w:r>
        <w:rPr>
          <w:lang w:val="es-MX"/>
        </w:rPr>
        <w:t xml:space="preserve">) y transformarlas a numéricas, mediante la librería </w:t>
      </w:r>
      <w:proofErr w:type="spellStart"/>
      <w:r>
        <w:rPr>
          <w:lang w:val="es-MX"/>
        </w:rPr>
        <w:t>labelencoder</w:t>
      </w:r>
      <w:proofErr w:type="spellEnd"/>
      <w:r>
        <w:rPr>
          <w:lang w:val="es-MX"/>
        </w:rPr>
        <w:t>.</w:t>
      </w:r>
    </w:p>
    <w:p w14:paraId="36CA1F04" w14:textId="45CE3CDA" w:rsidR="00EA06DD" w:rsidRDefault="00EA06DD" w:rsidP="00EA06DD">
      <w:pPr>
        <w:tabs>
          <w:tab w:val="left" w:pos="936"/>
        </w:tabs>
        <w:rPr>
          <w:lang w:val="es-MX"/>
        </w:rPr>
      </w:pPr>
      <w:r w:rsidRPr="00EA06DD">
        <w:rPr>
          <w:noProof/>
          <w:lang w:val="es-MX"/>
        </w:rPr>
        <w:drawing>
          <wp:inline distT="0" distB="0" distL="0" distR="0" wp14:anchorId="6E316EEE" wp14:editId="7979841D">
            <wp:extent cx="4854361" cy="1158340"/>
            <wp:effectExtent l="0" t="0" r="381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4361" cy="1158340"/>
                    </a:xfrm>
                    <a:prstGeom prst="rect">
                      <a:avLst/>
                    </a:prstGeom>
                  </pic:spPr>
                </pic:pic>
              </a:graphicData>
            </a:graphic>
          </wp:inline>
        </w:drawing>
      </w:r>
    </w:p>
    <w:p w14:paraId="14015BD4" w14:textId="132C8552" w:rsidR="00EA06DD" w:rsidRDefault="00EA06DD" w:rsidP="00EA06DD">
      <w:pPr>
        <w:tabs>
          <w:tab w:val="left" w:pos="936"/>
        </w:tabs>
        <w:rPr>
          <w:lang w:val="es-MX"/>
        </w:rPr>
      </w:pPr>
    </w:p>
    <w:p w14:paraId="2E036232" w14:textId="30893264" w:rsidR="00EA06DD" w:rsidRDefault="006853B1" w:rsidP="00EA06DD">
      <w:pPr>
        <w:tabs>
          <w:tab w:val="left" w:pos="936"/>
        </w:tabs>
        <w:rPr>
          <w:lang w:val="es-MX"/>
        </w:rPr>
      </w:pPr>
      <w:r>
        <w:rPr>
          <w:lang w:val="es-MX"/>
        </w:rPr>
        <w:t>Una vez aplicado el método para cambiar las variables categóricas a numéricas, se realizado una matriz de correlación para identificar que variables tienen mas peso sobre nuestra variable objetivo.</w:t>
      </w:r>
    </w:p>
    <w:p w14:paraId="1A5EE139" w14:textId="44F318B4" w:rsidR="006853B1" w:rsidRDefault="006853B1" w:rsidP="00EA06DD">
      <w:pPr>
        <w:tabs>
          <w:tab w:val="left" w:pos="936"/>
        </w:tabs>
        <w:rPr>
          <w:lang w:val="es-MX"/>
        </w:rPr>
      </w:pPr>
    </w:p>
    <w:p w14:paraId="3D0798CB" w14:textId="677D70B2" w:rsidR="006853B1" w:rsidRDefault="006853B1" w:rsidP="00EA06DD">
      <w:pPr>
        <w:tabs>
          <w:tab w:val="left" w:pos="936"/>
        </w:tabs>
        <w:rPr>
          <w:lang w:val="es-MX"/>
        </w:rPr>
      </w:pPr>
    </w:p>
    <w:p w14:paraId="52594B68" w14:textId="1D3A553A" w:rsidR="006853B1" w:rsidRDefault="006853B1" w:rsidP="00EA06DD">
      <w:pPr>
        <w:tabs>
          <w:tab w:val="left" w:pos="936"/>
        </w:tabs>
        <w:rPr>
          <w:lang w:val="es-MX"/>
        </w:rPr>
      </w:pPr>
      <w:r w:rsidRPr="006853B1">
        <w:rPr>
          <w:noProof/>
          <w:lang w:val="es-MX"/>
        </w:rPr>
        <w:lastRenderedPageBreak/>
        <w:drawing>
          <wp:inline distT="0" distB="0" distL="0" distR="0" wp14:anchorId="61E4422C" wp14:editId="50E68E77">
            <wp:extent cx="5219700" cy="41376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4137660"/>
                    </a:xfrm>
                    <a:prstGeom prst="rect">
                      <a:avLst/>
                    </a:prstGeom>
                  </pic:spPr>
                </pic:pic>
              </a:graphicData>
            </a:graphic>
          </wp:inline>
        </w:drawing>
      </w:r>
    </w:p>
    <w:p w14:paraId="76FB883C" w14:textId="77777777" w:rsidR="006853B1" w:rsidRDefault="006853B1" w:rsidP="006853B1">
      <w:pPr>
        <w:pStyle w:val="NormalWeb"/>
        <w:spacing w:before="0" w:beforeAutospacing="0" w:after="160" w:afterAutospacing="0"/>
        <w:jc w:val="both"/>
      </w:pPr>
      <w:r>
        <w:rPr>
          <w:rFonts w:ascii="Calibri" w:hAnsi="Calibri" w:cs="Calibri"/>
          <w:color w:val="333333"/>
          <w:shd w:val="clear" w:color="auto" w:fill="FFFFFF"/>
        </w:rPr>
        <w:t>Un análisis superficial de los datos muestra que al menos 2 variables tienen una correlación dudosa con nuestra variable objetivo, al analizar estos campos más a detalle descubrimos que el análisis inicial tiene un sentido un poco más claro ya que las variables que no comparten relación son una que tiene la función de identificador y una columna representada por información nula.</w:t>
      </w:r>
    </w:p>
    <w:p w14:paraId="579660C5" w14:textId="62ED7A63" w:rsidR="006853B1" w:rsidRDefault="006853B1" w:rsidP="00EA06DD">
      <w:pPr>
        <w:tabs>
          <w:tab w:val="left" w:pos="936"/>
        </w:tabs>
        <w:rPr>
          <w:lang w:val="es-MX"/>
        </w:rPr>
      </w:pPr>
    </w:p>
    <w:p w14:paraId="4B7D0A45" w14:textId="32A4E458" w:rsidR="006853B1" w:rsidRDefault="006853B1" w:rsidP="00EA06DD">
      <w:pPr>
        <w:tabs>
          <w:tab w:val="left" w:pos="936"/>
        </w:tabs>
        <w:rPr>
          <w:lang w:val="es-MX"/>
        </w:rPr>
      </w:pPr>
      <w:r>
        <w:rPr>
          <w:lang w:val="es-MX"/>
        </w:rPr>
        <w:t>Posteriormente, se realizó una conversión de escalamiento de los datos, esto para tener todos los datos en una misma escala, ya que este tipo de modelos funciona mejor con los datos ya escalados y dejados de una manera más tratable.</w:t>
      </w:r>
    </w:p>
    <w:p w14:paraId="74A85516" w14:textId="64D8BFEE" w:rsidR="006853B1" w:rsidRDefault="006853B1" w:rsidP="00EA06DD">
      <w:pPr>
        <w:tabs>
          <w:tab w:val="left" w:pos="936"/>
        </w:tabs>
        <w:rPr>
          <w:lang w:val="es-MX"/>
        </w:rPr>
      </w:pPr>
      <w:r w:rsidRPr="006853B1">
        <w:rPr>
          <w:noProof/>
          <w:lang w:val="es-MX"/>
        </w:rPr>
        <w:drawing>
          <wp:anchor distT="0" distB="0" distL="114300" distR="114300" simplePos="0" relativeHeight="251662336" behindDoc="1" locked="0" layoutInCell="1" allowOverlap="1" wp14:anchorId="4F452671" wp14:editId="6A47ED97">
            <wp:simplePos x="0" y="0"/>
            <wp:positionH relativeFrom="margin">
              <wp:align>left</wp:align>
            </wp:positionH>
            <wp:positionV relativeFrom="paragraph">
              <wp:posOffset>156845</wp:posOffset>
            </wp:positionV>
            <wp:extent cx="3787468" cy="701101"/>
            <wp:effectExtent l="0" t="0" r="3810" b="3810"/>
            <wp:wrapTight wrapText="bothSides">
              <wp:wrapPolygon edited="0">
                <wp:start x="0" y="0"/>
                <wp:lineTo x="0" y="21130"/>
                <wp:lineTo x="21513" y="21130"/>
                <wp:lineTo x="21513"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87468" cy="701101"/>
                    </a:xfrm>
                    <a:prstGeom prst="rect">
                      <a:avLst/>
                    </a:prstGeom>
                  </pic:spPr>
                </pic:pic>
              </a:graphicData>
            </a:graphic>
            <wp14:sizeRelH relativeFrom="page">
              <wp14:pctWidth>0</wp14:pctWidth>
            </wp14:sizeRelH>
            <wp14:sizeRelV relativeFrom="page">
              <wp14:pctHeight>0</wp14:pctHeight>
            </wp14:sizeRelV>
          </wp:anchor>
        </w:drawing>
      </w:r>
    </w:p>
    <w:p w14:paraId="23A6FAC3" w14:textId="7AD8CB5F" w:rsidR="006853B1" w:rsidRDefault="006853B1" w:rsidP="00EA06DD">
      <w:pPr>
        <w:tabs>
          <w:tab w:val="left" w:pos="936"/>
        </w:tabs>
        <w:rPr>
          <w:lang w:val="es-MX"/>
        </w:rPr>
      </w:pPr>
    </w:p>
    <w:p w14:paraId="69FEFFAF" w14:textId="76A3C64C" w:rsidR="006853B1" w:rsidRDefault="006853B1" w:rsidP="00EA06DD">
      <w:pPr>
        <w:tabs>
          <w:tab w:val="left" w:pos="936"/>
        </w:tabs>
        <w:rPr>
          <w:lang w:val="es-MX"/>
        </w:rPr>
      </w:pPr>
    </w:p>
    <w:p w14:paraId="03FB36C4" w14:textId="5770B912" w:rsidR="006853B1" w:rsidRDefault="006853B1" w:rsidP="00EA06DD">
      <w:pPr>
        <w:tabs>
          <w:tab w:val="left" w:pos="936"/>
        </w:tabs>
        <w:rPr>
          <w:lang w:val="es-MX"/>
        </w:rPr>
      </w:pPr>
    </w:p>
    <w:p w14:paraId="1A78C667" w14:textId="26600F3F" w:rsidR="006853B1" w:rsidRDefault="006853B1" w:rsidP="00EA06DD">
      <w:pPr>
        <w:tabs>
          <w:tab w:val="left" w:pos="936"/>
        </w:tabs>
        <w:rPr>
          <w:lang w:val="es-MX"/>
        </w:rPr>
      </w:pPr>
    </w:p>
    <w:p w14:paraId="4E35B5B5" w14:textId="7D88C814" w:rsidR="006853B1" w:rsidRDefault="006853B1" w:rsidP="00EA06DD">
      <w:pPr>
        <w:tabs>
          <w:tab w:val="left" w:pos="936"/>
        </w:tabs>
        <w:rPr>
          <w:lang w:val="es-MX"/>
        </w:rPr>
      </w:pPr>
    </w:p>
    <w:p w14:paraId="0370939E" w14:textId="3F3FD338" w:rsidR="006853B1" w:rsidRDefault="006853B1" w:rsidP="00EA06DD">
      <w:pPr>
        <w:tabs>
          <w:tab w:val="left" w:pos="936"/>
        </w:tabs>
        <w:rPr>
          <w:lang w:val="es-MX"/>
        </w:rPr>
      </w:pPr>
      <w:r>
        <w:rPr>
          <w:lang w:val="es-MX"/>
        </w:rPr>
        <w:lastRenderedPageBreak/>
        <w:t>Se realizo un diagrama de caja-bigote, con los datos ya escalados, esto para darnos una idea visualmente de que posibles anomalías se pueden presentar para cada variable.</w:t>
      </w:r>
    </w:p>
    <w:p w14:paraId="0E96F393" w14:textId="587F099D" w:rsidR="006853B1" w:rsidRDefault="006853B1" w:rsidP="00EA06DD">
      <w:pPr>
        <w:tabs>
          <w:tab w:val="left" w:pos="936"/>
        </w:tabs>
        <w:rPr>
          <w:lang w:val="es-MX"/>
        </w:rPr>
      </w:pPr>
      <w:r>
        <w:rPr>
          <w:noProof/>
        </w:rPr>
        <w:drawing>
          <wp:inline distT="0" distB="0" distL="0" distR="0" wp14:anchorId="7DFE7FE6" wp14:editId="0BEE855D">
            <wp:extent cx="5219700" cy="260223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19700" cy="2602230"/>
                    </a:xfrm>
                    <a:prstGeom prst="rect">
                      <a:avLst/>
                    </a:prstGeom>
                    <a:noFill/>
                    <a:ln>
                      <a:noFill/>
                    </a:ln>
                  </pic:spPr>
                </pic:pic>
              </a:graphicData>
            </a:graphic>
          </wp:inline>
        </w:drawing>
      </w:r>
    </w:p>
    <w:p w14:paraId="1CA0BB28" w14:textId="6A8C7176" w:rsidR="006853B1" w:rsidRDefault="00055900" w:rsidP="00EA06DD">
      <w:pPr>
        <w:tabs>
          <w:tab w:val="left" w:pos="936"/>
        </w:tabs>
        <w:rPr>
          <w:lang w:val="es-MX"/>
        </w:rPr>
      </w:pPr>
      <w:r>
        <w:rPr>
          <w:lang w:val="es-MX"/>
        </w:rPr>
        <w:t>Observamos que la variable ‘</w:t>
      </w:r>
      <w:proofErr w:type="spellStart"/>
      <w:r>
        <w:rPr>
          <w:lang w:val="es-MX"/>
        </w:rPr>
        <w:t>transacion</w:t>
      </w:r>
      <w:proofErr w:type="spellEnd"/>
      <w:r>
        <w:rPr>
          <w:lang w:val="es-MX"/>
        </w:rPr>
        <w:t xml:space="preserve"> </w:t>
      </w:r>
      <w:proofErr w:type="spellStart"/>
      <w:r>
        <w:rPr>
          <w:lang w:val="es-MX"/>
        </w:rPr>
        <w:t>amount</w:t>
      </w:r>
      <w:proofErr w:type="spellEnd"/>
      <w:r>
        <w:rPr>
          <w:lang w:val="es-MX"/>
        </w:rPr>
        <w:t xml:space="preserve">’ presenta muchas anomalías o irregularidades, esto ya que presenta puntos por fuera de los </w:t>
      </w:r>
      <w:proofErr w:type="spellStart"/>
      <w:r>
        <w:rPr>
          <w:lang w:val="es-MX"/>
        </w:rPr>
        <w:t>vigotes</w:t>
      </w:r>
      <w:proofErr w:type="spellEnd"/>
      <w:r>
        <w:rPr>
          <w:lang w:val="es-MX"/>
        </w:rPr>
        <w:t xml:space="preserve"> y mientras que las demás variables, la mayoría las identifica como daros irregulares ya que no puede formar la caja.</w:t>
      </w:r>
    </w:p>
    <w:p w14:paraId="2DF9202C" w14:textId="77777777" w:rsidR="00055900" w:rsidRDefault="00055900" w:rsidP="00EA06DD">
      <w:pPr>
        <w:tabs>
          <w:tab w:val="left" w:pos="936"/>
        </w:tabs>
        <w:rPr>
          <w:lang w:val="es-MX"/>
        </w:rPr>
      </w:pPr>
    </w:p>
    <w:p w14:paraId="4646FC5A" w14:textId="2006550A" w:rsidR="00055900" w:rsidRDefault="00055900" w:rsidP="00EA06DD">
      <w:pPr>
        <w:tabs>
          <w:tab w:val="left" w:pos="936"/>
        </w:tabs>
        <w:rPr>
          <w:lang w:val="es-MX"/>
        </w:rPr>
      </w:pPr>
      <w:r>
        <w:rPr>
          <w:lang w:val="es-MX"/>
        </w:rPr>
        <w:t xml:space="preserve">Una vez identificado todos estos datos, se procedió con la creación de los algoritmos para </w:t>
      </w:r>
      <w:proofErr w:type="spellStart"/>
      <w:r>
        <w:rPr>
          <w:lang w:val="es-MX"/>
        </w:rPr>
        <w:t>outliers</w:t>
      </w:r>
      <w:proofErr w:type="spellEnd"/>
      <w:r>
        <w:rPr>
          <w:lang w:val="es-MX"/>
        </w:rPr>
        <w:t xml:space="preserve"> y </w:t>
      </w:r>
      <w:proofErr w:type="spellStart"/>
      <w:r>
        <w:rPr>
          <w:lang w:val="es-MX"/>
        </w:rPr>
        <w:t>clustering</w:t>
      </w:r>
      <w:proofErr w:type="spellEnd"/>
      <w:r>
        <w:rPr>
          <w:lang w:val="es-MX"/>
        </w:rPr>
        <w:t xml:space="preserve"> respectivos.</w:t>
      </w:r>
    </w:p>
    <w:p w14:paraId="00507E14" w14:textId="2B0173B9" w:rsidR="00055900" w:rsidRDefault="00055900" w:rsidP="00EA06DD">
      <w:pPr>
        <w:tabs>
          <w:tab w:val="left" w:pos="936"/>
        </w:tabs>
        <w:rPr>
          <w:lang w:val="es-MX"/>
        </w:rPr>
      </w:pPr>
    </w:p>
    <w:p w14:paraId="33F28302" w14:textId="10A5D5B7" w:rsidR="00055900" w:rsidRDefault="00055900" w:rsidP="00055900">
      <w:pPr>
        <w:pStyle w:val="TtuloApartado2"/>
      </w:pPr>
      <w:r>
        <w:t xml:space="preserve">Técnica de </w:t>
      </w:r>
      <w:proofErr w:type="spellStart"/>
      <w:r>
        <w:t>IsoletionForest</w:t>
      </w:r>
      <w:proofErr w:type="spellEnd"/>
      <w:r>
        <w:t xml:space="preserve"> para detección de anomalías</w:t>
      </w:r>
    </w:p>
    <w:p w14:paraId="45048F6B" w14:textId="1A87737B" w:rsidR="00055900" w:rsidRDefault="00055900" w:rsidP="00055900">
      <w:r w:rsidRPr="00055900">
        <w:t xml:space="preserve">De acuerdo al autor Joaquín Amat Rodrigo (Joaquín Amat Rodrigo, 2015) el algoritmo </w:t>
      </w:r>
      <w:proofErr w:type="spellStart"/>
      <w:r w:rsidRPr="00055900">
        <w:t>Isolation</w:t>
      </w:r>
      <w:proofErr w:type="spellEnd"/>
      <w:r w:rsidRPr="00055900">
        <w:t xml:space="preserve"> Forest es una técnica de detección de anomalías utilizada en el aprendizaje automático y la minería de datos. Su objetivo es identificar observaciones anómalas en un conjunto de datos mediante la construcción de árboles de decisión aleatorios.</w:t>
      </w:r>
    </w:p>
    <w:p w14:paraId="5965F4EC" w14:textId="3771E743" w:rsidR="00055900" w:rsidRDefault="00055900" w:rsidP="00055900"/>
    <w:p w14:paraId="2B8738BD" w14:textId="77777777" w:rsidR="00055900" w:rsidRDefault="00055900" w:rsidP="00055900"/>
    <w:p w14:paraId="27C1D3E7" w14:textId="7D98841E" w:rsidR="00055900" w:rsidRDefault="00055900" w:rsidP="00055900">
      <w:r w:rsidRPr="00055900">
        <w:lastRenderedPageBreak/>
        <w:t xml:space="preserve">En el algoritmo </w:t>
      </w:r>
      <w:proofErr w:type="spellStart"/>
      <w:r w:rsidRPr="00055900">
        <w:t>Isolation</w:t>
      </w:r>
      <w:proofErr w:type="spellEnd"/>
      <w:r w:rsidRPr="00055900">
        <w:t xml:space="preserve"> Forest, cada árbol se construye seleccionando aleatoriamente una característica y un valor de umbral para dividir el conjunto de datos en dos partes. Este proceso se repite hasta que cada observación queda aislada en su propia hoja del árbol. La puntuación de anormalidad de cada observación se calcula como la profundidad promedio de los árboles en los que aparece la observación.</w:t>
      </w:r>
    </w:p>
    <w:p w14:paraId="5F115B4F" w14:textId="37E8D737" w:rsidR="00055900" w:rsidRDefault="00055900" w:rsidP="00055900"/>
    <w:p w14:paraId="15A6B157" w14:textId="01582D75" w:rsidR="00055900" w:rsidRDefault="00055900" w:rsidP="00055900">
      <w:r>
        <w:t>Tiene varias ventajas, como su eficiencia computacional y su capacidad para manejar grandes conjuntos de datos con características de alta dimensión. Además, es robusto a los valores atípicos y puede identificar observaciones anómalas tanto en datos unimodales como en datos multimodales.</w:t>
      </w:r>
    </w:p>
    <w:p w14:paraId="2ED48519" w14:textId="77777777" w:rsidR="00055900" w:rsidRDefault="00055900" w:rsidP="00055900"/>
    <w:p w14:paraId="7A9539EF" w14:textId="36EE0729" w:rsidR="00055900" w:rsidRPr="00055900" w:rsidRDefault="00055900" w:rsidP="00055900">
      <w:r>
        <w:t>Se utiliza en una variedad de aplicaciones, como la detección de fraude en transacciones financieras, la detección de intrusiones en sistemas de seguridad y la identificación de enfermedades en datos médicos. También se utiliza en el análisis de datos de series temporales y en la clasificación de imágenes.</w:t>
      </w:r>
    </w:p>
    <w:p w14:paraId="71C14B5C" w14:textId="2A02CE46" w:rsidR="00055900" w:rsidRDefault="00055900" w:rsidP="00EA06DD">
      <w:pPr>
        <w:tabs>
          <w:tab w:val="left" w:pos="936"/>
        </w:tabs>
      </w:pPr>
    </w:p>
    <w:p w14:paraId="48B02FA1" w14:textId="7C9B4690" w:rsidR="00055900" w:rsidRDefault="00055900" w:rsidP="00EA06DD">
      <w:pPr>
        <w:tabs>
          <w:tab w:val="left" w:pos="936"/>
        </w:tabs>
        <w:rPr>
          <w:rFonts w:cs="Calibri"/>
          <w:shd w:val="clear" w:color="auto" w:fill="FFFFFF"/>
        </w:rPr>
      </w:pPr>
      <w:r>
        <w:rPr>
          <w:rFonts w:cs="Calibri"/>
          <w:shd w:val="clear" w:color="auto" w:fill="FFFFFF"/>
        </w:rPr>
        <w:t xml:space="preserve">Es importante tener en cuenta que, aunque el algoritmo </w:t>
      </w:r>
      <w:proofErr w:type="spellStart"/>
      <w:r>
        <w:rPr>
          <w:rFonts w:cs="Calibri"/>
          <w:shd w:val="clear" w:color="auto" w:fill="FFFFFF"/>
        </w:rPr>
        <w:t>Isolation</w:t>
      </w:r>
      <w:proofErr w:type="spellEnd"/>
      <w:r>
        <w:rPr>
          <w:rFonts w:cs="Calibri"/>
          <w:shd w:val="clear" w:color="auto" w:fill="FFFFFF"/>
        </w:rPr>
        <w:t xml:space="preserve"> Forest es eficaz en la detección de anomalías, no es adecuado para la identificación de las causas subyacentes de las anomalías. Por lo tanto, es necesario realizar un análisis más profundo para comprender las causas de las anomalías y tomar medidas adecuadas.</w:t>
      </w:r>
    </w:p>
    <w:p w14:paraId="6BEEF254" w14:textId="48D36FA2" w:rsidR="00055900" w:rsidRDefault="00055900" w:rsidP="00EA06DD">
      <w:pPr>
        <w:tabs>
          <w:tab w:val="left" w:pos="936"/>
        </w:tabs>
        <w:rPr>
          <w:rFonts w:cs="Calibri"/>
          <w:shd w:val="clear" w:color="auto" w:fill="FFFFFF"/>
        </w:rPr>
      </w:pPr>
    </w:p>
    <w:p w14:paraId="726E8213" w14:textId="4292C827" w:rsidR="00055900" w:rsidRDefault="00055900" w:rsidP="00EA06DD">
      <w:pPr>
        <w:tabs>
          <w:tab w:val="left" w:pos="936"/>
        </w:tabs>
        <w:rPr>
          <w:rFonts w:cs="Calibri"/>
          <w:shd w:val="clear" w:color="auto" w:fill="FFFFFF"/>
        </w:rPr>
      </w:pPr>
      <w:r>
        <w:rPr>
          <w:rFonts w:cs="Calibri"/>
          <w:shd w:val="clear" w:color="auto" w:fill="FFFFFF"/>
        </w:rPr>
        <w:t xml:space="preserve">Lo primero que realizamos para crear nuestro algoritmo, fue crear nuestro set de datos con las variables a </w:t>
      </w:r>
      <w:proofErr w:type="spellStart"/>
      <w:r>
        <w:rPr>
          <w:rFonts w:cs="Calibri"/>
          <w:shd w:val="clear" w:color="auto" w:fill="FFFFFF"/>
        </w:rPr>
        <w:t>trabajr</w:t>
      </w:r>
      <w:proofErr w:type="spellEnd"/>
      <w:r>
        <w:rPr>
          <w:rFonts w:cs="Calibri"/>
          <w:shd w:val="clear" w:color="auto" w:fill="FFFFFF"/>
        </w:rPr>
        <w:t xml:space="preserve"> y aplicamos aprendizaje no supervisado, es decir no incluimos en nuestro data, la </w:t>
      </w:r>
      <w:proofErr w:type="spellStart"/>
      <w:r>
        <w:rPr>
          <w:rFonts w:cs="Calibri"/>
          <w:shd w:val="clear" w:color="auto" w:fill="FFFFFF"/>
        </w:rPr>
        <w:t>viarble</w:t>
      </w:r>
      <w:proofErr w:type="spellEnd"/>
      <w:r>
        <w:rPr>
          <w:rFonts w:cs="Calibri"/>
          <w:shd w:val="clear" w:color="auto" w:fill="FFFFFF"/>
        </w:rPr>
        <w:t xml:space="preserve"> ‘</w:t>
      </w:r>
      <w:proofErr w:type="spellStart"/>
      <w:r>
        <w:rPr>
          <w:rFonts w:cs="Calibri"/>
          <w:shd w:val="clear" w:color="auto" w:fill="FFFFFF"/>
        </w:rPr>
        <w:t>is</w:t>
      </w:r>
      <w:proofErr w:type="spellEnd"/>
      <w:r>
        <w:rPr>
          <w:rFonts w:cs="Calibri"/>
          <w:shd w:val="clear" w:color="auto" w:fill="FFFFFF"/>
        </w:rPr>
        <w:t xml:space="preserve"> </w:t>
      </w:r>
      <w:proofErr w:type="spellStart"/>
      <w:r>
        <w:rPr>
          <w:rFonts w:cs="Calibri"/>
          <w:shd w:val="clear" w:color="auto" w:fill="FFFFFF"/>
        </w:rPr>
        <w:t>fradulent</w:t>
      </w:r>
      <w:proofErr w:type="spellEnd"/>
      <w:r>
        <w:rPr>
          <w:rFonts w:cs="Calibri"/>
          <w:shd w:val="clear" w:color="auto" w:fill="FFFFFF"/>
        </w:rPr>
        <w:t>’.</w:t>
      </w:r>
    </w:p>
    <w:p w14:paraId="14155ECE" w14:textId="3A8D958D" w:rsidR="00055900" w:rsidRDefault="00055900" w:rsidP="00EA06DD">
      <w:pPr>
        <w:tabs>
          <w:tab w:val="left" w:pos="936"/>
        </w:tabs>
      </w:pPr>
      <w:r w:rsidRPr="00055900">
        <w:rPr>
          <w:noProof/>
        </w:rPr>
        <w:drawing>
          <wp:inline distT="0" distB="0" distL="0" distR="0" wp14:anchorId="60CBFFF8" wp14:editId="7D40D08C">
            <wp:extent cx="5219700" cy="86868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5531"/>
                    <a:stretch/>
                  </pic:blipFill>
                  <pic:spPr bwMode="auto">
                    <a:xfrm>
                      <a:off x="0" y="0"/>
                      <a:ext cx="5219700" cy="868680"/>
                    </a:xfrm>
                    <a:prstGeom prst="rect">
                      <a:avLst/>
                    </a:prstGeom>
                    <a:ln>
                      <a:noFill/>
                    </a:ln>
                    <a:extLst>
                      <a:ext uri="{53640926-AAD7-44D8-BBD7-CCE9431645EC}">
                        <a14:shadowObscured xmlns:a14="http://schemas.microsoft.com/office/drawing/2010/main"/>
                      </a:ext>
                    </a:extLst>
                  </pic:spPr>
                </pic:pic>
              </a:graphicData>
            </a:graphic>
          </wp:inline>
        </w:drawing>
      </w:r>
    </w:p>
    <w:p w14:paraId="64AF2474" w14:textId="2E165500" w:rsidR="00055900" w:rsidRDefault="00055900" w:rsidP="00EA06DD">
      <w:pPr>
        <w:tabs>
          <w:tab w:val="left" w:pos="936"/>
        </w:tabs>
      </w:pPr>
    </w:p>
    <w:p w14:paraId="29C7B931" w14:textId="45AA7C9E" w:rsidR="00055900" w:rsidRDefault="00055900" w:rsidP="00EA06DD">
      <w:pPr>
        <w:tabs>
          <w:tab w:val="left" w:pos="936"/>
        </w:tabs>
      </w:pPr>
      <w:r>
        <w:lastRenderedPageBreak/>
        <w:t xml:space="preserve">Una vez realizado esto, se </w:t>
      </w:r>
      <w:proofErr w:type="spellStart"/>
      <w:r>
        <w:t>creo</w:t>
      </w:r>
      <w:proofErr w:type="spellEnd"/>
      <w:r>
        <w:t xml:space="preserve"> nuestro modelo</w:t>
      </w:r>
      <w:r w:rsidR="00A1280C">
        <w:t xml:space="preserve"> y se ajustó</w:t>
      </w:r>
      <w:r>
        <w:t xml:space="preserve">, mediante la función </w:t>
      </w:r>
      <w:proofErr w:type="spellStart"/>
      <w:proofErr w:type="gramStart"/>
      <w:r w:rsidR="00A1280C" w:rsidRPr="00A1280C">
        <w:t>IsolationForest</w:t>
      </w:r>
      <w:proofErr w:type="spellEnd"/>
      <w:r w:rsidR="00A1280C">
        <w:t>(</w:t>
      </w:r>
      <w:proofErr w:type="gramEnd"/>
      <w:r w:rsidR="00A1280C">
        <w:t>), estuvimos probando y decidimos usar una contaminación de  0.14 por que con esto nuestro modelo reacciono de una mejor manera.</w:t>
      </w:r>
    </w:p>
    <w:p w14:paraId="387B8EB5" w14:textId="36DB6A49" w:rsidR="00A1280C" w:rsidRDefault="00A1280C" w:rsidP="00EA06DD">
      <w:pPr>
        <w:tabs>
          <w:tab w:val="left" w:pos="936"/>
        </w:tabs>
      </w:pPr>
      <w:r w:rsidRPr="00A1280C">
        <w:rPr>
          <w:noProof/>
        </w:rPr>
        <w:drawing>
          <wp:inline distT="0" distB="0" distL="0" distR="0" wp14:anchorId="4611D1C1" wp14:editId="5C90B778">
            <wp:extent cx="5219700" cy="6369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700" cy="636905"/>
                    </a:xfrm>
                    <a:prstGeom prst="rect">
                      <a:avLst/>
                    </a:prstGeom>
                  </pic:spPr>
                </pic:pic>
              </a:graphicData>
            </a:graphic>
          </wp:inline>
        </w:drawing>
      </w:r>
    </w:p>
    <w:p w14:paraId="1A893762" w14:textId="1D1E5B4F" w:rsidR="00A1280C" w:rsidRDefault="00A1280C" w:rsidP="00A1280C"/>
    <w:p w14:paraId="30A19BB9" w14:textId="7F99A298" w:rsidR="00A1280C" w:rsidRDefault="00A1280C" w:rsidP="00A1280C">
      <w:pPr>
        <w:tabs>
          <w:tab w:val="left" w:pos="5520"/>
        </w:tabs>
        <w:rPr>
          <w:lang w:val="es-MX"/>
        </w:rPr>
      </w:pPr>
      <w:r w:rsidRPr="00A1280C">
        <w:rPr>
          <w:lang w:val="es-MX"/>
        </w:rPr>
        <w:t xml:space="preserve">Para conseguir una predicción de detección de anomalías usamos el modelo </w:t>
      </w:r>
      <w:proofErr w:type="spellStart"/>
      <w:r w:rsidRPr="00A1280C">
        <w:rPr>
          <w:lang w:val="es-MX"/>
        </w:rPr>
        <w:t>modelo_isof</w:t>
      </w:r>
      <w:proofErr w:type="spellEnd"/>
      <w:r w:rsidRPr="00A1280C">
        <w:rPr>
          <w:lang w:val="es-MX"/>
        </w:rPr>
        <w:t xml:space="preserve"> entrenado previamente en los datos data2, este modelo asigna una etiqueta de clase a cada ejemplo de data2 según si se considera que es un valor normal, usando esta clasificación, la información se considerara como anómala si su score de anomalía es menor que el cuantil 0.01 de la distribución de scores de anomalía.</w:t>
      </w:r>
    </w:p>
    <w:p w14:paraId="43FF9283" w14:textId="04537592" w:rsidR="00A1280C" w:rsidRDefault="00A1280C" w:rsidP="00A1280C">
      <w:pPr>
        <w:tabs>
          <w:tab w:val="left" w:pos="5520"/>
        </w:tabs>
        <w:rPr>
          <w:lang w:val="es-MX"/>
        </w:rPr>
      </w:pPr>
      <w:r>
        <w:rPr>
          <w:noProof/>
        </w:rPr>
        <w:drawing>
          <wp:inline distT="0" distB="0" distL="0" distR="0" wp14:anchorId="79895391" wp14:editId="629577FB">
            <wp:extent cx="3002280" cy="80772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2280" cy="807720"/>
                    </a:xfrm>
                    <a:prstGeom prst="rect">
                      <a:avLst/>
                    </a:prstGeom>
                    <a:noFill/>
                    <a:ln>
                      <a:noFill/>
                    </a:ln>
                  </pic:spPr>
                </pic:pic>
              </a:graphicData>
            </a:graphic>
          </wp:inline>
        </w:drawing>
      </w:r>
    </w:p>
    <w:p w14:paraId="10D20D33" w14:textId="655128FA" w:rsidR="00A1280C" w:rsidRDefault="00A1280C" w:rsidP="00A1280C">
      <w:pPr>
        <w:tabs>
          <w:tab w:val="left" w:pos="5520"/>
        </w:tabs>
        <w:rPr>
          <w:lang w:val="es-MX"/>
        </w:rPr>
      </w:pPr>
    </w:p>
    <w:p w14:paraId="759DFBA6" w14:textId="3106B299" w:rsidR="00A1280C" w:rsidRDefault="00A1280C" w:rsidP="00A1280C">
      <w:pPr>
        <w:tabs>
          <w:tab w:val="left" w:pos="5520"/>
        </w:tabs>
        <w:rPr>
          <w:lang w:val="es-MX"/>
        </w:rPr>
      </w:pPr>
      <w:r>
        <w:rPr>
          <w:noProof/>
        </w:rPr>
        <w:drawing>
          <wp:inline distT="0" distB="0" distL="0" distR="0" wp14:anchorId="3D012C6A" wp14:editId="062ABFA4">
            <wp:extent cx="5219700" cy="29794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9700" cy="2979420"/>
                    </a:xfrm>
                    <a:prstGeom prst="rect">
                      <a:avLst/>
                    </a:prstGeom>
                    <a:noFill/>
                    <a:ln>
                      <a:noFill/>
                    </a:ln>
                  </pic:spPr>
                </pic:pic>
              </a:graphicData>
            </a:graphic>
          </wp:inline>
        </w:drawing>
      </w:r>
    </w:p>
    <w:p w14:paraId="68FE5E03" w14:textId="01698F68" w:rsidR="00A1280C" w:rsidRDefault="00A1280C" w:rsidP="00A1280C">
      <w:pPr>
        <w:tabs>
          <w:tab w:val="left" w:pos="5520"/>
        </w:tabs>
        <w:rPr>
          <w:lang w:val="es-MX"/>
        </w:rPr>
      </w:pPr>
    </w:p>
    <w:p w14:paraId="49AF34FD" w14:textId="1457EDB2" w:rsidR="00A1280C" w:rsidRDefault="00A1280C" w:rsidP="00A1280C">
      <w:pPr>
        <w:tabs>
          <w:tab w:val="left" w:pos="5520"/>
        </w:tabs>
        <w:rPr>
          <w:rFonts w:cs="Calibri"/>
          <w:shd w:val="clear" w:color="auto" w:fill="FFFFFF"/>
        </w:rPr>
      </w:pPr>
      <w:r>
        <w:rPr>
          <w:rFonts w:cs="Calibri"/>
          <w:shd w:val="clear" w:color="auto" w:fill="FFFFFF"/>
        </w:rPr>
        <w:lastRenderedPageBreak/>
        <w:t xml:space="preserve">La línea vertical de color rojo representa el cuantil del 0.01 de la distribución de puntuaciones de anomalía utilizando el método </w:t>
      </w:r>
      <w:proofErr w:type="spellStart"/>
      <w:r>
        <w:rPr>
          <w:rFonts w:cs="Calibri"/>
          <w:shd w:val="clear" w:color="auto" w:fill="FFFFFF"/>
        </w:rPr>
        <w:t>axvline</w:t>
      </w:r>
      <w:proofErr w:type="spellEnd"/>
      <w:r>
        <w:rPr>
          <w:rFonts w:cs="Calibri"/>
          <w:shd w:val="clear" w:color="auto" w:fill="FFFFFF"/>
        </w:rPr>
        <w:t xml:space="preserve"> del eje de </w:t>
      </w:r>
      <w:proofErr w:type="spellStart"/>
      <w:r>
        <w:rPr>
          <w:rFonts w:cs="Calibri"/>
          <w:shd w:val="clear" w:color="auto" w:fill="FFFFFF"/>
        </w:rPr>
        <w:t>subplot</w:t>
      </w:r>
      <w:proofErr w:type="spellEnd"/>
      <w:r>
        <w:rPr>
          <w:rFonts w:cs="Calibri"/>
          <w:shd w:val="clear" w:color="auto" w:fill="FFFFFF"/>
        </w:rPr>
        <w:t xml:space="preserve"> </w:t>
      </w:r>
      <w:proofErr w:type="spellStart"/>
      <w:r>
        <w:rPr>
          <w:rFonts w:cs="Calibri"/>
          <w:shd w:val="clear" w:color="auto" w:fill="FFFFFF"/>
        </w:rPr>
        <w:t>ax</w:t>
      </w:r>
      <w:proofErr w:type="spellEnd"/>
      <w:r>
        <w:rPr>
          <w:rFonts w:cs="Calibri"/>
          <w:shd w:val="clear" w:color="auto" w:fill="FFFFFF"/>
        </w:rPr>
        <w:t>.</w:t>
      </w:r>
    </w:p>
    <w:p w14:paraId="0C46752C" w14:textId="0609D29C" w:rsidR="00A1280C" w:rsidRDefault="00A1280C" w:rsidP="00A1280C">
      <w:pPr>
        <w:tabs>
          <w:tab w:val="left" w:pos="5520"/>
        </w:tabs>
        <w:rPr>
          <w:rFonts w:cs="Calibri"/>
          <w:shd w:val="clear" w:color="auto" w:fill="FFFFFF"/>
        </w:rPr>
      </w:pPr>
    </w:p>
    <w:p w14:paraId="41E151EF" w14:textId="2B92F2F3" w:rsidR="00A1280C" w:rsidRDefault="00A1280C" w:rsidP="00A1280C">
      <w:pPr>
        <w:tabs>
          <w:tab w:val="left" w:pos="5520"/>
        </w:tabs>
        <w:rPr>
          <w:rFonts w:cs="Calibri"/>
          <w:shd w:val="clear" w:color="auto" w:fill="FFFFFF"/>
        </w:rPr>
      </w:pPr>
      <w:r>
        <w:rPr>
          <w:rFonts w:cs="Calibri"/>
          <w:shd w:val="clear" w:color="auto" w:fill="FFFFFF"/>
        </w:rPr>
        <w:t xml:space="preserve">Para realizar predicciones de futuras anomalías, se utilizó la función </w:t>
      </w:r>
      <w:proofErr w:type="spellStart"/>
      <w:r w:rsidRPr="00A1280C">
        <w:rPr>
          <w:rFonts w:cs="Calibri"/>
          <w:shd w:val="clear" w:color="auto" w:fill="FFFFFF"/>
        </w:rPr>
        <w:t>decision_function</w:t>
      </w:r>
      <w:proofErr w:type="spellEnd"/>
      <w:r>
        <w:rPr>
          <w:rFonts w:cs="Calibri"/>
          <w:shd w:val="clear" w:color="auto" w:fill="FFFFFF"/>
        </w:rPr>
        <w:t>() y posteriormente, se realizo un</w:t>
      </w:r>
      <w:r w:rsidR="00E104DC">
        <w:rPr>
          <w:rFonts w:cs="Calibri"/>
          <w:shd w:val="clear" w:color="auto" w:fill="FFFFFF"/>
        </w:rPr>
        <w:t>a muestra de los resultados, los datos con valor -1 los identifica como posibles anomalías o errores.</w:t>
      </w:r>
    </w:p>
    <w:p w14:paraId="3F7F305D" w14:textId="690DE9FF" w:rsidR="00E104DC" w:rsidRDefault="00E104DC" w:rsidP="00A1280C">
      <w:pPr>
        <w:tabs>
          <w:tab w:val="left" w:pos="5520"/>
        </w:tabs>
        <w:rPr>
          <w:lang w:val="es-MX"/>
        </w:rPr>
      </w:pPr>
      <w:r w:rsidRPr="00E104DC">
        <w:rPr>
          <w:noProof/>
          <w:lang w:val="es-MX"/>
        </w:rPr>
        <w:drawing>
          <wp:inline distT="0" distB="0" distL="0" distR="0" wp14:anchorId="5E1FD7B6" wp14:editId="127336E7">
            <wp:extent cx="5219700" cy="239141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700" cy="2391410"/>
                    </a:xfrm>
                    <a:prstGeom prst="rect">
                      <a:avLst/>
                    </a:prstGeom>
                  </pic:spPr>
                </pic:pic>
              </a:graphicData>
            </a:graphic>
          </wp:inline>
        </w:drawing>
      </w:r>
    </w:p>
    <w:p w14:paraId="55D6D0AC" w14:textId="2D104C0C" w:rsidR="00E104DC" w:rsidRDefault="00E104DC" w:rsidP="00A1280C">
      <w:pPr>
        <w:tabs>
          <w:tab w:val="left" w:pos="5520"/>
        </w:tabs>
        <w:rPr>
          <w:lang w:val="es-MX"/>
        </w:rPr>
      </w:pPr>
    </w:p>
    <w:p w14:paraId="654241F9" w14:textId="04DF9C03" w:rsidR="00E104DC" w:rsidRDefault="00E104DC" w:rsidP="00A1280C">
      <w:pPr>
        <w:tabs>
          <w:tab w:val="left" w:pos="5520"/>
        </w:tabs>
        <w:rPr>
          <w:lang w:val="es-MX"/>
        </w:rPr>
      </w:pPr>
      <w:r>
        <w:rPr>
          <w:lang w:val="es-MX"/>
        </w:rPr>
        <w:t xml:space="preserve">Después de realizar el paso anterior, se </w:t>
      </w:r>
      <w:proofErr w:type="spellStart"/>
      <w:r>
        <w:rPr>
          <w:lang w:val="es-MX"/>
        </w:rPr>
        <w:t>calculo</w:t>
      </w:r>
      <w:proofErr w:type="spellEnd"/>
      <w:r>
        <w:rPr>
          <w:lang w:val="es-MX"/>
        </w:rPr>
        <w:t xml:space="preserve"> el </w:t>
      </w:r>
      <w:proofErr w:type="spellStart"/>
      <w:r>
        <w:rPr>
          <w:lang w:val="es-MX"/>
        </w:rPr>
        <w:t>accuracy</w:t>
      </w:r>
      <w:proofErr w:type="spellEnd"/>
      <w:r>
        <w:rPr>
          <w:lang w:val="es-MX"/>
        </w:rPr>
        <w:t xml:space="preserve"> del modelo, para realizar esto recurrimos a la etiqueta original </w:t>
      </w:r>
      <w:proofErr w:type="gramStart"/>
      <w:r>
        <w:rPr>
          <w:lang w:val="es-MX"/>
        </w:rPr>
        <w:t>del data</w:t>
      </w:r>
      <w:proofErr w:type="gramEnd"/>
      <w:r>
        <w:rPr>
          <w:lang w:val="es-MX"/>
        </w:rPr>
        <w:t xml:space="preserve"> set que contiene </w:t>
      </w:r>
      <w:r w:rsidR="00980D13">
        <w:rPr>
          <w:lang w:val="es-MX"/>
        </w:rPr>
        <w:t>el valor de la variable objetivo y la comparamos contra las anomalías que detecto el modelo realizado.</w:t>
      </w:r>
    </w:p>
    <w:p w14:paraId="1170C2C2" w14:textId="3C1B9109" w:rsidR="00980D13" w:rsidRDefault="00980D13" w:rsidP="00A1280C">
      <w:pPr>
        <w:tabs>
          <w:tab w:val="left" w:pos="5520"/>
        </w:tabs>
        <w:rPr>
          <w:lang w:val="es-MX"/>
        </w:rPr>
      </w:pPr>
      <w:r w:rsidRPr="00980D13">
        <w:rPr>
          <w:noProof/>
          <w:lang w:val="es-MX"/>
        </w:rPr>
        <w:drawing>
          <wp:anchor distT="0" distB="0" distL="114300" distR="114300" simplePos="0" relativeHeight="251663360" behindDoc="1" locked="0" layoutInCell="1" allowOverlap="1" wp14:anchorId="0842FCE9" wp14:editId="0897D6E5">
            <wp:simplePos x="0" y="0"/>
            <wp:positionH relativeFrom="margin">
              <wp:align>center</wp:align>
            </wp:positionH>
            <wp:positionV relativeFrom="paragraph">
              <wp:posOffset>649605</wp:posOffset>
            </wp:positionV>
            <wp:extent cx="5219700" cy="546100"/>
            <wp:effectExtent l="0" t="0" r="0" b="6350"/>
            <wp:wrapTight wrapText="bothSides">
              <wp:wrapPolygon edited="0">
                <wp:start x="0" y="0"/>
                <wp:lineTo x="0" y="21098"/>
                <wp:lineTo x="21521" y="21098"/>
                <wp:lineTo x="21521"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19700" cy="546100"/>
                    </a:xfrm>
                    <a:prstGeom prst="rect">
                      <a:avLst/>
                    </a:prstGeom>
                  </pic:spPr>
                </pic:pic>
              </a:graphicData>
            </a:graphic>
            <wp14:sizeRelH relativeFrom="page">
              <wp14:pctWidth>0</wp14:pctWidth>
            </wp14:sizeRelH>
            <wp14:sizeRelV relativeFrom="page">
              <wp14:pctHeight>0</wp14:pctHeight>
            </wp14:sizeRelV>
          </wp:anchor>
        </w:drawing>
      </w:r>
      <w:r w:rsidRPr="00980D13">
        <w:rPr>
          <w:noProof/>
          <w:lang w:val="es-MX"/>
        </w:rPr>
        <w:drawing>
          <wp:inline distT="0" distB="0" distL="0" distR="0" wp14:anchorId="002FC663" wp14:editId="337B21FD">
            <wp:extent cx="5219700" cy="569595"/>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569595"/>
                    </a:xfrm>
                    <a:prstGeom prst="rect">
                      <a:avLst/>
                    </a:prstGeom>
                  </pic:spPr>
                </pic:pic>
              </a:graphicData>
            </a:graphic>
          </wp:inline>
        </w:drawing>
      </w:r>
    </w:p>
    <w:p w14:paraId="3AAB8FD0" w14:textId="31D91756" w:rsidR="00980D13" w:rsidRPr="00980D13" w:rsidRDefault="00980D13" w:rsidP="00980D13">
      <w:pPr>
        <w:rPr>
          <w:lang w:val="es-MX"/>
        </w:rPr>
      </w:pPr>
    </w:p>
    <w:p w14:paraId="6DAE129F" w14:textId="5CC83669" w:rsidR="00980D13" w:rsidRDefault="00980D13" w:rsidP="00980D13">
      <w:pPr>
        <w:rPr>
          <w:lang w:val="es-MX"/>
        </w:rPr>
      </w:pPr>
      <w:r>
        <w:rPr>
          <w:lang w:val="es-MX"/>
        </w:rPr>
        <w:t xml:space="preserve">Como se observa, el modelo obtuvo un </w:t>
      </w:r>
      <w:proofErr w:type="spellStart"/>
      <w:r>
        <w:rPr>
          <w:lang w:val="es-MX"/>
        </w:rPr>
        <w:t>acurracy</w:t>
      </w:r>
      <w:proofErr w:type="spellEnd"/>
      <w:r>
        <w:rPr>
          <w:lang w:val="es-MX"/>
        </w:rPr>
        <w:t xml:space="preserve"> de un 96.2 %, lo cual es bastante bueno, pues esto indica que detecto el mismo número de variables atípicas.</w:t>
      </w:r>
    </w:p>
    <w:p w14:paraId="07DC38A2" w14:textId="26755434" w:rsidR="00980D13" w:rsidRDefault="00980D13" w:rsidP="00980D13">
      <w:pPr>
        <w:rPr>
          <w:lang w:val="es-MX"/>
        </w:rPr>
      </w:pPr>
    </w:p>
    <w:p w14:paraId="7E2C0EF3" w14:textId="7B468C17" w:rsidR="00980D13" w:rsidRDefault="00980D13" w:rsidP="00980D13">
      <w:pPr>
        <w:rPr>
          <w:lang w:val="es-MX"/>
        </w:rPr>
      </w:pPr>
    </w:p>
    <w:p w14:paraId="5C794C75" w14:textId="34771951" w:rsidR="00980D13" w:rsidRDefault="00980D13" w:rsidP="00980D13">
      <w:pPr>
        <w:rPr>
          <w:lang w:val="es-MX"/>
        </w:rPr>
      </w:pPr>
    </w:p>
    <w:p w14:paraId="28470BB9" w14:textId="539C13D2" w:rsidR="00980D13" w:rsidRDefault="00695CB3" w:rsidP="00695CB3">
      <w:pPr>
        <w:pStyle w:val="TtuloApartado2"/>
        <w:rPr>
          <w:lang w:val="es-MX"/>
        </w:rPr>
      </w:pPr>
      <w:r>
        <w:rPr>
          <w:lang w:val="es-MX"/>
        </w:rPr>
        <w:lastRenderedPageBreak/>
        <w:t xml:space="preserve">Técnica de </w:t>
      </w:r>
      <w:proofErr w:type="spellStart"/>
      <w:r>
        <w:rPr>
          <w:lang w:val="es-MX"/>
        </w:rPr>
        <w:t>Clustering</w:t>
      </w:r>
      <w:proofErr w:type="spellEnd"/>
      <w:r>
        <w:rPr>
          <w:lang w:val="es-MX"/>
        </w:rPr>
        <w:t xml:space="preserve"> K-</w:t>
      </w:r>
      <w:proofErr w:type="spellStart"/>
      <w:r>
        <w:rPr>
          <w:lang w:val="es-MX"/>
        </w:rPr>
        <w:t>Means</w:t>
      </w:r>
      <w:proofErr w:type="spellEnd"/>
    </w:p>
    <w:p w14:paraId="0B7FFCE2" w14:textId="29CEF945" w:rsidR="00695CB3" w:rsidRDefault="00695CB3" w:rsidP="00695CB3">
      <w:pPr>
        <w:rPr>
          <w:lang w:val="es-MX"/>
        </w:rPr>
      </w:pPr>
      <w:r w:rsidRPr="00695CB3">
        <w:rPr>
          <w:lang w:val="es-MX"/>
        </w:rPr>
        <w:t>De acuerdo al sitio web www.aprendemachinelearning.com (K-</w:t>
      </w:r>
      <w:proofErr w:type="spellStart"/>
      <w:r w:rsidRPr="00695CB3">
        <w:rPr>
          <w:lang w:val="es-MX"/>
        </w:rPr>
        <w:t>Means</w:t>
      </w:r>
      <w:proofErr w:type="spellEnd"/>
      <w:r w:rsidRPr="00695CB3">
        <w:rPr>
          <w:lang w:val="es-MX"/>
        </w:rPr>
        <w:t xml:space="preserve"> En Python Paso a Paso, 2018) el algoritmo K-</w:t>
      </w:r>
      <w:proofErr w:type="spellStart"/>
      <w:r w:rsidRPr="00695CB3">
        <w:rPr>
          <w:lang w:val="es-MX"/>
        </w:rPr>
        <w:t>means</w:t>
      </w:r>
      <w:proofErr w:type="spellEnd"/>
      <w:r w:rsidRPr="00695CB3">
        <w:rPr>
          <w:lang w:val="es-MX"/>
        </w:rPr>
        <w:t xml:space="preserve"> es una técnica popular de agrupamiento utilizada en el aprendizaje automático y la minería de datos. Su objetivo es clasificar un conjunto de datos en k-</w:t>
      </w:r>
      <w:proofErr w:type="spellStart"/>
      <w:r w:rsidRPr="00695CB3">
        <w:rPr>
          <w:lang w:val="es-MX"/>
        </w:rPr>
        <w:t>clústers</w:t>
      </w:r>
      <w:proofErr w:type="spellEnd"/>
      <w:r w:rsidRPr="00695CB3">
        <w:rPr>
          <w:lang w:val="es-MX"/>
        </w:rPr>
        <w:t xml:space="preserve"> o grupos, donde cada grupo contiene observaciones que son similares entre sí.</w:t>
      </w:r>
    </w:p>
    <w:p w14:paraId="043D9FFD" w14:textId="77777777" w:rsidR="00695CB3" w:rsidRPr="00695CB3" w:rsidRDefault="00695CB3" w:rsidP="00695CB3">
      <w:pPr>
        <w:rPr>
          <w:lang w:val="es-MX"/>
        </w:rPr>
      </w:pPr>
    </w:p>
    <w:p w14:paraId="00A4CDF5" w14:textId="4B2F712B" w:rsidR="00695CB3" w:rsidRDefault="00695CB3" w:rsidP="00695CB3">
      <w:pPr>
        <w:rPr>
          <w:lang w:val="es-MX"/>
        </w:rPr>
      </w:pPr>
      <w:r w:rsidRPr="00695CB3">
        <w:rPr>
          <w:lang w:val="es-MX"/>
        </w:rPr>
        <w:t>Comienza seleccionando k centroides aleatorios, que representan los centros iniciales de los k-</w:t>
      </w:r>
      <w:proofErr w:type="spellStart"/>
      <w:r w:rsidRPr="00695CB3">
        <w:rPr>
          <w:lang w:val="es-MX"/>
        </w:rPr>
        <w:t>clústers</w:t>
      </w:r>
      <w:proofErr w:type="spellEnd"/>
      <w:r w:rsidRPr="00695CB3">
        <w:rPr>
          <w:lang w:val="es-MX"/>
        </w:rPr>
        <w:t>. Luego, el algoritmo asigna cada observación del conjunto de datos al clúster cuyo centroide está más cercano a esa observación. A continuación, el algoritmo recalcula los centroides de cada clúster como la media de</w:t>
      </w:r>
    </w:p>
    <w:p w14:paraId="44828203" w14:textId="77777777" w:rsidR="00695CB3" w:rsidRPr="00695CB3" w:rsidRDefault="00695CB3" w:rsidP="00695CB3">
      <w:pPr>
        <w:rPr>
          <w:lang w:val="es-MX"/>
        </w:rPr>
      </w:pPr>
      <w:r w:rsidRPr="00695CB3">
        <w:rPr>
          <w:lang w:val="es-MX"/>
        </w:rPr>
        <w:t>as observaciones asignadas a ese clúster. Este proceso se repite hasta que los centroides de los k-</w:t>
      </w:r>
      <w:proofErr w:type="spellStart"/>
      <w:r w:rsidRPr="00695CB3">
        <w:rPr>
          <w:lang w:val="es-MX"/>
        </w:rPr>
        <w:t>clústers</w:t>
      </w:r>
      <w:proofErr w:type="spellEnd"/>
      <w:r w:rsidRPr="00695CB3">
        <w:rPr>
          <w:lang w:val="es-MX"/>
        </w:rPr>
        <w:t xml:space="preserve"> convergen, es decir, ya no cambian.</w:t>
      </w:r>
    </w:p>
    <w:p w14:paraId="5DC28C52" w14:textId="77777777" w:rsidR="00695CB3" w:rsidRPr="00695CB3" w:rsidRDefault="00695CB3" w:rsidP="00695CB3">
      <w:pPr>
        <w:rPr>
          <w:lang w:val="es-MX"/>
        </w:rPr>
      </w:pPr>
    </w:p>
    <w:p w14:paraId="76156AAA" w14:textId="668DFBDE" w:rsidR="00695CB3" w:rsidRDefault="00695CB3" w:rsidP="00695CB3">
      <w:pPr>
        <w:rPr>
          <w:lang w:val="es-MX"/>
        </w:rPr>
      </w:pPr>
      <w:r w:rsidRPr="00695CB3">
        <w:rPr>
          <w:lang w:val="es-MX"/>
        </w:rPr>
        <w:t>El algoritmo K-</w:t>
      </w:r>
      <w:proofErr w:type="spellStart"/>
      <w:r w:rsidRPr="00695CB3">
        <w:rPr>
          <w:lang w:val="es-MX"/>
        </w:rPr>
        <w:t>means</w:t>
      </w:r>
      <w:proofErr w:type="spellEnd"/>
      <w:r w:rsidRPr="00695CB3">
        <w:rPr>
          <w:lang w:val="es-MX"/>
        </w:rPr>
        <w:t xml:space="preserve"> tiene varias ventajas como su simplicidad y eficiencia computacional en comparación con otros algoritmos de agrupamiento. Además, puede manejar grandes conjuntos de datos y es fácil de implementar en diferentes lenguajes de programación.</w:t>
      </w:r>
    </w:p>
    <w:p w14:paraId="70045CD8" w14:textId="726ACB91" w:rsidR="00695CB3" w:rsidRDefault="00695CB3" w:rsidP="00695CB3">
      <w:pPr>
        <w:rPr>
          <w:lang w:val="es-MX"/>
        </w:rPr>
      </w:pPr>
    </w:p>
    <w:p w14:paraId="061078AF" w14:textId="5DCD6D00" w:rsidR="00695CB3" w:rsidRDefault="00695CB3" w:rsidP="00695CB3">
      <w:pPr>
        <w:rPr>
          <w:rFonts w:cs="Calibri"/>
          <w:shd w:val="clear" w:color="auto" w:fill="FFFFFF"/>
        </w:rPr>
      </w:pPr>
      <w:r>
        <w:rPr>
          <w:rFonts w:cs="Calibri"/>
          <w:shd w:val="clear" w:color="auto" w:fill="FFFFFF"/>
        </w:rPr>
        <w:t>Así mismo, se utiliza en una variedad de aplicaciones, como la segmentación de clientes en marketing, la clasificación de imágenes y la detección de fraudes en transacciones financieras. En el campo de la bioinformática, también se utiliza para agrupar genes y proteínas similares en conjuntos de datos de expresión génica.</w:t>
      </w:r>
    </w:p>
    <w:p w14:paraId="2CDB87BF" w14:textId="7CF36FB1" w:rsidR="00695CB3" w:rsidRDefault="00695CB3" w:rsidP="00695CB3">
      <w:pPr>
        <w:rPr>
          <w:rFonts w:cs="Calibri"/>
          <w:shd w:val="clear" w:color="auto" w:fill="FFFFFF"/>
        </w:rPr>
      </w:pPr>
    </w:p>
    <w:p w14:paraId="5DE7E220" w14:textId="3E9DF3B5" w:rsidR="00695CB3" w:rsidRDefault="00695CB3" w:rsidP="00695CB3">
      <w:pPr>
        <w:rPr>
          <w:rFonts w:cs="Calibri"/>
          <w:shd w:val="clear" w:color="auto" w:fill="FFFFFF"/>
        </w:rPr>
      </w:pPr>
      <w:r>
        <w:rPr>
          <w:rFonts w:cs="Calibri"/>
          <w:shd w:val="clear" w:color="auto" w:fill="FFFFFF"/>
        </w:rPr>
        <w:t xml:space="preserve">Lo primero que se realizo en el algoritmo fue crear, las posiciones de los </w:t>
      </w:r>
      <w:proofErr w:type="spellStart"/>
      <w:r>
        <w:rPr>
          <w:rFonts w:cs="Calibri"/>
          <w:shd w:val="clear" w:color="auto" w:fill="FFFFFF"/>
        </w:rPr>
        <w:t>clusters</w:t>
      </w:r>
      <w:proofErr w:type="spellEnd"/>
      <w:r>
        <w:rPr>
          <w:rFonts w:cs="Calibri"/>
          <w:shd w:val="clear" w:color="auto" w:fill="FFFFFF"/>
        </w:rPr>
        <w:t xml:space="preserve"> de forma aleatoria y se eliminaron las 3 filas del </w:t>
      </w:r>
      <w:proofErr w:type="spellStart"/>
      <w:r>
        <w:rPr>
          <w:rFonts w:cs="Calibri"/>
          <w:shd w:val="clear" w:color="auto" w:fill="FFFFFF"/>
        </w:rPr>
        <w:t>detaset</w:t>
      </w:r>
      <w:proofErr w:type="spellEnd"/>
      <w:r>
        <w:rPr>
          <w:rFonts w:cs="Calibri"/>
          <w:shd w:val="clear" w:color="auto" w:fill="FFFFFF"/>
        </w:rPr>
        <w:t xml:space="preserve"> con el que se trabajó en la </w:t>
      </w:r>
      <w:proofErr w:type="spellStart"/>
      <w:r>
        <w:rPr>
          <w:rFonts w:cs="Calibri"/>
          <w:shd w:val="clear" w:color="auto" w:fill="FFFFFF"/>
        </w:rPr>
        <w:t>practita</w:t>
      </w:r>
      <w:proofErr w:type="spellEnd"/>
      <w:r>
        <w:rPr>
          <w:rFonts w:cs="Calibri"/>
          <w:shd w:val="clear" w:color="auto" w:fill="FFFFFF"/>
        </w:rPr>
        <w:t>.</w:t>
      </w:r>
    </w:p>
    <w:p w14:paraId="521D16D6" w14:textId="4101FA97" w:rsidR="00695CB3" w:rsidRDefault="00695CB3" w:rsidP="00695CB3">
      <w:pPr>
        <w:rPr>
          <w:rFonts w:cs="Calibri"/>
          <w:shd w:val="clear" w:color="auto" w:fill="FFFFFF"/>
        </w:rPr>
      </w:pPr>
    </w:p>
    <w:p w14:paraId="03F74D73" w14:textId="4162D90B" w:rsidR="00695CB3" w:rsidRDefault="00695CB3" w:rsidP="00695CB3">
      <w:pPr>
        <w:rPr>
          <w:rFonts w:cs="Calibri"/>
          <w:shd w:val="clear" w:color="auto" w:fill="FFFFFF"/>
        </w:rPr>
      </w:pPr>
    </w:p>
    <w:p w14:paraId="082D518B" w14:textId="2FE50FF6" w:rsidR="00695CB3" w:rsidRDefault="00695CB3" w:rsidP="00695CB3">
      <w:pPr>
        <w:rPr>
          <w:lang w:val="es-MX"/>
        </w:rPr>
      </w:pPr>
      <w:r w:rsidRPr="00695CB3">
        <w:rPr>
          <w:lang w:val="es-MX"/>
        </w:rPr>
        <w:lastRenderedPageBreak/>
        <w:drawing>
          <wp:inline distT="0" distB="0" distL="0" distR="0" wp14:anchorId="118A2423" wp14:editId="41D5532F">
            <wp:extent cx="5219700" cy="11703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1170305"/>
                    </a:xfrm>
                    <a:prstGeom prst="rect">
                      <a:avLst/>
                    </a:prstGeom>
                  </pic:spPr>
                </pic:pic>
              </a:graphicData>
            </a:graphic>
          </wp:inline>
        </w:drawing>
      </w:r>
    </w:p>
    <w:p w14:paraId="01A21AB3" w14:textId="42E6FFB2" w:rsidR="00695CB3" w:rsidRDefault="00695CB3" w:rsidP="00695CB3">
      <w:pPr>
        <w:rPr>
          <w:lang w:val="es-MX"/>
        </w:rPr>
      </w:pPr>
    </w:p>
    <w:p w14:paraId="32EC321F" w14:textId="08FC4870" w:rsidR="00695CB3" w:rsidRDefault="00695CB3" w:rsidP="00695CB3">
      <w:pPr>
        <w:rPr>
          <w:lang w:val="es-MX"/>
        </w:rPr>
      </w:pPr>
      <w:r>
        <w:rPr>
          <w:lang w:val="es-MX"/>
        </w:rPr>
        <w:t xml:space="preserve">Una vez realizado, se </w:t>
      </w:r>
      <w:proofErr w:type="spellStart"/>
      <w:r>
        <w:rPr>
          <w:lang w:val="es-MX"/>
        </w:rPr>
        <w:t>procedio</w:t>
      </w:r>
      <w:proofErr w:type="spellEnd"/>
      <w:r>
        <w:rPr>
          <w:lang w:val="es-MX"/>
        </w:rPr>
        <w:t xml:space="preserve"> a usar el método del codo para determinar el valor optimo de K, a continuación, se da una breve explicación de este método.</w:t>
      </w:r>
    </w:p>
    <w:p w14:paraId="62030F38" w14:textId="77777777" w:rsidR="00695CB3" w:rsidRDefault="00695CB3" w:rsidP="00695CB3">
      <w:pPr>
        <w:rPr>
          <w:lang w:val="es-MX"/>
        </w:rPr>
      </w:pPr>
    </w:p>
    <w:p w14:paraId="73F52360" w14:textId="28911C9A" w:rsidR="00695CB3" w:rsidRPr="00695CB3" w:rsidRDefault="00695CB3" w:rsidP="00695CB3">
      <w:pPr>
        <w:pStyle w:val="TtuloApartado3"/>
        <w:rPr>
          <w:lang w:val="es-MX"/>
        </w:rPr>
      </w:pPr>
      <w:r w:rsidRPr="00695CB3">
        <w:rPr>
          <w:lang w:val="es-MX"/>
        </w:rPr>
        <w:t>Aplicación del Método del Codo.</w:t>
      </w:r>
    </w:p>
    <w:p w14:paraId="11A71FCA" w14:textId="252EF4AB" w:rsidR="00695CB3" w:rsidRDefault="00695CB3" w:rsidP="00695CB3">
      <w:pPr>
        <w:rPr>
          <w:lang w:val="es-MX"/>
        </w:rPr>
      </w:pPr>
      <w:r w:rsidRPr="00695CB3">
        <w:rPr>
          <w:lang w:val="es-MX"/>
        </w:rPr>
        <w:t xml:space="preserve">De acuerdo al autor Juan Carlos Tovar (Método </w:t>
      </w:r>
      <w:proofErr w:type="spellStart"/>
      <w:r w:rsidRPr="00695CB3">
        <w:rPr>
          <w:lang w:val="es-MX"/>
        </w:rPr>
        <w:t>Elbow</w:t>
      </w:r>
      <w:proofErr w:type="spellEnd"/>
      <w:r w:rsidRPr="00695CB3">
        <w:rPr>
          <w:lang w:val="es-MX"/>
        </w:rPr>
        <w:t xml:space="preserve"> Y Método de Siluetas Para La Determinación Del Número de Clústeres En K-</w:t>
      </w:r>
      <w:proofErr w:type="spellStart"/>
      <w:r w:rsidRPr="00695CB3">
        <w:rPr>
          <w:lang w:val="es-MX"/>
        </w:rPr>
        <w:t>Means</w:t>
      </w:r>
      <w:proofErr w:type="spellEnd"/>
      <w:r w:rsidRPr="00695CB3">
        <w:rPr>
          <w:lang w:val="es-MX"/>
        </w:rPr>
        <w:t xml:space="preserve"> - Comunidad Huawei Enterprise, 2023) el método del codo (</w:t>
      </w:r>
      <w:proofErr w:type="spellStart"/>
      <w:r w:rsidRPr="00695CB3">
        <w:rPr>
          <w:lang w:val="es-MX"/>
        </w:rPr>
        <w:t>Elbow</w:t>
      </w:r>
      <w:proofErr w:type="spellEnd"/>
      <w:r w:rsidRPr="00695CB3">
        <w:rPr>
          <w:lang w:val="es-MX"/>
        </w:rPr>
        <w:t>) es una representación gráfica de cómo encontrar la 'K' óptima en un clúster de K-</w:t>
      </w:r>
      <w:proofErr w:type="spellStart"/>
      <w:r w:rsidRPr="00695CB3">
        <w:rPr>
          <w:lang w:val="es-MX"/>
        </w:rPr>
        <w:t>means</w:t>
      </w:r>
      <w:proofErr w:type="spellEnd"/>
      <w:r w:rsidRPr="00695CB3">
        <w:rPr>
          <w:lang w:val="es-MX"/>
        </w:rPr>
        <w:t xml:space="preserve">. Funciona encontrando WCSS (Suma de cuadrados dentro del grupo - </w:t>
      </w:r>
      <w:proofErr w:type="spellStart"/>
      <w:r w:rsidRPr="00695CB3">
        <w:rPr>
          <w:lang w:val="es-MX"/>
        </w:rPr>
        <w:t>Within-Cluster</w:t>
      </w:r>
      <w:proofErr w:type="spellEnd"/>
      <w:r w:rsidRPr="00695CB3">
        <w:rPr>
          <w:lang w:val="es-MX"/>
        </w:rPr>
        <w:t xml:space="preserve"> </w:t>
      </w:r>
      <w:proofErr w:type="spellStart"/>
      <w:r w:rsidRPr="00695CB3">
        <w:rPr>
          <w:lang w:val="es-MX"/>
        </w:rPr>
        <w:t>Sums</w:t>
      </w:r>
      <w:proofErr w:type="spellEnd"/>
      <w:r w:rsidRPr="00695CB3">
        <w:rPr>
          <w:lang w:val="es-MX"/>
        </w:rPr>
        <w:t xml:space="preserve"> </w:t>
      </w:r>
      <w:proofErr w:type="spellStart"/>
      <w:r w:rsidRPr="00695CB3">
        <w:rPr>
          <w:lang w:val="es-MX"/>
        </w:rPr>
        <w:t>of</w:t>
      </w:r>
      <w:proofErr w:type="spellEnd"/>
      <w:r w:rsidRPr="00695CB3">
        <w:rPr>
          <w:lang w:val="es-MX"/>
        </w:rPr>
        <w:t xml:space="preserve"> </w:t>
      </w:r>
      <w:proofErr w:type="spellStart"/>
      <w:r w:rsidRPr="00695CB3">
        <w:rPr>
          <w:lang w:val="es-MX"/>
        </w:rPr>
        <w:t>Squares</w:t>
      </w:r>
      <w:proofErr w:type="spellEnd"/>
      <w:r w:rsidRPr="00695CB3">
        <w:rPr>
          <w:lang w:val="es-MX"/>
        </w:rPr>
        <w:t>), es decir, la suma de la distancia al cuadrado entre los puntos de un grupo y el centroide del grupo.</w:t>
      </w:r>
    </w:p>
    <w:p w14:paraId="278C7DE4" w14:textId="12D74B3F" w:rsidR="00695CB3" w:rsidRDefault="00695CB3" w:rsidP="00695CB3">
      <w:pPr>
        <w:rPr>
          <w:lang w:val="es-MX"/>
        </w:rPr>
      </w:pPr>
    </w:p>
    <w:p w14:paraId="686E59B2" w14:textId="331AC491" w:rsidR="00695CB3" w:rsidRDefault="00695CB3" w:rsidP="00695CB3">
      <w:pPr>
        <w:rPr>
          <w:lang w:val="es-MX"/>
        </w:rPr>
      </w:pPr>
      <w:r>
        <w:rPr>
          <w:lang w:val="es-MX"/>
        </w:rPr>
        <w:t xml:space="preserve">Para aplicar este método, fue necesaria la instalación de la librería </w:t>
      </w:r>
      <w:proofErr w:type="spellStart"/>
      <w:r>
        <w:rPr>
          <w:lang w:val="es-MX"/>
        </w:rPr>
        <w:t>yellowbrick</w:t>
      </w:r>
      <w:proofErr w:type="spellEnd"/>
      <w:r>
        <w:rPr>
          <w:lang w:val="es-MX"/>
        </w:rPr>
        <w:t>.</w:t>
      </w:r>
    </w:p>
    <w:p w14:paraId="33E33081" w14:textId="0428B49B" w:rsidR="00695CB3" w:rsidRDefault="002A7DCF" w:rsidP="00695CB3">
      <w:pPr>
        <w:rPr>
          <w:lang w:val="es-MX"/>
        </w:rPr>
      </w:pPr>
      <w:r w:rsidRPr="002A7DCF">
        <w:rPr>
          <w:lang w:val="es-MX"/>
        </w:rPr>
        <w:drawing>
          <wp:inline distT="0" distB="0" distL="0" distR="0" wp14:anchorId="0DAD3D5F" wp14:editId="01A07803">
            <wp:extent cx="5219700" cy="24599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2459990"/>
                    </a:xfrm>
                    <a:prstGeom prst="rect">
                      <a:avLst/>
                    </a:prstGeom>
                  </pic:spPr>
                </pic:pic>
              </a:graphicData>
            </a:graphic>
          </wp:inline>
        </w:drawing>
      </w:r>
    </w:p>
    <w:p w14:paraId="28A5438D" w14:textId="671D41C2" w:rsidR="002A7DCF" w:rsidRDefault="002A7DCF" w:rsidP="00695CB3">
      <w:pPr>
        <w:rPr>
          <w:lang w:val="es-MX"/>
        </w:rPr>
      </w:pPr>
    </w:p>
    <w:p w14:paraId="0BA47135" w14:textId="62F10BA2" w:rsidR="002A7DCF" w:rsidRDefault="002A7DCF" w:rsidP="00695CB3">
      <w:pPr>
        <w:rPr>
          <w:lang w:val="es-MX"/>
        </w:rPr>
      </w:pPr>
    </w:p>
    <w:p w14:paraId="5458357E" w14:textId="57091556" w:rsidR="002A7DCF" w:rsidRDefault="002A7DCF" w:rsidP="00695CB3">
      <w:pPr>
        <w:rPr>
          <w:lang w:val="es-MX"/>
        </w:rPr>
      </w:pPr>
    </w:p>
    <w:p w14:paraId="12847A08" w14:textId="6FC70FC1" w:rsidR="002A7DCF" w:rsidRDefault="002A7DCF" w:rsidP="00695CB3">
      <w:pPr>
        <w:rPr>
          <w:lang w:val="es-MX"/>
        </w:rPr>
      </w:pPr>
      <w:r>
        <w:rPr>
          <w:lang w:val="es-MX"/>
        </w:rPr>
        <w:lastRenderedPageBreak/>
        <w:t>Una vez hecho esto, se importa la librería, se instancia el método del modelo k-</w:t>
      </w:r>
      <w:proofErr w:type="spellStart"/>
      <w:r>
        <w:rPr>
          <w:lang w:val="es-MX"/>
        </w:rPr>
        <w:t>means</w:t>
      </w:r>
      <w:proofErr w:type="spellEnd"/>
      <w:r>
        <w:rPr>
          <w:lang w:val="es-MX"/>
        </w:rPr>
        <w:t xml:space="preserve"> y el visualizador, </w:t>
      </w:r>
      <w:proofErr w:type="spellStart"/>
      <w:r>
        <w:rPr>
          <w:lang w:val="es-MX"/>
        </w:rPr>
        <w:t>asi</w:t>
      </w:r>
      <w:proofErr w:type="spellEnd"/>
      <w:r>
        <w:rPr>
          <w:lang w:val="es-MX"/>
        </w:rPr>
        <w:t xml:space="preserve"> mismo se ajustan los datos al modelo y finalmente se muestra la gráfica.</w:t>
      </w:r>
    </w:p>
    <w:p w14:paraId="42B4556D" w14:textId="1B3E093F" w:rsidR="002A7DCF" w:rsidRDefault="002A7DCF" w:rsidP="00695CB3">
      <w:pPr>
        <w:rPr>
          <w:lang w:val="es-MX"/>
        </w:rPr>
      </w:pPr>
    </w:p>
    <w:p w14:paraId="35F576C7" w14:textId="1557BE7A" w:rsidR="002A7DCF" w:rsidRDefault="002A7DCF" w:rsidP="00695CB3">
      <w:pPr>
        <w:rPr>
          <w:lang w:val="es-MX"/>
        </w:rPr>
      </w:pPr>
      <w:r w:rsidRPr="002A7DCF">
        <w:rPr>
          <w:lang w:val="es-MX"/>
        </w:rPr>
        <w:drawing>
          <wp:inline distT="0" distB="0" distL="0" distR="0" wp14:anchorId="62330517" wp14:editId="5A573B17">
            <wp:extent cx="5029636" cy="408467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29636" cy="4084674"/>
                    </a:xfrm>
                    <a:prstGeom prst="rect">
                      <a:avLst/>
                    </a:prstGeom>
                  </pic:spPr>
                </pic:pic>
              </a:graphicData>
            </a:graphic>
          </wp:inline>
        </w:drawing>
      </w:r>
    </w:p>
    <w:p w14:paraId="0180E820" w14:textId="5F82C53C" w:rsidR="002A7DCF" w:rsidRDefault="002A7DCF" w:rsidP="00695CB3">
      <w:pPr>
        <w:rPr>
          <w:lang w:val="es-MX"/>
        </w:rPr>
      </w:pPr>
    </w:p>
    <w:p w14:paraId="36D56D82" w14:textId="2DD63F0A" w:rsidR="002A7DCF" w:rsidRDefault="002A7DCF" w:rsidP="00695CB3">
      <w:pPr>
        <w:rPr>
          <w:lang w:val="es-MX"/>
        </w:rPr>
      </w:pPr>
      <w:r>
        <w:rPr>
          <w:lang w:val="es-MX"/>
        </w:rPr>
        <w:t>Como se observa en la imagen, la grafica se muestra como un codo y nos marca mediante una línea negra el valor optimo de K, que para este caso indica que lo mejor es utilizar un valor de K=5.</w:t>
      </w:r>
    </w:p>
    <w:p w14:paraId="0F3D319C" w14:textId="39A4F262" w:rsidR="002A7DCF" w:rsidRDefault="002A7DCF" w:rsidP="00695CB3">
      <w:pPr>
        <w:rPr>
          <w:lang w:val="es-MX"/>
        </w:rPr>
      </w:pPr>
    </w:p>
    <w:p w14:paraId="07F362BC" w14:textId="546511D5" w:rsidR="002A7DCF" w:rsidRDefault="002A7DCF" w:rsidP="00695CB3">
      <w:pPr>
        <w:rPr>
          <w:lang w:val="es-MX"/>
        </w:rPr>
      </w:pPr>
      <w:r>
        <w:rPr>
          <w:lang w:val="es-MX"/>
        </w:rPr>
        <w:t xml:space="preserve">Una vez identificados el valor de K, se procede a entrenar el algoritmo con nuestro </w:t>
      </w:r>
      <w:proofErr w:type="spellStart"/>
      <w:r>
        <w:rPr>
          <w:lang w:val="es-MX"/>
        </w:rPr>
        <w:t>dataset</w:t>
      </w:r>
      <w:proofErr w:type="spellEnd"/>
      <w:r>
        <w:rPr>
          <w:lang w:val="es-MX"/>
        </w:rPr>
        <w:t xml:space="preserve"> y se obtienen los datos de los centroides y las etiquetas.</w:t>
      </w:r>
    </w:p>
    <w:p w14:paraId="446A010E" w14:textId="2DB6F3A5" w:rsidR="002A7DCF" w:rsidRDefault="002A7DCF" w:rsidP="00695CB3">
      <w:pPr>
        <w:rPr>
          <w:lang w:val="es-MX"/>
        </w:rPr>
      </w:pPr>
      <w:r w:rsidRPr="002A7DCF">
        <w:rPr>
          <w:lang w:val="es-MX"/>
        </w:rPr>
        <w:lastRenderedPageBreak/>
        <w:drawing>
          <wp:inline distT="0" distB="0" distL="0" distR="0" wp14:anchorId="27F9A306" wp14:editId="7D652E87">
            <wp:extent cx="5219700" cy="1097280"/>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19700" cy="1097280"/>
                    </a:xfrm>
                    <a:prstGeom prst="rect">
                      <a:avLst/>
                    </a:prstGeom>
                  </pic:spPr>
                </pic:pic>
              </a:graphicData>
            </a:graphic>
          </wp:inline>
        </w:drawing>
      </w:r>
    </w:p>
    <w:p w14:paraId="5EADCB7E" w14:textId="0D4CD4E9" w:rsidR="002A7DCF" w:rsidRDefault="002A7DCF" w:rsidP="00695CB3">
      <w:pPr>
        <w:rPr>
          <w:lang w:val="es-MX"/>
        </w:rPr>
      </w:pPr>
      <w:r w:rsidRPr="002A7DCF">
        <w:rPr>
          <w:lang w:val="es-MX"/>
        </w:rPr>
        <w:drawing>
          <wp:inline distT="0" distB="0" distL="0" distR="0" wp14:anchorId="02A0613E" wp14:editId="5DBF41D1">
            <wp:extent cx="3330229" cy="342930"/>
            <wp:effectExtent l="0" t="0" r="381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0229" cy="342930"/>
                    </a:xfrm>
                    <a:prstGeom prst="rect">
                      <a:avLst/>
                    </a:prstGeom>
                  </pic:spPr>
                </pic:pic>
              </a:graphicData>
            </a:graphic>
          </wp:inline>
        </w:drawing>
      </w:r>
    </w:p>
    <w:p w14:paraId="57909AED" w14:textId="011355F3" w:rsidR="002A7DCF" w:rsidRDefault="002A7DCF" w:rsidP="00695CB3">
      <w:pPr>
        <w:rPr>
          <w:lang w:val="es-MX"/>
        </w:rPr>
      </w:pPr>
      <w:r>
        <w:rPr>
          <w:lang w:val="es-MX"/>
        </w:rPr>
        <w:t>Finalmente, se grafican los resultados, tal y como se muestra a continuación.</w:t>
      </w:r>
    </w:p>
    <w:p w14:paraId="5DD5038C" w14:textId="51AA5555" w:rsidR="002A7DCF" w:rsidRDefault="00DC24E6" w:rsidP="00695CB3">
      <w:pPr>
        <w:rPr>
          <w:lang w:val="es-MX"/>
        </w:rPr>
      </w:pPr>
      <w:r w:rsidRPr="00DC24E6">
        <w:rPr>
          <w:lang w:val="es-MX"/>
        </w:rPr>
        <w:drawing>
          <wp:inline distT="0" distB="0" distL="0" distR="0" wp14:anchorId="3209DD04" wp14:editId="068C5BCC">
            <wp:extent cx="5219700" cy="5333365"/>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19700" cy="5333365"/>
                    </a:xfrm>
                    <a:prstGeom prst="rect">
                      <a:avLst/>
                    </a:prstGeom>
                  </pic:spPr>
                </pic:pic>
              </a:graphicData>
            </a:graphic>
          </wp:inline>
        </w:drawing>
      </w:r>
    </w:p>
    <w:p w14:paraId="0E988EE0" w14:textId="0DADD78F" w:rsidR="00DC24E6" w:rsidRDefault="00DC24E6" w:rsidP="00695CB3">
      <w:pPr>
        <w:rPr>
          <w:lang w:val="es-MX"/>
        </w:rPr>
      </w:pPr>
    </w:p>
    <w:p w14:paraId="6133348E" w14:textId="047420DA" w:rsidR="00DC24E6" w:rsidRDefault="00DC24E6" w:rsidP="00695CB3">
      <w:pPr>
        <w:rPr>
          <w:lang w:val="es-MX"/>
        </w:rPr>
      </w:pPr>
    </w:p>
    <w:p w14:paraId="761D08EF" w14:textId="52ECAC70" w:rsidR="00DC24E6" w:rsidRDefault="00DC24E6" w:rsidP="00695CB3">
      <w:pPr>
        <w:rPr>
          <w:lang w:val="es-MX"/>
        </w:rPr>
      </w:pPr>
    </w:p>
    <w:p w14:paraId="5CA02904" w14:textId="76B61D21" w:rsidR="00DC24E6" w:rsidRDefault="00DC24E6" w:rsidP="00695CB3">
      <w:pPr>
        <w:rPr>
          <w:lang w:val="es-MX"/>
        </w:rPr>
      </w:pPr>
      <w:r>
        <w:rPr>
          <w:noProof/>
        </w:rPr>
        <w:lastRenderedPageBreak/>
        <w:drawing>
          <wp:anchor distT="0" distB="0" distL="114300" distR="114300" simplePos="0" relativeHeight="251664384" behindDoc="1" locked="0" layoutInCell="1" allowOverlap="1" wp14:anchorId="113C8B07" wp14:editId="3B3E0584">
            <wp:simplePos x="0" y="0"/>
            <wp:positionH relativeFrom="margin">
              <wp:align>center</wp:align>
            </wp:positionH>
            <wp:positionV relativeFrom="paragraph">
              <wp:posOffset>22860</wp:posOffset>
            </wp:positionV>
            <wp:extent cx="3954780" cy="2727960"/>
            <wp:effectExtent l="0" t="0" r="7620" b="0"/>
            <wp:wrapTight wrapText="bothSides">
              <wp:wrapPolygon edited="0">
                <wp:start x="0" y="0"/>
                <wp:lineTo x="0" y="21419"/>
                <wp:lineTo x="21538" y="21419"/>
                <wp:lineTo x="21538"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4780" cy="2727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B6C172" w14:textId="55666322" w:rsidR="00695CB3" w:rsidRDefault="00695CB3" w:rsidP="00695CB3">
      <w:pPr>
        <w:rPr>
          <w:lang w:val="es-MX"/>
        </w:rPr>
      </w:pPr>
    </w:p>
    <w:p w14:paraId="53F5E272" w14:textId="1AFD1A1D" w:rsidR="00DC24E6" w:rsidRDefault="00DC24E6" w:rsidP="00695CB3">
      <w:pPr>
        <w:rPr>
          <w:lang w:val="es-MX"/>
        </w:rPr>
      </w:pPr>
    </w:p>
    <w:p w14:paraId="7ADF972F" w14:textId="6EB7DF4E" w:rsidR="00DC24E6" w:rsidRDefault="00DC24E6" w:rsidP="00695CB3">
      <w:pPr>
        <w:rPr>
          <w:lang w:val="es-MX"/>
        </w:rPr>
      </w:pPr>
    </w:p>
    <w:p w14:paraId="1EFEAFA5" w14:textId="2BA50D9B" w:rsidR="00DC24E6" w:rsidRDefault="00DC24E6" w:rsidP="00695CB3">
      <w:pPr>
        <w:rPr>
          <w:lang w:val="es-MX"/>
        </w:rPr>
      </w:pPr>
    </w:p>
    <w:p w14:paraId="7607C3C7" w14:textId="22EEACA5" w:rsidR="00DC24E6" w:rsidRDefault="00DC24E6" w:rsidP="00695CB3">
      <w:pPr>
        <w:rPr>
          <w:lang w:val="es-MX"/>
        </w:rPr>
      </w:pPr>
    </w:p>
    <w:p w14:paraId="3961F974" w14:textId="7EABA3DD" w:rsidR="00DC24E6" w:rsidRDefault="00DC24E6" w:rsidP="00695CB3">
      <w:pPr>
        <w:rPr>
          <w:lang w:val="es-MX"/>
        </w:rPr>
      </w:pPr>
    </w:p>
    <w:p w14:paraId="19BA557D" w14:textId="1C6E6E29" w:rsidR="00DC24E6" w:rsidRDefault="00DC24E6" w:rsidP="00695CB3">
      <w:pPr>
        <w:rPr>
          <w:lang w:val="es-MX"/>
        </w:rPr>
      </w:pPr>
    </w:p>
    <w:p w14:paraId="5384D4E3" w14:textId="29E7F8EF" w:rsidR="00DC24E6" w:rsidRDefault="00DC24E6" w:rsidP="00695CB3">
      <w:pPr>
        <w:rPr>
          <w:lang w:val="es-MX"/>
        </w:rPr>
      </w:pPr>
    </w:p>
    <w:p w14:paraId="4345B4F4" w14:textId="643BBD18" w:rsidR="00DC24E6" w:rsidRDefault="00DC24E6" w:rsidP="00695CB3">
      <w:pPr>
        <w:rPr>
          <w:lang w:val="es-MX"/>
        </w:rPr>
      </w:pPr>
    </w:p>
    <w:p w14:paraId="62D2345B" w14:textId="352F83D1" w:rsidR="00DC24E6" w:rsidRDefault="00DC24E6" w:rsidP="00695CB3">
      <w:pPr>
        <w:rPr>
          <w:lang w:val="es-MX"/>
        </w:rPr>
      </w:pPr>
    </w:p>
    <w:p w14:paraId="7AE0ACF5" w14:textId="3F43A1C0" w:rsidR="00DC24E6" w:rsidRDefault="00DC24E6" w:rsidP="00695CB3">
      <w:pPr>
        <w:rPr>
          <w:lang w:val="es-MX"/>
        </w:rPr>
      </w:pPr>
      <w:r w:rsidRPr="00DC24E6">
        <w:rPr>
          <w:lang w:val="es-MX"/>
        </w:rPr>
        <w:t xml:space="preserve">Al analizar el resultado final de clasificación, se pueden observar los 5 </w:t>
      </w:r>
      <w:proofErr w:type="spellStart"/>
      <w:r w:rsidRPr="00DC24E6">
        <w:rPr>
          <w:lang w:val="es-MX"/>
        </w:rPr>
        <w:t>clústers</w:t>
      </w:r>
      <w:proofErr w:type="spellEnd"/>
      <w:r w:rsidRPr="00DC24E6">
        <w:rPr>
          <w:lang w:val="es-MX"/>
        </w:rPr>
        <w:t xml:space="preserve"> definidos por una X en su respectivo color (azul, rojo, verde, naranja y gris). Dentro de estos subconjuntos se observan valores muy alejados de sus centroides, siendo estos valores atípicos ya que no están correctamente categorizados.</w:t>
      </w:r>
    </w:p>
    <w:p w14:paraId="20A12AD4" w14:textId="61F4C5F4" w:rsidR="00DC24E6" w:rsidRDefault="00DC24E6" w:rsidP="00695CB3">
      <w:pPr>
        <w:rPr>
          <w:lang w:val="es-MX"/>
        </w:rPr>
      </w:pPr>
    </w:p>
    <w:p w14:paraId="5E413C92" w14:textId="77777777" w:rsidR="00DC24E6" w:rsidRPr="00DC24E6" w:rsidRDefault="00DC24E6" w:rsidP="00DC24E6">
      <w:pPr>
        <w:rPr>
          <w:b/>
          <w:bCs/>
          <w:lang w:val="es-MX"/>
        </w:rPr>
      </w:pPr>
      <w:r w:rsidRPr="00DC24E6">
        <w:rPr>
          <w:b/>
          <w:bCs/>
          <w:lang w:val="es-MX"/>
        </w:rPr>
        <w:t>Ventajas y desventajas del algoritmo K-</w:t>
      </w:r>
      <w:proofErr w:type="spellStart"/>
      <w:r w:rsidRPr="00DC24E6">
        <w:rPr>
          <w:b/>
          <w:bCs/>
          <w:lang w:val="es-MX"/>
        </w:rPr>
        <w:t>means</w:t>
      </w:r>
      <w:proofErr w:type="spellEnd"/>
      <w:r w:rsidRPr="00DC24E6">
        <w:rPr>
          <w:b/>
          <w:bCs/>
          <w:lang w:val="es-MX"/>
        </w:rPr>
        <w:t>:</w:t>
      </w:r>
    </w:p>
    <w:p w14:paraId="07BD8A67" w14:textId="77777777" w:rsidR="00DC24E6" w:rsidRPr="00DC24E6" w:rsidRDefault="00DC24E6" w:rsidP="00DC24E6">
      <w:pPr>
        <w:rPr>
          <w:b/>
          <w:bCs/>
          <w:lang w:val="es-MX"/>
        </w:rPr>
      </w:pPr>
      <w:r w:rsidRPr="00DC24E6">
        <w:rPr>
          <w:b/>
          <w:bCs/>
          <w:lang w:val="es-MX"/>
        </w:rPr>
        <w:t>Ventajas:</w:t>
      </w:r>
    </w:p>
    <w:p w14:paraId="0D735156" w14:textId="77777777" w:rsidR="00DC24E6" w:rsidRPr="00DC24E6" w:rsidRDefault="00DC24E6" w:rsidP="00DC24E6">
      <w:pPr>
        <w:pStyle w:val="Prrafodelista"/>
        <w:numPr>
          <w:ilvl w:val="0"/>
          <w:numId w:val="30"/>
        </w:numPr>
        <w:rPr>
          <w:lang w:val="es-MX"/>
        </w:rPr>
      </w:pPr>
      <w:r w:rsidRPr="00DC24E6">
        <w:rPr>
          <w:lang w:val="es-MX"/>
        </w:rPr>
        <w:t>Es simple y fácil de implementar.</w:t>
      </w:r>
    </w:p>
    <w:p w14:paraId="1C040166" w14:textId="77777777" w:rsidR="00DC24E6" w:rsidRPr="00DC24E6" w:rsidRDefault="00DC24E6" w:rsidP="00DC24E6">
      <w:pPr>
        <w:pStyle w:val="Prrafodelista"/>
        <w:numPr>
          <w:ilvl w:val="0"/>
          <w:numId w:val="30"/>
        </w:numPr>
        <w:rPr>
          <w:lang w:val="es-MX"/>
        </w:rPr>
      </w:pPr>
      <w:r w:rsidRPr="00DC24E6">
        <w:rPr>
          <w:lang w:val="es-MX"/>
        </w:rPr>
        <w:t>Es computacionalmente eficiente en el tiempo para conjuntos de datos pequeños y medianos.</w:t>
      </w:r>
    </w:p>
    <w:p w14:paraId="60B65F86" w14:textId="77777777" w:rsidR="00DC24E6" w:rsidRPr="00DC24E6" w:rsidRDefault="00DC24E6" w:rsidP="00DC24E6">
      <w:pPr>
        <w:pStyle w:val="Prrafodelista"/>
        <w:numPr>
          <w:ilvl w:val="0"/>
          <w:numId w:val="30"/>
        </w:numPr>
        <w:rPr>
          <w:lang w:val="es-MX"/>
        </w:rPr>
      </w:pPr>
      <w:r w:rsidRPr="00DC24E6">
        <w:rPr>
          <w:lang w:val="es-MX"/>
        </w:rPr>
        <w:t>Es muy escalable, por lo que se puede utilizar con grandes conjuntos de datos.</w:t>
      </w:r>
    </w:p>
    <w:p w14:paraId="4F7B7DBB" w14:textId="77777777" w:rsidR="00DC24E6" w:rsidRPr="00DC24E6" w:rsidRDefault="00DC24E6" w:rsidP="00DC24E6">
      <w:pPr>
        <w:pStyle w:val="Prrafodelista"/>
        <w:numPr>
          <w:ilvl w:val="0"/>
          <w:numId w:val="30"/>
        </w:numPr>
        <w:rPr>
          <w:lang w:val="es-MX"/>
        </w:rPr>
      </w:pPr>
      <w:r w:rsidRPr="00DC24E6">
        <w:rPr>
          <w:lang w:val="es-MX"/>
        </w:rPr>
        <w:t>Es ampliamente utilizado en la industria y en la investigación.</w:t>
      </w:r>
    </w:p>
    <w:p w14:paraId="4F9357E8" w14:textId="77777777" w:rsidR="00DC24E6" w:rsidRPr="00DC24E6" w:rsidRDefault="00DC24E6" w:rsidP="00DC24E6">
      <w:pPr>
        <w:rPr>
          <w:lang w:val="es-MX"/>
        </w:rPr>
      </w:pPr>
    </w:p>
    <w:p w14:paraId="62A04B7A" w14:textId="77777777" w:rsidR="00DC24E6" w:rsidRPr="00DC24E6" w:rsidRDefault="00DC24E6" w:rsidP="00DC24E6">
      <w:pPr>
        <w:rPr>
          <w:b/>
          <w:bCs/>
          <w:lang w:val="es-MX"/>
        </w:rPr>
      </w:pPr>
      <w:r w:rsidRPr="00DC24E6">
        <w:rPr>
          <w:b/>
          <w:bCs/>
          <w:lang w:val="es-MX"/>
        </w:rPr>
        <w:t>Desventajas:</w:t>
      </w:r>
    </w:p>
    <w:p w14:paraId="3A7C6C40" w14:textId="77777777" w:rsidR="00DC24E6" w:rsidRPr="00DC24E6" w:rsidRDefault="00DC24E6" w:rsidP="00DC24E6">
      <w:pPr>
        <w:pStyle w:val="Prrafodelista"/>
        <w:numPr>
          <w:ilvl w:val="0"/>
          <w:numId w:val="29"/>
        </w:numPr>
        <w:rPr>
          <w:lang w:val="es-MX"/>
        </w:rPr>
      </w:pPr>
      <w:r w:rsidRPr="00DC24E6">
        <w:rPr>
          <w:lang w:val="es-MX"/>
        </w:rPr>
        <w:t>Es muy sensible a los valores atípicos y al ruido.</w:t>
      </w:r>
    </w:p>
    <w:p w14:paraId="5251A06D" w14:textId="77777777" w:rsidR="00DC24E6" w:rsidRPr="00DC24E6" w:rsidRDefault="00DC24E6" w:rsidP="00DC24E6">
      <w:pPr>
        <w:pStyle w:val="Prrafodelista"/>
        <w:numPr>
          <w:ilvl w:val="0"/>
          <w:numId w:val="29"/>
        </w:numPr>
        <w:rPr>
          <w:lang w:val="es-MX"/>
        </w:rPr>
      </w:pPr>
      <w:r w:rsidRPr="00DC24E6">
        <w:rPr>
          <w:lang w:val="es-MX"/>
        </w:rPr>
        <w:t xml:space="preserve">La elección del número de </w:t>
      </w:r>
      <w:proofErr w:type="spellStart"/>
      <w:r w:rsidRPr="00DC24E6">
        <w:rPr>
          <w:lang w:val="es-MX"/>
        </w:rPr>
        <w:t>clústers</w:t>
      </w:r>
      <w:proofErr w:type="spellEnd"/>
      <w:r w:rsidRPr="00DC24E6">
        <w:rPr>
          <w:lang w:val="es-MX"/>
        </w:rPr>
        <w:t xml:space="preserve"> no siempre es obvia y puede requerir ajustes manuales.</w:t>
      </w:r>
    </w:p>
    <w:p w14:paraId="208452E3" w14:textId="77777777" w:rsidR="00DC24E6" w:rsidRPr="00DC24E6" w:rsidRDefault="00DC24E6" w:rsidP="00DC24E6">
      <w:pPr>
        <w:pStyle w:val="Prrafodelista"/>
        <w:numPr>
          <w:ilvl w:val="0"/>
          <w:numId w:val="29"/>
        </w:numPr>
        <w:rPr>
          <w:lang w:val="es-MX"/>
        </w:rPr>
      </w:pPr>
      <w:r w:rsidRPr="00DC24E6">
        <w:rPr>
          <w:lang w:val="es-MX"/>
        </w:rPr>
        <w:t xml:space="preserve">No es efectivo para </w:t>
      </w:r>
      <w:proofErr w:type="spellStart"/>
      <w:r w:rsidRPr="00DC24E6">
        <w:rPr>
          <w:lang w:val="es-MX"/>
        </w:rPr>
        <w:t>clústers</w:t>
      </w:r>
      <w:proofErr w:type="spellEnd"/>
      <w:r w:rsidRPr="00DC24E6">
        <w:rPr>
          <w:lang w:val="es-MX"/>
        </w:rPr>
        <w:t xml:space="preserve"> no esféricos o de forma irregular.</w:t>
      </w:r>
    </w:p>
    <w:p w14:paraId="065B11AA" w14:textId="0F6C876A" w:rsidR="00DC24E6" w:rsidRPr="00DC24E6" w:rsidRDefault="00DC24E6" w:rsidP="00DC24E6">
      <w:pPr>
        <w:pStyle w:val="Prrafodelista"/>
        <w:numPr>
          <w:ilvl w:val="0"/>
          <w:numId w:val="29"/>
        </w:numPr>
        <w:rPr>
          <w:lang w:val="es-MX"/>
        </w:rPr>
      </w:pPr>
      <w:r w:rsidRPr="00DC24E6">
        <w:rPr>
          <w:lang w:val="es-MX"/>
        </w:rPr>
        <w:lastRenderedPageBreak/>
        <w:t>La calidad de los resultados depende en gran medida de la elección inicial de los centroides.</w:t>
      </w:r>
    </w:p>
    <w:p w14:paraId="0A49CEA9" w14:textId="5193A2C8" w:rsidR="00DC24E6" w:rsidRDefault="00DC24E6" w:rsidP="00695CB3">
      <w:pPr>
        <w:rPr>
          <w:lang w:val="es-MX"/>
        </w:rPr>
      </w:pPr>
    </w:p>
    <w:p w14:paraId="7551B85E" w14:textId="77777777" w:rsidR="00DC24E6" w:rsidRPr="00DC24E6" w:rsidRDefault="00DC24E6" w:rsidP="00DC24E6">
      <w:pPr>
        <w:rPr>
          <w:b/>
          <w:bCs/>
          <w:lang w:val="es-MX"/>
        </w:rPr>
      </w:pPr>
      <w:r w:rsidRPr="00DC24E6">
        <w:rPr>
          <w:b/>
          <w:bCs/>
          <w:lang w:val="es-MX"/>
        </w:rPr>
        <w:t>Aplicaciones:</w:t>
      </w:r>
    </w:p>
    <w:p w14:paraId="5B1AF64B" w14:textId="77777777" w:rsidR="00DC24E6" w:rsidRPr="00DC24E6" w:rsidRDefault="00DC24E6" w:rsidP="00DC24E6">
      <w:pPr>
        <w:pStyle w:val="Prrafodelista"/>
        <w:numPr>
          <w:ilvl w:val="0"/>
          <w:numId w:val="31"/>
        </w:numPr>
        <w:rPr>
          <w:lang w:val="es-MX"/>
        </w:rPr>
      </w:pPr>
      <w:r w:rsidRPr="00DC24E6">
        <w:rPr>
          <w:lang w:val="es-MX"/>
        </w:rPr>
        <w:t>Segmentación de clientes o usuarios.</w:t>
      </w:r>
    </w:p>
    <w:p w14:paraId="346776BC" w14:textId="77777777" w:rsidR="00DC24E6" w:rsidRPr="00DC24E6" w:rsidRDefault="00DC24E6" w:rsidP="00DC24E6">
      <w:pPr>
        <w:pStyle w:val="Prrafodelista"/>
        <w:numPr>
          <w:ilvl w:val="0"/>
          <w:numId w:val="31"/>
        </w:numPr>
        <w:rPr>
          <w:lang w:val="es-MX"/>
        </w:rPr>
      </w:pPr>
      <w:r w:rsidRPr="00DC24E6">
        <w:rPr>
          <w:lang w:val="es-MX"/>
        </w:rPr>
        <w:t>Agrupamiento de productos o servicios similares.</w:t>
      </w:r>
    </w:p>
    <w:p w14:paraId="0042DBD3" w14:textId="77777777" w:rsidR="00DC24E6" w:rsidRPr="00DC24E6" w:rsidRDefault="00DC24E6" w:rsidP="00DC24E6">
      <w:pPr>
        <w:pStyle w:val="Prrafodelista"/>
        <w:numPr>
          <w:ilvl w:val="0"/>
          <w:numId w:val="31"/>
        </w:numPr>
        <w:rPr>
          <w:lang w:val="es-MX"/>
        </w:rPr>
      </w:pPr>
      <w:r w:rsidRPr="00DC24E6">
        <w:rPr>
          <w:lang w:val="es-MX"/>
        </w:rPr>
        <w:t>Compresión de imágenes y reducción de dimensionalidad.</w:t>
      </w:r>
    </w:p>
    <w:p w14:paraId="1FF7D2BE" w14:textId="77777777" w:rsidR="00DC24E6" w:rsidRPr="00DC24E6" w:rsidRDefault="00DC24E6" w:rsidP="00DC24E6">
      <w:pPr>
        <w:pStyle w:val="Prrafodelista"/>
        <w:numPr>
          <w:ilvl w:val="0"/>
          <w:numId w:val="31"/>
        </w:numPr>
        <w:rPr>
          <w:lang w:val="es-MX"/>
        </w:rPr>
      </w:pPr>
      <w:r w:rsidRPr="00DC24E6">
        <w:rPr>
          <w:lang w:val="es-MX"/>
        </w:rPr>
        <w:t>Detección de anomalías.</w:t>
      </w:r>
    </w:p>
    <w:p w14:paraId="015C997F" w14:textId="77777777" w:rsidR="00DC24E6" w:rsidRPr="00DC24E6" w:rsidRDefault="00DC24E6" w:rsidP="00DC24E6">
      <w:pPr>
        <w:rPr>
          <w:lang w:val="es-MX"/>
        </w:rPr>
      </w:pPr>
    </w:p>
    <w:p w14:paraId="58795029" w14:textId="05C00B1D" w:rsidR="00DC24E6" w:rsidRPr="00DC24E6" w:rsidRDefault="00DC24E6" w:rsidP="00DC24E6">
      <w:pPr>
        <w:rPr>
          <w:b/>
          <w:bCs/>
          <w:lang w:val="es-MX"/>
        </w:rPr>
      </w:pPr>
      <w:r w:rsidRPr="00DC24E6">
        <w:rPr>
          <w:b/>
          <w:bCs/>
          <w:lang w:val="es-MX"/>
        </w:rPr>
        <w:t>Cuando</w:t>
      </w:r>
      <w:r w:rsidRPr="00DC24E6">
        <w:rPr>
          <w:b/>
          <w:bCs/>
          <w:lang w:val="es-MX"/>
        </w:rPr>
        <w:t xml:space="preserve"> utilizarlo:</w:t>
      </w:r>
    </w:p>
    <w:p w14:paraId="4105297C" w14:textId="77777777" w:rsidR="00DC24E6" w:rsidRPr="00DC24E6" w:rsidRDefault="00DC24E6" w:rsidP="00DC24E6">
      <w:pPr>
        <w:pStyle w:val="Prrafodelista"/>
        <w:numPr>
          <w:ilvl w:val="0"/>
          <w:numId w:val="32"/>
        </w:numPr>
        <w:rPr>
          <w:lang w:val="es-MX"/>
        </w:rPr>
      </w:pPr>
      <w:r w:rsidRPr="00DC24E6">
        <w:rPr>
          <w:lang w:val="es-MX"/>
        </w:rPr>
        <w:t xml:space="preserve">Cuando los datos son de alta dimensionalidad y los </w:t>
      </w:r>
      <w:proofErr w:type="spellStart"/>
      <w:r w:rsidRPr="00DC24E6">
        <w:rPr>
          <w:lang w:val="es-MX"/>
        </w:rPr>
        <w:t>clústers</w:t>
      </w:r>
      <w:proofErr w:type="spellEnd"/>
      <w:r w:rsidRPr="00DC24E6">
        <w:rPr>
          <w:lang w:val="es-MX"/>
        </w:rPr>
        <w:t xml:space="preserve"> son esféricos.</w:t>
      </w:r>
    </w:p>
    <w:p w14:paraId="7E155143" w14:textId="77777777" w:rsidR="00DC24E6" w:rsidRPr="00DC24E6" w:rsidRDefault="00DC24E6" w:rsidP="00DC24E6">
      <w:pPr>
        <w:pStyle w:val="Prrafodelista"/>
        <w:numPr>
          <w:ilvl w:val="0"/>
          <w:numId w:val="32"/>
        </w:numPr>
        <w:rPr>
          <w:lang w:val="es-MX"/>
        </w:rPr>
      </w:pPr>
      <w:r w:rsidRPr="00DC24E6">
        <w:rPr>
          <w:lang w:val="es-MX"/>
        </w:rPr>
        <w:t xml:space="preserve">Cuando se desea segmentar un conjunto de datos en </w:t>
      </w:r>
      <w:proofErr w:type="spellStart"/>
      <w:r w:rsidRPr="00DC24E6">
        <w:rPr>
          <w:lang w:val="es-MX"/>
        </w:rPr>
        <w:t>clústers</w:t>
      </w:r>
      <w:proofErr w:type="spellEnd"/>
      <w:r w:rsidRPr="00DC24E6">
        <w:rPr>
          <w:lang w:val="es-MX"/>
        </w:rPr>
        <w:t xml:space="preserve"> mutuamente exclusivos.</w:t>
      </w:r>
    </w:p>
    <w:p w14:paraId="12DB61AB" w14:textId="77777777" w:rsidR="00DC24E6" w:rsidRPr="00DC24E6" w:rsidRDefault="00DC24E6" w:rsidP="00DC24E6">
      <w:pPr>
        <w:rPr>
          <w:lang w:val="es-MX"/>
        </w:rPr>
      </w:pPr>
    </w:p>
    <w:p w14:paraId="053E8703" w14:textId="6FF04877" w:rsidR="00DC24E6" w:rsidRPr="00DC24E6" w:rsidRDefault="00DC24E6" w:rsidP="00DC24E6">
      <w:pPr>
        <w:rPr>
          <w:b/>
          <w:bCs/>
          <w:lang w:val="es-MX"/>
        </w:rPr>
      </w:pPr>
      <w:r w:rsidRPr="00DC24E6">
        <w:rPr>
          <w:b/>
          <w:bCs/>
          <w:lang w:val="es-MX"/>
        </w:rPr>
        <w:t>Cuando</w:t>
      </w:r>
      <w:r w:rsidRPr="00DC24E6">
        <w:rPr>
          <w:b/>
          <w:bCs/>
          <w:lang w:val="es-MX"/>
        </w:rPr>
        <w:t xml:space="preserve"> no utilizarlo:</w:t>
      </w:r>
    </w:p>
    <w:p w14:paraId="4ACE1FCF" w14:textId="77777777" w:rsidR="00DC24E6" w:rsidRPr="00DC24E6" w:rsidRDefault="00DC24E6" w:rsidP="00DC24E6">
      <w:pPr>
        <w:pStyle w:val="Prrafodelista"/>
        <w:numPr>
          <w:ilvl w:val="0"/>
          <w:numId w:val="33"/>
        </w:numPr>
        <w:rPr>
          <w:lang w:val="es-MX"/>
        </w:rPr>
      </w:pPr>
      <w:r w:rsidRPr="00DC24E6">
        <w:rPr>
          <w:lang w:val="es-MX"/>
        </w:rPr>
        <w:t xml:space="preserve">Cuando los datos tienen </w:t>
      </w:r>
      <w:proofErr w:type="spellStart"/>
      <w:r w:rsidRPr="00DC24E6">
        <w:rPr>
          <w:lang w:val="es-MX"/>
        </w:rPr>
        <w:t>outliers</w:t>
      </w:r>
      <w:proofErr w:type="spellEnd"/>
      <w:r w:rsidRPr="00DC24E6">
        <w:rPr>
          <w:lang w:val="es-MX"/>
        </w:rPr>
        <w:t xml:space="preserve"> o ruido.</w:t>
      </w:r>
    </w:p>
    <w:p w14:paraId="60A717FF" w14:textId="77777777" w:rsidR="00DC24E6" w:rsidRPr="00DC24E6" w:rsidRDefault="00DC24E6" w:rsidP="00DC24E6">
      <w:pPr>
        <w:pStyle w:val="Prrafodelista"/>
        <w:numPr>
          <w:ilvl w:val="0"/>
          <w:numId w:val="33"/>
        </w:numPr>
        <w:rPr>
          <w:lang w:val="es-MX"/>
        </w:rPr>
      </w:pPr>
      <w:r w:rsidRPr="00DC24E6">
        <w:rPr>
          <w:lang w:val="es-MX"/>
        </w:rPr>
        <w:t xml:space="preserve">Cuando los </w:t>
      </w:r>
      <w:proofErr w:type="spellStart"/>
      <w:r w:rsidRPr="00DC24E6">
        <w:rPr>
          <w:lang w:val="es-MX"/>
        </w:rPr>
        <w:t>clústers</w:t>
      </w:r>
      <w:proofErr w:type="spellEnd"/>
      <w:r w:rsidRPr="00DC24E6">
        <w:rPr>
          <w:lang w:val="es-MX"/>
        </w:rPr>
        <w:t xml:space="preserve"> son de forma irregular o no esférica.</w:t>
      </w:r>
    </w:p>
    <w:p w14:paraId="05507CA3" w14:textId="77777777" w:rsidR="00DC24E6" w:rsidRPr="00DC24E6" w:rsidRDefault="00DC24E6" w:rsidP="00DC24E6">
      <w:pPr>
        <w:pStyle w:val="Prrafodelista"/>
        <w:numPr>
          <w:ilvl w:val="0"/>
          <w:numId w:val="33"/>
        </w:numPr>
        <w:rPr>
          <w:lang w:val="es-MX"/>
        </w:rPr>
      </w:pPr>
      <w:r w:rsidRPr="00DC24E6">
        <w:rPr>
          <w:lang w:val="es-MX"/>
        </w:rPr>
        <w:t xml:space="preserve">Cuando no se tiene una idea clara del número de </w:t>
      </w:r>
      <w:proofErr w:type="spellStart"/>
      <w:r w:rsidRPr="00DC24E6">
        <w:rPr>
          <w:lang w:val="es-MX"/>
        </w:rPr>
        <w:t>clústers</w:t>
      </w:r>
      <w:proofErr w:type="spellEnd"/>
      <w:r w:rsidRPr="00DC24E6">
        <w:rPr>
          <w:lang w:val="es-MX"/>
        </w:rPr>
        <w:t xml:space="preserve"> que se necesitan.</w:t>
      </w:r>
    </w:p>
    <w:p w14:paraId="7BCA3B60" w14:textId="77777777" w:rsidR="00DC24E6" w:rsidRPr="00DC24E6" w:rsidRDefault="00DC24E6" w:rsidP="00DC24E6">
      <w:pPr>
        <w:rPr>
          <w:lang w:val="es-MX"/>
        </w:rPr>
      </w:pPr>
    </w:p>
    <w:p w14:paraId="1854BAA1" w14:textId="77777777" w:rsidR="00DC24E6" w:rsidRPr="00DC24E6" w:rsidRDefault="00DC24E6" w:rsidP="00DC24E6">
      <w:pPr>
        <w:rPr>
          <w:b/>
          <w:bCs/>
          <w:lang w:val="es-MX"/>
        </w:rPr>
      </w:pPr>
      <w:r w:rsidRPr="00DC24E6">
        <w:rPr>
          <w:b/>
          <w:bCs/>
          <w:lang w:val="es-MX"/>
        </w:rPr>
        <w:t xml:space="preserve">Ventajas y desventajas del algoritmo </w:t>
      </w:r>
      <w:proofErr w:type="spellStart"/>
      <w:r w:rsidRPr="00DC24E6">
        <w:rPr>
          <w:b/>
          <w:bCs/>
          <w:lang w:val="es-MX"/>
        </w:rPr>
        <w:t>Isolation</w:t>
      </w:r>
      <w:proofErr w:type="spellEnd"/>
      <w:r w:rsidRPr="00DC24E6">
        <w:rPr>
          <w:b/>
          <w:bCs/>
          <w:lang w:val="es-MX"/>
        </w:rPr>
        <w:t xml:space="preserve"> Forest:</w:t>
      </w:r>
    </w:p>
    <w:p w14:paraId="05886392" w14:textId="77777777" w:rsidR="00DC24E6" w:rsidRPr="00DC24E6" w:rsidRDefault="00DC24E6" w:rsidP="00DC24E6">
      <w:pPr>
        <w:rPr>
          <w:b/>
          <w:bCs/>
          <w:lang w:val="es-MX"/>
        </w:rPr>
      </w:pPr>
      <w:r w:rsidRPr="00DC24E6">
        <w:rPr>
          <w:b/>
          <w:bCs/>
          <w:lang w:val="es-MX"/>
        </w:rPr>
        <w:t>Ventajas:</w:t>
      </w:r>
    </w:p>
    <w:p w14:paraId="5C608A8A" w14:textId="77777777" w:rsidR="00DC24E6" w:rsidRPr="00DC24E6" w:rsidRDefault="00DC24E6" w:rsidP="00DC24E6">
      <w:pPr>
        <w:pStyle w:val="Prrafodelista"/>
        <w:numPr>
          <w:ilvl w:val="0"/>
          <w:numId w:val="34"/>
        </w:numPr>
        <w:rPr>
          <w:lang w:val="es-MX"/>
        </w:rPr>
      </w:pPr>
      <w:r w:rsidRPr="00DC24E6">
        <w:rPr>
          <w:lang w:val="es-MX"/>
        </w:rPr>
        <w:t>Es computacionalmente eficiente en el tiempo para conjuntos de datos grandes.</w:t>
      </w:r>
    </w:p>
    <w:p w14:paraId="7EAFBA4D" w14:textId="77777777" w:rsidR="00DC24E6" w:rsidRPr="00DC24E6" w:rsidRDefault="00DC24E6" w:rsidP="00DC24E6">
      <w:pPr>
        <w:pStyle w:val="Prrafodelista"/>
        <w:numPr>
          <w:ilvl w:val="0"/>
          <w:numId w:val="34"/>
        </w:numPr>
        <w:rPr>
          <w:lang w:val="es-MX"/>
        </w:rPr>
      </w:pPr>
      <w:r w:rsidRPr="00DC24E6">
        <w:rPr>
          <w:lang w:val="es-MX"/>
        </w:rPr>
        <w:t xml:space="preserve">Es menos sensible a los </w:t>
      </w:r>
      <w:proofErr w:type="spellStart"/>
      <w:r w:rsidRPr="00DC24E6">
        <w:rPr>
          <w:lang w:val="es-MX"/>
        </w:rPr>
        <w:t>outliers</w:t>
      </w:r>
      <w:proofErr w:type="spellEnd"/>
      <w:r w:rsidRPr="00DC24E6">
        <w:rPr>
          <w:lang w:val="es-MX"/>
        </w:rPr>
        <w:t xml:space="preserve"> y al ruido que otros algoritmos de detección de anomalías.</w:t>
      </w:r>
    </w:p>
    <w:p w14:paraId="368B2AF0" w14:textId="77777777" w:rsidR="00DC24E6" w:rsidRPr="00DC24E6" w:rsidRDefault="00DC24E6" w:rsidP="00DC24E6">
      <w:pPr>
        <w:pStyle w:val="Prrafodelista"/>
        <w:numPr>
          <w:ilvl w:val="0"/>
          <w:numId w:val="34"/>
        </w:numPr>
        <w:rPr>
          <w:lang w:val="es-MX"/>
        </w:rPr>
      </w:pPr>
      <w:r w:rsidRPr="00DC24E6">
        <w:rPr>
          <w:lang w:val="es-MX"/>
        </w:rPr>
        <w:t>Es capaz de detectar diferentes tipos de anomalías (puntos anómalos, valores anómalos, etc.).</w:t>
      </w:r>
    </w:p>
    <w:p w14:paraId="13FB028C" w14:textId="77777777" w:rsidR="00DC24E6" w:rsidRPr="00DC24E6" w:rsidRDefault="00DC24E6" w:rsidP="00DC24E6">
      <w:pPr>
        <w:pStyle w:val="Prrafodelista"/>
        <w:numPr>
          <w:ilvl w:val="0"/>
          <w:numId w:val="34"/>
        </w:numPr>
        <w:rPr>
          <w:lang w:val="es-MX"/>
        </w:rPr>
      </w:pPr>
      <w:r w:rsidRPr="00DC24E6">
        <w:rPr>
          <w:lang w:val="es-MX"/>
        </w:rPr>
        <w:t>No requiere conocimiento previo de la distribución de los datos.</w:t>
      </w:r>
    </w:p>
    <w:p w14:paraId="1F9D61AB" w14:textId="77777777" w:rsidR="00DC24E6" w:rsidRPr="00DC24E6" w:rsidRDefault="00DC24E6" w:rsidP="00DC24E6">
      <w:pPr>
        <w:pStyle w:val="Prrafodelista"/>
        <w:numPr>
          <w:ilvl w:val="0"/>
          <w:numId w:val="34"/>
        </w:numPr>
        <w:rPr>
          <w:lang w:val="es-MX"/>
        </w:rPr>
      </w:pPr>
      <w:r w:rsidRPr="00DC24E6">
        <w:rPr>
          <w:lang w:val="es-MX"/>
        </w:rPr>
        <w:t>Puede ser utilizado para detección de anomalías en tiempo real.</w:t>
      </w:r>
    </w:p>
    <w:p w14:paraId="73B8A86C" w14:textId="77777777" w:rsidR="00DC24E6" w:rsidRPr="00DC24E6" w:rsidRDefault="00DC24E6" w:rsidP="00DC24E6">
      <w:pPr>
        <w:rPr>
          <w:lang w:val="es-MX"/>
        </w:rPr>
      </w:pPr>
    </w:p>
    <w:p w14:paraId="0E222622" w14:textId="77777777" w:rsidR="00DC24E6" w:rsidRPr="00DC24E6" w:rsidRDefault="00DC24E6" w:rsidP="00DC24E6">
      <w:pPr>
        <w:rPr>
          <w:b/>
          <w:bCs/>
          <w:lang w:val="es-MX"/>
        </w:rPr>
      </w:pPr>
      <w:r w:rsidRPr="00DC24E6">
        <w:rPr>
          <w:b/>
          <w:bCs/>
          <w:lang w:val="es-MX"/>
        </w:rPr>
        <w:t>Desventajas:</w:t>
      </w:r>
    </w:p>
    <w:p w14:paraId="4F1D933C" w14:textId="77777777" w:rsidR="00DC24E6" w:rsidRPr="00DC24E6" w:rsidRDefault="00DC24E6" w:rsidP="00DC24E6">
      <w:pPr>
        <w:pStyle w:val="Prrafodelista"/>
        <w:numPr>
          <w:ilvl w:val="0"/>
          <w:numId w:val="35"/>
        </w:numPr>
        <w:rPr>
          <w:lang w:val="es-MX"/>
        </w:rPr>
      </w:pPr>
      <w:r w:rsidRPr="00DC24E6">
        <w:rPr>
          <w:lang w:val="es-MX"/>
        </w:rPr>
        <w:t>Puede ser computacionalmente costoso en memoria cuando se utiliza con grandes conjuntos de datos.</w:t>
      </w:r>
    </w:p>
    <w:p w14:paraId="3CA63712" w14:textId="77777777" w:rsidR="00DC24E6" w:rsidRPr="00DC24E6" w:rsidRDefault="00DC24E6" w:rsidP="00DC24E6">
      <w:pPr>
        <w:pStyle w:val="Prrafodelista"/>
        <w:numPr>
          <w:ilvl w:val="0"/>
          <w:numId w:val="35"/>
        </w:numPr>
        <w:rPr>
          <w:lang w:val="es-MX"/>
        </w:rPr>
      </w:pPr>
      <w:r w:rsidRPr="00DC24E6">
        <w:rPr>
          <w:lang w:val="es-MX"/>
        </w:rPr>
        <w:t>La calidad de los resultados puede depender en gran medida de los parámetros seleccionados.</w:t>
      </w:r>
    </w:p>
    <w:p w14:paraId="4F9B71F3" w14:textId="77777777" w:rsidR="00DC24E6" w:rsidRPr="00DC24E6" w:rsidRDefault="00DC24E6" w:rsidP="00DC24E6">
      <w:pPr>
        <w:pStyle w:val="Prrafodelista"/>
        <w:numPr>
          <w:ilvl w:val="0"/>
          <w:numId w:val="35"/>
        </w:numPr>
        <w:rPr>
          <w:lang w:val="es-MX"/>
        </w:rPr>
      </w:pPr>
      <w:r w:rsidRPr="00DC24E6">
        <w:rPr>
          <w:lang w:val="es-MX"/>
        </w:rPr>
        <w:t>No es tan interpretable como otros algoritmos de detección de anomalías.</w:t>
      </w:r>
    </w:p>
    <w:p w14:paraId="196F4AE6" w14:textId="77777777" w:rsidR="00DC24E6" w:rsidRPr="00DC24E6" w:rsidRDefault="00DC24E6" w:rsidP="00DC24E6">
      <w:pPr>
        <w:rPr>
          <w:lang w:val="es-MX"/>
        </w:rPr>
      </w:pPr>
    </w:p>
    <w:p w14:paraId="5D99284E" w14:textId="77777777" w:rsidR="00DC24E6" w:rsidRPr="00DC24E6" w:rsidRDefault="00DC24E6" w:rsidP="00DC24E6">
      <w:pPr>
        <w:rPr>
          <w:b/>
          <w:bCs/>
          <w:lang w:val="es-MX"/>
        </w:rPr>
      </w:pPr>
      <w:r w:rsidRPr="00DC24E6">
        <w:rPr>
          <w:b/>
          <w:bCs/>
          <w:lang w:val="es-MX"/>
        </w:rPr>
        <w:t>Aplicaciones:</w:t>
      </w:r>
    </w:p>
    <w:p w14:paraId="57AC0E81" w14:textId="77777777" w:rsidR="00DC24E6" w:rsidRPr="00DC24E6" w:rsidRDefault="00DC24E6" w:rsidP="00DC24E6">
      <w:pPr>
        <w:pStyle w:val="Prrafodelista"/>
        <w:numPr>
          <w:ilvl w:val="0"/>
          <w:numId w:val="36"/>
        </w:numPr>
        <w:rPr>
          <w:lang w:val="es-MX"/>
        </w:rPr>
      </w:pPr>
      <w:r w:rsidRPr="00DC24E6">
        <w:rPr>
          <w:lang w:val="es-MX"/>
        </w:rPr>
        <w:t>Detección de fraudes en transacciones financieras.</w:t>
      </w:r>
    </w:p>
    <w:p w14:paraId="7EB5405A" w14:textId="77777777" w:rsidR="00DC24E6" w:rsidRPr="00DC24E6" w:rsidRDefault="00DC24E6" w:rsidP="00DC24E6">
      <w:pPr>
        <w:pStyle w:val="Prrafodelista"/>
        <w:numPr>
          <w:ilvl w:val="0"/>
          <w:numId w:val="36"/>
        </w:numPr>
        <w:rPr>
          <w:lang w:val="es-MX"/>
        </w:rPr>
      </w:pPr>
      <w:r w:rsidRPr="00DC24E6">
        <w:rPr>
          <w:lang w:val="es-MX"/>
        </w:rPr>
        <w:t>Detección de intrusos en sistemas de seguridad informática.</w:t>
      </w:r>
    </w:p>
    <w:p w14:paraId="0A72C691" w14:textId="77777777" w:rsidR="00DC24E6" w:rsidRPr="00DC24E6" w:rsidRDefault="00DC24E6" w:rsidP="00DC24E6">
      <w:pPr>
        <w:pStyle w:val="Prrafodelista"/>
        <w:numPr>
          <w:ilvl w:val="0"/>
          <w:numId w:val="36"/>
        </w:numPr>
        <w:rPr>
          <w:lang w:val="es-MX"/>
        </w:rPr>
      </w:pPr>
      <w:r w:rsidRPr="00DC24E6">
        <w:rPr>
          <w:lang w:val="es-MX"/>
        </w:rPr>
        <w:t>Detección de anomalías en sistemas de monitoreo de redes y servidores.</w:t>
      </w:r>
    </w:p>
    <w:p w14:paraId="7038648A" w14:textId="77777777" w:rsidR="00DC24E6" w:rsidRPr="00DC24E6" w:rsidRDefault="00DC24E6" w:rsidP="00DC24E6">
      <w:pPr>
        <w:pStyle w:val="Prrafodelista"/>
        <w:numPr>
          <w:ilvl w:val="0"/>
          <w:numId w:val="36"/>
        </w:numPr>
        <w:rPr>
          <w:lang w:val="es-MX"/>
        </w:rPr>
      </w:pPr>
      <w:r w:rsidRPr="00DC24E6">
        <w:rPr>
          <w:lang w:val="es-MX"/>
        </w:rPr>
        <w:t xml:space="preserve">Detección de anomalías en sensores y dispositivos </w:t>
      </w:r>
      <w:proofErr w:type="spellStart"/>
      <w:r w:rsidRPr="00DC24E6">
        <w:rPr>
          <w:lang w:val="es-MX"/>
        </w:rPr>
        <w:t>IoT</w:t>
      </w:r>
      <w:proofErr w:type="spellEnd"/>
      <w:r w:rsidRPr="00DC24E6">
        <w:rPr>
          <w:lang w:val="es-MX"/>
        </w:rPr>
        <w:t>.</w:t>
      </w:r>
    </w:p>
    <w:p w14:paraId="3E76075B" w14:textId="77777777" w:rsidR="00DC24E6" w:rsidRPr="00DC24E6" w:rsidRDefault="00DC24E6" w:rsidP="00DC24E6">
      <w:pPr>
        <w:rPr>
          <w:lang w:val="es-MX"/>
        </w:rPr>
      </w:pPr>
    </w:p>
    <w:p w14:paraId="51050666" w14:textId="17C9C671" w:rsidR="00DC24E6" w:rsidRPr="00DC24E6" w:rsidRDefault="00DC24E6" w:rsidP="00DC24E6">
      <w:pPr>
        <w:rPr>
          <w:b/>
          <w:bCs/>
          <w:lang w:val="es-MX"/>
        </w:rPr>
      </w:pPr>
      <w:r w:rsidRPr="00DC24E6">
        <w:rPr>
          <w:b/>
          <w:bCs/>
          <w:lang w:val="es-MX"/>
        </w:rPr>
        <w:t>Cuando</w:t>
      </w:r>
      <w:r w:rsidRPr="00DC24E6">
        <w:rPr>
          <w:b/>
          <w:bCs/>
          <w:lang w:val="es-MX"/>
        </w:rPr>
        <w:t xml:space="preserve"> utilizarlo:</w:t>
      </w:r>
    </w:p>
    <w:p w14:paraId="48D356D0" w14:textId="77777777" w:rsidR="00DC24E6" w:rsidRPr="00DC24E6" w:rsidRDefault="00DC24E6" w:rsidP="00DC24E6">
      <w:pPr>
        <w:pStyle w:val="Prrafodelista"/>
        <w:numPr>
          <w:ilvl w:val="0"/>
          <w:numId w:val="37"/>
        </w:numPr>
        <w:rPr>
          <w:lang w:val="es-MX"/>
        </w:rPr>
      </w:pPr>
      <w:r w:rsidRPr="00DC24E6">
        <w:rPr>
          <w:lang w:val="es-MX"/>
        </w:rPr>
        <w:t>Cuando se desea detectar anomalías en un conjunto de datos grande y complejo.</w:t>
      </w:r>
    </w:p>
    <w:p w14:paraId="6EB648A5" w14:textId="77777777" w:rsidR="00DC24E6" w:rsidRPr="00DC24E6" w:rsidRDefault="00DC24E6" w:rsidP="00DC24E6">
      <w:pPr>
        <w:pStyle w:val="Prrafodelista"/>
        <w:numPr>
          <w:ilvl w:val="0"/>
          <w:numId w:val="37"/>
        </w:numPr>
        <w:rPr>
          <w:lang w:val="es-MX"/>
        </w:rPr>
      </w:pPr>
      <w:r w:rsidRPr="00DC24E6">
        <w:rPr>
          <w:lang w:val="es-MX"/>
        </w:rPr>
        <w:t>Cuando se necesita un enfoque de detección de anomalías no supervisado.</w:t>
      </w:r>
    </w:p>
    <w:p w14:paraId="620DCF09" w14:textId="77777777" w:rsidR="00DC24E6" w:rsidRPr="00DC24E6" w:rsidRDefault="00DC24E6" w:rsidP="00DC24E6">
      <w:pPr>
        <w:pStyle w:val="Prrafodelista"/>
        <w:numPr>
          <w:ilvl w:val="0"/>
          <w:numId w:val="37"/>
        </w:numPr>
        <w:rPr>
          <w:lang w:val="es-MX"/>
        </w:rPr>
      </w:pPr>
      <w:r w:rsidRPr="00DC24E6">
        <w:rPr>
          <w:lang w:val="es-MX"/>
        </w:rPr>
        <w:t>Cuando se desea detectar diferentes tipos de anomalías.</w:t>
      </w:r>
    </w:p>
    <w:p w14:paraId="46CC7817" w14:textId="77777777" w:rsidR="00DC24E6" w:rsidRPr="00DC24E6" w:rsidRDefault="00DC24E6" w:rsidP="00DC24E6">
      <w:pPr>
        <w:rPr>
          <w:lang w:val="es-MX"/>
        </w:rPr>
      </w:pPr>
    </w:p>
    <w:p w14:paraId="2D27F2CF" w14:textId="15B8F17C" w:rsidR="00DC24E6" w:rsidRPr="00DC24E6" w:rsidRDefault="00DC24E6" w:rsidP="00DC24E6">
      <w:pPr>
        <w:rPr>
          <w:b/>
          <w:bCs/>
          <w:lang w:val="es-MX"/>
        </w:rPr>
      </w:pPr>
      <w:r w:rsidRPr="00DC24E6">
        <w:rPr>
          <w:b/>
          <w:bCs/>
          <w:lang w:val="es-MX"/>
        </w:rPr>
        <w:t>Cuando</w:t>
      </w:r>
      <w:r w:rsidRPr="00DC24E6">
        <w:rPr>
          <w:b/>
          <w:bCs/>
          <w:lang w:val="es-MX"/>
        </w:rPr>
        <w:t xml:space="preserve"> no utilizarlo:</w:t>
      </w:r>
    </w:p>
    <w:p w14:paraId="709AAA9D" w14:textId="77777777" w:rsidR="00DC24E6" w:rsidRPr="00DC24E6" w:rsidRDefault="00DC24E6" w:rsidP="00DC24E6">
      <w:pPr>
        <w:pStyle w:val="Prrafodelista"/>
        <w:numPr>
          <w:ilvl w:val="0"/>
          <w:numId w:val="38"/>
        </w:numPr>
        <w:rPr>
          <w:lang w:val="es-MX"/>
        </w:rPr>
      </w:pPr>
      <w:r w:rsidRPr="00DC24E6">
        <w:rPr>
          <w:lang w:val="es-MX"/>
        </w:rPr>
        <w:t>Cuando se tiene un conjunto de datos muy pequeño.</w:t>
      </w:r>
    </w:p>
    <w:p w14:paraId="78904ACF" w14:textId="77777777" w:rsidR="00DC24E6" w:rsidRPr="00DC24E6" w:rsidRDefault="00DC24E6" w:rsidP="00DC24E6">
      <w:pPr>
        <w:pStyle w:val="Prrafodelista"/>
        <w:numPr>
          <w:ilvl w:val="0"/>
          <w:numId w:val="38"/>
        </w:numPr>
        <w:rPr>
          <w:lang w:val="es-MX"/>
        </w:rPr>
      </w:pPr>
      <w:r w:rsidRPr="00DC24E6">
        <w:rPr>
          <w:lang w:val="es-MX"/>
        </w:rPr>
        <w:t>Cuando se necesita una interpretación precisa de los resultados de detección de anomalías.</w:t>
      </w:r>
    </w:p>
    <w:p w14:paraId="27D8B21E" w14:textId="43C46187" w:rsidR="00DC24E6" w:rsidRDefault="00DC24E6" w:rsidP="00DC24E6">
      <w:pPr>
        <w:pStyle w:val="Prrafodelista"/>
        <w:numPr>
          <w:ilvl w:val="0"/>
          <w:numId w:val="38"/>
        </w:numPr>
        <w:rPr>
          <w:lang w:val="es-MX"/>
        </w:rPr>
      </w:pPr>
      <w:r w:rsidRPr="00DC24E6">
        <w:rPr>
          <w:lang w:val="es-MX"/>
        </w:rPr>
        <w:t>Cuando los datos tienen una estructura clara y predecible.</w:t>
      </w:r>
    </w:p>
    <w:p w14:paraId="1D3836BD" w14:textId="1B730361" w:rsidR="00DC24E6" w:rsidRDefault="00DC24E6" w:rsidP="00DC24E6">
      <w:pPr>
        <w:rPr>
          <w:lang w:val="es-MX"/>
        </w:rPr>
      </w:pPr>
    </w:p>
    <w:p w14:paraId="26555716" w14:textId="32FABF55" w:rsidR="00DC24E6" w:rsidRDefault="00DC24E6" w:rsidP="00DC24E6">
      <w:pPr>
        <w:rPr>
          <w:lang w:val="es-MX"/>
        </w:rPr>
      </w:pPr>
    </w:p>
    <w:p w14:paraId="588AFFA3" w14:textId="677DEF4C" w:rsidR="00DC24E6" w:rsidRDefault="00DC24E6" w:rsidP="00DC24E6">
      <w:pPr>
        <w:rPr>
          <w:lang w:val="es-MX"/>
        </w:rPr>
      </w:pPr>
    </w:p>
    <w:p w14:paraId="655223B4" w14:textId="1B309C37" w:rsidR="00DC24E6" w:rsidRDefault="00DC24E6" w:rsidP="00DC24E6">
      <w:pPr>
        <w:rPr>
          <w:lang w:val="es-MX"/>
        </w:rPr>
      </w:pPr>
    </w:p>
    <w:p w14:paraId="32E5AC11" w14:textId="3006E9F5" w:rsidR="00DC24E6" w:rsidRDefault="00DC24E6" w:rsidP="00DC24E6">
      <w:pPr>
        <w:rPr>
          <w:lang w:val="es-MX"/>
        </w:rPr>
      </w:pPr>
    </w:p>
    <w:p w14:paraId="7DC7FB2B" w14:textId="10FFE046" w:rsidR="00DC24E6" w:rsidRDefault="00DC24E6" w:rsidP="00DC24E6">
      <w:pPr>
        <w:pStyle w:val="TtuloApartado2"/>
        <w:jc w:val="center"/>
        <w:rPr>
          <w:lang w:val="es-MX"/>
        </w:rPr>
      </w:pPr>
      <w:r>
        <w:rPr>
          <w:lang w:val="es-MX"/>
        </w:rPr>
        <w:t>Conclusiones</w:t>
      </w:r>
    </w:p>
    <w:p w14:paraId="04834987" w14:textId="77777777" w:rsidR="00DC24E6" w:rsidRPr="00DC24E6" w:rsidRDefault="00DC24E6" w:rsidP="00DC24E6">
      <w:pPr>
        <w:rPr>
          <w:lang w:val="es-MX"/>
        </w:rPr>
      </w:pPr>
      <w:r w:rsidRPr="00DC24E6">
        <w:rPr>
          <w:lang w:val="es-MX"/>
        </w:rPr>
        <w:t>No se puede decir que un algoritmo es mejor que otro de manera general, ya que la elección del algoritmo depende de las características específicas del problema a resolver. Tanto K-</w:t>
      </w:r>
      <w:proofErr w:type="spellStart"/>
      <w:r w:rsidRPr="00DC24E6">
        <w:rPr>
          <w:lang w:val="es-MX"/>
        </w:rPr>
        <w:t>means</w:t>
      </w:r>
      <w:proofErr w:type="spellEnd"/>
      <w:r w:rsidRPr="00DC24E6">
        <w:rPr>
          <w:lang w:val="es-MX"/>
        </w:rPr>
        <w:t xml:space="preserve"> como </w:t>
      </w:r>
      <w:proofErr w:type="spellStart"/>
      <w:r w:rsidRPr="00DC24E6">
        <w:rPr>
          <w:lang w:val="es-MX"/>
        </w:rPr>
        <w:t>Isolation</w:t>
      </w:r>
      <w:proofErr w:type="spellEnd"/>
      <w:r w:rsidRPr="00DC24E6">
        <w:rPr>
          <w:lang w:val="es-MX"/>
        </w:rPr>
        <w:t xml:space="preserve"> Forest son algoritmos útiles en diferentes situaciones. K-</w:t>
      </w:r>
      <w:proofErr w:type="spellStart"/>
      <w:r w:rsidRPr="00DC24E6">
        <w:rPr>
          <w:lang w:val="es-MX"/>
        </w:rPr>
        <w:t>means</w:t>
      </w:r>
      <w:proofErr w:type="spellEnd"/>
      <w:r w:rsidRPr="00DC24E6">
        <w:rPr>
          <w:lang w:val="es-MX"/>
        </w:rPr>
        <w:t xml:space="preserve"> es especialmente útil cuando se trata de agrupar datos en diferentes grupos o </w:t>
      </w:r>
      <w:proofErr w:type="spellStart"/>
      <w:r w:rsidRPr="00DC24E6">
        <w:rPr>
          <w:lang w:val="es-MX"/>
        </w:rPr>
        <w:t>clústers</w:t>
      </w:r>
      <w:proofErr w:type="spellEnd"/>
      <w:r w:rsidRPr="00DC24E6">
        <w:rPr>
          <w:lang w:val="es-MX"/>
        </w:rPr>
        <w:t xml:space="preserve">, y cuando los datos son relativamente bien distribuidos y separables. Sin embargo, puede tener dificultades para identificar </w:t>
      </w:r>
      <w:proofErr w:type="spellStart"/>
      <w:r w:rsidRPr="00DC24E6">
        <w:rPr>
          <w:lang w:val="es-MX"/>
        </w:rPr>
        <w:t>clústers</w:t>
      </w:r>
      <w:proofErr w:type="spellEnd"/>
      <w:r w:rsidRPr="00DC24E6">
        <w:rPr>
          <w:lang w:val="es-MX"/>
        </w:rPr>
        <w:t xml:space="preserve"> de formas complejas o no convencionales, y puede ser sensible a los valores atípicos.</w:t>
      </w:r>
    </w:p>
    <w:p w14:paraId="434BAAE8" w14:textId="47D4CD74" w:rsidR="00DC24E6" w:rsidRDefault="00DC24E6" w:rsidP="00DC24E6">
      <w:pPr>
        <w:rPr>
          <w:lang w:val="es-MX"/>
        </w:rPr>
      </w:pPr>
      <w:r w:rsidRPr="00DC24E6">
        <w:rPr>
          <w:lang w:val="es-MX"/>
        </w:rPr>
        <w:t xml:space="preserve">Por otro lado, </w:t>
      </w:r>
      <w:proofErr w:type="spellStart"/>
      <w:r w:rsidRPr="00DC24E6">
        <w:rPr>
          <w:lang w:val="es-MX"/>
        </w:rPr>
        <w:t>Isolation</w:t>
      </w:r>
      <w:proofErr w:type="spellEnd"/>
      <w:r w:rsidRPr="00DC24E6">
        <w:rPr>
          <w:lang w:val="es-MX"/>
        </w:rPr>
        <w:t xml:space="preserve"> Forest es especialmente útil cuando se trata de detectar valores atípicos o anomalías en un conjunto de datos, y es capaz de detectar valores atípicos en datos de alta dimensionalidad. Sin embargo, puede tener dificultades para detectar anomalías en conjuntos de datos densamente poblados o con patrones de anomalías similares a los de los datos normales.</w:t>
      </w:r>
    </w:p>
    <w:p w14:paraId="49DAC2C4" w14:textId="686EBB0F" w:rsidR="00DC24E6" w:rsidRDefault="00DC24E6" w:rsidP="00DC24E6">
      <w:pPr>
        <w:rPr>
          <w:lang w:val="es-MX"/>
        </w:rPr>
      </w:pPr>
    </w:p>
    <w:p w14:paraId="7B0B10D4" w14:textId="729181CF" w:rsidR="00DC24E6" w:rsidRDefault="00DC24E6" w:rsidP="00DC24E6">
      <w:pPr>
        <w:rPr>
          <w:lang w:val="es-MX"/>
        </w:rPr>
      </w:pPr>
    </w:p>
    <w:p w14:paraId="532DD883" w14:textId="20D7EC3D" w:rsidR="00DC24E6" w:rsidRDefault="00DC24E6" w:rsidP="00DC24E6">
      <w:pPr>
        <w:rPr>
          <w:lang w:val="es-MX"/>
        </w:rPr>
      </w:pPr>
    </w:p>
    <w:p w14:paraId="168EA10D" w14:textId="78C52EBC" w:rsidR="00DC24E6" w:rsidRDefault="00DC24E6" w:rsidP="00DC24E6">
      <w:pPr>
        <w:rPr>
          <w:lang w:val="es-MX"/>
        </w:rPr>
      </w:pPr>
    </w:p>
    <w:p w14:paraId="3F9ED949" w14:textId="4C028A14" w:rsidR="00DC24E6" w:rsidRDefault="00DC24E6" w:rsidP="00DC24E6">
      <w:pPr>
        <w:rPr>
          <w:lang w:val="es-MX"/>
        </w:rPr>
      </w:pPr>
    </w:p>
    <w:p w14:paraId="187802D3" w14:textId="4F111F29" w:rsidR="00DC24E6" w:rsidRDefault="00DC24E6" w:rsidP="00DC24E6">
      <w:pPr>
        <w:rPr>
          <w:lang w:val="es-MX"/>
        </w:rPr>
      </w:pPr>
    </w:p>
    <w:p w14:paraId="5EE53ECF" w14:textId="1BA78004" w:rsidR="00DC24E6" w:rsidRDefault="00DC24E6" w:rsidP="00DC24E6">
      <w:pPr>
        <w:rPr>
          <w:lang w:val="es-MX"/>
        </w:rPr>
      </w:pPr>
    </w:p>
    <w:p w14:paraId="03E6D3C0" w14:textId="49562C5D" w:rsidR="00DC24E6" w:rsidRDefault="00DC24E6" w:rsidP="00DC24E6">
      <w:pPr>
        <w:rPr>
          <w:lang w:val="es-MX"/>
        </w:rPr>
      </w:pPr>
    </w:p>
    <w:p w14:paraId="09F0CDCC" w14:textId="7613AEB3" w:rsidR="00DC24E6" w:rsidRDefault="00DC24E6" w:rsidP="00DC24E6">
      <w:pPr>
        <w:rPr>
          <w:lang w:val="es-MX"/>
        </w:rPr>
      </w:pPr>
    </w:p>
    <w:p w14:paraId="6C21ED94" w14:textId="6CA43DF9" w:rsidR="00DC24E6" w:rsidRDefault="00DC24E6" w:rsidP="00DC24E6">
      <w:pPr>
        <w:rPr>
          <w:lang w:val="es-MX"/>
        </w:rPr>
      </w:pPr>
    </w:p>
    <w:p w14:paraId="73EA795B" w14:textId="053E9AAA" w:rsidR="00DC24E6" w:rsidRDefault="00DC24E6" w:rsidP="00DC24E6">
      <w:pPr>
        <w:rPr>
          <w:lang w:val="es-MX"/>
        </w:rPr>
      </w:pPr>
    </w:p>
    <w:p w14:paraId="4DC00FF3" w14:textId="5C30ACDA" w:rsidR="00DC24E6" w:rsidRDefault="00DC24E6" w:rsidP="00DC24E6">
      <w:pPr>
        <w:rPr>
          <w:lang w:val="es-MX"/>
        </w:rPr>
      </w:pPr>
    </w:p>
    <w:p w14:paraId="5263FD4A" w14:textId="60F8CE68" w:rsidR="00DC24E6" w:rsidRDefault="00DC24E6" w:rsidP="00DC24E6">
      <w:pPr>
        <w:rPr>
          <w:lang w:val="es-MX"/>
        </w:rPr>
      </w:pPr>
    </w:p>
    <w:p w14:paraId="44135368" w14:textId="34739EA3" w:rsidR="00DC24E6" w:rsidRDefault="00DC24E6" w:rsidP="00DC24E6">
      <w:pPr>
        <w:rPr>
          <w:lang w:val="es-MX"/>
        </w:rPr>
      </w:pPr>
    </w:p>
    <w:p w14:paraId="5299B598" w14:textId="6DD87503" w:rsidR="00DC24E6" w:rsidRDefault="00DC24E6" w:rsidP="00DC24E6">
      <w:pPr>
        <w:rPr>
          <w:lang w:val="es-MX"/>
        </w:rPr>
      </w:pPr>
    </w:p>
    <w:p w14:paraId="7C40306C" w14:textId="1AC7EC8C" w:rsidR="00DC24E6" w:rsidRDefault="00DC24E6" w:rsidP="00DC24E6">
      <w:pPr>
        <w:rPr>
          <w:lang w:val="es-MX"/>
        </w:rPr>
      </w:pPr>
    </w:p>
    <w:p w14:paraId="02CA6DA3" w14:textId="5EDA78A3" w:rsidR="00DC24E6" w:rsidRDefault="00DC24E6" w:rsidP="00DC24E6">
      <w:pPr>
        <w:pStyle w:val="TtuloApartado2"/>
        <w:jc w:val="center"/>
        <w:rPr>
          <w:lang w:val="es-MX"/>
        </w:rPr>
      </w:pPr>
      <w:r>
        <w:rPr>
          <w:lang w:val="es-MX"/>
        </w:rPr>
        <w:t>Bibliografía</w:t>
      </w:r>
    </w:p>
    <w:p w14:paraId="796D40FD" w14:textId="31DCD92B" w:rsidR="007B44AB" w:rsidRDefault="00DC24E6" w:rsidP="00DC24E6">
      <w:pPr>
        <w:rPr>
          <w:lang w:val="en-US"/>
        </w:rPr>
      </w:pPr>
      <w:proofErr w:type="spellStart"/>
      <w:r w:rsidRPr="00DC24E6">
        <w:rPr>
          <w:lang w:val="en-US"/>
        </w:rPr>
        <w:t>Tchanake</w:t>
      </w:r>
      <w:proofErr w:type="spellEnd"/>
      <w:r w:rsidRPr="00DC24E6">
        <w:rPr>
          <w:lang w:val="en-US"/>
        </w:rPr>
        <w:t xml:space="preserve">, C. (2021, October 1st). Credit Card Fraud Detection. Kaggle. </w:t>
      </w:r>
      <w:hyperlink r:id="rId37" w:history="1">
        <w:r w:rsidR="007B44AB" w:rsidRPr="009A5161">
          <w:rPr>
            <w:rStyle w:val="Hipervnculo"/>
            <w:sz w:val="24"/>
            <w:lang w:val="en-US"/>
          </w:rPr>
          <w:t>https://www.kaggle.com/code/fernolf/credit-card-fraud-detection</w:t>
        </w:r>
      </w:hyperlink>
    </w:p>
    <w:p w14:paraId="775E80DF" w14:textId="77777777" w:rsidR="007B44AB" w:rsidRDefault="007B44AB" w:rsidP="00DC24E6">
      <w:pPr>
        <w:rPr>
          <w:lang w:val="en-US"/>
        </w:rPr>
      </w:pPr>
    </w:p>
    <w:p w14:paraId="66479075" w14:textId="5D17DBF7" w:rsidR="007B44AB" w:rsidRDefault="00DC24E6" w:rsidP="00DC24E6">
      <w:pPr>
        <w:rPr>
          <w:lang w:val="en-US"/>
        </w:rPr>
      </w:pPr>
      <w:proofErr w:type="spellStart"/>
      <w:r w:rsidRPr="00DC24E6">
        <w:rPr>
          <w:lang w:val="en-US"/>
        </w:rPr>
        <w:t>Bagnato</w:t>
      </w:r>
      <w:proofErr w:type="spellEnd"/>
      <w:r w:rsidRPr="00DC24E6">
        <w:rPr>
          <w:lang w:val="en-US"/>
        </w:rPr>
        <w:t xml:space="preserve">, J. (2018, March 12th). K-Means </w:t>
      </w:r>
      <w:proofErr w:type="spellStart"/>
      <w:r w:rsidRPr="00DC24E6">
        <w:rPr>
          <w:lang w:val="en-US"/>
        </w:rPr>
        <w:t>en</w:t>
      </w:r>
      <w:proofErr w:type="spellEnd"/>
      <w:r w:rsidRPr="00DC24E6">
        <w:rPr>
          <w:lang w:val="en-US"/>
        </w:rPr>
        <w:t xml:space="preserve"> Python paso a paso. </w:t>
      </w:r>
      <w:proofErr w:type="spellStart"/>
      <w:r w:rsidRPr="00DC24E6">
        <w:rPr>
          <w:lang w:val="en-US"/>
        </w:rPr>
        <w:t>Aprende</w:t>
      </w:r>
      <w:proofErr w:type="spellEnd"/>
      <w:r w:rsidRPr="00DC24E6">
        <w:rPr>
          <w:lang w:val="en-US"/>
        </w:rPr>
        <w:t xml:space="preserve"> Machine Learning. </w:t>
      </w:r>
      <w:hyperlink r:id="rId38" w:history="1">
        <w:r w:rsidR="007B44AB" w:rsidRPr="009A5161">
          <w:rPr>
            <w:rStyle w:val="Hipervnculo"/>
            <w:sz w:val="24"/>
            <w:lang w:val="en-US"/>
          </w:rPr>
          <w:t>https://www.aprendemachinelearning.com/k-means-en-python-paso-a-paso/</w:t>
        </w:r>
      </w:hyperlink>
    </w:p>
    <w:p w14:paraId="76C72BB2" w14:textId="77777777" w:rsidR="007B44AB" w:rsidRDefault="007B44AB" w:rsidP="00DC24E6">
      <w:pPr>
        <w:rPr>
          <w:lang w:val="en-US"/>
        </w:rPr>
      </w:pPr>
    </w:p>
    <w:p w14:paraId="4DAC2EED" w14:textId="01A6CB05" w:rsidR="007B44AB" w:rsidRPr="007B44AB" w:rsidRDefault="00DC24E6" w:rsidP="00DC24E6">
      <w:pPr>
        <w:rPr>
          <w:lang w:val="en-US"/>
        </w:rPr>
      </w:pPr>
      <w:r w:rsidRPr="00DC24E6">
        <w:rPr>
          <w:lang w:val="es-MX"/>
        </w:rPr>
        <w:t xml:space="preserve">Amat, J. (2020 May). Detección de anomalías: </w:t>
      </w:r>
      <w:proofErr w:type="spellStart"/>
      <w:r w:rsidRPr="00DC24E6">
        <w:rPr>
          <w:lang w:val="es-MX"/>
        </w:rPr>
        <w:t>Isolation</w:t>
      </w:r>
      <w:proofErr w:type="spellEnd"/>
      <w:r w:rsidRPr="00DC24E6">
        <w:rPr>
          <w:lang w:val="es-MX"/>
        </w:rPr>
        <w:t xml:space="preserve"> Forest. Cienciadedatos.net. </w:t>
      </w:r>
      <w:hyperlink r:id="rId39" w:history="1">
        <w:r w:rsidR="007B44AB" w:rsidRPr="007B44AB">
          <w:rPr>
            <w:rStyle w:val="Hipervnculo"/>
            <w:sz w:val="24"/>
            <w:lang w:val="en-US"/>
          </w:rPr>
          <w:t>https://www.cienciadedatos.net/documentos/66_deteccion_anomalias_isolationforest.html</w:t>
        </w:r>
      </w:hyperlink>
    </w:p>
    <w:p w14:paraId="2DD4ACFE" w14:textId="77777777" w:rsidR="007B44AB" w:rsidRDefault="007B44AB" w:rsidP="00DC24E6">
      <w:pPr>
        <w:rPr>
          <w:lang w:val="en-US"/>
        </w:rPr>
      </w:pPr>
    </w:p>
    <w:p w14:paraId="69BEB2B2" w14:textId="7DD6A068" w:rsidR="007B44AB" w:rsidRPr="007B44AB" w:rsidRDefault="00DC24E6" w:rsidP="00DC24E6">
      <w:pPr>
        <w:rPr>
          <w:lang w:val="es-MX"/>
        </w:rPr>
      </w:pPr>
      <w:r w:rsidRPr="00DC24E6">
        <w:rPr>
          <w:lang w:val="en-US"/>
        </w:rPr>
        <w:t>Fernández, A. (</w:t>
      </w:r>
      <w:proofErr w:type="spellStart"/>
      <w:r w:rsidRPr="00DC24E6">
        <w:rPr>
          <w:lang w:val="en-US"/>
        </w:rPr>
        <w:t>s.f.</w:t>
      </w:r>
      <w:proofErr w:type="spellEnd"/>
      <w:r w:rsidRPr="00DC24E6">
        <w:rPr>
          <w:lang w:val="en-US"/>
        </w:rPr>
        <w:t xml:space="preserve">). Isolation Forest </w:t>
      </w:r>
      <w:proofErr w:type="spellStart"/>
      <w:r w:rsidRPr="00DC24E6">
        <w:rPr>
          <w:lang w:val="en-US"/>
        </w:rPr>
        <w:t>en</w:t>
      </w:r>
      <w:proofErr w:type="spellEnd"/>
      <w:r w:rsidRPr="00DC24E6">
        <w:rPr>
          <w:lang w:val="en-US"/>
        </w:rPr>
        <w:t xml:space="preserve"> Python. Ander Fernández. </w:t>
      </w:r>
      <w:hyperlink r:id="rId40" w:history="1">
        <w:r w:rsidR="007B44AB" w:rsidRPr="009A5161">
          <w:rPr>
            <w:rStyle w:val="Hipervnculo"/>
            <w:sz w:val="24"/>
            <w:lang w:val="en-US"/>
          </w:rPr>
          <w:t>https://anderfernandez.com/blog/isolation-forest-en-python/</w:t>
        </w:r>
      </w:hyperlink>
      <w:r w:rsidRPr="00DC24E6">
        <w:rPr>
          <w:lang w:val="en-US"/>
        </w:rPr>
        <w:t>.</w:t>
      </w:r>
    </w:p>
    <w:p w14:paraId="1D710B3F" w14:textId="77777777" w:rsidR="007B44AB" w:rsidRDefault="007B44AB" w:rsidP="00DC24E6">
      <w:pPr>
        <w:rPr>
          <w:lang w:val="en-US"/>
        </w:rPr>
      </w:pPr>
    </w:p>
    <w:p w14:paraId="431D1C08" w14:textId="569E996F" w:rsidR="007B44AB" w:rsidRPr="007B44AB" w:rsidRDefault="00DC24E6" w:rsidP="00DC24E6">
      <w:pPr>
        <w:rPr>
          <w:lang w:val="en-US"/>
        </w:rPr>
      </w:pPr>
      <w:r w:rsidRPr="00DC24E6">
        <w:rPr>
          <w:lang w:val="en-US"/>
        </w:rPr>
        <w:t xml:space="preserve">Anomaly detection: A survey: ACM Computing Surveys: Vol 41, No 3. </w:t>
      </w:r>
      <w:r w:rsidRPr="00DC24E6">
        <w:rPr>
          <w:lang w:val="es-MX"/>
        </w:rPr>
        <w:t xml:space="preserve">(2023). ACM Computing </w:t>
      </w:r>
      <w:proofErr w:type="spellStart"/>
      <w:r w:rsidRPr="00DC24E6">
        <w:rPr>
          <w:lang w:val="es-MX"/>
        </w:rPr>
        <w:t>Surveys</w:t>
      </w:r>
      <w:proofErr w:type="spellEnd"/>
      <w:r w:rsidRPr="00DC24E6">
        <w:rPr>
          <w:lang w:val="es-MX"/>
        </w:rPr>
        <w:t xml:space="preserve"> (CSUR). </w:t>
      </w:r>
      <w:hyperlink r:id="rId41" w:history="1">
        <w:r w:rsidR="007B44AB" w:rsidRPr="009A5161">
          <w:rPr>
            <w:rStyle w:val="Hipervnculo"/>
            <w:sz w:val="24"/>
            <w:lang w:val="es-MX"/>
          </w:rPr>
          <w:t>https://dl.acm.org/doi/10.1145/1541880.1541882</w:t>
        </w:r>
      </w:hyperlink>
    </w:p>
    <w:p w14:paraId="2D2567F8" w14:textId="77777777" w:rsidR="007B44AB" w:rsidRDefault="007B44AB" w:rsidP="00DC24E6">
      <w:pPr>
        <w:rPr>
          <w:lang w:val="es-MX"/>
        </w:rPr>
      </w:pPr>
    </w:p>
    <w:p w14:paraId="57B6D3FB" w14:textId="3D241AD0" w:rsidR="00DC24E6" w:rsidRDefault="00DC24E6" w:rsidP="00DC24E6">
      <w:pPr>
        <w:rPr>
          <w:lang w:val="es-MX"/>
        </w:rPr>
      </w:pPr>
      <w:r w:rsidRPr="00DC24E6">
        <w:rPr>
          <w:lang w:val="es-MX"/>
        </w:rPr>
        <w:t xml:space="preserve">Método </w:t>
      </w:r>
      <w:proofErr w:type="spellStart"/>
      <w:r w:rsidRPr="00DC24E6">
        <w:rPr>
          <w:lang w:val="es-MX"/>
        </w:rPr>
        <w:t>Elbow</w:t>
      </w:r>
      <w:proofErr w:type="spellEnd"/>
      <w:r w:rsidRPr="00DC24E6">
        <w:rPr>
          <w:lang w:val="es-MX"/>
        </w:rPr>
        <w:t xml:space="preserve"> y método de siluetas para la determinación del número de clústeres en K-</w:t>
      </w:r>
      <w:proofErr w:type="spellStart"/>
      <w:r w:rsidRPr="00DC24E6">
        <w:rPr>
          <w:lang w:val="es-MX"/>
        </w:rPr>
        <w:t>means</w:t>
      </w:r>
      <w:proofErr w:type="spellEnd"/>
      <w:r w:rsidRPr="00DC24E6">
        <w:rPr>
          <w:lang w:val="es-MX"/>
        </w:rPr>
        <w:t xml:space="preserve"> - Comunidad Huawei Enterprise. (2023). Comunidad Huawei Enterprise; </w:t>
      </w:r>
      <w:hyperlink r:id="rId42" w:history="1">
        <w:r w:rsidR="007B44AB" w:rsidRPr="009A5161">
          <w:rPr>
            <w:rStyle w:val="Hipervnculo"/>
            <w:sz w:val="24"/>
            <w:lang w:val="es-MX"/>
          </w:rPr>
          <w:t>https://forum.huawei.com/enterprise/es/m%C3%A9todo-elbow-y-m%C3%A9todo-de-siluetas-para-la-determinaci%C3%B3n-del-n%C3%BAmero-de-cl%C3%BAsteres-en-k-means/thread/1059244-100757</w:t>
        </w:r>
      </w:hyperlink>
    </w:p>
    <w:p w14:paraId="72823798" w14:textId="77777777" w:rsidR="007B44AB" w:rsidRPr="00DC24E6" w:rsidRDefault="007B44AB" w:rsidP="00DC24E6">
      <w:pPr>
        <w:rPr>
          <w:lang w:val="es-MX"/>
        </w:rPr>
      </w:pPr>
    </w:p>
    <w:p w14:paraId="7E52F800" w14:textId="6F593A6C" w:rsidR="00DC24E6" w:rsidRDefault="00DC24E6" w:rsidP="00DC24E6">
      <w:pPr>
        <w:rPr>
          <w:lang w:val="es-MX"/>
        </w:rPr>
      </w:pPr>
      <w:proofErr w:type="spellStart"/>
      <w:r w:rsidRPr="00DC24E6">
        <w:rPr>
          <w:lang w:val="es-MX"/>
        </w:rPr>
        <w:t>AprendeIA</w:t>
      </w:r>
      <w:proofErr w:type="spellEnd"/>
      <w:r w:rsidRPr="00DC24E6">
        <w:rPr>
          <w:lang w:val="es-MX"/>
        </w:rPr>
        <w:t xml:space="preserve"> con </w:t>
      </w:r>
      <w:proofErr w:type="spellStart"/>
      <w:r w:rsidRPr="00DC24E6">
        <w:rPr>
          <w:lang w:val="es-MX"/>
        </w:rPr>
        <w:t>Lidgi</w:t>
      </w:r>
      <w:proofErr w:type="spellEnd"/>
      <w:r w:rsidRPr="00DC24E6">
        <w:rPr>
          <w:lang w:val="es-MX"/>
        </w:rPr>
        <w:t xml:space="preserve"> </w:t>
      </w:r>
      <w:proofErr w:type="spellStart"/>
      <w:r w:rsidRPr="00DC24E6">
        <w:rPr>
          <w:lang w:val="es-MX"/>
        </w:rPr>
        <w:t>Gonzalez</w:t>
      </w:r>
      <w:proofErr w:type="spellEnd"/>
      <w:r w:rsidRPr="00DC24E6">
        <w:rPr>
          <w:lang w:val="es-MX"/>
        </w:rPr>
        <w:t xml:space="preserve">. (2020, August 11th). ALGORITMO KMEANS - PRACTICA CON PYTHON | #7 Curso Aprendizaje no Supervisado con Python [Archivo de Video]. YouTube. </w:t>
      </w:r>
      <w:hyperlink r:id="rId43" w:history="1">
        <w:r w:rsidR="007B44AB" w:rsidRPr="009A5161">
          <w:rPr>
            <w:rStyle w:val="Hipervnculo"/>
            <w:sz w:val="24"/>
            <w:lang w:val="es-MX"/>
          </w:rPr>
          <w:t>https://www.youtube.com/watch?v=xLkhiIcTJF8</w:t>
        </w:r>
      </w:hyperlink>
    </w:p>
    <w:p w14:paraId="0E30222B" w14:textId="4D232B1C" w:rsidR="007B44AB" w:rsidRDefault="007B44AB" w:rsidP="00DC24E6">
      <w:pPr>
        <w:rPr>
          <w:lang w:val="es-MX"/>
        </w:rPr>
      </w:pPr>
    </w:p>
    <w:p w14:paraId="29BE1041" w14:textId="4E702BD6" w:rsidR="007B44AB" w:rsidRDefault="007B44AB" w:rsidP="00DC24E6">
      <w:pPr>
        <w:rPr>
          <w:lang w:val="es-MX"/>
        </w:rPr>
      </w:pPr>
    </w:p>
    <w:p w14:paraId="7E9CD25F" w14:textId="77777777" w:rsidR="007B44AB" w:rsidRPr="007B44AB" w:rsidRDefault="007B44AB" w:rsidP="00DC24E6">
      <w:pPr>
        <w:rPr>
          <w:b/>
          <w:bCs/>
        </w:rPr>
      </w:pPr>
      <w:r w:rsidRPr="007B44AB">
        <w:rPr>
          <w:b/>
          <w:bCs/>
        </w:rPr>
        <w:t xml:space="preserve">Integrantes equipo 26: </w:t>
      </w:r>
    </w:p>
    <w:p w14:paraId="5A5CCC0A" w14:textId="77777777" w:rsidR="007B44AB" w:rsidRDefault="007B44AB" w:rsidP="00DC24E6">
      <w:r>
        <w:t xml:space="preserve">Francisco Javier Guerrero Enríquez </w:t>
      </w:r>
    </w:p>
    <w:p w14:paraId="3D702D2F" w14:textId="77777777" w:rsidR="007B44AB" w:rsidRDefault="007B44AB" w:rsidP="00DC24E6">
      <w:r>
        <w:t xml:space="preserve">Cesar Geovanni Machuca Pereida </w:t>
      </w:r>
    </w:p>
    <w:p w14:paraId="07D89CD0" w14:textId="77777777" w:rsidR="007B44AB" w:rsidRDefault="007B44AB" w:rsidP="00DC24E6">
      <w:r>
        <w:t xml:space="preserve">Bryan Daniel Moreno Abrego </w:t>
      </w:r>
    </w:p>
    <w:p w14:paraId="35B19758" w14:textId="13824688" w:rsidR="007B44AB" w:rsidRPr="00DC24E6" w:rsidRDefault="007B44AB" w:rsidP="00DC24E6">
      <w:pPr>
        <w:rPr>
          <w:lang w:val="es-MX"/>
        </w:rPr>
      </w:pPr>
      <w:r>
        <w:t>Juan Carlos Romero Perez</w:t>
      </w:r>
    </w:p>
    <w:sectPr w:rsidR="007B44AB" w:rsidRPr="00DC24E6" w:rsidSect="00086720">
      <w:headerReference w:type="default" r:id="rId44"/>
      <w:footerReference w:type="default" r:id="rId45"/>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8566F" w14:textId="77777777" w:rsidR="002105B3" w:rsidRDefault="002105B3" w:rsidP="00C50246">
      <w:pPr>
        <w:spacing w:line="240" w:lineRule="auto"/>
      </w:pPr>
      <w:r>
        <w:separator/>
      </w:r>
    </w:p>
  </w:endnote>
  <w:endnote w:type="continuationSeparator" w:id="0">
    <w:p w14:paraId="57E3D112" w14:textId="77777777" w:rsidR="002105B3" w:rsidRDefault="002105B3"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Segoe Script"/>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0667E" w14:textId="77777777" w:rsidR="002105B3" w:rsidRDefault="002105B3" w:rsidP="00C50246">
      <w:pPr>
        <w:spacing w:line="240" w:lineRule="auto"/>
      </w:pPr>
      <w:r>
        <w:separator/>
      </w:r>
    </w:p>
  </w:footnote>
  <w:footnote w:type="continuationSeparator" w:id="0">
    <w:p w14:paraId="4B0CDD3F" w14:textId="77777777" w:rsidR="002105B3" w:rsidRDefault="002105B3"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4173201C" w:rsidR="00A90972" w:rsidRPr="00472B27" w:rsidRDefault="00F562C9" w:rsidP="00C65063">
          <w:pPr>
            <w:pStyle w:val="Textocajaactividades"/>
          </w:pPr>
          <w:r>
            <w:t>Aprendizaje Automático</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5EB4F76D" w:rsidR="00A90972" w:rsidRPr="00472B27" w:rsidRDefault="007B44AB" w:rsidP="009C1CA9">
          <w:pPr>
            <w:pStyle w:val="Encabezado"/>
            <w:jc w:val="center"/>
            <w:rPr>
              <w:rFonts w:asciiTheme="minorHAnsi" w:hAnsiTheme="minorHAnsi"/>
            </w:rPr>
          </w:pPr>
          <w:r>
            <w:rPr>
              <w:rFonts w:asciiTheme="minorHAnsi" w:hAnsiTheme="minorHAnsi"/>
            </w:rPr>
            <w:t>29/03/2023</w:t>
          </w: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AE048DA"/>
    <w:multiLevelType w:val="hybridMultilevel"/>
    <w:tmpl w:val="27A2EC06"/>
    <w:lvl w:ilvl="0" w:tplc="69DEED88">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B5965A4"/>
    <w:multiLevelType w:val="hybridMultilevel"/>
    <w:tmpl w:val="1F2E8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9A2782"/>
    <w:multiLevelType w:val="multilevel"/>
    <w:tmpl w:val="B37C3B20"/>
    <w:numStyleLink w:val="VietasUNIR"/>
  </w:abstractNum>
  <w:abstractNum w:abstractNumId="10" w15:restartNumberingAfterBreak="0">
    <w:nsid w:val="22BF3453"/>
    <w:multiLevelType w:val="hybridMultilevel"/>
    <w:tmpl w:val="34A2B7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DD50359"/>
    <w:multiLevelType w:val="multilevel"/>
    <w:tmpl w:val="B37C3B20"/>
    <w:numStyleLink w:val="VietasUNIR"/>
  </w:abstractNum>
  <w:abstractNum w:abstractNumId="12" w15:restartNumberingAfterBreak="0">
    <w:nsid w:val="306A19DD"/>
    <w:multiLevelType w:val="multilevel"/>
    <w:tmpl w:val="FCB6914A"/>
    <w:numStyleLink w:val="VietasUNIRcombinada"/>
  </w:abstractNum>
  <w:abstractNum w:abstractNumId="13" w15:restartNumberingAfterBreak="0">
    <w:nsid w:val="308A5AEE"/>
    <w:multiLevelType w:val="hybridMultilevel"/>
    <w:tmpl w:val="4FBAE0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314134D7"/>
    <w:multiLevelType w:val="multilevel"/>
    <w:tmpl w:val="B37C3B20"/>
    <w:numStyleLink w:val="VietasUNIR"/>
  </w:abstractNum>
  <w:abstractNum w:abstractNumId="16" w15:restartNumberingAfterBreak="0">
    <w:nsid w:val="31C63678"/>
    <w:multiLevelType w:val="multilevel"/>
    <w:tmpl w:val="B0E0186E"/>
    <w:numStyleLink w:val="NmeracinTest"/>
  </w:abstractNum>
  <w:abstractNum w:abstractNumId="17" w15:restartNumberingAfterBreak="0">
    <w:nsid w:val="374D34AD"/>
    <w:multiLevelType w:val="multilevel"/>
    <w:tmpl w:val="B37C3B20"/>
    <w:numStyleLink w:val="VietasUNIR"/>
  </w:abstractNum>
  <w:abstractNum w:abstractNumId="18" w15:restartNumberingAfterBreak="0">
    <w:nsid w:val="3798755D"/>
    <w:multiLevelType w:val="multilevel"/>
    <w:tmpl w:val="B37C3B20"/>
    <w:numStyleLink w:val="VietasUNIR"/>
  </w:abstractNum>
  <w:abstractNum w:abstractNumId="19"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7A1344B"/>
    <w:multiLevelType w:val="hybridMultilevel"/>
    <w:tmpl w:val="D0A84D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BE26EC1"/>
    <w:multiLevelType w:val="multilevel"/>
    <w:tmpl w:val="FCB6914A"/>
    <w:numStyleLink w:val="VietasUNIRcombinada"/>
  </w:abstractNum>
  <w:abstractNum w:abstractNumId="22" w15:restartNumberingAfterBreak="0">
    <w:nsid w:val="4D255449"/>
    <w:multiLevelType w:val="multilevel"/>
    <w:tmpl w:val="B37C3B20"/>
    <w:numStyleLink w:val="VietasUNIR"/>
  </w:abstractNum>
  <w:abstractNum w:abstractNumId="23" w15:restartNumberingAfterBreak="0">
    <w:nsid w:val="509D6293"/>
    <w:multiLevelType w:val="hybridMultilevel"/>
    <w:tmpl w:val="BFFCC4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A0119C4"/>
    <w:multiLevelType w:val="hybridMultilevel"/>
    <w:tmpl w:val="703633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74218A6"/>
    <w:multiLevelType w:val="multilevel"/>
    <w:tmpl w:val="B37C3B20"/>
    <w:numStyleLink w:val="VietasUNIR"/>
  </w:abstractNum>
  <w:abstractNum w:abstractNumId="27" w15:restartNumberingAfterBreak="0">
    <w:nsid w:val="67EA536A"/>
    <w:multiLevelType w:val="hybridMultilevel"/>
    <w:tmpl w:val="826A937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68EB5908"/>
    <w:multiLevelType w:val="multilevel"/>
    <w:tmpl w:val="B37C3B20"/>
    <w:numStyleLink w:val="VietasUNIR"/>
  </w:abstractNum>
  <w:abstractNum w:abstractNumId="2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C1365CF"/>
    <w:multiLevelType w:val="multilevel"/>
    <w:tmpl w:val="B37C3B20"/>
    <w:numStyleLink w:val="VietasUNIR"/>
  </w:abstractNum>
  <w:abstractNum w:abstractNumId="31" w15:restartNumberingAfterBreak="0">
    <w:nsid w:val="6C542083"/>
    <w:multiLevelType w:val="multilevel"/>
    <w:tmpl w:val="B0E0186E"/>
    <w:numStyleLink w:val="NmeracinTest"/>
  </w:abstractNum>
  <w:abstractNum w:abstractNumId="32" w15:restartNumberingAfterBreak="0">
    <w:nsid w:val="6E6264F7"/>
    <w:multiLevelType w:val="hybridMultilevel"/>
    <w:tmpl w:val="21BA43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11C1079"/>
    <w:multiLevelType w:val="hybridMultilevel"/>
    <w:tmpl w:val="371ED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9087F33"/>
    <w:multiLevelType w:val="hybridMultilevel"/>
    <w:tmpl w:val="1B7A9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D254355"/>
    <w:multiLevelType w:val="multilevel"/>
    <w:tmpl w:val="B37C3B20"/>
    <w:numStyleLink w:val="VietasUNIR"/>
  </w:abstractNum>
  <w:abstractNum w:abstractNumId="36" w15:restartNumberingAfterBreak="0">
    <w:nsid w:val="7DE75ADD"/>
    <w:multiLevelType w:val="hybridMultilevel"/>
    <w:tmpl w:val="1122C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7941347">
    <w:abstractNumId w:val="0"/>
  </w:num>
  <w:num w:numId="2" w16cid:durableId="874388627">
    <w:abstractNumId w:val="17"/>
  </w:num>
  <w:num w:numId="3" w16cid:durableId="1724716941">
    <w:abstractNumId w:val="35"/>
  </w:num>
  <w:num w:numId="4" w16cid:durableId="1442381939">
    <w:abstractNumId w:val="18"/>
  </w:num>
  <w:num w:numId="5" w16cid:durableId="97526610">
    <w:abstractNumId w:val="9"/>
  </w:num>
  <w:num w:numId="6" w16cid:durableId="580024287">
    <w:abstractNumId w:val="3"/>
  </w:num>
  <w:num w:numId="7" w16cid:durableId="2053075091">
    <w:abstractNumId w:val="25"/>
  </w:num>
  <w:num w:numId="8" w16cid:durableId="942347701">
    <w:abstractNumId w:val="6"/>
  </w:num>
  <w:num w:numId="9" w16cid:durableId="385613971">
    <w:abstractNumId w:val="29"/>
  </w:num>
  <w:num w:numId="10" w16cid:durableId="1610115150">
    <w:abstractNumId w:val="1"/>
  </w:num>
  <w:num w:numId="11" w16cid:durableId="1743064485">
    <w:abstractNumId w:val="37"/>
  </w:num>
  <w:num w:numId="12" w16cid:durableId="754981400">
    <w:abstractNumId w:val="2"/>
  </w:num>
  <w:num w:numId="13" w16cid:durableId="1132941897">
    <w:abstractNumId w:val="14"/>
  </w:num>
  <w:num w:numId="14" w16cid:durableId="1455951818">
    <w:abstractNumId w:val="16"/>
  </w:num>
  <w:num w:numId="15" w16cid:durableId="1451046242">
    <w:abstractNumId w:val="28"/>
  </w:num>
  <w:num w:numId="16" w16cid:durableId="810366096">
    <w:abstractNumId w:val="22"/>
  </w:num>
  <w:num w:numId="17" w16cid:durableId="701592353">
    <w:abstractNumId w:val="15"/>
  </w:num>
  <w:num w:numId="18" w16cid:durableId="716472212">
    <w:abstractNumId w:val="31"/>
  </w:num>
  <w:num w:numId="19" w16cid:durableId="2022009607">
    <w:abstractNumId w:val="4"/>
  </w:num>
  <w:num w:numId="20" w16cid:durableId="2126190282">
    <w:abstractNumId w:val="12"/>
  </w:num>
  <w:num w:numId="21" w16cid:durableId="397899771">
    <w:abstractNumId w:val="21"/>
  </w:num>
  <w:num w:numId="22" w16cid:durableId="474765382">
    <w:abstractNumId w:val="11"/>
  </w:num>
  <w:num w:numId="23" w16cid:durableId="496773372">
    <w:abstractNumId w:val="5"/>
  </w:num>
  <w:num w:numId="24" w16cid:durableId="1482380106">
    <w:abstractNumId w:val="19"/>
  </w:num>
  <w:num w:numId="25" w16cid:durableId="878784958">
    <w:abstractNumId w:val="27"/>
  </w:num>
  <w:num w:numId="26" w16cid:durableId="475415172">
    <w:abstractNumId w:val="7"/>
  </w:num>
  <w:num w:numId="27" w16cid:durableId="1583484883">
    <w:abstractNumId w:val="26"/>
  </w:num>
  <w:num w:numId="28" w16cid:durableId="1169905099">
    <w:abstractNumId w:val="30"/>
  </w:num>
  <w:num w:numId="29" w16cid:durableId="1000155171">
    <w:abstractNumId w:val="32"/>
  </w:num>
  <w:num w:numId="30" w16cid:durableId="2103522699">
    <w:abstractNumId w:val="20"/>
  </w:num>
  <w:num w:numId="31" w16cid:durableId="2016686870">
    <w:abstractNumId w:val="36"/>
  </w:num>
  <w:num w:numId="32" w16cid:durableId="1590893178">
    <w:abstractNumId w:val="33"/>
  </w:num>
  <w:num w:numId="33" w16cid:durableId="2012416137">
    <w:abstractNumId w:val="8"/>
  </w:num>
  <w:num w:numId="34" w16cid:durableId="140271664">
    <w:abstractNumId w:val="23"/>
  </w:num>
  <w:num w:numId="35" w16cid:durableId="928998683">
    <w:abstractNumId w:val="34"/>
  </w:num>
  <w:num w:numId="36" w16cid:durableId="1614022334">
    <w:abstractNumId w:val="24"/>
  </w:num>
  <w:num w:numId="37" w16cid:durableId="1208948858">
    <w:abstractNumId w:val="10"/>
  </w:num>
  <w:num w:numId="38" w16cid:durableId="371347555">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31C55"/>
    <w:rsid w:val="000458EE"/>
    <w:rsid w:val="0005157B"/>
    <w:rsid w:val="0005178B"/>
    <w:rsid w:val="00054229"/>
    <w:rsid w:val="00055900"/>
    <w:rsid w:val="00055C12"/>
    <w:rsid w:val="00056A2A"/>
    <w:rsid w:val="0005762B"/>
    <w:rsid w:val="00076A78"/>
    <w:rsid w:val="00086720"/>
    <w:rsid w:val="00087952"/>
    <w:rsid w:val="0009320A"/>
    <w:rsid w:val="000967AE"/>
    <w:rsid w:val="000A331B"/>
    <w:rsid w:val="000A78DB"/>
    <w:rsid w:val="000C4BFF"/>
    <w:rsid w:val="000C4D94"/>
    <w:rsid w:val="000C68D7"/>
    <w:rsid w:val="000D5C25"/>
    <w:rsid w:val="000D5FB9"/>
    <w:rsid w:val="000D5FEE"/>
    <w:rsid w:val="000D6C9F"/>
    <w:rsid w:val="000D6CAE"/>
    <w:rsid w:val="000E156D"/>
    <w:rsid w:val="000E4EDE"/>
    <w:rsid w:val="000F1443"/>
    <w:rsid w:val="000F518E"/>
    <w:rsid w:val="000F5592"/>
    <w:rsid w:val="000F7E60"/>
    <w:rsid w:val="00112B38"/>
    <w:rsid w:val="00137CF9"/>
    <w:rsid w:val="0015347F"/>
    <w:rsid w:val="00161226"/>
    <w:rsid w:val="00163FBB"/>
    <w:rsid w:val="001658DF"/>
    <w:rsid w:val="00170865"/>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1F795E"/>
    <w:rsid w:val="00200BEB"/>
    <w:rsid w:val="0020102E"/>
    <w:rsid w:val="002036CA"/>
    <w:rsid w:val="002039FC"/>
    <w:rsid w:val="002105B3"/>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A7DCF"/>
    <w:rsid w:val="002B3A8C"/>
    <w:rsid w:val="002B4308"/>
    <w:rsid w:val="002B5D04"/>
    <w:rsid w:val="002C037B"/>
    <w:rsid w:val="002C34D9"/>
    <w:rsid w:val="002C4154"/>
    <w:rsid w:val="002C467C"/>
    <w:rsid w:val="002C64FB"/>
    <w:rsid w:val="002D3237"/>
    <w:rsid w:val="002E198B"/>
    <w:rsid w:val="002E6FCB"/>
    <w:rsid w:val="002E769A"/>
    <w:rsid w:val="00302FF8"/>
    <w:rsid w:val="003117D6"/>
    <w:rsid w:val="00320378"/>
    <w:rsid w:val="003224A0"/>
    <w:rsid w:val="00327C72"/>
    <w:rsid w:val="00330DE5"/>
    <w:rsid w:val="003369FB"/>
    <w:rsid w:val="00340095"/>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D4F93"/>
    <w:rsid w:val="004E1547"/>
    <w:rsid w:val="004E506A"/>
    <w:rsid w:val="004E5487"/>
    <w:rsid w:val="004F1492"/>
    <w:rsid w:val="004F5D83"/>
    <w:rsid w:val="0050234E"/>
    <w:rsid w:val="00505190"/>
    <w:rsid w:val="00507E5B"/>
    <w:rsid w:val="005131BE"/>
    <w:rsid w:val="005241B8"/>
    <w:rsid w:val="00525591"/>
    <w:rsid w:val="005326C2"/>
    <w:rsid w:val="005366C0"/>
    <w:rsid w:val="005463ED"/>
    <w:rsid w:val="00551A69"/>
    <w:rsid w:val="00555B62"/>
    <w:rsid w:val="005649C2"/>
    <w:rsid w:val="00575580"/>
    <w:rsid w:val="0058112D"/>
    <w:rsid w:val="005C1D3F"/>
    <w:rsid w:val="005E0B6D"/>
    <w:rsid w:val="005E6742"/>
    <w:rsid w:val="005F240A"/>
    <w:rsid w:val="005F2851"/>
    <w:rsid w:val="00611689"/>
    <w:rsid w:val="00613DB8"/>
    <w:rsid w:val="00620388"/>
    <w:rsid w:val="006223FA"/>
    <w:rsid w:val="006227CB"/>
    <w:rsid w:val="006311BF"/>
    <w:rsid w:val="006467F9"/>
    <w:rsid w:val="0065243B"/>
    <w:rsid w:val="00654187"/>
    <w:rsid w:val="00656B43"/>
    <w:rsid w:val="006613F9"/>
    <w:rsid w:val="00664F67"/>
    <w:rsid w:val="0066551B"/>
    <w:rsid w:val="006825B0"/>
    <w:rsid w:val="006853B1"/>
    <w:rsid w:val="00695CB3"/>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B44AB"/>
    <w:rsid w:val="007C0189"/>
    <w:rsid w:val="007C1E0E"/>
    <w:rsid w:val="007C2659"/>
    <w:rsid w:val="007D00F6"/>
    <w:rsid w:val="007D1B3E"/>
    <w:rsid w:val="007D1E15"/>
    <w:rsid w:val="007D2F06"/>
    <w:rsid w:val="007E4840"/>
    <w:rsid w:val="007E5D27"/>
    <w:rsid w:val="007F691E"/>
    <w:rsid w:val="0080425D"/>
    <w:rsid w:val="00816222"/>
    <w:rsid w:val="00816578"/>
    <w:rsid w:val="00823702"/>
    <w:rsid w:val="00824C6E"/>
    <w:rsid w:val="00824D80"/>
    <w:rsid w:val="00824F89"/>
    <w:rsid w:val="00826A4C"/>
    <w:rsid w:val="00827DEE"/>
    <w:rsid w:val="0083178B"/>
    <w:rsid w:val="0083542E"/>
    <w:rsid w:val="0083582D"/>
    <w:rsid w:val="00845825"/>
    <w:rsid w:val="00845D5C"/>
    <w:rsid w:val="00866EC2"/>
    <w:rsid w:val="008745E4"/>
    <w:rsid w:val="008807AF"/>
    <w:rsid w:val="0088459B"/>
    <w:rsid w:val="008A2D1A"/>
    <w:rsid w:val="008B16BB"/>
    <w:rsid w:val="008B6154"/>
    <w:rsid w:val="008C09DB"/>
    <w:rsid w:val="008D2E81"/>
    <w:rsid w:val="008E1670"/>
    <w:rsid w:val="008F0709"/>
    <w:rsid w:val="008F1E4C"/>
    <w:rsid w:val="00916A7E"/>
    <w:rsid w:val="00917348"/>
    <w:rsid w:val="00935FD2"/>
    <w:rsid w:val="009400C5"/>
    <w:rsid w:val="009434C7"/>
    <w:rsid w:val="009435B5"/>
    <w:rsid w:val="0095328C"/>
    <w:rsid w:val="009546DA"/>
    <w:rsid w:val="009563DF"/>
    <w:rsid w:val="00962EC2"/>
    <w:rsid w:val="00976D1B"/>
    <w:rsid w:val="00980D13"/>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2F63"/>
    <w:rsid w:val="009F7B85"/>
    <w:rsid w:val="00A1280C"/>
    <w:rsid w:val="00A17600"/>
    <w:rsid w:val="00A20F71"/>
    <w:rsid w:val="00A4761C"/>
    <w:rsid w:val="00A60E8D"/>
    <w:rsid w:val="00A64AF5"/>
    <w:rsid w:val="00A67DBC"/>
    <w:rsid w:val="00A71D6D"/>
    <w:rsid w:val="00A76AA2"/>
    <w:rsid w:val="00A76D45"/>
    <w:rsid w:val="00A90972"/>
    <w:rsid w:val="00A9140C"/>
    <w:rsid w:val="00AB16AC"/>
    <w:rsid w:val="00AB25F5"/>
    <w:rsid w:val="00AB2DE2"/>
    <w:rsid w:val="00AD4F85"/>
    <w:rsid w:val="00B0196C"/>
    <w:rsid w:val="00B03326"/>
    <w:rsid w:val="00B04AF8"/>
    <w:rsid w:val="00B0793D"/>
    <w:rsid w:val="00B1656E"/>
    <w:rsid w:val="00B22F15"/>
    <w:rsid w:val="00B407F7"/>
    <w:rsid w:val="00B417CD"/>
    <w:rsid w:val="00B42170"/>
    <w:rsid w:val="00B72D4C"/>
    <w:rsid w:val="00B7628F"/>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3DFC"/>
    <w:rsid w:val="00C16D13"/>
    <w:rsid w:val="00C26997"/>
    <w:rsid w:val="00C27904"/>
    <w:rsid w:val="00C34C2E"/>
    <w:rsid w:val="00C37777"/>
    <w:rsid w:val="00C446B8"/>
    <w:rsid w:val="00C4595C"/>
    <w:rsid w:val="00C50246"/>
    <w:rsid w:val="00C65063"/>
    <w:rsid w:val="00C67873"/>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24E6"/>
    <w:rsid w:val="00DC3808"/>
    <w:rsid w:val="00DD0B32"/>
    <w:rsid w:val="00DD2649"/>
    <w:rsid w:val="00DE4822"/>
    <w:rsid w:val="00DE679A"/>
    <w:rsid w:val="00DF0BC0"/>
    <w:rsid w:val="00DF784B"/>
    <w:rsid w:val="00E104DC"/>
    <w:rsid w:val="00E13BD6"/>
    <w:rsid w:val="00E144E3"/>
    <w:rsid w:val="00E170B6"/>
    <w:rsid w:val="00E2314E"/>
    <w:rsid w:val="00E300D2"/>
    <w:rsid w:val="00E3769D"/>
    <w:rsid w:val="00E46BF3"/>
    <w:rsid w:val="00E560E4"/>
    <w:rsid w:val="00E62BDA"/>
    <w:rsid w:val="00E63F97"/>
    <w:rsid w:val="00E65011"/>
    <w:rsid w:val="00E7167D"/>
    <w:rsid w:val="00E745AB"/>
    <w:rsid w:val="00E761A0"/>
    <w:rsid w:val="00E7645E"/>
    <w:rsid w:val="00E76C3D"/>
    <w:rsid w:val="00E8698C"/>
    <w:rsid w:val="00E9509A"/>
    <w:rsid w:val="00EA02E3"/>
    <w:rsid w:val="00EA06DD"/>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43AA"/>
    <w:rsid w:val="00F05C99"/>
    <w:rsid w:val="00F12301"/>
    <w:rsid w:val="00F140A7"/>
    <w:rsid w:val="00F154BB"/>
    <w:rsid w:val="00F15EA0"/>
    <w:rsid w:val="00F16F2F"/>
    <w:rsid w:val="00F17AB3"/>
    <w:rsid w:val="00F22D8E"/>
    <w:rsid w:val="00F3027B"/>
    <w:rsid w:val="00F403FC"/>
    <w:rsid w:val="00F4274A"/>
    <w:rsid w:val="00F46137"/>
    <w:rsid w:val="00F5055C"/>
    <w:rsid w:val="00F562C9"/>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8"/>
    <w:semiHidden/>
    <w:unhideWhenUsed/>
    <w:qFormat/>
    <w:rsid w:val="00055900"/>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rmalWeb">
    <w:name w:val="Normal (Web)"/>
    <w:basedOn w:val="Normal"/>
    <w:uiPriority w:val="99"/>
    <w:semiHidden/>
    <w:unhideWhenUsed/>
    <w:rsid w:val="00E13BD6"/>
    <w:pPr>
      <w:spacing w:before="100" w:beforeAutospacing="1" w:after="100" w:afterAutospacing="1" w:line="240" w:lineRule="auto"/>
      <w:jc w:val="left"/>
    </w:pPr>
    <w:rPr>
      <w:rFonts w:ascii="Times New Roman" w:hAnsi="Times New Roman"/>
      <w:color w:val="auto"/>
      <w:lang w:val="es-MX" w:eastAsia="es-MX"/>
    </w:rPr>
  </w:style>
  <w:style w:type="character" w:customStyle="1" w:styleId="Ttulo3Car">
    <w:name w:val="Título 3 Car"/>
    <w:basedOn w:val="Fuentedeprrafopredeter"/>
    <w:link w:val="Ttulo3"/>
    <w:uiPriority w:val="98"/>
    <w:semiHidden/>
    <w:rsid w:val="00055900"/>
    <w:rPr>
      <w:rFonts w:asciiTheme="majorHAnsi" w:eastAsiaTheme="majorEastAsia" w:hAnsiTheme="majorHAnsi" w:cstheme="majorBidi"/>
      <w:color w:val="1F4D78"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2404">
      <w:bodyDiv w:val="1"/>
      <w:marLeft w:val="0"/>
      <w:marRight w:val="0"/>
      <w:marTop w:val="0"/>
      <w:marBottom w:val="0"/>
      <w:divBdr>
        <w:top w:val="none" w:sz="0" w:space="0" w:color="auto"/>
        <w:left w:val="none" w:sz="0" w:space="0" w:color="auto"/>
        <w:bottom w:val="none" w:sz="0" w:space="0" w:color="auto"/>
        <w:right w:val="none" w:sz="0" w:space="0" w:color="auto"/>
      </w:divBdr>
    </w:div>
    <w:div w:id="328758413">
      <w:bodyDiv w:val="1"/>
      <w:marLeft w:val="0"/>
      <w:marRight w:val="0"/>
      <w:marTop w:val="0"/>
      <w:marBottom w:val="0"/>
      <w:divBdr>
        <w:top w:val="none" w:sz="0" w:space="0" w:color="auto"/>
        <w:left w:val="none" w:sz="0" w:space="0" w:color="auto"/>
        <w:bottom w:val="none" w:sz="0" w:space="0" w:color="auto"/>
        <w:right w:val="none" w:sz="0" w:space="0" w:color="auto"/>
      </w:divBdr>
    </w:div>
    <w:div w:id="332026505">
      <w:bodyDiv w:val="1"/>
      <w:marLeft w:val="0"/>
      <w:marRight w:val="0"/>
      <w:marTop w:val="0"/>
      <w:marBottom w:val="0"/>
      <w:divBdr>
        <w:top w:val="none" w:sz="0" w:space="0" w:color="auto"/>
        <w:left w:val="none" w:sz="0" w:space="0" w:color="auto"/>
        <w:bottom w:val="none" w:sz="0" w:space="0" w:color="auto"/>
        <w:right w:val="none" w:sz="0" w:space="0" w:color="auto"/>
      </w:divBdr>
    </w:div>
    <w:div w:id="878009270">
      <w:bodyDiv w:val="1"/>
      <w:marLeft w:val="0"/>
      <w:marRight w:val="0"/>
      <w:marTop w:val="0"/>
      <w:marBottom w:val="0"/>
      <w:divBdr>
        <w:top w:val="none" w:sz="0" w:space="0" w:color="auto"/>
        <w:left w:val="none" w:sz="0" w:space="0" w:color="auto"/>
        <w:bottom w:val="none" w:sz="0" w:space="0" w:color="auto"/>
        <w:right w:val="none" w:sz="0" w:space="0" w:color="auto"/>
      </w:divBdr>
    </w:div>
    <w:div w:id="916324659">
      <w:bodyDiv w:val="1"/>
      <w:marLeft w:val="0"/>
      <w:marRight w:val="0"/>
      <w:marTop w:val="0"/>
      <w:marBottom w:val="0"/>
      <w:divBdr>
        <w:top w:val="none" w:sz="0" w:space="0" w:color="auto"/>
        <w:left w:val="none" w:sz="0" w:space="0" w:color="auto"/>
        <w:bottom w:val="none" w:sz="0" w:space="0" w:color="auto"/>
        <w:right w:val="none" w:sz="0" w:space="0" w:color="auto"/>
      </w:divBdr>
    </w:div>
    <w:div w:id="1227686140">
      <w:bodyDiv w:val="1"/>
      <w:marLeft w:val="0"/>
      <w:marRight w:val="0"/>
      <w:marTop w:val="0"/>
      <w:marBottom w:val="0"/>
      <w:divBdr>
        <w:top w:val="none" w:sz="0" w:space="0" w:color="auto"/>
        <w:left w:val="none" w:sz="0" w:space="0" w:color="auto"/>
        <w:bottom w:val="none" w:sz="0" w:space="0" w:color="auto"/>
        <w:right w:val="none" w:sz="0" w:space="0" w:color="auto"/>
      </w:divBdr>
    </w:div>
    <w:div w:id="1353066358">
      <w:bodyDiv w:val="1"/>
      <w:marLeft w:val="0"/>
      <w:marRight w:val="0"/>
      <w:marTop w:val="0"/>
      <w:marBottom w:val="0"/>
      <w:divBdr>
        <w:top w:val="none" w:sz="0" w:space="0" w:color="auto"/>
        <w:left w:val="none" w:sz="0" w:space="0" w:color="auto"/>
        <w:bottom w:val="none" w:sz="0" w:space="0" w:color="auto"/>
        <w:right w:val="none" w:sz="0" w:space="0" w:color="auto"/>
      </w:divBdr>
    </w:div>
    <w:div w:id="1457479673">
      <w:bodyDiv w:val="1"/>
      <w:marLeft w:val="0"/>
      <w:marRight w:val="0"/>
      <w:marTop w:val="0"/>
      <w:marBottom w:val="0"/>
      <w:divBdr>
        <w:top w:val="none" w:sz="0" w:space="0" w:color="auto"/>
        <w:left w:val="none" w:sz="0" w:space="0" w:color="auto"/>
        <w:bottom w:val="none" w:sz="0" w:space="0" w:color="auto"/>
        <w:right w:val="none" w:sz="0" w:space="0" w:color="auto"/>
      </w:divBdr>
    </w:div>
    <w:div w:id="1626353047">
      <w:bodyDiv w:val="1"/>
      <w:marLeft w:val="0"/>
      <w:marRight w:val="0"/>
      <w:marTop w:val="0"/>
      <w:marBottom w:val="0"/>
      <w:divBdr>
        <w:top w:val="none" w:sz="0" w:space="0" w:color="auto"/>
        <w:left w:val="none" w:sz="0" w:space="0" w:color="auto"/>
        <w:bottom w:val="none" w:sz="0" w:space="0" w:color="auto"/>
        <w:right w:val="none" w:sz="0" w:space="0" w:color="auto"/>
      </w:divBdr>
    </w:div>
    <w:div w:id="1673948190">
      <w:bodyDiv w:val="1"/>
      <w:marLeft w:val="0"/>
      <w:marRight w:val="0"/>
      <w:marTop w:val="0"/>
      <w:marBottom w:val="0"/>
      <w:divBdr>
        <w:top w:val="none" w:sz="0" w:space="0" w:color="auto"/>
        <w:left w:val="none" w:sz="0" w:space="0" w:color="auto"/>
        <w:bottom w:val="none" w:sz="0" w:space="0" w:color="auto"/>
        <w:right w:val="none" w:sz="0" w:space="0" w:color="auto"/>
      </w:divBdr>
    </w:div>
    <w:div w:id="176738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cienciadedatos.net/documentos/66_deteccion_anomalias_isolationforest.html"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forum.huawei.com/enterprise/es/m%C3%A9todo-elbow-y-m%C3%A9todo-de-siluetas-para-la-determinaci%C3%B3n-del-n%C3%BAmero-de-cl%C3%BAsteres-en-k-means/thread/1059244-100757"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kaggle.com/code/fernolf/credit-card-fraud-detection" TargetMode="External"/><Relationship Id="rId40" Type="http://schemas.openxmlformats.org/officeDocument/2006/relationships/hyperlink" Target="https://anderfernandez.com/blog/isolation-forest-en-python/"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www.youtube.com/watch?v=xLkhiIcTJF8"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www.aprendemachinelearning.com/k-means-en-python-paso-a-paso/" TargetMode="External"/><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dl.acm.org/doi/10.1145/1541880.1541882"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4.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19</Pages>
  <Words>2645</Words>
  <Characters>14548</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juan carlos romero perez</cp:lastModifiedBy>
  <cp:revision>10</cp:revision>
  <cp:lastPrinted>2017-09-08T09:41:00Z</cp:lastPrinted>
  <dcterms:created xsi:type="dcterms:W3CDTF">2022-02-07T14:52:00Z</dcterms:created>
  <dcterms:modified xsi:type="dcterms:W3CDTF">2023-03-30T02:39:00Z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