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B2B8EFF">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highlight w:val="yellow"/>
        </w:rPr>
      </w:pPr>
    </w:p>
    <w:p w14:paraId="33C374D9">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4CB749ED">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b/>
          <w:bCs/>
          <w:sz w:val="24"/>
          <w:szCs w:val="24"/>
          <w:lang w:val="es-CO"/>
        </w:rPr>
      </w:pPr>
      <w:r>
        <w:rPr>
          <w:rFonts w:hint="default" w:cs="Times New Roman" w:asciiTheme="minorAscii" w:hAnsiTheme="minorAscii"/>
          <w:b/>
          <w:bCs/>
          <w:sz w:val="24"/>
          <w:szCs w:val="24"/>
          <w:lang w:val="es-CO"/>
        </w:rPr>
        <w:t xml:space="preserve">RED COMUNITARIA DE </w:t>
      </w:r>
    </w:p>
    <w:p w14:paraId="4B4D97F5">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lang w:val="es-CO"/>
        </w:rPr>
      </w:pPr>
      <w:r>
        <w:rPr>
          <w:rFonts w:hint="default" w:cs="Times New Roman" w:asciiTheme="minorAscii" w:hAnsiTheme="minorAscii"/>
          <w:b/>
          <w:bCs/>
          <w:sz w:val="24"/>
          <w:szCs w:val="24"/>
          <w:lang w:val="es-CO"/>
        </w:rPr>
        <w:t>EMPRENDIMIENTO E INNOVACIÓN</w:t>
      </w:r>
    </w:p>
    <w:p w14:paraId="048341FC">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21B44686">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46477B40">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2A435E16">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189430DA">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6CEA0DB9">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32A36ABD">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1D573F72">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29CBE545">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35F840CC">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404E2C7A">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lang w:val="es-CO"/>
        </w:rPr>
      </w:pPr>
      <w:r>
        <w:rPr>
          <w:rFonts w:hint="default" w:cs="Times New Roman" w:asciiTheme="minorAscii" w:hAnsiTheme="minorAscii"/>
          <w:b/>
          <w:bCs/>
          <w:sz w:val="24"/>
          <w:szCs w:val="24"/>
          <w:lang w:val="es-CO"/>
        </w:rPr>
        <w:t>TRABAJO PRESENTADO POR:</w:t>
      </w:r>
    </w:p>
    <w:p w14:paraId="7BA1BD18">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lang w:val="es-CO"/>
        </w:rPr>
      </w:pPr>
      <w:r>
        <w:rPr>
          <w:rFonts w:hint="default" w:cs="Times New Roman" w:asciiTheme="minorAscii" w:hAnsiTheme="minorAscii"/>
          <w:sz w:val="24"/>
          <w:szCs w:val="24"/>
          <w:lang w:val="es-CO"/>
        </w:rPr>
        <w:t>Juan David Giraldo Peña</w:t>
      </w:r>
    </w:p>
    <w:p w14:paraId="7AA2D2A3">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lang w:val="es-CO"/>
        </w:rPr>
      </w:pPr>
      <w:r>
        <w:rPr>
          <w:rFonts w:hint="default" w:cs="Times New Roman" w:asciiTheme="minorAscii" w:hAnsiTheme="minorAscii"/>
          <w:sz w:val="24"/>
          <w:szCs w:val="24"/>
          <w:lang w:val="es-CO"/>
        </w:rPr>
        <w:t>Santiago García Jiménez</w:t>
      </w:r>
    </w:p>
    <w:p w14:paraId="1A23E6C4">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331F06D6">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4933B36C">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4D884C42">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627C9491">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293B25FE">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03B722BD">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36C33715">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60C5FC48">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lang w:val="es-CO"/>
        </w:rPr>
      </w:pPr>
      <w:r>
        <w:rPr>
          <w:rFonts w:hint="default" w:cs="Times New Roman" w:asciiTheme="minorAscii" w:hAnsiTheme="minorAscii"/>
          <w:sz w:val="24"/>
          <w:szCs w:val="24"/>
          <w:lang w:val="es-CO"/>
        </w:rPr>
        <w:t>Bootcamp de Programación</w:t>
      </w:r>
    </w:p>
    <w:p w14:paraId="1589F20E">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lang w:val="es-CO"/>
        </w:rPr>
      </w:pPr>
      <w:r>
        <w:rPr>
          <w:rFonts w:hint="default" w:cs="Times New Roman" w:asciiTheme="minorAscii" w:hAnsiTheme="minorAscii"/>
          <w:sz w:val="24"/>
          <w:szCs w:val="24"/>
          <w:lang w:val="es-CO"/>
        </w:rPr>
        <w:t>TalentoTech2</w:t>
      </w:r>
    </w:p>
    <w:p w14:paraId="0AE96229">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5E2B7DE3">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27D897A1">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68E092D3">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1AB04228">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7D1F3C4A">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038F65D6">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2AB48D45">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630320F2">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lang w:val="es-CO"/>
        </w:rPr>
      </w:pPr>
      <w:r>
        <w:rPr>
          <w:rFonts w:hint="default" w:cs="Times New Roman" w:asciiTheme="minorAscii" w:hAnsiTheme="minorAscii"/>
          <w:sz w:val="24"/>
          <w:szCs w:val="24"/>
          <w:lang w:val="es-CO"/>
        </w:rPr>
        <w:t>Universidad de Caldas</w:t>
      </w:r>
    </w:p>
    <w:p w14:paraId="176B4895">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5B0002D3">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lang w:val="es-CO"/>
        </w:rPr>
      </w:pPr>
      <w:r>
        <w:rPr>
          <w:rFonts w:hint="default" w:cs="Times New Roman" w:asciiTheme="minorAscii" w:hAnsiTheme="minorAscii"/>
          <w:sz w:val="24"/>
          <w:szCs w:val="24"/>
          <w:lang w:val="es-CO"/>
        </w:rPr>
        <w:t>Diciembre 4 de 2024</w:t>
      </w:r>
    </w:p>
    <w:p w14:paraId="43641593">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lang w:val="es-CO"/>
        </w:rPr>
      </w:pPr>
      <w:r>
        <w:rPr>
          <w:rFonts w:hint="default" w:cs="Times New Roman" w:asciiTheme="minorAscii" w:hAnsiTheme="minorAscii"/>
          <w:sz w:val="24"/>
          <w:szCs w:val="24"/>
          <w:lang w:val="es-CO"/>
        </w:rPr>
        <w:t>Manizales, Caldas, Colombia</w:t>
      </w:r>
    </w:p>
    <w:p w14:paraId="788BDAD0">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42EE2FB5">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78E25DA4">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326554F2">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7699E055">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b/>
          <w:bCs/>
          <w:sz w:val="24"/>
          <w:szCs w:val="24"/>
          <w:lang w:val="es-CO"/>
        </w:rPr>
      </w:pPr>
      <w:r>
        <w:rPr>
          <w:rFonts w:hint="default" w:cs="Times New Roman" w:asciiTheme="minorAscii" w:hAnsiTheme="minorAscii"/>
          <w:b/>
          <w:bCs/>
          <w:sz w:val="24"/>
          <w:szCs w:val="24"/>
          <w:lang w:val="es-CO"/>
        </w:rPr>
        <w:t xml:space="preserve">RED COMUNITARIA DE </w:t>
      </w:r>
    </w:p>
    <w:p w14:paraId="10934747">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lang w:val="es-CO"/>
        </w:rPr>
      </w:pPr>
      <w:r>
        <w:rPr>
          <w:rFonts w:hint="default" w:cs="Times New Roman" w:asciiTheme="minorAscii" w:hAnsiTheme="minorAscii"/>
          <w:b/>
          <w:bCs/>
          <w:sz w:val="24"/>
          <w:szCs w:val="24"/>
          <w:lang w:val="es-CO"/>
        </w:rPr>
        <w:t>EMPRENDIMIENTO E INNOVACIÓN</w:t>
      </w:r>
    </w:p>
    <w:p w14:paraId="71B588C1">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30E3EF17">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628E3100">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7DC6D9AF">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49AFDCD8">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38D13D19">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6A1498D9">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lang w:val="es-CO"/>
        </w:rPr>
      </w:pPr>
      <w:r>
        <w:rPr>
          <w:rFonts w:hint="default" w:cs="Times New Roman" w:asciiTheme="minorAscii" w:hAnsiTheme="minorAscii"/>
          <w:b/>
          <w:bCs/>
          <w:sz w:val="24"/>
          <w:szCs w:val="24"/>
          <w:lang w:val="es-CO"/>
        </w:rPr>
        <w:t>TRABAJO PRESENTADO POR:</w:t>
      </w:r>
    </w:p>
    <w:p w14:paraId="774E81DB">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lang w:val="es-CO"/>
        </w:rPr>
      </w:pPr>
      <w:r>
        <w:rPr>
          <w:rFonts w:hint="default" w:cs="Times New Roman" w:asciiTheme="minorAscii" w:hAnsiTheme="minorAscii"/>
          <w:sz w:val="24"/>
          <w:szCs w:val="24"/>
          <w:lang w:val="es-CO"/>
        </w:rPr>
        <w:t>Juan David Giraldo Peña</w:t>
      </w:r>
    </w:p>
    <w:p w14:paraId="7D94D426">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lang w:val="es-CO"/>
        </w:rPr>
      </w:pPr>
      <w:r>
        <w:rPr>
          <w:rFonts w:hint="default" w:cs="Times New Roman" w:asciiTheme="minorAscii" w:hAnsiTheme="minorAscii"/>
          <w:sz w:val="24"/>
          <w:szCs w:val="24"/>
          <w:lang w:val="es-CO"/>
        </w:rPr>
        <w:t>Santiago García Jiménez</w:t>
      </w:r>
    </w:p>
    <w:p w14:paraId="11821473">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383B75BD">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625BA23E">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4D0E53A0">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5186E217">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1D5F7CEB">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6967B3A5">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lang w:val="es-CO"/>
        </w:rPr>
      </w:pPr>
      <w:r>
        <w:rPr>
          <w:rFonts w:hint="default" w:cs="Times New Roman" w:asciiTheme="minorAscii" w:hAnsiTheme="minorAscii"/>
          <w:b/>
          <w:bCs/>
          <w:sz w:val="24"/>
          <w:szCs w:val="24"/>
          <w:lang w:val="es-CO"/>
        </w:rPr>
        <w:t>PROFESORES:</w:t>
      </w:r>
    </w:p>
    <w:p w14:paraId="0B2BA7D3">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lang w:val="es-CO"/>
        </w:rPr>
      </w:pPr>
      <w:r>
        <w:rPr>
          <w:rFonts w:hint="default" w:cs="Times New Roman" w:asciiTheme="minorAscii" w:hAnsiTheme="minorAscii"/>
          <w:sz w:val="24"/>
          <w:szCs w:val="24"/>
          <w:lang w:val="es-CO"/>
        </w:rPr>
        <w:t>Carlos García</w:t>
      </w:r>
    </w:p>
    <w:p w14:paraId="7E3519FE">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lang w:val="es-CO"/>
        </w:rPr>
      </w:pPr>
      <w:r>
        <w:rPr>
          <w:rFonts w:hint="default" w:cs="Times New Roman" w:asciiTheme="minorAscii" w:hAnsiTheme="minorAscii"/>
          <w:sz w:val="24"/>
          <w:szCs w:val="24"/>
          <w:lang w:val="es-CO"/>
        </w:rPr>
        <w:t>Santiago Bustos</w:t>
      </w:r>
    </w:p>
    <w:p w14:paraId="07985315">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lang w:val="es-CO"/>
        </w:rPr>
      </w:pPr>
    </w:p>
    <w:p w14:paraId="50EC4F37">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lang w:val="es-CO"/>
        </w:rPr>
      </w:pPr>
    </w:p>
    <w:p w14:paraId="724483E4">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lang w:val="es-CO"/>
        </w:rPr>
      </w:pPr>
    </w:p>
    <w:p w14:paraId="70053004">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58E7B02E">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662A0C4E">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1DD4F1E8">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16038C97">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lang w:val="es-CO"/>
        </w:rPr>
      </w:pPr>
      <w:r>
        <w:rPr>
          <w:rFonts w:hint="default" w:cs="Times New Roman" w:asciiTheme="minorAscii" w:hAnsiTheme="minorAscii"/>
          <w:sz w:val="24"/>
          <w:szCs w:val="24"/>
          <w:lang w:val="es-CO"/>
        </w:rPr>
        <w:drawing>
          <wp:inline distT="0" distB="0" distL="114300" distR="114300">
            <wp:extent cx="1165225" cy="1163320"/>
            <wp:effectExtent l="0" t="0" r="15875" b="17780"/>
            <wp:docPr id="2" name="Imagen 2" descr="LogoUniCal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LogoUniCaldas"/>
                    <pic:cNvPicPr>
                      <a:picLocks noChangeAspect="1"/>
                    </pic:cNvPicPr>
                  </pic:nvPicPr>
                  <pic:blipFill>
                    <a:blip r:embed="rId6"/>
                    <a:stretch>
                      <a:fillRect/>
                    </a:stretch>
                  </pic:blipFill>
                  <pic:spPr>
                    <a:xfrm>
                      <a:off x="0" y="0"/>
                      <a:ext cx="1165225" cy="1163320"/>
                    </a:xfrm>
                    <a:prstGeom prst="rect">
                      <a:avLst/>
                    </a:prstGeom>
                  </pic:spPr>
                </pic:pic>
              </a:graphicData>
            </a:graphic>
          </wp:inline>
        </w:drawing>
      </w:r>
    </w:p>
    <w:p w14:paraId="7EB4B044">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lang w:val="es-CO"/>
        </w:rPr>
      </w:pPr>
      <w:r>
        <w:rPr>
          <w:rFonts w:hint="default" w:cs="Times New Roman" w:asciiTheme="minorAscii" w:hAnsiTheme="minorAscii"/>
          <w:sz w:val="24"/>
          <w:szCs w:val="24"/>
          <w:lang w:val="es-CO"/>
        </w:rPr>
        <w:t>Universidad de Caldas</w:t>
      </w:r>
    </w:p>
    <w:p w14:paraId="3794DA22">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1CAE08CE">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lang w:val="es-CO"/>
        </w:rPr>
      </w:pPr>
      <w:r>
        <w:rPr>
          <w:rFonts w:hint="default" w:cs="Times New Roman" w:asciiTheme="minorAscii" w:hAnsiTheme="minorAscii"/>
          <w:sz w:val="24"/>
          <w:szCs w:val="24"/>
          <w:lang w:val="es-CO"/>
        </w:rPr>
        <w:t>Diciembre 4 de 2024</w:t>
      </w:r>
    </w:p>
    <w:p w14:paraId="321A6096">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lang w:val="es-CO"/>
        </w:rPr>
      </w:pPr>
      <w:r>
        <w:rPr>
          <w:rFonts w:hint="default" w:cs="Times New Roman" w:asciiTheme="minorAscii" w:hAnsiTheme="minorAscii"/>
          <w:sz w:val="24"/>
          <w:szCs w:val="24"/>
          <w:lang w:val="es-CO"/>
        </w:rPr>
        <w:t>Manizales, Caldas, Colombia</w:t>
      </w:r>
    </w:p>
    <w:p w14:paraId="3FED4546">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45CDB2A6">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0E262E7D">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sdt>
      <w:sdtPr>
        <w:rPr>
          <w:rFonts w:hint="default" w:eastAsia="SimSun" w:cs="Arial" w:asciiTheme="minorAscii" w:hAnsiTheme="minorAscii"/>
          <w:b/>
          <w:bCs/>
          <w:sz w:val="24"/>
          <w:szCs w:val="24"/>
          <w:u w:val="single"/>
          <w:lang w:val="en-US" w:eastAsia="zh-CN" w:bidi="ar-SA"/>
        </w:rPr>
        <w:id w:val="147451487"/>
        <w15:color w:val="DBDBDB"/>
        <w:docPartObj>
          <w:docPartGallery w:val="Table of Contents"/>
          <w:docPartUnique/>
        </w:docPartObj>
      </w:sdtPr>
      <w:sdtEndPr>
        <w:rPr>
          <w:rFonts w:hint="default" w:cs="Times New Roman" w:asciiTheme="minorAscii" w:hAnsiTheme="minorAscii" w:eastAsiaTheme="minorEastAsia"/>
          <w:b/>
          <w:bCs/>
          <w:sz w:val="24"/>
          <w:szCs w:val="36"/>
          <w:u w:val="single"/>
          <w:lang w:val="en-US" w:eastAsia="zh-CN" w:bidi="ar-SA"/>
        </w:rPr>
      </w:sdtEndPr>
      <w:sdtContent>
        <w:p w14:paraId="0600806F">
          <w:pPr>
            <w:spacing w:before="0" w:beforeLines="0" w:after="0" w:afterLines="0" w:line="240" w:lineRule="auto"/>
            <w:ind w:left="0" w:leftChars="0" w:right="0" w:rightChars="0" w:firstLine="0" w:firstLineChars="0"/>
            <w:jc w:val="center"/>
            <w:rPr>
              <w:rFonts w:hint="default" w:eastAsia="SimSun" w:cs="Arial" w:asciiTheme="minorAscii" w:hAnsiTheme="minorAscii"/>
              <w:b/>
              <w:bCs/>
              <w:sz w:val="24"/>
              <w:szCs w:val="24"/>
              <w:u w:val="single"/>
            </w:rPr>
          </w:pPr>
          <w:r>
            <w:rPr>
              <w:rFonts w:hint="default" w:eastAsia="SimSun" w:cs="Arial" w:asciiTheme="minorAscii" w:hAnsiTheme="minorAscii"/>
              <w:b/>
              <w:bCs/>
              <w:sz w:val="24"/>
              <w:szCs w:val="24"/>
              <w:u w:val="single"/>
            </w:rPr>
            <w:t>TABLA DE CONTENIDO</w:t>
          </w:r>
        </w:p>
        <w:p w14:paraId="6289F274">
          <w:pPr>
            <w:spacing w:before="0" w:beforeLines="0" w:after="0" w:afterLines="0" w:line="240" w:lineRule="auto"/>
            <w:ind w:left="0" w:leftChars="0" w:right="0" w:rightChars="0" w:firstLine="0" w:firstLineChars="0"/>
            <w:jc w:val="center"/>
            <w:rPr>
              <w:rFonts w:hint="default" w:eastAsia="SimSun" w:cs="Arial" w:asciiTheme="minorAscii" w:hAnsiTheme="minorAscii"/>
              <w:b/>
              <w:bCs/>
              <w:sz w:val="24"/>
              <w:szCs w:val="24"/>
              <w:u w:val="single"/>
            </w:rPr>
          </w:pPr>
        </w:p>
        <w:p w14:paraId="4F486FBA">
          <w:pPr>
            <w:pStyle w:val="9"/>
            <w:tabs>
              <w:tab w:val="right" w:leader="dot" w:pos="9360"/>
            </w:tabs>
            <w:rPr>
              <w:b/>
              <w:sz w:val="24"/>
              <w:szCs w:val="24"/>
            </w:rPr>
          </w:pPr>
          <w:r>
            <w:rPr>
              <w:rFonts w:hint="default" w:cs="Times New Roman" w:asciiTheme="minorAscii" w:hAnsiTheme="minorAscii" w:eastAsiaTheme="minorEastAsia"/>
              <w:sz w:val="24"/>
              <w:szCs w:val="36"/>
              <w:lang w:val="en-US" w:eastAsia="zh-CN" w:bidi="ar-SA"/>
            </w:rPr>
            <w:fldChar w:fldCharType="begin"/>
          </w:r>
          <w:r>
            <w:rPr>
              <w:rFonts w:hint="default" w:cs="Times New Roman" w:asciiTheme="minorAscii" w:hAnsiTheme="minorAscii" w:eastAsiaTheme="minorEastAsia"/>
              <w:sz w:val="24"/>
              <w:szCs w:val="36"/>
              <w:lang w:val="en-US" w:eastAsia="zh-CN" w:bidi="ar-SA"/>
            </w:rPr>
            <w:instrText xml:space="preserve">TOC \o "1-2" \h \u </w:instrText>
          </w:r>
          <w:r>
            <w:rPr>
              <w:rFonts w:hint="default" w:cs="Times New Roman" w:asciiTheme="minorAscii" w:hAnsiTheme="minorAscii" w:eastAsiaTheme="minorEastAsia"/>
              <w:sz w:val="24"/>
              <w:szCs w:val="36"/>
              <w:lang w:val="en-US" w:eastAsia="zh-CN" w:bidi="ar-SA"/>
            </w:rPr>
            <w:fldChar w:fldCharType="separate"/>
          </w:r>
          <w:r>
            <w:rPr>
              <w:rFonts w:hint="default" w:cs="Times New Roman" w:asciiTheme="minorAscii" w:hAnsiTheme="minorAscii" w:eastAsiaTheme="minorEastAsia"/>
              <w:b/>
              <w:sz w:val="24"/>
              <w:szCs w:val="48"/>
              <w:lang w:val="en-US" w:eastAsia="zh-CN" w:bidi="ar-SA"/>
            </w:rPr>
            <w:fldChar w:fldCharType="begin"/>
          </w:r>
          <w:r>
            <w:rPr>
              <w:rFonts w:hint="default" w:cs="Times New Roman" w:asciiTheme="minorAscii" w:hAnsiTheme="minorAscii" w:eastAsiaTheme="minorEastAsia"/>
              <w:b/>
              <w:sz w:val="24"/>
              <w:szCs w:val="48"/>
              <w:lang w:val="en-US" w:eastAsia="zh-CN" w:bidi="ar-SA"/>
            </w:rPr>
            <w:instrText xml:space="preserve"> HYPERLINK \l _Toc7184 </w:instrText>
          </w:r>
          <w:r>
            <w:rPr>
              <w:rFonts w:hint="default" w:cs="Times New Roman" w:asciiTheme="minorAscii" w:hAnsiTheme="minorAscii" w:eastAsiaTheme="minorEastAsia"/>
              <w:b/>
              <w:sz w:val="24"/>
              <w:szCs w:val="48"/>
              <w:lang w:val="en-US" w:eastAsia="zh-CN" w:bidi="ar-SA"/>
            </w:rPr>
            <w:fldChar w:fldCharType="separate"/>
          </w:r>
          <w:r>
            <w:rPr>
              <w:rFonts w:hint="default" w:asciiTheme="minorAscii" w:hAnsiTheme="minorAscii"/>
              <w:b/>
              <w:bCs/>
              <w:sz w:val="24"/>
              <w:szCs w:val="36"/>
            </w:rPr>
            <w:t xml:space="preserve">1. </w:t>
          </w:r>
          <w:r>
            <w:rPr>
              <w:rFonts w:hint="default" w:asciiTheme="minorAscii" w:hAnsiTheme="minorAscii"/>
              <w:b/>
              <w:bCs/>
              <w:sz w:val="24"/>
              <w:szCs w:val="36"/>
              <w:lang w:val="es-CO"/>
            </w:rPr>
            <w:t>RESUMEN EJECUTIVO</w:t>
          </w:r>
          <w:r>
            <w:rPr>
              <w:b/>
              <w:sz w:val="24"/>
              <w:szCs w:val="24"/>
            </w:rPr>
            <w:tab/>
          </w:r>
          <w:r>
            <w:rPr>
              <w:b/>
              <w:sz w:val="24"/>
              <w:szCs w:val="24"/>
            </w:rPr>
            <w:fldChar w:fldCharType="begin"/>
          </w:r>
          <w:r>
            <w:rPr>
              <w:b/>
              <w:sz w:val="24"/>
              <w:szCs w:val="24"/>
            </w:rPr>
            <w:instrText xml:space="preserve"> PAGEREF _Toc7184 \h </w:instrText>
          </w:r>
          <w:r>
            <w:rPr>
              <w:b/>
              <w:sz w:val="24"/>
              <w:szCs w:val="24"/>
            </w:rPr>
            <w:fldChar w:fldCharType="separate"/>
          </w:r>
          <w:r>
            <w:rPr>
              <w:b/>
              <w:sz w:val="24"/>
              <w:szCs w:val="24"/>
            </w:rPr>
            <w:t>3</w:t>
          </w:r>
          <w:r>
            <w:rPr>
              <w:b/>
              <w:sz w:val="24"/>
              <w:szCs w:val="24"/>
            </w:rPr>
            <w:fldChar w:fldCharType="end"/>
          </w:r>
          <w:r>
            <w:rPr>
              <w:rFonts w:hint="default" w:cs="Times New Roman" w:asciiTheme="minorAscii" w:hAnsiTheme="minorAscii" w:eastAsiaTheme="minorEastAsia"/>
              <w:b/>
              <w:sz w:val="24"/>
              <w:szCs w:val="48"/>
              <w:lang w:val="en-US" w:eastAsia="zh-CN" w:bidi="ar-SA"/>
            </w:rPr>
            <w:fldChar w:fldCharType="end"/>
          </w:r>
        </w:p>
        <w:p w14:paraId="036B8752">
          <w:pPr>
            <w:pStyle w:val="9"/>
            <w:tabs>
              <w:tab w:val="right" w:leader="dot" w:pos="9360"/>
            </w:tabs>
            <w:rPr>
              <w:b/>
            </w:rPr>
          </w:pPr>
          <w:r>
            <w:rPr>
              <w:rFonts w:hint="default" w:cs="Times New Roman" w:asciiTheme="minorAscii" w:hAnsiTheme="minorAscii" w:eastAsiaTheme="minorEastAsia"/>
              <w:b/>
              <w:sz w:val="24"/>
              <w:szCs w:val="48"/>
              <w:lang w:val="en-US" w:eastAsia="zh-CN" w:bidi="ar-SA"/>
            </w:rPr>
            <w:fldChar w:fldCharType="begin"/>
          </w:r>
          <w:r>
            <w:rPr>
              <w:rFonts w:hint="default" w:cs="Times New Roman" w:asciiTheme="minorAscii" w:hAnsiTheme="minorAscii" w:eastAsiaTheme="minorEastAsia"/>
              <w:b/>
              <w:sz w:val="24"/>
              <w:szCs w:val="48"/>
              <w:lang w:val="en-US" w:eastAsia="zh-CN" w:bidi="ar-SA"/>
            </w:rPr>
            <w:instrText xml:space="preserve"> HYPERLINK \l _Toc4387 </w:instrText>
          </w:r>
          <w:r>
            <w:rPr>
              <w:rFonts w:hint="default" w:cs="Times New Roman" w:asciiTheme="minorAscii" w:hAnsiTheme="minorAscii" w:eastAsiaTheme="minorEastAsia"/>
              <w:b/>
              <w:sz w:val="24"/>
              <w:szCs w:val="48"/>
              <w:lang w:val="en-US" w:eastAsia="zh-CN" w:bidi="ar-SA"/>
            </w:rPr>
            <w:fldChar w:fldCharType="separate"/>
          </w:r>
          <w:r>
            <w:rPr>
              <w:rFonts w:hint="default" w:asciiTheme="minorAscii" w:hAnsiTheme="minorAscii"/>
              <w:b/>
              <w:bCs/>
              <w:sz w:val="24"/>
              <w:szCs w:val="36"/>
            </w:rPr>
            <w:t xml:space="preserve">2. </w:t>
          </w:r>
          <w:r>
            <w:rPr>
              <w:rFonts w:hint="default" w:asciiTheme="minorAscii" w:hAnsiTheme="minorAscii"/>
              <w:b/>
              <w:bCs/>
              <w:sz w:val="24"/>
              <w:szCs w:val="36"/>
              <w:lang w:val="es-CO"/>
            </w:rPr>
            <w:t>INTRODUCCIÓN</w:t>
          </w:r>
          <w:r>
            <w:rPr>
              <w:b/>
              <w:sz w:val="24"/>
              <w:szCs w:val="24"/>
            </w:rPr>
            <w:tab/>
          </w:r>
          <w:r>
            <w:rPr>
              <w:b/>
              <w:sz w:val="24"/>
              <w:szCs w:val="24"/>
            </w:rPr>
            <w:fldChar w:fldCharType="begin"/>
          </w:r>
          <w:r>
            <w:rPr>
              <w:b/>
              <w:sz w:val="24"/>
              <w:szCs w:val="24"/>
            </w:rPr>
            <w:instrText xml:space="preserve"> PAGEREF _Toc4387 \h </w:instrText>
          </w:r>
          <w:r>
            <w:rPr>
              <w:b/>
              <w:sz w:val="24"/>
              <w:szCs w:val="24"/>
            </w:rPr>
            <w:fldChar w:fldCharType="separate"/>
          </w:r>
          <w:r>
            <w:rPr>
              <w:b/>
              <w:sz w:val="24"/>
              <w:szCs w:val="24"/>
            </w:rPr>
            <w:t>4</w:t>
          </w:r>
          <w:r>
            <w:rPr>
              <w:b/>
              <w:sz w:val="24"/>
              <w:szCs w:val="24"/>
            </w:rPr>
            <w:fldChar w:fldCharType="end"/>
          </w:r>
          <w:r>
            <w:rPr>
              <w:rFonts w:hint="default" w:cs="Times New Roman" w:asciiTheme="minorAscii" w:hAnsiTheme="minorAscii" w:eastAsiaTheme="minorEastAsia"/>
              <w:b/>
              <w:sz w:val="24"/>
              <w:szCs w:val="48"/>
              <w:lang w:val="en-US" w:eastAsia="zh-CN" w:bidi="ar-SA"/>
            </w:rPr>
            <w:fldChar w:fldCharType="end"/>
          </w:r>
        </w:p>
        <w:p w14:paraId="629EA69E">
          <w:pPr>
            <w:pStyle w:val="10"/>
            <w:tabs>
              <w:tab w:val="right" w:leader="dot" w:pos="9360"/>
            </w:tabs>
          </w:pPr>
          <w:r>
            <w:rPr>
              <w:rFonts w:hint="default" w:cs="Times New Roman" w:asciiTheme="minorAscii" w:hAnsiTheme="minorAscii" w:eastAsiaTheme="minorEastAsia"/>
              <w:szCs w:val="36"/>
              <w:lang w:val="en-US" w:eastAsia="zh-CN" w:bidi="ar-SA"/>
            </w:rPr>
            <w:fldChar w:fldCharType="begin"/>
          </w:r>
          <w:r>
            <w:rPr>
              <w:rFonts w:hint="default" w:cs="Times New Roman" w:asciiTheme="minorAscii" w:hAnsiTheme="minorAscii" w:eastAsiaTheme="minorEastAsia"/>
              <w:szCs w:val="36"/>
              <w:lang w:val="en-US" w:eastAsia="zh-CN" w:bidi="ar-SA"/>
            </w:rPr>
            <w:instrText xml:space="preserve"> HYPERLINK \l _Toc32279 </w:instrText>
          </w:r>
          <w:r>
            <w:rPr>
              <w:rFonts w:hint="default" w:cs="Times New Roman" w:asciiTheme="minorAscii" w:hAnsiTheme="minorAscii" w:eastAsiaTheme="minorEastAsia"/>
              <w:szCs w:val="36"/>
              <w:lang w:val="en-US" w:eastAsia="zh-CN" w:bidi="ar-SA"/>
            </w:rPr>
            <w:fldChar w:fldCharType="separate"/>
          </w:r>
          <w:r>
            <w:rPr>
              <w:rFonts w:hint="default" w:asciiTheme="minorAscii" w:hAnsiTheme="minorAscii"/>
              <w:bCs/>
              <w:szCs w:val="24"/>
            </w:rPr>
            <w:t xml:space="preserve">2.1. </w:t>
          </w:r>
          <w:r>
            <w:rPr>
              <w:rFonts w:hint="default" w:asciiTheme="minorAscii" w:hAnsiTheme="minorAscii"/>
              <w:bCs/>
              <w:szCs w:val="24"/>
              <w:lang w:val="es-CO"/>
            </w:rPr>
            <w:t>O</w:t>
          </w:r>
          <w:r>
            <w:rPr>
              <w:rFonts w:hint="default" w:asciiTheme="minorAscii" w:hAnsiTheme="minorAscii"/>
              <w:bCs/>
              <w:szCs w:val="24"/>
            </w:rPr>
            <w:t>BJETIVO</w:t>
          </w:r>
          <w:r>
            <w:rPr>
              <w:rFonts w:hint="default" w:asciiTheme="minorAscii" w:hAnsiTheme="minorAscii"/>
              <w:bCs/>
              <w:szCs w:val="24"/>
              <w:lang w:val="es-CO"/>
            </w:rPr>
            <w:t xml:space="preserve"> GENERAL</w:t>
          </w:r>
          <w:r>
            <w:tab/>
          </w:r>
          <w:r>
            <w:fldChar w:fldCharType="begin"/>
          </w:r>
          <w:r>
            <w:instrText xml:space="preserve"> PAGEREF _Toc32279 \h </w:instrText>
          </w:r>
          <w:r>
            <w:fldChar w:fldCharType="separate"/>
          </w:r>
          <w:r>
            <w:t>5</w:t>
          </w:r>
          <w:r>
            <w:fldChar w:fldCharType="end"/>
          </w:r>
          <w:r>
            <w:rPr>
              <w:rFonts w:hint="default" w:cs="Times New Roman" w:asciiTheme="minorAscii" w:hAnsiTheme="minorAscii" w:eastAsiaTheme="minorEastAsia"/>
              <w:szCs w:val="36"/>
              <w:lang w:val="en-US" w:eastAsia="zh-CN" w:bidi="ar-SA"/>
            </w:rPr>
            <w:fldChar w:fldCharType="end"/>
          </w:r>
        </w:p>
        <w:p w14:paraId="35819108">
          <w:pPr>
            <w:pStyle w:val="10"/>
            <w:tabs>
              <w:tab w:val="right" w:leader="dot" w:pos="9360"/>
            </w:tabs>
          </w:pPr>
          <w:r>
            <w:rPr>
              <w:rFonts w:hint="default" w:cs="Times New Roman" w:asciiTheme="minorAscii" w:hAnsiTheme="minorAscii" w:eastAsiaTheme="minorEastAsia"/>
              <w:szCs w:val="36"/>
              <w:lang w:val="en-US" w:eastAsia="zh-CN" w:bidi="ar-SA"/>
            </w:rPr>
            <w:fldChar w:fldCharType="begin"/>
          </w:r>
          <w:r>
            <w:rPr>
              <w:rFonts w:hint="default" w:cs="Times New Roman" w:asciiTheme="minorAscii" w:hAnsiTheme="minorAscii" w:eastAsiaTheme="minorEastAsia"/>
              <w:szCs w:val="36"/>
              <w:lang w:val="en-US" w:eastAsia="zh-CN" w:bidi="ar-SA"/>
            </w:rPr>
            <w:instrText xml:space="preserve"> HYPERLINK \l _Toc29475 </w:instrText>
          </w:r>
          <w:r>
            <w:rPr>
              <w:rFonts w:hint="default" w:cs="Times New Roman" w:asciiTheme="minorAscii" w:hAnsiTheme="minorAscii" w:eastAsiaTheme="minorEastAsia"/>
              <w:szCs w:val="36"/>
              <w:lang w:val="en-US" w:eastAsia="zh-CN" w:bidi="ar-SA"/>
            </w:rPr>
            <w:fldChar w:fldCharType="separate"/>
          </w:r>
          <w:r>
            <w:rPr>
              <w:rFonts w:hint="default" w:asciiTheme="minorAscii" w:hAnsiTheme="minorAscii"/>
              <w:bCs/>
              <w:szCs w:val="24"/>
            </w:rPr>
            <w:t>2.2. JUSTIFICACIÓN</w:t>
          </w:r>
          <w:r>
            <w:tab/>
          </w:r>
          <w:r>
            <w:fldChar w:fldCharType="begin"/>
          </w:r>
          <w:r>
            <w:instrText xml:space="preserve"> PAGEREF _Toc29475 \h </w:instrText>
          </w:r>
          <w:r>
            <w:fldChar w:fldCharType="separate"/>
          </w:r>
          <w:r>
            <w:t>6</w:t>
          </w:r>
          <w:r>
            <w:fldChar w:fldCharType="end"/>
          </w:r>
          <w:r>
            <w:rPr>
              <w:rFonts w:hint="default" w:cs="Times New Roman" w:asciiTheme="minorAscii" w:hAnsiTheme="minorAscii" w:eastAsiaTheme="minorEastAsia"/>
              <w:szCs w:val="36"/>
              <w:lang w:val="en-US" w:eastAsia="zh-CN" w:bidi="ar-SA"/>
            </w:rPr>
            <w:fldChar w:fldCharType="end"/>
          </w:r>
        </w:p>
        <w:p w14:paraId="17662604">
          <w:pPr>
            <w:pStyle w:val="10"/>
            <w:tabs>
              <w:tab w:val="right" w:leader="dot" w:pos="9360"/>
            </w:tabs>
          </w:pPr>
          <w:r>
            <w:rPr>
              <w:rFonts w:hint="default" w:cs="Times New Roman" w:asciiTheme="minorAscii" w:hAnsiTheme="minorAscii" w:eastAsiaTheme="minorEastAsia"/>
              <w:szCs w:val="36"/>
              <w:lang w:val="en-US" w:eastAsia="zh-CN" w:bidi="ar-SA"/>
            </w:rPr>
            <w:fldChar w:fldCharType="begin"/>
          </w:r>
          <w:r>
            <w:rPr>
              <w:rFonts w:hint="default" w:cs="Times New Roman" w:asciiTheme="minorAscii" w:hAnsiTheme="minorAscii" w:eastAsiaTheme="minorEastAsia"/>
              <w:szCs w:val="36"/>
              <w:lang w:val="en-US" w:eastAsia="zh-CN" w:bidi="ar-SA"/>
            </w:rPr>
            <w:instrText xml:space="preserve"> HYPERLINK \l _Toc16120 </w:instrText>
          </w:r>
          <w:r>
            <w:rPr>
              <w:rFonts w:hint="default" w:cs="Times New Roman" w:asciiTheme="minorAscii" w:hAnsiTheme="minorAscii" w:eastAsiaTheme="minorEastAsia"/>
              <w:szCs w:val="36"/>
              <w:lang w:val="en-US" w:eastAsia="zh-CN" w:bidi="ar-SA"/>
            </w:rPr>
            <w:fldChar w:fldCharType="separate"/>
          </w:r>
          <w:r>
            <w:rPr>
              <w:rFonts w:hint="default" w:asciiTheme="minorAscii" w:hAnsiTheme="minorAscii"/>
              <w:bCs/>
              <w:szCs w:val="24"/>
            </w:rPr>
            <w:t xml:space="preserve">2.3. </w:t>
          </w:r>
          <w:r>
            <w:rPr>
              <w:rFonts w:hint="default" w:asciiTheme="minorAscii" w:hAnsiTheme="minorAscii"/>
              <w:bCs/>
              <w:szCs w:val="24"/>
              <w:lang w:val="es-CO"/>
            </w:rPr>
            <w:t>L</w:t>
          </w:r>
          <w:r>
            <w:rPr>
              <w:rFonts w:hint="default" w:asciiTheme="minorAscii" w:hAnsiTheme="minorAscii"/>
              <w:bCs/>
              <w:szCs w:val="24"/>
            </w:rPr>
            <w:t>IMITACIONES</w:t>
          </w:r>
          <w:r>
            <w:tab/>
          </w:r>
          <w:r>
            <w:fldChar w:fldCharType="begin"/>
          </w:r>
          <w:r>
            <w:instrText xml:space="preserve"> PAGEREF _Toc16120 \h </w:instrText>
          </w:r>
          <w:r>
            <w:fldChar w:fldCharType="separate"/>
          </w:r>
          <w:r>
            <w:t>7</w:t>
          </w:r>
          <w:r>
            <w:fldChar w:fldCharType="end"/>
          </w:r>
          <w:r>
            <w:rPr>
              <w:rFonts w:hint="default" w:cs="Times New Roman" w:asciiTheme="minorAscii" w:hAnsiTheme="minorAscii" w:eastAsiaTheme="minorEastAsia"/>
              <w:szCs w:val="36"/>
              <w:lang w:val="en-US" w:eastAsia="zh-CN" w:bidi="ar-SA"/>
            </w:rPr>
            <w:fldChar w:fldCharType="end"/>
          </w:r>
        </w:p>
        <w:p w14:paraId="0451E39C">
          <w:pPr>
            <w:pStyle w:val="10"/>
            <w:tabs>
              <w:tab w:val="right" w:leader="dot" w:pos="9360"/>
            </w:tabs>
          </w:pPr>
          <w:r>
            <w:rPr>
              <w:rFonts w:hint="default" w:cs="Times New Roman" w:asciiTheme="minorAscii" w:hAnsiTheme="minorAscii" w:eastAsiaTheme="minorEastAsia"/>
              <w:szCs w:val="36"/>
              <w:lang w:val="en-US" w:eastAsia="zh-CN" w:bidi="ar-SA"/>
            </w:rPr>
            <w:fldChar w:fldCharType="begin"/>
          </w:r>
          <w:r>
            <w:rPr>
              <w:rFonts w:hint="default" w:cs="Times New Roman" w:asciiTheme="minorAscii" w:hAnsiTheme="minorAscii" w:eastAsiaTheme="minorEastAsia"/>
              <w:szCs w:val="36"/>
              <w:lang w:val="en-US" w:eastAsia="zh-CN" w:bidi="ar-SA"/>
            </w:rPr>
            <w:instrText xml:space="preserve"> HYPERLINK \l _Toc11014 </w:instrText>
          </w:r>
          <w:r>
            <w:rPr>
              <w:rFonts w:hint="default" w:cs="Times New Roman" w:asciiTheme="minorAscii" w:hAnsiTheme="minorAscii" w:eastAsiaTheme="minorEastAsia"/>
              <w:szCs w:val="36"/>
              <w:lang w:val="en-US" w:eastAsia="zh-CN" w:bidi="ar-SA"/>
            </w:rPr>
            <w:fldChar w:fldCharType="separate"/>
          </w:r>
          <w:r>
            <w:rPr>
              <w:rFonts w:hint="default" w:asciiTheme="minorAscii" w:hAnsiTheme="minorAscii"/>
              <w:bCs/>
              <w:szCs w:val="24"/>
            </w:rPr>
            <w:t>2.</w:t>
          </w:r>
          <w:r>
            <w:rPr>
              <w:rFonts w:hint="default" w:asciiTheme="minorAscii" w:hAnsiTheme="minorAscii"/>
              <w:bCs/>
              <w:szCs w:val="24"/>
              <w:lang w:val="es-CO"/>
            </w:rPr>
            <w:t>4</w:t>
          </w:r>
          <w:r>
            <w:rPr>
              <w:rFonts w:hint="default" w:asciiTheme="minorAscii" w:hAnsiTheme="minorAscii"/>
              <w:bCs/>
              <w:szCs w:val="24"/>
            </w:rPr>
            <w:t>. PLANTEAMIENTO DEL PROBLEMA</w:t>
          </w:r>
          <w:r>
            <w:tab/>
          </w:r>
          <w:r>
            <w:fldChar w:fldCharType="begin"/>
          </w:r>
          <w:r>
            <w:instrText xml:space="preserve"> PAGEREF _Toc11014 \h </w:instrText>
          </w:r>
          <w:r>
            <w:fldChar w:fldCharType="separate"/>
          </w:r>
          <w:r>
            <w:t>7</w:t>
          </w:r>
          <w:r>
            <w:fldChar w:fldCharType="end"/>
          </w:r>
          <w:r>
            <w:rPr>
              <w:rFonts w:hint="default" w:cs="Times New Roman" w:asciiTheme="minorAscii" w:hAnsiTheme="minorAscii" w:eastAsiaTheme="minorEastAsia"/>
              <w:szCs w:val="36"/>
              <w:lang w:val="en-US" w:eastAsia="zh-CN" w:bidi="ar-SA"/>
            </w:rPr>
            <w:fldChar w:fldCharType="end"/>
          </w:r>
        </w:p>
        <w:p w14:paraId="2CBAFD0D">
          <w:pPr>
            <w:pStyle w:val="9"/>
            <w:tabs>
              <w:tab w:val="right" w:leader="dot" w:pos="9360"/>
            </w:tabs>
            <w:rPr>
              <w:b/>
              <w:sz w:val="24"/>
              <w:szCs w:val="24"/>
            </w:rPr>
          </w:pPr>
          <w:r>
            <w:rPr>
              <w:rFonts w:hint="default" w:cs="Times New Roman" w:asciiTheme="minorAscii" w:hAnsiTheme="minorAscii" w:eastAsiaTheme="minorEastAsia"/>
              <w:b/>
              <w:sz w:val="24"/>
              <w:szCs w:val="48"/>
              <w:lang w:val="en-US" w:eastAsia="zh-CN" w:bidi="ar-SA"/>
            </w:rPr>
            <w:fldChar w:fldCharType="begin"/>
          </w:r>
          <w:r>
            <w:rPr>
              <w:rFonts w:hint="default" w:cs="Times New Roman" w:asciiTheme="minorAscii" w:hAnsiTheme="minorAscii" w:eastAsiaTheme="minorEastAsia"/>
              <w:b/>
              <w:sz w:val="24"/>
              <w:szCs w:val="48"/>
              <w:lang w:val="en-US" w:eastAsia="zh-CN" w:bidi="ar-SA"/>
            </w:rPr>
            <w:instrText xml:space="preserve"> HYPERLINK \l _Toc10131 </w:instrText>
          </w:r>
          <w:r>
            <w:rPr>
              <w:rFonts w:hint="default" w:cs="Times New Roman" w:asciiTheme="minorAscii" w:hAnsiTheme="minorAscii" w:eastAsiaTheme="minorEastAsia"/>
              <w:b/>
              <w:sz w:val="24"/>
              <w:szCs w:val="48"/>
              <w:lang w:val="en-US" w:eastAsia="zh-CN" w:bidi="ar-SA"/>
            </w:rPr>
            <w:fldChar w:fldCharType="separate"/>
          </w:r>
          <w:r>
            <w:rPr>
              <w:rFonts w:hint="default" w:asciiTheme="minorAscii" w:hAnsiTheme="minorAscii"/>
              <w:b/>
              <w:bCs/>
              <w:sz w:val="24"/>
              <w:szCs w:val="36"/>
            </w:rPr>
            <w:t xml:space="preserve">3. </w:t>
          </w:r>
          <w:r>
            <w:rPr>
              <w:rFonts w:hint="default" w:asciiTheme="minorAscii" w:hAnsiTheme="minorAscii"/>
              <w:b/>
              <w:bCs/>
              <w:sz w:val="24"/>
              <w:szCs w:val="36"/>
              <w:lang w:val="es-CO"/>
            </w:rPr>
            <w:t>M</w:t>
          </w:r>
          <w:r>
            <w:rPr>
              <w:rFonts w:hint="default" w:asciiTheme="minorAscii" w:hAnsiTheme="minorAscii"/>
              <w:b/>
              <w:bCs/>
              <w:sz w:val="24"/>
              <w:szCs w:val="36"/>
            </w:rPr>
            <w:t>ARCO</w:t>
          </w:r>
          <w:r>
            <w:rPr>
              <w:rFonts w:hint="default" w:asciiTheme="minorAscii" w:hAnsiTheme="minorAscii"/>
              <w:b/>
              <w:bCs/>
              <w:sz w:val="24"/>
              <w:szCs w:val="36"/>
              <w:lang w:val="es-CO"/>
            </w:rPr>
            <w:t xml:space="preserve"> </w:t>
          </w:r>
          <w:r>
            <w:rPr>
              <w:rFonts w:hint="default" w:asciiTheme="minorAscii" w:hAnsiTheme="minorAscii"/>
              <w:b/>
              <w:bCs/>
              <w:sz w:val="24"/>
              <w:szCs w:val="36"/>
            </w:rPr>
            <w:t>TEÓRICO</w:t>
          </w:r>
          <w:r>
            <w:rPr>
              <w:b/>
              <w:sz w:val="24"/>
              <w:szCs w:val="24"/>
            </w:rPr>
            <w:tab/>
          </w:r>
          <w:r>
            <w:rPr>
              <w:b/>
              <w:sz w:val="24"/>
              <w:szCs w:val="24"/>
            </w:rPr>
            <w:fldChar w:fldCharType="begin"/>
          </w:r>
          <w:r>
            <w:rPr>
              <w:b/>
              <w:sz w:val="24"/>
              <w:szCs w:val="24"/>
            </w:rPr>
            <w:instrText xml:space="preserve"> PAGEREF _Toc10131 \h </w:instrText>
          </w:r>
          <w:r>
            <w:rPr>
              <w:b/>
              <w:sz w:val="24"/>
              <w:szCs w:val="24"/>
            </w:rPr>
            <w:fldChar w:fldCharType="separate"/>
          </w:r>
          <w:r>
            <w:rPr>
              <w:b/>
              <w:sz w:val="24"/>
              <w:szCs w:val="24"/>
            </w:rPr>
            <w:t>7</w:t>
          </w:r>
          <w:r>
            <w:rPr>
              <w:b/>
              <w:sz w:val="24"/>
              <w:szCs w:val="24"/>
            </w:rPr>
            <w:fldChar w:fldCharType="end"/>
          </w:r>
          <w:r>
            <w:rPr>
              <w:rFonts w:hint="default" w:cs="Times New Roman" w:asciiTheme="minorAscii" w:hAnsiTheme="minorAscii" w:eastAsiaTheme="minorEastAsia"/>
              <w:b/>
              <w:sz w:val="24"/>
              <w:szCs w:val="48"/>
              <w:lang w:val="en-US" w:eastAsia="zh-CN" w:bidi="ar-SA"/>
            </w:rPr>
            <w:fldChar w:fldCharType="end"/>
          </w:r>
        </w:p>
        <w:p w14:paraId="4819DDEF">
          <w:pPr>
            <w:pStyle w:val="9"/>
            <w:tabs>
              <w:tab w:val="right" w:leader="dot" w:pos="9360"/>
            </w:tabs>
            <w:rPr>
              <w:b/>
            </w:rPr>
          </w:pPr>
          <w:r>
            <w:rPr>
              <w:rFonts w:hint="default" w:cs="Times New Roman" w:asciiTheme="minorAscii" w:hAnsiTheme="minorAscii" w:eastAsiaTheme="minorEastAsia"/>
              <w:b/>
              <w:sz w:val="24"/>
              <w:szCs w:val="48"/>
              <w:lang w:val="en-US" w:eastAsia="zh-CN" w:bidi="ar-SA"/>
            </w:rPr>
            <w:fldChar w:fldCharType="begin"/>
          </w:r>
          <w:r>
            <w:rPr>
              <w:rFonts w:hint="default" w:cs="Times New Roman" w:asciiTheme="minorAscii" w:hAnsiTheme="minorAscii" w:eastAsiaTheme="minorEastAsia"/>
              <w:b/>
              <w:sz w:val="24"/>
              <w:szCs w:val="48"/>
              <w:lang w:val="en-US" w:eastAsia="zh-CN" w:bidi="ar-SA"/>
            </w:rPr>
            <w:instrText xml:space="preserve"> HYPERLINK \l _Toc8503 </w:instrText>
          </w:r>
          <w:r>
            <w:rPr>
              <w:rFonts w:hint="default" w:cs="Times New Roman" w:asciiTheme="minorAscii" w:hAnsiTheme="minorAscii" w:eastAsiaTheme="minorEastAsia"/>
              <w:b/>
              <w:sz w:val="24"/>
              <w:szCs w:val="48"/>
              <w:lang w:val="en-US" w:eastAsia="zh-CN" w:bidi="ar-SA"/>
            </w:rPr>
            <w:fldChar w:fldCharType="separate"/>
          </w:r>
          <w:r>
            <w:rPr>
              <w:rFonts w:hint="default" w:asciiTheme="minorAscii" w:hAnsiTheme="minorAscii"/>
              <w:b/>
              <w:bCs/>
              <w:sz w:val="24"/>
              <w:szCs w:val="36"/>
            </w:rPr>
            <w:t>4. METODOLOGÍA</w:t>
          </w:r>
          <w:r>
            <w:rPr>
              <w:b/>
              <w:sz w:val="24"/>
              <w:szCs w:val="24"/>
            </w:rPr>
            <w:tab/>
          </w:r>
          <w:r>
            <w:rPr>
              <w:b/>
              <w:sz w:val="24"/>
              <w:szCs w:val="24"/>
            </w:rPr>
            <w:fldChar w:fldCharType="begin"/>
          </w:r>
          <w:r>
            <w:rPr>
              <w:b/>
              <w:sz w:val="24"/>
              <w:szCs w:val="24"/>
            </w:rPr>
            <w:instrText xml:space="preserve"> PAGEREF _Toc8503 \h </w:instrText>
          </w:r>
          <w:r>
            <w:rPr>
              <w:b/>
              <w:sz w:val="24"/>
              <w:szCs w:val="24"/>
            </w:rPr>
            <w:fldChar w:fldCharType="separate"/>
          </w:r>
          <w:r>
            <w:rPr>
              <w:b/>
              <w:sz w:val="24"/>
              <w:szCs w:val="24"/>
            </w:rPr>
            <w:t>8</w:t>
          </w:r>
          <w:r>
            <w:rPr>
              <w:b/>
              <w:sz w:val="24"/>
              <w:szCs w:val="24"/>
            </w:rPr>
            <w:fldChar w:fldCharType="end"/>
          </w:r>
          <w:r>
            <w:rPr>
              <w:rFonts w:hint="default" w:cs="Times New Roman" w:asciiTheme="minorAscii" w:hAnsiTheme="minorAscii" w:eastAsiaTheme="minorEastAsia"/>
              <w:b/>
              <w:sz w:val="24"/>
              <w:szCs w:val="48"/>
              <w:lang w:val="en-US" w:eastAsia="zh-CN" w:bidi="ar-SA"/>
            </w:rPr>
            <w:fldChar w:fldCharType="end"/>
          </w:r>
        </w:p>
        <w:p w14:paraId="74F07E91">
          <w:pPr>
            <w:pStyle w:val="10"/>
            <w:tabs>
              <w:tab w:val="right" w:leader="dot" w:pos="9360"/>
            </w:tabs>
          </w:pPr>
          <w:r>
            <w:rPr>
              <w:rFonts w:hint="default" w:cs="Times New Roman" w:asciiTheme="minorAscii" w:hAnsiTheme="minorAscii" w:eastAsiaTheme="minorEastAsia"/>
              <w:szCs w:val="36"/>
              <w:lang w:val="en-US" w:eastAsia="zh-CN" w:bidi="ar-SA"/>
            </w:rPr>
            <w:fldChar w:fldCharType="begin"/>
          </w:r>
          <w:r>
            <w:rPr>
              <w:rFonts w:hint="default" w:cs="Times New Roman" w:asciiTheme="minorAscii" w:hAnsiTheme="minorAscii" w:eastAsiaTheme="minorEastAsia"/>
              <w:szCs w:val="36"/>
              <w:lang w:val="en-US" w:eastAsia="zh-CN" w:bidi="ar-SA"/>
            </w:rPr>
            <w:instrText xml:space="preserve"> HYPERLINK \l _Toc17754 </w:instrText>
          </w:r>
          <w:r>
            <w:rPr>
              <w:rFonts w:hint="default" w:cs="Times New Roman" w:asciiTheme="minorAscii" w:hAnsiTheme="minorAscii" w:eastAsiaTheme="minorEastAsia"/>
              <w:szCs w:val="36"/>
              <w:lang w:val="en-US" w:eastAsia="zh-CN" w:bidi="ar-SA"/>
            </w:rPr>
            <w:fldChar w:fldCharType="separate"/>
          </w:r>
          <w:r>
            <w:rPr>
              <w:rFonts w:hint="default" w:asciiTheme="minorAscii" w:hAnsiTheme="minorAscii"/>
              <w:bCs/>
              <w:szCs w:val="24"/>
            </w:rPr>
            <w:t>4.1. DISEÑO</w:t>
          </w:r>
          <w:r>
            <w:rPr>
              <w:rFonts w:hint="default" w:asciiTheme="minorAscii" w:hAnsiTheme="minorAscii"/>
              <w:bCs/>
              <w:szCs w:val="24"/>
              <w:lang w:val="es-CO"/>
            </w:rPr>
            <w:t xml:space="preserve"> Y DESARROLLO </w:t>
          </w:r>
          <w:r>
            <w:rPr>
              <w:rFonts w:hint="default" w:asciiTheme="minorAscii" w:hAnsiTheme="minorAscii"/>
              <w:bCs/>
              <w:szCs w:val="24"/>
            </w:rPr>
            <w:t>DEL PROYECTO</w:t>
          </w:r>
          <w:r>
            <w:tab/>
          </w:r>
          <w:r>
            <w:fldChar w:fldCharType="begin"/>
          </w:r>
          <w:r>
            <w:instrText xml:space="preserve"> PAGEREF _Toc17754 \h </w:instrText>
          </w:r>
          <w:r>
            <w:fldChar w:fldCharType="separate"/>
          </w:r>
          <w:r>
            <w:t>8</w:t>
          </w:r>
          <w:r>
            <w:fldChar w:fldCharType="end"/>
          </w:r>
          <w:r>
            <w:rPr>
              <w:rFonts w:hint="default" w:cs="Times New Roman" w:asciiTheme="minorAscii" w:hAnsiTheme="minorAscii" w:eastAsiaTheme="minorEastAsia"/>
              <w:szCs w:val="36"/>
              <w:lang w:val="en-US" w:eastAsia="zh-CN" w:bidi="ar-SA"/>
            </w:rPr>
            <w:fldChar w:fldCharType="end"/>
          </w:r>
        </w:p>
        <w:p w14:paraId="52FBDF4C">
          <w:pPr>
            <w:pStyle w:val="10"/>
            <w:tabs>
              <w:tab w:val="right" w:leader="dot" w:pos="9360"/>
            </w:tabs>
            <w:rPr>
              <w:i/>
              <w:iCs/>
            </w:rPr>
          </w:pPr>
          <w:r>
            <w:rPr>
              <w:rFonts w:hint="default" w:cs="Times New Roman" w:asciiTheme="minorAscii" w:hAnsiTheme="minorAscii" w:eastAsiaTheme="minorEastAsia"/>
              <w:i/>
              <w:iCs/>
              <w:szCs w:val="36"/>
              <w:lang w:val="en-US" w:eastAsia="zh-CN" w:bidi="ar-SA"/>
            </w:rPr>
            <w:fldChar w:fldCharType="begin"/>
          </w:r>
          <w:r>
            <w:rPr>
              <w:rFonts w:hint="default" w:cs="Times New Roman" w:asciiTheme="minorAscii" w:hAnsiTheme="minorAscii" w:eastAsiaTheme="minorEastAsia"/>
              <w:i/>
              <w:iCs/>
              <w:szCs w:val="36"/>
              <w:lang w:val="en-US" w:eastAsia="zh-CN" w:bidi="ar-SA"/>
            </w:rPr>
            <w:instrText xml:space="preserve"> HYPERLINK \l _Toc18675 </w:instrText>
          </w:r>
          <w:r>
            <w:rPr>
              <w:rFonts w:hint="default" w:cs="Times New Roman" w:asciiTheme="minorAscii" w:hAnsiTheme="minorAscii" w:eastAsiaTheme="minorEastAsia"/>
              <w:i/>
              <w:iCs/>
              <w:szCs w:val="36"/>
              <w:lang w:val="en-US" w:eastAsia="zh-CN" w:bidi="ar-SA"/>
            </w:rPr>
            <w:fldChar w:fldCharType="separate"/>
          </w:r>
          <w:r>
            <w:rPr>
              <w:rFonts w:hint="default" w:asciiTheme="minorAscii" w:hAnsiTheme="minorAscii"/>
              <w:bCs/>
              <w:i/>
              <w:iCs/>
              <w:szCs w:val="24"/>
              <w:lang w:val="es-CO"/>
            </w:rPr>
            <w:t>INFORMACIÓN SOBRE EMPRENDIMIENTO</w:t>
          </w:r>
          <w:r>
            <w:rPr>
              <w:i/>
              <w:iCs/>
            </w:rPr>
            <w:tab/>
          </w:r>
          <w:r>
            <w:rPr>
              <w:i/>
              <w:iCs/>
            </w:rPr>
            <w:fldChar w:fldCharType="begin"/>
          </w:r>
          <w:r>
            <w:rPr>
              <w:i/>
              <w:iCs/>
            </w:rPr>
            <w:instrText xml:space="preserve"> PAGEREF _Toc18675 \h </w:instrText>
          </w:r>
          <w:r>
            <w:rPr>
              <w:i/>
              <w:iCs/>
            </w:rPr>
            <w:fldChar w:fldCharType="separate"/>
          </w:r>
          <w:r>
            <w:rPr>
              <w:i/>
              <w:iCs/>
            </w:rPr>
            <w:t>9</w:t>
          </w:r>
          <w:r>
            <w:rPr>
              <w:i/>
              <w:iCs/>
            </w:rPr>
            <w:fldChar w:fldCharType="end"/>
          </w:r>
          <w:r>
            <w:rPr>
              <w:rFonts w:hint="default" w:cs="Times New Roman" w:asciiTheme="minorAscii" w:hAnsiTheme="minorAscii" w:eastAsiaTheme="minorEastAsia"/>
              <w:i/>
              <w:iCs/>
              <w:szCs w:val="36"/>
              <w:lang w:val="en-US" w:eastAsia="zh-CN" w:bidi="ar-SA"/>
            </w:rPr>
            <w:fldChar w:fldCharType="end"/>
          </w:r>
        </w:p>
        <w:p w14:paraId="7046A2B3">
          <w:pPr>
            <w:pStyle w:val="10"/>
            <w:tabs>
              <w:tab w:val="right" w:leader="dot" w:pos="9360"/>
            </w:tabs>
            <w:rPr>
              <w:i/>
              <w:iCs/>
            </w:rPr>
          </w:pPr>
          <w:r>
            <w:rPr>
              <w:rFonts w:hint="default" w:cs="Times New Roman" w:asciiTheme="minorAscii" w:hAnsiTheme="minorAscii" w:eastAsiaTheme="minorEastAsia"/>
              <w:i/>
              <w:iCs/>
              <w:szCs w:val="36"/>
              <w:lang w:val="en-US" w:eastAsia="zh-CN" w:bidi="ar-SA"/>
            </w:rPr>
            <w:fldChar w:fldCharType="begin"/>
          </w:r>
          <w:r>
            <w:rPr>
              <w:rFonts w:hint="default" w:cs="Times New Roman" w:asciiTheme="minorAscii" w:hAnsiTheme="minorAscii" w:eastAsiaTheme="minorEastAsia"/>
              <w:i/>
              <w:iCs/>
              <w:szCs w:val="36"/>
              <w:lang w:val="en-US" w:eastAsia="zh-CN" w:bidi="ar-SA"/>
            </w:rPr>
            <w:instrText xml:space="preserve"> HYPERLINK \l _Toc17550 </w:instrText>
          </w:r>
          <w:r>
            <w:rPr>
              <w:rFonts w:hint="default" w:cs="Times New Roman" w:asciiTheme="minorAscii" w:hAnsiTheme="minorAscii" w:eastAsiaTheme="minorEastAsia"/>
              <w:i/>
              <w:iCs/>
              <w:szCs w:val="36"/>
              <w:lang w:val="en-US" w:eastAsia="zh-CN" w:bidi="ar-SA"/>
            </w:rPr>
            <w:fldChar w:fldCharType="separate"/>
          </w:r>
          <w:r>
            <w:rPr>
              <w:rFonts w:hint="default" w:asciiTheme="minorAscii" w:hAnsiTheme="minorAscii"/>
              <w:bCs/>
              <w:i/>
              <w:iCs/>
              <w:szCs w:val="24"/>
            </w:rPr>
            <w:t>DATOS HISTÓRICOS</w:t>
          </w:r>
          <w:r>
            <w:rPr>
              <w:i/>
              <w:iCs/>
            </w:rPr>
            <w:tab/>
          </w:r>
          <w:r>
            <w:rPr>
              <w:i/>
              <w:iCs/>
            </w:rPr>
            <w:fldChar w:fldCharType="begin"/>
          </w:r>
          <w:r>
            <w:rPr>
              <w:i/>
              <w:iCs/>
            </w:rPr>
            <w:instrText xml:space="preserve"> PAGEREF _Toc17550 \h </w:instrText>
          </w:r>
          <w:r>
            <w:rPr>
              <w:i/>
              <w:iCs/>
            </w:rPr>
            <w:fldChar w:fldCharType="separate"/>
          </w:r>
          <w:r>
            <w:rPr>
              <w:i/>
              <w:iCs/>
            </w:rPr>
            <w:t>10</w:t>
          </w:r>
          <w:r>
            <w:rPr>
              <w:i/>
              <w:iCs/>
            </w:rPr>
            <w:fldChar w:fldCharType="end"/>
          </w:r>
          <w:r>
            <w:rPr>
              <w:rFonts w:hint="default" w:cs="Times New Roman" w:asciiTheme="minorAscii" w:hAnsiTheme="minorAscii" w:eastAsiaTheme="minorEastAsia"/>
              <w:i/>
              <w:iCs/>
              <w:szCs w:val="36"/>
              <w:lang w:val="en-US" w:eastAsia="zh-CN" w:bidi="ar-SA"/>
            </w:rPr>
            <w:fldChar w:fldCharType="end"/>
          </w:r>
        </w:p>
        <w:p w14:paraId="7142DC35">
          <w:pPr>
            <w:pStyle w:val="10"/>
            <w:tabs>
              <w:tab w:val="right" w:leader="dot" w:pos="9360"/>
            </w:tabs>
            <w:rPr>
              <w:i/>
              <w:iCs/>
            </w:rPr>
          </w:pPr>
          <w:r>
            <w:rPr>
              <w:rFonts w:hint="default" w:cs="Times New Roman" w:asciiTheme="minorAscii" w:hAnsiTheme="minorAscii" w:eastAsiaTheme="minorEastAsia"/>
              <w:i/>
              <w:iCs/>
              <w:szCs w:val="36"/>
              <w:lang w:val="en-US" w:eastAsia="zh-CN" w:bidi="ar-SA"/>
            </w:rPr>
            <w:fldChar w:fldCharType="begin"/>
          </w:r>
          <w:r>
            <w:rPr>
              <w:rFonts w:hint="default" w:cs="Times New Roman" w:asciiTheme="minorAscii" w:hAnsiTheme="minorAscii" w:eastAsiaTheme="minorEastAsia"/>
              <w:i/>
              <w:iCs/>
              <w:szCs w:val="36"/>
              <w:lang w:val="en-US" w:eastAsia="zh-CN" w:bidi="ar-SA"/>
            </w:rPr>
            <w:instrText xml:space="preserve"> HYPERLINK \l _Toc31545 </w:instrText>
          </w:r>
          <w:r>
            <w:rPr>
              <w:rFonts w:hint="default" w:cs="Times New Roman" w:asciiTheme="minorAscii" w:hAnsiTheme="minorAscii" w:eastAsiaTheme="minorEastAsia"/>
              <w:i/>
              <w:iCs/>
              <w:szCs w:val="36"/>
              <w:lang w:val="en-US" w:eastAsia="zh-CN" w:bidi="ar-SA"/>
            </w:rPr>
            <w:fldChar w:fldCharType="separate"/>
          </w:r>
          <w:r>
            <w:rPr>
              <w:rFonts w:hint="default" w:asciiTheme="minorAscii" w:hAnsiTheme="minorAscii"/>
              <w:bCs/>
              <w:i/>
              <w:iCs/>
              <w:szCs w:val="24"/>
            </w:rPr>
            <w:t>FORMULARIO DEL INDICE DE INNOVACIÓN</w:t>
          </w:r>
          <w:r>
            <w:rPr>
              <w:i/>
              <w:iCs/>
            </w:rPr>
            <w:tab/>
          </w:r>
          <w:r>
            <w:rPr>
              <w:i/>
              <w:iCs/>
            </w:rPr>
            <w:fldChar w:fldCharType="begin"/>
          </w:r>
          <w:r>
            <w:rPr>
              <w:i/>
              <w:iCs/>
            </w:rPr>
            <w:instrText xml:space="preserve"> PAGEREF _Toc31545 \h </w:instrText>
          </w:r>
          <w:r>
            <w:rPr>
              <w:i/>
              <w:iCs/>
            </w:rPr>
            <w:fldChar w:fldCharType="separate"/>
          </w:r>
          <w:r>
            <w:rPr>
              <w:i/>
              <w:iCs/>
            </w:rPr>
            <w:t>14</w:t>
          </w:r>
          <w:r>
            <w:rPr>
              <w:i/>
              <w:iCs/>
            </w:rPr>
            <w:fldChar w:fldCharType="end"/>
          </w:r>
          <w:r>
            <w:rPr>
              <w:rFonts w:hint="default" w:cs="Times New Roman" w:asciiTheme="minorAscii" w:hAnsiTheme="minorAscii" w:eastAsiaTheme="minorEastAsia"/>
              <w:i/>
              <w:iCs/>
              <w:szCs w:val="36"/>
              <w:lang w:val="en-US" w:eastAsia="zh-CN" w:bidi="ar-SA"/>
            </w:rPr>
            <w:fldChar w:fldCharType="end"/>
          </w:r>
        </w:p>
        <w:p w14:paraId="72D6BEDE">
          <w:pPr>
            <w:pStyle w:val="10"/>
            <w:tabs>
              <w:tab w:val="right" w:leader="dot" w:pos="9360"/>
            </w:tabs>
            <w:rPr>
              <w:i/>
              <w:iCs/>
            </w:rPr>
          </w:pPr>
          <w:r>
            <w:rPr>
              <w:rFonts w:hint="default" w:cs="Times New Roman" w:asciiTheme="minorAscii" w:hAnsiTheme="minorAscii" w:eastAsiaTheme="minorEastAsia"/>
              <w:i/>
              <w:iCs/>
              <w:szCs w:val="36"/>
              <w:lang w:val="en-US" w:eastAsia="zh-CN" w:bidi="ar-SA"/>
            </w:rPr>
            <w:fldChar w:fldCharType="begin"/>
          </w:r>
          <w:r>
            <w:rPr>
              <w:rFonts w:hint="default" w:cs="Times New Roman" w:asciiTheme="minorAscii" w:hAnsiTheme="minorAscii" w:eastAsiaTheme="minorEastAsia"/>
              <w:i/>
              <w:iCs/>
              <w:szCs w:val="36"/>
              <w:lang w:val="en-US" w:eastAsia="zh-CN" w:bidi="ar-SA"/>
            </w:rPr>
            <w:instrText xml:space="preserve"> HYPERLINK \l _Toc25786 </w:instrText>
          </w:r>
          <w:r>
            <w:rPr>
              <w:rFonts w:hint="default" w:cs="Times New Roman" w:asciiTheme="minorAscii" w:hAnsiTheme="minorAscii" w:eastAsiaTheme="minorEastAsia"/>
              <w:i/>
              <w:iCs/>
              <w:szCs w:val="36"/>
              <w:lang w:val="en-US" w:eastAsia="zh-CN" w:bidi="ar-SA"/>
            </w:rPr>
            <w:fldChar w:fldCharType="separate"/>
          </w:r>
          <w:r>
            <w:rPr>
              <w:rFonts w:hint="default" w:asciiTheme="minorAscii" w:hAnsiTheme="minorAscii"/>
              <w:bCs/>
              <w:i/>
              <w:iCs/>
              <w:szCs w:val="24"/>
            </w:rPr>
            <w:t>EMPRENDIMIENTO FEMENINO</w:t>
          </w:r>
          <w:r>
            <w:rPr>
              <w:i/>
              <w:iCs/>
            </w:rPr>
            <w:tab/>
          </w:r>
          <w:r>
            <w:rPr>
              <w:i/>
              <w:iCs/>
            </w:rPr>
            <w:fldChar w:fldCharType="begin"/>
          </w:r>
          <w:r>
            <w:rPr>
              <w:i/>
              <w:iCs/>
            </w:rPr>
            <w:instrText xml:space="preserve"> PAGEREF _Toc25786 \h </w:instrText>
          </w:r>
          <w:r>
            <w:rPr>
              <w:i/>
              <w:iCs/>
            </w:rPr>
            <w:fldChar w:fldCharType="separate"/>
          </w:r>
          <w:r>
            <w:rPr>
              <w:i/>
              <w:iCs/>
            </w:rPr>
            <w:t>15</w:t>
          </w:r>
          <w:r>
            <w:rPr>
              <w:i/>
              <w:iCs/>
            </w:rPr>
            <w:fldChar w:fldCharType="end"/>
          </w:r>
          <w:r>
            <w:rPr>
              <w:rFonts w:hint="default" w:cs="Times New Roman" w:asciiTheme="minorAscii" w:hAnsiTheme="minorAscii" w:eastAsiaTheme="minorEastAsia"/>
              <w:i/>
              <w:iCs/>
              <w:szCs w:val="36"/>
              <w:lang w:val="en-US" w:eastAsia="zh-CN" w:bidi="ar-SA"/>
            </w:rPr>
            <w:fldChar w:fldCharType="end"/>
          </w:r>
        </w:p>
        <w:p w14:paraId="01DE4715">
          <w:pPr>
            <w:pStyle w:val="10"/>
            <w:tabs>
              <w:tab w:val="right" w:leader="dot" w:pos="9360"/>
            </w:tabs>
            <w:rPr>
              <w:i/>
              <w:iCs/>
            </w:rPr>
          </w:pPr>
          <w:r>
            <w:rPr>
              <w:rFonts w:hint="default" w:cs="Times New Roman" w:asciiTheme="minorAscii" w:hAnsiTheme="minorAscii" w:eastAsiaTheme="minorEastAsia"/>
              <w:i/>
              <w:iCs/>
              <w:szCs w:val="36"/>
              <w:lang w:val="en-US" w:eastAsia="zh-CN" w:bidi="ar-SA"/>
            </w:rPr>
            <w:fldChar w:fldCharType="begin"/>
          </w:r>
          <w:r>
            <w:rPr>
              <w:rFonts w:hint="default" w:cs="Times New Roman" w:asciiTheme="minorAscii" w:hAnsiTheme="minorAscii" w:eastAsiaTheme="minorEastAsia"/>
              <w:i/>
              <w:iCs/>
              <w:szCs w:val="36"/>
              <w:lang w:val="en-US" w:eastAsia="zh-CN" w:bidi="ar-SA"/>
            </w:rPr>
            <w:instrText xml:space="preserve"> HYPERLINK \l _Toc8669 </w:instrText>
          </w:r>
          <w:r>
            <w:rPr>
              <w:rFonts w:hint="default" w:cs="Times New Roman" w:asciiTheme="minorAscii" w:hAnsiTheme="minorAscii" w:eastAsiaTheme="minorEastAsia"/>
              <w:i/>
              <w:iCs/>
              <w:szCs w:val="36"/>
              <w:lang w:val="en-US" w:eastAsia="zh-CN" w:bidi="ar-SA"/>
            </w:rPr>
            <w:fldChar w:fldCharType="separate"/>
          </w:r>
          <w:r>
            <w:rPr>
              <w:rFonts w:hint="default" w:asciiTheme="minorAscii" w:hAnsiTheme="minorAscii"/>
              <w:bCs/>
              <w:i/>
              <w:iCs/>
              <w:szCs w:val="24"/>
            </w:rPr>
            <w:t>TIPOS DE EMPRENDIMIENTO</w:t>
          </w:r>
          <w:r>
            <w:rPr>
              <w:rFonts w:hint="default" w:asciiTheme="minorAscii" w:hAnsiTheme="minorAscii"/>
              <w:bCs/>
              <w:i/>
              <w:iCs/>
              <w:szCs w:val="24"/>
              <w:lang w:val="es-CO"/>
            </w:rPr>
            <w:t xml:space="preserve"> EN COLOMBIA</w:t>
          </w:r>
          <w:r>
            <w:rPr>
              <w:i/>
              <w:iCs/>
            </w:rPr>
            <w:tab/>
          </w:r>
          <w:r>
            <w:rPr>
              <w:i/>
              <w:iCs/>
            </w:rPr>
            <w:fldChar w:fldCharType="begin"/>
          </w:r>
          <w:r>
            <w:rPr>
              <w:i/>
              <w:iCs/>
            </w:rPr>
            <w:instrText xml:space="preserve"> PAGEREF _Toc8669 \h </w:instrText>
          </w:r>
          <w:r>
            <w:rPr>
              <w:i/>
              <w:iCs/>
            </w:rPr>
            <w:fldChar w:fldCharType="separate"/>
          </w:r>
          <w:r>
            <w:rPr>
              <w:i/>
              <w:iCs/>
            </w:rPr>
            <w:t>15</w:t>
          </w:r>
          <w:r>
            <w:rPr>
              <w:i/>
              <w:iCs/>
            </w:rPr>
            <w:fldChar w:fldCharType="end"/>
          </w:r>
          <w:r>
            <w:rPr>
              <w:rFonts w:hint="default" w:cs="Times New Roman" w:asciiTheme="minorAscii" w:hAnsiTheme="minorAscii" w:eastAsiaTheme="minorEastAsia"/>
              <w:i/>
              <w:iCs/>
              <w:szCs w:val="36"/>
              <w:lang w:val="en-US" w:eastAsia="zh-CN" w:bidi="ar-SA"/>
            </w:rPr>
            <w:fldChar w:fldCharType="end"/>
          </w:r>
        </w:p>
        <w:p w14:paraId="00F67888">
          <w:pPr>
            <w:pStyle w:val="10"/>
            <w:tabs>
              <w:tab w:val="right" w:leader="dot" w:pos="9360"/>
            </w:tabs>
            <w:rPr>
              <w:i/>
              <w:iCs/>
            </w:rPr>
          </w:pPr>
          <w:r>
            <w:rPr>
              <w:rFonts w:hint="default" w:cs="Times New Roman" w:asciiTheme="minorAscii" w:hAnsiTheme="minorAscii" w:eastAsiaTheme="minorEastAsia"/>
              <w:i/>
              <w:iCs/>
              <w:szCs w:val="36"/>
              <w:lang w:val="en-US" w:eastAsia="zh-CN" w:bidi="ar-SA"/>
            </w:rPr>
            <w:fldChar w:fldCharType="begin"/>
          </w:r>
          <w:r>
            <w:rPr>
              <w:rFonts w:hint="default" w:cs="Times New Roman" w:asciiTheme="minorAscii" w:hAnsiTheme="minorAscii" w:eastAsiaTheme="minorEastAsia"/>
              <w:i/>
              <w:iCs/>
              <w:szCs w:val="36"/>
              <w:lang w:val="en-US" w:eastAsia="zh-CN" w:bidi="ar-SA"/>
            </w:rPr>
            <w:instrText xml:space="preserve"> HYPERLINK \l _Toc22254 </w:instrText>
          </w:r>
          <w:r>
            <w:rPr>
              <w:rFonts w:hint="default" w:cs="Times New Roman" w:asciiTheme="minorAscii" w:hAnsiTheme="minorAscii" w:eastAsiaTheme="minorEastAsia"/>
              <w:i/>
              <w:iCs/>
              <w:szCs w:val="36"/>
              <w:lang w:val="en-US" w:eastAsia="zh-CN" w:bidi="ar-SA"/>
            </w:rPr>
            <w:fldChar w:fldCharType="separate"/>
          </w:r>
          <w:r>
            <w:rPr>
              <w:rFonts w:hint="default" w:asciiTheme="minorAscii" w:hAnsiTheme="minorAscii"/>
              <w:bCs/>
              <w:i/>
              <w:iCs/>
              <w:szCs w:val="24"/>
            </w:rPr>
            <w:t>TENDENCIA DE LA INNOVACIÓN</w:t>
          </w:r>
          <w:r>
            <w:rPr>
              <w:i/>
              <w:iCs/>
            </w:rPr>
            <w:tab/>
          </w:r>
          <w:r>
            <w:rPr>
              <w:i/>
              <w:iCs/>
            </w:rPr>
            <w:fldChar w:fldCharType="begin"/>
          </w:r>
          <w:r>
            <w:rPr>
              <w:i/>
              <w:iCs/>
            </w:rPr>
            <w:instrText xml:space="preserve"> PAGEREF _Toc22254 \h </w:instrText>
          </w:r>
          <w:r>
            <w:rPr>
              <w:i/>
              <w:iCs/>
            </w:rPr>
            <w:fldChar w:fldCharType="separate"/>
          </w:r>
          <w:r>
            <w:rPr>
              <w:i/>
              <w:iCs/>
            </w:rPr>
            <w:t>16</w:t>
          </w:r>
          <w:r>
            <w:rPr>
              <w:i/>
              <w:iCs/>
            </w:rPr>
            <w:fldChar w:fldCharType="end"/>
          </w:r>
          <w:r>
            <w:rPr>
              <w:rFonts w:hint="default" w:cs="Times New Roman" w:asciiTheme="minorAscii" w:hAnsiTheme="minorAscii" w:eastAsiaTheme="minorEastAsia"/>
              <w:i/>
              <w:iCs/>
              <w:szCs w:val="36"/>
              <w:lang w:val="en-US" w:eastAsia="zh-CN" w:bidi="ar-SA"/>
            </w:rPr>
            <w:fldChar w:fldCharType="end"/>
          </w:r>
        </w:p>
        <w:p w14:paraId="6437527F">
          <w:pPr>
            <w:pStyle w:val="10"/>
            <w:tabs>
              <w:tab w:val="right" w:leader="dot" w:pos="9360"/>
            </w:tabs>
          </w:pPr>
          <w:r>
            <w:rPr>
              <w:rFonts w:hint="default" w:cs="Times New Roman" w:asciiTheme="minorAscii" w:hAnsiTheme="minorAscii" w:eastAsiaTheme="minorEastAsia"/>
              <w:i/>
              <w:iCs/>
              <w:szCs w:val="36"/>
              <w:lang w:val="en-US" w:eastAsia="zh-CN" w:bidi="ar-SA"/>
            </w:rPr>
            <w:fldChar w:fldCharType="begin"/>
          </w:r>
          <w:r>
            <w:rPr>
              <w:rFonts w:hint="default" w:cs="Times New Roman" w:asciiTheme="minorAscii" w:hAnsiTheme="minorAscii" w:eastAsiaTheme="minorEastAsia"/>
              <w:i/>
              <w:iCs/>
              <w:szCs w:val="36"/>
              <w:lang w:val="en-US" w:eastAsia="zh-CN" w:bidi="ar-SA"/>
            </w:rPr>
            <w:instrText xml:space="preserve"> HYPERLINK \l _Toc9726 </w:instrText>
          </w:r>
          <w:r>
            <w:rPr>
              <w:rFonts w:hint="default" w:cs="Times New Roman" w:asciiTheme="minorAscii" w:hAnsiTheme="minorAscii" w:eastAsiaTheme="minorEastAsia"/>
              <w:i/>
              <w:iCs/>
              <w:szCs w:val="36"/>
              <w:lang w:val="en-US" w:eastAsia="zh-CN" w:bidi="ar-SA"/>
            </w:rPr>
            <w:fldChar w:fldCharType="separate"/>
          </w:r>
          <w:r>
            <w:rPr>
              <w:rFonts w:hint="default" w:asciiTheme="minorAscii" w:hAnsiTheme="minorAscii"/>
              <w:bCs/>
              <w:i/>
              <w:iCs/>
              <w:szCs w:val="24"/>
            </w:rPr>
            <w:t>COMPARACIÓN: EMPRENDIMIENTO E INNOVACIÓN</w:t>
          </w:r>
          <w:r>
            <w:rPr>
              <w:i/>
              <w:iCs/>
            </w:rPr>
            <w:tab/>
          </w:r>
          <w:r>
            <w:rPr>
              <w:i/>
              <w:iCs/>
            </w:rPr>
            <w:fldChar w:fldCharType="begin"/>
          </w:r>
          <w:r>
            <w:rPr>
              <w:i/>
              <w:iCs/>
            </w:rPr>
            <w:instrText xml:space="preserve"> PAGEREF _Toc9726 \h </w:instrText>
          </w:r>
          <w:r>
            <w:rPr>
              <w:i/>
              <w:iCs/>
            </w:rPr>
            <w:fldChar w:fldCharType="separate"/>
          </w:r>
          <w:r>
            <w:rPr>
              <w:i/>
              <w:iCs/>
            </w:rPr>
            <w:t>19</w:t>
          </w:r>
          <w:r>
            <w:rPr>
              <w:i/>
              <w:iCs/>
            </w:rPr>
            <w:fldChar w:fldCharType="end"/>
          </w:r>
          <w:r>
            <w:rPr>
              <w:rFonts w:hint="default" w:cs="Times New Roman" w:asciiTheme="minorAscii" w:hAnsiTheme="minorAscii" w:eastAsiaTheme="minorEastAsia"/>
              <w:i/>
              <w:iCs/>
              <w:szCs w:val="36"/>
              <w:lang w:val="en-US" w:eastAsia="zh-CN" w:bidi="ar-SA"/>
            </w:rPr>
            <w:fldChar w:fldCharType="end"/>
          </w:r>
        </w:p>
        <w:p w14:paraId="3C278FE1">
          <w:pPr>
            <w:pStyle w:val="10"/>
            <w:tabs>
              <w:tab w:val="right" w:leader="dot" w:pos="9360"/>
            </w:tabs>
          </w:pPr>
          <w:r>
            <w:rPr>
              <w:rFonts w:hint="default" w:cs="Times New Roman" w:asciiTheme="minorAscii" w:hAnsiTheme="minorAscii" w:eastAsiaTheme="minorEastAsia"/>
              <w:szCs w:val="36"/>
              <w:lang w:val="en-US" w:eastAsia="zh-CN" w:bidi="ar-SA"/>
            </w:rPr>
            <w:fldChar w:fldCharType="begin"/>
          </w:r>
          <w:r>
            <w:rPr>
              <w:rFonts w:hint="default" w:cs="Times New Roman" w:asciiTheme="minorAscii" w:hAnsiTheme="minorAscii" w:eastAsiaTheme="minorEastAsia"/>
              <w:szCs w:val="36"/>
              <w:lang w:val="en-US" w:eastAsia="zh-CN" w:bidi="ar-SA"/>
            </w:rPr>
            <w:instrText xml:space="preserve"> HYPERLINK \l _Toc4848 </w:instrText>
          </w:r>
          <w:r>
            <w:rPr>
              <w:rFonts w:hint="default" w:cs="Times New Roman" w:asciiTheme="minorAscii" w:hAnsiTheme="minorAscii" w:eastAsiaTheme="minorEastAsia"/>
              <w:szCs w:val="36"/>
              <w:lang w:val="en-US" w:eastAsia="zh-CN" w:bidi="ar-SA"/>
            </w:rPr>
            <w:fldChar w:fldCharType="separate"/>
          </w:r>
          <w:r>
            <w:rPr>
              <w:rFonts w:hint="default" w:asciiTheme="minorAscii" w:hAnsiTheme="minorAscii"/>
              <w:bCs/>
              <w:szCs w:val="24"/>
            </w:rPr>
            <w:t>4.2. HERRAMIENTAS</w:t>
          </w:r>
          <w:r>
            <w:rPr>
              <w:rFonts w:hint="default" w:asciiTheme="minorAscii" w:hAnsiTheme="minorAscii"/>
              <w:bCs/>
              <w:szCs w:val="24"/>
              <w:lang w:val="es-CO"/>
            </w:rPr>
            <w:t xml:space="preserve"> </w:t>
          </w:r>
          <w:r>
            <w:rPr>
              <w:rFonts w:hint="default" w:asciiTheme="minorAscii" w:hAnsiTheme="minorAscii"/>
              <w:bCs/>
              <w:szCs w:val="24"/>
            </w:rPr>
            <w:t>USADAS</w:t>
          </w:r>
          <w:r>
            <w:tab/>
          </w:r>
          <w:r>
            <w:fldChar w:fldCharType="begin"/>
          </w:r>
          <w:r>
            <w:instrText xml:space="preserve"> PAGEREF _Toc4848 \h </w:instrText>
          </w:r>
          <w:r>
            <w:fldChar w:fldCharType="separate"/>
          </w:r>
          <w:r>
            <w:t>20</w:t>
          </w:r>
          <w:r>
            <w:fldChar w:fldCharType="end"/>
          </w:r>
          <w:r>
            <w:rPr>
              <w:rFonts w:hint="default" w:cs="Times New Roman" w:asciiTheme="minorAscii" w:hAnsiTheme="minorAscii" w:eastAsiaTheme="minorEastAsia"/>
              <w:szCs w:val="36"/>
              <w:lang w:val="en-US" w:eastAsia="zh-CN" w:bidi="ar-SA"/>
            </w:rPr>
            <w:fldChar w:fldCharType="end"/>
          </w:r>
        </w:p>
        <w:p w14:paraId="5F43279D">
          <w:pPr>
            <w:pStyle w:val="10"/>
            <w:tabs>
              <w:tab w:val="right" w:leader="dot" w:pos="9360"/>
            </w:tabs>
          </w:pPr>
          <w:r>
            <w:rPr>
              <w:rFonts w:hint="default" w:cs="Times New Roman" w:asciiTheme="minorAscii" w:hAnsiTheme="minorAscii" w:eastAsiaTheme="minorEastAsia"/>
              <w:szCs w:val="36"/>
              <w:lang w:val="en-US" w:eastAsia="zh-CN" w:bidi="ar-SA"/>
            </w:rPr>
            <w:fldChar w:fldCharType="begin"/>
          </w:r>
          <w:r>
            <w:rPr>
              <w:rFonts w:hint="default" w:cs="Times New Roman" w:asciiTheme="minorAscii" w:hAnsiTheme="minorAscii" w:eastAsiaTheme="minorEastAsia"/>
              <w:szCs w:val="36"/>
              <w:lang w:val="en-US" w:eastAsia="zh-CN" w:bidi="ar-SA"/>
            </w:rPr>
            <w:instrText xml:space="preserve"> HYPERLINK \l _Toc3811 </w:instrText>
          </w:r>
          <w:r>
            <w:rPr>
              <w:rFonts w:hint="default" w:cs="Times New Roman" w:asciiTheme="minorAscii" w:hAnsiTheme="minorAscii" w:eastAsiaTheme="minorEastAsia"/>
              <w:szCs w:val="36"/>
              <w:lang w:val="en-US" w:eastAsia="zh-CN" w:bidi="ar-SA"/>
            </w:rPr>
            <w:fldChar w:fldCharType="separate"/>
          </w:r>
          <w:r>
            <w:rPr>
              <w:rFonts w:hint="default" w:asciiTheme="minorAscii" w:hAnsiTheme="minorAscii"/>
              <w:bCs/>
              <w:szCs w:val="24"/>
            </w:rPr>
            <w:t>4.3. CRONOGRAMA</w:t>
          </w:r>
          <w:r>
            <w:tab/>
          </w:r>
          <w:r>
            <w:fldChar w:fldCharType="begin"/>
          </w:r>
          <w:r>
            <w:instrText xml:space="preserve"> PAGEREF _Toc3811 \h </w:instrText>
          </w:r>
          <w:r>
            <w:fldChar w:fldCharType="separate"/>
          </w:r>
          <w:r>
            <w:t>21</w:t>
          </w:r>
          <w:r>
            <w:fldChar w:fldCharType="end"/>
          </w:r>
          <w:r>
            <w:rPr>
              <w:rFonts w:hint="default" w:cs="Times New Roman" w:asciiTheme="minorAscii" w:hAnsiTheme="minorAscii" w:eastAsiaTheme="minorEastAsia"/>
              <w:szCs w:val="36"/>
              <w:lang w:val="en-US" w:eastAsia="zh-CN" w:bidi="ar-SA"/>
            </w:rPr>
            <w:fldChar w:fldCharType="end"/>
          </w:r>
        </w:p>
        <w:p w14:paraId="0AB26725">
          <w:pPr>
            <w:pStyle w:val="9"/>
            <w:tabs>
              <w:tab w:val="right" w:leader="dot" w:pos="9360"/>
            </w:tabs>
            <w:rPr>
              <w:b/>
              <w:sz w:val="24"/>
              <w:szCs w:val="24"/>
            </w:rPr>
          </w:pPr>
          <w:r>
            <w:rPr>
              <w:rFonts w:hint="default" w:cs="Times New Roman" w:asciiTheme="minorAscii" w:hAnsiTheme="minorAscii" w:eastAsiaTheme="minorEastAsia"/>
              <w:b/>
              <w:sz w:val="24"/>
              <w:szCs w:val="48"/>
              <w:lang w:val="en-US" w:eastAsia="zh-CN" w:bidi="ar-SA"/>
            </w:rPr>
            <w:fldChar w:fldCharType="begin"/>
          </w:r>
          <w:r>
            <w:rPr>
              <w:rFonts w:hint="default" w:cs="Times New Roman" w:asciiTheme="minorAscii" w:hAnsiTheme="minorAscii" w:eastAsiaTheme="minorEastAsia"/>
              <w:b/>
              <w:sz w:val="24"/>
              <w:szCs w:val="48"/>
              <w:lang w:val="en-US" w:eastAsia="zh-CN" w:bidi="ar-SA"/>
            </w:rPr>
            <w:instrText xml:space="preserve"> HYPERLINK \l _Toc7971 </w:instrText>
          </w:r>
          <w:r>
            <w:rPr>
              <w:rFonts w:hint="default" w:cs="Times New Roman" w:asciiTheme="minorAscii" w:hAnsiTheme="minorAscii" w:eastAsiaTheme="minorEastAsia"/>
              <w:b/>
              <w:sz w:val="24"/>
              <w:szCs w:val="48"/>
              <w:lang w:val="en-US" w:eastAsia="zh-CN" w:bidi="ar-SA"/>
            </w:rPr>
            <w:fldChar w:fldCharType="separate"/>
          </w:r>
          <w:r>
            <w:rPr>
              <w:rFonts w:hint="default" w:asciiTheme="minorAscii" w:hAnsiTheme="minorAscii"/>
              <w:b/>
              <w:bCs/>
              <w:sz w:val="24"/>
              <w:szCs w:val="36"/>
            </w:rPr>
            <w:t>5. PROBLEMAS DE EJECUCIÓN</w:t>
          </w:r>
          <w:r>
            <w:rPr>
              <w:b/>
              <w:sz w:val="24"/>
              <w:szCs w:val="24"/>
            </w:rPr>
            <w:tab/>
          </w:r>
          <w:r>
            <w:rPr>
              <w:b/>
              <w:sz w:val="24"/>
              <w:szCs w:val="24"/>
            </w:rPr>
            <w:fldChar w:fldCharType="begin"/>
          </w:r>
          <w:r>
            <w:rPr>
              <w:b/>
              <w:sz w:val="24"/>
              <w:szCs w:val="24"/>
            </w:rPr>
            <w:instrText xml:space="preserve"> PAGEREF _Toc7971 \h </w:instrText>
          </w:r>
          <w:r>
            <w:rPr>
              <w:b/>
              <w:sz w:val="24"/>
              <w:szCs w:val="24"/>
            </w:rPr>
            <w:fldChar w:fldCharType="separate"/>
          </w:r>
          <w:r>
            <w:rPr>
              <w:b/>
              <w:sz w:val="24"/>
              <w:szCs w:val="24"/>
            </w:rPr>
            <w:t>21</w:t>
          </w:r>
          <w:r>
            <w:rPr>
              <w:b/>
              <w:sz w:val="24"/>
              <w:szCs w:val="24"/>
            </w:rPr>
            <w:fldChar w:fldCharType="end"/>
          </w:r>
          <w:r>
            <w:rPr>
              <w:rFonts w:hint="default" w:cs="Times New Roman" w:asciiTheme="minorAscii" w:hAnsiTheme="minorAscii" w:eastAsiaTheme="minorEastAsia"/>
              <w:b/>
              <w:sz w:val="24"/>
              <w:szCs w:val="48"/>
              <w:lang w:val="en-US" w:eastAsia="zh-CN" w:bidi="ar-SA"/>
            </w:rPr>
            <w:fldChar w:fldCharType="end"/>
          </w:r>
        </w:p>
        <w:p w14:paraId="0FB84EBF">
          <w:pPr>
            <w:pStyle w:val="9"/>
            <w:tabs>
              <w:tab w:val="right" w:leader="dot" w:pos="9360"/>
            </w:tabs>
            <w:rPr>
              <w:b/>
              <w:sz w:val="24"/>
              <w:szCs w:val="24"/>
            </w:rPr>
          </w:pPr>
          <w:r>
            <w:rPr>
              <w:rFonts w:hint="default" w:cs="Times New Roman" w:asciiTheme="minorAscii" w:hAnsiTheme="minorAscii" w:eastAsiaTheme="minorEastAsia"/>
              <w:b/>
              <w:sz w:val="24"/>
              <w:szCs w:val="48"/>
              <w:lang w:val="en-US" w:eastAsia="zh-CN" w:bidi="ar-SA"/>
            </w:rPr>
            <w:fldChar w:fldCharType="begin"/>
          </w:r>
          <w:r>
            <w:rPr>
              <w:rFonts w:hint="default" w:cs="Times New Roman" w:asciiTheme="minorAscii" w:hAnsiTheme="minorAscii" w:eastAsiaTheme="minorEastAsia"/>
              <w:b/>
              <w:sz w:val="24"/>
              <w:szCs w:val="48"/>
              <w:lang w:val="en-US" w:eastAsia="zh-CN" w:bidi="ar-SA"/>
            </w:rPr>
            <w:instrText xml:space="preserve"> HYPERLINK \l _Toc15566 </w:instrText>
          </w:r>
          <w:r>
            <w:rPr>
              <w:rFonts w:hint="default" w:cs="Times New Roman" w:asciiTheme="minorAscii" w:hAnsiTheme="minorAscii" w:eastAsiaTheme="minorEastAsia"/>
              <w:b/>
              <w:sz w:val="24"/>
              <w:szCs w:val="48"/>
              <w:lang w:val="en-US" w:eastAsia="zh-CN" w:bidi="ar-SA"/>
            </w:rPr>
            <w:fldChar w:fldCharType="separate"/>
          </w:r>
          <w:r>
            <w:rPr>
              <w:rFonts w:hint="default" w:asciiTheme="minorAscii" w:hAnsiTheme="minorAscii"/>
              <w:b/>
              <w:bCs/>
              <w:sz w:val="24"/>
              <w:szCs w:val="36"/>
            </w:rPr>
            <w:t>6. CONCLUSIONES</w:t>
          </w:r>
          <w:r>
            <w:rPr>
              <w:b/>
              <w:sz w:val="24"/>
              <w:szCs w:val="24"/>
            </w:rPr>
            <w:tab/>
          </w:r>
          <w:r>
            <w:rPr>
              <w:b/>
              <w:sz w:val="24"/>
              <w:szCs w:val="24"/>
            </w:rPr>
            <w:fldChar w:fldCharType="begin"/>
          </w:r>
          <w:r>
            <w:rPr>
              <w:b/>
              <w:sz w:val="24"/>
              <w:szCs w:val="24"/>
            </w:rPr>
            <w:instrText xml:space="preserve"> PAGEREF _Toc15566 \h </w:instrText>
          </w:r>
          <w:r>
            <w:rPr>
              <w:b/>
              <w:sz w:val="24"/>
              <w:szCs w:val="24"/>
            </w:rPr>
            <w:fldChar w:fldCharType="separate"/>
          </w:r>
          <w:r>
            <w:rPr>
              <w:b/>
              <w:sz w:val="24"/>
              <w:szCs w:val="24"/>
            </w:rPr>
            <w:t>22</w:t>
          </w:r>
          <w:r>
            <w:rPr>
              <w:b/>
              <w:sz w:val="24"/>
              <w:szCs w:val="24"/>
            </w:rPr>
            <w:fldChar w:fldCharType="end"/>
          </w:r>
          <w:r>
            <w:rPr>
              <w:rFonts w:hint="default" w:cs="Times New Roman" w:asciiTheme="minorAscii" w:hAnsiTheme="minorAscii" w:eastAsiaTheme="minorEastAsia"/>
              <w:b/>
              <w:sz w:val="24"/>
              <w:szCs w:val="48"/>
              <w:lang w:val="en-US" w:eastAsia="zh-CN" w:bidi="ar-SA"/>
            </w:rPr>
            <w:fldChar w:fldCharType="end"/>
          </w:r>
        </w:p>
        <w:p w14:paraId="1DDD83CA">
          <w:pPr>
            <w:pStyle w:val="9"/>
            <w:tabs>
              <w:tab w:val="right" w:leader="dot" w:pos="9360"/>
            </w:tabs>
            <w:rPr>
              <w:b/>
              <w:sz w:val="24"/>
              <w:szCs w:val="24"/>
            </w:rPr>
          </w:pPr>
          <w:r>
            <w:rPr>
              <w:rFonts w:hint="default" w:cs="Times New Roman" w:asciiTheme="minorAscii" w:hAnsiTheme="minorAscii" w:eastAsiaTheme="minorEastAsia"/>
              <w:b/>
              <w:sz w:val="24"/>
              <w:szCs w:val="48"/>
              <w:lang w:val="en-US" w:eastAsia="zh-CN" w:bidi="ar-SA"/>
            </w:rPr>
            <w:fldChar w:fldCharType="begin"/>
          </w:r>
          <w:r>
            <w:rPr>
              <w:rFonts w:hint="default" w:cs="Times New Roman" w:asciiTheme="minorAscii" w:hAnsiTheme="minorAscii" w:eastAsiaTheme="minorEastAsia"/>
              <w:b/>
              <w:sz w:val="24"/>
              <w:szCs w:val="48"/>
              <w:lang w:val="en-US" w:eastAsia="zh-CN" w:bidi="ar-SA"/>
            </w:rPr>
            <w:instrText xml:space="preserve"> HYPERLINK \l _Toc10361 </w:instrText>
          </w:r>
          <w:r>
            <w:rPr>
              <w:rFonts w:hint="default" w:cs="Times New Roman" w:asciiTheme="minorAscii" w:hAnsiTheme="minorAscii" w:eastAsiaTheme="minorEastAsia"/>
              <w:b/>
              <w:sz w:val="24"/>
              <w:szCs w:val="48"/>
              <w:lang w:val="en-US" w:eastAsia="zh-CN" w:bidi="ar-SA"/>
            </w:rPr>
            <w:fldChar w:fldCharType="separate"/>
          </w:r>
          <w:r>
            <w:rPr>
              <w:rFonts w:hint="default" w:asciiTheme="minorAscii" w:hAnsiTheme="minorAscii"/>
              <w:b/>
              <w:bCs/>
              <w:sz w:val="24"/>
              <w:szCs w:val="36"/>
            </w:rPr>
            <w:t xml:space="preserve">7. </w:t>
          </w:r>
          <w:r>
            <w:rPr>
              <w:rFonts w:hint="default" w:asciiTheme="minorAscii" w:hAnsiTheme="minorAscii"/>
              <w:b/>
              <w:bCs/>
              <w:sz w:val="24"/>
              <w:szCs w:val="36"/>
              <w:lang w:val="es-CO"/>
            </w:rPr>
            <w:t>BIBLIOGRAFÍA</w:t>
          </w:r>
          <w:r>
            <w:rPr>
              <w:b/>
              <w:sz w:val="24"/>
              <w:szCs w:val="24"/>
            </w:rPr>
            <w:tab/>
          </w:r>
          <w:r>
            <w:rPr>
              <w:b/>
              <w:sz w:val="24"/>
              <w:szCs w:val="24"/>
            </w:rPr>
            <w:fldChar w:fldCharType="begin"/>
          </w:r>
          <w:r>
            <w:rPr>
              <w:b/>
              <w:sz w:val="24"/>
              <w:szCs w:val="24"/>
            </w:rPr>
            <w:instrText xml:space="preserve"> PAGEREF _Toc10361 \h </w:instrText>
          </w:r>
          <w:r>
            <w:rPr>
              <w:b/>
              <w:sz w:val="24"/>
              <w:szCs w:val="24"/>
            </w:rPr>
            <w:fldChar w:fldCharType="separate"/>
          </w:r>
          <w:r>
            <w:rPr>
              <w:b/>
              <w:sz w:val="24"/>
              <w:szCs w:val="24"/>
            </w:rPr>
            <w:t>23</w:t>
          </w:r>
          <w:r>
            <w:rPr>
              <w:b/>
              <w:sz w:val="24"/>
              <w:szCs w:val="24"/>
            </w:rPr>
            <w:fldChar w:fldCharType="end"/>
          </w:r>
          <w:r>
            <w:rPr>
              <w:rFonts w:hint="default" w:cs="Times New Roman" w:asciiTheme="minorAscii" w:hAnsiTheme="minorAscii" w:eastAsiaTheme="minorEastAsia"/>
              <w:b/>
              <w:sz w:val="24"/>
              <w:szCs w:val="48"/>
              <w:lang w:val="en-US" w:eastAsia="zh-CN" w:bidi="ar-SA"/>
            </w:rPr>
            <w:fldChar w:fldCharType="end"/>
          </w:r>
        </w:p>
        <w:p w14:paraId="73BD1766">
          <w:pPr>
            <w:pStyle w:val="9"/>
            <w:tabs>
              <w:tab w:val="right" w:leader="dot" w:pos="9360"/>
            </w:tabs>
            <w:rPr>
              <w:b/>
              <w:sz w:val="24"/>
              <w:szCs w:val="24"/>
            </w:rPr>
          </w:pPr>
          <w:r>
            <w:rPr>
              <w:rFonts w:hint="default" w:cs="Times New Roman" w:asciiTheme="minorAscii" w:hAnsiTheme="minorAscii" w:eastAsiaTheme="minorEastAsia"/>
              <w:b/>
              <w:sz w:val="24"/>
              <w:szCs w:val="48"/>
              <w:lang w:val="en-US" w:eastAsia="zh-CN" w:bidi="ar-SA"/>
            </w:rPr>
            <w:fldChar w:fldCharType="begin"/>
          </w:r>
          <w:r>
            <w:rPr>
              <w:rFonts w:hint="default" w:cs="Times New Roman" w:asciiTheme="minorAscii" w:hAnsiTheme="minorAscii" w:eastAsiaTheme="minorEastAsia"/>
              <w:b/>
              <w:sz w:val="24"/>
              <w:szCs w:val="48"/>
              <w:lang w:val="en-US" w:eastAsia="zh-CN" w:bidi="ar-SA"/>
            </w:rPr>
            <w:instrText xml:space="preserve"> HYPERLINK \l _Toc18334 </w:instrText>
          </w:r>
          <w:r>
            <w:rPr>
              <w:rFonts w:hint="default" w:cs="Times New Roman" w:asciiTheme="minorAscii" w:hAnsiTheme="minorAscii" w:eastAsiaTheme="minorEastAsia"/>
              <w:b/>
              <w:sz w:val="24"/>
              <w:szCs w:val="48"/>
              <w:lang w:val="en-US" w:eastAsia="zh-CN" w:bidi="ar-SA"/>
            </w:rPr>
            <w:fldChar w:fldCharType="separate"/>
          </w:r>
          <w:r>
            <w:rPr>
              <w:rFonts w:hint="default" w:asciiTheme="minorAscii" w:hAnsiTheme="minorAscii"/>
              <w:b/>
              <w:bCs/>
              <w:sz w:val="24"/>
              <w:szCs w:val="36"/>
            </w:rPr>
            <w:t xml:space="preserve">8. </w:t>
          </w:r>
          <w:r>
            <w:rPr>
              <w:rFonts w:hint="default" w:asciiTheme="minorAscii" w:hAnsiTheme="minorAscii"/>
              <w:b/>
              <w:bCs/>
              <w:sz w:val="24"/>
              <w:szCs w:val="36"/>
              <w:lang w:val="es-CO"/>
            </w:rPr>
            <w:t>A</w:t>
          </w:r>
          <w:r>
            <w:rPr>
              <w:rFonts w:hint="default" w:asciiTheme="minorAscii" w:hAnsiTheme="minorAscii"/>
              <w:b/>
              <w:bCs/>
              <w:sz w:val="24"/>
              <w:szCs w:val="36"/>
            </w:rPr>
            <w:t>NEXOS</w:t>
          </w:r>
          <w:r>
            <w:rPr>
              <w:b/>
              <w:sz w:val="24"/>
              <w:szCs w:val="24"/>
            </w:rPr>
            <w:tab/>
          </w:r>
          <w:r>
            <w:rPr>
              <w:b/>
              <w:sz w:val="24"/>
              <w:szCs w:val="24"/>
            </w:rPr>
            <w:fldChar w:fldCharType="begin"/>
          </w:r>
          <w:r>
            <w:rPr>
              <w:b/>
              <w:sz w:val="24"/>
              <w:szCs w:val="24"/>
            </w:rPr>
            <w:instrText xml:space="preserve"> PAGEREF _Toc18334 \h </w:instrText>
          </w:r>
          <w:r>
            <w:rPr>
              <w:b/>
              <w:sz w:val="24"/>
              <w:szCs w:val="24"/>
            </w:rPr>
            <w:fldChar w:fldCharType="separate"/>
          </w:r>
          <w:r>
            <w:rPr>
              <w:b/>
              <w:sz w:val="24"/>
              <w:szCs w:val="24"/>
            </w:rPr>
            <w:t>24</w:t>
          </w:r>
          <w:r>
            <w:rPr>
              <w:b/>
              <w:sz w:val="24"/>
              <w:szCs w:val="24"/>
            </w:rPr>
            <w:fldChar w:fldCharType="end"/>
          </w:r>
          <w:r>
            <w:rPr>
              <w:rFonts w:hint="default" w:cs="Times New Roman" w:asciiTheme="minorAscii" w:hAnsiTheme="minorAscii" w:eastAsiaTheme="minorEastAsia"/>
              <w:b/>
              <w:sz w:val="24"/>
              <w:szCs w:val="48"/>
              <w:lang w:val="en-US" w:eastAsia="zh-CN" w:bidi="ar-SA"/>
            </w:rPr>
            <w:fldChar w:fldCharType="end"/>
          </w:r>
        </w:p>
        <w:p w14:paraId="34DCB845">
          <w:pPr>
            <w:pStyle w:val="9"/>
            <w:tabs>
              <w:tab w:val="right" w:leader="dot" w:pos="9360"/>
            </w:tabs>
            <w:rPr>
              <w:b/>
            </w:rPr>
          </w:pPr>
          <w:r>
            <w:rPr>
              <w:rFonts w:hint="default" w:cs="Times New Roman" w:asciiTheme="minorAscii" w:hAnsiTheme="minorAscii" w:eastAsiaTheme="minorEastAsia"/>
              <w:b/>
              <w:sz w:val="24"/>
              <w:szCs w:val="48"/>
              <w:lang w:val="en-US" w:eastAsia="zh-CN" w:bidi="ar-SA"/>
            </w:rPr>
            <w:fldChar w:fldCharType="begin"/>
          </w:r>
          <w:r>
            <w:rPr>
              <w:rFonts w:hint="default" w:cs="Times New Roman" w:asciiTheme="minorAscii" w:hAnsiTheme="minorAscii" w:eastAsiaTheme="minorEastAsia"/>
              <w:b/>
              <w:sz w:val="24"/>
              <w:szCs w:val="48"/>
              <w:lang w:val="en-US" w:eastAsia="zh-CN" w:bidi="ar-SA"/>
            </w:rPr>
            <w:instrText xml:space="preserve"> HYPERLINK \l _Toc29488 </w:instrText>
          </w:r>
          <w:r>
            <w:rPr>
              <w:rFonts w:hint="default" w:cs="Times New Roman" w:asciiTheme="minorAscii" w:hAnsiTheme="minorAscii" w:eastAsiaTheme="minorEastAsia"/>
              <w:b/>
              <w:sz w:val="24"/>
              <w:szCs w:val="48"/>
              <w:lang w:val="en-US" w:eastAsia="zh-CN" w:bidi="ar-SA"/>
            </w:rPr>
            <w:fldChar w:fldCharType="separate"/>
          </w:r>
          <w:r>
            <w:rPr>
              <w:rFonts w:hint="default" w:asciiTheme="minorAscii" w:hAnsiTheme="minorAscii"/>
              <w:b/>
              <w:bCs/>
              <w:sz w:val="24"/>
              <w:szCs w:val="36"/>
              <w:lang w:val="es-CO"/>
            </w:rPr>
            <w:t>AGRADECIMIENTOS</w:t>
          </w:r>
          <w:r>
            <w:rPr>
              <w:b/>
              <w:sz w:val="24"/>
              <w:szCs w:val="24"/>
            </w:rPr>
            <w:tab/>
          </w:r>
          <w:r>
            <w:rPr>
              <w:b/>
              <w:sz w:val="24"/>
              <w:szCs w:val="24"/>
            </w:rPr>
            <w:fldChar w:fldCharType="begin"/>
          </w:r>
          <w:r>
            <w:rPr>
              <w:b/>
              <w:sz w:val="24"/>
              <w:szCs w:val="24"/>
            </w:rPr>
            <w:instrText xml:space="preserve"> PAGEREF _Toc29488 \h </w:instrText>
          </w:r>
          <w:r>
            <w:rPr>
              <w:b/>
              <w:sz w:val="24"/>
              <w:szCs w:val="24"/>
            </w:rPr>
            <w:fldChar w:fldCharType="separate"/>
          </w:r>
          <w:r>
            <w:rPr>
              <w:b/>
              <w:sz w:val="24"/>
              <w:szCs w:val="24"/>
            </w:rPr>
            <w:t>24</w:t>
          </w:r>
          <w:r>
            <w:rPr>
              <w:b/>
              <w:sz w:val="24"/>
              <w:szCs w:val="24"/>
            </w:rPr>
            <w:fldChar w:fldCharType="end"/>
          </w:r>
          <w:r>
            <w:rPr>
              <w:rFonts w:hint="default" w:cs="Times New Roman" w:asciiTheme="minorAscii" w:hAnsiTheme="minorAscii" w:eastAsiaTheme="minorEastAsia"/>
              <w:b/>
              <w:sz w:val="24"/>
              <w:szCs w:val="48"/>
              <w:lang w:val="en-US" w:eastAsia="zh-CN" w:bidi="ar-SA"/>
            </w:rPr>
            <w:fldChar w:fldCharType="end"/>
          </w:r>
        </w:p>
        <w:p w14:paraId="494BA4AD">
          <w:pPr>
            <w:keepNext w:val="0"/>
            <w:keepLines w:val="0"/>
            <w:pageBreakBefore w:val="0"/>
            <w:widowControl/>
            <w:kinsoku/>
            <w:wordWrap/>
            <w:overflowPunct/>
            <w:topLinePunct w:val="0"/>
            <w:autoSpaceDE/>
            <w:autoSpaceDN/>
            <w:bidi w:val="0"/>
            <w:adjustRightInd/>
            <w:snapToGrid/>
            <w:jc w:val="both"/>
            <w:textAlignment w:val="auto"/>
            <w:rPr>
              <w:rFonts w:hint="default" w:cs="Times New Roman" w:asciiTheme="minorAscii" w:hAnsiTheme="minorAscii" w:eastAsiaTheme="minorEastAsia"/>
              <w:b/>
              <w:szCs w:val="36"/>
              <w:lang w:val="en-US" w:eastAsia="zh-CN" w:bidi="ar-SA"/>
            </w:rPr>
          </w:pPr>
          <w:r>
            <w:rPr>
              <w:rFonts w:hint="default" w:cs="Times New Roman" w:asciiTheme="minorAscii" w:hAnsiTheme="minorAscii" w:eastAsiaTheme="minorEastAsia"/>
              <w:b/>
              <w:szCs w:val="36"/>
              <w:lang w:val="en-US" w:eastAsia="zh-CN" w:bidi="ar-SA"/>
            </w:rPr>
            <w:fldChar w:fldCharType="end"/>
          </w:r>
        </w:p>
      </w:sdtContent>
    </w:sdt>
    <w:p w14:paraId="25B56A26">
      <w:pPr>
        <w:keepNext w:val="0"/>
        <w:keepLines w:val="0"/>
        <w:pageBreakBefore w:val="0"/>
        <w:widowControl/>
        <w:kinsoku/>
        <w:wordWrap/>
        <w:overflowPunct/>
        <w:topLinePunct w:val="0"/>
        <w:autoSpaceDE/>
        <w:autoSpaceDN/>
        <w:bidi w:val="0"/>
        <w:adjustRightInd/>
        <w:snapToGrid/>
        <w:jc w:val="both"/>
        <w:textAlignment w:val="auto"/>
        <w:rPr>
          <w:rFonts w:hint="default" w:cs="Times New Roman" w:asciiTheme="minorAscii" w:hAnsiTheme="minorAscii" w:eastAsiaTheme="minorEastAsia"/>
          <w:b/>
          <w:szCs w:val="36"/>
          <w:lang w:val="en-US" w:eastAsia="zh-CN" w:bidi="ar-SA"/>
        </w:rPr>
      </w:pPr>
    </w:p>
    <w:p w14:paraId="73FD690D">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eastAsiaTheme="minorEastAsia"/>
          <w:szCs w:val="24"/>
          <w:lang w:val="en-US" w:eastAsia="zh-CN" w:bidi="ar-SA"/>
        </w:rPr>
      </w:pPr>
    </w:p>
    <w:p w14:paraId="4D428489">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323C5584">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71760FE0">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13D9B527">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2831B372">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14FDBEE1">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47699319">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38025E2D">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5FB350D6">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1D082F16">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06D2C7B7">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1333B11F">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0EF18CC7">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413DBBB9">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6B1CC926">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7DCE0DC1">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597B2BFF">
      <w:pPr>
        <w:spacing w:before="0" w:beforeLines="0" w:after="0" w:afterLines="0" w:line="240" w:lineRule="auto"/>
        <w:ind w:left="0" w:leftChars="0" w:right="0" w:rightChars="0" w:firstLine="0" w:firstLineChars="0"/>
        <w:jc w:val="center"/>
        <w:rPr>
          <w:rFonts w:hint="default" w:eastAsia="SimSun" w:cs="Arial" w:asciiTheme="minorAscii" w:hAnsiTheme="minorAscii"/>
          <w:b/>
          <w:bCs/>
          <w:sz w:val="24"/>
          <w:szCs w:val="24"/>
          <w:u w:val="single"/>
          <w:lang w:val="es-CO"/>
        </w:rPr>
      </w:pPr>
      <w:r>
        <w:rPr>
          <w:rFonts w:hint="default" w:eastAsia="SimSun" w:cs="Arial" w:asciiTheme="minorAscii" w:hAnsiTheme="minorAscii"/>
          <w:b/>
          <w:bCs/>
          <w:sz w:val="24"/>
          <w:szCs w:val="24"/>
          <w:u w:val="single"/>
        </w:rPr>
        <w:t xml:space="preserve">TABLA DE </w:t>
      </w:r>
      <w:r>
        <w:rPr>
          <w:rFonts w:hint="default" w:eastAsia="SimSun" w:cs="Arial" w:asciiTheme="minorAscii" w:hAnsiTheme="minorAscii"/>
          <w:b/>
          <w:bCs/>
          <w:sz w:val="24"/>
          <w:szCs w:val="24"/>
          <w:u w:val="single"/>
          <w:lang w:val="es-CO"/>
        </w:rPr>
        <w:t>FIGURAS</w:t>
      </w:r>
    </w:p>
    <w:p w14:paraId="5125784A">
      <w:pPr>
        <w:spacing w:before="0" w:beforeLines="0" w:after="0" w:afterLines="0" w:line="240" w:lineRule="auto"/>
        <w:ind w:left="0" w:leftChars="0" w:right="0" w:rightChars="0" w:firstLine="0" w:firstLineChars="0"/>
        <w:jc w:val="center"/>
        <w:rPr>
          <w:rFonts w:hint="default" w:eastAsia="SimSun" w:cs="Arial" w:asciiTheme="minorAscii" w:hAnsiTheme="minorAscii"/>
          <w:b/>
          <w:bCs/>
          <w:sz w:val="24"/>
          <w:szCs w:val="24"/>
          <w:u w:val="single"/>
        </w:rPr>
      </w:pPr>
    </w:p>
    <w:p w14:paraId="25A9183C">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i w:val="0"/>
          <w:iCs w:val="0"/>
          <w:sz w:val="24"/>
          <w:szCs w:val="24"/>
          <w:lang w:val="es-CO"/>
        </w:rPr>
      </w:pPr>
      <w:r>
        <w:rPr>
          <w:rFonts w:hint="default" w:asciiTheme="minorAscii" w:hAnsiTheme="minorAscii"/>
          <w:b/>
          <w:bCs/>
          <w:i w:val="0"/>
          <w:iCs w:val="0"/>
          <w:color w:val="5B9BD5" w:themeColor="accent1"/>
          <w:sz w:val="24"/>
          <w:szCs w:val="24"/>
          <w:lang w:val="es-CO"/>
          <w14:textFill>
            <w14:solidFill>
              <w14:schemeClr w14:val="accent1"/>
            </w14:solidFill>
          </w14:textFill>
        </w:rPr>
        <w:t>Gráfica 1:</w:t>
      </w:r>
      <w:r>
        <w:rPr>
          <w:rFonts w:hint="default" w:asciiTheme="minorAscii" w:hAnsiTheme="minorAscii"/>
          <w:b/>
          <w:bCs/>
          <w:i w:val="0"/>
          <w:iCs w:val="0"/>
          <w:sz w:val="24"/>
          <w:szCs w:val="24"/>
          <w:lang w:val="es-CO"/>
        </w:rPr>
        <w:t xml:space="preserve"> Países GEM por etapa de desarrollo 2018 ............................................................. 14 </w:t>
      </w:r>
    </w:p>
    <w:p w14:paraId="7C59313C">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i w:val="0"/>
          <w:iCs w:val="0"/>
          <w:sz w:val="24"/>
          <w:szCs w:val="24"/>
          <w:lang w:val="es-CO"/>
        </w:rPr>
      </w:pPr>
      <w:r>
        <w:rPr>
          <w:rFonts w:hint="default" w:asciiTheme="minorAscii" w:hAnsiTheme="minorAscii"/>
          <w:b/>
          <w:bCs/>
          <w:i w:val="0"/>
          <w:iCs w:val="0"/>
          <w:color w:val="5B9BD5" w:themeColor="accent1"/>
          <w:sz w:val="24"/>
          <w:szCs w:val="24"/>
          <w:lang w:val="es-CO"/>
          <w14:textFill>
            <w14:solidFill>
              <w14:schemeClr w14:val="accent1"/>
            </w14:solidFill>
          </w14:textFill>
        </w:rPr>
        <w:t>Gráfica 2:</w:t>
      </w:r>
      <w:r>
        <w:rPr>
          <w:rFonts w:hint="default" w:asciiTheme="minorAscii" w:hAnsiTheme="minorAscii"/>
          <w:b/>
          <w:bCs/>
          <w:i w:val="0"/>
          <w:iCs w:val="0"/>
          <w:sz w:val="24"/>
          <w:szCs w:val="24"/>
          <w:lang w:val="es-CO"/>
        </w:rPr>
        <w:t xml:space="preserve"> Proceso emprendedor por etapa de desarrollo 2018 ............................................ 16</w:t>
      </w:r>
    </w:p>
    <w:p w14:paraId="1494EF7C">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i w:val="0"/>
          <w:iCs w:val="0"/>
          <w:sz w:val="24"/>
          <w:szCs w:val="24"/>
          <w:lang w:val="es-CO"/>
        </w:rPr>
      </w:pPr>
      <w:r>
        <w:rPr>
          <w:rFonts w:hint="default" w:asciiTheme="minorAscii" w:hAnsiTheme="minorAscii"/>
          <w:b/>
          <w:bCs/>
          <w:i w:val="0"/>
          <w:iCs w:val="0"/>
          <w:color w:val="5B9BD5" w:themeColor="accent1"/>
          <w:sz w:val="24"/>
          <w:szCs w:val="24"/>
          <w:lang w:val="es-CO"/>
          <w14:textFill>
            <w14:solidFill>
              <w14:schemeClr w14:val="accent1"/>
            </w14:solidFill>
          </w14:textFill>
        </w:rPr>
        <w:t>Gráfica 3:</w:t>
      </w:r>
      <w:r>
        <w:rPr>
          <w:rFonts w:hint="default" w:asciiTheme="minorAscii" w:hAnsiTheme="minorAscii"/>
          <w:b/>
          <w:bCs/>
          <w:i w:val="0"/>
          <w:iCs w:val="0"/>
          <w:sz w:val="24"/>
          <w:szCs w:val="24"/>
          <w:lang w:val="es-CO"/>
        </w:rPr>
        <w:t xml:space="preserve"> Datos Históricos sobre la Actividad Emprendedora en Bogotá (2014-2018) .......... 17</w:t>
      </w:r>
    </w:p>
    <w:p w14:paraId="0FECEF64">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i w:val="0"/>
          <w:iCs w:val="0"/>
          <w:sz w:val="24"/>
          <w:szCs w:val="24"/>
          <w:lang w:val="es-CO"/>
        </w:rPr>
      </w:pPr>
      <w:r>
        <w:rPr>
          <w:rFonts w:hint="default" w:asciiTheme="minorAscii" w:hAnsiTheme="minorAscii"/>
          <w:b/>
          <w:bCs/>
          <w:i w:val="0"/>
          <w:iCs w:val="0"/>
          <w:color w:val="5B9BD5" w:themeColor="accent1"/>
          <w:sz w:val="24"/>
          <w:szCs w:val="24"/>
          <w:lang w:val="es-CO"/>
          <w14:textFill>
            <w14:solidFill>
              <w14:schemeClr w14:val="accent1"/>
            </w14:solidFill>
          </w14:textFill>
        </w:rPr>
        <w:t>Gráfica 4:</w:t>
      </w:r>
      <w:r>
        <w:rPr>
          <w:rFonts w:hint="default" w:asciiTheme="minorAscii" w:hAnsiTheme="minorAscii"/>
          <w:b/>
          <w:bCs/>
          <w:i w:val="0"/>
          <w:iCs w:val="0"/>
          <w:sz w:val="24"/>
          <w:szCs w:val="24"/>
          <w:lang w:val="es-CO"/>
        </w:rPr>
        <w:t xml:space="preserve"> Niveles en Porcentaje del Emprendimiento Femenino en el Mundo ..................... 18</w:t>
      </w:r>
    </w:p>
    <w:p w14:paraId="0460294F">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i w:val="0"/>
          <w:iCs w:val="0"/>
          <w:sz w:val="24"/>
          <w:szCs w:val="24"/>
          <w:lang w:val="es-CO"/>
        </w:rPr>
      </w:pPr>
      <w:r>
        <w:rPr>
          <w:rFonts w:hint="default" w:asciiTheme="minorAscii" w:hAnsiTheme="minorAscii"/>
          <w:b/>
          <w:bCs/>
          <w:i w:val="0"/>
          <w:iCs w:val="0"/>
          <w:color w:val="5B9BD5" w:themeColor="accent1"/>
          <w:sz w:val="24"/>
          <w:szCs w:val="24"/>
          <w:lang w:val="es-CO"/>
          <w14:textFill>
            <w14:solidFill>
              <w14:schemeClr w14:val="accent1"/>
            </w14:solidFill>
          </w14:textFill>
        </w:rPr>
        <w:t>Gráfica 5:</w:t>
      </w:r>
      <w:r>
        <w:rPr>
          <w:rFonts w:hint="default" w:asciiTheme="minorAscii" w:hAnsiTheme="minorAscii"/>
          <w:b/>
          <w:bCs/>
          <w:i w:val="0"/>
          <w:iCs w:val="0"/>
          <w:sz w:val="24"/>
          <w:szCs w:val="24"/>
          <w:lang w:val="es-CO"/>
        </w:rPr>
        <w:t xml:space="preserve"> Tipos de Emprendimiento en Colombia ................................................................ 19</w:t>
      </w:r>
    </w:p>
    <w:p w14:paraId="13E75323">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i w:val="0"/>
          <w:iCs w:val="0"/>
          <w:sz w:val="24"/>
          <w:szCs w:val="24"/>
          <w:lang w:val="es-CO"/>
        </w:rPr>
      </w:pPr>
      <w:r>
        <w:rPr>
          <w:rFonts w:hint="default" w:asciiTheme="minorAscii" w:hAnsiTheme="minorAscii"/>
          <w:b/>
          <w:bCs/>
          <w:i w:val="0"/>
          <w:iCs w:val="0"/>
          <w:color w:val="5B9BD5" w:themeColor="accent1"/>
          <w:sz w:val="24"/>
          <w:szCs w:val="24"/>
          <w:lang w:val="es-CO"/>
          <w14:textFill>
            <w14:solidFill>
              <w14:schemeClr w14:val="accent1"/>
            </w14:solidFill>
          </w14:textFill>
        </w:rPr>
        <w:t>Gráfica 6:</w:t>
      </w:r>
      <w:r>
        <w:rPr>
          <w:rFonts w:hint="default" w:asciiTheme="minorAscii" w:hAnsiTheme="minorAscii"/>
          <w:b/>
          <w:bCs/>
          <w:i w:val="0"/>
          <w:iCs w:val="0"/>
          <w:sz w:val="24"/>
          <w:szCs w:val="24"/>
          <w:lang w:val="es-CO"/>
        </w:rPr>
        <w:t xml:space="preserve"> Índice de Tendencia de Innovación Global 2024 ................................................... 22</w:t>
      </w:r>
    </w:p>
    <w:p w14:paraId="618C2B2D">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i w:val="0"/>
          <w:iCs w:val="0"/>
          <w:sz w:val="24"/>
          <w:szCs w:val="24"/>
          <w:lang w:val="es-CO"/>
        </w:rPr>
      </w:pPr>
      <w:r>
        <w:rPr>
          <w:rFonts w:hint="default" w:asciiTheme="minorAscii" w:hAnsiTheme="minorAscii"/>
          <w:b/>
          <w:bCs/>
          <w:i w:val="0"/>
          <w:iCs w:val="0"/>
          <w:color w:val="5B9BD5" w:themeColor="accent1"/>
          <w:sz w:val="24"/>
          <w:szCs w:val="24"/>
          <w:lang w:val="es-CO"/>
          <w14:textFill>
            <w14:solidFill>
              <w14:schemeClr w14:val="accent1"/>
            </w14:solidFill>
          </w14:textFill>
        </w:rPr>
        <w:t>Gráfica 7:</w:t>
      </w:r>
      <w:r>
        <w:rPr>
          <w:rFonts w:hint="default" w:asciiTheme="minorAscii" w:hAnsiTheme="minorAscii"/>
          <w:b/>
          <w:bCs/>
          <w:i w:val="0"/>
          <w:iCs w:val="0"/>
          <w:sz w:val="24"/>
          <w:szCs w:val="24"/>
          <w:lang w:val="es-CO"/>
        </w:rPr>
        <w:t xml:space="preserve"> Desarrollo de Emprendimiento (Ranking CircleLoop) ............................................ 23</w:t>
      </w:r>
    </w:p>
    <w:p w14:paraId="3D8234DF">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i w:val="0"/>
          <w:iCs w:val="0"/>
          <w:sz w:val="24"/>
          <w:szCs w:val="24"/>
          <w:lang w:val="es-CO"/>
        </w:rPr>
      </w:pPr>
      <w:r>
        <w:rPr>
          <w:rFonts w:hint="default" w:asciiTheme="minorAscii" w:hAnsiTheme="minorAscii"/>
          <w:b/>
          <w:bCs/>
          <w:i w:val="0"/>
          <w:iCs w:val="0"/>
          <w:color w:val="5B9BD5" w:themeColor="accent1"/>
          <w:sz w:val="24"/>
          <w:szCs w:val="24"/>
          <w:lang w:val="es-CO"/>
          <w14:textFill>
            <w14:solidFill>
              <w14:schemeClr w14:val="accent1"/>
            </w14:solidFill>
          </w14:textFill>
        </w:rPr>
        <w:t>Gráfica 8:</w:t>
      </w:r>
      <w:r>
        <w:rPr>
          <w:rFonts w:hint="default" w:asciiTheme="minorAscii" w:hAnsiTheme="minorAscii"/>
          <w:b/>
          <w:bCs/>
          <w:i w:val="0"/>
          <w:iCs w:val="0"/>
          <w:sz w:val="24"/>
          <w:szCs w:val="24"/>
          <w:lang w:val="es-CO"/>
        </w:rPr>
        <w:t xml:space="preserve"> </w:t>
      </w:r>
      <w:r>
        <w:rPr>
          <w:rFonts w:hint="default" w:asciiTheme="minorAscii" w:hAnsiTheme="minorAscii"/>
          <w:b/>
          <w:bCs/>
          <w:i w:val="0"/>
          <w:iCs w:val="0"/>
          <w:sz w:val="24"/>
          <w:szCs w:val="24"/>
        </w:rPr>
        <w:t>Innovación en el Mundo (Índice Global de Innovación 2024)</w:t>
      </w:r>
      <w:r>
        <w:rPr>
          <w:rFonts w:hint="default" w:asciiTheme="minorAscii" w:hAnsiTheme="minorAscii"/>
          <w:b/>
          <w:bCs/>
          <w:i w:val="0"/>
          <w:iCs w:val="0"/>
          <w:sz w:val="24"/>
          <w:szCs w:val="24"/>
          <w:lang w:val="es-CO"/>
        </w:rPr>
        <w:t xml:space="preserve"> ................................ 23</w:t>
      </w:r>
    </w:p>
    <w:p w14:paraId="62FEAE9E">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i w:val="0"/>
          <w:iCs w:val="0"/>
          <w:sz w:val="24"/>
          <w:szCs w:val="24"/>
        </w:rPr>
      </w:pPr>
    </w:p>
    <w:p w14:paraId="220AD066">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69054C85">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7C1978BD">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130BB528">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3EF2C555">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20D5C9C8">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21622F3A">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65724E9E">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1C16E32C">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0B99526A">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7EED44B1">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253971D9">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7FA60BE9">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5DC6D112">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22FDDFB5">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27711FE0">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1FEB812D">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4118E1F7">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21197C1B">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6430A276">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180ACC05">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5001791B">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1AA781E3">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4D96F7CF">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76D3CA76">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7D9C5593">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3FBC4073">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3A634AB3">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7F07C843">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359B5822">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40BA18BA">
      <w:pPr>
        <w:keepNext w:val="0"/>
        <w:keepLines w:val="0"/>
        <w:pageBreakBefore w:val="0"/>
        <w:widowControl/>
        <w:numPr>
          <w:ilvl w:val="0"/>
          <w:numId w:val="1"/>
        </w:numPr>
        <w:kinsoku/>
        <w:wordWrap/>
        <w:overflowPunct/>
        <w:topLinePunct w:val="0"/>
        <w:autoSpaceDE/>
        <w:autoSpaceDN/>
        <w:bidi w:val="0"/>
        <w:adjustRightInd/>
        <w:snapToGrid/>
        <w:ind w:left="0" w:leftChars="0" w:firstLine="0" w:firstLineChars="0"/>
        <w:jc w:val="center"/>
        <w:textAlignment w:val="auto"/>
        <w:outlineLvl w:val="0"/>
        <w:rPr>
          <w:rFonts w:hint="default" w:asciiTheme="minorAscii" w:hAnsiTheme="minorAscii"/>
          <w:b/>
          <w:bCs/>
          <w:color w:val="FF0000"/>
          <w:sz w:val="24"/>
          <w:szCs w:val="24"/>
        </w:rPr>
      </w:pPr>
      <w:bookmarkStart w:id="0" w:name="_Toc7184"/>
      <w:bookmarkStart w:id="1" w:name="_Toc3066"/>
      <w:r>
        <w:rPr>
          <w:rFonts w:hint="default" w:asciiTheme="minorAscii" w:hAnsiTheme="minorAscii"/>
          <w:b/>
          <w:bCs/>
          <w:color w:val="000000" w:themeColor="text1"/>
          <w:sz w:val="24"/>
          <w:szCs w:val="24"/>
          <w:lang w:val="es-CO"/>
          <w14:textFill>
            <w14:solidFill>
              <w14:schemeClr w14:val="tx1"/>
            </w14:solidFill>
          </w14:textFill>
        </w:rPr>
        <w:t>RESUMEN EJECUTIVO</w:t>
      </w:r>
      <w:bookmarkEnd w:id="0"/>
      <w:bookmarkEnd w:id="1"/>
    </w:p>
    <w:p w14:paraId="5B371318">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b/>
          <w:bCs/>
          <w:sz w:val="24"/>
          <w:szCs w:val="24"/>
          <w:lang w:val="es-CO"/>
        </w:rPr>
      </w:pPr>
    </w:p>
    <w:p w14:paraId="1EBD3FDF">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r>
        <w:rPr>
          <w:rFonts w:hint="default" w:asciiTheme="minorAscii" w:hAnsiTheme="minorAscii"/>
          <w:sz w:val="24"/>
          <w:szCs w:val="24"/>
          <w:lang w:val="es-CO"/>
        </w:rPr>
        <w:drawing>
          <wp:inline distT="0" distB="0" distL="114300" distR="114300">
            <wp:extent cx="2279650" cy="1730375"/>
            <wp:effectExtent l="0" t="0" r="6350" b="3175"/>
            <wp:docPr id="23" name="Imagen 23" descr="logoEMPREND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logoEMPRENDIMIENTO"/>
                    <pic:cNvPicPr>
                      <a:picLocks noChangeAspect="1"/>
                    </pic:cNvPicPr>
                  </pic:nvPicPr>
                  <pic:blipFill>
                    <a:blip r:embed="rId7"/>
                    <a:stretch>
                      <a:fillRect/>
                    </a:stretch>
                  </pic:blipFill>
                  <pic:spPr>
                    <a:xfrm>
                      <a:off x="0" y="0"/>
                      <a:ext cx="2279650" cy="1730375"/>
                    </a:xfrm>
                    <a:prstGeom prst="rect">
                      <a:avLst/>
                    </a:prstGeom>
                  </pic:spPr>
                </pic:pic>
              </a:graphicData>
            </a:graphic>
          </wp:inline>
        </w:drawing>
      </w:r>
    </w:p>
    <w:p w14:paraId="0F42501B">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heme="minorAscii" w:hAnsiTheme="minorAscii"/>
          <w:sz w:val="24"/>
          <w:szCs w:val="24"/>
        </w:rPr>
      </w:pPr>
    </w:p>
    <w:p w14:paraId="0EFE5E17">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heme="minorAscii" w:hAnsiTheme="minorAscii"/>
          <w:sz w:val="24"/>
          <w:szCs w:val="24"/>
        </w:rPr>
      </w:pPr>
      <w:r>
        <w:rPr>
          <w:rFonts w:hint="default" w:asciiTheme="minorAscii" w:hAnsiTheme="minorAscii"/>
          <w:sz w:val="24"/>
          <w:szCs w:val="24"/>
        </w:rPr>
        <w:t>El proyecto busca fomentar el emprendimiento y la innovación en Colombia a través de una plataforma web interactiva que facilite el acceso a información, herramientas y recursos educativos. Este esfuerzo responde a las necesidades de emprendedores que enfrentan limitaciones tecnológicas, falta de acceso a datos y redes de apoyo, especialmente en regiones con menor infraestructura.</w:t>
      </w:r>
    </w:p>
    <w:p w14:paraId="261D4412">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heme="minorAscii" w:hAnsiTheme="minorAscii"/>
          <w:sz w:val="24"/>
          <w:szCs w:val="24"/>
        </w:rPr>
      </w:pPr>
    </w:p>
    <w:p w14:paraId="2529132B">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heme="minorAscii" w:hAnsiTheme="minorAscii"/>
          <w:sz w:val="24"/>
          <w:szCs w:val="24"/>
        </w:rPr>
      </w:pPr>
      <w:r>
        <w:rPr>
          <w:rFonts w:hint="default" w:asciiTheme="minorAscii" w:hAnsiTheme="minorAscii"/>
          <w:sz w:val="24"/>
          <w:szCs w:val="24"/>
        </w:rPr>
        <w:t>El objetivo general del proyecto es crear una plataforma que centralice recursos, datos clave y herramientas educativas, permitiendo a las comunidades desarrollar iniciativas sostenibles. Los objetivos específicos incluyen la creación de páginas informativas, módulos de visualización de datos, formularios interactivos para medir el nivel de emprendimiento e innovación, y la integración de gráficos dinámicos con tendencias y estadísticas re</w:t>
      </w:r>
    </w:p>
    <w:p w14:paraId="38ABEFA9">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heme="minorAscii" w:hAnsiTheme="minorAscii"/>
          <w:sz w:val="24"/>
          <w:szCs w:val="24"/>
        </w:rPr>
      </w:pPr>
    </w:p>
    <w:p w14:paraId="0A4F9D8A">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heme="minorAscii" w:hAnsiTheme="minorAscii"/>
          <w:sz w:val="24"/>
          <w:szCs w:val="24"/>
        </w:rPr>
      </w:pPr>
      <w:r>
        <w:rPr>
          <w:rFonts w:hint="default" w:asciiTheme="minorAscii" w:hAnsiTheme="minorAscii"/>
          <w:sz w:val="24"/>
          <w:szCs w:val="24"/>
        </w:rPr>
        <w:t>La plataforma aborda los desafíos relacionados con la falta de acceso equitativo a herramientas tecnológicas y educativas, y busca superar barreras sociales y económicas mediante el uso de tecnología web. Utilizando HTML, CSS y JavaScript, el equipo desarrolló un diseño enfocado en la funcionalidad y usabilidad, destacando conceptos como el emprendimiento femenino, los tipos de emprendimiento en Colombia y</w:t>
      </w:r>
    </w:p>
    <w:p w14:paraId="61876DC9">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heme="minorAscii" w:hAnsiTheme="minorAscii"/>
          <w:sz w:val="24"/>
          <w:szCs w:val="24"/>
        </w:rPr>
      </w:pPr>
    </w:p>
    <w:p w14:paraId="19FE06CB">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heme="minorAscii" w:hAnsiTheme="minorAscii"/>
          <w:sz w:val="24"/>
          <w:szCs w:val="24"/>
        </w:rPr>
      </w:pPr>
      <w:r>
        <w:rPr>
          <w:rFonts w:hint="default" w:asciiTheme="minorAscii" w:hAnsiTheme="minorAscii"/>
          <w:sz w:val="24"/>
          <w:szCs w:val="24"/>
        </w:rPr>
        <w:t>Entre los problemas identificados durante el desarrollo se incluyen la percepción subestimada de los desarrolladores web, el limitado apoyo institucional y la falta de infraestructura tecnológica en ciertas regiones. No obstante, el proyecto propone estrategias concretas para mitigar estas brechas, como la integración de datos abiertos y la promoción del uso de tecnología para potencial</w:t>
      </w:r>
    </w:p>
    <w:p w14:paraId="6B1A7339">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heme="minorAscii" w:hAnsiTheme="minorAscii"/>
          <w:sz w:val="24"/>
          <w:szCs w:val="24"/>
        </w:rPr>
      </w:pPr>
    </w:p>
    <w:p w14:paraId="5574A14D">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heme="minorAscii" w:hAnsiTheme="minorAscii"/>
          <w:sz w:val="24"/>
          <w:szCs w:val="24"/>
        </w:rPr>
      </w:pPr>
      <w:r>
        <w:rPr>
          <w:rFonts w:hint="default" w:asciiTheme="minorAscii" w:hAnsiTheme="minorAscii"/>
          <w:sz w:val="24"/>
          <w:szCs w:val="24"/>
        </w:rPr>
        <w:t>En conclusión, este proyecto representa una apuesta por empoderar a emprendedores mediante el uso estratégico de herramientas digitales, fomentando así la competitividad y sostenibilidad económica a nivel.</w:t>
      </w:r>
    </w:p>
    <w:p w14:paraId="123017F9">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heme="minorAscii" w:hAnsiTheme="minorAscii"/>
          <w:sz w:val="24"/>
          <w:szCs w:val="24"/>
        </w:rPr>
      </w:pPr>
    </w:p>
    <w:p w14:paraId="26F66FA2">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heme="minorAscii" w:hAnsiTheme="minorAscii"/>
          <w:sz w:val="24"/>
          <w:szCs w:val="24"/>
        </w:rPr>
      </w:pPr>
    </w:p>
    <w:p w14:paraId="71ED9C67">
      <w:pPr>
        <w:keepNext w:val="0"/>
        <w:keepLines w:val="0"/>
        <w:pageBreakBefore w:val="0"/>
        <w:widowControl/>
        <w:numPr>
          <w:ilvl w:val="0"/>
          <w:numId w:val="1"/>
        </w:numPr>
        <w:kinsoku/>
        <w:wordWrap/>
        <w:overflowPunct/>
        <w:topLinePunct w:val="0"/>
        <w:autoSpaceDE/>
        <w:autoSpaceDN/>
        <w:bidi w:val="0"/>
        <w:adjustRightInd/>
        <w:snapToGrid/>
        <w:ind w:left="0" w:leftChars="0" w:firstLine="0" w:firstLineChars="0"/>
        <w:jc w:val="center"/>
        <w:textAlignment w:val="auto"/>
        <w:outlineLvl w:val="0"/>
        <w:rPr>
          <w:rFonts w:hint="default" w:asciiTheme="minorAscii" w:hAnsiTheme="minorAscii"/>
          <w:b/>
          <w:bCs/>
          <w:sz w:val="24"/>
          <w:szCs w:val="24"/>
        </w:rPr>
      </w:pPr>
      <w:bookmarkStart w:id="2" w:name="_Toc4387"/>
      <w:bookmarkStart w:id="3" w:name="_Toc30857"/>
      <w:r>
        <w:rPr>
          <w:rFonts w:hint="default" w:asciiTheme="minorAscii" w:hAnsiTheme="minorAscii"/>
          <w:b/>
          <w:bCs/>
          <w:sz w:val="24"/>
          <w:szCs w:val="24"/>
          <w:lang w:val="es-CO"/>
        </w:rPr>
        <w:t>INTRODUCCIÓN</w:t>
      </w:r>
      <w:bookmarkEnd w:id="2"/>
      <w:bookmarkEnd w:id="3"/>
    </w:p>
    <w:p w14:paraId="26AD8B13">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559FC338">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 xml:space="preserve">El proyecto de </w:t>
      </w:r>
      <w:r>
        <w:rPr>
          <w:rFonts w:hint="default" w:asciiTheme="minorAscii" w:hAnsiTheme="minorAscii"/>
          <w:b/>
          <w:bCs/>
          <w:sz w:val="24"/>
          <w:szCs w:val="24"/>
        </w:rPr>
        <w:t>RED COMUNITARIA</w:t>
      </w:r>
      <w:r>
        <w:rPr>
          <w:rFonts w:hint="default" w:asciiTheme="minorAscii" w:hAnsiTheme="minorAscii"/>
          <w:sz w:val="24"/>
          <w:szCs w:val="24"/>
        </w:rPr>
        <w:t xml:space="preserve"> está basado en el desarrollo del emprendimiento a nivel mundial, este se ha venido evidenciando como una gran alternativa económica para el mundo, ya que a su vez se ha complementado con la innovación</w:t>
      </w:r>
      <w:r>
        <w:rPr>
          <w:rFonts w:hint="default" w:asciiTheme="minorAscii" w:hAnsiTheme="minorAscii"/>
          <w:sz w:val="24"/>
          <w:szCs w:val="24"/>
          <w:lang w:val="es-CO"/>
        </w:rPr>
        <w:t>,</w:t>
      </w:r>
      <w:r>
        <w:rPr>
          <w:rFonts w:hint="default" w:asciiTheme="minorAscii" w:hAnsiTheme="minorAscii"/>
          <w:sz w:val="24"/>
          <w:szCs w:val="24"/>
        </w:rPr>
        <w:t xml:space="preserve"> lo cual ha potencializado mucho más el desarrollo de ambas.</w:t>
      </w:r>
    </w:p>
    <w:p w14:paraId="13EE786D">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646786D5">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 xml:space="preserve">El Emprendimiento y la Innovación se han venido consolidando como fuerzas indiscutibles de progreso, de creación de empleo y de generación de riqueza en todas las economías del mundo. Colombia no es la excepción, y por esto, ha venido avanzando decididamente en el fortalecimiento de ecosistemas que proveen soluciones estructurales para que todos los emprendedores del país puedan construir más y mejores empresas innovadoras, competitivas y con un alto potencial de crecimiento. </w:t>
      </w:r>
    </w:p>
    <w:p w14:paraId="26DA2A1B">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390844CE">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La innovación por su parte Diseña, propone y coordina programas y actividades para lograr mejoras productivas y competitivas en los países, resaltando la importancia de la Innovación como herramienta para mejorar la competitividad</w:t>
      </w:r>
    </w:p>
    <w:p w14:paraId="2A399917">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7813A3FC">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Todos estos resultados son una basados en investigaciones realizadas por diferentes empresas las cuales ayudan a evidenciar las debilidades del emprendimiento y la innovación para mejorar y potencializar en el mundo el desarrollo de las mismas.</w:t>
      </w:r>
    </w:p>
    <w:p w14:paraId="280F282F">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1ED785B5">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Basados en las investigaciones hemos evidenciado que hay una falencia en el diseño de páginas web y estructuras de las mismas las cuales en ocasiones son tediosas, planas, no tiene información de fácil acceso a para los clientes o personas que desean interactuar, ello fue evidencia en algunas páginas que experimentamos.</w:t>
      </w:r>
    </w:p>
    <w:p w14:paraId="571DECF1">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422FBB72">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 xml:space="preserve">Lo que buscamos con este proyecto es mejorar las paginas ya constituidas o realizar unas desde cero las cuales ayuden a mejorar la tendencia global en la innovación y el emprendimiento ,lo conocimientos adquiridos en el diplomado y apoyado en </w:t>
      </w:r>
      <w:r>
        <w:rPr>
          <w:rFonts w:hint="default" w:asciiTheme="minorAscii" w:hAnsiTheme="minorAscii"/>
          <w:sz w:val="24"/>
          <w:szCs w:val="24"/>
          <w:lang w:val="es-CO"/>
        </w:rPr>
        <w:t>HTML</w:t>
      </w:r>
      <w:r>
        <w:rPr>
          <w:rFonts w:hint="default" w:asciiTheme="minorAscii" w:hAnsiTheme="minorAscii"/>
          <w:sz w:val="24"/>
          <w:szCs w:val="24"/>
        </w:rPr>
        <w:t>,</w:t>
      </w:r>
      <w:r>
        <w:rPr>
          <w:rFonts w:hint="default" w:asciiTheme="minorAscii" w:hAnsiTheme="minorAscii"/>
          <w:sz w:val="24"/>
          <w:szCs w:val="24"/>
          <w:lang w:val="es-CO"/>
        </w:rPr>
        <w:t xml:space="preserve"> CSS</w:t>
      </w:r>
      <w:r>
        <w:rPr>
          <w:rFonts w:hint="default" w:asciiTheme="minorAscii" w:hAnsiTheme="minorAscii"/>
          <w:sz w:val="24"/>
          <w:szCs w:val="24"/>
        </w:rPr>
        <w:t xml:space="preserve"> y </w:t>
      </w:r>
      <w:r>
        <w:rPr>
          <w:rFonts w:hint="default" w:asciiTheme="minorAscii" w:hAnsiTheme="minorAscii"/>
          <w:sz w:val="24"/>
          <w:szCs w:val="24"/>
          <w:lang w:val="es-CO"/>
        </w:rPr>
        <w:t>JAVASCRIPT,</w:t>
      </w:r>
      <w:r>
        <w:rPr>
          <w:rFonts w:hint="default" w:asciiTheme="minorAscii" w:hAnsiTheme="minorAscii"/>
          <w:sz w:val="24"/>
          <w:szCs w:val="24"/>
        </w:rPr>
        <w:t xml:space="preserve"> buscamos mejorar y apoyar toda la parte visual y no visual de las mismas (código), evidenciando que apoyado en el uso de las tecnologías podemos mejorar a nivel global la venta de productos e innovar en algunos otros que ya están establecidos.</w:t>
      </w:r>
    </w:p>
    <w:p w14:paraId="4BF2A7DC">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13489F17">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rPr>
        <w:t>Apoyado en pruebas y evaluaciones relacionadas con la innovación y el emprendimiento evidenciamos que al mejorar el sistema de las páginas web se potencializa cada una de ellas ya que se mejora su sistema y su marketing digital lo cual las hace más visibles a la sociedad y facilita al usuario adquirí información eficiente en el momento de requerirla</w:t>
      </w:r>
      <w:r>
        <w:rPr>
          <w:rFonts w:hint="default" w:asciiTheme="minorAscii" w:hAnsiTheme="minorAscii"/>
          <w:sz w:val="24"/>
          <w:szCs w:val="24"/>
          <w:lang w:val="es-CO"/>
        </w:rPr>
        <w:t>.</w:t>
      </w:r>
    </w:p>
    <w:p w14:paraId="3D83D1D5">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p>
    <w:p w14:paraId="65115C87">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p>
    <w:p w14:paraId="09D2C19B">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p>
    <w:p w14:paraId="7F79A586">
      <w:pPr>
        <w:keepNext w:val="0"/>
        <w:keepLines w:val="0"/>
        <w:pageBreakBefore w:val="0"/>
        <w:widowControl/>
        <w:numPr>
          <w:ilvl w:val="1"/>
          <w:numId w:val="1"/>
        </w:numPr>
        <w:kinsoku/>
        <w:wordWrap/>
        <w:overflowPunct/>
        <w:topLinePunct w:val="0"/>
        <w:autoSpaceDE/>
        <w:autoSpaceDN/>
        <w:bidi w:val="0"/>
        <w:adjustRightInd/>
        <w:snapToGrid/>
        <w:ind w:left="0" w:leftChars="0" w:firstLine="0" w:firstLineChars="0"/>
        <w:jc w:val="both"/>
        <w:textAlignment w:val="auto"/>
        <w:outlineLvl w:val="1"/>
        <w:rPr>
          <w:rFonts w:hint="default" w:asciiTheme="minorAscii" w:hAnsiTheme="minorAscii"/>
          <w:b/>
          <w:bCs/>
          <w:sz w:val="24"/>
          <w:szCs w:val="24"/>
        </w:rPr>
      </w:pPr>
      <w:bookmarkStart w:id="4" w:name="_Toc32279"/>
      <w:r>
        <w:rPr>
          <w:rFonts w:hint="default" w:asciiTheme="minorAscii" w:hAnsiTheme="minorAscii"/>
          <w:b/>
          <w:bCs/>
          <w:sz w:val="24"/>
          <w:szCs w:val="24"/>
          <w:lang w:val="es-CO"/>
        </w:rPr>
        <w:t>O</w:t>
      </w:r>
      <w:r>
        <w:rPr>
          <w:rFonts w:hint="default" w:asciiTheme="minorAscii" w:hAnsiTheme="minorAscii"/>
          <w:b/>
          <w:bCs/>
          <w:sz w:val="24"/>
          <w:szCs w:val="24"/>
        </w:rPr>
        <w:t>BJETIVO</w:t>
      </w:r>
      <w:r>
        <w:rPr>
          <w:rFonts w:hint="default" w:asciiTheme="minorAscii" w:hAnsiTheme="minorAscii"/>
          <w:b/>
          <w:bCs/>
          <w:sz w:val="24"/>
          <w:szCs w:val="24"/>
          <w:lang w:val="es-CO"/>
        </w:rPr>
        <w:t xml:space="preserve"> GENERAL</w:t>
      </w:r>
      <w:bookmarkEnd w:id="4"/>
    </w:p>
    <w:p w14:paraId="61FDCA75">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16"/>
          <w:szCs w:val="16"/>
          <w:lang w:val="es-CO"/>
        </w:rPr>
      </w:pPr>
    </w:p>
    <w:p w14:paraId="52966A02">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lang w:val="es-CO"/>
        </w:rPr>
        <w:t>Diseñar e implementar una plataforma web interactiva que facilite el acceso a la información, la cual debe ser comprensiva y práctica sobre el emprendimiento y la innovación, esto con un enfoque local, promoviendo iniciativas mediante herramientas de visualización, análisis de datos y recursos educativos adaptados a la población interesada. El objetivo principal es motivar, orientar y proporcionar recursos las comunidades interesadas en desarrollar iniciativas emprendedoras.</w:t>
      </w:r>
    </w:p>
    <w:p w14:paraId="4C9519B8">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p>
    <w:p w14:paraId="173C90E6">
      <w:pPr>
        <w:keepNext w:val="0"/>
        <w:keepLines w:val="0"/>
        <w:pageBreakBefore w:val="0"/>
        <w:widowControl/>
        <w:numPr>
          <w:ilvl w:val="2"/>
          <w:numId w:val="1"/>
        </w:numPr>
        <w:kinsoku/>
        <w:wordWrap/>
        <w:overflowPunct/>
        <w:topLinePunct w:val="0"/>
        <w:autoSpaceDE/>
        <w:autoSpaceDN/>
        <w:bidi w:val="0"/>
        <w:adjustRightInd/>
        <w:snapToGrid/>
        <w:ind w:left="0" w:leftChars="0" w:firstLine="0" w:firstLineChars="0"/>
        <w:jc w:val="both"/>
        <w:textAlignment w:val="auto"/>
        <w:rPr>
          <w:rFonts w:hint="default" w:asciiTheme="minorAscii" w:hAnsiTheme="minorAscii"/>
          <w:b/>
          <w:bCs/>
          <w:sz w:val="24"/>
          <w:szCs w:val="24"/>
          <w:lang w:val="es-CO"/>
        </w:rPr>
      </w:pPr>
      <w:r>
        <w:rPr>
          <w:rFonts w:hint="default" w:asciiTheme="minorAscii" w:hAnsiTheme="minorAscii"/>
          <w:b/>
          <w:bCs/>
          <w:sz w:val="24"/>
          <w:szCs w:val="24"/>
        </w:rPr>
        <w:t>Objetivos</w:t>
      </w:r>
      <w:r>
        <w:rPr>
          <w:rFonts w:hint="default" w:asciiTheme="minorAscii" w:hAnsiTheme="minorAscii"/>
          <w:b/>
          <w:bCs/>
          <w:sz w:val="24"/>
          <w:szCs w:val="24"/>
          <w:lang w:val="es-CO"/>
        </w:rPr>
        <w:t xml:space="preserve"> E</w:t>
      </w:r>
      <w:r>
        <w:rPr>
          <w:rFonts w:hint="default" w:asciiTheme="minorAscii" w:hAnsiTheme="minorAscii"/>
          <w:b/>
          <w:bCs/>
          <w:sz w:val="24"/>
          <w:szCs w:val="24"/>
        </w:rPr>
        <w:t>specíficos</w:t>
      </w:r>
      <w:r>
        <w:rPr>
          <w:rFonts w:hint="default" w:asciiTheme="minorAscii" w:hAnsiTheme="minorAscii"/>
          <w:b/>
          <w:bCs/>
          <w:sz w:val="24"/>
          <w:szCs w:val="24"/>
          <w:lang w:val="es-CO"/>
        </w:rPr>
        <w:t>:</w:t>
      </w:r>
    </w:p>
    <w:p w14:paraId="52E69207">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heme="minorAscii" w:hAnsiTheme="minorAscii"/>
          <w:sz w:val="16"/>
          <w:szCs w:val="16"/>
        </w:rPr>
      </w:pPr>
    </w:p>
    <w:p w14:paraId="339550B0">
      <w:pPr>
        <w:keepNext w:val="0"/>
        <w:keepLines w:val="0"/>
        <w:pageBreakBefore w:val="0"/>
        <w:widowControl/>
        <w:numPr>
          <w:ilvl w:val="0"/>
          <w:numId w:val="2"/>
        </w:numPr>
        <w:kinsoku/>
        <w:wordWrap/>
        <w:overflowPunct/>
        <w:topLinePunct w:val="0"/>
        <w:autoSpaceDE/>
        <w:autoSpaceDN/>
        <w:bidi w:val="0"/>
        <w:adjustRightInd/>
        <w:snapToGrid/>
        <w:ind w:left="425" w:leftChars="0" w:hanging="425" w:firstLineChars="0"/>
        <w:jc w:val="both"/>
        <w:textAlignment w:val="auto"/>
        <w:rPr>
          <w:rFonts w:hint="default" w:asciiTheme="minorAscii" w:hAnsiTheme="minorAscii"/>
          <w:sz w:val="24"/>
          <w:szCs w:val="24"/>
        </w:rPr>
      </w:pPr>
      <w:r>
        <w:rPr>
          <w:rFonts w:hint="default" w:asciiTheme="minorAscii" w:hAnsiTheme="minorAscii"/>
          <w:sz w:val="24"/>
          <w:szCs w:val="24"/>
        </w:rPr>
        <w:t>Crear páginas web informativas que incluyan definiciones, conceptos claves y enlaces relevantes, destacando las organizaciones y redes de apoyo para emprendedores e innovadores.</w:t>
      </w:r>
    </w:p>
    <w:p w14:paraId="3C6D79BC">
      <w:pPr>
        <w:keepNext w:val="0"/>
        <w:keepLines w:val="0"/>
        <w:pageBreakBefore w:val="0"/>
        <w:widowControl/>
        <w:numPr>
          <w:ilvl w:val="0"/>
          <w:numId w:val="2"/>
        </w:numPr>
        <w:kinsoku/>
        <w:wordWrap/>
        <w:overflowPunct/>
        <w:topLinePunct w:val="0"/>
        <w:autoSpaceDE/>
        <w:autoSpaceDN/>
        <w:bidi w:val="0"/>
        <w:adjustRightInd/>
        <w:snapToGrid/>
        <w:ind w:left="425" w:leftChars="0" w:hanging="425" w:firstLineChars="0"/>
        <w:jc w:val="both"/>
        <w:textAlignment w:val="auto"/>
        <w:rPr>
          <w:rFonts w:hint="default" w:asciiTheme="minorAscii" w:hAnsiTheme="minorAscii"/>
          <w:sz w:val="24"/>
          <w:szCs w:val="24"/>
        </w:rPr>
      </w:pPr>
      <w:r>
        <w:rPr>
          <w:rFonts w:hint="default" w:asciiTheme="minorAscii" w:hAnsiTheme="minorAscii"/>
          <w:sz w:val="24"/>
          <w:szCs w:val="24"/>
        </w:rPr>
        <w:t>Implementar un módulo que permita cargar, filtrar y visualizar conjuntos de datos relacionados con emprendimiento e innovación, organizados por actividad, tipo de negocio o año, para facilitar el análisis y la toma de decisiones.</w:t>
      </w:r>
    </w:p>
    <w:p w14:paraId="39C6B4EA">
      <w:pPr>
        <w:keepNext w:val="0"/>
        <w:keepLines w:val="0"/>
        <w:pageBreakBefore w:val="0"/>
        <w:widowControl/>
        <w:numPr>
          <w:ilvl w:val="0"/>
          <w:numId w:val="2"/>
        </w:numPr>
        <w:kinsoku/>
        <w:wordWrap/>
        <w:overflowPunct/>
        <w:topLinePunct w:val="0"/>
        <w:autoSpaceDE/>
        <w:autoSpaceDN/>
        <w:bidi w:val="0"/>
        <w:adjustRightInd/>
        <w:snapToGrid/>
        <w:ind w:left="425" w:leftChars="0" w:hanging="425" w:firstLineChars="0"/>
        <w:jc w:val="both"/>
        <w:textAlignment w:val="auto"/>
        <w:rPr>
          <w:rFonts w:hint="default" w:asciiTheme="minorAscii" w:hAnsiTheme="minorAscii"/>
          <w:sz w:val="24"/>
          <w:szCs w:val="24"/>
        </w:rPr>
      </w:pPr>
      <w:r>
        <w:rPr>
          <w:rFonts w:hint="default" w:asciiTheme="minorAscii" w:hAnsiTheme="minorAscii"/>
          <w:sz w:val="24"/>
          <w:szCs w:val="24"/>
        </w:rPr>
        <w:t>Diseñar un formulario interactivo que permita a los usuarios estimar su nivel de emprendimiento o innovación mediante una encuesta ponderada, con retroalimentación inmediata basada en resultados calculados automáticamente.</w:t>
      </w:r>
    </w:p>
    <w:p w14:paraId="1FC8EE54">
      <w:pPr>
        <w:keepNext w:val="0"/>
        <w:keepLines w:val="0"/>
        <w:pageBreakBefore w:val="0"/>
        <w:widowControl/>
        <w:numPr>
          <w:ilvl w:val="0"/>
          <w:numId w:val="2"/>
        </w:numPr>
        <w:kinsoku/>
        <w:wordWrap/>
        <w:overflowPunct/>
        <w:topLinePunct w:val="0"/>
        <w:autoSpaceDE/>
        <w:autoSpaceDN/>
        <w:bidi w:val="0"/>
        <w:adjustRightInd/>
        <w:snapToGrid/>
        <w:ind w:left="425" w:leftChars="0" w:hanging="425" w:firstLineChars="0"/>
        <w:jc w:val="both"/>
        <w:textAlignment w:val="auto"/>
        <w:rPr>
          <w:rFonts w:hint="default" w:asciiTheme="minorAscii" w:hAnsiTheme="minorAscii"/>
          <w:sz w:val="24"/>
          <w:szCs w:val="24"/>
        </w:rPr>
      </w:pPr>
      <w:r>
        <w:rPr>
          <w:rFonts w:hint="default" w:asciiTheme="minorAscii" w:hAnsiTheme="minorAscii"/>
          <w:sz w:val="24"/>
          <w:szCs w:val="24"/>
        </w:rPr>
        <w:t>Incorporar gráficos interactivos (barras, tortas, líneas y áreas) que ilustran tendencias globales, comparaciones entre innovación y emprendimiento, y la participación sectorial en Colombia, utilizando datos confiables y actualizados.</w:t>
      </w:r>
    </w:p>
    <w:p w14:paraId="6C869D34">
      <w:pPr>
        <w:keepNext w:val="0"/>
        <w:keepLines w:val="0"/>
        <w:pageBreakBefore w:val="0"/>
        <w:widowControl/>
        <w:numPr>
          <w:ilvl w:val="0"/>
          <w:numId w:val="2"/>
        </w:numPr>
        <w:kinsoku/>
        <w:wordWrap/>
        <w:overflowPunct/>
        <w:topLinePunct w:val="0"/>
        <w:autoSpaceDE/>
        <w:autoSpaceDN/>
        <w:bidi w:val="0"/>
        <w:adjustRightInd/>
        <w:snapToGrid/>
        <w:ind w:left="425" w:leftChars="0" w:hanging="425" w:firstLineChars="0"/>
        <w:jc w:val="both"/>
        <w:textAlignment w:val="auto"/>
        <w:rPr>
          <w:rFonts w:hint="default" w:asciiTheme="minorAscii" w:hAnsiTheme="minorAscii"/>
          <w:sz w:val="24"/>
          <w:szCs w:val="24"/>
        </w:rPr>
      </w:pPr>
      <w:r>
        <w:rPr>
          <w:rFonts w:hint="default" w:asciiTheme="minorAscii" w:hAnsiTheme="minorAscii"/>
          <w:sz w:val="24"/>
          <w:szCs w:val="24"/>
        </w:rPr>
        <w:t>Ofrecer enlaces directos a repositorios de datos abiertos, guías prácticas y programas de apoyo, además de herramientas educativas para incentivar la creación de empresas innovadoras y sostenibles.</w:t>
      </w:r>
    </w:p>
    <w:p w14:paraId="19A1B873">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heme="minorAscii" w:hAnsiTheme="minorAscii"/>
          <w:sz w:val="24"/>
          <w:szCs w:val="24"/>
        </w:rPr>
      </w:pPr>
    </w:p>
    <w:p w14:paraId="76739B9F">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heme="minorAscii" w:hAnsiTheme="minorAscii"/>
          <w:sz w:val="24"/>
          <w:szCs w:val="24"/>
        </w:rPr>
      </w:pPr>
      <w:r>
        <w:rPr>
          <w:rFonts w:hint="default" w:asciiTheme="minorAscii" w:hAnsiTheme="minorAscii"/>
          <w:sz w:val="24"/>
          <w:szCs w:val="24"/>
        </w:rPr>
        <w:t>Estos objetivos orientan el desarrollo de la plataforma y aseguran que cumpla su propósito de informar, motivar e impulsar la innovación.</w:t>
      </w:r>
    </w:p>
    <w:p w14:paraId="4CD4D18A">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heme="minorAscii" w:hAnsiTheme="minorAscii"/>
          <w:sz w:val="24"/>
          <w:szCs w:val="24"/>
        </w:rPr>
      </w:pPr>
    </w:p>
    <w:p w14:paraId="415919F3">
      <w:pPr>
        <w:keepNext w:val="0"/>
        <w:keepLines w:val="0"/>
        <w:pageBreakBefore w:val="0"/>
        <w:widowControl/>
        <w:numPr>
          <w:ilvl w:val="1"/>
          <w:numId w:val="1"/>
        </w:numPr>
        <w:kinsoku/>
        <w:wordWrap/>
        <w:overflowPunct/>
        <w:topLinePunct w:val="0"/>
        <w:autoSpaceDE/>
        <w:autoSpaceDN/>
        <w:bidi w:val="0"/>
        <w:adjustRightInd/>
        <w:snapToGrid/>
        <w:ind w:left="0" w:leftChars="0" w:firstLine="0" w:firstLineChars="0"/>
        <w:jc w:val="both"/>
        <w:textAlignment w:val="auto"/>
        <w:outlineLvl w:val="1"/>
        <w:rPr>
          <w:rFonts w:hint="default" w:asciiTheme="minorAscii" w:hAnsiTheme="minorAscii"/>
          <w:b/>
          <w:bCs/>
          <w:sz w:val="24"/>
          <w:szCs w:val="24"/>
        </w:rPr>
      </w:pPr>
      <w:bookmarkStart w:id="5" w:name="_Toc29475"/>
      <w:r>
        <w:rPr>
          <w:rFonts w:hint="default" w:asciiTheme="minorAscii" w:hAnsiTheme="minorAscii"/>
          <w:b/>
          <w:bCs/>
          <w:sz w:val="24"/>
          <w:szCs w:val="24"/>
        </w:rPr>
        <w:t>JUSTIFICACIÓN</w:t>
      </w:r>
      <w:bookmarkEnd w:id="5"/>
    </w:p>
    <w:p w14:paraId="7E1D7469">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16"/>
          <w:szCs w:val="16"/>
        </w:rPr>
      </w:pPr>
    </w:p>
    <w:p w14:paraId="58785C39">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 xml:space="preserve">Buscamos con el desarrollo del proyecto un Impacto positivo en la comunidad emprendedora evidenciando que si nos apoyen en la parte de tecnología he innovación podemos tener un mayor auge en el mundo  </w:t>
      </w:r>
    </w:p>
    <w:p w14:paraId="5D1D1DF5">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14C41F26">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 xml:space="preserve">Generar  recursos educativos y motivacionales para las clases sociales y políticas, para un mejor apoyo a la parte tecnológica que es donde evidenciamos un crecimiento en nuestra vida cotidiana lo cual se ve evidenciado en la elaboración de </w:t>
      </w:r>
      <w:r>
        <w:rPr>
          <w:rFonts w:hint="default" w:asciiTheme="minorAscii" w:hAnsiTheme="minorAscii"/>
          <w:sz w:val="24"/>
          <w:szCs w:val="24"/>
          <w:lang w:val="es-CO"/>
        </w:rPr>
        <w:t>APP</w:t>
      </w:r>
      <w:r>
        <w:rPr>
          <w:rFonts w:hint="default" w:asciiTheme="minorAscii" w:hAnsiTheme="minorAscii"/>
          <w:sz w:val="24"/>
          <w:szCs w:val="24"/>
        </w:rPr>
        <w:t xml:space="preserve"> , paginas y otros recursos que son muy útiles para el desarrollo de un país que busca crecer a nivel de emprendimiento he innovación  </w:t>
      </w:r>
    </w:p>
    <w:p w14:paraId="62C1D40E">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36380BD4">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rPr>
        <w:t>Impulso a la innovación como herramienta de competitividad y de recurso económico lo cual se debe realizar con un buen apoyo en la parte tecnológica para ser mas eficiente en la realización de cualquier tipo de innovación</w:t>
      </w:r>
      <w:r>
        <w:rPr>
          <w:rFonts w:hint="default" w:asciiTheme="minorAscii" w:hAnsiTheme="minorAscii"/>
          <w:sz w:val="24"/>
          <w:szCs w:val="24"/>
          <w:lang w:val="es-CO"/>
        </w:rPr>
        <w:t>.</w:t>
      </w:r>
    </w:p>
    <w:p w14:paraId="4A10E553">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p>
    <w:p w14:paraId="6FB974F4">
      <w:pPr>
        <w:keepNext w:val="0"/>
        <w:keepLines w:val="0"/>
        <w:pageBreakBefore w:val="0"/>
        <w:widowControl/>
        <w:numPr>
          <w:ilvl w:val="1"/>
          <w:numId w:val="1"/>
        </w:numPr>
        <w:kinsoku/>
        <w:wordWrap/>
        <w:overflowPunct/>
        <w:topLinePunct w:val="0"/>
        <w:autoSpaceDE/>
        <w:autoSpaceDN/>
        <w:bidi w:val="0"/>
        <w:adjustRightInd/>
        <w:snapToGrid/>
        <w:ind w:left="0" w:leftChars="0" w:firstLine="0" w:firstLineChars="0"/>
        <w:jc w:val="both"/>
        <w:textAlignment w:val="auto"/>
        <w:outlineLvl w:val="1"/>
        <w:rPr>
          <w:rFonts w:hint="default" w:asciiTheme="minorAscii" w:hAnsiTheme="minorAscii"/>
          <w:b/>
          <w:bCs/>
          <w:color w:val="auto"/>
          <w:sz w:val="24"/>
          <w:szCs w:val="24"/>
        </w:rPr>
      </w:pPr>
      <w:bookmarkStart w:id="6" w:name="_Toc16120"/>
      <w:r>
        <w:rPr>
          <w:rFonts w:hint="default" w:asciiTheme="minorAscii" w:hAnsiTheme="minorAscii"/>
          <w:b/>
          <w:bCs/>
          <w:color w:val="auto"/>
          <w:sz w:val="24"/>
          <w:szCs w:val="24"/>
          <w:lang w:val="es-CO"/>
        </w:rPr>
        <w:t>L</w:t>
      </w:r>
      <w:r>
        <w:rPr>
          <w:rFonts w:hint="default" w:asciiTheme="minorAscii" w:hAnsiTheme="minorAscii"/>
          <w:b/>
          <w:bCs/>
          <w:color w:val="auto"/>
          <w:sz w:val="24"/>
          <w:szCs w:val="24"/>
        </w:rPr>
        <w:t>IMITACIONES</w:t>
      </w:r>
      <w:bookmarkEnd w:id="6"/>
    </w:p>
    <w:p w14:paraId="31B72726">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68382BBD">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Podemos evidenciar que las personas que acceden a la educación en el mundo son muy pocas y si nos enfocamos en la tecnología mucho más , para ello debemos implementar mejores recursos he incentivar a la humanidad aprovechar muy bien el mundo de la tecnolog</w:t>
      </w:r>
      <w:r>
        <w:rPr>
          <w:rFonts w:hint="default" w:asciiTheme="minorAscii" w:hAnsiTheme="minorAscii"/>
          <w:sz w:val="24"/>
          <w:szCs w:val="24"/>
          <w:lang w:val="es-CO"/>
        </w:rPr>
        <w:t>í</w:t>
      </w:r>
      <w:r>
        <w:rPr>
          <w:rFonts w:hint="default" w:asciiTheme="minorAscii" w:hAnsiTheme="minorAscii"/>
          <w:sz w:val="24"/>
          <w:szCs w:val="24"/>
        </w:rPr>
        <w:t>a para con ello logar un mejor desempeño a nivel económico en en los emprendedores y satisfacer más necesidades en medio de la innovación.</w:t>
      </w:r>
    </w:p>
    <w:p w14:paraId="13CE54E0">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0FD7022E">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Se Tienen grandes desafíos  como sociedad en términos de desarrolladores web , de tal manera que se tiene mucha oferta y poca demanda de esta índole , porque la mayoría de persona tienen una percepción errónea de los desarrolladores , para ello se debe capacitar a la sociedad con charlas , con anuncios con apoyo tecnológico para que se den cuenta que la tecnología es la cúspide en estos momentos de la economía mundial.</w:t>
      </w:r>
    </w:p>
    <w:p w14:paraId="1EAB84FC">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7CA00566">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Una herramienta básica para ello es tener mas instituciones locales he internacionales que apoyen y promocionen la tecnología, el emprendimiento y la innovación .</w:t>
      </w:r>
    </w:p>
    <w:p w14:paraId="18856ABA">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19887CEC">
      <w:pPr>
        <w:keepNext w:val="0"/>
        <w:keepLines w:val="0"/>
        <w:pageBreakBefore w:val="0"/>
        <w:widowControl/>
        <w:numPr>
          <w:ilvl w:val="1"/>
          <w:numId w:val="1"/>
        </w:numPr>
        <w:kinsoku/>
        <w:wordWrap/>
        <w:overflowPunct/>
        <w:topLinePunct w:val="0"/>
        <w:autoSpaceDE/>
        <w:autoSpaceDN/>
        <w:bidi w:val="0"/>
        <w:adjustRightInd/>
        <w:snapToGrid/>
        <w:ind w:left="0" w:leftChars="0" w:firstLine="0" w:firstLineChars="0"/>
        <w:jc w:val="both"/>
        <w:textAlignment w:val="auto"/>
        <w:outlineLvl w:val="1"/>
        <w:rPr>
          <w:rFonts w:hint="default" w:asciiTheme="minorAscii" w:hAnsiTheme="minorAscii"/>
          <w:b/>
          <w:bCs/>
          <w:color w:val="auto"/>
          <w:sz w:val="24"/>
          <w:szCs w:val="24"/>
        </w:rPr>
      </w:pPr>
      <w:bookmarkStart w:id="7" w:name="_Toc11014"/>
      <w:r>
        <w:rPr>
          <w:rFonts w:hint="default" w:asciiTheme="minorAscii" w:hAnsiTheme="minorAscii"/>
          <w:b/>
          <w:bCs/>
          <w:color w:val="auto"/>
          <w:sz w:val="24"/>
          <w:szCs w:val="24"/>
        </w:rPr>
        <w:t>PLANTEAMIENTO DEL PROBLEMA</w:t>
      </w:r>
      <w:bookmarkEnd w:id="7"/>
    </w:p>
    <w:p w14:paraId="7F8BDA66">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31CAF6AE">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El emprendimiento y la innovación son esenciales para el desarrollo económico y social de un país como lo es Colombia le cuenta con múltiples problemas como</w:t>
      </w:r>
      <w:r>
        <w:rPr>
          <w:rFonts w:hint="default" w:asciiTheme="minorAscii" w:hAnsiTheme="minorAscii"/>
          <w:sz w:val="24"/>
          <w:szCs w:val="24"/>
          <w:lang w:val="es-CO"/>
        </w:rPr>
        <w:t xml:space="preserve"> l</w:t>
      </w:r>
      <w:r>
        <w:rPr>
          <w:rFonts w:hint="default" w:asciiTheme="minorAscii" w:hAnsiTheme="minorAscii"/>
          <w:sz w:val="24"/>
          <w:szCs w:val="24"/>
        </w:rPr>
        <w:t>a falta de acceso a la información básica de red de apoyo sobre las oportunidades de crecimiento personal ,profesional y tecnológico ,la mayoría de emprendedores desconocen como una página web le puede ayudar a potencializar sus negocio en un alto porcentaje.</w:t>
      </w:r>
    </w:p>
    <w:p w14:paraId="3DC0A7AC">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0D9B861A">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rPr>
        <w:t>La carencia de herramientas y de igualdad para todas las clases sociales no es igual es notorio como la falta de apoyo para algunos sectores del país es más precaria que en otros sectores ello hace una economía y desarrollo mas lento y poco factible para las personas emprendedoras he innovadoras que buscas formar una micro empresa y mejora su vida por falta de otras oportunidades pero es evidente como no es posible o es mas duro para estas clases las cuales no tiene buenos recursos tecnológicos y educativos tener un buen proyecto estable y desarrollarlo de una mane</w:t>
      </w:r>
      <w:r>
        <w:rPr>
          <w:rFonts w:hint="default" w:asciiTheme="minorAscii" w:hAnsiTheme="minorAscii"/>
          <w:sz w:val="24"/>
          <w:szCs w:val="24"/>
          <w:lang w:val="es-CO"/>
        </w:rPr>
        <w:t>r</w:t>
      </w:r>
      <w:r>
        <w:rPr>
          <w:rFonts w:hint="default" w:asciiTheme="minorAscii" w:hAnsiTheme="minorAscii"/>
          <w:sz w:val="24"/>
          <w:szCs w:val="24"/>
        </w:rPr>
        <w:t>a optima</w:t>
      </w:r>
      <w:r>
        <w:rPr>
          <w:rFonts w:hint="default" w:asciiTheme="minorAscii" w:hAnsiTheme="minorAscii"/>
          <w:sz w:val="24"/>
          <w:szCs w:val="24"/>
          <w:lang w:val="es-CO"/>
        </w:rPr>
        <w:t>.</w:t>
      </w:r>
    </w:p>
    <w:p w14:paraId="064CD71A">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heme="minorAscii" w:hAnsiTheme="minorAscii"/>
          <w:sz w:val="24"/>
          <w:szCs w:val="24"/>
        </w:rPr>
      </w:pPr>
    </w:p>
    <w:p w14:paraId="527683A8">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heme="minorAscii" w:hAnsiTheme="minorAscii"/>
          <w:sz w:val="24"/>
          <w:szCs w:val="24"/>
        </w:rPr>
      </w:pPr>
      <w:r>
        <w:rPr>
          <w:rFonts w:hint="default" w:asciiTheme="minorAscii" w:hAnsiTheme="minorAscii"/>
          <w:sz w:val="24"/>
          <w:szCs w:val="24"/>
        </w:rPr>
        <w:t>El proyecto busca solucionar estas brechas mediante una plataforma web que concentre recursos, visualice datos clave y ofrezca herramientas para evaluar y fomentar el emprendimiento y la innovación.</w:t>
      </w:r>
    </w:p>
    <w:p w14:paraId="4B944964">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3AEB2CF1">
      <w:pPr>
        <w:keepNext w:val="0"/>
        <w:keepLines w:val="0"/>
        <w:pageBreakBefore w:val="0"/>
        <w:widowControl/>
        <w:numPr>
          <w:ilvl w:val="0"/>
          <w:numId w:val="1"/>
        </w:numPr>
        <w:kinsoku/>
        <w:wordWrap/>
        <w:overflowPunct/>
        <w:topLinePunct w:val="0"/>
        <w:autoSpaceDE/>
        <w:autoSpaceDN/>
        <w:bidi w:val="0"/>
        <w:adjustRightInd/>
        <w:snapToGrid/>
        <w:ind w:left="425" w:leftChars="0" w:hanging="425" w:firstLineChars="0"/>
        <w:jc w:val="center"/>
        <w:textAlignment w:val="auto"/>
        <w:outlineLvl w:val="0"/>
        <w:rPr>
          <w:rFonts w:hint="default" w:asciiTheme="minorAscii" w:hAnsiTheme="minorAscii"/>
          <w:b/>
          <w:bCs/>
          <w:color w:val="000000" w:themeColor="text1"/>
          <w:sz w:val="24"/>
          <w:szCs w:val="24"/>
          <w14:textFill>
            <w14:solidFill>
              <w14:schemeClr w14:val="tx1"/>
            </w14:solidFill>
          </w14:textFill>
        </w:rPr>
      </w:pPr>
      <w:bookmarkStart w:id="8" w:name="_Toc10131"/>
      <w:bookmarkStart w:id="9" w:name="_Toc18965"/>
      <w:r>
        <w:rPr>
          <w:rFonts w:hint="default" w:asciiTheme="minorAscii" w:hAnsiTheme="minorAscii"/>
          <w:b/>
          <w:bCs/>
          <w:color w:val="000000" w:themeColor="text1"/>
          <w:sz w:val="24"/>
          <w:szCs w:val="24"/>
          <w:lang w:val="es-CO"/>
          <w14:textFill>
            <w14:solidFill>
              <w14:schemeClr w14:val="tx1"/>
            </w14:solidFill>
          </w14:textFill>
        </w:rPr>
        <w:t>M</w:t>
      </w:r>
      <w:r>
        <w:rPr>
          <w:rFonts w:hint="default" w:asciiTheme="minorAscii" w:hAnsiTheme="minorAscii"/>
          <w:b/>
          <w:bCs/>
          <w:color w:val="000000" w:themeColor="text1"/>
          <w:sz w:val="24"/>
          <w:szCs w:val="24"/>
          <w14:textFill>
            <w14:solidFill>
              <w14:schemeClr w14:val="tx1"/>
            </w14:solidFill>
          </w14:textFill>
        </w:rPr>
        <w:t>ARCO</w:t>
      </w:r>
      <w:r>
        <w:rPr>
          <w:rFonts w:hint="default" w:asciiTheme="minorAscii" w:hAnsiTheme="minorAscii"/>
          <w:b/>
          <w:bCs/>
          <w:color w:val="000000" w:themeColor="text1"/>
          <w:sz w:val="24"/>
          <w:szCs w:val="24"/>
          <w:lang w:val="es-CO"/>
          <w14:textFill>
            <w14:solidFill>
              <w14:schemeClr w14:val="tx1"/>
            </w14:solidFill>
          </w14:textFill>
        </w:rPr>
        <w:t xml:space="preserve"> </w:t>
      </w:r>
      <w:r>
        <w:rPr>
          <w:rFonts w:hint="default" w:asciiTheme="minorAscii" w:hAnsiTheme="minorAscii"/>
          <w:b/>
          <w:bCs/>
          <w:color w:val="000000" w:themeColor="text1"/>
          <w:sz w:val="24"/>
          <w:szCs w:val="24"/>
          <w14:textFill>
            <w14:solidFill>
              <w14:schemeClr w14:val="tx1"/>
            </w14:solidFill>
          </w14:textFill>
        </w:rPr>
        <w:t>TEÓRICO</w:t>
      </w:r>
      <w:bookmarkEnd w:id="8"/>
      <w:bookmarkEnd w:id="9"/>
    </w:p>
    <w:p w14:paraId="2953A32E">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1399E2E">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sz w:val="24"/>
          <w:szCs w:val="24"/>
        </w:rPr>
      </w:pPr>
      <w:r>
        <w:rPr>
          <w:rFonts w:hint="default" w:asciiTheme="minorAscii" w:hAnsiTheme="minorAscii"/>
          <w:b/>
          <w:bCs/>
          <w:sz w:val="24"/>
          <w:szCs w:val="24"/>
        </w:rPr>
        <w:t>3.1. RED COMUNITARIA</w:t>
      </w:r>
    </w:p>
    <w:p w14:paraId="28448EE9">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val="0"/>
          <w:bCs w:val="0"/>
          <w:sz w:val="24"/>
          <w:szCs w:val="24"/>
        </w:rPr>
      </w:pPr>
    </w:p>
    <w:p w14:paraId="345722B9">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sz w:val="24"/>
          <w:szCs w:val="24"/>
        </w:rPr>
      </w:pPr>
      <w:r>
        <w:rPr>
          <w:rFonts w:hint="default" w:asciiTheme="minorAscii" w:hAnsiTheme="minorAscii"/>
          <w:b/>
          <w:bCs/>
          <w:sz w:val="24"/>
          <w:szCs w:val="24"/>
        </w:rPr>
        <w:t>Concepto de Redes Comunitarias Energéticas</w:t>
      </w:r>
    </w:p>
    <w:p w14:paraId="6C9C8AEF">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Las redes comunitarias energéticas son sistemas descentralizados de generación, distribución y gestión de energía que funcionan bajo un modelo colaborativo, en el cual los miembros de una comunidad comparten recursos y responsabilidades para garantizar su sostenibilidad. Estas redes se caracterizan por:</w:t>
      </w:r>
    </w:p>
    <w:p w14:paraId="16E489E0">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5B803363">
      <w:pPr>
        <w:keepNext w:val="0"/>
        <w:keepLines w:val="0"/>
        <w:pageBreakBefore w:val="0"/>
        <w:widowControl/>
        <w:numPr>
          <w:ilvl w:val="0"/>
          <w:numId w:val="3"/>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4"/>
          <w:szCs w:val="24"/>
        </w:rPr>
      </w:pPr>
      <w:r>
        <w:rPr>
          <w:rFonts w:hint="default" w:asciiTheme="minorAscii" w:hAnsiTheme="minorAscii"/>
          <w:b/>
          <w:bCs/>
          <w:sz w:val="24"/>
          <w:szCs w:val="24"/>
        </w:rPr>
        <w:t>Gestión local y participativa,</w:t>
      </w:r>
      <w:r>
        <w:rPr>
          <w:rFonts w:hint="default" w:asciiTheme="minorAscii" w:hAnsiTheme="minorAscii"/>
          <w:sz w:val="24"/>
          <w:szCs w:val="24"/>
        </w:rPr>
        <w:t xml:space="preserve"> donde las decisiones clave son tomadas por los propios miembros de la comunidad.</w:t>
      </w:r>
    </w:p>
    <w:p w14:paraId="5660A7A7">
      <w:pPr>
        <w:keepNext w:val="0"/>
        <w:keepLines w:val="0"/>
        <w:pageBreakBefore w:val="0"/>
        <w:widowControl/>
        <w:numPr>
          <w:ilvl w:val="0"/>
          <w:numId w:val="3"/>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4"/>
          <w:szCs w:val="24"/>
        </w:rPr>
      </w:pPr>
      <w:r>
        <w:rPr>
          <w:rFonts w:hint="default" w:asciiTheme="minorAscii" w:hAnsiTheme="minorAscii"/>
          <w:b/>
          <w:bCs/>
          <w:sz w:val="24"/>
          <w:szCs w:val="24"/>
        </w:rPr>
        <w:t>Autonomía energética,</w:t>
      </w:r>
      <w:r>
        <w:rPr>
          <w:rFonts w:hint="default" w:asciiTheme="minorAscii" w:hAnsiTheme="minorAscii"/>
          <w:sz w:val="24"/>
          <w:szCs w:val="24"/>
        </w:rPr>
        <w:t xml:space="preserve"> que reduce la dependencia de grandes proveedores y fomenta la autosuficiencia.</w:t>
      </w:r>
    </w:p>
    <w:p w14:paraId="78A5E26C">
      <w:pPr>
        <w:keepNext w:val="0"/>
        <w:keepLines w:val="0"/>
        <w:pageBreakBefore w:val="0"/>
        <w:widowControl/>
        <w:numPr>
          <w:ilvl w:val="0"/>
          <w:numId w:val="3"/>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4"/>
          <w:szCs w:val="24"/>
        </w:rPr>
      </w:pPr>
      <w:r>
        <w:rPr>
          <w:rFonts w:hint="default" w:asciiTheme="minorAscii" w:hAnsiTheme="minorAscii"/>
          <w:b/>
          <w:bCs/>
          <w:sz w:val="24"/>
          <w:szCs w:val="24"/>
        </w:rPr>
        <w:t>Uso de energías renovables,</w:t>
      </w:r>
      <w:r>
        <w:rPr>
          <w:rFonts w:hint="default" w:asciiTheme="minorAscii" w:hAnsiTheme="minorAscii"/>
          <w:sz w:val="24"/>
          <w:szCs w:val="24"/>
        </w:rPr>
        <w:t xml:space="preserve"> como solar o eólica, en un esfuerzo por mitigar el impacto ambiental.</w:t>
      </w:r>
    </w:p>
    <w:p w14:paraId="62FED396">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val="0"/>
          <w:bCs w:val="0"/>
          <w:sz w:val="24"/>
          <w:szCs w:val="24"/>
        </w:rPr>
      </w:pPr>
    </w:p>
    <w:p w14:paraId="00E3BC82">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b w:val="0"/>
          <w:bCs w:val="0"/>
          <w:sz w:val="24"/>
          <w:szCs w:val="24"/>
        </w:rPr>
        <w:t xml:space="preserve">Casos de éxito, como la red comunitaria de Feldheim en Alemania, destacan el potencial </w:t>
      </w:r>
      <w:r>
        <w:rPr>
          <w:rFonts w:hint="default" w:asciiTheme="minorAscii" w:hAnsiTheme="minorAscii"/>
          <w:sz w:val="24"/>
          <w:szCs w:val="24"/>
        </w:rPr>
        <w:t>de estos sistemas para reducir costos energéticos, fortalecer la cohesión social y promover el desarrollo económico local.</w:t>
      </w:r>
    </w:p>
    <w:p w14:paraId="2CF3F633">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104E607C">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sz w:val="24"/>
          <w:szCs w:val="24"/>
        </w:rPr>
      </w:pPr>
      <w:r>
        <w:rPr>
          <w:rFonts w:hint="default" w:asciiTheme="minorAscii" w:hAnsiTheme="minorAscii"/>
          <w:b/>
          <w:bCs/>
          <w:sz w:val="24"/>
          <w:szCs w:val="24"/>
        </w:rPr>
        <w:t>Modelos de Gobernanza y Gestión Comunitaria</w:t>
      </w:r>
    </w:p>
    <w:p w14:paraId="0ED64696">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La sostenibilidad a largo plazo de las redes comunitarias depende de modelos de gobernanza efectivos, que incluyen:</w:t>
      </w:r>
    </w:p>
    <w:p w14:paraId="18D64474">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76F0831F">
      <w:pPr>
        <w:keepNext w:val="0"/>
        <w:keepLines w:val="0"/>
        <w:pageBreakBefore w:val="0"/>
        <w:widowControl/>
        <w:numPr>
          <w:ilvl w:val="0"/>
          <w:numId w:val="3"/>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4"/>
          <w:szCs w:val="24"/>
        </w:rPr>
      </w:pPr>
      <w:r>
        <w:rPr>
          <w:rFonts w:hint="default" w:asciiTheme="minorAscii" w:hAnsiTheme="minorAscii"/>
          <w:b/>
          <w:bCs/>
          <w:sz w:val="24"/>
          <w:szCs w:val="24"/>
        </w:rPr>
        <w:t>Estructuras de gestión democráticas,</w:t>
      </w:r>
      <w:r>
        <w:rPr>
          <w:rFonts w:hint="default" w:asciiTheme="minorAscii" w:hAnsiTheme="minorAscii"/>
          <w:sz w:val="24"/>
          <w:szCs w:val="24"/>
        </w:rPr>
        <w:t xml:space="preserve"> que fomentan la participación igualitaria.</w:t>
      </w:r>
    </w:p>
    <w:p w14:paraId="43D556A1">
      <w:pPr>
        <w:keepNext w:val="0"/>
        <w:keepLines w:val="0"/>
        <w:pageBreakBefore w:val="0"/>
        <w:widowControl/>
        <w:numPr>
          <w:ilvl w:val="0"/>
          <w:numId w:val="3"/>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4"/>
          <w:szCs w:val="24"/>
        </w:rPr>
      </w:pPr>
      <w:r>
        <w:rPr>
          <w:rFonts w:hint="default" w:asciiTheme="minorAscii" w:hAnsiTheme="minorAscii"/>
          <w:b/>
          <w:bCs/>
          <w:sz w:val="24"/>
          <w:szCs w:val="24"/>
        </w:rPr>
        <w:t>Financiación colaborativa,</w:t>
      </w:r>
      <w:r>
        <w:rPr>
          <w:rFonts w:hint="default" w:asciiTheme="minorAscii" w:hAnsiTheme="minorAscii"/>
          <w:sz w:val="24"/>
          <w:szCs w:val="24"/>
        </w:rPr>
        <w:t xml:space="preserve"> basada en aportes de los miembros y subvenciones externas.</w:t>
      </w:r>
    </w:p>
    <w:p w14:paraId="25C13122">
      <w:pPr>
        <w:keepNext w:val="0"/>
        <w:keepLines w:val="0"/>
        <w:pageBreakBefore w:val="0"/>
        <w:widowControl/>
        <w:numPr>
          <w:ilvl w:val="0"/>
          <w:numId w:val="3"/>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4"/>
          <w:szCs w:val="24"/>
        </w:rPr>
      </w:pPr>
      <w:r>
        <w:rPr>
          <w:rFonts w:hint="default" w:asciiTheme="minorAscii" w:hAnsiTheme="minorAscii"/>
          <w:b/>
          <w:bCs/>
          <w:sz w:val="24"/>
          <w:szCs w:val="24"/>
        </w:rPr>
        <w:t>Monitoreo y evaluación constante,</w:t>
      </w:r>
      <w:r>
        <w:rPr>
          <w:rFonts w:hint="default" w:asciiTheme="minorAscii" w:hAnsiTheme="minorAscii"/>
          <w:sz w:val="24"/>
          <w:szCs w:val="24"/>
        </w:rPr>
        <w:t xml:space="preserve"> utilizando herramientas tecnológicas para asegurar eficiencia y transparencia.</w:t>
      </w:r>
    </w:p>
    <w:p w14:paraId="54177FB2">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07AA0635">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Estos modelos permiten superar desafíos como la falta de recursos técnicos o la fragmentación de las comunidades, maximizando el impacto positivo de las redes.</w:t>
      </w:r>
    </w:p>
    <w:p w14:paraId="6B986956">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4EC3FBDA">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sz w:val="24"/>
          <w:szCs w:val="24"/>
        </w:rPr>
      </w:pPr>
      <w:r>
        <w:rPr>
          <w:rFonts w:hint="default" w:asciiTheme="minorAscii" w:hAnsiTheme="minorAscii"/>
          <w:b/>
          <w:bCs/>
          <w:sz w:val="24"/>
          <w:szCs w:val="24"/>
        </w:rPr>
        <w:t>3.2. INNOVACIÓN Y EMPRENDIMIENTO</w:t>
      </w:r>
    </w:p>
    <w:p w14:paraId="2A526FEC">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51EDCF04">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sz w:val="24"/>
          <w:szCs w:val="24"/>
        </w:rPr>
      </w:pPr>
      <w:r>
        <w:rPr>
          <w:rFonts w:hint="default" w:asciiTheme="minorAscii" w:hAnsiTheme="minorAscii"/>
          <w:b/>
          <w:bCs/>
          <w:sz w:val="24"/>
          <w:szCs w:val="24"/>
        </w:rPr>
        <w:t>El Emprendimiento como Catalizador del Desarrollo Económico</w:t>
      </w:r>
    </w:p>
    <w:p w14:paraId="58EA5AD1">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 xml:space="preserve">El emprendimiento impulsa la economía al crear empleos, diversificar mercados y fomentar la innovación. Según estudios del Foro Económico Mundial, los países con altos índices de emprendimiento presentan mayor estabilidad económica y adaptabilidad ante crisis. </w:t>
      </w:r>
    </w:p>
    <w:p w14:paraId="2158C80E">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3949262A">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105965E5">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En comunidades locales, el emprendimiento puede transformar problemas sociales en oportunidades económicas, especialmente cuando se vincula con proyectos sostenibles como redes energéticas.</w:t>
      </w:r>
    </w:p>
    <w:p w14:paraId="0A17F553">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2BB1EF70">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sz w:val="24"/>
          <w:szCs w:val="24"/>
        </w:rPr>
      </w:pPr>
      <w:r>
        <w:rPr>
          <w:rFonts w:hint="default" w:asciiTheme="minorAscii" w:hAnsiTheme="minorAscii"/>
          <w:b/>
          <w:bCs/>
          <w:sz w:val="24"/>
          <w:szCs w:val="24"/>
        </w:rPr>
        <w:t>Impacto de las Tecnologías Energéticas en Nuevas Oportunidades de Negocio</w:t>
      </w:r>
    </w:p>
    <w:p w14:paraId="257989C0">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La transición hacia tecnologías energéticas renovables ha generado nuevas oportunidades de negocio en sectores como:</w:t>
      </w:r>
    </w:p>
    <w:p w14:paraId="3C39E499">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25FCD380">
      <w:pPr>
        <w:keepNext w:val="0"/>
        <w:keepLines w:val="0"/>
        <w:pageBreakBefore w:val="0"/>
        <w:widowControl/>
        <w:numPr>
          <w:ilvl w:val="0"/>
          <w:numId w:val="3"/>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4"/>
          <w:szCs w:val="24"/>
        </w:rPr>
      </w:pPr>
      <w:r>
        <w:rPr>
          <w:rFonts w:hint="default" w:asciiTheme="minorAscii" w:hAnsiTheme="minorAscii"/>
          <w:b/>
          <w:bCs/>
          <w:sz w:val="24"/>
          <w:szCs w:val="24"/>
        </w:rPr>
        <w:t xml:space="preserve">Energía solar y eólica, </w:t>
      </w:r>
      <w:r>
        <w:rPr>
          <w:rFonts w:hint="default" w:asciiTheme="minorAscii" w:hAnsiTheme="minorAscii"/>
          <w:sz w:val="24"/>
          <w:szCs w:val="24"/>
        </w:rPr>
        <w:t>con soluciones personalizadas para comunidades rurales.</w:t>
      </w:r>
    </w:p>
    <w:p w14:paraId="421D4269">
      <w:pPr>
        <w:keepNext w:val="0"/>
        <w:keepLines w:val="0"/>
        <w:pageBreakBefore w:val="0"/>
        <w:widowControl/>
        <w:numPr>
          <w:ilvl w:val="0"/>
          <w:numId w:val="3"/>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4"/>
          <w:szCs w:val="24"/>
        </w:rPr>
      </w:pPr>
      <w:r>
        <w:rPr>
          <w:rFonts w:hint="default" w:asciiTheme="minorAscii" w:hAnsiTheme="minorAscii"/>
          <w:b/>
          <w:bCs/>
          <w:sz w:val="24"/>
          <w:szCs w:val="24"/>
        </w:rPr>
        <w:t>Gestión de residuos energéticos,</w:t>
      </w:r>
      <w:r>
        <w:rPr>
          <w:rFonts w:hint="default" w:asciiTheme="minorAscii" w:hAnsiTheme="minorAscii"/>
          <w:sz w:val="24"/>
          <w:szCs w:val="24"/>
        </w:rPr>
        <w:t xml:space="preserve"> como la conversión de biomasa en energía utilizable.</w:t>
      </w:r>
    </w:p>
    <w:p w14:paraId="4A465600">
      <w:pPr>
        <w:keepNext w:val="0"/>
        <w:keepLines w:val="0"/>
        <w:pageBreakBefore w:val="0"/>
        <w:widowControl/>
        <w:numPr>
          <w:ilvl w:val="0"/>
          <w:numId w:val="3"/>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4"/>
          <w:szCs w:val="24"/>
        </w:rPr>
      </w:pPr>
      <w:r>
        <w:rPr>
          <w:rFonts w:hint="default" w:asciiTheme="minorAscii" w:hAnsiTheme="minorAscii"/>
          <w:b/>
          <w:bCs/>
          <w:sz w:val="24"/>
          <w:szCs w:val="24"/>
        </w:rPr>
        <w:t>Infraestructura tecnológica,</w:t>
      </w:r>
      <w:r>
        <w:rPr>
          <w:rFonts w:hint="default" w:asciiTheme="minorAscii" w:hAnsiTheme="minorAscii"/>
          <w:sz w:val="24"/>
          <w:szCs w:val="24"/>
        </w:rPr>
        <w:t xml:space="preserve"> desarrollando plataformas que optimicen la operación y mantenimiento de redes energéticas.</w:t>
      </w:r>
    </w:p>
    <w:p w14:paraId="368C7ECD">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1C96E93B">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b w:val="0"/>
          <w:bCs w:val="0"/>
          <w:sz w:val="24"/>
          <w:szCs w:val="24"/>
        </w:rPr>
        <w:t xml:space="preserve">Estas oportunidades fomentan la creación de empresas locales, fortaleciendo el tejido </w:t>
      </w:r>
      <w:r>
        <w:rPr>
          <w:rFonts w:hint="default" w:asciiTheme="minorAscii" w:hAnsiTheme="minorAscii"/>
          <w:sz w:val="24"/>
          <w:szCs w:val="24"/>
        </w:rPr>
        <w:t>empresarial comunitario.</w:t>
      </w:r>
    </w:p>
    <w:p w14:paraId="22919B0E">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3A1D0AE4">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sz w:val="24"/>
          <w:szCs w:val="24"/>
        </w:rPr>
      </w:pPr>
      <w:r>
        <w:rPr>
          <w:rFonts w:hint="default" w:asciiTheme="minorAscii" w:hAnsiTheme="minorAscii"/>
          <w:b/>
          <w:bCs/>
          <w:sz w:val="24"/>
          <w:szCs w:val="24"/>
        </w:rPr>
        <w:t>Importancia de la Innovación en Proyectos Comunitarios y Sostenibles</w:t>
      </w:r>
    </w:p>
    <w:p w14:paraId="28F0FF4A">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La innovación es crucial para diseñar proyectos que respondan a las necesidades locales de manera sostenible. Esto incluye:</w:t>
      </w:r>
    </w:p>
    <w:p w14:paraId="448B45E7">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6FF69FB5">
      <w:pPr>
        <w:keepNext w:val="0"/>
        <w:keepLines w:val="0"/>
        <w:pageBreakBefore w:val="0"/>
        <w:widowControl/>
        <w:numPr>
          <w:ilvl w:val="0"/>
          <w:numId w:val="3"/>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4"/>
          <w:szCs w:val="24"/>
        </w:rPr>
      </w:pPr>
      <w:r>
        <w:rPr>
          <w:rFonts w:hint="default" w:asciiTheme="minorAscii" w:hAnsiTheme="minorAscii"/>
          <w:b/>
          <w:bCs/>
          <w:sz w:val="24"/>
          <w:szCs w:val="24"/>
        </w:rPr>
        <w:t xml:space="preserve">Aplicación de tecnologías emergentes, </w:t>
      </w:r>
      <w:r>
        <w:rPr>
          <w:rFonts w:hint="default" w:asciiTheme="minorAscii" w:hAnsiTheme="minorAscii"/>
          <w:sz w:val="24"/>
          <w:szCs w:val="24"/>
        </w:rPr>
        <w:t>como el Internet de las Cosas (IoT) y la inteligencia artificial, para optimizar redes comunitarias.</w:t>
      </w:r>
    </w:p>
    <w:p w14:paraId="6AAB5ECD">
      <w:pPr>
        <w:keepNext w:val="0"/>
        <w:keepLines w:val="0"/>
        <w:pageBreakBefore w:val="0"/>
        <w:widowControl/>
        <w:numPr>
          <w:ilvl w:val="0"/>
          <w:numId w:val="3"/>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4"/>
          <w:szCs w:val="24"/>
        </w:rPr>
      </w:pPr>
      <w:r>
        <w:rPr>
          <w:rFonts w:hint="default" w:asciiTheme="minorAscii" w:hAnsiTheme="minorAscii"/>
          <w:b/>
          <w:bCs/>
          <w:sz w:val="24"/>
          <w:szCs w:val="24"/>
        </w:rPr>
        <w:t>Participación de múltiples sectores,</w:t>
      </w:r>
      <w:r>
        <w:rPr>
          <w:rFonts w:hint="default" w:asciiTheme="minorAscii" w:hAnsiTheme="minorAscii"/>
          <w:sz w:val="24"/>
          <w:szCs w:val="24"/>
        </w:rPr>
        <w:t xml:space="preserve"> desde organizaciones sin fines de lucro hasta empresas privadas.</w:t>
      </w:r>
    </w:p>
    <w:p w14:paraId="1439DB60">
      <w:pPr>
        <w:keepNext w:val="0"/>
        <w:keepLines w:val="0"/>
        <w:pageBreakBefore w:val="0"/>
        <w:widowControl/>
        <w:numPr>
          <w:ilvl w:val="0"/>
          <w:numId w:val="3"/>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4"/>
          <w:szCs w:val="24"/>
        </w:rPr>
      </w:pPr>
      <w:r>
        <w:rPr>
          <w:rFonts w:hint="default" w:asciiTheme="minorAscii" w:hAnsiTheme="minorAscii"/>
          <w:b/>
          <w:bCs/>
          <w:sz w:val="24"/>
          <w:szCs w:val="24"/>
        </w:rPr>
        <w:t xml:space="preserve">Adaptabilidad y escalabilidad, </w:t>
      </w:r>
      <w:r>
        <w:rPr>
          <w:rFonts w:hint="default" w:asciiTheme="minorAscii" w:hAnsiTheme="minorAscii"/>
          <w:sz w:val="24"/>
          <w:szCs w:val="24"/>
        </w:rPr>
        <w:t>garantizando que los proyectos evolucionen con las necesidades cambiantes de las comunidades.</w:t>
      </w:r>
    </w:p>
    <w:p w14:paraId="0B1CBC11">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4B8A7C16">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sz w:val="24"/>
          <w:szCs w:val="24"/>
        </w:rPr>
      </w:pPr>
      <w:r>
        <w:rPr>
          <w:rFonts w:hint="default" w:asciiTheme="minorAscii" w:hAnsiTheme="minorAscii"/>
          <w:b/>
          <w:bCs/>
          <w:sz w:val="24"/>
          <w:szCs w:val="24"/>
        </w:rPr>
        <w:t>3.3. TECNOLOGÍAS WEB PARA EL DESARROLLO DEL APLICATIVO</w:t>
      </w:r>
    </w:p>
    <w:p w14:paraId="7FF814FA">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1DF1E7AC">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sz w:val="24"/>
          <w:szCs w:val="24"/>
        </w:rPr>
      </w:pPr>
      <w:r>
        <w:rPr>
          <w:rFonts w:hint="default" w:asciiTheme="minorAscii" w:hAnsiTheme="minorAscii"/>
          <w:b/>
          <w:bCs/>
          <w:sz w:val="24"/>
          <w:szCs w:val="24"/>
        </w:rPr>
        <w:t>Herramientas Tecnológicas para la Gestión de Redes Comunitarias</w:t>
      </w:r>
    </w:p>
    <w:p w14:paraId="0B1C019F">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Las plataformas web son esenciales para administrar redes comunitarias y fomentar el emprendimiento local. Entre las herramientas clave se encuentran:</w:t>
      </w:r>
    </w:p>
    <w:p w14:paraId="7D18A180">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4699B865">
      <w:pPr>
        <w:keepNext w:val="0"/>
        <w:keepLines w:val="0"/>
        <w:pageBreakBefore w:val="0"/>
        <w:widowControl/>
        <w:numPr>
          <w:ilvl w:val="0"/>
          <w:numId w:val="4"/>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4"/>
          <w:szCs w:val="24"/>
        </w:rPr>
      </w:pPr>
      <w:r>
        <w:rPr>
          <w:rFonts w:hint="default" w:asciiTheme="minorAscii" w:hAnsiTheme="minorAscii"/>
          <w:b/>
          <w:bCs/>
          <w:sz w:val="24"/>
          <w:szCs w:val="24"/>
        </w:rPr>
        <w:t>Sistemas de gestión de datos,</w:t>
      </w:r>
      <w:r>
        <w:rPr>
          <w:rFonts w:hint="default" w:asciiTheme="minorAscii" w:hAnsiTheme="minorAscii"/>
          <w:sz w:val="24"/>
          <w:szCs w:val="24"/>
        </w:rPr>
        <w:t xml:space="preserve"> que recopilan y analizan información sobre consumo y generación de energía.</w:t>
      </w:r>
    </w:p>
    <w:p w14:paraId="7E2D37B0">
      <w:pPr>
        <w:keepNext w:val="0"/>
        <w:keepLines w:val="0"/>
        <w:pageBreakBefore w:val="0"/>
        <w:widowControl/>
        <w:numPr>
          <w:ilvl w:val="0"/>
          <w:numId w:val="4"/>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4"/>
          <w:szCs w:val="24"/>
        </w:rPr>
      </w:pPr>
      <w:r>
        <w:rPr>
          <w:rFonts w:hint="default" w:asciiTheme="minorAscii" w:hAnsiTheme="minorAscii"/>
          <w:b/>
          <w:bCs/>
          <w:sz w:val="24"/>
          <w:szCs w:val="24"/>
        </w:rPr>
        <w:t>Aplicaciones interactivas,</w:t>
      </w:r>
      <w:r>
        <w:rPr>
          <w:rFonts w:hint="default" w:asciiTheme="minorAscii" w:hAnsiTheme="minorAscii"/>
          <w:sz w:val="24"/>
          <w:szCs w:val="24"/>
        </w:rPr>
        <w:t xml:space="preserve"> que facilitan la visualización de datos en tiempo real.</w:t>
      </w:r>
    </w:p>
    <w:p w14:paraId="0913609E">
      <w:pPr>
        <w:keepNext w:val="0"/>
        <w:keepLines w:val="0"/>
        <w:pageBreakBefore w:val="0"/>
        <w:widowControl/>
        <w:numPr>
          <w:ilvl w:val="0"/>
          <w:numId w:val="4"/>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4"/>
          <w:szCs w:val="24"/>
        </w:rPr>
      </w:pPr>
      <w:r>
        <w:rPr>
          <w:rFonts w:hint="default" w:asciiTheme="minorAscii" w:hAnsiTheme="minorAscii"/>
          <w:b/>
          <w:bCs/>
          <w:sz w:val="24"/>
          <w:szCs w:val="24"/>
        </w:rPr>
        <w:t>Interfaces de usuario accesibles,</w:t>
      </w:r>
      <w:r>
        <w:rPr>
          <w:rFonts w:hint="default" w:asciiTheme="minorAscii" w:hAnsiTheme="minorAscii"/>
          <w:sz w:val="24"/>
          <w:szCs w:val="24"/>
        </w:rPr>
        <w:t xml:space="preserve"> diseñadas para comunidades con diferentes niveles de alfabetización digital.</w:t>
      </w:r>
    </w:p>
    <w:p w14:paraId="346A9B7A">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6C6B41C2">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6DFFF431">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55BF6655">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sz w:val="24"/>
          <w:szCs w:val="24"/>
        </w:rPr>
      </w:pPr>
      <w:r>
        <w:rPr>
          <w:rFonts w:hint="default" w:asciiTheme="minorAscii" w:hAnsiTheme="minorAscii"/>
          <w:b/>
          <w:bCs/>
          <w:sz w:val="24"/>
          <w:szCs w:val="24"/>
        </w:rPr>
        <w:t>Integración del Dataset de Kaggle para Análisis y Toma de Decisiones</w:t>
      </w:r>
    </w:p>
    <w:p w14:paraId="24821F5F">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El uso de datasets, como los disponibles en Kaggle, permite un análisis profundo de patrones y tendencias que impactan el desempeño de las redes comunitarias. La integración de estos datos en el aplicativo ofrece:</w:t>
      </w:r>
    </w:p>
    <w:p w14:paraId="39B6C623">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6F48C9A5">
      <w:pPr>
        <w:keepNext w:val="0"/>
        <w:keepLines w:val="0"/>
        <w:pageBreakBefore w:val="0"/>
        <w:widowControl/>
        <w:numPr>
          <w:ilvl w:val="0"/>
          <w:numId w:val="4"/>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4"/>
          <w:szCs w:val="24"/>
        </w:rPr>
      </w:pPr>
      <w:r>
        <w:rPr>
          <w:rFonts w:hint="default" w:asciiTheme="minorAscii" w:hAnsiTheme="minorAscii"/>
          <w:b/>
          <w:bCs/>
          <w:sz w:val="24"/>
          <w:szCs w:val="24"/>
        </w:rPr>
        <w:t>Visualización interactiva,</w:t>
      </w:r>
      <w:r>
        <w:rPr>
          <w:rFonts w:hint="default" w:asciiTheme="minorAscii" w:hAnsiTheme="minorAscii"/>
          <w:sz w:val="24"/>
          <w:szCs w:val="24"/>
        </w:rPr>
        <w:t xml:space="preserve"> mediante gráficos que muestran indicadores clave de desempeño.</w:t>
      </w:r>
    </w:p>
    <w:p w14:paraId="05001CF8">
      <w:pPr>
        <w:keepNext w:val="0"/>
        <w:keepLines w:val="0"/>
        <w:pageBreakBefore w:val="0"/>
        <w:widowControl/>
        <w:numPr>
          <w:ilvl w:val="0"/>
          <w:numId w:val="4"/>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4"/>
          <w:szCs w:val="24"/>
        </w:rPr>
      </w:pPr>
      <w:r>
        <w:rPr>
          <w:rFonts w:hint="default" w:asciiTheme="minorAscii" w:hAnsiTheme="minorAscii"/>
          <w:b/>
          <w:bCs/>
          <w:sz w:val="24"/>
          <w:szCs w:val="24"/>
        </w:rPr>
        <w:t>Predicciones basadas en machine learning,</w:t>
      </w:r>
      <w:r>
        <w:rPr>
          <w:rFonts w:hint="default" w:asciiTheme="minorAscii" w:hAnsiTheme="minorAscii"/>
          <w:sz w:val="24"/>
          <w:szCs w:val="24"/>
        </w:rPr>
        <w:t xml:space="preserve"> para anticipar demandas energéticas o identificar áreas de mejora.</w:t>
      </w:r>
    </w:p>
    <w:p w14:paraId="1B8DA89E">
      <w:pPr>
        <w:keepNext w:val="0"/>
        <w:keepLines w:val="0"/>
        <w:pageBreakBefore w:val="0"/>
        <w:widowControl/>
        <w:numPr>
          <w:ilvl w:val="0"/>
          <w:numId w:val="4"/>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4"/>
          <w:szCs w:val="24"/>
        </w:rPr>
      </w:pPr>
      <w:r>
        <w:rPr>
          <w:rFonts w:hint="default" w:asciiTheme="minorAscii" w:hAnsiTheme="minorAscii"/>
          <w:b/>
          <w:bCs/>
          <w:sz w:val="24"/>
          <w:szCs w:val="24"/>
        </w:rPr>
        <w:t>Toma de decisiones informada,</w:t>
      </w:r>
      <w:r>
        <w:rPr>
          <w:rFonts w:hint="default" w:asciiTheme="minorAscii" w:hAnsiTheme="minorAscii"/>
          <w:sz w:val="24"/>
          <w:szCs w:val="24"/>
        </w:rPr>
        <w:t xml:space="preserve"> habilitando a las comunidades a optimizar recursos y maximizar beneficios.</w:t>
      </w:r>
    </w:p>
    <w:p w14:paraId="51416C3B">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4FE36599">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 xml:space="preserve">En conclusión, el </w:t>
      </w:r>
      <w:r>
        <w:rPr>
          <w:rFonts w:hint="default" w:asciiTheme="minorAscii" w:hAnsiTheme="minorAscii"/>
          <w:sz w:val="24"/>
          <w:szCs w:val="24"/>
          <w:lang w:val="es-CO"/>
        </w:rPr>
        <w:t xml:space="preserve">este </w:t>
      </w:r>
      <w:r>
        <w:rPr>
          <w:rFonts w:hint="default" w:asciiTheme="minorAscii" w:hAnsiTheme="minorAscii"/>
          <w:sz w:val="24"/>
          <w:szCs w:val="24"/>
        </w:rPr>
        <w:t>marco teórico establece una base sólida para la implementación de un proyecto que combina innovación, emprendimiento y tecnología web, promoviendo el desarrollo sostenible y el empoderamiento comunitario.</w:t>
      </w:r>
    </w:p>
    <w:p w14:paraId="7FC2C9F3">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7D6A65DB">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1179FFEC">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54680215">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4E43721A">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74925961">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46043247">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70324553">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7BD40D85">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084C7EF4">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37BF8398">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25DAFDCB">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015B0E75">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27CCEAA3">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19F2E7F7">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8E2FCF5">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173C4405">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73D33334">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5BB19023">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B11C288">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5E838030">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2D9FB586">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5E552B1A">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1B3A19C0">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591D90D6">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1B681ADE">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284FFCD">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1EE03655">
      <w:pPr>
        <w:keepNext w:val="0"/>
        <w:keepLines w:val="0"/>
        <w:pageBreakBefore w:val="0"/>
        <w:widowControl/>
        <w:numPr>
          <w:ilvl w:val="0"/>
          <w:numId w:val="1"/>
        </w:numPr>
        <w:kinsoku/>
        <w:wordWrap/>
        <w:overflowPunct/>
        <w:topLinePunct w:val="0"/>
        <w:autoSpaceDE/>
        <w:autoSpaceDN/>
        <w:bidi w:val="0"/>
        <w:adjustRightInd/>
        <w:snapToGrid/>
        <w:ind w:left="425" w:leftChars="0" w:hanging="425" w:firstLineChars="0"/>
        <w:jc w:val="center"/>
        <w:textAlignment w:val="auto"/>
        <w:outlineLvl w:val="0"/>
        <w:rPr>
          <w:rFonts w:hint="default" w:asciiTheme="minorAscii" w:hAnsiTheme="minorAscii"/>
          <w:b/>
          <w:bCs/>
          <w:sz w:val="24"/>
          <w:szCs w:val="24"/>
        </w:rPr>
      </w:pPr>
      <w:bookmarkStart w:id="10" w:name="_Toc8503"/>
      <w:bookmarkStart w:id="11" w:name="_Toc4538"/>
      <w:r>
        <w:rPr>
          <w:rFonts w:hint="default" w:asciiTheme="minorAscii" w:hAnsiTheme="minorAscii"/>
          <w:b/>
          <w:bCs/>
          <w:sz w:val="24"/>
          <w:szCs w:val="24"/>
        </w:rPr>
        <w:t>METODOLOGÍA</w:t>
      </w:r>
      <w:bookmarkEnd w:id="10"/>
      <w:bookmarkEnd w:id="11"/>
    </w:p>
    <w:p w14:paraId="083F948E">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6FE3606E">
      <w:pPr>
        <w:keepNext w:val="0"/>
        <w:keepLines w:val="0"/>
        <w:pageBreakBefore w:val="0"/>
        <w:widowControl/>
        <w:numPr>
          <w:ilvl w:val="1"/>
          <w:numId w:val="1"/>
        </w:numPr>
        <w:kinsoku/>
        <w:wordWrap/>
        <w:overflowPunct/>
        <w:topLinePunct w:val="0"/>
        <w:autoSpaceDE/>
        <w:autoSpaceDN/>
        <w:bidi w:val="0"/>
        <w:adjustRightInd/>
        <w:snapToGrid/>
        <w:ind w:left="0" w:leftChars="0" w:firstLine="0" w:firstLineChars="0"/>
        <w:jc w:val="both"/>
        <w:textAlignment w:val="auto"/>
        <w:outlineLvl w:val="1"/>
        <w:rPr>
          <w:rFonts w:hint="default" w:asciiTheme="minorAscii" w:hAnsiTheme="minorAscii"/>
          <w:b/>
          <w:bCs/>
          <w:sz w:val="24"/>
          <w:szCs w:val="24"/>
        </w:rPr>
      </w:pPr>
      <w:bookmarkStart w:id="12" w:name="_Toc17754"/>
      <w:r>
        <w:rPr>
          <w:rFonts w:hint="default" w:asciiTheme="minorAscii" w:hAnsiTheme="minorAscii"/>
          <w:b/>
          <w:bCs/>
          <w:sz w:val="24"/>
          <w:szCs w:val="24"/>
        </w:rPr>
        <w:t>DISEÑO</w:t>
      </w:r>
      <w:r>
        <w:rPr>
          <w:rFonts w:hint="default" w:asciiTheme="minorAscii" w:hAnsiTheme="minorAscii"/>
          <w:b/>
          <w:bCs/>
          <w:sz w:val="24"/>
          <w:szCs w:val="24"/>
          <w:lang w:val="es-CO"/>
        </w:rPr>
        <w:t xml:space="preserve"> Y DESARROLLO </w:t>
      </w:r>
      <w:r>
        <w:rPr>
          <w:rFonts w:hint="default" w:asciiTheme="minorAscii" w:hAnsiTheme="minorAscii"/>
          <w:b/>
          <w:bCs/>
          <w:sz w:val="24"/>
          <w:szCs w:val="24"/>
        </w:rPr>
        <w:t>DEL PROYECTO</w:t>
      </w:r>
      <w:bookmarkEnd w:id="12"/>
    </w:p>
    <w:p w14:paraId="5A90A4F6">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val="0"/>
          <w:bCs w:val="0"/>
          <w:sz w:val="24"/>
          <w:szCs w:val="24"/>
          <w:lang w:val="es-CO"/>
        </w:rPr>
      </w:pPr>
    </w:p>
    <w:p w14:paraId="1959F258">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b/>
          <w:bCs/>
          <w:sz w:val="24"/>
          <w:szCs w:val="24"/>
          <w:u w:val="single"/>
          <w:lang w:val="es-CO"/>
        </w:rPr>
      </w:pPr>
      <w:r>
        <w:rPr>
          <w:rFonts w:hint="default" w:asciiTheme="minorAscii" w:hAnsiTheme="minorAscii"/>
          <w:b/>
          <w:bCs/>
          <w:sz w:val="24"/>
          <w:szCs w:val="24"/>
          <w:u w:val="single"/>
          <w:lang w:val="es-CO"/>
        </w:rPr>
        <w:t>WEB - INICIO</w:t>
      </w:r>
    </w:p>
    <w:p w14:paraId="2DCE6700">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val="0"/>
          <w:bCs w:val="0"/>
          <w:sz w:val="24"/>
          <w:szCs w:val="24"/>
          <w:lang w:val="es-CO"/>
        </w:rPr>
      </w:pPr>
    </w:p>
    <w:p w14:paraId="05CD5BCE">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val="0"/>
          <w:bCs w:val="0"/>
          <w:sz w:val="24"/>
          <w:szCs w:val="24"/>
          <w:lang w:val="es-CO"/>
        </w:rPr>
      </w:pPr>
      <w:r>
        <w:rPr>
          <w:rFonts w:hint="default" w:asciiTheme="minorAscii" w:hAnsiTheme="minorAscii"/>
          <w:b w:val="0"/>
          <w:bCs w:val="0"/>
          <w:sz w:val="24"/>
          <w:szCs w:val="24"/>
          <w:lang w:val="es-CO"/>
        </w:rPr>
        <w:t xml:space="preserve">Se da comienzo a la creación de una página de INICIO donde se da la invita a la gente que entra a esta página a visitar nuestra Red Comunitaria. Se les indica que para más información, deben seleccionar en el menú cualquier enlace, donde se podrá acceder a información y recursos sobre el </w:t>
      </w:r>
      <w:r>
        <w:rPr>
          <w:rFonts w:hint="default" w:asciiTheme="minorAscii" w:hAnsiTheme="minorAscii"/>
          <w:b/>
          <w:bCs/>
          <w:sz w:val="24"/>
          <w:szCs w:val="24"/>
          <w:lang w:val="es-CO"/>
        </w:rPr>
        <w:t>Emprendimiento</w:t>
      </w:r>
      <w:r>
        <w:rPr>
          <w:rFonts w:hint="default" w:asciiTheme="minorAscii" w:hAnsiTheme="minorAscii"/>
          <w:b w:val="0"/>
          <w:bCs w:val="0"/>
          <w:sz w:val="24"/>
          <w:szCs w:val="24"/>
          <w:lang w:val="es-CO"/>
        </w:rPr>
        <w:t xml:space="preserve"> y la </w:t>
      </w:r>
      <w:r>
        <w:rPr>
          <w:rFonts w:hint="default" w:asciiTheme="minorAscii" w:hAnsiTheme="minorAscii"/>
          <w:b/>
          <w:bCs/>
          <w:sz w:val="24"/>
          <w:szCs w:val="24"/>
          <w:lang w:val="es-CO"/>
        </w:rPr>
        <w:t>Innovación</w:t>
      </w:r>
      <w:r>
        <w:rPr>
          <w:rFonts w:hint="default" w:asciiTheme="minorAscii" w:hAnsiTheme="minorAscii"/>
          <w:b w:val="0"/>
          <w:bCs w:val="0"/>
          <w:sz w:val="24"/>
          <w:szCs w:val="24"/>
          <w:lang w:val="es-CO"/>
        </w:rPr>
        <w:t xml:space="preserve"> en COLOMBIA. Explora para conocer más sobre nuestra misión, proyectos y herramientas disponibles.</w:t>
      </w:r>
    </w:p>
    <w:p w14:paraId="0BCD1949">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val="0"/>
          <w:bCs w:val="0"/>
          <w:sz w:val="24"/>
          <w:szCs w:val="24"/>
          <w:lang w:val="es-CO"/>
        </w:rPr>
      </w:pPr>
    </w:p>
    <w:p w14:paraId="179112ED">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outlineLvl w:val="1"/>
        <w:rPr>
          <w:rFonts w:hint="default" w:asciiTheme="minorAscii" w:hAnsiTheme="minorAscii"/>
          <w:b/>
          <w:bCs/>
          <w:sz w:val="24"/>
          <w:szCs w:val="24"/>
          <w:u w:val="single"/>
          <w:lang w:val="es-CO"/>
        </w:rPr>
      </w:pPr>
      <w:bookmarkStart w:id="13" w:name="_Toc18675"/>
      <w:r>
        <w:rPr>
          <w:rFonts w:hint="default" w:asciiTheme="minorAscii" w:hAnsiTheme="minorAscii"/>
          <w:b/>
          <w:bCs/>
          <w:sz w:val="24"/>
          <w:szCs w:val="24"/>
          <w:u w:val="single"/>
          <w:lang w:val="es-CO"/>
        </w:rPr>
        <w:t>INFORMACIÓN SOBRE EMPRENDIMIENTO</w:t>
      </w:r>
      <w:bookmarkEnd w:id="13"/>
    </w:p>
    <w:p w14:paraId="54BC4208">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val="0"/>
          <w:bCs w:val="0"/>
          <w:sz w:val="24"/>
          <w:szCs w:val="24"/>
          <w:lang w:val="es-CO"/>
        </w:rPr>
      </w:pPr>
    </w:p>
    <w:p w14:paraId="60A239FC">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val="0"/>
          <w:bCs w:val="0"/>
          <w:sz w:val="24"/>
          <w:szCs w:val="24"/>
          <w:lang w:val="es-CO"/>
        </w:rPr>
      </w:pPr>
      <w:r>
        <w:rPr>
          <w:rFonts w:hint="default" w:asciiTheme="minorAscii" w:hAnsiTheme="minorAscii"/>
          <w:b w:val="0"/>
          <w:bCs w:val="0"/>
          <w:sz w:val="24"/>
          <w:szCs w:val="24"/>
          <w:lang w:val="es-CO"/>
        </w:rPr>
        <w:t>En esta página se le invita a conocer:</w:t>
      </w:r>
    </w:p>
    <w:p w14:paraId="55009DF9">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val="0"/>
          <w:bCs w:val="0"/>
          <w:sz w:val="24"/>
          <w:szCs w:val="24"/>
          <w:lang w:val="es-CO"/>
        </w:rPr>
      </w:pPr>
    </w:p>
    <w:p w14:paraId="761494B4">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sz w:val="24"/>
          <w:szCs w:val="24"/>
          <w:lang w:val="es-CO"/>
        </w:rPr>
      </w:pPr>
      <w:r>
        <w:rPr>
          <w:rFonts w:hint="default" w:asciiTheme="minorAscii" w:hAnsiTheme="minorAscii"/>
          <w:b/>
          <w:bCs/>
          <w:sz w:val="24"/>
          <w:szCs w:val="24"/>
          <w:lang w:val="es-CO"/>
        </w:rPr>
        <w:t>¿QUIENES SOMOS?</w:t>
      </w:r>
    </w:p>
    <w:p w14:paraId="5B67AC82">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lang w:val="es-CO"/>
        </w:rPr>
        <w:t>En la Red Comunitaria, somos una plataforma que te conecta con recursos, proyectos, y redes que apoyan el Emprendimiento y la Innovación, donde podrás aprender conceptos clave del mundo emprendedor, acceder a redes y comunidades de apoyo y explorar noticias, eventos y tendencias actuales. Busca empoderar a las comunidades, a través de acciones concretas que fomenten el emprendimiento, la innovación y el impacto positivo en diversos sectores y regiones del país, dándole como prioridad una visibilización al Emprendimiento Femenino, promoviendo su participación activa, creando espacios inclusivos donde se reconozca su papel como agentes claves en el desarrollo. En su quehacer hace un análisis comparativo entre el Emprendimiento y la Innovación, buscando i</w:t>
      </w:r>
      <w:r>
        <w:rPr>
          <w:rFonts w:hint="default" w:asciiTheme="minorAscii" w:hAnsiTheme="minorAscii"/>
          <w:sz w:val="24"/>
          <w:szCs w:val="24"/>
        </w:rPr>
        <w:t>mpacto</w:t>
      </w:r>
      <w:r>
        <w:rPr>
          <w:rFonts w:hint="default" w:asciiTheme="minorAscii" w:hAnsiTheme="minorAscii"/>
          <w:sz w:val="24"/>
          <w:szCs w:val="24"/>
          <w:lang w:val="es-CO"/>
        </w:rPr>
        <w:t>s</w:t>
      </w:r>
      <w:r>
        <w:rPr>
          <w:rFonts w:hint="default" w:asciiTheme="minorAscii" w:hAnsiTheme="minorAscii"/>
          <w:sz w:val="24"/>
          <w:szCs w:val="24"/>
        </w:rPr>
        <w:t xml:space="preserve"> y beneficios</w:t>
      </w:r>
      <w:r>
        <w:rPr>
          <w:rFonts w:hint="default" w:asciiTheme="minorAscii" w:hAnsiTheme="minorAscii"/>
          <w:sz w:val="24"/>
          <w:szCs w:val="24"/>
          <w:lang w:val="es-CO"/>
        </w:rPr>
        <w:t xml:space="preserve"> en la promoción de la e</w:t>
      </w:r>
      <w:r>
        <w:rPr>
          <w:rFonts w:hint="default" w:asciiTheme="minorAscii" w:hAnsiTheme="minorAscii"/>
          <w:sz w:val="24"/>
          <w:szCs w:val="24"/>
        </w:rPr>
        <w:t xml:space="preserve">ducación y </w:t>
      </w:r>
      <w:r>
        <w:rPr>
          <w:rFonts w:hint="default" w:asciiTheme="minorAscii" w:hAnsiTheme="minorAscii"/>
          <w:sz w:val="24"/>
          <w:szCs w:val="24"/>
          <w:lang w:val="es-CO"/>
        </w:rPr>
        <w:t>s</w:t>
      </w:r>
      <w:r>
        <w:rPr>
          <w:rFonts w:hint="default" w:asciiTheme="minorAscii" w:hAnsiTheme="minorAscii"/>
          <w:sz w:val="24"/>
          <w:szCs w:val="24"/>
        </w:rPr>
        <w:t>ensibiliza</w:t>
      </w:r>
      <w:r>
        <w:rPr>
          <w:rFonts w:hint="default" w:asciiTheme="minorAscii" w:hAnsiTheme="minorAscii"/>
          <w:sz w:val="24"/>
          <w:szCs w:val="24"/>
          <w:lang w:val="es-CO"/>
        </w:rPr>
        <w:t>ndo el e</w:t>
      </w:r>
      <w:r>
        <w:rPr>
          <w:rFonts w:hint="default" w:asciiTheme="minorAscii" w:hAnsiTheme="minorAscii"/>
          <w:sz w:val="24"/>
          <w:szCs w:val="24"/>
        </w:rPr>
        <w:t>mpoderamiento comunitario</w:t>
      </w:r>
      <w:r>
        <w:rPr>
          <w:rFonts w:hint="default" w:asciiTheme="minorAscii" w:hAnsiTheme="minorAscii"/>
          <w:sz w:val="24"/>
          <w:szCs w:val="24"/>
          <w:lang w:val="es-CO"/>
        </w:rPr>
        <w:t>, el f</w:t>
      </w:r>
      <w:r>
        <w:rPr>
          <w:rFonts w:hint="default" w:asciiTheme="minorAscii" w:hAnsiTheme="minorAscii"/>
          <w:sz w:val="24"/>
          <w:szCs w:val="24"/>
        </w:rPr>
        <w:t xml:space="preserve">omento de la </w:t>
      </w:r>
      <w:r>
        <w:rPr>
          <w:rFonts w:hint="default" w:asciiTheme="minorAscii" w:hAnsiTheme="minorAscii"/>
          <w:sz w:val="24"/>
          <w:szCs w:val="24"/>
          <w:lang w:val="es-CO"/>
        </w:rPr>
        <w:t>i</w:t>
      </w:r>
      <w:r>
        <w:rPr>
          <w:rFonts w:hint="default" w:asciiTheme="minorAscii" w:hAnsiTheme="minorAscii"/>
          <w:sz w:val="24"/>
          <w:szCs w:val="24"/>
        </w:rPr>
        <w:t xml:space="preserve">gualdad de </w:t>
      </w:r>
      <w:r>
        <w:rPr>
          <w:rFonts w:hint="default" w:asciiTheme="minorAscii" w:hAnsiTheme="minorAscii"/>
          <w:sz w:val="24"/>
          <w:szCs w:val="24"/>
          <w:lang w:val="es-CO"/>
        </w:rPr>
        <w:t>g</w:t>
      </w:r>
      <w:r>
        <w:rPr>
          <w:rFonts w:hint="default" w:asciiTheme="minorAscii" w:hAnsiTheme="minorAscii"/>
          <w:sz w:val="24"/>
          <w:szCs w:val="24"/>
        </w:rPr>
        <w:t>énero</w:t>
      </w:r>
      <w:r>
        <w:rPr>
          <w:rFonts w:hint="default" w:asciiTheme="minorAscii" w:hAnsiTheme="minorAscii"/>
          <w:sz w:val="24"/>
          <w:szCs w:val="24"/>
          <w:lang w:val="es-CO"/>
        </w:rPr>
        <w:t xml:space="preserve"> y la implementación de proyectos de d</w:t>
      </w:r>
      <w:r>
        <w:rPr>
          <w:rFonts w:hint="default" w:asciiTheme="minorAscii" w:hAnsiTheme="minorAscii"/>
          <w:sz w:val="24"/>
          <w:szCs w:val="24"/>
        </w:rPr>
        <w:t xml:space="preserve">esarrollo </w:t>
      </w:r>
      <w:r>
        <w:rPr>
          <w:rFonts w:hint="default" w:asciiTheme="minorAscii" w:hAnsiTheme="minorAscii"/>
          <w:sz w:val="24"/>
          <w:szCs w:val="24"/>
          <w:lang w:val="es-CO"/>
        </w:rPr>
        <w:t>s</w:t>
      </w:r>
      <w:r>
        <w:rPr>
          <w:rFonts w:hint="default" w:asciiTheme="minorAscii" w:hAnsiTheme="minorAscii"/>
          <w:sz w:val="24"/>
          <w:szCs w:val="24"/>
        </w:rPr>
        <w:t>ostenible</w:t>
      </w:r>
      <w:r>
        <w:rPr>
          <w:rFonts w:hint="default" w:asciiTheme="minorAscii" w:hAnsiTheme="minorAscii"/>
          <w:sz w:val="24"/>
          <w:szCs w:val="24"/>
          <w:lang w:val="es-CO"/>
        </w:rPr>
        <w:t>.</w:t>
      </w:r>
    </w:p>
    <w:p w14:paraId="51625404">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val="0"/>
          <w:bCs w:val="0"/>
          <w:sz w:val="24"/>
          <w:szCs w:val="24"/>
          <w:lang w:val="es-CO"/>
        </w:rPr>
      </w:pPr>
    </w:p>
    <w:p w14:paraId="2BB6C732">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sz w:val="24"/>
          <w:szCs w:val="24"/>
        </w:rPr>
      </w:pPr>
      <w:r>
        <w:rPr>
          <w:rFonts w:hint="default" w:asciiTheme="minorAscii" w:hAnsiTheme="minorAscii"/>
          <w:b/>
          <w:bCs/>
          <w:sz w:val="24"/>
          <w:szCs w:val="24"/>
        </w:rPr>
        <w:t>¿QUÉ ES EL EMPRENDIMIENTO?</w:t>
      </w:r>
    </w:p>
    <w:p w14:paraId="250AF365">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lang w:val="es-CO"/>
        </w:rPr>
        <w:t>E</w:t>
      </w:r>
      <w:r>
        <w:rPr>
          <w:rFonts w:hint="default" w:asciiTheme="minorAscii" w:hAnsiTheme="minorAscii"/>
          <w:sz w:val="24"/>
          <w:szCs w:val="24"/>
        </w:rPr>
        <w:t>s el proceso de desarrollar y gestionar un negocio o iniciativa desde cero, aprovechando oportunidades en el mercado. Esta no se limita solo al ámbito empresarial; puede manifestarse en áreas sociales, tecnológicas, culturales o ambientales, buscando generar un impacto positivo más allá de los beneficios económicos. Implica asumir riesgos calculados, gestionar eficazmente los recursos humanos, financieros y materiales, y adaptarse rápidamente a los cambios del entorno para alcanzar sus objetivos. En esencia, el emprendimiento es un motor de cambio y desarrollo que impulsa la innovación, fomenta la competitividad y contribuye al progreso económico y social.</w:t>
      </w:r>
    </w:p>
    <w:p w14:paraId="39C07C47">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2722C5CE">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571381CD">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5BEBD536">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sz w:val="24"/>
          <w:szCs w:val="24"/>
          <w:lang w:val="es-CO"/>
        </w:rPr>
      </w:pPr>
      <w:r>
        <w:rPr>
          <w:rFonts w:hint="default" w:asciiTheme="minorAscii" w:hAnsiTheme="minorAscii"/>
          <w:b/>
          <w:bCs/>
          <w:sz w:val="24"/>
          <w:szCs w:val="24"/>
          <w:lang w:val="es-CO"/>
        </w:rPr>
        <w:t>¿QUE ES LA INNOVACIÓN?</w:t>
      </w:r>
    </w:p>
    <w:p w14:paraId="27874712">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lang w:val="es-CO"/>
        </w:rPr>
        <w:t xml:space="preserve">Es uno de los principales motores de desarrollo de las economías modernas. Es, también, la principal característica diferenciadora de los países emergentes que superan las denominadas trampas de pobreza y pasan el umbral hacia el progreso. Esto es esencial para el éxito en un entorno global cada vez más competitivo y cambiante, ya que permite a las organizaciones adaptarse a nuevas demandas, optimizar recursos, diferenciarse frente a la competencia y responder a los desafíos sociales y ambientales de manera efectiva. </w:t>
      </w:r>
    </w:p>
    <w:p w14:paraId="66AA6232">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p>
    <w:p w14:paraId="3BF9FA2B">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lang w:val="es-CO"/>
        </w:rPr>
        <w:t>En el ámbito del emprendimiento, la Innovación no solo se refiere a la creación de algo novedoso, sino también a la capacidad de adaptarse y evolucionar para mantener la relevancia y sostenibilidad. Este proceso puede ocurrir en diversas áreas, como la tecnología, el diseño, la producción, la gestión, el marketing o la experiencia del cliente. La innovación también puede ser incremental, cuando se perfeccionan los productos o servicios de manera gradual o radical.</w:t>
      </w:r>
    </w:p>
    <w:p w14:paraId="5A21F680">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133AAB51">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sz w:val="24"/>
          <w:szCs w:val="24"/>
          <w:lang w:val="es-CO"/>
        </w:rPr>
      </w:pPr>
      <w:r>
        <w:rPr>
          <w:rFonts w:hint="default" w:asciiTheme="minorAscii" w:hAnsiTheme="minorAscii"/>
          <w:b/>
          <w:bCs/>
          <w:sz w:val="24"/>
          <w:szCs w:val="24"/>
          <w:lang w:val="es-CO"/>
        </w:rPr>
        <w:t>REDES Y RECURSOS DE APOYO:</w:t>
      </w:r>
    </w:p>
    <w:p w14:paraId="5440F4D9">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val="0"/>
          <w:bCs w:val="0"/>
          <w:sz w:val="16"/>
          <w:szCs w:val="16"/>
          <w:lang w:val="es-CO"/>
        </w:rPr>
      </w:pPr>
    </w:p>
    <w:p w14:paraId="5720C777">
      <w:pPr>
        <w:keepNext w:val="0"/>
        <w:keepLines w:val="0"/>
        <w:pageBreakBefore w:val="0"/>
        <w:widowControl/>
        <w:numPr>
          <w:ilvl w:val="0"/>
          <w:numId w:val="5"/>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b w:val="0"/>
          <w:bCs w:val="0"/>
          <w:sz w:val="24"/>
          <w:szCs w:val="24"/>
          <w:lang w:val="es-CO"/>
        </w:rPr>
      </w:pPr>
      <w:r>
        <w:rPr>
          <w:rFonts w:hint="default" w:asciiTheme="minorAscii" w:hAnsiTheme="minorAscii"/>
          <w:b/>
          <w:bCs/>
          <w:sz w:val="24"/>
          <w:szCs w:val="24"/>
          <w:lang w:val="es-CO"/>
        </w:rPr>
        <w:t>Startup Weekend:</w:t>
      </w:r>
      <w:r>
        <w:rPr>
          <w:rFonts w:hint="default" w:asciiTheme="minorAscii" w:hAnsiTheme="minorAscii"/>
          <w:b w:val="0"/>
          <w:bCs w:val="0"/>
          <w:sz w:val="24"/>
          <w:szCs w:val="24"/>
          <w:lang w:val="es-CO"/>
        </w:rPr>
        <w:t xml:space="preserve"> Eventos globales para la creación de startups en 54 horas.</w:t>
      </w:r>
    </w:p>
    <w:p w14:paraId="44EA8E3A">
      <w:pPr>
        <w:keepNext w:val="0"/>
        <w:keepLines w:val="0"/>
        <w:pageBreakBefore w:val="0"/>
        <w:widowControl/>
        <w:numPr>
          <w:ilvl w:val="0"/>
          <w:numId w:val="5"/>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b w:val="0"/>
          <w:bCs w:val="0"/>
          <w:sz w:val="24"/>
          <w:szCs w:val="24"/>
          <w:lang w:val="es-CO"/>
        </w:rPr>
      </w:pPr>
      <w:r>
        <w:rPr>
          <w:rFonts w:hint="default" w:asciiTheme="minorAscii" w:hAnsiTheme="minorAscii"/>
          <w:b/>
          <w:bCs/>
          <w:sz w:val="24"/>
          <w:szCs w:val="24"/>
          <w:lang w:val="es-CO"/>
        </w:rPr>
        <w:t>iNNpulsa Colombia:</w:t>
      </w:r>
      <w:r>
        <w:rPr>
          <w:rFonts w:hint="default" w:asciiTheme="minorAscii" w:hAnsiTheme="minorAscii"/>
          <w:b w:val="0"/>
          <w:bCs w:val="0"/>
          <w:sz w:val="24"/>
          <w:szCs w:val="24"/>
          <w:lang w:val="es-CO"/>
        </w:rPr>
        <w:t xml:space="preserve"> Plataforma del gobierno colombiano para promover emprendimientos de alto impacto.</w:t>
      </w:r>
    </w:p>
    <w:p w14:paraId="7844914E">
      <w:pPr>
        <w:keepNext w:val="0"/>
        <w:keepLines w:val="0"/>
        <w:pageBreakBefore w:val="0"/>
        <w:widowControl/>
        <w:numPr>
          <w:ilvl w:val="0"/>
          <w:numId w:val="5"/>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b w:val="0"/>
          <w:bCs w:val="0"/>
          <w:sz w:val="24"/>
          <w:szCs w:val="24"/>
          <w:lang w:val="es-CO"/>
        </w:rPr>
      </w:pPr>
      <w:r>
        <w:rPr>
          <w:rFonts w:hint="default" w:asciiTheme="minorAscii" w:hAnsiTheme="minorAscii"/>
          <w:b/>
          <w:bCs/>
          <w:sz w:val="24"/>
          <w:szCs w:val="24"/>
          <w:lang w:val="es-CO"/>
        </w:rPr>
        <w:t xml:space="preserve">Endeavor: </w:t>
      </w:r>
      <w:r>
        <w:rPr>
          <w:rFonts w:hint="default" w:asciiTheme="minorAscii" w:hAnsiTheme="minorAscii"/>
          <w:b w:val="0"/>
          <w:bCs w:val="0"/>
          <w:sz w:val="24"/>
          <w:szCs w:val="24"/>
          <w:lang w:val="es-CO"/>
        </w:rPr>
        <w:t>Red global de mentores para emprendedores de alto impacto.</w:t>
      </w:r>
    </w:p>
    <w:p w14:paraId="1A0AD373">
      <w:pPr>
        <w:keepNext w:val="0"/>
        <w:keepLines w:val="0"/>
        <w:pageBreakBefore w:val="0"/>
        <w:widowControl/>
        <w:numPr>
          <w:ilvl w:val="0"/>
          <w:numId w:val="5"/>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b w:val="0"/>
          <w:bCs w:val="0"/>
          <w:sz w:val="24"/>
          <w:szCs w:val="24"/>
          <w:lang w:val="es-CO"/>
        </w:rPr>
      </w:pPr>
      <w:r>
        <w:rPr>
          <w:rFonts w:hint="default" w:asciiTheme="minorAscii" w:hAnsiTheme="minorAscii"/>
          <w:b/>
          <w:bCs/>
          <w:sz w:val="24"/>
          <w:szCs w:val="24"/>
          <w:lang w:val="es-CO"/>
        </w:rPr>
        <w:t>Red EmprendeSUR:</w:t>
      </w:r>
      <w:r>
        <w:rPr>
          <w:rFonts w:hint="default" w:asciiTheme="minorAscii" w:hAnsiTheme="minorAscii"/>
          <w:b w:val="0"/>
          <w:bCs w:val="0"/>
          <w:sz w:val="24"/>
          <w:szCs w:val="24"/>
          <w:lang w:val="es-CO"/>
        </w:rPr>
        <w:t xml:space="preserve"> Comunidad de investigadores y emprendedores de América Latina.</w:t>
      </w:r>
    </w:p>
    <w:p w14:paraId="5C4A0882">
      <w:pPr>
        <w:keepNext w:val="0"/>
        <w:keepLines w:val="0"/>
        <w:pageBreakBefore w:val="0"/>
        <w:widowControl/>
        <w:numPr>
          <w:ilvl w:val="0"/>
          <w:numId w:val="5"/>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b w:val="0"/>
          <w:bCs w:val="0"/>
          <w:sz w:val="24"/>
          <w:szCs w:val="24"/>
          <w:lang w:val="es-CO"/>
        </w:rPr>
      </w:pPr>
      <w:r>
        <w:rPr>
          <w:rFonts w:hint="default" w:asciiTheme="minorAscii" w:hAnsiTheme="minorAscii"/>
          <w:b/>
          <w:bCs/>
          <w:sz w:val="24"/>
          <w:szCs w:val="24"/>
          <w:lang w:val="es-CO"/>
        </w:rPr>
        <w:t>Kauffman Foundation:</w:t>
      </w:r>
      <w:r>
        <w:rPr>
          <w:rFonts w:hint="default" w:asciiTheme="minorAscii" w:hAnsiTheme="minorAscii"/>
          <w:b w:val="0"/>
          <w:bCs w:val="0"/>
          <w:sz w:val="24"/>
          <w:szCs w:val="24"/>
          <w:lang w:val="es-CO"/>
        </w:rPr>
        <w:t xml:space="preserve"> Promueve la educación emprendedora y el acceso a herramientas de apoyo.</w:t>
      </w:r>
    </w:p>
    <w:p w14:paraId="079BEA08">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val="0"/>
          <w:bCs w:val="0"/>
          <w:sz w:val="24"/>
          <w:szCs w:val="24"/>
          <w:lang w:val="es-CO"/>
        </w:rPr>
      </w:pPr>
    </w:p>
    <w:p w14:paraId="5008F93F">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outlineLvl w:val="1"/>
        <w:rPr>
          <w:rFonts w:hint="default" w:asciiTheme="minorAscii" w:hAnsiTheme="minorAscii"/>
          <w:b/>
          <w:bCs/>
          <w:sz w:val="24"/>
          <w:szCs w:val="24"/>
          <w:u w:val="single"/>
        </w:rPr>
      </w:pPr>
      <w:bookmarkStart w:id="14" w:name="_Toc17550"/>
      <w:r>
        <w:rPr>
          <w:rFonts w:hint="default" w:asciiTheme="minorAscii" w:hAnsiTheme="minorAscii"/>
          <w:b/>
          <w:bCs/>
          <w:sz w:val="24"/>
          <w:szCs w:val="24"/>
          <w:u w:val="single"/>
        </w:rPr>
        <w:t>DATOS HISTÓRICOS</w:t>
      </w:r>
      <w:bookmarkEnd w:id="14"/>
    </w:p>
    <w:p w14:paraId="31582F47">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p>
    <w:p w14:paraId="32D34339">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lang w:val="es-CO"/>
        </w:rPr>
        <w:t xml:space="preserve">Esta recopilación de datos fue basada en el Proyecto GEM (Global Entrepreneurship Monitor) donde nos hablan sobre la actividad emprendedora y empresarial en más de 60 países a nivel mundial. Colombia viene participando en dicho proyecto desde el 2006 bajo la coordinación nacional del consorcio GEM Colombia, conformado por las universidades ICESI, Javeriana de Cali, Universidad del Norte, Universidad EAN, Universidad Cooperativa de Colombia, CECAR y la Corporación Universitaria americana de Barranquilla. </w:t>
      </w:r>
    </w:p>
    <w:p w14:paraId="5FDDD8E0">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p>
    <w:p w14:paraId="2B9D14AD">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lang w:val="es-CO"/>
        </w:rPr>
        <w:t xml:space="preserve">Desde 2009 se inició el estudio GEM en la ciudad de Bogotá, lo cual permite conocer cuál ha sido el cambio en las características y atributos que tipifican la actividad emprendedora de la ciudad en la última década. Pese a grandes esfuerzos, la ciudad cuenta con una serie de datos discontinuos entre 2010 y 2018, ya que no todos los años se ha contado con el patrocinio necesario para sufragar el costo del estudio. El análisis de los datos GEM se realiza teniendo en consideración las siguientes clasificaciones de las diferentes economías, esto para efectos de comparación a nivel mundial: </w:t>
      </w:r>
    </w:p>
    <w:p w14:paraId="37FAA189">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p>
    <w:p w14:paraId="52353211">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lang w:val="es-CO"/>
        </w:rPr>
        <w:t xml:space="preserve">La primera sigue los criterios de macro regiones de la ONU (África, Asia y Oceanía, América Latina y el Caribe, Europa y Norteamérica); la segunda usa la clasificación propuesta por el Foro Económico Mundial </w:t>
      </w:r>
      <w:r>
        <w:rPr>
          <w:rFonts w:hint="default" w:asciiTheme="minorAscii" w:hAnsiTheme="minorAscii"/>
          <w:i/>
          <w:iCs/>
          <w:sz w:val="24"/>
          <w:szCs w:val="24"/>
          <w:lang w:val="es-CO"/>
        </w:rPr>
        <w:t>(Schwab, 2013):</w:t>
      </w:r>
      <w:r>
        <w:rPr>
          <w:rFonts w:hint="default" w:asciiTheme="minorAscii" w:hAnsiTheme="minorAscii"/>
          <w:sz w:val="24"/>
          <w:szCs w:val="24"/>
          <w:lang w:val="es-CO"/>
        </w:rPr>
        <w:t xml:space="preserve"> economías impulsadas por factores, economías impulsadas por la eficiencia y economías impulsadas por la innovación </w:t>
      </w:r>
      <w:r>
        <w:rPr>
          <w:rFonts w:hint="default" w:asciiTheme="minorAscii" w:hAnsiTheme="minorAscii"/>
          <w:b/>
          <w:bCs/>
          <w:color w:val="5B9BD5" w:themeColor="accent1"/>
          <w:sz w:val="24"/>
          <w:szCs w:val="24"/>
          <w:lang w:val="es-CO"/>
          <w14:textFill>
            <w14:solidFill>
              <w14:schemeClr w14:val="accent1"/>
            </w14:solidFill>
          </w14:textFill>
        </w:rPr>
        <w:t>(Gráfica 1).</w:t>
      </w:r>
    </w:p>
    <w:p w14:paraId="2911300E">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129C90D7">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b/>
          <w:bCs/>
          <w:i/>
          <w:iCs/>
          <w:sz w:val="20"/>
          <w:szCs w:val="20"/>
          <w:lang w:val="es-CO"/>
        </w:rPr>
      </w:pPr>
      <w:r>
        <w:rPr>
          <w:rFonts w:hint="default" w:asciiTheme="minorAscii" w:hAnsiTheme="minorAscii"/>
          <w:b/>
          <w:bCs/>
          <w:i/>
          <w:iCs/>
          <w:color w:val="5B9BD5" w:themeColor="accent1"/>
          <w:sz w:val="20"/>
          <w:szCs w:val="20"/>
          <w:lang w:val="es-CO"/>
          <w14:textFill>
            <w14:solidFill>
              <w14:schemeClr w14:val="accent1"/>
            </w14:solidFill>
          </w14:textFill>
        </w:rPr>
        <w:t>Gráfica 1:</w:t>
      </w:r>
      <w:r>
        <w:rPr>
          <w:rFonts w:hint="default" w:asciiTheme="minorAscii" w:hAnsiTheme="minorAscii"/>
          <w:b/>
          <w:bCs/>
          <w:i/>
          <w:iCs/>
          <w:sz w:val="20"/>
          <w:szCs w:val="20"/>
          <w:lang w:val="es-CO"/>
        </w:rPr>
        <w:t xml:space="preserve"> Países GEM por etapa de desarrollo 2018</w:t>
      </w:r>
    </w:p>
    <w:p w14:paraId="166D9BC5">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b/>
          <w:bCs/>
          <w:i/>
          <w:iCs/>
          <w:sz w:val="8"/>
          <w:szCs w:val="8"/>
          <w:lang w:val="es-CO"/>
        </w:rPr>
      </w:pPr>
    </w:p>
    <w:p w14:paraId="17F0BC09">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r>
        <w:drawing>
          <wp:inline distT="0" distB="0" distL="114300" distR="114300">
            <wp:extent cx="5839460" cy="3403600"/>
            <wp:effectExtent l="28575" t="28575" r="37465" b="349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8"/>
                    <a:srcRect l="37172" t="32378" r="20024" b="23929"/>
                    <a:stretch>
                      <a:fillRect/>
                    </a:stretch>
                  </pic:blipFill>
                  <pic:spPr>
                    <a:xfrm>
                      <a:off x="0" y="0"/>
                      <a:ext cx="5839460" cy="3403600"/>
                    </a:xfrm>
                    <a:prstGeom prst="rect">
                      <a:avLst/>
                    </a:prstGeom>
                    <a:noFill/>
                    <a:ln w="28575">
                      <a:solidFill>
                        <a:schemeClr val="accent6"/>
                      </a:solidFill>
                    </a:ln>
                  </pic:spPr>
                </pic:pic>
              </a:graphicData>
            </a:graphic>
          </wp:inline>
        </w:drawing>
      </w:r>
    </w:p>
    <w:p w14:paraId="29A319D5">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44A394B7">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sz w:val="24"/>
          <w:szCs w:val="24"/>
        </w:rPr>
      </w:pPr>
      <w:r>
        <w:rPr>
          <w:rFonts w:hint="default" w:asciiTheme="minorAscii" w:hAnsiTheme="minorAscii"/>
          <w:b/>
          <w:bCs/>
          <w:sz w:val="24"/>
          <w:szCs w:val="24"/>
        </w:rPr>
        <w:t>Economías impulsadas por factores</w:t>
      </w:r>
    </w:p>
    <w:p w14:paraId="4F6FC76E">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rPr>
        <w:t>Las actividades extractivas y la agricultura de subsistencia predominan en este tipo de</w:t>
      </w:r>
      <w:r>
        <w:rPr>
          <w:rFonts w:hint="default" w:asciiTheme="minorAscii" w:hAnsiTheme="minorAscii"/>
          <w:sz w:val="24"/>
          <w:szCs w:val="24"/>
          <w:lang w:val="es-CO"/>
        </w:rPr>
        <w:t xml:space="preserve"> </w:t>
      </w:r>
      <w:r>
        <w:rPr>
          <w:rFonts w:hint="default" w:asciiTheme="minorAscii" w:hAnsiTheme="minorAscii"/>
          <w:sz w:val="24"/>
          <w:szCs w:val="24"/>
        </w:rPr>
        <w:t>economías. Dadas las características de estas actividades, el emprendimiento dinámico e</w:t>
      </w:r>
      <w:r>
        <w:rPr>
          <w:rFonts w:hint="default" w:asciiTheme="minorAscii" w:hAnsiTheme="minorAscii"/>
          <w:sz w:val="24"/>
          <w:szCs w:val="24"/>
          <w:lang w:val="es-CO"/>
        </w:rPr>
        <w:t xml:space="preserve"> </w:t>
      </w:r>
      <w:r>
        <w:rPr>
          <w:rFonts w:hint="default" w:asciiTheme="minorAscii" w:hAnsiTheme="minorAscii"/>
          <w:sz w:val="24"/>
          <w:szCs w:val="24"/>
        </w:rPr>
        <w:t>innovador no posee un papel protagónico. Las empresas establecidas en sectores</w:t>
      </w:r>
      <w:r>
        <w:rPr>
          <w:rFonts w:hint="default" w:asciiTheme="minorAscii" w:hAnsiTheme="minorAscii"/>
          <w:sz w:val="24"/>
          <w:szCs w:val="24"/>
          <w:lang w:val="es-CO"/>
        </w:rPr>
        <w:t xml:space="preserve"> </w:t>
      </w:r>
      <w:r>
        <w:rPr>
          <w:rFonts w:hint="default" w:asciiTheme="minorAscii" w:hAnsiTheme="minorAscii"/>
          <w:sz w:val="24"/>
          <w:szCs w:val="24"/>
        </w:rPr>
        <w:t>tradicionales de la economía son las que impactan el desarrollo económico a través de su</w:t>
      </w:r>
      <w:r>
        <w:rPr>
          <w:rFonts w:hint="default" w:asciiTheme="minorAscii" w:hAnsiTheme="minorAscii"/>
          <w:sz w:val="24"/>
          <w:szCs w:val="24"/>
          <w:lang w:val="es-CO"/>
        </w:rPr>
        <w:t xml:space="preserve"> </w:t>
      </w:r>
      <w:r>
        <w:rPr>
          <w:rFonts w:hint="default" w:asciiTheme="minorAscii" w:hAnsiTheme="minorAscii"/>
          <w:sz w:val="24"/>
          <w:szCs w:val="24"/>
        </w:rPr>
        <w:t>crecimiento. Los países en esta etapa se caracterizan por un gran uso de mano de obra no</w:t>
      </w:r>
      <w:r>
        <w:rPr>
          <w:rFonts w:hint="default" w:asciiTheme="minorAscii" w:hAnsiTheme="minorAscii"/>
          <w:sz w:val="24"/>
          <w:szCs w:val="24"/>
          <w:lang w:val="es-CO"/>
        </w:rPr>
        <w:t xml:space="preserve"> </w:t>
      </w:r>
      <w:r>
        <w:rPr>
          <w:rFonts w:hint="default" w:asciiTheme="minorAscii" w:hAnsiTheme="minorAscii"/>
          <w:sz w:val="24"/>
          <w:szCs w:val="24"/>
        </w:rPr>
        <w:t>cualificada y de recursos naturales. En la gráfica 2 se observa para el 2018, las economías</w:t>
      </w:r>
      <w:r>
        <w:rPr>
          <w:rFonts w:hint="default" w:asciiTheme="minorAscii" w:hAnsiTheme="minorAscii"/>
          <w:sz w:val="24"/>
          <w:szCs w:val="24"/>
          <w:lang w:val="es-CO"/>
        </w:rPr>
        <w:t xml:space="preserve"> </w:t>
      </w:r>
      <w:r>
        <w:rPr>
          <w:rFonts w:hint="default" w:asciiTheme="minorAscii" w:hAnsiTheme="minorAscii"/>
          <w:sz w:val="24"/>
          <w:szCs w:val="24"/>
        </w:rPr>
        <w:t xml:space="preserve">que fueron clasificadas como impulsadas por los </w:t>
      </w:r>
      <w:r>
        <w:rPr>
          <w:rFonts w:hint="default" w:asciiTheme="minorAscii" w:hAnsiTheme="minorAscii"/>
          <w:sz w:val="24"/>
          <w:szCs w:val="24"/>
          <w:lang w:val="es-CO"/>
        </w:rPr>
        <w:t>eficacia</w:t>
      </w:r>
    </w:p>
    <w:p w14:paraId="6C61F8DE">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1FC47433">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sz w:val="24"/>
          <w:szCs w:val="24"/>
        </w:rPr>
      </w:pPr>
      <w:r>
        <w:rPr>
          <w:rFonts w:hint="default" w:asciiTheme="minorAscii" w:hAnsiTheme="minorAscii"/>
          <w:b/>
          <w:bCs/>
          <w:sz w:val="24"/>
          <w:szCs w:val="24"/>
        </w:rPr>
        <w:t>Economías impulsadas por eficiencia</w:t>
      </w:r>
    </w:p>
    <w:p w14:paraId="27C56E85">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Los países en esta etapa aprovechan el potencial de eficiencia de las economías de</w:t>
      </w:r>
      <w:r>
        <w:rPr>
          <w:rFonts w:hint="default" w:asciiTheme="minorAscii" w:hAnsiTheme="minorAscii"/>
          <w:sz w:val="24"/>
          <w:szCs w:val="24"/>
          <w:lang w:val="es-CO"/>
        </w:rPr>
        <w:t xml:space="preserve"> </w:t>
      </w:r>
      <w:r>
        <w:rPr>
          <w:rFonts w:hint="default" w:asciiTheme="minorAscii" w:hAnsiTheme="minorAscii"/>
          <w:sz w:val="24"/>
          <w:szCs w:val="24"/>
        </w:rPr>
        <w:t>escala para impulsar el desarrollo. Los factores en los que existe un relativo avance incluyen</w:t>
      </w:r>
      <w:r>
        <w:rPr>
          <w:rFonts w:hint="default" w:asciiTheme="minorAscii" w:hAnsiTheme="minorAscii"/>
          <w:sz w:val="24"/>
          <w:szCs w:val="24"/>
          <w:lang w:val="es-CO"/>
        </w:rPr>
        <w:t xml:space="preserve"> </w:t>
      </w:r>
      <w:r>
        <w:rPr>
          <w:rFonts w:hint="default" w:asciiTheme="minorAscii" w:hAnsiTheme="minorAscii"/>
          <w:sz w:val="24"/>
          <w:szCs w:val="24"/>
        </w:rPr>
        <w:t>educación superior, eficiencia en los mercados de bienes y trabajo y una banca sofisticada,</w:t>
      </w:r>
      <w:r>
        <w:rPr>
          <w:rFonts w:hint="default" w:asciiTheme="minorAscii" w:hAnsiTheme="minorAscii"/>
          <w:sz w:val="24"/>
          <w:szCs w:val="24"/>
          <w:lang w:val="es-CO"/>
        </w:rPr>
        <w:t xml:space="preserve"> </w:t>
      </w:r>
      <w:r>
        <w:rPr>
          <w:rFonts w:hint="default" w:asciiTheme="minorAscii" w:hAnsiTheme="minorAscii"/>
          <w:sz w:val="24"/>
          <w:szCs w:val="24"/>
        </w:rPr>
        <w:t xml:space="preserve">entre otros. </w:t>
      </w:r>
    </w:p>
    <w:p w14:paraId="4EACD57F">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22801709">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06279DD9">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En esta etapa, tanto las nuevas empresas como las ya establecidas generan</w:t>
      </w:r>
      <w:r>
        <w:rPr>
          <w:rFonts w:hint="default" w:asciiTheme="minorAscii" w:hAnsiTheme="minorAscii"/>
          <w:sz w:val="24"/>
          <w:szCs w:val="24"/>
          <w:lang w:val="es-CO"/>
        </w:rPr>
        <w:t xml:space="preserve"> </w:t>
      </w:r>
      <w:r>
        <w:rPr>
          <w:rFonts w:hint="default" w:asciiTheme="minorAscii" w:hAnsiTheme="minorAscii"/>
          <w:sz w:val="24"/>
          <w:szCs w:val="24"/>
        </w:rPr>
        <w:t>crecimiento económico, y se presentan un pequeño porcentaje de empresas dinámicas e</w:t>
      </w:r>
      <w:r>
        <w:rPr>
          <w:rFonts w:hint="default" w:asciiTheme="minorAscii" w:hAnsiTheme="minorAscii"/>
          <w:sz w:val="24"/>
          <w:szCs w:val="24"/>
          <w:lang w:val="es-CO"/>
        </w:rPr>
        <w:t xml:space="preserve"> </w:t>
      </w:r>
      <w:r>
        <w:rPr>
          <w:rFonts w:hint="default" w:asciiTheme="minorAscii" w:hAnsiTheme="minorAscii"/>
          <w:sz w:val="24"/>
          <w:szCs w:val="24"/>
        </w:rPr>
        <w:t xml:space="preserve">innovadoras. En la </w:t>
      </w:r>
      <w:r>
        <w:rPr>
          <w:rFonts w:hint="default" w:asciiTheme="minorAscii" w:hAnsiTheme="minorAscii"/>
          <w:b/>
          <w:bCs/>
          <w:color w:val="5B9BD5" w:themeColor="accent1"/>
          <w:sz w:val="24"/>
          <w:szCs w:val="24"/>
          <w:lang w:val="es-CO"/>
          <w14:textFill>
            <w14:solidFill>
              <w14:schemeClr w14:val="accent1"/>
            </w14:solidFill>
          </w14:textFill>
        </w:rPr>
        <w:t>G</w:t>
      </w:r>
      <w:r>
        <w:rPr>
          <w:rFonts w:hint="default" w:asciiTheme="minorAscii" w:hAnsiTheme="minorAscii"/>
          <w:b/>
          <w:bCs/>
          <w:color w:val="5B9BD5" w:themeColor="accent1"/>
          <w:sz w:val="24"/>
          <w:szCs w:val="24"/>
          <w14:textFill>
            <w14:solidFill>
              <w14:schemeClr w14:val="accent1"/>
            </w14:solidFill>
          </w14:textFill>
        </w:rPr>
        <w:t xml:space="preserve">ráfica </w:t>
      </w:r>
      <w:r>
        <w:rPr>
          <w:rFonts w:hint="default" w:asciiTheme="minorAscii" w:hAnsiTheme="minorAscii"/>
          <w:b/>
          <w:bCs/>
          <w:color w:val="5B9BD5" w:themeColor="accent1"/>
          <w:sz w:val="24"/>
          <w:szCs w:val="24"/>
          <w:lang w:val="es-CO"/>
          <w14:textFill>
            <w14:solidFill>
              <w14:schemeClr w14:val="accent1"/>
            </w14:solidFill>
          </w14:textFill>
        </w:rPr>
        <w:t>1</w:t>
      </w:r>
      <w:r>
        <w:rPr>
          <w:rFonts w:hint="default" w:asciiTheme="minorAscii" w:hAnsiTheme="minorAscii"/>
          <w:sz w:val="24"/>
          <w:szCs w:val="24"/>
        </w:rPr>
        <w:t xml:space="preserve"> se observa para el 2018, las economías que fueron clasificadas</w:t>
      </w:r>
      <w:r>
        <w:rPr>
          <w:rFonts w:hint="default" w:asciiTheme="minorAscii" w:hAnsiTheme="minorAscii"/>
          <w:sz w:val="24"/>
          <w:szCs w:val="24"/>
          <w:lang w:val="es-CO"/>
        </w:rPr>
        <w:t xml:space="preserve"> </w:t>
      </w:r>
      <w:r>
        <w:rPr>
          <w:rFonts w:hint="default" w:asciiTheme="minorAscii" w:hAnsiTheme="minorAscii"/>
          <w:sz w:val="24"/>
          <w:szCs w:val="24"/>
        </w:rPr>
        <w:t xml:space="preserve">como impulsadas por la eficiencia. </w:t>
      </w:r>
    </w:p>
    <w:p w14:paraId="2ED3BB31">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477F567E">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sz w:val="24"/>
          <w:szCs w:val="24"/>
        </w:rPr>
      </w:pPr>
      <w:r>
        <w:rPr>
          <w:rFonts w:hint="default" w:asciiTheme="minorAscii" w:hAnsiTheme="minorAscii"/>
          <w:b/>
          <w:bCs/>
          <w:sz w:val="24"/>
          <w:szCs w:val="24"/>
        </w:rPr>
        <w:t>Economías impulsadas por innovación</w:t>
      </w:r>
    </w:p>
    <w:p w14:paraId="0345802B">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Estas economías incorporan factores asociados al emprendimiento y la innovación, tales</w:t>
      </w:r>
      <w:r>
        <w:rPr>
          <w:rFonts w:hint="default" w:asciiTheme="minorAscii" w:hAnsiTheme="minorAscii"/>
          <w:sz w:val="24"/>
          <w:szCs w:val="24"/>
          <w:lang w:val="es-CO"/>
        </w:rPr>
        <w:t xml:space="preserve"> </w:t>
      </w:r>
      <w:r>
        <w:rPr>
          <w:rFonts w:hint="default" w:asciiTheme="minorAscii" w:hAnsiTheme="minorAscii"/>
          <w:sz w:val="24"/>
          <w:szCs w:val="24"/>
        </w:rPr>
        <w:t>como financiación emprendedora, programas gubernamentales de apoyo al</w:t>
      </w:r>
      <w:r>
        <w:rPr>
          <w:rFonts w:hint="default" w:asciiTheme="minorAscii" w:hAnsiTheme="minorAscii"/>
          <w:sz w:val="24"/>
          <w:szCs w:val="24"/>
          <w:lang w:val="es-CO"/>
        </w:rPr>
        <w:t xml:space="preserve"> </w:t>
      </w:r>
      <w:r>
        <w:rPr>
          <w:rFonts w:hint="default" w:asciiTheme="minorAscii" w:hAnsiTheme="minorAscii"/>
          <w:sz w:val="24"/>
          <w:szCs w:val="24"/>
        </w:rPr>
        <w:t>emprendimiento, entrenamiento en creación de empresas y la existencia de una</w:t>
      </w:r>
      <w:r>
        <w:rPr>
          <w:rFonts w:hint="default" w:asciiTheme="minorAscii" w:hAnsiTheme="minorAscii"/>
          <w:sz w:val="24"/>
          <w:szCs w:val="24"/>
          <w:lang w:val="es-CO"/>
        </w:rPr>
        <w:t xml:space="preserve"> </w:t>
      </w:r>
      <w:r>
        <w:rPr>
          <w:rFonts w:hint="default" w:asciiTheme="minorAscii" w:hAnsiTheme="minorAscii"/>
          <w:sz w:val="24"/>
          <w:szCs w:val="24"/>
        </w:rPr>
        <w:t>infraestructura comercial y legal para el emprendimiento. En este tipo de economías, las</w:t>
      </w:r>
      <w:r>
        <w:rPr>
          <w:rFonts w:hint="default" w:asciiTheme="minorAscii" w:hAnsiTheme="minorAscii"/>
          <w:sz w:val="24"/>
          <w:szCs w:val="24"/>
          <w:lang w:val="es-CO"/>
        </w:rPr>
        <w:t xml:space="preserve"> </w:t>
      </w:r>
      <w:r>
        <w:rPr>
          <w:rFonts w:hint="default" w:asciiTheme="minorAscii" w:hAnsiTheme="minorAscii"/>
          <w:sz w:val="24"/>
          <w:szCs w:val="24"/>
        </w:rPr>
        <w:t>nuevas empresas impactan el crecimiento económico en mayor medida, en virtud a que el</w:t>
      </w:r>
      <w:r>
        <w:rPr>
          <w:rFonts w:hint="default" w:asciiTheme="minorAscii" w:hAnsiTheme="minorAscii"/>
          <w:sz w:val="24"/>
          <w:szCs w:val="24"/>
          <w:lang w:val="es-CO"/>
        </w:rPr>
        <w:t xml:space="preserve"> </w:t>
      </w:r>
      <w:r>
        <w:rPr>
          <w:rFonts w:hint="default" w:asciiTheme="minorAscii" w:hAnsiTheme="minorAscii"/>
          <w:sz w:val="24"/>
          <w:szCs w:val="24"/>
        </w:rPr>
        <w:t>marco de condiciones facilita el aprovechamiento de las oportunidades que otorga el</w:t>
      </w:r>
      <w:r>
        <w:rPr>
          <w:rFonts w:hint="default" w:asciiTheme="minorAscii" w:hAnsiTheme="minorAscii"/>
          <w:sz w:val="24"/>
          <w:szCs w:val="24"/>
          <w:lang w:val="es-CO"/>
        </w:rPr>
        <w:t xml:space="preserve"> </w:t>
      </w:r>
      <w:r>
        <w:rPr>
          <w:rFonts w:hint="default" w:asciiTheme="minorAscii" w:hAnsiTheme="minorAscii"/>
          <w:sz w:val="24"/>
          <w:szCs w:val="24"/>
        </w:rPr>
        <w:t xml:space="preserve">mercado, además la actividad empresarial </w:t>
      </w:r>
      <w:r>
        <w:rPr>
          <w:rFonts w:hint="default" w:asciiTheme="minorAscii" w:hAnsiTheme="minorAscii"/>
          <w:sz w:val="24"/>
          <w:szCs w:val="24"/>
          <w:lang w:val="es-CO"/>
        </w:rPr>
        <w:t xml:space="preserve"> </w:t>
      </w:r>
      <w:r>
        <w:rPr>
          <w:rFonts w:hint="default" w:asciiTheme="minorAscii" w:hAnsiTheme="minorAscii"/>
          <w:sz w:val="24"/>
          <w:szCs w:val="24"/>
        </w:rPr>
        <w:t>es más propensa a ser intensiva en</w:t>
      </w:r>
      <w:r>
        <w:rPr>
          <w:rFonts w:hint="default" w:asciiTheme="minorAscii" w:hAnsiTheme="minorAscii"/>
          <w:sz w:val="24"/>
          <w:szCs w:val="24"/>
          <w:lang w:val="es-CO"/>
        </w:rPr>
        <w:t xml:space="preserve"> </w:t>
      </w:r>
      <w:r>
        <w:rPr>
          <w:rFonts w:hint="default" w:asciiTheme="minorAscii" w:hAnsiTheme="minorAscii"/>
          <w:sz w:val="24"/>
          <w:szCs w:val="24"/>
        </w:rPr>
        <w:t>conocimiento.</w:t>
      </w:r>
    </w:p>
    <w:p w14:paraId="7F285383">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7430544F">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Desde la anterior perspectiva, la ciudad Bogotá se clasificaría en este grupo de economías</w:t>
      </w:r>
      <w:r>
        <w:rPr>
          <w:rFonts w:hint="default" w:asciiTheme="minorAscii" w:hAnsiTheme="minorAscii"/>
          <w:sz w:val="24"/>
          <w:szCs w:val="24"/>
          <w:lang w:val="es-CO"/>
        </w:rPr>
        <w:t xml:space="preserve"> </w:t>
      </w:r>
      <w:r>
        <w:rPr>
          <w:rFonts w:hint="default" w:asciiTheme="minorAscii" w:hAnsiTheme="minorAscii"/>
          <w:sz w:val="24"/>
          <w:szCs w:val="24"/>
        </w:rPr>
        <w:t>dado el nivel de desarrollo de su ecosistema empresarial, la sofisticación de sus servicios</w:t>
      </w:r>
      <w:r>
        <w:rPr>
          <w:rFonts w:hint="default" w:asciiTheme="minorAscii" w:hAnsiTheme="minorAscii"/>
          <w:sz w:val="24"/>
          <w:szCs w:val="24"/>
          <w:lang w:val="es-CO"/>
        </w:rPr>
        <w:t xml:space="preserve"> </w:t>
      </w:r>
      <w:r>
        <w:rPr>
          <w:rFonts w:hint="default" w:asciiTheme="minorAscii" w:hAnsiTheme="minorAscii"/>
          <w:sz w:val="24"/>
          <w:szCs w:val="24"/>
        </w:rPr>
        <w:t>y el uso intensivo de conocimiento en diferentes sectores. Sin embargo, dado que el</w:t>
      </w:r>
      <w:r>
        <w:rPr>
          <w:rFonts w:hint="default" w:asciiTheme="minorAscii" w:hAnsiTheme="minorAscii"/>
          <w:sz w:val="24"/>
          <w:szCs w:val="24"/>
          <w:lang w:val="es-CO"/>
        </w:rPr>
        <w:t xml:space="preserve"> </w:t>
      </w:r>
      <w:r>
        <w:rPr>
          <w:rFonts w:hint="default" w:asciiTheme="minorAscii" w:hAnsiTheme="minorAscii"/>
          <w:sz w:val="24"/>
          <w:szCs w:val="24"/>
        </w:rPr>
        <w:t>proceso de maduración de especialización sectorial aún se encuentra en fase incipiente de</w:t>
      </w:r>
      <w:r>
        <w:rPr>
          <w:rFonts w:hint="default" w:asciiTheme="minorAscii" w:hAnsiTheme="minorAscii"/>
          <w:sz w:val="24"/>
          <w:szCs w:val="24"/>
          <w:lang w:val="es-CO"/>
        </w:rPr>
        <w:t xml:space="preserve"> </w:t>
      </w:r>
      <w:r>
        <w:rPr>
          <w:rFonts w:hint="default" w:asciiTheme="minorAscii" w:hAnsiTheme="minorAscii"/>
          <w:sz w:val="24"/>
          <w:szCs w:val="24"/>
        </w:rPr>
        <w:t>desarrollo, la concentración en el sector terciario de baja productividad como el comercio al</w:t>
      </w:r>
      <w:r>
        <w:rPr>
          <w:rFonts w:hint="default" w:asciiTheme="minorAscii" w:hAnsiTheme="minorAscii"/>
          <w:sz w:val="24"/>
          <w:szCs w:val="24"/>
          <w:lang w:val="es-CO"/>
        </w:rPr>
        <w:t xml:space="preserve"> </w:t>
      </w:r>
      <w:r>
        <w:rPr>
          <w:rFonts w:hint="default" w:asciiTheme="minorAscii" w:hAnsiTheme="minorAscii"/>
          <w:sz w:val="24"/>
          <w:szCs w:val="24"/>
        </w:rPr>
        <w:t>por menor y los servicios personales es todavía elevada (60 por ciento del empleo formal),</w:t>
      </w:r>
      <w:r>
        <w:rPr>
          <w:rFonts w:hint="default" w:asciiTheme="minorAscii" w:hAnsiTheme="minorAscii"/>
          <w:sz w:val="24"/>
          <w:szCs w:val="24"/>
          <w:lang w:val="es-CO"/>
        </w:rPr>
        <w:t xml:space="preserve"> </w:t>
      </w:r>
      <w:r>
        <w:rPr>
          <w:rFonts w:hint="default" w:asciiTheme="minorAscii" w:hAnsiTheme="minorAscii"/>
          <w:sz w:val="24"/>
          <w:szCs w:val="24"/>
        </w:rPr>
        <w:t>y aún persisten elevados niveles de informalidad ocupacional cercanos al 50 por ciento de</w:t>
      </w:r>
      <w:r>
        <w:rPr>
          <w:rFonts w:hint="default" w:asciiTheme="minorAscii" w:hAnsiTheme="minorAscii"/>
          <w:sz w:val="24"/>
          <w:szCs w:val="24"/>
          <w:lang w:val="es-CO"/>
        </w:rPr>
        <w:t xml:space="preserve"> </w:t>
      </w:r>
      <w:r>
        <w:rPr>
          <w:rFonts w:hint="default" w:asciiTheme="minorAscii" w:hAnsiTheme="minorAscii"/>
          <w:sz w:val="24"/>
          <w:szCs w:val="24"/>
        </w:rPr>
        <w:t xml:space="preserve">la fuerza laboral de acuerdo con datos del Departamento Nacional de Estadística </w:t>
      </w:r>
      <w:r>
        <w:rPr>
          <w:rFonts w:hint="default" w:asciiTheme="minorAscii" w:hAnsiTheme="minorAscii"/>
          <w:sz w:val="24"/>
          <w:szCs w:val="24"/>
          <w:lang w:val="es-CO"/>
        </w:rPr>
        <w:t xml:space="preserve">- </w:t>
      </w:r>
      <w:r>
        <w:rPr>
          <w:rFonts w:hint="default" w:asciiTheme="minorAscii" w:hAnsiTheme="minorAscii"/>
          <w:sz w:val="24"/>
          <w:szCs w:val="24"/>
        </w:rPr>
        <w:t>DANE en</w:t>
      </w:r>
      <w:r>
        <w:rPr>
          <w:rFonts w:hint="default" w:asciiTheme="minorAscii" w:hAnsiTheme="minorAscii"/>
          <w:sz w:val="24"/>
          <w:szCs w:val="24"/>
          <w:lang w:val="es-CO"/>
        </w:rPr>
        <w:t xml:space="preserve"> </w:t>
      </w:r>
      <w:r>
        <w:rPr>
          <w:rFonts w:hint="default" w:asciiTheme="minorAscii" w:hAnsiTheme="minorAscii"/>
          <w:sz w:val="24"/>
          <w:szCs w:val="24"/>
        </w:rPr>
        <w:t>2018, la ciudad podría asimilarse en muchos aspectos a economías impulsadas por la</w:t>
      </w:r>
      <w:r>
        <w:rPr>
          <w:rFonts w:hint="default" w:asciiTheme="minorAscii" w:hAnsiTheme="minorAscii"/>
          <w:sz w:val="24"/>
          <w:szCs w:val="24"/>
          <w:lang w:val="es-CO"/>
        </w:rPr>
        <w:t xml:space="preserve"> </w:t>
      </w:r>
      <w:r>
        <w:rPr>
          <w:rFonts w:hint="default" w:asciiTheme="minorAscii" w:hAnsiTheme="minorAscii"/>
          <w:sz w:val="24"/>
          <w:szCs w:val="24"/>
        </w:rPr>
        <w:t>eficiencia e incluso por los factores, dando cuenta de una enorme heterogeneidad</w:t>
      </w:r>
      <w:r>
        <w:rPr>
          <w:rFonts w:hint="default" w:asciiTheme="minorAscii" w:hAnsiTheme="minorAscii"/>
          <w:sz w:val="24"/>
          <w:szCs w:val="24"/>
          <w:lang w:val="es-CO"/>
        </w:rPr>
        <w:t xml:space="preserve"> </w:t>
      </w:r>
      <w:r>
        <w:rPr>
          <w:rFonts w:hint="default" w:asciiTheme="minorAscii" w:hAnsiTheme="minorAscii"/>
          <w:sz w:val="24"/>
          <w:szCs w:val="24"/>
        </w:rPr>
        <w:t xml:space="preserve">productiva que ha sido estudiada décadas atrás y aún sigue sin resolverse </w:t>
      </w:r>
      <w:r>
        <w:rPr>
          <w:rFonts w:hint="default" w:asciiTheme="minorAscii" w:hAnsiTheme="minorAscii"/>
          <w:i/>
          <w:iCs/>
          <w:sz w:val="24"/>
          <w:szCs w:val="24"/>
        </w:rPr>
        <w:t>(Cimoli, 2005 y</w:t>
      </w:r>
      <w:r>
        <w:rPr>
          <w:rFonts w:hint="default" w:asciiTheme="minorAscii" w:hAnsiTheme="minorAscii"/>
          <w:i/>
          <w:iCs/>
          <w:sz w:val="24"/>
          <w:szCs w:val="24"/>
          <w:lang w:val="es-CO"/>
        </w:rPr>
        <w:t xml:space="preserve"> </w:t>
      </w:r>
      <w:r>
        <w:rPr>
          <w:rFonts w:hint="default" w:asciiTheme="minorAscii" w:hAnsiTheme="minorAscii"/>
          <w:i/>
          <w:iCs/>
          <w:sz w:val="24"/>
          <w:szCs w:val="24"/>
        </w:rPr>
        <w:t>2013).</w:t>
      </w:r>
      <w:r>
        <w:rPr>
          <w:rFonts w:hint="default" w:asciiTheme="minorAscii" w:hAnsiTheme="minorAscii"/>
          <w:sz w:val="24"/>
          <w:szCs w:val="24"/>
        </w:rPr>
        <w:t xml:space="preserve"> En la </w:t>
      </w:r>
      <w:r>
        <w:rPr>
          <w:rFonts w:hint="default" w:asciiTheme="minorAscii" w:hAnsiTheme="minorAscii"/>
          <w:b/>
          <w:bCs/>
          <w:color w:val="5B9BD5" w:themeColor="accent1"/>
          <w:sz w:val="24"/>
          <w:szCs w:val="24"/>
          <w14:textFill>
            <w14:solidFill>
              <w14:schemeClr w14:val="accent1"/>
            </w14:solidFill>
          </w14:textFill>
        </w:rPr>
        <w:t xml:space="preserve">Gráfica </w:t>
      </w:r>
      <w:r>
        <w:rPr>
          <w:rFonts w:hint="default" w:asciiTheme="minorAscii" w:hAnsiTheme="minorAscii"/>
          <w:b/>
          <w:bCs/>
          <w:color w:val="5B9BD5" w:themeColor="accent1"/>
          <w:sz w:val="24"/>
          <w:szCs w:val="24"/>
          <w:lang w:val="es-CO"/>
          <w14:textFill>
            <w14:solidFill>
              <w14:schemeClr w14:val="accent1"/>
            </w14:solidFill>
          </w14:textFill>
        </w:rPr>
        <w:t>1</w:t>
      </w:r>
      <w:r>
        <w:rPr>
          <w:rFonts w:hint="default" w:asciiTheme="minorAscii" w:hAnsiTheme="minorAscii"/>
          <w:sz w:val="24"/>
          <w:szCs w:val="24"/>
        </w:rPr>
        <w:t xml:space="preserve"> se observa para el 2018, las economías que fueron clasificadas como</w:t>
      </w:r>
      <w:r>
        <w:rPr>
          <w:rFonts w:hint="default" w:asciiTheme="minorAscii" w:hAnsiTheme="minorAscii"/>
          <w:sz w:val="24"/>
          <w:szCs w:val="24"/>
          <w:lang w:val="es-CO"/>
        </w:rPr>
        <w:t xml:space="preserve"> </w:t>
      </w:r>
      <w:r>
        <w:rPr>
          <w:rFonts w:hint="default" w:asciiTheme="minorAscii" w:hAnsiTheme="minorAscii"/>
          <w:sz w:val="24"/>
          <w:szCs w:val="24"/>
        </w:rPr>
        <w:t>impulsadas por la eficiencia.</w:t>
      </w:r>
    </w:p>
    <w:p w14:paraId="204C2CB3">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7A180564">
      <w:pPr>
        <w:keepNext w:val="0"/>
        <w:keepLines w:val="0"/>
        <w:pageBreakBefore w:val="0"/>
        <w:widowControl/>
        <w:numPr>
          <w:ilvl w:val="0"/>
          <w:numId w:val="6"/>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b/>
          <w:bCs/>
          <w:sz w:val="24"/>
          <w:szCs w:val="24"/>
        </w:rPr>
      </w:pPr>
      <w:r>
        <w:rPr>
          <w:rFonts w:hint="default" w:asciiTheme="minorAscii" w:hAnsiTheme="minorAscii"/>
          <w:b/>
          <w:bCs/>
          <w:sz w:val="24"/>
          <w:szCs w:val="24"/>
        </w:rPr>
        <w:t>PRINCIPALES INDICADORES GEM</w:t>
      </w:r>
    </w:p>
    <w:p w14:paraId="1F7E8EC4">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0BE272D8">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Los indicadores de GEM se basan en el proceso y la cadena de valor del emprendimiento,</w:t>
      </w:r>
      <w:r>
        <w:rPr>
          <w:rFonts w:hint="default" w:asciiTheme="minorAscii" w:hAnsiTheme="minorAscii"/>
          <w:sz w:val="24"/>
          <w:szCs w:val="24"/>
          <w:lang w:val="es-CO"/>
        </w:rPr>
        <w:t xml:space="preserve"> </w:t>
      </w:r>
      <w:r>
        <w:rPr>
          <w:rFonts w:hint="default" w:asciiTheme="minorAscii" w:hAnsiTheme="minorAscii"/>
          <w:sz w:val="24"/>
          <w:szCs w:val="24"/>
        </w:rPr>
        <w:t xml:space="preserve">el cual es presentado en la </w:t>
      </w:r>
      <w:r>
        <w:rPr>
          <w:rFonts w:hint="default" w:asciiTheme="minorAscii" w:hAnsiTheme="minorAscii"/>
          <w:b/>
          <w:bCs/>
          <w:color w:val="5B9BD5" w:themeColor="accent1"/>
          <w:sz w:val="24"/>
          <w:szCs w:val="24"/>
          <w14:textFill>
            <w14:solidFill>
              <w14:schemeClr w14:val="accent1"/>
            </w14:solidFill>
          </w14:textFill>
        </w:rPr>
        <w:t xml:space="preserve">Gráfica </w:t>
      </w:r>
      <w:r>
        <w:rPr>
          <w:rFonts w:hint="default" w:asciiTheme="minorAscii" w:hAnsiTheme="minorAscii"/>
          <w:b/>
          <w:bCs/>
          <w:color w:val="5B9BD5" w:themeColor="accent1"/>
          <w:sz w:val="24"/>
          <w:szCs w:val="24"/>
          <w:lang w:val="es-CO"/>
          <w14:textFill>
            <w14:solidFill>
              <w14:schemeClr w14:val="accent1"/>
            </w14:solidFill>
          </w14:textFill>
        </w:rPr>
        <w:t>2</w:t>
      </w:r>
      <w:r>
        <w:rPr>
          <w:rFonts w:hint="default" w:asciiTheme="minorAscii" w:hAnsiTheme="minorAscii"/>
          <w:b/>
          <w:bCs/>
          <w:color w:val="5B9BD5" w:themeColor="accent1"/>
          <w:sz w:val="24"/>
          <w:szCs w:val="24"/>
          <w14:textFill>
            <w14:solidFill>
              <w14:schemeClr w14:val="accent1"/>
            </w14:solidFill>
          </w14:textFill>
        </w:rPr>
        <w:t>.</w:t>
      </w:r>
      <w:r>
        <w:rPr>
          <w:rFonts w:hint="default" w:asciiTheme="minorAscii" w:hAnsiTheme="minorAscii"/>
          <w:sz w:val="24"/>
          <w:szCs w:val="24"/>
        </w:rPr>
        <w:t xml:space="preserve"> Este consiste en dividir el proceso de creación</w:t>
      </w:r>
      <w:r>
        <w:rPr>
          <w:rFonts w:hint="default" w:asciiTheme="minorAscii" w:hAnsiTheme="minorAscii"/>
          <w:sz w:val="24"/>
          <w:szCs w:val="24"/>
          <w:lang w:val="es-CO"/>
        </w:rPr>
        <w:t xml:space="preserve"> </w:t>
      </w:r>
      <w:r>
        <w:rPr>
          <w:rFonts w:hint="default" w:asciiTheme="minorAscii" w:hAnsiTheme="minorAscii"/>
          <w:sz w:val="24"/>
          <w:szCs w:val="24"/>
        </w:rPr>
        <w:t>empresarial en tres momentos fundamentales: la concepción, el nacimiento y la</w:t>
      </w:r>
      <w:r>
        <w:rPr>
          <w:rFonts w:hint="default" w:asciiTheme="minorAscii" w:hAnsiTheme="minorAscii"/>
          <w:sz w:val="24"/>
          <w:szCs w:val="24"/>
          <w:lang w:val="es-CO"/>
        </w:rPr>
        <w:t xml:space="preserve"> </w:t>
      </w:r>
      <w:r>
        <w:rPr>
          <w:rFonts w:hint="default" w:asciiTheme="minorAscii" w:hAnsiTheme="minorAscii"/>
          <w:sz w:val="24"/>
          <w:szCs w:val="24"/>
        </w:rPr>
        <w:t>continuidad. Para clasificar a los individuos en las diferentes fases del proceso, GEM</w:t>
      </w:r>
      <w:r>
        <w:rPr>
          <w:rFonts w:hint="default" w:asciiTheme="minorAscii" w:hAnsiTheme="minorAscii"/>
          <w:sz w:val="24"/>
          <w:szCs w:val="24"/>
          <w:lang w:val="es-CO"/>
        </w:rPr>
        <w:t xml:space="preserve"> </w:t>
      </w:r>
      <w:r>
        <w:rPr>
          <w:rFonts w:hint="default" w:asciiTheme="minorAscii" w:hAnsiTheme="minorAscii"/>
          <w:sz w:val="24"/>
          <w:szCs w:val="24"/>
        </w:rPr>
        <w:t>considera las actitudes y acciones que realiza el emprendedor en cada uno de estos</w:t>
      </w:r>
      <w:r>
        <w:rPr>
          <w:rFonts w:hint="default" w:asciiTheme="minorAscii" w:hAnsiTheme="minorAscii"/>
          <w:sz w:val="24"/>
          <w:szCs w:val="24"/>
          <w:lang w:val="es-CO"/>
        </w:rPr>
        <w:t xml:space="preserve"> </w:t>
      </w:r>
      <w:r>
        <w:rPr>
          <w:rFonts w:hint="default" w:asciiTheme="minorAscii" w:hAnsiTheme="minorAscii"/>
          <w:sz w:val="24"/>
          <w:szCs w:val="24"/>
        </w:rPr>
        <w:t>momentos, tales como generar una idea de negocios a partir de las oportunidades que</w:t>
      </w:r>
      <w:r>
        <w:rPr>
          <w:rFonts w:hint="default" w:asciiTheme="minorAscii" w:hAnsiTheme="minorAscii"/>
          <w:sz w:val="24"/>
          <w:szCs w:val="24"/>
          <w:lang w:val="es-CO"/>
        </w:rPr>
        <w:t xml:space="preserve"> </w:t>
      </w:r>
      <w:r>
        <w:rPr>
          <w:rFonts w:hint="default" w:asciiTheme="minorAscii" w:hAnsiTheme="minorAscii"/>
          <w:sz w:val="24"/>
          <w:szCs w:val="24"/>
        </w:rPr>
        <w:t>detecta en su entorno en la fase de concepción; destinar recursos físicos y económicos</w:t>
      </w:r>
      <w:r>
        <w:rPr>
          <w:rFonts w:hint="default" w:asciiTheme="minorAscii" w:hAnsiTheme="minorAscii"/>
          <w:sz w:val="24"/>
          <w:szCs w:val="24"/>
          <w:lang w:val="es-CO"/>
        </w:rPr>
        <w:t xml:space="preserve"> </w:t>
      </w:r>
      <w:r>
        <w:rPr>
          <w:rFonts w:hint="default" w:asciiTheme="minorAscii" w:hAnsiTheme="minorAscii"/>
          <w:sz w:val="24"/>
          <w:szCs w:val="24"/>
        </w:rPr>
        <w:t>para crear una empresa en su fase de nacimiento, la cual comprende los primeros 42 meses</w:t>
      </w:r>
      <w:r>
        <w:rPr>
          <w:rFonts w:hint="default" w:asciiTheme="minorAscii" w:hAnsiTheme="minorAscii"/>
          <w:sz w:val="24"/>
          <w:szCs w:val="24"/>
          <w:lang w:val="es-CO"/>
        </w:rPr>
        <w:t xml:space="preserve"> </w:t>
      </w:r>
      <w:r>
        <w:rPr>
          <w:rFonts w:hint="default" w:asciiTheme="minorAscii" w:hAnsiTheme="minorAscii"/>
          <w:sz w:val="24"/>
          <w:szCs w:val="24"/>
        </w:rPr>
        <w:t>de operación; y el pago de salarios después de los 42 meses de existencia en la fase de</w:t>
      </w:r>
      <w:r>
        <w:rPr>
          <w:rFonts w:hint="default" w:asciiTheme="minorAscii" w:hAnsiTheme="minorAscii"/>
          <w:sz w:val="24"/>
          <w:szCs w:val="24"/>
          <w:lang w:val="es-CO"/>
        </w:rPr>
        <w:t xml:space="preserve"> </w:t>
      </w:r>
      <w:r>
        <w:rPr>
          <w:rFonts w:hint="default" w:asciiTheme="minorAscii" w:hAnsiTheme="minorAscii"/>
          <w:sz w:val="24"/>
          <w:szCs w:val="24"/>
        </w:rPr>
        <w:t>continuidad o empresas establecidas.</w:t>
      </w:r>
    </w:p>
    <w:p w14:paraId="65258CF1">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045A1BB3">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71B738BE">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4DC555ED">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b/>
          <w:bCs/>
          <w:sz w:val="20"/>
          <w:szCs w:val="20"/>
          <w:lang w:val="es-CO"/>
        </w:rPr>
      </w:pPr>
      <w:r>
        <w:rPr>
          <w:rFonts w:hint="default" w:asciiTheme="minorAscii" w:hAnsiTheme="minorAscii"/>
          <w:b/>
          <w:bCs/>
          <w:color w:val="5B9BD5" w:themeColor="accent1"/>
          <w:sz w:val="20"/>
          <w:szCs w:val="20"/>
          <w:lang w:val="es-CO"/>
          <w14:textFill>
            <w14:solidFill>
              <w14:schemeClr w14:val="accent1"/>
            </w14:solidFill>
          </w14:textFill>
        </w:rPr>
        <w:t>Gráfica 2:</w:t>
      </w:r>
      <w:r>
        <w:rPr>
          <w:rFonts w:hint="default" w:asciiTheme="minorAscii" w:hAnsiTheme="minorAscii"/>
          <w:b/>
          <w:bCs/>
          <w:sz w:val="20"/>
          <w:szCs w:val="20"/>
          <w:lang w:val="es-CO"/>
        </w:rPr>
        <w:t xml:space="preserve"> Proceso emprendedor por etapa de desarrollo 2018</w:t>
      </w:r>
    </w:p>
    <w:p w14:paraId="795B6A91">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b/>
          <w:bCs/>
          <w:sz w:val="8"/>
          <w:szCs w:val="8"/>
          <w:lang w:val="es-CO"/>
        </w:rPr>
      </w:pPr>
    </w:p>
    <w:p w14:paraId="772737B0">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r>
        <w:drawing>
          <wp:inline distT="0" distB="0" distL="114300" distR="114300">
            <wp:extent cx="5372735" cy="2513330"/>
            <wp:effectExtent l="28575" t="9525" r="46990" b="29845"/>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2"/>
                    <pic:cNvPicPr>
                      <a:picLocks noChangeAspect="1"/>
                    </pic:cNvPicPr>
                  </pic:nvPicPr>
                  <pic:blipFill>
                    <a:blip r:embed="rId9"/>
                    <a:srcRect l="37472" t="40503" r="16162" b="20940"/>
                    <a:stretch>
                      <a:fillRect/>
                    </a:stretch>
                  </pic:blipFill>
                  <pic:spPr>
                    <a:xfrm>
                      <a:off x="0" y="0"/>
                      <a:ext cx="5372735" cy="2513330"/>
                    </a:xfrm>
                    <a:prstGeom prst="rect">
                      <a:avLst/>
                    </a:prstGeom>
                    <a:noFill/>
                    <a:ln w="28575">
                      <a:solidFill>
                        <a:srgbClr val="FFC000"/>
                      </a:solidFill>
                    </a:ln>
                  </pic:spPr>
                </pic:pic>
              </a:graphicData>
            </a:graphic>
          </wp:inline>
        </w:drawing>
      </w:r>
    </w:p>
    <w:p w14:paraId="5483C67E">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16"/>
          <w:szCs w:val="16"/>
        </w:rPr>
      </w:pPr>
    </w:p>
    <w:p w14:paraId="1F622913">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A su vez, el propósito central de GEM es medir la actividad emprendedora en cada una de</w:t>
      </w:r>
      <w:r>
        <w:rPr>
          <w:rFonts w:hint="default" w:asciiTheme="minorAscii" w:hAnsiTheme="minorAscii"/>
          <w:sz w:val="24"/>
          <w:szCs w:val="24"/>
          <w:lang w:val="es-CO"/>
        </w:rPr>
        <w:t xml:space="preserve"> </w:t>
      </w:r>
      <w:r>
        <w:rPr>
          <w:rFonts w:hint="default" w:asciiTheme="minorAscii" w:hAnsiTheme="minorAscii"/>
          <w:sz w:val="24"/>
          <w:szCs w:val="24"/>
        </w:rPr>
        <w:t>las etapas del proceso emprendedor: La fase de nacimiento que contempla los</w:t>
      </w:r>
      <w:r>
        <w:rPr>
          <w:rFonts w:hint="default" w:asciiTheme="minorAscii" w:hAnsiTheme="minorAscii"/>
          <w:sz w:val="24"/>
          <w:szCs w:val="24"/>
          <w:lang w:val="es-CO"/>
        </w:rPr>
        <w:t xml:space="preserve"> </w:t>
      </w:r>
      <w:r>
        <w:rPr>
          <w:rFonts w:hint="default" w:asciiTheme="minorAscii" w:hAnsiTheme="minorAscii"/>
          <w:sz w:val="24"/>
          <w:szCs w:val="24"/>
        </w:rPr>
        <w:t>emprendedores nuevos y nacientes cuya unidad productiva tiene menos de 42 meses de</w:t>
      </w:r>
      <w:r>
        <w:rPr>
          <w:rFonts w:hint="default" w:asciiTheme="minorAscii" w:hAnsiTheme="minorAscii"/>
          <w:sz w:val="24"/>
          <w:szCs w:val="24"/>
          <w:lang w:val="es-CO"/>
        </w:rPr>
        <w:t xml:space="preserve"> </w:t>
      </w:r>
      <w:r>
        <w:rPr>
          <w:rFonts w:hint="default" w:asciiTheme="minorAscii" w:hAnsiTheme="minorAscii"/>
          <w:sz w:val="24"/>
          <w:szCs w:val="24"/>
        </w:rPr>
        <w:t>creación (3 años y medio) y forman parte de la TEA (Total Early-Stage Entrepreneurial</w:t>
      </w:r>
      <w:r>
        <w:rPr>
          <w:rFonts w:hint="default" w:asciiTheme="minorAscii" w:hAnsiTheme="minorAscii"/>
          <w:sz w:val="24"/>
          <w:szCs w:val="24"/>
          <w:lang w:val="es-CO"/>
        </w:rPr>
        <w:t xml:space="preserve"> </w:t>
      </w:r>
      <w:r>
        <w:rPr>
          <w:rFonts w:hint="default" w:asciiTheme="minorAscii" w:hAnsiTheme="minorAscii"/>
          <w:sz w:val="24"/>
          <w:szCs w:val="24"/>
        </w:rPr>
        <w:t>Activity); y los empresarios establecidos cuya unidad productiva ha superado los 42 meses</w:t>
      </w:r>
      <w:r>
        <w:rPr>
          <w:rFonts w:hint="default" w:asciiTheme="minorAscii" w:hAnsiTheme="minorAscii"/>
          <w:sz w:val="24"/>
          <w:szCs w:val="24"/>
          <w:lang w:val="es-CO"/>
        </w:rPr>
        <w:t xml:space="preserve"> </w:t>
      </w:r>
      <w:r>
        <w:rPr>
          <w:rFonts w:hint="default" w:asciiTheme="minorAscii" w:hAnsiTheme="minorAscii"/>
          <w:sz w:val="24"/>
          <w:szCs w:val="24"/>
        </w:rPr>
        <w:t>de creación y además emplean mano de obra asalariada en su negocio. Dichos criterios</w:t>
      </w:r>
      <w:r>
        <w:rPr>
          <w:rFonts w:hint="default" w:asciiTheme="minorAscii" w:hAnsiTheme="minorAscii"/>
          <w:sz w:val="24"/>
          <w:szCs w:val="24"/>
          <w:lang w:val="es-CO"/>
        </w:rPr>
        <w:t xml:space="preserve"> </w:t>
      </w:r>
      <w:r>
        <w:rPr>
          <w:rFonts w:hint="default" w:asciiTheme="minorAscii" w:hAnsiTheme="minorAscii"/>
          <w:sz w:val="24"/>
          <w:szCs w:val="24"/>
        </w:rPr>
        <w:t>han sido desarrollados tomando en cuenta la evidencia teórica y empírica sobre</w:t>
      </w:r>
      <w:r>
        <w:rPr>
          <w:rFonts w:hint="default" w:asciiTheme="minorAscii" w:hAnsiTheme="minorAscii"/>
          <w:sz w:val="24"/>
          <w:szCs w:val="24"/>
          <w:lang w:val="es-CO"/>
        </w:rPr>
        <w:t xml:space="preserve"> </w:t>
      </w:r>
      <w:r>
        <w:rPr>
          <w:rFonts w:hint="default" w:asciiTheme="minorAscii" w:hAnsiTheme="minorAscii"/>
          <w:sz w:val="24"/>
          <w:szCs w:val="24"/>
        </w:rPr>
        <w:t xml:space="preserve">emprendimiento </w:t>
      </w:r>
      <w:r>
        <w:rPr>
          <w:rFonts w:hint="default" w:asciiTheme="minorAscii" w:hAnsiTheme="minorAscii"/>
          <w:i/>
          <w:iCs/>
          <w:sz w:val="24"/>
          <w:szCs w:val="24"/>
        </w:rPr>
        <w:t>(Bosna, 2013)</w:t>
      </w:r>
    </w:p>
    <w:p w14:paraId="61F141CF">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540EE1D9">
      <w:pPr>
        <w:keepNext w:val="0"/>
        <w:keepLines w:val="0"/>
        <w:pageBreakBefore w:val="0"/>
        <w:widowControl/>
        <w:numPr>
          <w:ilvl w:val="0"/>
          <w:numId w:val="6"/>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b/>
          <w:bCs/>
          <w:sz w:val="24"/>
          <w:szCs w:val="24"/>
        </w:rPr>
      </w:pPr>
      <w:r>
        <w:rPr>
          <w:rFonts w:hint="default" w:asciiTheme="minorAscii" w:hAnsiTheme="minorAscii"/>
          <w:b/>
          <w:bCs/>
          <w:sz w:val="24"/>
          <w:szCs w:val="24"/>
        </w:rPr>
        <w:t>FUENTES DE INFORMACIÓN</w:t>
      </w:r>
    </w:p>
    <w:p w14:paraId="03F43943">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413D68A5">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i/>
          <w:iCs/>
          <w:sz w:val="24"/>
          <w:szCs w:val="24"/>
        </w:rPr>
      </w:pPr>
      <w:r>
        <w:rPr>
          <w:rFonts w:hint="default" w:asciiTheme="minorAscii" w:hAnsiTheme="minorAscii"/>
          <w:sz w:val="24"/>
          <w:szCs w:val="24"/>
        </w:rPr>
        <w:t>Para la recolección de información, GEM diseñó dos instrumentos: (1) Encuesta a la</w:t>
      </w:r>
      <w:r>
        <w:rPr>
          <w:rFonts w:hint="default" w:asciiTheme="minorAscii" w:hAnsiTheme="minorAscii"/>
          <w:sz w:val="24"/>
          <w:szCs w:val="24"/>
          <w:lang w:val="es-CO"/>
        </w:rPr>
        <w:t xml:space="preserve"> </w:t>
      </w:r>
      <w:r>
        <w:rPr>
          <w:rFonts w:hint="default" w:asciiTheme="minorAscii" w:hAnsiTheme="minorAscii"/>
          <w:sz w:val="24"/>
          <w:szCs w:val="24"/>
        </w:rPr>
        <w:t xml:space="preserve">Población Adulta </w:t>
      </w:r>
      <w:r>
        <w:rPr>
          <w:rFonts w:hint="default" w:asciiTheme="minorAscii" w:hAnsiTheme="minorAscii"/>
          <w:i/>
          <w:iCs/>
          <w:sz w:val="24"/>
          <w:szCs w:val="24"/>
        </w:rPr>
        <w:t>(Adult Population Survey, APS),</w:t>
      </w:r>
      <w:r>
        <w:rPr>
          <w:rFonts w:hint="default" w:asciiTheme="minorAscii" w:hAnsiTheme="minorAscii"/>
          <w:sz w:val="24"/>
          <w:szCs w:val="24"/>
        </w:rPr>
        <w:t xml:space="preserve"> y (2) Encuesta a Expertos Nacionales</w:t>
      </w:r>
      <w:r>
        <w:rPr>
          <w:rFonts w:hint="default" w:asciiTheme="minorAscii" w:hAnsiTheme="minorAscii"/>
          <w:sz w:val="24"/>
          <w:szCs w:val="24"/>
          <w:lang w:val="es-CO"/>
        </w:rPr>
        <w:t xml:space="preserve"> </w:t>
      </w:r>
      <w:r>
        <w:rPr>
          <w:rFonts w:hint="default" w:asciiTheme="minorAscii" w:hAnsiTheme="minorAscii"/>
          <w:i/>
          <w:iCs/>
          <w:sz w:val="24"/>
          <w:szCs w:val="24"/>
        </w:rPr>
        <w:t xml:space="preserve">(National Expert Survey, NES). </w:t>
      </w:r>
    </w:p>
    <w:p w14:paraId="3EB958BD">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50633E85">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rPr>
        <w:t>Encuesta a la Población Adulta (APS): incluye preguntas</w:t>
      </w:r>
      <w:r>
        <w:rPr>
          <w:rFonts w:hint="default" w:asciiTheme="minorAscii" w:hAnsiTheme="minorAscii"/>
          <w:sz w:val="24"/>
          <w:szCs w:val="24"/>
          <w:lang w:val="es-CO"/>
        </w:rPr>
        <w:t xml:space="preserve"> </w:t>
      </w:r>
      <w:r>
        <w:rPr>
          <w:rFonts w:hint="default" w:asciiTheme="minorAscii" w:hAnsiTheme="minorAscii"/>
          <w:sz w:val="24"/>
          <w:szCs w:val="24"/>
        </w:rPr>
        <w:t>que recogen información de personas entre los 18 y 64 años de edad para identificar si</w:t>
      </w:r>
      <w:r>
        <w:rPr>
          <w:rFonts w:hint="default" w:asciiTheme="minorAscii" w:hAnsiTheme="minorAscii"/>
          <w:sz w:val="24"/>
          <w:szCs w:val="24"/>
          <w:lang w:val="es-CO"/>
        </w:rPr>
        <w:t xml:space="preserve"> </w:t>
      </w:r>
      <w:r>
        <w:rPr>
          <w:rFonts w:hint="default" w:asciiTheme="minorAscii" w:hAnsiTheme="minorAscii"/>
          <w:sz w:val="24"/>
          <w:szCs w:val="24"/>
        </w:rPr>
        <w:t>están en proceso de crear una empresa o son propietarios de alguna establecida, sus</w:t>
      </w:r>
      <w:r>
        <w:rPr>
          <w:rFonts w:hint="default" w:asciiTheme="minorAscii" w:hAnsiTheme="minorAscii"/>
          <w:sz w:val="24"/>
          <w:szCs w:val="24"/>
          <w:lang w:val="es-CO"/>
        </w:rPr>
        <w:t xml:space="preserve"> </w:t>
      </w:r>
      <w:r>
        <w:rPr>
          <w:rFonts w:hint="default" w:asciiTheme="minorAscii" w:hAnsiTheme="minorAscii"/>
          <w:sz w:val="24"/>
          <w:szCs w:val="24"/>
        </w:rPr>
        <w:t>actitudes hacia el emprendimiento, el perfil de los emprendedores bogotanos, entre otros.</w:t>
      </w:r>
      <w:r>
        <w:rPr>
          <w:rFonts w:hint="default" w:asciiTheme="minorAscii" w:hAnsiTheme="minorAscii"/>
          <w:sz w:val="24"/>
          <w:szCs w:val="24"/>
          <w:lang w:val="es-CO"/>
        </w:rPr>
        <w:t xml:space="preserve"> </w:t>
      </w:r>
    </w:p>
    <w:p w14:paraId="16AB1FC8">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p>
    <w:p w14:paraId="74281386">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La encuesta está compuesta de siete bloques, organizados de la siguiente forma: 1)</w:t>
      </w:r>
      <w:r>
        <w:rPr>
          <w:rFonts w:hint="default" w:asciiTheme="minorAscii" w:hAnsiTheme="minorAscii"/>
          <w:sz w:val="24"/>
          <w:szCs w:val="24"/>
          <w:lang w:val="es-CO"/>
        </w:rPr>
        <w:t xml:space="preserve"> </w:t>
      </w:r>
      <w:r>
        <w:rPr>
          <w:rFonts w:hint="default" w:asciiTheme="minorAscii" w:hAnsiTheme="minorAscii"/>
          <w:sz w:val="24"/>
          <w:szCs w:val="24"/>
        </w:rPr>
        <w:t>percepciones y actitudes hacia el emprendimiento (toda la muestra) 2) emprendedores</w:t>
      </w:r>
      <w:r>
        <w:rPr>
          <w:rFonts w:hint="default" w:asciiTheme="minorAscii" w:hAnsiTheme="minorAscii"/>
          <w:sz w:val="24"/>
          <w:szCs w:val="24"/>
          <w:lang w:val="es-CO"/>
        </w:rPr>
        <w:t xml:space="preserve"> </w:t>
      </w:r>
      <w:r>
        <w:rPr>
          <w:rFonts w:hint="default" w:asciiTheme="minorAscii" w:hAnsiTheme="minorAscii"/>
          <w:sz w:val="24"/>
          <w:szCs w:val="24"/>
        </w:rPr>
        <w:t>nacientes 3) dueños y gerentes 4) emprendedores potenciales y discontinuos 5) inversores</w:t>
      </w:r>
      <w:r>
        <w:rPr>
          <w:rFonts w:hint="default" w:asciiTheme="minorAscii" w:hAnsiTheme="minorAscii"/>
          <w:sz w:val="24"/>
          <w:szCs w:val="24"/>
          <w:lang w:val="es-CO"/>
        </w:rPr>
        <w:t xml:space="preserve"> </w:t>
      </w:r>
      <w:r>
        <w:rPr>
          <w:rFonts w:hint="default" w:asciiTheme="minorAscii" w:hAnsiTheme="minorAscii"/>
          <w:sz w:val="24"/>
          <w:szCs w:val="24"/>
        </w:rPr>
        <w:t>informales 6) empleo y emprendimiento corporativo y 7) perfil sociodemográfico de los</w:t>
      </w:r>
      <w:r>
        <w:rPr>
          <w:rFonts w:hint="default" w:asciiTheme="minorAscii" w:hAnsiTheme="minorAscii"/>
          <w:sz w:val="24"/>
          <w:szCs w:val="24"/>
          <w:lang w:val="es-CO"/>
        </w:rPr>
        <w:t xml:space="preserve"> </w:t>
      </w:r>
      <w:r>
        <w:rPr>
          <w:rFonts w:hint="default" w:asciiTheme="minorAscii" w:hAnsiTheme="minorAscii"/>
          <w:sz w:val="24"/>
          <w:szCs w:val="24"/>
        </w:rPr>
        <w:t>encuestados.</w:t>
      </w:r>
    </w:p>
    <w:p w14:paraId="25FA5028">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688C648C">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754C0D16">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Encuesta a Expertos Nacionales o Locales (NES): recoge la opinión de expertos sobre</w:t>
      </w:r>
      <w:r>
        <w:rPr>
          <w:rFonts w:hint="default" w:asciiTheme="minorAscii" w:hAnsiTheme="minorAscii"/>
          <w:sz w:val="24"/>
          <w:szCs w:val="24"/>
          <w:lang w:val="es-CO"/>
        </w:rPr>
        <w:t xml:space="preserve"> </w:t>
      </w:r>
      <w:r>
        <w:rPr>
          <w:rFonts w:hint="default" w:asciiTheme="minorAscii" w:hAnsiTheme="minorAscii"/>
          <w:sz w:val="24"/>
          <w:szCs w:val="24"/>
        </w:rPr>
        <w:t>nueve factores relacionados al ecosistema emprendedor: financiamiento, políticas y</w:t>
      </w:r>
      <w:r>
        <w:rPr>
          <w:rFonts w:hint="default" w:asciiTheme="minorAscii" w:hAnsiTheme="minorAscii"/>
          <w:sz w:val="24"/>
          <w:szCs w:val="24"/>
          <w:lang w:val="es-CO"/>
        </w:rPr>
        <w:t xml:space="preserve"> </w:t>
      </w:r>
      <w:r>
        <w:rPr>
          <w:rFonts w:hint="default" w:asciiTheme="minorAscii" w:hAnsiTheme="minorAscii"/>
          <w:sz w:val="24"/>
          <w:szCs w:val="24"/>
        </w:rPr>
        <w:t>programas gubernamentales, educación y entrenamiento, transferencia en I+D,</w:t>
      </w:r>
      <w:r>
        <w:rPr>
          <w:rFonts w:hint="default" w:asciiTheme="minorAscii" w:hAnsiTheme="minorAscii"/>
          <w:sz w:val="24"/>
          <w:szCs w:val="24"/>
          <w:lang w:val="es-CO"/>
        </w:rPr>
        <w:t xml:space="preserve"> </w:t>
      </w:r>
      <w:r>
        <w:rPr>
          <w:rFonts w:hint="default" w:asciiTheme="minorAscii" w:hAnsiTheme="minorAscii"/>
          <w:sz w:val="24"/>
          <w:szCs w:val="24"/>
        </w:rPr>
        <w:t>infraestructura comercial, apertura del mercado interno, infraestructura física y cultura y</w:t>
      </w:r>
      <w:r>
        <w:rPr>
          <w:rFonts w:hint="default" w:asciiTheme="minorAscii" w:hAnsiTheme="minorAscii"/>
          <w:sz w:val="24"/>
          <w:szCs w:val="24"/>
          <w:lang w:val="es-CO"/>
        </w:rPr>
        <w:t xml:space="preserve"> </w:t>
      </w:r>
      <w:r>
        <w:rPr>
          <w:rFonts w:hint="default" w:asciiTheme="minorAscii" w:hAnsiTheme="minorAscii"/>
          <w:sz w:val="24"/>
          <w:szCs w:val="24"/>
        </w:rPr>
        <w:t>normas sociales. Las respuestas son recogidas en su mayoría en una escala Likert de 7</w:t>
      </w:r>
      <w:r>
        <w:rPr>
          <w:rFonts w:hint="default" w:asciiTheme="minorAscii" w:hAnsiTheme="minorAscii"/>
          <w:sz w:val="24"/>
          <w:szCs w:val="24"/>
          <w:lang w:val="es-CO"/>
        </w:rPr>
        <w:t xml:space="preserve"> </w:t>
      </w:r>
      <w:r>
        <w:rPr>
          <w:rFonts w:hint="default" w:asciiTheme="minorAscii" w:hAnsiTheme="minorAscii"/>
          <w:sz w:val="24"/>
          <w:szCs w:val="24"/>
        </w:rPr>
        <w:t>puntos.</w:t>
      </w:r>
    </w:p>
    <w:p w14:paraId="6801B84C">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5FE54CBF">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Adicionalmente, se recurre a fuentes de información secundarias nacionales y mundiales</w:t>
      </w:r>
      <w:r>
        <w:rPr>
          <w:rFonts w:hint="default" w:asciiTheme="minorAscii" w:hAnsiTheme="minorAscii"/>
          <w:sz w:val="24"/>
          <w:szCs w:val="24"/>
          <w:lang w:val="es-CO"/>
        </w:rPr>
        <w:t xml:space="preserve"> </w:t>
      </w:r>
      <w:r>
        <w:rPr>
          <w:rFonts w:hint="default" w:asciiTheme="minorAscii" w:hAnsiTheme="minorAscii"/>
          <w:sz w:val="24"/>
          <w:szCs w:val="24"/>
        </w:rPr>
        <w:t>tales como el DANE, Banco de la República, Banco Mundial, FMI, World Economic Forum</w:t>
      </w:r>
      <w:r>
        <w:rPr>
          <w:rFonts w:hint="default" w:asciiTheme="minorAscii" w:hAnsiTheme="minorAscii"/>
          <w:sz w:val="24"/>
          <w:szCs w:val="24"/>
          <w:lang w:val="es-CO"/>
        </w:rPr>
        <w:t xml:space="preserve"> </w:t>
      </w:r>
      <w:r>
        <w:rPr>
          <w:rFonts w:hint="default" w:asciiTheme="minorAscii" w:hAnsiTheme="minorAscii"/>
          <w:sz w:val="24"/>
          <w:szCs w:val="24"/>
        </w:rPr>
        <w:t>(WEF), OCDE y ONU, las cuales proveen datos sobre macro variables.</w:t>
      </w:r>
    </w:p>
    <w:p w14:paraId="79E6AC6D">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2BD1E0CA">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lang w:val="es-CO"/>
        </w:rPr>
        <w:t>Para este informe basado a los datos que nos pidieron se escogieron los siguientes para tener en cuenta en la página:</w:t>
      </w:r>
    </w:p>
    <w:p w14:paraId="4FCC57B7">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p>
    <w:p w14:paraId="72B2A3AC">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b/>
          <w:bCs/>
          <w:sz w:val="20"/>
          <w:szCs w:val="20"/>
          <w:lang w:val="es-CO"/>
        </w:rPr>
      </w:pPr>
      <w:r>
        <w:rPr>
          <w:rFonts w:hint="default" w:asciiTheme="minorAscii" w:hAnsiTheme="minorAscii"/>
          <w:b/>
          <w:bCs/>
          <w:color w:val="5B9BD5" w:themeColor="accent1"/>
          <w:sz w:val="20"/>
          <w:szCs w:val="20"/>
          <w:lang w:val="es-CO"/>
          <w14:textFill>
            <w14:solidFill>
              <w14:schemeClr w14:val="accent1"/>
            </w14:solidFill>
          </w14:textFill>
        </w:rPr>
        <w:t>Gráfica 3:</w:t>
      </w:r>
      <w:r>
        <w:rPr>
          <w:rFonts w:hint="default" w:asciiTheme="minorAscii" w:hAnsiTheme="minorAscii"/>
          <w:b/>
          <w:bCs/>
          <w:sz w:val="20"/>
          <w:szCs w:val="20"/>
          <w:lang w:val="es-CO"/>
        </w:rPr>
        <w:t xml:space="preserve"> Datos Históricos sobre la Actividad Emprendedora en Bogotá (2014-2018)</w:t>
      </w:r>
    </w:p>
    <w:p w14:paraId="2E7A3575">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b/>
          <w:bCs/>
          <w:sz w:val="8"/>
          <w:szCs w:val="8"/>
          <w:lang w:val="es-CO"/>
        </w:rPr>
      </w:pPr>
    </w:p>
    <w:p w14:paraId="683CC8FD">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b/>
          <w:bCs/>
          <w:sz w:val="8"/>
          <w:szCs w:val="8"/>
          <w:lang w:val="es-CO"/>
        </w:rPr>
      </w:pPr>
    </w:p>
    <w:p w14:paraId="26A849CC">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pPr>
      <w:r>
        <w:drawing>
          <wp:inline distT="0" distB="0" distL="114300" distR="114300">
            <wp:extent cx="5311775" cy="2477135"/>
            <wp:effectExtent l="28575" t="28575" r="31750" b="46990"/>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3"/>
                    <pic:cNvPicPr>
                      <a:picLocks noChangeAspect="1"/>
                    </pic:cNvPicPr>
                  </pic:nvPicPr>
                  <pic:blipFill>
                    <a:blip r:embed="rId10"/>
                    <a:srcRect l="26373" t="26967" r="15530" b="23644"/>
                    <a:stretch>
                      <a:fillRect/>
                    </a:stretch>
                  </pic:blipFill>
                  <pic:spPr>
                    <a:xfrm>
                      <a:off x="0" y="0"/>
                      <a:ext cx="5311775" cy="2477135"/>
                    </a:xfrm>
                    <a:prstGeom prst="rect">
                      <a:avLst/>
                    </a:prstGeom>
                    <a:noFill/>
                    <a:ln w="28575">
                      <a:solidFill>
                        <a:schemeClr val="accent2">
                          <a:lumMod val="50000"/>
                        </a:schemeClr>
                      </a:solidFill>
                    </a:ln>
                  </pic:spPr>
                </pic:pic>
              </a:graphicData>
            </a:graphic>
          </wp:inline>
        </w:drawing>
      </w:r>
    </w:p>
    <w:p w14:paraId="0F96EC33">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lang w:val="es-CO"/>
        </w:rPr>
      </w:pPr>
    </w:p>
    <w:p w14:paraId="34E4CCF1">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sz w:val="20"/>
          <w:szCs w:val="20"/>
          <w:lang w:val="es-CO"/>
        </w:rPr>
      </w:pPr>
      <w:r>
        <w:rPr>
          <w:rFonts w:hint="default" w:asciiTheme="minorAscii" w:hAnsiTheme="minorAscii"/>
          <w:b/>
          <w:bCs/>
          <w:sz w:val="20"/>
          <w:szCs w:val="20"/>
          <w:lang w:val="es-CO"/>
        </w:rPr>
        <w:t>Fuente: GEM 2018</w:t>
      </w:r>
    </w:p>
    <w:p w14:paraId="6A5D35C8">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7B9BCD51">
      <w:pPr>
        <w:keepNext w:val="0"/>
        <w:keepLines w:val="0"/>
        <w:pageBreakBefore w:val="0"/>
        <w:widowControl/>
        <w:numPr>
          <w:ilvl w:val="0"/>
          <w:numId w:val="7"/>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0"/>
          <w:szCs w:val="20"/>
        </w:rPr>
      </w:pPr>
      <w:r>
        <w:rPr>
          <w:rFonts w:hint="default" w:asciiTheme="minorAscii" w:hAnsiTheme="minorAscii"/>
          <w:sz w:val="20"/>
          <w:szCs w:val="20"/>
        </w:rPr>
        <w:t xml:space="preserve">Con la tasa de </w:t>
      </w:r>
      <w:r>
        <w:rPr>
          <w:rFonts w:hint="default" w:asciiTheme="minorAscii" w:hAnsiTheme="minorAscii"/>
          <w:b/>
          <w:bCs/>
          <w:sz w:val="20"/>
          <w:szCs w:val="20"/>
        </w:rPr>
        <w:t>emprendedores nacientes</w:t>
      </w:r>
      <w:r>
        <w:rPr>
          <w:rFonts w:hint="default" w:asciiTheme="minorAscii" w:hAnsiTheme="minorAscii"/>
          <w:sz w:val="20"/>
          <w:szCs w:val="20"/>
        </w:rPr>
        <w:t xml:space="preserve"> se presenta el porcentaje de la población entre los 18 y 64 años de edad que se encuentran involucrados en la puesta en marcha de una empresa, bien sea como propietario o copropietario, pero que no haya pagado salarios, en dinero o en especies, por más de tres meses.</w:t>
      </w:r>
    </w:p>
    <w:p w14:paraId="189502CD">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12"/>
          <w:szCs w:val="12"/>
        </w:rPr>
      </w:pPr>
    </w:p>
    <w:p w14:paraId="5B49C952">
      <w:pPr>
        <w:keepNext w:val="0"/>
        <w:keepLines w:val="0"/>
        <w:pageBreakBefore w:val="0"/>
        <w:widowControl/>
        <w:numPr>
          <w:ilvl w:val="0"/>
          <w:numId w:val="7"/>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0"/>
          <w:szCs w:val="20"/>
        </w:rPr>
      </w:pPr>
      <w:r>
        <w:rPr>
          <w:rFonts w:hint="default" w:asciiTheme="minorAscii" w:hAnsiTheme="minorAscii"/>
          <w:sz w:val="20"/>
          <w:szCs w:val="20"/>
        </w:rPr>
        <w:t xml:space="preserve">Con la tasa de </w:t>
      </w:r>
      <w:r>
        <w:rPr>
          <w:rFonts w:hint="default" w:asciiTheme="minorAscii" w:hAnsiTheme="minorAscii"/>
          <w:b/>
          <w:bCs/>
          <w:sz w:val="20"/>
          <w:szCs w:val="20"/>
        </w:rPr>
        <w:t>nuevos emprendedores</w:t>
      </w:r>
      <w:r>
        <w:rPr>
          <w:rFonts w:hint="default" w:asciiTheme="minorAscii" w:hAnsiTheme="minorAscii"/>
          <w:sz w:val="20"/>
          <w:szCs w:val="20"/>
        </w:rPr>
        <w:t xml:space="preserve"> se presenta el porcentaje de la población entre 18 y 64 años de edad que posee o gestiona una empresa que se encuentra en marcha y ha pagado salarios, en dinero o en especies, por un periodo de entre 3 y 42 meses.</w:t>
      </w:r>
    </w:p>
    <w:p w14:paraId="5EB8E629">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12"/>
          <w:szCs w:val="12"/>
        </w:rPr>
      </w:pPr>
    </w:p>
    <w:p w14:paraId="7E724450">
      <w:pPr>
        <w:keepNext w:val="0"/>
        <w:keepLines w:val="0"/>
        <w:pageBreakBefore w:val="0"/>
        <w:widowControl/>
        <w:numPr>
          <w:ilvl w:val="0"/>
          <w:numId w:val="7"/>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0"/>
          <w:szCs w:val="20"/>
        </w:rPr>
      </w:pPr>
      <w:r>
        <w:rPr>
          <w:rFonts w:hint="default" w:asciiTheme="minorAscii" w:hAnsiTheme="minorAscii"/>
          <w:sz w:val="20"/>
          <w:szCs w:val="20"/>
        </w:rPr>
        <w:t xml:space="preserve">Con la tasa de </w:t>
      </w:r>
      <w:r>
        <w:rPr>
          <w:rFonts w:hint="default" w:asciiTheme="minorAscii" w:hAnsiTheme="minorAscii"/>
          <w:b/>
          <w:bCs/>
          <w:sz w:val="20"/>
          <w:szCs w:val="20"/>
        </w:rPr>
        <w:t>emprendedores establecidos</w:t>
      </w:r>
      <w:r>
        <w:rPr>
          <w:rFonts w:hint="default" w:asciiTheme="minorAscii" w:hAnsiTheme="minorAscii"/>
          <w:sz w:val="20"/>
          <w:szCs w:val="20"/>
        </w:rPr>
        <w:t xml:space="preserve"> se presenta el porcentaje de personas entre los 18 y los 64 años que son propietarios y directivos de una empresa establecida, que ha pagado salarios, honorarios o cualquier otro tipo de remuneración a sus propietarios, en dinero o en especie, por más de 42 meses.</w:t>
      </w:r>
    </w:p>
    <w:p w14:paraId="6D28155A">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3E2599B8">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2AB9290F">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outlineLvl w:val="1"/>
        <w:rPr>
          <w:rFonts w:hint="default" w:asciiTheme="minorAscii" w:hAnsiTheme="minorAscii"/>
          <w:b/>
          <w:bCs/>
          <w:sz w:val="24"/>
          <w:szCs w:val="24"/>
          <w:u w:val="single"/>
        </w:rPr>
      </w:pPr>
      <w:bookmarkStart w:id="15" w:name="_Toc31545"/>
      <w:r>
        <w:rPr>
          <w:rFonts w:hint="default" w:asciiTheme="minorAscii" w:hAnsiTheme="minorAscii"/>
          <w:b/>
          <w:bCs/>
          <w:sz w:val="24"/>
          <w:szCs w:val="24"/>
          <w:u w:val="single"/>
        </w:rPr>
        <w:t>FORMULARIO DEL INDICE DE INNOVACIÓN</w:t>
      </w:r>
      <w:bookmarkEnd w:id="15"/>
    </w:p>
    <w:p w14:paraId="2E32CA08">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p>
    <w:p w14:paraId="1C6874B7">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lang w:val="es-CO"/>
        </w:rPr>
        <w:t>Se creo una</w:t>
      </w:r>
      <w:r>
        <w:rPr>
          <w:rFonts w:hint="default" w:asciiTheme="minorAscii" w:hAnsiTheme="minorAscii"/>
          <w:sz w:val="24"/>
          <w:szCs w:val="24"/>
        </w:rPr>
        <w:t xml:space="preserve"> página web </w:t>
      </w:r>
      <w:r>
        <w:rPr>
          <w:rFonts w:hint="default" w:asciiTheme="minorAscii" w:hAnsiTheme="minorAscii"/>
          <w:sz w:val="24"/>
          <w:szCs w:val="24"/>
          <w:lang w:val="es-CO"/>
        </w:rPr>
        <w:t>con</w:t>
      </w:r>
      <w:r>
        <w:rPr>
          <w:rFonts w:hint="default" w:asciiTheme="minorAscii" w:hAnsiTheme="minorAscii"/>
          <w:sz w:val="24"/>
          <w:szCs w:val="24"/>
        </w:rPr>
        <w:t xml:space="preserve"> un formulario para la estimación de emprendimiento por cantidad de personas </w:t>
      </w:r>
      <w:r>
        <w:rPr>
          <w:rFonts w:hint="default" w:asciiTheme="minorAscii" w:hAnsiTheme="minorAscii"/>
          <w:sz w:val="24"/>
          <w:szCs w:val="24"/>
          <w:lang w:val="es-CO"/>
        </w:rPr>
        <w:t>y</w:t>
      </w:r>
      <w:r>
        <w:rPr>
          <w:rFonts w:hint="default" w:asciiTheme="minorAscii" w:hAnsiTheme="minorAscii"/>
          <w:sz w:val="24"/>
          <w:szCs w:val="24"/>
        </w:rPr>
        <w:t xml:space="preserve"> por tipo de emprendimiento.</w:t>
      </w:r>
      <w:r>
        <w:rPr>
          <w:rFonts w:hint="default" w:asciiTheme="minorAscii" w:hAnsiTheme="minorAscii"/>
          <w:sz w:val="24"/>
          <w:szCs w:val="24"/>
          <w:lang w:val="es-CO"/>
        </w:rPr>
        <w:t xml:space="preserve"> </w:t>
      </w:r>
      <w:r>
        <w:rPr>
          <w:rFonts w:hint="default" w:asciiTheme="minorAscii" w:hAnsiTheme="minorAscii"/>
          <w:sz w:val="24"/>
          <w:szCs w:val="24"/>
        </w:rPr>
        <w:t xml:space="preserve">Igualmente, </w:t>
      </w:r>
      <w:r>
        <w:rPr>
          <w:rFonts w:hint="default" w:asciiTheme="minorAscii" w:hAnsiTheme="minorAscii"/>
          <w:sz w:val="24"/>
          <w:szCs w:val="24"/>
          <w:lang w:val="es-CO"/>
        </w:rPr>
        <w:t xml:space="preserve">esta página </w:t>
      </w:r>
      <w:r>
        <w:rPr>
          <w:rFonts w:hint="default" w:asciiTheme="minorAscii" w:hAnsiTheme="minorAscii"/>
          <w:sz w:val="24"/>
          <w:szCs w:val="24"/>
        </w:rPr>
        <w:t>t</w:t>
      </w:r>
      <w:r>
        <w:rPr>
          <w:rFonts w:hint="default" w:asciiTheme="minorAscii" w:hAnsiTheme="minorAscii"/>
          <w:sz w:val="24"/>
          <w:szCs w:val="24"/>
          <w:lang w:val="es-CO"/>
        </w:rPr>
        <w:t>i</w:t>
      </w:r>
      <w:r>
        <w:rPr>
          <w:rFonts w:hint="default" w:asciiTheme="minorAscii" w:hAnsiTheme="minorAscii"/>
          <w:sz w:val="24"/>
          <w:szCs w:val="24"/>
        </w:rPr>
        <w:t xml:space="preserve">ene un cálculo del nivel </w:t>
      </w:r>
      <w:r>
        <w:rPr>
          <w:rFonts w:hint="default" w:asciiTheme="minorAscii" w:hAnsiTheme="minorAscii"/>
          <w:sz w:val="24"/>
          <w:szCs w:val="24"/>
          <w:lang w:val="es-CO"/>
        </w:rPr>
        <w:t xml:space="preserve">de </w:t>
      </w:r>
      <w:r>
        <w:rPr>
          <w:rFonts w:hint="default" w:asciiTheme="minorAscii" w:hAnsiTheme="minorAscii"/>
          <w:sz w:val="24"/>
          <w:szCs w:val="24"/>
        </w:rPr>
        <w:t xml:space="preserve">capacidad de innovación </w:t>
      </w:r>
      <w:r>
        <w:rPr>
          <w:rFonts w:hint="default" w:asciiTheme="minorAscii" w:hAnsiTheme="minorAscii"/>
          <w:sz w:val="24"/>
          <w:szCs w:val="24"/>
          <w:lang w:val="es-CO"/>
        </w:rPr>
        <w:t>y</w:t>
      </w:r>
      <w:r>
        <w:rPr>
          <w:rFonts w:hint="default" w:asciiTheme="minorAscii" w:hAnsiTheme="minorAscii"/>
          <w:sz w:val="24"/>
          <w:szCs w:val="24"/>
        </w:rPr>
        <w:t xml:space="preserve"> emprendimiento que tiene</w:t>
      </w:r>
      <w:r>
        <w:rPr>
          <w:rFonts w:hint="default" w:asciiTheme="minorAscii" w:hAnsiTheme="minorAscii"/>
          <w:sz w:val="24"/>
          <w:szCs w:val="24"/>
          <w:lang w:val="es-CO"/>
        </w:rPr>
        <w:t xml:space="preserve"> la persona</w:t>
      </w:r>
      <w:r>
        <w:rPr>
          <w:rFonts w:hint="default" w:asciiTheme="minorAscii" w:hAnsiTheme="minorAscii"/>
          <w:sz w:val="24"/>
          <w:szCs w:val="24"/>
        </w:rPr>
        <w:t xml:space="preserve">. Para </w:t>
      </w:r>
      <w:r>
        <w:rPr>
          <w:rFonts w:hint="default" w:asciiTheme="minorAscii" w:hAnsiTheme="minorAscii"/>
          <w:sz w:val="24"/>
          <w:szCs w:val="24"/>
          <w:lang w:val="es-CO"/>
        </w:rPr>
        <w:t>interactuar,</w:t>
      </w:r>
      <w:r>
        <w:rPr>
          <w:rFonts w:hint="default" w:asciiTheme="minorAscii" w:hAnsiTheme="minorAscii"/>
          <w:sz w:val="24"/>
          <w:szCs w:val="24"/>
        </w:rPr>
        <w:t xml:space="preserve"> el usuario deberá realizar la elección de opciones (solo dar click, no se ingresará información) de responder algunas preguntas, cada una de las cuales tendrá un peso sobre el total y </w:t>
      </w:r>
      <w:r>
        <w:rPr>
          <w:rFonts w:hint="default" w:asciiTheme="minorAscii" w:hAnsiTheme="minorAscii"/>
          <w:sz w:val="24"/>
          <w:szCs w:val="24"/>
          <w:lang w:val="es-CO"/>
        </w:rPr>
        <w:t>este</w:t>
      </w:r>
      <w:r>
        <w:rPr>
          <w:rFonts w:hint="default" w:asciiTheme="minorAscii" w:hAnsiTheme="minorAscii"/>
          <w:sz w:val="24"/>
          <w:szCs w:val="24"/>
        </w:rPr>
        <w:t xml:space="preserve"> </w:t>
      </w:r>
      <w:r>
        <w:rPr>
          <w:rFonts w:hint="default" w:asciiTheme="minorAscii" w:hAnsiTheme="minorAscii"/>
          <w:sz w:val="24"/>
          <w:szCs w:val="24"/>
          <w:lang w:val="es-CO"/>
        </w:rPr>
        <w:t>contiene</w:t>
      </w:r>
      <w:r>
        <w:rPr>
          <w:rFonts w:hint="default" w:asciiTheme="minorAscii" w:hAnsiTheme="minorAscii"/>
          <w:sz w:val="24"/>
          <w:szCs w:val="24"/>
        </w:rPr>
        <w:t xml:space="preserve"> la fórmula que arroja el resultado de la capacidad de emprendimiento o innovación que tiene</w:t>
      </w:r>
      <w:r>
        <w:rPr>
          <w:rFonts w:hint="default" w:asciiTheme="minorAscii" w:hAnsiTheme="minorAscii"/>
          <w:sz w:val="24"/>
          <w:szCs w:val="24"/>
          <w:lang w:val="es-CO"/>
        </w:rPr>
        <w:t xml:space="preserve"> el personal que haga la encuesta</w:t>
      </w:r>
      <w:r>
        <w:rPr>
          <w:rFonts w:hint="default" w:asciiTheme="minorAscii" w:hAnsiTheme="minorAscii"/>
          <w:sz w:val="24"/>
          <w:szCs w:val="24"/>
        </w:rPr>
        <w:t>.</w:t>
      </w:r>
    </w:p>
    <w:p w14:paraId="235BEBBC">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365F10BF">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lang w:val="es-CO"/>
        </w:rPr>
        <w:t xml:space="preserve">Dicho formulario se adquirió de </w:t>
      </w:r>
      <w:r>
        <w:rPr>
          <w:rFonts w:hint="default" w:asciiTheme="minorAscii" w:hAnsiTheme="minorAscii"/>
          <w:sz w:val="24"/>
          <w:szCs w:val="24"/>
          <w:lang w:val="es-CO"/>
        </w:rPr>
        <w:fldChar w:fldCharType="begin"/>
      </w:r>
      <w:r>
        <w:rPr>
          <w:rFonts w:hint="default" w:asciiTheme="minorAscii" w:hAnsiTheme="minorAscii"/>
          <w:sz w:val="24"/>
          <w:szCs w:val="24"/>
          <w:lang w:val="es-CO"/>
        </w:rPr>
        <w:instrText xml:space="preserve"> HYPERLINK "https://www.tumblr.com/kastika/153430996637/14-preguntas-para-medir-tu-innovación," </w:instrText>
      </w:r>
      <w:r>
        <w:rPr>
          <w:rFonts w:hint="default" w:asciiTheme="minorAscii" w:hAnsiTheme="minorAscii"/>
          <w:sz w:val="24"/>
          <w:szCs w:val="24"/>
          <w:lang w:val="es-CO"/>
        </w:rPr>
        <w:fldChar w:fldCharType="separate"/>
      </w:r>
      <w:r>
        <w:rPr>
          <w:rStyle w:val="5"/>
          <w:rFonts w:hint="default" w:asciiTheme="minorAscii" w:hAnsiTheme="minorAscii"/>
          <w:sz w:val="24"/>
          <w:szCs w:val="24"/>
          <w:lang w:val="es-CO"/>
        </w:rPr>
        <w:t>https://www.tumblr.com/kastika/153430996637/14-preguntas-para-medir-tu-innovación,</w:t>
      </w:r>
      <w:r>
        <w:rPr>
          <w:rFonts w:hint="default" w:asciiTheme="minorAscii" w:hAnsiTheme="minorAscii"/>
          <w:sz w:val="24"/>
          <w:szCs w:val="24"/>
          <w:lang w:val="es-CO"/>
        </w:rPr>
        <w:fldChar w:fldCharType="end"/>
      </w:r>
      <w:r>
        <w:rPr>
          <w:rFonts w:hint="default" w:asciiTheme="minorAscii" w:hAnsiTheme="minorAscii"/>
          <w:sz w:val="24"/>
          <w:szCs w:val="24"/>
          <w:lang w:val="es-CO"/>
        </w:rPr>
        <w:t xml:space="preserve"> donde uno si</w:t>
      </w:r>
      <w:r>
        <w:rPr>
          <w:rFonts w:hint="default" w:asciiTheme="minorAscii" w:hAnsiTheme="minorAscii"/>
          <w:sz w:val="24"/>
          <w:szCs w:val="24"/>
        </w:rPr>
        <w:t xml:space="preserve"> tuviera que sintetizar las razones por las cuales alguien es innovador, recurriría a 14 preguntas cuyas respuestas afirmativas son una señal contundente.</w:t>
      </w:r>
      <w:r>
        <w:rPr>
          <w:rFonts w:hint="default" w:asciiTheme="minorAscii" w:hAnsiTheme="minorAscii"/>
          <w:sz w:val="24"/>
          <w:szCs w:val="24"/>
          <w:lang w:val="es-CO"/>
        </w:rPr>
        <w:t xml:space="preserve"> </w:t>
      </w:r>
      <w:r>
        <w:rPr>
          <w:rFonts w:hint="default" w:asciiTheme="minorAscii" w:hAnsiTheme="minorAscii"/>
          <w:sz w:val="24"/>
          <w:szCs w:val="24"/>
        </w:rPr>
        <w:t>Estas preguntas están dirigidas a un hipotético líder de empresa, pyme o proyecto social; pero también son útiles a quien desee determinar el nivel de innovación en un estudio de profesionales, un grupo artístico o un equipo de investigación.</w:t>
      </w:r>
    </w:p>
    <w:p w14:paraId="5A231881">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30DBDEEE">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outlineLvl w:val="1"/>
        <w:rPr>
          <w:rFonts w:hint="default" w:asciiTheme="minorAscii" w:hAnsiTheme="minorAscii"/>
          <w:b/>
          <w:bCs/>
          <w:sz w:val="24"/>
          <w:szCs w:val="24"/>
          <w:u w:val="single"/>
        </w:rPr>
      </w:pPr>
      <w:bookmarkStart w:id="16" w:name="_Toc25786"/>
      <w:r>
        <w:rPr>
          <w:rFonts w:hint="default" w:asciiTheme="minorAscii" w:hAnsiTheme="minorAscii"/>
          <w:b/>
          <w:bCs/>
          <w:sz w:val="24"/>
          <w:szCs w:val="24"/>
          <w:u w:val="single"/>
        </w:rPr>
        <w:t>EMPRENDIMIENTO FEMENINO</w:t>
      </w:r>
      <w:bookmarkEnd w:id="16"/>
    </w:p>
    <w:p w14:paraId="5F0D1732">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7DD5DD1D">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lang w:val="es-CO"/>
        </w:rPr>
        <w:t>Se creo un Gráfico de Barras donde se m</w:t>
      </w:r>
      <w:r>
        <w:rPr>
          <w:rFonts w:hint="default" w:asciiTheme="minorAscii" w:hAnsiTheme="minorAscii"/>
          <w:sz w:val="24"/>
          <w:szCs w:val="24"/>
        </w:rPr>
        <w:t>uestra los niveles de emprendimiento llevado a cabo por mujeres en distintas partes del mundo, estratificado por países</w:t>
      </w:r>
      <w:r>
        <w:rPr>
          <w:rFonts w:hint="default" w:asciiTheme="minorAscii" w:hAnsiTheme="minorAscii"/>
          <w:sz w:val="24"/>
          <w:szCs w:val="24"/>
          <w:lang w:val="es-CO"/>
        </w:rPr>
        <w:t>, evidenciando que en los países del continente europeo hay más nivel que en ámerica.</w:t>
      </w:r>
    </w:p>
    <w:p w14:paraId="585979E6">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p>
    <w:p w14:paraId="4AF1C1B4">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b/>
          <w:bCs/>
          <w:sz w:val="20"/>
          <w:szCs w:val="20"/>
          <w:lang w:val="es-CO"/>
        </w:rPr>
      </w:pPr>
      <w:r>
        <w:rPr>
          <w:rFonts w:hint="default" w:asciiTheme="minorAscii" w:hAnsiTheme="minorAscii"/>
          <w:b/>
          <w:bCs/>
          <w:color w:val="5B9BD5" w:themeColor="accent1"/>
          <w:sz w:val="20"/>
          <w:szCs w:val="20"/>
          <w:lang w:val="es-CO"/>
          <w14:textFill>
            <w14:solidFill>
              <w14:schemeClr w14:val="accent1"/>
            </w14:solidFill>
          </w14:textFill>
        </w:rPr>
        <w:t>Gráfica 4:</w:t>
      </w:r>
      <w:r>
        <w:rPr>
          <w:rFonts w:hint="default" w:asciiTheme="minorAscii" w:hAnsiTheme="minorAscii"/>
          <w:b/>
          <w:bCs/>
          <w:sz w:val="20"/>
          <w:szCs w:val="20"/>
          <w:lang w:val="es-CO"/>
        </w:rPr>
        <w:t xml:space="preserve"> Niveles en Porcentaje del Emprendimiento Femenino en el Mundo</w:t>
      </w:r>
    </w:p>
    <w:p w14:paraId="23389B33">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sz w:val="8"/>
          <w:szCs w:val="8"/>
        </w:rPr>
      </w:pPr>
    </w:p>
    <w:p w14:paraId="5442BC8A">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r>
        <w:drawing>
          <wp:inline distT="0" distB="0" distL="114300" distR="114300">
            <wp:extent cx="5410200" cy="2511425"/>
            <wp:effectExtent l="28575" t="28575" r="28575" b="31750"/>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4"/>
                    <pic:cNvPicPr>
                      <a:picLocks noChangeAspect="1"/>
                    </pic:cNvPicPr>
                  </pic:nvPicPr>
                  <pic:blipFill>
                    <a:blip r:embed="rId11"/>
                    <a:srcRect l="20390" t="15048" r="2590" b="21378"/>
                    <a:stretch>
                      <a:fillRect/>
                    </a:stretch>
                  </pic:blipFill>
                  <pic:spPr>
                    <a:xfrm>
                      <a:off x="0" y="0"/>
                      <a:ext cx="5410200" cy="2511425"/>
                    </a:xfrm>
                    <a:prstGeom prst="rect">
                      <a:avLst/>
                    </a:prstGeom>
                    <a:noFill/>
                    <a:ln w="28575">
                      <a:solidFill>
                        <a:srgbClr val="7030A0"/>
                      </a:solidFill>
                    </a:ln>
                  </pic:spPr>
                </pic:pic>
              </a:graphicData>
            </a:graphic>
          </wp:inline>
        </w:drawing>
      </w:r>
    </w:p>
    <w:p w14:paraId="212539ED">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0"/>
          <w:szCs w:val="20"/>
        </w:rPr>
      </w:pPr>
    </w:p>
    <w:p w14:paraId="7C5A4EBD">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19"/>
          <w:szCs w:val="19"/>
          <w:lang w:val="es-CO"/>
        </w:rPr>
      </w:pPr>
      <w:r>
        <w:rPr>
          <w:rFonts w:hint="default" w:asciiTheme="minorAscii" w:hAnsiTheme="minorAscii"/>
          <w:b/>
          <w:bCs/>
          <w:sz w:val="19"/>
          <w:szCs w:val="19"/>
        </w:rPr>
        <w:t>FUENTE:</w:t>
      </w:r>
      <w:r>
        <w:rPr>
          <w:rFonts w:hint="default" w:asciiTheme="minorAscii" w:hAnsiTheme="minorAscii"/>
          <w:b/>
          <w:bCs/>
          <w:sz w:val="19"/>
          <w:szCs w:val="19"/>
          <w:lang w:val="es-CO"/>
        </w:rPr>
        <w:t xml:space="preserve"> </w:t>
      </w:r>
      <w:r>
        <w:rPr>
          <w:rFonts w:hint="default" w:asciiTheme="minorAscii" w:hAnsiTheme="minorAscii"/>
          <w:sz w:val="19"/>
          <w:szCs w:val="19"/>
        </w:rPr>
        <w:fldChar w:fldCharType="begin"/>
      </w:r>
      <w:r>
        <w:rPr>
          <w:rFonts w:hint="default" w:asciiTheme="minorAscii" w:hAnsiTheme="minorAscii"/>
          <w:sz w:val="19"/>
          <w:szCs w:val="19"/>
        </w:rPr>
        <w:instrText xml:space="preserve"> HYPERLINK "https://www.kaggle.com/code/manolorodriguez/emprendimiento-de-mujeres-y-fuerza-laboral/notebook" </w:instrText>
      </w:r>
      <w:r>
        <w:rPr>
          <w:rFonts w:hint="default" w:asciiTheme="minorAscii" w:hAnsiTheme="minorAscii"/>
          <w:sz w:val="19"/>
          <w:szCs w:val="19"/>
        </w:rPr>
        <w:fldChar w:fldCharType="separate"/>
      </w:r>
      <w:r>
        <w:rPr>
          <w:rStyle w:val="5"/>
          <w:rFonts w:hint="default" w:asciiTheme="minorAscii" w:hAnsiTheme="minorAscii"/>
          <w:sz w:val="19"/>
          <w:szCs w:val="19"/>
        </w:rPr>
        <w:t>https://www.kaggle.com/code/manolorodriguez/emprendimiento-de-mujeres-y-fuerza-laboral/notebook</w:t>
      </w:r>
      <w:r>
        <w:rPr>
          <w:rFonts w:hint="default" w:asciiTheme="minorAscii" w:hAnsiTheme="minorAscii"/>
          <w:sz w:val="19"/>
          <w:szCs w:val="19"/>
        </w:rPr>
        <w:fldChar w:fldCharType="end"/>
      </w:r>
      <w:r>
        <w:rPr>
          <w:rFonts w:hint="default" w:asciiTheme="minorAscii" w:hAnsiTheme="minorAscii"/>
          <w:sz w:val="19"/>
          <w:szCs w:val="19"/>
          <w:lang w:val="es-CO"/>
        </w:rPr>
        <w:t xml:space="preserve"> </w:t>
      </w:r>
    </w:p>
    <w:p w14:paraId="7F4A457B">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b w:val="0"/>
          <w:bCs w:val="0"/>
          <w:sz w:val="24"/>
          <w:szCs w:val="24"/>
          <w:u w:val="none"/>
        </w:rPr>
      </w:pPr>
    </w:p>
    <w:p w14:paraId="6963363B">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b w:val="0"/>
          <w:bCs w:val="0"/>
          <w:sz w:val="24"/>
          <w:szCs w:val="24"/>
          <w:u w:val="none"/>
        </w:rPr>
      </w:pPr>
    </w:p>
    <w:p w14:paraId="1E678605">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outlineLvl w:val="1"/>
        <w:rPr>
          <w:rFonts w:hint="default" w:asciiTheme="minorAscii" w:hAnsiTheme="minorAscii"/>
          <w:b/>
          <w:bCs/>
          <w:sz w:val="24"/>
          <w:szCs w:val="24"/>
          <w:u w:val="single"/>
          <w:lang w:val="es-CO"/>
        </w:rPr>
      </w:pPr>
      <w:bookmarkStart w:id="17" w:name="_Toc8669"/>
      <w:r>
        <w:rPr>
          <w:rFonts w:hint="default" w:asciiTheme="minorAscii" w:hAnsiTheme="minorAscii"/>
          <w:b/>
          <w:bCs/>
          <w:sz w:val="24"/>
          <w:szCs w:val="24"/>
          <w:u w:val="single"/>
        </w:rPr>
        <w:t>TIPOS DE EMPRENDIMIENTO</w:t>
      </w:r>
      <w:r>
        <w:rPr>
          <w:rFonts w:hint="default" w:asciiTheme="minorAscii" w:hAnsiTheme="minorAscii"/>
          <w:b/>
          <w:bCs/>
          <w:sz w:val="24"/>
          <w:szCs w:val="24"/>
          <w:u w:val="single"/>
          <w:lang w:val="es-CO"/>
        </w:rPr>
        <w:t xml:space="preserve"> EN COLOMBIA</w:t>
      </w:r>
      <w:bookmarkEnd w:id="17"/>
    </w:p>
    <w:p w14:paraId="29C0F92A">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099EAC96">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lang w:val="es-CO"/>
        </w:rPr>
        <w:t>Se creo un Gráfico de Barras donde se m</w:t>
      </w:r>
      <w:r>
        <w:rPr>
          <w:rFonts w:hint="default" w:asciiTheme="minorAscii" w:hAnsiTheme="minorAscii"/>
          <w:sz w:val="24"/>
          <w:szCs w:val="24"/>
        </w:rPr>
        <w:t xml:space="preserve">uestra </w:t>
      </w:r>
      <w:r>
        <w:rPr>
          <w:rFonts w:hint="default" w:asciiTheme="minorAscii" w:hAnsiTheme="minorAscii"/>
          <w:sz w:val="24"/>
          <w:szCs w:val="24"/>
          <w:lang w:val="es-CO"/>
        </w:rPr>
        <w:t>una a</w:t>
      </w:r>
      <w:r>
        <w:rPr>
          <w:rFonts w:hint="default" w:asciiTheme="minorAscii" w:hAnsiTheme="minorAscii"/>
          <w:sz w:val="24"/>
          <w:szCs w:val="24"/>
        </w:rPr>
        <w:t>lternativa de generación de ingresos (Anteriormente conocida como Antojitos Para Todos) dirigida a vendedores informales que ocupan en el espacio público, que son mayores 60 años y/o en condición de discapacidad mayor de 18 años. Allí tienen la oportunidad de comercializar productos comestibles empaquetados y bebidas envasadas en un módulo de venta que es proporcionado por el IPES y que están ubicados en espacio facilitados, en calidad de préstamo, por las entidades públicas y/o privadas.  Su extensión geográfica es el Distrito Capital de Bogotá en el área urbana.</w:t>
      </w:r>
    </w:p>
    <w:p w14:paraId="32D7F95D">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2EB3D9D2">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b/>
          <w:bCs/>
          <w:sz w:val="20"/>
          <w:szCs w:val="20"/>
          <w:lang w:val="es-CO"/>
        </w:rPr>
      </w:pPr>
      <w:r>
        <w:rPr>
          <w:rFonts w:hint="default" w:asciiTheme="minorAscii" w:hAnsiTheme="minorAscii"/>
          <w:b/>
          <w:bCs/>
          <w:color w:val="5B9BD5" w:themeColor="accent1"/>
          <w:sz w:val="20"/>
          <w:szCs w:val="20"/>
          <w:lang w:val="es-CO"/>
          <w14:textFill>
            <w14:solidFill>
              <w14:schemeClr w14:val="accent1"/>
            </w14:solidFill>
          </w14:textFill>
        </w:rPr>
        <w:t>Gráfica 5:</w:t>
      </w:r>
      <w:r>
        <w:rPr>
          <w:rFonts w:hint="default" w:asciiTheme="minorAscii" w:hAnsiTheme="minorAscii"/>
          <w:b/>
          <w:bCs/>
          <w:sz w:val="20"/>
          <w:szCs w:val="20"/>
          <w:lang w:val="es-CO"/>
        </w:rPr>
        <w:t xml:space="preserve"> Tipos de Emprendimiento en Colombia</w:t>
      </w:r>
    </w:p>
    <w:p w14:paraId="0F844BEA">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8"/>
          <w:szCs w:val="8"/>
        </w:rPr>
      </w:pPr>
    </w:p>
    <w:p w14:paraId="47F32EF0">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pPr>
      <w:r>
        <w:rPr>
          <w:sz w:val="20"/>
        </w:rPr>
        <mc:AlternateContent>
          <mc:Choice Requires="wps">
            <w:drawing>
              <wp:anchor distT="0" distB="0" distL="114300" distR="114300" simplePos="0" relativeHeight="251660288" behindDoc="0" locked="0" layoutInCell="1" allowOverlap="1">
                <wp:simplePos x="0" y="0"/>
                <wp:positionH relativeFrom="column">
                  <wp:posOffset>2115820</wp:posOffset>
                </wp:positionH>
                <wp:positionV relativeFrom="paragraph">
                  <wp:posOffset>3263265</wp:posOffset>
                </wp:positionV>
                <wp:extent cx="631825" cy="345440"/>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631825" cy="3454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4E0458D">
                            <w:pPr>
                              <w:rPr>
                                <w:rFonts w:hint="default" w:ascii="Arial Black" w:hAnsi="Arial Black" w:cs="Arial Black"/>
                                <w:b/>
                                <w:bCs/>
                                <w:color w:val="C00000"/>
                                <w:sz w:val="24"/>
                                <w:szCs w:val="24"/>
                                <w:lang w:val="es-CO"/>
                              </w:rPr>
                            </w:pPr>
                            <w:r>
                              <w:rPr>
                                <w:rFonts w:hint="default" w:ascii="Arial Black" w:hAnsi="Arial Black" w:cs="Arial Black"/>
                                <w:b/>
                                <w:bCs/>
                                <w:color w:val="C00000"/>
                                <w:sz w:val="24"/>
                                <w:szCs w:val="24"/>
                                <w:lang w:val="es-CO"/>
                              </w:rPr>
                              <w:t>35 %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6.6pt;margin-top:256.95pt;height:27.2pt;width:49.75pt;z-index:251660288;mso-width-relative:page;mso-height-relative:page;" filled="f" stroked="f" coordsize="21600,21600" o:gfxdata="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BgGeb/3AAAAAsBAAAPAAAAAAAAAAEAIAAAACIAAABkcnMvZG93bnJldi54&#10;bWxQSwECFAAUAAAACACHTuJA1B6TSi8CAABtBAAADgAAAAAAAAABACAAAAArAQAAZHJzL2Uyb0Rv&#10;Yy54bWxQSwUGAAAAAAYABgBZAQAAzAUAAAAA&#10;">
                <v:fill on="f" focussize="0,0"/>
                <v:stroke on="f" weight="0.5pt"/>
                <v:imagedata o:title=""/>
                <o:lock v:ext="edit" aspectratio="f"/>
                <v:textbox>
                  <w:txbxContent>
                    <w:p w14:paraId="54E0458D">
                      <w:pPr>
                        <w:rPr>
                          <w:rFonts w:hint="default" w:ascii="Arial Black" w:hAnsi="Arial Black" w:cs="Arial Black"/>
                          <w:b/>
                          <w:bCs/>
                          <w:color w:val="C00000"/>
                          <w:sz w:val="24"/>
                          <w:szCs w:val="24"/>
                          <w:lang w:val="es-CO"/>
                        </w:rPr>
                      </w:pPr>
                      <w:r>
                        <w:rPr>
                          <w:rFonts w:hint="default" w:ascii="Arial Black" w:hAnsi="Arial Black" w:cs="Arial Black"/>
                          <w:b/>
                          <w:bCs/>
                          <w:color w:val="C00000"/>
                          <w:sz w:val="24"/>
                          <w:szCs w:val="24"/>
                          <w:lang w:val="es-CO"/>
                        </w:rPr>
                        <w:t>35 %</w:t>
                      </w:r>
                    </w:p>
                  </w:txbxContent>
                </v:textbox>
              </v:shape>
            </w:pict>
          </mc:Fallback>
        </mc:AlternateContent>
      </w:r>
      <w:r>
        <w:rPr>
          <w:sz w:val="20"/>
        </w:rPr>
        <mc:AlternateContent>
          <mc:Choice Requires="wps">
            <w:drawing>
              <wp:anchor distT="0" distB="0" distL="114300" distR="114300" simplePos="0" relativeHeight="251659264" behindDoc="0" locked="0" layoutInCell="1" allowOverlap="1">
                <wp:simplePos x="0" y="0"/>
                <wp:positionH relativeFrom="column">
                  <wp:posOffset>1711960</wp:posOffset>
                </wp:positionH>
                <wp:positionV relativeFrom="paragraph">
                  <wp:posOffset>1275080</wp:posOffset>
                </wp:positionV>
                <wp:extent cx="631825" cy="345440"/>
                <wp:effectExtent l="0" t="0" r="0" b="0"/>
                <wp:wrapNone/>
                <wp:docPr id="9" name="Cuadro de texto 9"/>
                <wp:cNvGraphicFramePr/>
                <a:graphic xmlns:a="http://schemas.openxmlformats.org/drawingml/2006/main">
                  <a:graphicData uri="http://schemas.microsoft.com/office/word/2010/wordprocessingShape">
                    <wps:wsp>
                      <wps:cNvSpPr txBox="1"/>
                      <wps:spPr>
                        <a:xfrm>
                          <a:off x="2643505" y="4453890"/>
                          <a:ext cx="631825" cy="3454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A3493AA">
                            <w:pPr>
                              <w:rPr>
                                <w:rFonts w:hint="default" w:ascii="Arial Black" w:hAnsi="Arial Black" w:cs="Arial Black"/>
                                <w:b/>
                                <w:bCs/>
                                <w:color w:val="385724" w:themeColor="accent6" w:themeShade="80"/>
                                <w:sz w:val="24"/>
                                <w:szCs w:val="24"/>
                                <w:lang w:val="es-CO"/>
                              </w:rPr>
                            </w:pPr>
                            <w:r>
                              <w:rPr>
                                <w:rFonts w:hint="default" w:ascii="Arial Black" w:hAnsi="Arial Black" w:cs="Arial Black"/>
                                <w:b/>
                                <w:bCs/>
                                <w:color w:val="385724" w:themeColor="accent6" w:themeShade="80"/>
                                <w:sz w:val="24"/>
                                <w:szCs w:val="24"/>
                                <w:lang w:val="es-CO"/>
                              </w:rPr>
                              <w:t>25 %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4.8pt;margin-top:100.4pt;height:27.2pt;width:49.75pt;z-index:251659264;mso-width-relative:page;mso-height-relative:page;" filled="f" stroked="f" coordsize="21600,21600" o:gfxdata="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P3Ao13bAAAACwEAAA8AAAAAAAAAAQAgAAAAIgAAAGRy&#10;cy9kb3ducmV2LnhtbFBLAQIUABQAAAAIAIdO4kAhbtLOOwIAAHcEAAAOAAAAAAAAAAEAIAAAACoB&#10;AABkcnMvZTJvRG9jLnhtbFBLBQYAAAAABgAGAFkBAADXBQAAAAA=&#10;">
                <v:fill on="f" focussize="0,0"/>
                <v:stroke on="f" weight="0.5pt"/>
                <v:imagedata o:title=""/>
                <o:lock v:ext="edit" aspectratio="f"/>
                <v:textbox>
                  <w:txbxContent>
                    <w:p w14:paraId="4A3493AA">
                      <w:pPr>
                        <w:rPr>
                          <w:rFonts w:hint="default" w:ascii="Arial Black" w:hAnsi="Arial Black" w:cs="Arial Black"/>
                          <w:b/>
                          <w:bCs/>
                          <w:color w:val="385724" w:themeColor="accent6" w:themeShade="80"/>
                          <w:sz w:val="24"/>
                          <w:szCs w:val="24"/>
                          <w:lang w:val="es-CO"/>
                        </w:rPr>
                      </w:pPr>
                      <w:r>
                        <w:rPr>
                          <w:rFonts w:hint="default" w:ascii="Arial Black" w:hAnsi="Arial Black" w:cs="Arial Black"/>
                          <w:b/>
                          <w:bCs/>
                          <w:color w:val="385724" w:themeColor="accent6" w:themeShade="80"/>
                          <w:sz w:val="24"/>
                          <w:szCs w:val="24"/>
                          <w:lang w:val="es-CO"/>
                        </w:rPr>
                        <w:t>25 %</w:t>
                      </w:r>
                    </w:p>
                  </w:txbxContent>
                </v:textbox>
              </v:shape>
            </w:pict>
          </mc:Fallback>
        </mc:AlternateContent>
      </w:r>
      <w:r>
        <w:rPr>
          <w:sz w:val="20"/>
        </w:rPr>
        <mc:AlternateContent>
          <mc:Choice Requires="wps">
            <w:drawing>
              <wp:anchor distT="0" distB="0" distL="114300" distR="114300" simplePos="0" relativeHeight="251661312" behindDoc="0" locked="0" layoutInCell="1" allowOverlap="1">
                <wp:simplePos x="0" y="0"/>
                <wp:positionH relativeFrom="column">
                  <wp:posOffset>3783965</wp:posOffset>
                </wp:positionH>
                <wp:positionV relativeFrom="paragraph">
                  <wp:posOffset>1970405</wp:posOffset>
                </wp:positionV>
                <wp:extent cx="631825" cy="34544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631825" cy="3454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7E2A766">
                            <w:pPr>
                              <w:rPr>
                                <w:rFonts w:hint="default" w:ascii="Arial Black" w:hAnsi="Arial Black" w:cs="Arial Black"/>
                                <w:b/>
                                <w:bCs/>
                                <w:color w:val="FFFFFF" w:themeColor="background1"/>
                                <w:sz w:val="24"/>
                                <w:szCs w:val="24"/>
                                <w:lang w:val="es-CO"/>
                                <w14:textFill>
                                  <w14:solidFill>
                                    <w14:schemeClr w14:val="bg1"/>
                                  </w14:solidFill>
                                </w14:textFill>
                              </w:rPr>
                            </w:pPr>
                            <w:r>
                              <w:rPr>
                                <w:rFonts w:hint="default" w:ascii="Arial Black" w:hAnsi="Arial Black" w:cs="Arial Black"/>
                                <w:b/>
                                <w:bCs/>
                                <w:color w:val="FFFFFF" w:themeColor="background1"/>
                                <w:sz w:val="24"/>
                                <w:szCs w:val="24"/>
                                <w:lang w:val="es-CO"/>
                                <w14:textFill>
                                  <w14:solidFill>
                                    <w14:schemeClr w14:val="bg1"/>
                                  </w14:solidFill>
                                </w14:textFill>
                              </w:rPr>
                              <w:t>40 %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7.95pt;margin-top:155.15pt;height:27.2pt;width:49.75pt;z-index:251661312;mso-width-relative:page;mso-height-relative:page;" filled="f" stroked="f" coordsize="21600,21600" o:gfxdata="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3hhO43QAAAAsBAAAPAAAAAAAAAAEAIAAAACIAAABkcnMvZG93bnJldi54&#10;bWxQSwECFAAUAAAACACHTuJAQhs+bi4CAABtBAAADgAAAAAAAAABACAAAAAsAQAAZHJzL2Uyb0Rv&#10;Yy54bWxQSwUGAAAAAAYABgBZAQAAzAUAAAAA&#10;">
                <v:fill on="f" focussize="0,0"/>
                <v:stroke on="f" weight="0.5pt"/>
                <v:imagedata o:title=""/>
                <o:lock v:ext="edit" aspectratio="f"/>
                <v:textbox>
                  <w:txbxContent>
                    <w:p w14:paraId="57E2A766">
                      <w:pPr>
                        <w:rPr>
                          <w:rFonts w:hint="default" w:ascii="Arial Black" w:hAnsi="Arial Black" w:cs="Arial Black"/>
                          <w:b/>
                          <w:bCs/>
                          <w:color w:val="FFFFFF" w:themeColor="background1"/>
                          <w:sz w:val="24"/>
                          <w:szCs w:val="24"/>
                          <w:lang w:val="es-CO"/>
                          <w14:textFill>
                            <w14:solidFill>
                              <w14:schemeClr w14:val="bg1"/>
                            </w14:solidFill>
                          </w14:textFill>
                        </w:rPr>
                      </w:pPr>
                      <w:r>
                        <w:rPr>
                          <w:rFonts w:hint="default" w:ascii="Arial Black" w:hAnsi="Arial Black" w:cs="Arial Black"/>
                          <w:b/>
                          <w:bCs/>
                          <w:color w:val="FFFFFF" w:themeColor="background1"/>
                          <w:sz w:val="24"/>
                          <w:szCs w:val="24"/>
                          <w:lang w:val="es-CO"/>
                          <w14:textFill>
                            <w14:solidFill>
                              <w14:schemeClr w14:val="bg1"/>
                            </w14:solidFill>
                          </w14:textFill>
                        </w:rPr>
                        <w:t>40 %</w:t>
                      </w:r>
                    </w:p>
                  </w:txbxContent>
                </v:textbox>
              </v:shape>
            </w:pict>
          </mc:Fallback>
        </mc:AlternateContent>
      </w:r>
      <w:r>
        <w:drawing>
          <wp:inline distT="0" distB="0" distL="114300" distR="114300">
            <wp:extent cx="4711065" cy="4735195"/>
            <wp:effectExtent l="28575" t="9525" r="41910" b="36830"/>
            <wp:docPr id="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5"/>
                    <pic:cNvPicPr>
                      <a:picLocks noChangeAspect="1"/>
                    </pic:cNvPicPr>
                  </pic:nvPicPr>
                  <pic:blipFill>
                    <a:blip r:embed="rId12"/>
                    <a:srcRect l="32795" t="13878" r="24435" b="9671"/>
                    <a:stretch>
                      <a:fillRect/>
                    </a:stretch>
                  </pic:blipFill>
                  <pic:spPr>
                    <a:xfrm>
                      <a:off x="0" y="0"/>
                      <a:ext cx="4711065" cy="4735195"/>
                    </a:xfrm>
                    <a:prstGeom prst="rect">
                      <a:avLst/>
                    </a:prstGeom>
                    <a:noFill/>
                    <a:ln w="28575">
                      <a:solidFill>
                        <a:schemeClr val="accent1">
                          <a:lumMod val="50000"/>
                        </a:schemeClr>
                      </a:solidFill>
                    </a:ln>
                  </pic:spPr>
                </pic:pic>
              </a:graphicData>
            </a:graphic>
          </wp:inline>
        </w:drawing>
      </w:r>
    </w:p>
    <w:p w14:paraId="5DA0C63B">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pPr>
    </w:p>
    <w:p w14:paraId="0F1E306C">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0"/>
          <w:szCs w:val="20"/>
          <w:lang w:val="es-CO"/>
        </w:rPr>
      </w:pPr>
      <w:r>
        <w:rPr>
          <w:rFonts w:hint="default" w:asciiTheme="minorAscii" w:hAnsiTheme="minorAscii"/>
          <w:b/>
          <w:bCs/>
          <w:sz w:val="20"/>
          <w:szCs w:val="20"/>
        </w:rPr>
        <w:t>FUENTE:</w:t>
      </w:r>
      <w:r>
        <w:rPr>
          <w:rFonts w:hint="default" w:asciiTheme="minorAscii" w:hAnsiTheme="minorAscii"/>
          <w:sz w:val="20"/>
          <w:szCs w:val="20"/>
          <w:lang w:val="es-CO"/>
        </w:rPr>
        <w:t xml:space="preserve"> </w:t>
      </w:r>
      <w:r>
        <w:rPr>
          <w:rFonts w:hint="default" w:asciiTheme="minorAscii" w:hAnsiTheme="minorAscii"/>
          <w:sz w:val="20"/>
          <w:szCs w:val="20"/>
        </w:rPr>
        <w:t xml:space="preserve"> </w:t>
      </w:r>
      <w:r>
        <w:rPr>
          <w:rFonts w:hint="default" w:asciiTheme="minorAscii" w:hAnsiTheme="minorAscii"/>
          <w:sz w:val="20"/>
          <w:szCs w:val="20"/>
        </w:rPr>
        <w:fldChar w:fldCharType="begin"/>
      </w:r>
      <w:r>
        <w:rPr>
          <w:rFonts w:hint="default" w:asciiTheme="minorAscii" w:hAnsiTheme="minorAscii"/>
          <w:sz w:val="20"/>
          <w:szCs w:val="20"/>
        </w:rPr>
        <w:instrText xml:space="preserve"> HYPERLINK "https://https:/datosabiertos.bogota.gov.co/dataset/emprendimiento-social" </w:instrText>
      </w:r>
      <w:r>
        <w:rPr>
          <w:rFonts w:hint="default" w:asciiTheme="minorAscii" w:hAnsiTheme="minorAscii"/>
          <w:sz w:val="20"/>
          <w:szCs w:val="20"/>
        </w:rPr>
        <w:fldChar w:fldCharType="separate"/>
      </w:r>
      <w:r>
        <w:rPr>
          <w:rStyle w:val="5"/>
          <w:rFonts w:hint="default" w:asciiTheme="minorAscii" w:hAnsiTheme="minorAscii"/>
          <w:sz w:val="20"/>
          <w:szCs w:val="20"/>
        </w:rPr>
        <w:t>https://https://datosabiertos.bogota.gov.co/dataset/emprendimiento-social</w:t>
      </w:r>
      <w:r>
        <w:rPr>
          <w:rFonts w:hint="default" w:asciiTheme="minorAscii" w:hAnsiTheme="minorAscii"/>
          <w:sz w:val="20"/>
          <w:szCs w:val="20"/>
        </w:rPr>
        <w:fldChar w:fldCharType="end"/>
      </w:r>
      <w:r>
        <w:rPr>
          <w:rFonts w:hint="default" w:asciiTheme="minorAscii" w:hAnsiTheme="minorAscii"/>
          <w:sz w:val="20"/>
          <w:szCs w:val="20"/>
          <w:lang w:val="es-CO"/>
        </w:rPr>
        <w:t xml:space="preserve"> </w:t>
      </w:r>
    </w:p>
    <w:p w14:paraId="3BAE26E0">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6602AC19">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7CA599DB">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0AEFDD8B">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outlineLvl w:val="1"/>
        <w:rPr>
          <w:rFonts w:hint="default" w:asciiTheme="minorAscii" w:hAnsiTheme="minorAscii"/>
          <w:b/>
          <w:bCs/>
          <w:sz w:val="24"/>
          <w:szCs w:val="24"/>
          <w:u w:val="single"/>
        </w:rPr>
      </w:pPr>
      <w:bookmarkStart w:id="18" w:name="_Toc22254"/>
      <w:r>
        <w:rPr>
          <w:rFonts w:hint="default" w:asciiTheme="minorAscii" w:hAnsiTheme="minorAscii"/>
          <w:b/>
          <w:bCs/>
          <w:sz w:val="24"/>
          <w:szCs w:val="24"/>
          <w:u w:val="single"/>
        </w:rPr>
        <w:t>TENDENCIA DE LA INNOVACIÓN</w:t>
      </w:r>
      <w:bookmarkEnd w:id="18"/>
    </w:p>
    <w:p w14:paraId="04C7CE0C">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52397774">
      <w:pPr>
        <w:numPr>
          <w:ilvl w:val="0"/>
          <w:numId w:val="0"/>
        </w:numPr>
        <w:tabs>
          <w:tab w:val="left" w:pos="420"/>
        </w:tabs>
        <w:jc w:val="both"/>
        <w:rPr>
          <w:rFonts w:hint="default" w:ascii="Calibri" w:hAnsi="Calibri" w:cs="Calibri"/>
          <w:sz w:val="24"/>
          <w:szCs w:val="24"/>
        </w:rPr>
      </w:pPr>
      <w:r>
        <w:rPr>
          <w:rFonts w:hint="default" w:ascii="Calibri" w:hAnsi="Calibri" w:cs="Calibri"/>
          <w:sz w:val="24"/>
          <w:szCs w:val="24"/>
        </w:rPr>
        <w:t xml:space="preserve">El </w:t>
      </w:r>
      <w:r>
        <w:rPr>
          <w:rFonts w:hint="default" w:ascii="Calibri" w:hAnsi="Calibri" w:cs="Calibri"/>
          <w:sz w:val="24"/>
          <w:szCs w:val="24"/>
          <w:lang w:val="es-CO"/>
        </w:rPr>
        <w:t>I</w:t>
      </w:r>
      <w:r>
        <w:rPr>
          <w:rFonts w:hint="default" w:ascii="Calibri" w:hAnsi="Calibri" w:cs="Calibri"/>
          <w:sz w:val="24"/>
          <w:szCs w:val="24"/>
        </w:rPr>
        <w:t>nforme Global Innovation Tracker 2024 aborda estas cuestiones cruciales y toma el pulso de cuatro etapas clave del ciclo de innovación: (1) inversión en ciencia e innovación; (2) progreso tecnológico; (3) adopción de tecnología; y (4) el impacto socioeconómico de la innovación. Las principales conclusiones son las siguientes:</w:t>
      </w:r>
    </w:p>
    <w:p w14:paraId="0053D24D">
      <w:pPr>
        <w:numPr>
          <w:ilvl w:val="0"/>
          <w:numId w:val="0"/>
        </w:numPr>
        <w:tabs>
          <w:tab w:val="left" w:pos="420"/>
        </w:tabs>
        <w:jc w:val="both"/>
        <w:rPr>
          <w:rFonts w:hint="default" w:ascii="Calibri" w:hAnsi="Calibri" w:cs="Calibri"/>
          <w:sz w:val="24"/>
          <w:szCs w:val="24"/>
        </w:rPr>
      </w:pPr>
    </w:p>
    <w:p w14:paraId="667A3C0F">
      <w:pPr>
        <w:numPr>
          <w:ilvl w:val="0"/>
          <w:numId w:val="8"/>
        </w:numPr>
        <w:tabs>
          <w:tab w:val="left" w:pos="420"/>
          <w:tab w:val="clear" w:pos="425"/>
        </w:tabs>
        <w:ind w:left="425" w:leftChars="0" w:hanging="425" w:firstLineChars="0"/>
        <w:jc w:val="both"/>
        <w:rPr>
          <w:rFonts w:hint="default" w:ascii="Calibri" w:hAnsi="Calibri" w:cs="Calibri"/>
          <w:sz w:val="24"/>
          <w:szCs w:val="24"/>
        </w:rPr>
      </w:pPr>
      <w:r>
        <w:rPr>
          <w:rFonts w:hint="default" w:ascii="Calibri" w:hAnsi="Calibri" w:cs="Calibri"/>
          <w:b/>
          <w:bCs/>
          <w:sz w:val="24"/>
          <w:szCs w:val="24"/>
        </w:rPr>
        <w:t>Inversión en ciencia e innovación:</w:t>
      </w:r>
      <w:r>
        <w:rPr>
          <w:rFonts w:hint="default" w:ascii="Calibri" w:hAnsi="Calibri" w:cs="Calibri"/>
          <w:sz w:val="24"/>
          <w:szCs w:val="24"/>
        </w:rPr>
        <w:t xml:space="preserve"> tras un auge entre 2020 y 2022, la inversión en ciencia e innovación experimentó una importante caída en 2023, lo que supone un notable cambio de tendencia respecto de años anteriores. El capital de riesgo y las publicaciones científicas se redujeron drásticamente hasta los niveles previos a la pandemia, y el impacto fue más pronunciado en regiones emergentes como América Latina y África. El gasto corporativo en I+D también se desaceleró, reflejando el estancamiento del crecimiento de los ingresos y asemejándose a la desaceleración posterior a la crisis de 2009. A pesar de los altos niveles de I+D y las intensidades estables, las patentes internacionales han disminuido. De cara al futuro, si bien algunos bancos centrales han comenzado a recortar los tipos de interés, las condiciones más restrictivas para la financiación de la innovación podrían seguir afectando negativamente a las inversiones en innovación en el corto plazo. Las perspectivas para 2024 y 2025 son inusualmente inciertas.</w:t>
      </w:r>
    </w:p>
    <w:p w14:paraId="76EAA95B">
      <w:pPr>
        <w:numPr>
          <w:ilvl w:val="0"/>
          <w:numId w:val="0"/>
        </w:numPr>
        <w:tabs>
          <w:tab w:val="left" w:pos="420"/>
        </w:tabs>
        <w:jc w:val="both"/>
        <w:rPr>
          <w:rFonts w:hint="default" w:ascii="Calibri" w:hAnsi="Calibri" w:cs="Calibri"/>
          <w:sz w:val="16"/>
          <w:szCs w:val="16"/>
        </w:rPr>
      </w:pPr>
    </w:p>
    <w:p w14:paraId="403C6B13">
      <w:pPr>
        <w:numPr>
          <w:ilvl w:val="0"/>
          <w:numId w:val="8"/>
        </w:numPr>
        <w:tabs>
          <w:tab w:val="left" w:pos="420"/>
          <w:tab w:val="clear" w:pos="425"/>
        </w:tabs>
        <w:ind w:left="425" w:leftChars="0" w:hanging="425" w:firstLineChars="0"/>
        <w:jc w:val="both"/>
        <w:rPr>
          <w:rFonts w:hint="default" w:ascii="Calibri" w:hAnsi="Calibri" w:cs="Calibri"/>
          <w:sz w:val="24"/>
          <w:szCs w:val="24"/>
        </w:rPr>
      </w:pPr>
      <w:r>
        <w:rPr>
          <w:rFonts w:hint="default" w:ascii="Calibri" w:hAnsi="Calibri" w:cs="Calibri"/>
          <w:b/>
          <w:bCs/>
          <w:sz w:val="24"/>
          <w:szCs w:val="24"/>
        </w:rPr>
        <w:t>Progreso tecnológico:</w:t>
      </w:r>
      <w:r>
        <w:rPr>
          <w:rFonts w:hint="default" w:ascii="Calibri" w:hAnsi="Calibri" w:cs="Calibri"/>
          <w:sz w:val="24"/>
          <w:szCs w:val="24"/>
        </w:rPr>
        <w:t xml:space="preserve"> Los avances tecnológicos se mantuvieron sólidos en 2023, en particular en campos relacionados con la salud, como la secuenciación del genoma, así como la potencia informática y las baterías eléctricas. Sin embargo, el progreso en tecnologías verdes quedó por detrás del crecimiento promedio de la década, lo que pone de relieve la dificultad de reducir la energía consumida por las supercomputadoras y una disminución más lenta de lo habitual en los precios de las energías renovables.</w:t>
      </w:r>
    </w:p>
    <w:p w14:paraId="21D6D868">
      <w:pPr>
        <w:numPr>
          <w:ilvl w:val="0"/>
          <w:numId w:val="0"/>
        </w:numPr>
        <w:tabs>
          <w:tab w:val="left" w:pos="420"/>
        </w:tabs>
        <w:jc w:val="both"/>
        <w:rPr>
          <w:rFonts w:hint="default" w:ascii="Calibri" w:hAnsi="Calibri" w:cs="Calibri"/>
          <w:sz w:val="16"/>
          <w:szCs w:val="16"/>
        </w:rPr>
      </w:pPr>
    </w:p>
    <w:p w14:paraId="496C2548">
      <w:pPr>
        <w:numPr>
          <w:ilvl w:val="0"/>
          <w:numId w:val="8"/>
        </w:numPr>
        <w:tabs>
          <w:tab w:val="left" w:pos="420"/>
          <w:tab w:val="clear" w:pos="425"/>
        </w:tabs>
        <w:ind w:left="425" w:leftChars="0" w:hanging="425" w:firstLineChars="0"/>
        <w:jc w:val="both"/>
        <w:rPr>
          <w:rFonts w:hint="default" w:ascii="Calibri" w:hAnsi="Calibri" w:cs="Calibri"/>
          <w:sz w:val="24"/>
          <w:szCs w:val="24"/>
        </w:rPr>
      </w:pPr>
      <w:r>
        <w:rPr>
          <w:rFonts w:hint="default" w:ascii="Calibri" w:hAnsi="Calibri" w:cs="Calibri"/>
          <w:b/>
          <w:bCs/>
          <w:sz w:val="24"/>
          <w:szCs w:val="24"/>
        </w:rPr>
        <w:t>Adopción de tecnología:</w:t>
      </w:r>
      <w:r>
        <w:rPr>
          <w:rFonts w:hint="default" w:ascii="Calibri" w:hAnsi="Calibri" w:cs="Calibri"/>
          <w:sz w:val="24"/>
          <w:szCs w:val="24"/>
        </w:rPr>
        <w:t xml:space="preserve"> La adopción de tecnología registró un crecimiento positivo en todos los indicadores en 2023, especialmente en 5G, robótica y vehículos eléctricos. Si bien los niveles generales de penetración aumentaron en comparación con una década antes, hay excepciones, como la tasa de penetración más lenta de los equipos de radioterapia contra el cáncer. La adopción de saneamiento seguro también se ha desacelerado significativamente.</w:t>
      </w:r>
    </w:p>
    <w:p w14:paraId="1300AE65">
      <w:pPr>
        <w:numPr>
          <w:ilvl w:val="0"/>
          <w:numId w:val="0"/>
        </w:numPr>
        <w:tabs>
          <w:tab w:val="left" w:pos="420"/>
        </w:tabs>
        <w:jc w:val="both"/>
        <w:rPr>
          <w:rFonts w:hint="default" w:ascii="Calibri" w:hAnsi="Calibri" w:cs="Calibri"/>
          <w:sz w:val="16"/>
          <w:szCs w:val="16"/>
        </w:rPr>
      </w:pPr>
    </w:p>
    <w:p w14:paraId="31309163">
      <w:pPr>
        <w:numPr>
          <w:ilvl w:val="0"/>
          <w:numId w:val="8"/>
        </w:numPr>
        <w:tabs>
          <w:tab w:val="left" w:pos="420"/>
          <w:tab w:val="clear" w:pos="425"/>
        </w:tabs>
        <w:ind w:left="425" w:leftChars="0" w:hanging="425" w:firstLineChars="0"/>
        <w:jc w:val="both"/>
        <w:rPr>
          <w:rFonts w:hint="default" w:ascii="Calibri" w:hAnsi="Calibri" w:cs="Calibri"/>
          <w:sz w:val="24"/>
          <w:szCs w:val="24"/>
        </w:rPr>
      </w:pPr>
      <w:r>
        <w:rPr>
          <w:rFonts w:hint="default" w:ascii="Calibri" w:hAnsi="Calibri" w:cs="Calibri"/>
          <w:sz w:val="24"/>
          <w:szCs w:val="24"/>
        </w:rPr>
        <w:t xml:space="preserve">Impacto socioeconómico: Muchos indicadores socioeconómicos han vuelto a registrar un crecimiento positivo, lo que representa un retorno a la normalidad después de la COVID-19. Sin embargo, varias métricas, como las tasas de pobreza y la esperanza de vida, aún no han regresado a los niveles previos a la pandemia. La productividad ha aumentado, pero aún está rezagada en términos de superar la desaceleración estructural identificada en el tema especial del IIG 2022 : el despliegue efectivo de una nueva era digital y una ola de innovación en ciencia profunda parece ser que aún está en proceso. </w:t>
      </w:r>
    </w:p>
    <w:p w14:paraId="29DDC549">
      <w:pPr>
        <w:numPr>
          <w:ilvl w:val="0"/>
          <w:numId w:val="0"/>
        </w:numPr>
        <w:tabs>
          <w:tab w:val="left" w:pos="420"/>
        </w:tabs>
        <w:ind w:left="400" w:leftChars="200" w:firstLine="0" w:firstLineChars="0"/>
        <w:jc w:val="both"/>
        <w:rPr>
          <w:rFonts w:hint="default" w:ascii="Calibri" w:hAnsi="Calibri" w:cs="Calibri"/>
          <w:sz w:val="24"/>
          <w:szCs w:val="24"/>
        </w:rPr>
      </w:pPr>
    </w:p>
    <w:p w14:paraId="2653D0D7">
      <w:pPr>
        <w:numPr>
          <w:ilvl w:val="0"/>
          <w:numId w:val="0"/>
        </w:numPr>
        <w:tabs>
          <w:tab w:val="left" w:pos="420"/>
        </w:tabs>
        <w:ind w:left="400" w:leftChars="200" w:firstLine="0" w:firstLineChars="0"/>
        <w:jc w:val="both"/>
        <w:rPr>
          <w:rFonts w:hint="default" w:ascii="Calibri" w:hAnsi="Calibri" w:cs="Calibri"/>
          <w:sz w:val="24"/>
          <w:szCs w:val="24"/>
        </w:rPr>
      </w:pPr>
      <w:r>
        <w:rPr>
          <w:rFonts w:hint="default" w:ascii="Calibri" w:hAnsi="Calibri" w:cs="Calibri"/>
          <w:sz w:val="24"/>
          <w:szCs w:val="24"/>
        </w:rPr>
        <w:t>Los indicadores de impacto ambiental, incluidas las emisiones de carbono y las temperaturas globales, siguen aumentando, lo que subraya la necesidad de adoptar más medidas para combatir el cambio climático. La innovación tecnológica desempeña un papel crucial a la hora de abordar los desafíos ambientales; sin embargo, está claro que la tecnología es solo una parte de la solución.</w:t>
      </w:r>
    </w:p>
    <w:p w14:paraId="69BCD278">
      <w:pPr>
        <w:numPr>
          <w:ilvl w:val="0"/>
          <w:numId w:val="0"/>
        </w:numPr>
        <w:tabs>
          <w:tab w:val="left" w:pos="420"/>
        </w:tabs>
        <w:jc w:val="both"/>
        <w:rPr>
          <w:rFonts w:hint="default" w:ascii="Calibri" w:hAnsi="Calibri" w:cs="Calibri"/>
          <w:sz w:val="24"/>
          <w:szCs w:val="24"/>
        </w:rPr>
      </w:pPr>
    </w:p>
    <w:p w14:paraId="7A40B1F2">
      <w:pPr>
        <w:numPr>
          <w:ilvl w:val="0"/>
          <w:numId w:val="0"/>
        </w:numPr>
        <w:tabs>
          <w:tab w:val="left" w:pos="420"/>
        </w:tabs>
        <w:jc w:val="both"/>
        <w:rPr>
          <w:rFonts w:hint="default" w:ascii="Calibri" w:hAnsi="Calibri"/>
          <w:sz w:val="24"/>
          <w:szCs w:val="24"/>
        </w:rPr>
      </w:pPr>
      <w:r>
        <w:rPr>
          <w:rFonts w:hint="default" w:ascii="Calibri" w:hAnsi="Calibri"/>
          <w:sz w:val="24"/>
          <w:szCs w:val="24"/>
        </w:rPr>
        <w:t xml:space="preserve">Todas las clasificaciones publicadas del Índice de Indicadores de Desempeño 2024 se encuentran dentro de los intervalos de confianza simulados del 90 por ciento que tienen en cuenta las inevitables incertidumbres inherentes a una estimación de los datos faltantes, las ponderaciones (fijas frente a simuladas) y la fórmula de agregación (promedio aritmético frente a geométrico) a nivel de pilar. Para la mayoría de las economías, esos intervalos son lo suficientemente estrechos como para que se puedan extraer inferencias significativas: los intervalos comprenden 10 posiciones o menos para 72 de las 133 economías consideradas. Sin embargo, las clasificaciones del Índice de Indicadores de Desempeño de cinco países (Qatar, Madagascar, la República Islámica del Irán, Barbados y Brunei Darussalam) deben interpretarse con cierta cautela, ya que parecen ser muy sensibles a las opciones metodológicas. Los subíndices de insumos y productos tienen el mismo grado modesto de sensibilidad a las opciones metodológicas relacionadas con el método de imputación, las ponderaciones o la fórmula de agregación. </w:t>
      </w:r>
    </w:p>
    <w:p w14:paraId="05ADA0A4">
      <w:pPr>
        <w:numPr>
          <w:ilvl w:val="0"/>
          <w:numId w:val="0"/>
        </w:numPr>
        <w:tabs>
          <w:tab w:val="left" w:pos="420"/>
        </w:tabs>
        <w:jc w:val="both"/>
        <w:rPr>
          <w:rFonts w:hint="default" w:ascii="Calibri" w:hAnsi="Calibri"/>
          <w:sz w:val="24"/>
          <w:szCs w:val="24"/>
        </w:rPr>
      </w:pPr>
    </w:p>
    <w:p w14:paraId="25489AFB">
      <w:pPr>
        <w:numPr>
          <w:ilvl w:val="0"/>
          <w:numId w:val="0"/>
        </w:numPr>
        <w:tabs>
          <w:tab w:val="left" w:pos="420"/>
        </w:tabs>
        <w:jc w:val="both"/>
        <w:rPr>
          <w:rFonts w:hint="default" w:ascii="Calibri" w:hAnsi="Calibri"/>
          <w:sz w:val="24"/>
          <w:szCs w:val="24"/>
          <w:lang w:val="es-CO"/>
        </w:rPr>
      </w:pPr>
      <w:r>
        <w:rPr>
          <w:rFonts w:hint="default" w:ascii="Calibri" w:hAnsi="Calibri"/>
          <w:sz w:val="24"/>
          <w:szCs w:val="24"/>
        </w:rPr>
        <w:t>Las clasificaciones de las economías, ya sea en el ICG 2024 o en los dos subíndices, pueden considerarse representativas de los muchos escenarios posibles: el 81 por ciento de las economías cambian menos de tres posiciones con respecto a la clasificación mediana dentro del ICG, el 78 por ciento dentro del subíndice de insumo y el 76 por ciento dentro del subíndice de producto.</w:t>
      </w:r>
      <w:r>
        <w:rPr>
          <w:rFonts w:hint="default" w:ascii="Calibri" w:hAnsi="Calibri"/>
          <w:sz w:val="24"/>
          <w:szCs w:val="24"/>
          <w:lang w:val="es-CO"/>
        </w:rPr>
        <w:t xml:space="preserve"> </w:t>
      </w:r>
    </w:p>
    <w:p w14:paraId="3985B87C">
      <w:pPr>
        <w:numPr>
          <w:ilvl w:val="0"/>
          <w:numId w:val="0"/>
        </w:numPr>
        <w:tabs>
          <w:tab w:val="left" w:pos="420"/>
        </w:tabs>
        <w:jc w:val="both"/>
        <w:rPr>
          <w:rFonts w:hint="default" w:ascii="Calibri" w:hAnsi="Calibri"/>
          <w:sz w:val="24"/>
          <w:szCs w:val="24"/>
          <w:lang w:val="es-CO"/>
        </w:rPr>
      </w:pPr>
    </w:p>
    <w:p w14:paraId="43576083">
      <w:pPr>
        <w:numPr>
          <w:ilvl w:val="0"/>
          <w:numId w:val="0"/>
        </w:numPr>
        <w:tabs>
          <w:tab w:val="left" w:pos="420"/>
        </w:tabs>
        <w:jc w:val="both"/>
        <w:rPr>
          <w:rFonts w:hint="default" w:ascii="Calibri" w:hAnsi="Calibri"/>
          <w:sz w:val="24"/>
          <w:szCs w:val="24"/>
        </w:rPr>
      </w:pPr>
      <w:r>
        <w:rPr>
          <w:rFonts w:hint="default" w:ascii="Calibri" w:hAnsi="Calibri"/>
          <w:sz w:val="24"/>
          <w:szCs w:val="24"/>
        </w:rPr>
        <w:t>En conjunto, los resultados de la presente auditoría del JRC-COIN confirman que el GII 2024 cumple con los estándares internacionales de calidad en materia de solidez estadística, lo que indica que es una herramienta de evaluación comparativa confiable para las prácticas de innovación a nivel económico en todo el mundo.</w:t>
      </w:r>
    </w:p>
    <w:p w14:paraId="308E3CE4">
      <w:pPr>
        <w:numPr>
          <w:ilvl w:val="0"/>
          <w:numId w:val="0"/>
        </w:numPr>
        <w:tabs>
          <w:tab w:val="left" w:pos="420"/>
        </w:tabs>
        <w:jc w:val="both"/>
        <w:rPr>
          <w:rFonts w:hint="default" w:ascii="Calibri" w:hAnsi="Calibri"/>
          <w:sz w:val="24"/>
          <w:szCs w:val="24"/>
        </w:rPr>
      </w:pPr>
    </w:p>
    <w:p w14:paraId="5E684A73">
      <w:pPr>
        <w:numPr>
          <w:ilvl w:val="0"/>
          <w:numId w:val="0"/>
        </w:numPr>
        <w:tabs>
          <w:tab w:val="left" w:pos="420"/>
        </w:tabs>
        <w:jc w:val="both"/>
        <w:rPr>
          <w:rFonts w:hint="default" w:ascii="Calibri" w:hAnsi="Calibri"/>
          <w:sz w:val="24"/>
          <w:szCs w:val="24"/>
        </w:rPr>
      </w:pPr>
      <w:r>
        <w:rPr>
          <w:rFonts w:hint="default" w:ascii="Calibri" w:hAnsi="Calibri"/>
          <w:sz w:val="24"/>
          <w:szCs w:val="24"/>
        </w:rPr>
        <w:t>El Índice de Innovación Global no debe considerarse como la clasificación definitiva de las economías en materia de innovación. Por el contrario, el Índice representa mejor un intento continuo de encontrar métricas y enfoques que capten la riqueza de la innovación de manera más eficaz, adaptando continuamente el marco del Índice para reflejar la mayor disponibilidad de estadísticas y los avances teóricos en el campo. En cualquier caso, el Índice debe considerarse como un intento sólido, basado en el principio de transparencia, madurado a lo largo de 17 años de constante perfeccionamiento, de allanar el camino para políticas de innovación mejores y más informadas en todo el mundo.</w:t>
      </w:r>
    </w:p>
    <w:p w14:paraId="7340CFE8">
      <w:pPr>
        <w:numPr>
          <w:ilvl w:val="0"/>
          <w:numId w:val="0"/>
        </w:numPr>
        <w:tabs>
          <w:tab w:val="left" w:pos="420"/>
        </w:tabs>
        <w:jc w:val="both"/>
        <w:rPr>
          <w:rFonts w:hint="default" w:ascii="Calibri" w:hAnsi="Calibri"/>
          <w:sz w:val="24"/>
          <w:szCs w:val="24"/>
        </w:rPr>
      </w:pPr>
    </w:p>
    <w:p w14:paraId="2A002463">
      <w:pPr>
        <w:numPr>
          <w:ilvl w:val="0"/>
          <w:numId w:val="0"/>
        </w:numPr>
        <w:tabs>
          <w:tab w:val="left" w:pos="420"/>
        </w:tabs>
        <w:jc w:val="both"/>
        <w:rPr>
          <w:rFonts w:hint="default" w:ascii="Calibri" w:hAnsi="Calibri"/>
          <w:sz w:val="24"/>
          <w:szCs w:val="24"/>
        </w:rPr>
      </w:pPr>
    </w:p>
    <w:p w14:paraId="6D90D6D4">
      <w:pPr>
        <w:numPr>
          <w:ilvl w:val="0"/>
          <w:numId w:val="0"/>
        </w:numPr>
        <w:tabs>
          <w:tab w:val="left" w:pos="420"/>
        </w:tabs>
        <w:jc w:val="both"/>
        <w:rPr>
          <w:rFonts w:hint="default" w:ascii="Calibri" w:hAnsi="Calibri"/>
          <w:sz w:val="24"/>
          <w:szCs w:val="24"/>
        </w:rPr>
      </w:pPr>
      <w:r>
        <w:rPr>
          <w:rFonts w:hint="default" w:ascii="Calibri" w:hAnsi="Calibri"/>
          <w:sz w:val="24"/>
          <w:szCs w:val="24"/>
        </w:rPr>
        <w:t>Para las 133 economías del ICG en 2024, se utilizaron los valores más recientes, dentro del período 2013 a 2024, para cada indicador.</w:t>
      </w:r>
    </w:p>
    <w:p w14:paraId="0CB22894">
      <w:pPr>
        <w:numPr>
          <w:ilvl w:val="0"/>
          <w:numId w:val="0"/>
        </w:numPr>
        <w:tabs>
          <w:tab w:val="left" w:pos="420"/>
        </w:tabs>
        <w:jc w:val="both"/>
        <w:rPr>
          <w:rFonts w:hint="default" w:ascii="Calibri" w:hAnsi="Calibri"/>
          <w:sz w:val="24"/>
          <w:szCs w:val="24"/>
        </w:rPr>
      </w:pPr>
    </w:p>
    <w:p w14:paraId="54602D7D">
      <w:pPr>
        <w:numPr>
          <w:ilvl w:val="0"/>
          <w:numId w:val="0"/>
        </w:numPr>
        <w:tabs>
          <w:tab w:val="left" w:pos="420"/>
        </w:tabs>
        <w:jc w:val="both"/>
        <w:rPr>
          <w:rFonts w:hint="default" w:ascii="Calibri" w:hAnsi="Calibri"/>
          <w:sz w:val="24"/>
          <w:szCs w:val="24"/>
        </w:rPr>
      </w:pPr>
      <w:r>
        <w:rPr>
          <w:rFonts w:hint="default" w:ascii="Calibri" w:hAnsi="Calibri"/>
          <w:sz w:val="24"/>
          <w:szCs w:val="24"/>
        </w:rPr>
        <w:t>El año que aparece junto a la descripción del indicador (justo debajo del título del indicador) corresponde al año en que se disponía de datos sobre las economías con mayor frecuencia. Cuando se considera más de un año, el período utilizado se indica al final de la fuente del indicador entre paréntesis.</w:t>
      </w:r>
    </w:p>
    <w:p w14:paraId="265B777D">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7105AA00">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b/>
          <w:bCs/>
          <w:sz w:val="20"/>
          <w:szCs w:val="20"/>
          <w:lang w:val="es-CO"/>
        </w:rPr>
      </w:pPr>
      <w:r>
        <w:rPr>
          <w:rFonts w:hint="default" w:asciiTheme="minorAscii" w:hAnsiTheme="minorAscii"/>
          <w:b/>
          <w:bCs/>
          <w:color w:val="5B9BD5" w:themeColor="accent1"/>
          <w:sz w:val="20"/>
          <w:szCs w:val="20"/>
          <w:lang w:val="es-CO"/>
          <w14:textFill>
            <w14:solidFill>
              <w14:schemeClr w14:val="accent1"/>
            </w14:solidFill>
          </w14:textFill>
        </w:rPr>
        <w:t>Gráfica 6:</w:t>
      </w:r>
      <w:r>
        <w:rPr>
          <w:rFonts w:hint="default" w:asciiTheme="minorAscii" w:hAnsiTheme="minorAscii"/>
          <w:b/>
          <w:bCs/>
          <w:sz w:val="20"/>
          <w:szCs w:val="20"/>
          <w:lang w:val="es-CO"/>
        </w:rPr>
        <w:t xml:space="preserve"> Índice de Tendencia de Innovación Global 2024</w:t>
      </w:r>
    </w:p>
    <w:p w14:paraId="7A38F6AA">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8"/>
          <w:szCs w:val="8"/>
        </w:rPr>
      </w:pPr>
    </w:p>
    <w:p w14:paraId="598D173C">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pPr>
      <w:r>
        <w:drawing>
          <wp:inline distT="0" distB="0" distL="114300" distR="114300">
            <wp:extent cx="5285740" cy="2818130"/>
            <wp:effectExtent l="28575" t="9525" r="38735" b="29845"/>
            <wp:docPr id="1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6"/>
                    <pic:cNvPicPr>
                      <a:picLocks noChangeAspect="1"/>
                    </pic:cNvPicPr>
                  </pic:nvPicPr>
                  <pic:blipFill>
                    <a:blip r:embed="rId13"/>
                    <a:srcRect l="16451" t="26080" r="1862" b="6815"/>
                    <a:stretch>
                      <a:fillRect/>
                    </a:stretch>
                  </pic:blipFill>
                  <pic:spPr>
                    <a:xfrm>
                      <a:off x="0" y="0"/>
                      <a:ext cx="5285740" cy="2818130"/>
                    </a:xfrm>
                    <a:prstGeom prst="rect">
                      <a:avLst/>
                    </a:prstGeom>
                    <a:noFill/>
                    <a:ln w="28575">
                      <a:solidFill>
                        <a:srgbClr val="FF0000"/>
                      </a:solidFill>
                    </a:ln>
                  </pic:spPr>
                </pic:pic>
              </a:graphicData>
            </a:graphic>
          </wp:inline>
        </w:drawing>
      </w:r>
    </w:p>
    <w:p w14:paraId="4BC2F55F">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sz w:val="16"/>
          <w:szCs w:val="16"/>
        </w:rPr>
      </w:pPr>
    </w:p>
    <w:p w14:paraId="777F3ECC">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lang w:val="es-CO"/>
        </w:rPr>
      </w:pPr>
      <w:r>
        <w:rPr>
          <w:rFonts w:hint="default"/>
          <w:b/>
          <w:bCs/>
        </w:rPr>
        <w:t>FUENTE:</w:t>
      </w:r>
      <w:r>
        <w:rPr>
          <w:rFonts w:hint="default"/>
          <w:b/>
          <w:bCs/>
          <w:lang w:val="es-CO"/>
        </w:rPr>
        <w:t xml:space="preserve"> </w:t>
      </w:r>
      <w:r>
        <w:rPr>
          <w:rFonts w:hint="default"/>
        </w:rPr>
        <w:fldChar w:fldCharType="begin"/>
      </w:r>
      <w:r>
        <w:rPr>
          <w:rFonts w:hint="default"/>
        </w:rPr>
        <w:instrText xml:space="preserve"> HYPERLINK "https://www.wipo.int/global_innovation_index/es/" </w:instrText>
      </w:r>
      <w:r>
        <w:rPr>
          <w:rFonts w:hint="default"/>
        </w:rPr>
        <w:fldChar w:fldCharType="separate"/>
      </w:r>
      <w:r>
        <w:rPr>
          <w:rStyle w:val="5"/>
          <w:rFonts w:hint="default"/>
        </w:rPr>
        <w:t>https://www.wipo.int/global_innovation_index/es/</w:t>
      </w:r>
      <w:r>
        <w:rPr>
          <w:rFonts w:hint="default"/>
        </w:rPr>
        <w:fldChar w:fldCharType="end"/>
      </w:r>
    </w:p>
    <w:p w14:paraId="0E9D41F0">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sz w:val="24"/>
          <w:szCs w:val="24"/>
        </w:rPr>
      </w:pPr>
    </w:p>
    <w:p w14:paraId="5A321420">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outlineLvl w:val="1"/>
        <w:rPr>
          <w:rFonts w:hint="default" w:asciiTheme="minorAscii" w:hAnsiTheme="minorAscii"/>
          <w:b/>
          <w:bCs/>
          <w:sz w:val="24"/>
          <w:szCs w:val="24"/>
          <w:u w:val="single"/>
        </w:rPr>
      </w:pPr>
      <w:bookmarkStart w:id="19" w:name="_Toc9726"/>
      <w:r>
        <w:rPr>
          <w:rFonts w:hint="default" w:asciiTheme="minorAscii" w:hAnsiTheme="minorAscii"/>
          <w:b/>
          <w:bCs/>
          <w:sz w:val="24"/>
          <w:szCs w:val="24"/>
          <w:u w:val="single"/>
        </w:rPr>
        <w:t>COMPARACIÓN: EMPRENDIMIENTO E INNOVACIÓN</w:t>
      </w:r>
      <w:bookmarkEnd w:id="19"/>
    </w:p>
    <w:p w14:paraId="6B5B5D26">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1693B472">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val="0"/>
          <w:bCs w:val="0"/>
          <w:sz w:val="24"/>
          <w:szCs w:val="24"/>
          <w:lang w:val="es-CO"/>
        </w:rPr>
      </w:pPr>
      <w:r>
        <w:rPr>
          <w:rFonts w:hint="default" w:asciiTheme="minorAscii" w:hAnsiTheme="minorAscii"/>
          <w:b w:val="0"/>
          <w:bCs w:val="0"/>
          <w:sz w:val="24"/>
          <w:szCs w:val="24"/>
          <w:lang w:val="es-CO"/>
        </w:rPr>
        <w:t xml:space="preserve">Se crearon dos </w:t>
      </w:r>
      <w:r>
        <w:rPr>
          <w:rFonts w:hint="default" w:asciiTheme="minorAscii" w:hAnsiTheme="minorAscii"/>
          <w:b w:val="0"/>
          <w:bCs w:val="0"/>
          <w:sz w:val="24"/>
          <w:szCs w:val="24"/>
        </w:rPr>
        <w:t>Gráfico</w:t>
      </w:r>
      <w:r>
        <w:rPr>
          <w:rFonts w:hint="default" w:asciiTheme="minorAscii" w:hAnsiTheme="minorAscii"/>
          <w:b w:val="0"/>
          <w:bCs w:val="0"/>
          <w:sz w:val="24"/>
          <w:szCs w:val="24"/>
          <w:lang w:val="es-CO"/>
        </w:rPr>
        <w:t>s</w:t>
      </w:r>
      <w:r>
        <w:rPr>
          <w:rFonts w:hint="default" w:asciiTheme="minorAscii" w:hAnsiTheme="minorAscii"/>
          <w:b w:val="0"/>
          <w:bCs w:val="0"/>
          <w:sz w:val="24"/>
          <w:szCs w:val="24"/>
        </w:rPr>
        <w:t xml:space="preserve"> de </w:t>
      </w:r>
      <w:r>
        <w:rPr>
          <w:rFonts w:hint="default" w:asciiTheme="minorAscii" w:hAnsiTheme="minorAscii"/>
          <w:b w:val="0"/>
          <w:bCs w:val="0"/>
          <w:sz w:val="24"/>
          <w:szCs w:val="24"/>
          <w:lang w:val="es-CO"/>
        </w:rPr>
        <w:t>Á</w:t>
      </w:r>
      <w:r>
        <w:rPr>
          <w:rFonts w:hint="default" w:asciiTheme="minorAscii" w:hAnsiTheme="minorAscii"/>
          <w:b w:val="0"/>
          <w:bCs w:val="0"/>
          <w:sz w:val="24"/>
          <w:szCs w:val="24"/>
        </w:rPr>
        <w:t>rea</w:t>
      </w:r>
      <w:r>
        <w:rPr>
          <w:rFonts w:hint="default" w:asciiTheme="minorAscii" w:hAnsiTheme="minorAscii"/>
          <w:b w:val="0"/>
          <w:bCs w:val="0"/>
          <w:sz w:val="24"/>
          <w:szCs w:val="24"/>
          <w:lang w:val="es-CO"/>
        </w:rPr>
        <w:t xml:space="preserve">. </w:t>
      </w:r>
    </w:p>
    <w:p w14:paraId="68986DAD">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val="0"/>
          <w:bCs w:val="0"/>
          <w:sz w:val="24"/>
          <w:szCs w:val="24"/>
          <w:lang w:val="es-CO"/>
        </w:rPr>
      </w:pPr>
    </w:p>
    <w:p w14:paraId="3121F76A">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val="0"/>
          <w:bCs w:val="0"/>
          <w:sz w:val="24"/>
          <w:szCs w:val="24"/>
          <w:lang w:val="es-CO"/>
        </w:rPr>
      </w:pPr>
      <w:r>
        <w:rPr>
          <w:rFonts w:hint="default" w:asciiTheme="minorAscii" w:hAnsiTheme="minorAscii"/>
          <w:b w:val="0"/>
          <w:bCs w:val="0"/>
          <w:sz w:val="24"/>
          <w:szCs w:val="24"/>
          <w:lang w:val="es-CO"/>
        </w:rPr>
        <w:t xml:space="preserve">En el </w:t>
      </w:r>
      <w:r>
        <w:rPr>
          <w:rFonts w:hint="default" w:asciiTheme="minorAscii" w:hAnsiTheme="minorAscii"/>
          <w:b/>
          <w:bCs/>
          <w:sz w:val="24"/>
          <w:szCs w:val="24"/>
          <w:lang w:val="es-CO"/>
        </w:rPr>
        <w:t xml:space="preserve">primero </w:t>
      </w:r>
      <w:r>
        <w:rPr>
          <w:rFonts w:hint="default" w:asciiTheme="minorAscii" w:hAnsiTheme="minorAscii"/>
          <w:b w:val="0"/>
          <w:bCs w:val="0"/>
          <w:sz w:val="24"/>
          <w:szCs w:val="24"/>
          <w:lang w:val="es-CO"/>
        </w:rPr>
        <w:t>se hizo la comparac</w:t>
      </w:r>
      <w:r>
        <w:rPr>
          <w:rFonts w:hint="default" w:asciiTheme="minorAscii" w:hAnsiTheme="minorAscii"/>
          <w:b w:val="0"/>
          <w:bCs w:val="0"/>
          <w:sz w:val="24"/>
          <w:szCs w:val="24"/>
        </w:rPr>
        <w:t xml:space="preserve">ión </w:t>
      </w:r>
      <w:r>
        <w:rPr>
          <w:rFonts w:hint="default" w:asciiTheme="minorAscii" w:hAnsiTheme="minorAscii"/>
          <w:b w:val="0"/>
          <w:bCs w:val="0"/>
          <w:sz w:val="24"/>
          <w:szCs w:val="24"/>
          <w:lang w:val="es-CO"/>
        </w:rPr>
        <w:t>d</w:t>
      </w:r>
      <w:r>
        <w:rPr>
          <w:rFonts w:hint="default" w:asciiTheme="minorAscii" w:hAnsiTheme="minorAscii"/>
          <w:b w:val="0"/>
          <w:bCs w:val="0"/>
          <w:sz w:val="24"/>
          <w:szCs w:val="24"/>
        </w:rPr>
        <w:t>e</w:t>
      </w:r>
      <w:r>
        <w:rPr>
          <w:rFonts w:hint="default" w:asciiTheme="minorAscii" w:hAnsiTheme="minorAscii"/>
          <w:b w:val="0"/>
          <w:bCs w:val="0"/>
          <w:sz w:val="24"/>
          <w:szCs w:val="24"/>
          <w:lang w:val="es-CO"/>
        </w:rPr>
        <w:t xml:space="preserve"> </w:t>
      </w:r>
      <w:r>
        <w:rPr>
          <w:rFonts w:hint="default" w:asciiTheme="minorAscii" w:hAnsiTheme="minorAscii"/>
          <w:b/>
          <w:bCs/>
          <w:sz w:val="24"/>
          <w:szCs w:val="24"/>
          <w:lang w:val="es-CO"/>
        </w:rPr>
        <w:t xml:space="preserve">EMPRENDIMIENTO </w:t>
      </w:r>
      <w:r>
        <w:rPr>
          <w:rFonts w:hint="default" w:asciiTheme="minorAscii" w:hAnsiTheme="minorAscii"/>
          <w:b w:val="0"/>
          <w:bCs w:val="0"/>
          <w:sz w:val="24"/>
          <w:szCs w:val="24"/>
          <w:lang w:val="es-CO"/>
        </w:rPr>
        <w:t xml:space="preserve">en el mundo, donde según el ranking publicado por CircleLoop, que clasificó a los países más emprendedores de la OCDE, con base en seis variables del Global Entrepreneurship Monitor, Colombia hace parte del top tres de los territorios más emprendedores, con un puntaje de 6,59, ubicándose detrás de Chile y Corea del Sur. </w:t>
      </w:r>
    </w:p>
    <w:p w14:paraId="580984DD">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val="0"/>
          <w:bCs w:val="0"/>
          <w:sz w:val="24"/>
          <w:szCs w:val="24"/>
          <w:lang w:val="es-CO"/>
        </w:rPr>
      </w:pPr>
    </w:p>
    <w:p w14:paraId="2815D8C6">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val="0"/>
          <w:bCs w:val="0"/>
          <w:sz w:val="24"/>
          <w:szCs w:val="24"/>
        </w:rPr>
      </w:pPr>
      <w:r>
        <w:rPr>
          <w:rFonts w:hint="default" w:asciiTheme="minorAscii" w:hAnsiTheme="minorAscii"/>
          <w:b w:val="0"/>
          <w:bCs w:val="0"/>
          <w:sz w:val="24"/>
          <w:szCs w:val="24"/>
          <w:lang w:val="es-CO"/>
        </w:rPr>
        <w:t xml:space="preserve">En el </w:t>
      </w:r>
      <w:r>
        <w:rPr>
          <w:rFonts w:hint="default" w:asciiTheme="minorAscii" w:hAnsiTheme="minorAscii"/>
          <w:b/>
          <w:bCs/>
          <w:sz w:val="24"/>
          <w:szCs w:val="24"/>
          <w:lang w:val="es-CO"/>
        </w:rPr>
        <w:t xml:space="preserve">segundo </w:t>
      </w:r>
      <w:r>
        <w:rPr>
          <w:rFonts w:hint="default" w:asciiTheme="minorAscii" w:hAnsiTheme="minorAscii"/>
          <w:b w:val="0"/>
          <w:bCs w:val="0"/>
          <w:sz w:val="24"/>
          <w:szCs w:val="24"/>
          <w:lang w:val="es-CO"/>
        </w:rPr>
        <w:t>se hizo la comparac</w:t>
      </w:r>
      <w:r>
        <w:rPr>
          <w:rFonts w:hint="default" w:asciiTheme="minorAscii" w:hAnsiTheme="minorAscii"/>
          <w:b w:val="0"/>
          <w:bCs w:val="0"/>
          <w:sz w:val="24"/>
          <w:szCs w:val="24"/>
        </w:rPr>
        <w:t xml:space="preserve">ión </w:t>
      </w:r>
      <w:r>
        <w:rPr>
          <w:rFonts w:hint="default" w:asciiTheme="minorAscii" w:hAnsiTheme="minorAscii"/>
          <w:b w:val="0"/>
          <w:bCs w:val="0"/>
          <w:sz w:val="24"/>
          <w:szCs w:val="24"/>
          <w:lang w:val="es-CO"/>
        </w:rPr>
        <w:t>d</w:t>
      </w:r>
      <w:r>
        <w:rPr>
          <w:rFonts w:hint="default" w:asciiTheme="minorAscii" w:hAnsiTheme="minorAscii"/>
          <w:b w:val="0"/>
          <w:bCs w:val="0"/>
          <w:sz w:val="24"/>
          <w:szCs w:val="24"/>
        </w:rPr>
        <w:t xml:space="preserve">e </w:t>
      </w:r>
      <w:r>
        <w:rPr>
          <w:rFonts w:hint="default" w:asciiTheme="minorAscii" w:hAnsiTheme="minorAscii"/>
          <w:b w:val="0"/>
          <w:bCs w:val="0"/>
          <w:sz w:val="24"/>
          <w:szCs w:val="24"/>
          <w:lang w:val="es-CO"/>
        </w:rPr>
        <w:t>la INNOVACIÓN en el mundo, donde e</w:t>
      </w:r>
      <w:r>
        <w:rPr>
          <w:rFonts w:hint="default" w:asciiTheme="minorAscii" w:hAnsiTheme="minorAscii"/>
          <w:b w:val="0"/>
          <w:bCs w:val="0"/>
          <w:sz w:val="24"/>
          <w:szCs w:val="24"/>
        </w:rPr>
        <w:t>n cambio, el Índice Global de Innovación 2024, ubica a Colombia en el puesto 61, comparado con 133 países.</w:t>
      </w:r>
    </w:p>
    <w:p w14:paraId="0B196EB9">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val="0"/>
          <w:bCs w:val="0"/>
          <w:sz w:val="24"/>
          <w:szCs w:val="24"/>
          <w:lang w:val="es-CO"/>
        </w:rPr>
      </w:pPr>
    </w:p>
    <w:p w14:paraId="0C5209AD">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b w:val="0"/>
          <w:bCs w:val="0"/>
          <w:sz w:val="24"/>
          <w:szCs w:val="24"/>
          <w:lang w:val="es-CO"/>
        </w:rPr>
      </w:pPr>
    </w:p>
    <w:p w14:paraId="30C99934">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b/>
          <w:bCs/>
          <w:sz w:val="20"/>
          <w:szCs w:val="20"/>
          <w:lang w:val="es-CO"/>
        </w:rPr>
      </w:pPr>
      <w:r>
        <w:rPr>
          <w:rFonts w:hint="default" w:asciiTheme="minorAscii" w:hAnsiTheme="minorAscii"/>
          <w:b/>
          <w:bCs/>
          <w:color w:val="5B9BD5" w:themeColor="accent1"/>
          <w:sz w:val="20"/>
          <w:szCs w:val="20"/>
          <w:lang w:val="es-CO"/>
          <w14:textFill>
            <w14:solidFill>
              <w14:schemeClr w14:val="accent1"/>
            </w14:solidFill>
          </w14:textFill>
        </w:rPr>
        <w:t>Gráfica 7:</w:t>
      </w:r>
      <w:r>
        <w:rPr>
          <w:rFonts w:hint="default" w:asciiTheme="minorAscii" w:hAnsiTheme="minorAscii"/>
          <w:b/>
          <w:bCs/>
          <w:sz w:val="20"/>
          <w:szCs w:val="20"/>
          <w:lang w:val="es-CO"/>
        </w:rPr>
        <w:t xml:space="preserve"> Desarrollo de Emprendimiento (Ranking CircleLoop)</w:t>
      </w:r>
    </w:p>
    <w:p w14:paraId="63C8CECF">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val="0"/>
          <w:bCs w:val="0"/>
          <w:sz w:val="8"/>
          <w:szCs w:val="8"/>
          <w:lang w:val="es-CO"/>
        </w:rPr>
      </w:pPr>
    </w:p>
    <w:p w14:paraId="32B20FD0">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b w:val="0"/>
          <w:bCs w:val="0"/>
          <w:sz w:val="24"/>
          <w:szCs w:val="24"/>
        </w:rPr>
      </w:pPr>
      <w:r>
        <w:drawing>
          <wp:inline distT="0" distB="0" distL="114300" distR="114300">
            <wp:extent cx="5741670" cy="2865120"/>
            <wp:effectExtent l="28575" t="28575" r="40005" b="40005"/>
            <wp:docPr id="1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7"/>
                    <pic:cNvPicPr>
                      <a:picLocks noChangeAspect="1"/>
                    </pic:cNvPicPr>
                  </pic:nvPicPr>
                  <pic:blipFill>
                    <a:blip r:embed="rId14"/>
                    <a:srcRect l="21856" t="21454" r="4581" b="13269"/>
                    <a:stretch>
                      <a:fillRect/>
                    </a:stretch>
                  </pic:blipFill>
                  <pic:spPr>
                    <a:xfrm>
                      <a:off x="0" y="0"/>
                      <a:ext cx="5741670" cy="2865120"/>
                    </a:xfrm>
                    <a:prstGeom prst="rect">
                      <a:avLst/>
                    </a:prstGeom>
                    <a:noFill/>
                    <a:ln w="28575">
                      <a:solidFill>
                        <a:schemeClr val="bg1">
                          <a:lumMod val="50000"/>
                        </a:schemeClr>
                      </a:solidFill>
                    </a:ln>
                  </pic:spPr>
                </pic:pic>
              </a:graphicData>
            </a:graphic>
          </wp:inline>
        </w:drawing>
      </w:r>
    </w:p>
    <w:p w14:paraId="6641DC5C">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12"/>
          <w:szCs w:val="12"/>
        </w:rPr>
      </w:pPr>
    </w:p>
    <w:p w14:paraId="68AE5655">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0"/>
          <w:szCs w:val="20"/>
        </w:rPr>
      </w:pPr>
      <w:r>
        <w:rPr>
          <w:rFonts w:hint="default" w:asciiTheme="minorAscii" w:hAnsiTheme="minorAscii"/>
          <w:b/>
          <w:bCs/>
          <w:sz w:val="20"/>
          <w:szCs w:val="20"/>
        </w:rPr>
        <w:t>FUENTE:</w:t>
      </w:r>
      <w:r>
        <w:rPr>
          <w:rFonts w:hint="default" w:asciiTheme="minorAscii" w:hAnsiTheme="minorAscii"/>
          <w:b/>
          <w:bCs/>
          <w:sz w:val="20"/>
          <w:szCs w:val="20"/>
          <w:lang w:val="es-CO"/>
        </w:rPr>
        <w:t xml:space="preserve"> </w:t>
      </w:r>
      <w:r>
        <w:rPr>
          <w:rFonts w:hint="default" w:asciiTheme="minorAscii" w:hAnsiTheme="minorAscii"/>
          <w:sz w:val="20"/>
          <w:szCs w:val="20"/>
        </w:rPr>
        <w:fldChar w:fldCharType="begin"/>
      </w:r>
      <w:r>
        <w:rPr>
          <w:rFonts w:hint="default" w:asciiTheme="minorAscii" w:hAnsiTheme="minorAscii"/>
          <w:sz w:val="20"/>
          <w:szCs w:val="20"/>
        </w:rPr>
        <w:instrText xml:space="preserve"> HYPERLINK "https://www.larepublica.co/globoeconomia" </w:instrText>
      </w:r>
      <w:r>
        <w:rPr>
          <w:rFonts w:hint="default" w:asciiTheme="minorAscii" w:hAnsiTheme="minorAscii"/>
          <w:sz w:val="20"/>
          <w:szCs w:val="20"/>
        </w:rPr>
        <w:fldChar w:fldCharType="separate"/>
      </w:r>
      <w:r>
        <w:rPr>
          <w:rStyle w:val="5"/>
          <w:rFonts w:hint="default" w:asciiTheme="minorAscii" w:hAnsiTheme="minorAscii"/>
          <w:sz w:val="20"/>
          <w:szCs w:val="20"/>
        </w:rPr>
        <w:t>https://www.larepublica.co/globoeconomia</w:t>
      </w:r>
      <w:r>
        <w:rPr>
          <w:rFonts w:hint="default" w:asciiTheme="minorAscii" w:hAnsiTheme="minorAscii"/>
          <w:sz w:val="20"/>
          <w:szCs w:val="20"/>
        </w:rPr>
        <w:fldChar w:fldCharType="end"/>
      </w:r>
    </w:p>
    <w:p w14:paraId="4D0107FF">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2424E2C9">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b/>
          <w:bCs/>
          <w:sz w:val="20"/>
          <w:szCs w:val="20"/>
        </w:rPr>
      </w:pPr>
      <w:r>
        <w:rPr>
          <w:rFonts w:hint="default" w:asciiTheme="minorAscii" w:hAnsiTheme="minorAscii"/>
          <w:b/>
          <w:bCs/>
          <w:color w:val="5B9BD5" w:themeColor="accent1"/>
          <w:sz w:val="20"/>
          <w:szCs w:val="20"/>
          <w:lang w:val="es-CO"/>
          <w14:textFill>
            <w14:solidFill>
              <w14:schemeClr w14:val="accent1"/>
            </w14:solidFill>
          </w14:textFill>
        </w:rPr>
        <w:t>Gráfica 8:</w:t>
      </w:r>
      <w:r>
        <w:rPr>
          <w:rFonts w:hint="default" w:asciiTheme="minorAscii" w:hAnsiTheme="minorAscii"/>
          <w:b/>
          <w:bCs/>
          <w:sz w:val="20"/>
          <w:szCs w:val="20"/>
          <w:lang w:val="es-CO"/>
        </w:rPr>
        <w:t xml:space="preserve"> </w:t>
      </w:r>
      <w:r>
        <w:rPr>
          <w:rFonts w:hint="default" w:asciiTheme="minorAscii" w:hAnsiTheme="minorAscii"/>
          <w:b/>
          <w:bCs/>
          <w:sz w:val="20"/>
          <w:szCs w:val="20"/>
        </w:rPr>
        <w:t>Innovación en el Mundo (Índice Global de Innovación 2024)</w:t>
      </w:r>
    </w:p>
    <w:p w14:paraId="2B28E817">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b/>
          <w:bCs/>
          <w:sz w:val="8"/>
          <w:szCs w:val="8"/>
        </w:rPr>
      </w:pPr>
    </w:p>
    <w:p w14:paraId="6B003CD2">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r>
        <w:drawing>
          <wp:inline distT="0" distB="0" distL="114300" distR="114300">
            <wp:extent cx="5663565" cy="2789555"/>
            <wp:effectExtent l="28575" t="28575" r="41910" b="39370"/>
            <wp:docPr id="1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8"/>
                    <pic:cNvPicPr>
                      <a:picLocks noChangeAspect="1"/>
                    </pic:cNvPicPr>
                  </pic:nvPicPr>
                  <pic:blipFill>
                    <a:blip r:embed="rId15"/>
                    <a:srcRect l="22145" t="26290" r="4142" b="9157"/>
                    <a:stretch>
                      <a:fillRect/>
                    </a:stretch>
                  </pic:blipFill>
                  <pic:spPr>
                    <a:xfrm>
                      <a:off x="0" y="0"/>
                      <a:ext cx="5663565" cy="2789555"/>
                    </a:xfrm>
                    <a:prstGeom prst="rect">
                      <a:avLst/>
                    </a:prstGeom>
                    <a:noFill/>
                    <a:ln w="28575">
                      <a:solidFill>
                        <a:schemeClr val="accent5">
                          <a:lumMod val="50000"/>
                        </a:schemeClr>
                      </a:solidFill>
                    </a:ln>
                  </pic:spPr>
                </pic:pic>
              </a:graphicData>
            </a:graphic>
          </wp:inline>
        </w:drawing>
      </w:r>
    </w:p>
    <w:p w14:paraId="3EEA21FA">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b/>
          <w:bCs/>
          <w:sz w:val="12"/>
          <w:szCs w:val="12"/>
        </w:rPr>
      </w:pPr>
    </w:p>
    <w:p w14:paraId="221F3014">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0"/>
          <w:szCs w:val="20"/>
        </w:rPr>
      </w:pPr>
      <w:r>
        <w:rPr>
          <w:rFonts w:hint="default" w:asciiTheme="minorAscii" w:hAnsiTheme="minorAscii"/>
          <w:b/>
          <w:bCs/>
          <w:sz w:val="20"/>
          <w:szCs w:val="20"/>
        </w:rPr>
        <w:t>FUENTE:</w:t>
      </w:r>
      <w:r>
        <w:rPr>
          <w:rFonts w:hint="default" w:asciiTheme="minorAscii" w:hAnsiTheme="minorAscii"/>
          <w:b/>
          <w:bCs/>
          <w:sz w:val="20"/>
          <w:szCs w:val="20"/>
          <w:lang w:val="es-CO"/>
        </w:rPr>
        <w:t xml:space="preserve"> </w:t>
      </w:r>
      <w:r>
        <w:rPr>
          <w:rFonts w:hint="default" w:asciiTheme="minorAscii" w:hAnsiTheme="minorAscii"/>
          <w:sz w:val="20"/>
          <w:szCs w:val="20"/>
        </w:rPr>
        <w:fldChar w:fldCharType="begin"/>
      </w:r>
      <w:r>
        <w:rPr>
          <w:rFonts w:hint="default" w:asciiTheme="minorAscii" w:hAnsiTheme="minorAscii"/>
          <w:sz w:val="20"/>
          <w:szCs w:val="20"/>
        </w:rPr>
        <w:instrText xml:space="preserve"> HYPERLINK "https://www.wipo.int/global_innovation_index/es/" </w:instrText>
      </w:r>
      <w:r>
        <w:rPr>
          <w:rFonts w:hint="default" w:asciiTheme="minorAscii" w:hAnsiTheme="minorAscii"/>
          <w:sz w:val="20"/>
          <w:szCs w:val="20"/>
        </w:rPr>
        <w:fldChar w:fldCharType="separate"/>
      </w:r>
      <w:r>
        <w:rPr>
          <w:rStyle w:val="5"/>
          <w:rFonts w:hint="default" w:asciiTheme="minorAscii" w:hAnsiTheme="minorAscii"/>
          <w:sz w:val="20"/>
          <w:szCs w:val="20"/>
        </w:rPr>
        <w:t>https://www.wipo.int/global_innovation_index/es/</w:t>
      </w:r>
      <w:r>
        <w:rPr>
          <w:rFonts w:hint="default" w:asciiTheme="minorAscii" w:hAnsiTheme="minorAscii"/>
          <w:sz w:val="20"/>
          <w:szCs w:val="20"/>
        </w:rPr>
        <w:fldChar w:fldCharType="end"/>
      </w:r>
    </w:p>
    <w:p w14:paraId="5814116B">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0F7C87CA">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5C5BE285">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5CD3F85E">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4FCF625F">
      <w:pPr>
        <w:keepNext w:val="0"/>
        <w:keepLines w:val="0"/>
        <w:pageBreakBefore w:val="0"/>
        <w:widowControl/>
        <w:numPr>
          <w:ilvl w:val="1"/>
          <w:numId w:val="1"/>
        </w:numPr>
        <w:kinsoku/>
        <w:wordWrap/>
        <w:overflowPunct/>
        <w:topLinePunct w:val="0"/>
        <w:autoSpaceDE/>
        <w:autoSpaceDN/>
        <w:bidi w:val="0"/>
        <w:adjustRightInd/>
        <w:snapToGrid/>
        <w:ind w:left="0" w:leftChars="0" w:firstLine="0" w:firstLineChars="0"/>
        <w:jc w:val="both"/>
        <w:textAlignment w:val="auto"/>
        <w:outlineLvl w:val="1"/>
        <w:rPr>
          <w:rFonts w:hint="default" w:asciiTheme="minorAscii" w:hAnsiTheme="minorAscii"/>
          <w:b/>
          <w:bCs/>
          <w:color w:val="000000" w:themeColor="text1"/>
          <w:sz w:val="24"/>
          <w:szCs w:val="24"/>
          <w14:textFill>
            <w14:solidFill>
              <w14:schemeClr w14:val="tx1"/>
            </w14:solidFill>
          </w14:textFill>
        </w:rPr>
      </w:pPr>
      <w:bookmarkStart w:id="20" w:name="_Toc4848"/>
      <w:r>
        <w:rPr>
          <w:rFonts w:hint="default" w:asciiTheme="minorAscii" w:hAnsiTheme="minorAscii"/>
          <w:b/>
          <w:bCs/>
          <w:color w:val="000000" w:themeColor="text1"/>
          <w:sz w:val="24"/>
          <w:szCs w:val="24"/>
          <w14:textFill>
            <w14:solidFill>
              <w14:schemeClr w14:val="tx1"/>
            </w14:solidFill>
          </w14:textFill>
        </w:rPr>
        <w:t>HERRAMIENTAS</w:t>
      </w:r>
      <w:r>
        <w:rPr>
          <w:rFonts w:hint="default" w:asciiTheme="minorAscii" w:hAnsiTheme="minorAscii"/>
          <w:b/>
          <w:bCs/>
          <w:color w:val="000000" w:themeColor="text1"/>
          <w:sz w:val="24"/>
          <w:szCs w:val="24"/>
          <w:lang w:val="es-CO"/>
          <w14:textFill>
            <w14:solidFill>
              <w14:schemeClr w14:val="tx1"/>
            </w14:solidFill>
          </w14:textFill>
        </w:rPr>
        <w:t xml:space="preserve"> </w:t>
      </w:r>
      <w:r>
        <w:rPr>
          <w:rFonts w:hint="default" w:asciiTheme="minorAscii" w:hAnsiTheme="minorAscii"/>
          <w:b/>
          <w:bCs/>
          <w:color w:val="000000" w:themeColor="text1"/>
          <w:sz w:val="24"/>
          <w:szCs w:val="24"/>
          <w14:textFill>
            <w14:solidFill>
              <w14:schemeClr w14:val="tx1"/>
            </w14:solidFill>
          </w14:textFill>
        </w:rPr>
        <w:t>USADAS</w:t>
      </w:r>
      <w:bookmarkEnd w:id="20"/>
    </w:p>
    <w:p w14:paraId="00EA5ACB">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7EEBA444">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lang w:val="es-CO"/>
        </w:rPr>
        <w:t xml:space="preserve">Con las siguientes </w:t>
      </w:r>
      <w:r>
        <w:rPr>
          <w:rFonts w:hint="default" w:asciiTheme="minorAscii" w:hAnsiTheme="minorAscii"/>
          <w:sz w:val="24"/>
          <w:szCs w:val="24"/>
        </w:rPr>
        <w:t xml:space="preserve">Herramientas de </w:t>
      </w:r>
      <w:r>
        <w:rPr>
          <w:rFonts w:hint="default" w:asciiTheme="minorAscii" w:hAnsiTheme="minorAscii"/>
          <w:sz w:val="24"/>
          <w:szCs w:val="24"/>
          <w:lang w:val="es-CO"/>
        </w:rPr>
        <w:t>D</w:t>
      </w:r>
      <w:r>
        <w:rPr>
          <w:rFonts w:hint="default" w:asciiTheme="minorAscii" w:hAnsiTheme="minorAscii"/>
          <w:sz w:val="24"/>
          <w:szCs w:val="24"/>
        </w:rPr>
        <w:t xml:space="preserve">esarrollo </w:t>
      </w:r>
      <w:r>
        <w:rPr>
          <w:rFonts w:hint="default" w:asciiTheme="minorAscii" w:hAnsiTheme="minorAscii"/>
          <w:sz w:val="24"/>
          <w:szCs w:val="24"/>
          <w:lang w:val="es-CO"/>
        </w:rPr>
        <w:t>We</w:t>
      </w:r>
      <w:r>
        <w:rPr>
          <w:rFonts w:hint="default" w:asciiTheme="minorAscii" w:hAnsiTheme="minorAscii"/>
          <w:sz w:val="24"/>
          <w:szCs w:val="24"/>
        </w:rPr>
        <w:t>b (HTML, CSS, JavaScript)</w:t>
      </w:r>
      <w:r>
        <w:rPr>
          <w:rFonts w:hint="default" w:asciiTheme="minorAscii" w:hAnsiTheme="minorAscii"/>
          <w:sz w:val="24"/>
          <w:szCs w:val="24"/>
          <w:lang w:val="es-CO"/>
        </w:rPr>
        <w:t xml:space="preserve"> se realizo el proyecto y la página, ya que estas fueron explicadas a la perfección por los Mentores, quienes supieron llegar al grupo. Aparte utilizamos las siguientes para dale perfección.</w:t>
      </w:r>
    </w:p>
    <w:p w14:paraId="7BDA2DBF">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619232B1">
      <w:pPr>
        <w:keepNext w:val="0"/>
        <w:keepLines w:val="0"/>
        <w:pageBreakBefore w:val="0"/>
        <w:widowControl/>
        <w:numPr>
          <w:ilvl w:val="0"/>
          <w:numId w:val="9"/>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4"/>
          <w:szCs w:val="24"/>
        </w:rPr>
      </w:pPr>
      <w:r>
        <w:rPr>
          <w:rFonts w:hint="default" w:asciiTheme="minorAscii" w:hAnsiTheme="minorAscii"/>
          <w:sz w:val="24"/>
          <w:szCs w:val="24"/>
        </w:rPr>
        <w:fldChar w:fldCharType="begin"/>
      </w:r>
      <w:r>
        <w:rPr>
          <w:rFonts w:hint="default" w:asciiTheme="minorAscii" w:hAnsiTheme="minorAscii"/>
          <w:sz w:val="24"/>
          <w:szCs w:val="24"/>
        </w:rPr>
        <w:instrText xml:space="preserve"> HYPERLINK "https://www.w3schools.com/" </w:instrText>
      </w:r>
      <w:r>
        <w:rPr>
          <w:rFonts w:hint="default" w:asciiTheme="minorAscii" w:hAnsiTheme="minorAscii"/>
          <w:sz w:val="24"/>
          <w:szCs w:val="24"/>
        </w:rPr>
        <w:fldChar w:fldCharType="separate"/>
      </w:r>
      <w:r>
        <w:rPr>
          <w:rStyle w:val="5"/>
          <w:rFonts w:hint="default" w:asciiTheme="minorAscii" w:hAnsiTheme="minorAscii"/>
          <w:sz w:val="24"/>
          <w:szCs w:val="24"/>
        </w:rPr>
        <w:t>https://www.w3schools.com/</w:t>
      </w:r>
      <w:r>
        <w:rPr>
          <w:rFonts w:hint="default" w:asciiTheme="minorAscii" w:hAnsiTheme="minorAscii"/>
          <w:sz w:val="24"/>
          <w:szCs w:val="24"/>
        </w:rPr>
        <w:fldChar w:fldCharType="end"/>
      </w:r>
      <w:r>
        <w:rPr>
          <w:rFonts w:hint="default" w:asciiTheme="minorAscii" w:hAnsiTheme="minorAscii"/>
          <w:sz w:val="24"/>
          <w:szCs w:val="24"/>
          <w:lang w:val="es-CO"/>
        </w:rPr>
        <w:t xml:space="preserve"> </w:t>
      </w:r>
    </w:p>
    <w:p w14:paraId="7B76EBA8">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16"/>
          <w:szCs w:val="16"/>
        </w:rPr>
      </w:pPr>
    </w:p>
    <w:p w14:paraId="13571FA3">
      <w:pPr>
        <w:keepNext w:val="0"/>
        <w:keepLines w:val="0"/>
        <w:pageBreakBefore w:val="0"/>
        <w:widowControl/>
        <w:numPr>
          <w:ilvl w:val="0"/>
          <w:numId w:val="9"/>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4"/>
          <w:szCs w:val="24"/>
        </w:rPr>
      </w:pPr>
      <w:r>
        <w:rPr>
          <w:rFonts w:hint="default" w:asciiTheme="minorAscii" w:hAnsiTheme="minorAscii"/>
          <w:sz w:val="24"/>
          <w:szCs w:val="24"/>
        </w:rPr>
        <w:fldChar w:fldCharType="begin"/>
      </w:r>
      <w:r>
        <w:rPr>
          <w:rFonts w:hint="default" w:asciiTheme="minorAscii" w:hAnsiTheme="minorAscii"/>
          <w:sz w:val="24"/>
          <w:szCs w:val="24"/>
        </w:rPr>
        <w:instrText xml:space="preserve"> HYPERLINK "https://desarrolloweb.com/manuales/css3.html" </w:instrText>
      </w:r>
      <w:r>
        <w:rPr>
          <w:rFonts w:hint="default" w:asciiTheme="minorAscii" w:hAnsiTheme="minorAscii"/>
          <w:sz w:val="24"/>
          <w:szCs w:val="24"/>
        </w:rPr>
        <w:fldChar w:fldCharType="separate"/>
      </w:r>
      <w:r>
        <w:rPr>
          <w:rStyle w:val="5"/>
          <w:rFonts w:hint="default" w:asciiTheme="minorAscii" w:hAnsiTheme="minorAscii"/>
          <w:sz w:val="24"/>
          <w:szCs w:val="24"/>
        </w:rPr>
        <w:t>https://desarrolloweb.com/manuales/css3.html</w:t>
      </w:r>
      <w:r>
        <w:rPr>
          <w:rFonts w:hint="default" w:asciiTheme="minorAscii" w:hAnsiTheme="minorAscii"/>
          <w:sz w:val="24"/>
          <w:szCs w:val="24"/>
        </w:rPr>
        <w:fldChar w:fldCharType="end"/>
      </w:r>
      <w:r>
        <w:rPr>
          <w:rFonts w:hint="default" w:asciiTheme="minorAscii" w:hAnsiTheme="minorAscii"/>
          <w:sz w:val="24"/>
          <w:szCs w:val="24"/>
          <w:lang w:val="es-CO"/>
        </w:rPr>
        <w:t xml:space="preserve"> </w:t>
      </w:r>
    </w:p>
    <w:p w14:paraId="563F0073">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16"/>
          <w:szCs w:val="16"/>
        </w:rPr>
      </w:pPr>
    </w:p>
    <w:p w14:paraId="3BD07F79">
      <w:pPr>
        <w:keepNext w:val="0"/>
        <w:keepLines w:val="0"/>
        <w:pageBreakBefore w:val="0"/>
        <w:widowControl/>
        <w:numPr>
          <w:ilvl w:val="0"/>
          <w:numId w:val="9"/>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4"/>
          <w:szCs w:val="24"/>
        </w:rPr>
      </w:pPr>
      <w:r>
        <w:rPr>
          <w:rFonts w:hint="default" w:asciiTheme="minorAscii" w:hAnsiTheme="minorAscii"/>
          <w:sz w:val="24"/>
          <w:szCs w:val="24"/>
        </w:rPr>
        <w:fldChar w:fldCharType="begin"/>
      </w:r>
      <w:r>
        <w:rPr>
          <w:rFonts w:hint="default" w:asciiTheme="minorAscii" w:hAnsiTheme="minorAscii"/>
          <w:sz w:val="24"/>
          <w:szCs w:val="24"/>
        </w:rPr>
        <w:instrText xml:space="preserve"> HYPERLINK "https://aws.amazon.com/es/what-is/javascript/" </w:instrText>
      </w:r>
      <w:r>
        <w:rPr>
          <w:rFonts w:hint="default" w:asciiTheme="minorAscii" w:hAnsiTheme="minorAscii"/>
          <w:sz w:val="24"/>
          <w:szCs w:val="24"/>
        </w:rPr>
        <w:fldChar w:fldCharType="separate"/>
      </w:r>
      <w:r>
        <w:rPr>
          <w:rStyle w:val="5"/>
          <w:rFonts w:hint="default" w:asciiTheme="minorAscii" w:hAnsiTheme="minorAscii"/>
          <w:sz w:val="24"/>
          <w:szCs w:val="24"/>
        </w:rPr>
        <w:t>https://aws.amazon.com/es/what-is/javascript/</w:t>
      </w:r>
      <w:r>
        <w:rPr>
          <w:rFonts w:hint="default" w:asciiTheme="minorAscii" w:hAnsiTheme="minorAscii"/>
          <w:sz w:val="24"/>
          <w:szCs w:val="24"/>
        </w:rPr>
        <w:fldChar w:fldCharType="end"/>
      </w:r>
      <w:r>
        <w:rPr>
          <w:rFonts w:hint="default" w:asciiTheme="minorAscii" w:hAnsiTheme="minorAscii"/>
          <w:sz w:val="24"/>
          <w:szCs w:val="24"/>
          <w:lang w:val="es-CO"/>
        </w:rPr>
        <w:t xml:space="preserve"> </w:t>
      </w:r>
    </w:p>
    <w:p w14:paraId="641D5577">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16"/>
          <w:szCs w:val="16"/>
        </w:rPr>
      </w:pPr>
    </w:p>
    <w:p w14:paraId="2C72DA3D">
      <w:pPr>
        <w:keepNext w:val="0"/>
        <w:keepLines w:val="0"/>
        <w:pageBreakBefore w:val="0"/>
        <w:widowControl/>
        <w:numPr>
          <w:ilvl w:val="0"/>
          <w:numId w:val="9"/>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4"/>
          <w:szCs w:val="24"/>
        </w:rPr>
      </w:pPr>
      <w:r>
        <w:rPr>
          <w:rFonts w:hint="default" w:asciiTheme="minorAscii" w:hAnsiTheme="minorAscii"/>
          <w:sz w:val="24"/>
          <w:szCs w:val="24"/>
        </w:rPr>
        <w:fldChar w:fldCharType="begin"/>
      </w:r>
      <w:r>
        <w:rPr>
          <w:rFonts w:hint="default" w:asciiTheme="minorAscii" w:hAnsiTheme="minorAscii"/>
          <w:sz w:val="24"/>
          <w:szCs w:val="24"/>
        </w:rPr>
        <w:instrText xml:space="preserve"> HYPERLINK "https://github.com/" </w:instrText>
      </w:r>
      <w:r>
        <w:rPr>
          <w:rFonts w:hint="default" w:asciiTheme="minorAscii" w:hAnsiTheme="minorAscii"/>
          <w:sz w:val="24"/>
          <w:szCs w:val="24"/>
        </w:rPr>
        <w:fldChar w:fldCharType="separate"/>
      </w:r>
      <w:r>
        <w:rPr>
          <w:rStyle w:val="5"/>
          <w:rFonts w:hint="default" w:asciiTheme="minorAscii" w:hAnsiTheme="minorAscii"/>
          <w:sz w:val="24"/>
          <w:szCs w:val="24"/>
        </w:rPr>
        <w:t>https://github.com/</w:t>
      </w:r>
      <w:r>
        <w:rPr>
          <w:rFonts w:hint="default" w:asciiTheme="minorAscii" w:hAnsiTheme="minorAscii"/>
          <w:sz w:val="24"/>
          <w:szCs w:val="24"/>
        </w:rPr>
        <w:fldChar w:fldCharType="end"/>
      </w:r>
      <w:r>
        <w:rPr>
          <w:rFonts w:hint="default" w:asciiTheme="minorAscii" w:hAnsiTheme="minorAscii"/>
          <w:sz w:val="24"/>
          <w:szCs w:val="24"/>
          <w:lang w:val="es-CO"/>
        </w:rPr>
        <w:t xml:space="preserve"> </w:t>
      </w:r>
      <w:r>
        <w:rPr>
          <w:rFonts w:hint="default" w:asciiTheme="minorAscii" w:hAnsiTheme="minorAscii"/>
          <w:sz w:val="24"/>
          <w:szCs w:val="24"/>
        </w:rPr>
        <w:t xml:space="preserve"> </w:t>
      </w:r>
      <w:r>
        <w:rPr>
          <w:rFonts w:hint="default" w:asciiTheme="minorAscii" w:hAnsiTheme="minorAscii"/>
          <w:sz w:val="24"/>
          <w:szCs w:val="24"/>
          <w:lang w:val="es-CO"/>
        </w:rPr>
        <w:t>para subir y e</w:t>
      </w:r>
      <w:r>
        <w:rPr>
          <w:rFonts w:hint="default" w:asciiTheme="minorAscii" w:hAnsiTheme="minorAscii"/>
          <w:sz w:val="24"/>
          <w:szCs w:val="24"/>
        </w:rPr>
        <w:t>structura el proyecto</w:t>
      </w:r>
    </w:p>
    <w:p w14:paraId="7AEA765E">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2EE80AC0">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lang w:val="es-CO"/>
        </w:rPr>
        <w:t>Sin la ayuda y colaboración de los Mentores no se había hecho el proyecto, ellos fueron indispensables para nosotros aprender y guiarnos en algo mejor y que esta cambiando la vida en el mundo.</w:t>
      </w:r>
    </w:p>
    <w:p w14:paraId="6D4DA07C">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2E0A515F">
      <w:pPr>
        <w:keepNext w:val="0"/>
        <w:keepLines w:val="0"/>
        <w:pageBreakBefore w:val="0"/>
        <w:widowControl/>
        <w:numPr>
          <w:ilvl w:val="1"/>
          <w:numId w:val="1"/>
        </w:numPr>
        <w:kinsoku/>
        <w:wordWrap/>
        <w:overflowPunct/>
        <w:topLinePunct w:val="0"/>
        <w:autoSpaceDE/>
        <w:autoSpaceDN/>
        <w:bidi w:val="0"/>
        <w:adjustRightInd/>
        <w:snapToGrid/>
        <w:ind w:left="0" w:leftChars="0" w:firstLine="0" w:firstLineChars="0"/>
        <w:jc w:val="both"/>
        <w:textAlignment w:val="auto"/>
        <w:outlineLvl w:val="1"/>
        <w:rPr>
          <w:rFonts w:hint="default" w:asciiTheme="minorAscii" w:hAnsiTheme="minorAscii"/>
          <w:b/>
          <w:bCs/>
          <w:color w:val="000000" w:themeColor="text1"/>
          <w:sz w:val="24"/>
          <w:szCs w:val="24"/>
          <w14:textFill>
            <w14:solidFill>
              <w14:schemeClr w14:val="tx1"/>
            </w14:solidFill>
          </w14:textFill>
        </w:rPr>
      </w:pPr>
      <w:bookmarkStart w:id="21" w:name="_Toc3811"/>
      <w:r>
        <w:rPr>
          <w:rFonts w:hint="default" w:asciiTheme="minorAscii" w:hAnsiTheme="minorAscii"/>
          <w:b/>
          <w:bCs/>
          <w:color w:val="000000" w:themeColor="text1"/>
          <w:sz w:val="24"/>
          <w:szCs w:val="24"/>
          <w14:textFill>
            <w14:solidFill>
              <w14:schemeClr w14:val="tx1"/>
            </w14:solidFill>
          </w14:textFill>
        </w:rPr>
        <w:t>CRONOGRAMA</w:t>
      </w:r>
      <w:bookmarkEnd w:id="21"/>
    </w:p>
    <w:p w14:paraId="1AE2C0B0">
      <w:pPr>
        <w:keepNext w:val="0"/>
        <w:keepLines w:val="0"/>
        <w:pageBreakBefore w:val="0"/>
        <w:widowControl/>
        <w:numPr>
          <w:ilvl w:val="0"/>
          <w:numId w:val="0"/>
        </w:numPr>
        <w:kinsoku/>
        <w:wordWrap/>
        <w:overflowPunct/>
        <w:topLinePunct w:val="0"/>
        <w:autoSpaceDE/>
        <w:autoSpaceDN/>
        <w:bidi w:val="0"/>
        <w:adjustRightInd/>
        <w:snapToGrid/>
        <w:jc w:val="both"/>
        <w:textAlignment w:val="auto"/>
        <w:outlineLvl w:val="1"/>
        <w:rPr>
          <w:rFonts w:hint="default" w:asciiTheme="minorAscii" w:hAnsiTheme="minorAscii"/>
          <w:b/>
          <w:bCs/>
          <w:color w:val="000000" w:themeColor="text1"/>
          <w:sz w:val="24"/>
          <w:szCs w:val="24"/>
          <w14:textFill>
            <w14:solidFill>
              <w14:schemeClr w14:val="tx1"/>
            </w14:solidFill>
          </w14:textFill>
        </w:rPr>
      </w:pPr>
    </w:p>
    <w:p w14:paraId="7DDD61E0">
      <w:pPr>
        <w:keepNext w:val="0"/>
        <w:keepLines w:val="0"/>
        <w:pageBreakBefore w:val="0"/>
        <w:widowControl/>
        <w:numPr>
          <w:ilvl w:val="0"/>
          <w:numId w:val="0"/>
        </w:numPr>
        <w:kinsoku/>
        <w:wordWrap/>
        <w:overflowPunct/>
        <w:topLinePunct w:val="0"/>
        <w:autoSpaceDE/>
        <w:autoSpaceDN/>
        <w:bidi w:val="0"/>
        <w:adjustRightInd/>
        <w:snapToGrid/>
        <w:jc w:val="center"/>
        <w:textAlignment w:val="auto"/>
        <w:outlineLvl w:val="1"/>
        <w:rPr>
          <w:rFonts w:hint="default" w:asciiTheme="minorAscii" w:hAnsiTheme="minorAscii"/>
          <w:b/>
          <w:bCs/>
          <w:color w:val="000000" w:themeColor="text1"/>
          <w:sz w:val="24"/>
          <w:szCs w:val="24"/>
          <w14:textFill>
            <w14:solidFill>
              <w14:schemeClr w14:val="tx1"/>
            </w14:solidFill>
          </w14:textFill>
        </w:rPr>
      </w:pPr>
      <w:r>
        <w:rPr>
          <w:rFonts w:hint="default" w:asciiTheme="minorAscii" w:hAnsiTheme="minorAscii"/>
          <w:b/>
          <w:bCs/>
          <w:color w:val="000000" w:themeColor="text1"/>
          <w:sz w:val="24"/>
          <w:szCs w:val="24"/>
          <w:u w:val="single"/>
          <w14:textFill>
            <w14:solidFill>
              <w14:schemeClr w14:val="tx1"/>
            </w14:solidFill>
          </w14:textFill>
        </w:rPr>
        <w:t>FASE 1:</w:t>
      </w:r>
      <w:r>
        <w:rPr>
          <w:rFonts w:hint="default" w:asciiTheme="minorAscii" w:hAnsiTheme="minorAscii"/>
          <w:b/>
          <w:bCs/>
          <w:color w:val="000000" w:themeColor="text1"/>
          <w:sz w:val="24"/>
          <w:szCs w:val="24"/>
          <w14:textFill>
            <w14:solidFill>
              <w14:schemeClr w14:val="tx1"/>
            </w14:solidFill>
          </w14:textFill>
        </w:rPr>
        <w:t xml:space="preserve"> Diseño Conceptual y Planificación</w:t>
      </w:r>
    </w:p>
    <w:p w14:paraId="6E0C5989">
      <w:pPr>
        <w:keepNext w:val="0"/>
        <w:keepLines w:val="0"/>
        <w:pageBreakBefore w:val="0"/>
        <w:widowControl/>
        <w:numPr>
          <w:ilvl w:val="0"/>
          <w:numId w:val="0"/>
        </w:numPr>
        <w:kinsoku/>
        <w:wordWrap/>
        <w:overflowPunct/>
        <w:topLinePunct w:val="0"/>
        <w:autoSpaceDE/>
        <w:autoSpaceDN/>
        <w:bidi w:val="0"/>
        <w:adjustRightInd/>
        <w:snapToGrid/>
        <w:jc w:val="both"/>
        <w:textAlignment w:val="auto"/>
        <w:outlineLvl w:val="1"/>
        <w:rPr>
          <w:rFonts w:hint="default" w:asciiTheme="minorAscii" w:hAnsiTheme="minorAscii"/>
          <w:b w:val="0"/>
          <w:bCs w:val="0"/>
          <w:color w:val="000000" w:themeColor="text1"/>
          <w:sz w:val="24"/>
          <w:szCs w:val="24"/>
          <w14:textFill>
            <w14:solidFill>
              <w14:schemeClr w14:val="tx1"/>
            </w14:solidFill>
          </w14:textFill>
        </w:rPr>
      </w:pPr>
    </w:p>
    <w:p w14:paraId="021922CA">
      <w:pPr>
        <w:keepNext w:val="0"/>
        <w:keepLines w:val="0"/>
        <w:pageBreakBefore w:val="0"/>
        <w:widowControl/>
        <w:numPr>
          <w:ilvl w:val="0"/>
          <w:numId w:val="10"/>
        </w:numPr>
        <w:tabs>
          <w:tab w:val="clear" w:pos="425"/>
        </w:tabs>
        <w:kinsoku/>
        <w:wordWrap/>
        <w:overflowPunct/>
        <w:topLinePunct w:val="0"/>
        <w:autoSpaceDE/>
        <w:autoSpaceDN/>
        <w:bidi w:val="0"/>
        <w:adjustRightInd/>
        <w:snapToGrid/>
        <w:ind w:left="425" w:leftChars="0" w:hanging="425" w:firstLineChars="0"/>
        <w:jc w:val="both"/>
        <w:textAlignment w:val="auto"/>
        <w:outlineLvl w:val="1"/>
        <w:rPr>
          <w:rFonts w:hint="default" w:asciiTheme="minorAscii" w:hAnsiTheme="minorAscii"/>
          <w:b/>
          <w:bCs/>
          <w:color w:val="000000" w:themeColor="text1"/>
          <w:sz w:val="24"/>
          <w:szCs w:val="24"/>
          <w14:textFill>
            <w14:solidFill>
              <w14:schemeClr w14:val="tx1"/>
            </w14:solidFill>
          </w14:textFill>
        </w:rPr>
      </w:pPr>
      <w:r>
        <w:rPr>
          <w:rFonts w:hint="default" w:asciiTheme="minorAscii" w:hAnsiTheme="minorAscii"/>
          <w:b/>
          <w:bCs/>
          <w:color w:val="000000" w:themeColor="text1"/>
          <w:sz w:val="24"/>
          <w:szCs w:val="24"/>
          <w14:textFill>
            <w14:solidFill>
              <w14:schemeClr w14:val="tx1"/>
            </w14:solidFill>
          </w14:textFill>
        </w:rPr>
        <w:t>Definición de Objetivos Específicos</w:t>
      </w:r>
    </w:p>
    <w:p w14:paraId="60D9DC06">
      <w:pPr>
        <w:keepNext w:val="0"/>
        <w:keepLines w:val="0"/>
        <w:pageBreakBefore w:val="0"/>
        <w:widowControl/>
        <w:numPr>
          <w:ilvl w:val="0"/>
          <w:numId w:val="11"/>
        </w:numPr>
        <w:kinsoku/>
        <w:wordWrap/>
        <w:overflowPunct/>
        <w:topLinePunct w:val="0"/>
        <w:autoSpaceDE/>
        <w:autoSpaceDN/>
        <w:bidi w:val="0"/>
        <w:adjustRightInd/>
        <w:snapToGrid/>
        <w:ind w:left="420" w:leftChars="0" w:hanging="420" w:firstLineChars="0"/>
        <w:jc w:val="both"/>
        <w:textAlignment w:val="auto"/>
        <w:outlineLvl w:val="1"/>
        <w:rPr>
          <w:rFonts w:hint="default" w:asciiTheme="minorAscii" w:hAnsiTheme="minorAscii"/>
          <w:b w:val="0"/>
          <w:bCs w:val="0"/>
          <w:color w:val="000000" w:themeColor="text1"/>
          <w:sz w:val="24"/>
          <w:szCs w:val="24"/>
          <w14:textFill>
            <w14:solidFill>
              <w14:schemeClr w14:val="tx1"/>
            </w14:solidFill>
          </w14:textFill>
        </w:rPr>
      </w:pPr>
      <w:r>
        <w:rPr>
          <w:rFonts w:hint="default" w:asciiTheme="minorAscii" w:hAnsiTheme="minorAscii"/>
          <w:b w:val="0"/>
          <w:bCs w:val="0"/>
          <w:color w:val="000000" w:themeColor="text1"/>
          <w:sz w:val="24"/>
          <w:szCs w:val="24"/>
          <w14:textFill>
            <w14:solidFill>
              <w14:schemeClr w14:val="tx1"/>
            </w14:solidFill>
          </w14:textFill>
        </w:rPr>
        <w:t>Establecer metas claras para cada página y funcionalidad.</w:t>
      </w:r>
    </w:p>
    <w:p w14:paraId="3ACE2E1D">
      <w:pPr>
        <w:keepNext w:val="0"/>
        <w:keepLines w:val="0"/>
        <w:pageBreakBefore w:val="0"/>
        <w:widowControl/>
        <w:numPr>
          <w:ilvl w:val="0"/>
          <w:numId w:val="11"/>
        </w:numPr>
        <w:kinsoku/>
        <w:wordWrap/>
        <w:overflowPunct/>
        <w:topLinePunct w:val="0"/>
        <w:autoSpaceDE/>
        <w:autoSpaceDN/>
        <w:bidi w:val="0"/>
        <w:adjustRightInd/>
        <w:snapToGrid/>
        <w:ind w:left="420" w:leftChars="0" w:hanging="420" w:firstLineChars="0"/>
        <w:jc w:val="both"/>
        <w:textAlignment w:val="auto"/>
        <w:outlineLvl w:val="1"/>
        <w:rPr>
          <w:rFonts w:hint="default" w:asciiTheme="minorAscii" w:hAnsiTheme="minorAscii"/>
          <w:b w:val="0"/>
          <w:bCs w:val="0"/>
          <w:color w:val="000000" w:themeColor="text1"/>
          <w:sz w:val="24"/>
          <w:szCs w:val="24"/>
          <w14:textFill>
            <w14:solidFill>
              <w14:schemeClr w14:val="tx1"/>
            </w14:solidFill>
          </w14:textFill>
        </w:rPr>
      </w:pPr>
      <w:r>
        <w:rPr>
          <w:rFonts w:hint="default" w:asciiTheme="minorAscii" w:hAnsiTheme="minorAscii"/>
          <w:b w:val="0"/>
          <w:bCs w:val="0"/>
          <w:color w:val="000000" w:themeColor="text1"/>
          <w:sz w:val="24"/>
          <w:szCs w:val="24"/>
          <w14:textFill>
            <w14:solidFill>
              <w14:schemeClr w14:val="tx1"/>
            </w14:solidFill>
          </w14:textFill>
        </w:rPr>
        <w:t>Equipo responsable: Líder del proyecto y diseñadores.</w:t>
      </w:r>
    </w:p>
    <w:p w14:paraId="7C7BEB8F">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outlineLvl w:val="1"/>
        <w:rPr>
          <w:rFonts w:hint="default" w:asciiTheme="minorAscii" w:hAnsiTheme="minorAscii"/>
          <w:b w:val="0"/>
          <w:bCs w:val="0"/>
          <w:color w:val="000000" w:themeColor="text1"/>
          <w:sz w:val="16"/>
          <w:szCs w:val="16"/>
          <w14:textFill>
            <w14:solidFill>
              <w14:schemeClr w14:val="tx1"/>
            </w14:solidFill>
          </w14:textFill>
        </w:rPr>
      </w:pPr>
    </w:p>
    <w:p w14:paraId="483ACB4D">
      <w:pPr>
        <w:keepNext w:val="0"/>
        <w:keepLines w:val="0"/>
        <w:pageBreakBefore w:val="0"/>
        <w:widowControl/>
        <w:numPr>
          <w:ilvl w:val="0"/>
          <w:numId w:val="10"/>
        </w:numPr>
        <w:tabs>
          <w:tab w:val="clear" w:pos="425"/>
        </w:tabs>
        <w:kinsoku/>
        <w:wordWrap/>
        <w:overflowPunct/>
        <w:topLinePunct w:val="0"/>
        <w:autoSpaceDE/>
        <w:autoSpaceDN/>
        <w:bidi w:val="0"/>
        <w:adjustRightInd/>
        <w:snapToGrid/>
        <w:ind w:left="425" w:leftChars="0" w:hanging="425" w:firstLineChars="0"/>
        <w:jc w:val="both"/>
        <w:textAlignment w:val="auto"/>
        <w:outlineLvl w:val="1"/>
        <w:rPr>
          <w:rFonts w:hint="default" w:asciiTheme="minorAscii" w:hAnsiTheme="minorAscii"/>
          <w:b/>
          <w:bCs/>
          <w:color w:val="000000" w:themeColor="text1"/>
          <w:sz w:val="24"/>
          <w:szCs w:val="24"/>
          <w14:textFill>
            <w14:solidFill>
              <w14:schemeClr w14:val="tx1"/>
            </w14:solidFill>
          </w14:textFill>
        </w:rPr>
      </w:pPr>
      <w:r>
        <w:rPr>
          <w:rFonts w:hint="default" w:asciiTheme="minorAscii" w:hAnsiTheme="minorAscii"/>
          <w:b/>
          <w:bCs/>
          <w:color w:val="000000" w:themeColor="text1"/>
          <w:sz w:val="24"/>
          <w:szCs w:val="24"/>
          <w14:textFill>
            <w14:solidFill>
              <w14:schemeClr w14:val="tx1"/>
            </w14:solidFill>
          </w14:textFill>
        </w:rPr>
        <w:t>Investigación de contenido</w:t>
      </w:r>
    </w:p>
    <w:p w14:paraId="1724440A">
      <w:pPr>
        <w:keepNext w:val="0"/>
        <w:keepLines w:val="0"/>
        <w:pageBreakBefore w:val="0"/>
        <w:widowControl/>
        <w:numPr>
          <w:ilvl w:val="0"/>
          <w:numId w:val="11"/>
        </w:numPr>
        <w:kinsoku/>
        <w:wordWrap/>
        <w:overflowPunct/>
        <w:topLinePunct w:val="0"/>
        <w:autoSpaceDE/>
        <w:autoSpaceDN/>
        <w:bidi w:val="0"/>
        <w:adjustRightInd/>
        <w:snapToGrid/>
        <w:ind w:left="420" w:leftChars="0" w:hanging="420" w:firstLineChars="0"/>
        <w:jc w:val="both"/>
        <w:textAlignment w:val="auto"/>
        <w:outlineLvl w:val="1"/>
        <w:rPr>
          <w:rFonts w:hint="default" w:asciiTheme="minorAscii" w:hAnsiTheme="minorAscii"/>
          <w:b w:val="0"/>
          <w:bCs w:val="0"/>
          <w:color w:val="000000" w:themeColor="text1"/>
          <w:sz w:val="24"/>
          <w:szCs w:val="24"/>
          <w14:textFill>
            <w14:solidFill>
              <w14:schemeClr w14:val="tx1"/>
            </w14:solidFill>
          </w14:textFill>
        </w:rPr>
      </w:pPr>
      <w:r>
        <w:rPr>
          <w:rFonts w:hint="default" w:asciiTheme="minorAscii" w:hAnsiTheme="minorAscii"/>
          <w:b w:val="0"/>
          <w:bCs w:val="0"/>
          <w:color w:val="000000" w:themeColor="text1"/>
          <w:sz w:val="24"/>
          <w:szCs w:val="24"/>
          <w14:textFill>
            <w14:solidFill>
              <w14:schemeClr w14:val="tx1"/>
            </w14:solidFill>
          </w14:textFill>
        </w:rPr>
        <w:t>Revisión de fuentes como GEM, iNNpulsa, y ot</w:t>
      </w:r>
      <w:r>
        <w:rPr>
          <w:rFonts w:hint="default" w:asciiTheme="minorAscii" w:hAnsiTheme="minorAscii"/>
          <w:b w:val="0"/>
          <w:bCs w:val="0"/>
          <w:color w:val="000000" w:themeColor="text1"/>
          <w:sz w:val="24"/>
          <w:szCs w:val="24"/>
          <w:lang w:val="es-CO"/>
          <w14:textFill>
            <w14:solidFill>
              <w14:schemeClr w14:val="tx1"/>
            </w14:solidFill>
          </w14:textFill>
        </w:rPr>
        <w:t>ros.</w:t>
      </w:r>
    </w:p>
    <w:p w14:paraId="7967A801">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outlineLvl w:val="1"/>
        <w:rPr>
          <w:rFonts w:hint="default" w:asciiTheme="minorAscii" w:hAnsiTheme="minorAscii"/>
          <w:b w:val="0"/>
          <w:bCs w:val="0"/>
          <w:color w:val="000000" w:themeColor="text1"/>
          <w:sz w:val="16"/>
          <w:szCs w:val="16"/>
          <w14:textFill>
            <w14:solidFill>
              <w14:schemeClr w14:val="tx1"/>
            </w14:solidFill>
          </w14:textFill>
        </w:rPr>
      </w:pPr>
    </w:p>
    <w:p w14:paraId="25F3BB3E">
      <w:pPr>
        <w:keepNext w:val="0"/>
        <w:keepLines w:val="0"/>
        <w:pageBreakBefore w:val="0"/>
        <w:widowControl/>
        <w:numPr>
          <w:ilvl w:val="0"/>
          <w:numId w:val="10"/>
        </w:numPr>
        <w:tabs>
          <w:tab w:val="clear" w:pos="425"/>
        </w:tabs>
        <w:kinsoku/>
        <w:wordWrap/>
        <w:overflowPunct/>
        <w:topLinePunct w:val="0"/>
        <w:autoSpaceDE/>
        <w:autoSpaceDN/>
        <w:bidi w:val="0"/>
        <w:adjustRightInd/>
        <w:snapToGrid/>
        <w:ind w:left="425" w:leftChars="0" w:hanging="425" w:firstLineChars="0"/>
        <w:jc w:val="both"/>
        <w:textAlignment w:val="auto"/>
        <w:outlineLvl w:val="1"/>
        <w:rPr>
          <w:rFonts w:hint="default" w:asciiTheme="minorAscii" w:hAnsiTheme="minorAscii"/>
          <w:b/>
          <w:bCs/>
          <w:color w:val="000000" w:themeColor="text1"/>
          <w:sz w:val="24"/>
          <w:szCs w:val="24"/>
          <w14:textFill>
            <w14:solidFill>
              <w14:schemeClr w14:val="tx1"/>
            </w14:solidFill>
          </w14:textFill>
        </w:rPr>
      </w:pPr>
      <w:r>
        <w:rPr>
          <w:rFonts w:hint="default" w:asciiTheme="minorAscii" w:hAnsiTheme="minorAscii"/>
          <w:b/>
          <w:bCs/>
          <w:color w:val="000000" w:themeColor="text1"/>
          <w:sz w:val="24"/>
          <w:szCs w:val="24"/>
          <w14:textFill>
            <w14:solidFill>
              <w14:schemeClr w14:val="tx1"/>
            </w14:solidFill>
          </w14:textFill>
        </w:rPr>
        <w:t>Esquema general del sitio web</w:t>
      </w:r>
    </w:p>
    <w:p w14:paraId="51C385C2">
      <w:pPr>
        <w:keepNext w:val="0"/>
        <w:keepLines w:val="0"/>
        <w:pageBreakBefore w:val="0"/>
        <w:widowControl/>
        <w:numPr>
          <w:ilvl w:val="0"/>
          <w:numId w:val="11"/>
        </w:numPr>
        <w:kinsoku/>
        <w:wordWrap/>
        <w:overflowPunct/>
        <w:topLinePunct w:val="0"/>
        <w:autoSpaceDE/>
        <w:autoSpaceDN/>
        <w:bidi w:val="0"/>
        <w:adjustRightInd/>
        <w:snapToGrid/>
        <w:ind w:left="420" w:leftChars="0" w:hanging="420" w:firstLineChars="0"/>
        <w:jc w:val="both"/>
        <w:textAlignment w:val="auto"/>
        <w:outlineLvl w:val="1"/>
        <w:rPr>
          <w:rFonts w:hint="default" w:asciiTheme="minorAscii" w:hAnsiTheme="minorAscii"/>
          <w:b w:val="0"/>
          <w:bCs w:val="0"/>
          <w:color w:val="000000" w:themeColor="text1"/>
          <w:sz w:val="24"/>
          <w:szCs w:val="24"/>
          <w14:textFill>
            <w14:solidFill>
              <w14:schemeClr w14:val="tx1"/>
            </w14:solidFill>
          </w14:textFill>
        </w:rPr>
      </w:pPr>
      <w:r>
        <w:rPr>
          <w:rFonts w:hint="default" w:asciiTheme="minorAscii" w:hAnsiTheme="minorAscii"/>
          <w:b w:val="0"/>
          <w:bCs w:val="0"/>
          <w:color w:val="000000" w:themeColor="text1"/>
          <w:sz w:val="24"/>
          <w:szCs w:val="24"/>
          <w14:textFill>
            <w14:solidFill>
              <w14:schemeClr w14:val="tx1"/>
            </w14:solidFill>
          </w14:textFill>
        </w:rPr>
        <w:t>Diseño inicial de la arquitectura de la web (estructura del menú</w:t>
      </w:r>
      <w:r>
        <w:rPr>
          <w:rFonts w:hint="default" w:asciiTheme="minorAscii" w:hAnsiTheme="minorAscii"/>
          <w:b w:val="0"/>
          <w:bCs w:val="0"/>
          <w:color w:val="000000" w:themeColor="text1"/>
          <w:sz w:val="24"/>
          <w:szCs w:val="24"/>
          <w:lang w:val="es-CO"/>
          <w14:textFill>
            <w14:solidFill>
              <w14:schemeClr w14:val="tx1"/>
            </w14:solidFill>
          </w14:textFill>
        </w:rPr>
        <w:t xml:space="preserve"> y</w:t>
      </w:r>
      <w:r>
        <w:rPr>
          <w:rFonts w:hint="default" w:asciiTheme="minorAscii" w:hAnsiTheme="minorAscii"/>
          <w:b w:val="0"/>
          <w:bCs w:val="0"/>
          <w:color w:val="000000" w:themeColor="text1"/>
          <w:sz w:val="24"/>
          <w:szCs w:val="24"/>
          <w14:textFill>
            <w14:solidFill>
              <w14:schemeClr w14:val="tx1"/>
            </w14:solidFill>
          </w14:textFill>
        </w:rPr>
        <w:t xml:space="preserve"> secciones princi</w:t>
      </w:r>
      <w:r>
        <w:rPr>
          <w:rFonts w:hint="default" w:asciiTheme="minorAscii" w:hAnsiTheme="minorAscii"/>
          <w:b w:val="0"/>
          <w:bCs w:val="0"/>
          <w:color w:val="000000" w:themeColor="text1"/>
          <w:sz w:val="24"/>
          <w:szCs w:val="24"/>
          <w:lang w:val="es-CO"/>
          <w14:textFill>
            <w14:solidFill>
              <w14:schemeClr w14:val="tx1"/>
            </w14:solidFill>
          </w14:textFill>
        </w:rPr>
        <w:t>pales)</w:t>
      </w:r>
    </w:p>
    <w:p w14:paraId="5EB6B2D3">
      <w:pPr>
        <w:keepNext w:val="0"/>
        <w:keepLines w:val="0"/>
        <w:pageBreakBefore w:val="0"/>
        <w:widowControl/>
        <w:numPr>
          <w:ilvl w:val="0"/>
          <w:numId w:val="0"/>
        </w:numPr>
        <w:kinsoku/>
        <w:wordWrap/>
        <w:overflowPunct/>
        <w:topLinePunct w:val="0"/>
        <w:autoSpaceDE/>
        <w:autoSpaceDN/>
        <w:bidi w:val="0"/>
        <w:adjustRightInd/>
        <w:snapToGrid/>
        <w:jc w:val="both"/>
        <w:textAlignment w:val="auto"/>
        <w:outlineLvl w:val="1"/>
        <w:rPr>
          <w:rFonts w:hint="default" w:asciiTheme="minorAscii" w:hAnsiTheme="minorAscii"/>
          <w:b w:val="0"/>
          <w:bCs w:val="0"/>
          <w:color w:val="000000" w:themeColor="text1"/>
          <w:sz w:val="24"/>
          <w:szCs w:val="24"/>
          <w14:textFill>
            <w14:solidFill>
              <w14:schemeClr w14:val="tx1"/>
            </w14:solidFill>
          </w14:textFill>
        </w:rPr>
      </w:pPr>
    </w:p>
    <w:p w14:paraId="7BF9DBF8">
      <w:pPr>
        <w:keepNext w:val="0"/>
        <w:keepLines w:val="0"/>
        <w:pageBreakBefore w:val="0"/>
        <w:widowControl/>
        <w:numPr>
          <w:ilvl w:val="0"/>
          <w:numId w:val="0"/>
        </w:numPr>
        <w:kinsoku/>
        <w:wordWrap/>
        <w:overflowPunct/>
        <w:topLinePunct w:val="0"/>
        <w:autoSpaceDE/>
        <w:autoSpaceDN/>
        <w:bidi w:val="0"/>
        <w:adjustRightInd/>
        <w:snapToGrid/>
        <w:jc w:val="center"/>
        <w:textAlignment w:val="auto"/>
        <w:outlineLvl w:val="1"/>
        <w:rPr>
          <w:rFonts w:hint="default" w:asciiTheme="minorAscii" w:hAnsiTheme="minorAscii"/>
          <w:b/>
          <w:bCs/>
          <w:color w:val="000000" w:themeColor="text1"/>
          <w:sz w:val="24"/>
          <w:szCs w:val="24"/>
          <w14:textFill>
            <w14:solidFill>
              <w14:schemeClr w14:val="tx1"/>
            </w14:solidFill>
          </w14:textFill>
        </w:rPr>
      </w:pPr>
      <w:r>
        <w:rPr>
          <w:rFonts w:hint="default" w:asciiTheme="minorAscii" w:hAnsiTheme="minorAscii"/>
          <w:b/>
          <w:bCs/>
          <w:color w:val="000000" w:themeColor="text1"/>
          <w:sz w:val="24"/>
          <w:szCs w:val="24"/>
          <w:u w:val="single"/>
          <w14:textFill>
            <w14:solidFill>
              <w14:schemeClr w14:val="tx1"/>
            </w14:solidFill>
          </w14:textFill>
        </w:rPr>
        <w:t>FASE 2:</w:t>
      </w:r>
      <w:r>
        <w:rPr>
          <w:rFonts w:hint="default" w:asciiTheme="minorAscii" w:hAnsiTheme="minorAscii"/>
          <w:b/>
          <w:bCs/>
          <w:color w:val="000000" w:themeColor="text1"/>
          <w:sz w:val="24"/>
          <w:szCs w:val="24"/>
          <w14:textFill>
            <w14:solidFill>
              <w14:schemeClr w14:val="tx1"/>
            </w14:solidFill>
          </w14:textFill>
        </w:rPr>
        <w:t xml:space="preserve"> Diseño Visual y Desarrollo Inicial</w:t>
      </w:r>
    </w:p>
    <w:p w14:paraId="61B7959D">
      <w:pPr>
        <w:keepNext w:val="0"/>
        <w:keepLines w:val="0"/>
        <w:pageBreakBefore w:val="0"/>
        <w:widowControl/>
        <w:numPr>
          <w:ilvl w:val="0"/>
          <w:numId w:val="0"/>
        </w:numPr>
        <w:kinsoku/>
        <w:wordWrap/>
        <w:overflowPunct/>
        <w:topLinePunct w:val="0"/>
        <w:autoSpaceDE/>
        <w:autoSpaceDN/>
        <w:bidi w:val="0"/>
        <w:adjustRightInd/>
        <w:snapToGrid/>
        <w:jc w:val="both"/>
        <w:textAlignment w:val="auto"/>
        <w:outlineLvl w:val="1"/>
        <w:rPr>
          <w:rFonts w:hint="default" w:asciiTheme="minorAscii" w:hAnsiTheme="minorAscii"/>
          <w:b/>
          <w:bCs/>
          <w:color w:val="000000" w:themeColor="text1"/>
          <w:sz w:val="24"/>
          <w:szCs w:val="24"/>
          <w14:textFill>
            <w14:solidFill>
              <w14:schemeClr w14:val="tx1"/>
            </w14:solidFill>
          </w14:textFill>
        </w:rPr>
      </w:pPr>
    </w:p>
    <w:p w14:paraId="2B73A73F">
      <w:pPr>
        <w:keepNext w:val="0"/>
        <w:keepLines w:val="0"/>
        <w:pageBreakBefore w:val="0"/>
        <w:widowControl/>
        <w:numPr>
          <w:ilvl w:val="0"/>
          <w:numId w:val="12"/>
        </w:numPr>
        <w:kinsoku/>
        <w:wordWrap/>
        <w:overflowPunct/>
        <w:topLinePunct w:val="0"/>
        <w:autoSpaceDE/>
        <w:autoSpaceDN/>
        <w:bidi w:val="0"/>
        <w:adjustRightInd/>
        <w:snapToGrid/>
        <w:ind w:left="425" w:leftChars="0" w:hanging="425" w:firstLineChars="0"/>
        <w:jc w:val="both"/>
        <w:textAlignment w:val="auto"/>
        <w:outlineLvl w:val="1"/>
        <w:rPr>
          <w:rFonts w:hint="default" w:asciiTheme="minorAscii" w:hAnsiTheme="minorAscii"/>
          <w:b/>
          <w:bCs/>
          <w:color w:val="000000" w:themeColor="text1"/>
          <w:sz w:val="24"/>
          <w:szCs w:val="24"/>
          <w14:textFill>
            <w14:solidFill>
              <w14:schemeClr w14:val="tx1"/>
            </w14:solidFill>
          </w14:textFill>
        </w:rPr>
      </w:pPr>
      <w:r>
        <w:rPr>
          <w:rFonts w:hint="default" w:asciiTheme="minorAscii" w:hAnsiTheme="minorAscii"/>
          <w:b/>
          <w:bCs/>
          <w:color w:val="000000" w:themeColor="text1"/>
          <w:sz w:val="24"/>
          <w:szCs w:val="24"/>
          <w14:textFill>
            <w14:solidFill>
              <w14:schemeClr w14:val="tx1"/>
            </w14:solidFill>
          </w14:textFill>
        </w:rPr>
        <w:t>Creación del Diseño Visual</w:t>
      </w:r>
    </w:p>
    <w:p w14:paraId="3C121A8B">
      <w:pPr>
        <w:keepNext w:val="0"/>
        <w:keepLines w:val="0"/>
        <w:pageBreakBefore w:val="0"/>
        <w:widowControl/>
        <w:numPr>
          <w:ilvl w:val="0"/>
          <w:numId w:val="13"/>
        </w:numPr>
        <w:kinsoku/>
        <w:wordWrap/>
        <w:overflowPunct/>
        <w:topLinePunct w:val="0"/>
        <w:autoSpaceDE/>
        <w:autoSpaceDN/>
        <w:bidi w:val="0"/>
        <w:adjustRightInd/>
        <w:snapToGrid/>
        <w:ind w:left="420" w:leftChars="0" w:hanging="420" w:firstLineChars="0"/>
        <w:jc w:val="both"/>
        <w:textAlignment w:val="auto"/>
        <w:outlineLvl w:val="1"/>
        <w:rPr>
          <w:rFonts w:hint="default" w:asciiTheme="minorAscii" w:hAnsiTheme="minorAscii"/>
          <w:b w:val="0"/>
          <w:bCs w:val="0"/>
          <w:color w:val="000000" w:themeColor="text1"/>
          <w:sz w:val="24"/>
          <w:szCs w:val="24"/>
          <w14:textFill>
            <w14:solidFill>
              <w14:schemeClr w14:val="tx1"/>
            </w14:solidFill>
          </w14:textFill>
        </w:rPr>
      </w:pPr>
      <w:r>
        <w:rPr>
          <w:rFonts w:hint="default" w:asciiTheme="minorAscii" w:hAnsiTheme="minorAscii"/>
          <w:b w:val="0"/>
          <w:bCs w:val="0"/>
          <w:color w:val="000000" w:themeColor="text1"/>
          <w:sz w:val="24"/>
          <w:szCs w:val="24"/>
          <w14:textFill>
            <w14:solidFill>
              <w14:schemeClr w14:val="tx1"/>
            </w14:solidFill>
          </w14:textFill>
        </w:rPr>
        <w:t>Elaboración de prototipos para cada página: Inicio, Información sobre Emprendimiento, Formulario, etc.</w:t>
      </w:r>
    </w:p>
    <w:p w14:paraId="2EA9CEE4">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outlineLvl w:val="1"/>
        <w:rPr>
          <w:rFonts w:hint="default" w:asciiTheme="minorAscii" w:hAnsiTheme="minorAscii"/>
          <w:b w:val="0"/>
          <w:bCs w:val="0"/>
          <w:color w:val="000000" w:themeColor="text1"/>
          <w:sz w:val="16"/>
          <w:szCs w:val="16"/>
          <w14:textFill>
            <w14:solidFill>
              <w14:schemeClr w14:val="tx1"/>
            </w14:solidFill>
          </w14:textFill>
        </w:rPr>
      </w:pPr>
    </w:p>
    <w:p w14:paraId="391E46AC">
      <w:pPr>
        <w:keepNext w:val="0"/>
        <w:keepLines w:val="0"/>
        <w:pageBreakBefore w:val="0"/>
        <w:widowControl/>
        <w:numPr>
          <w:ilvl w:val="0"/>
          <w:numId w:val="12"/>
        </w:numPr>
        <w:kinsoku/>
        <w:wordWrap/>
        <w:overflowPunct/>
        <w:topLinePunct w:val="0"/>
        <w:autoSpaceDE/>
        <w:autoSpaceDN/>
        <w:bidi w:val="0"/>
        <w:adjustRightInd/>
        <w:snapToGrid/>
        <w:ind w:left="425" w:leftChars="0" w:hanging="425" w:firstLineChars="0"/>
        <w:jc w:val="both"/>
        <w:textAlignment w:val="auto"/>
        <w:outlineLvl w:val="1"/>
        <w:rPr>
          <w:rFonts w:hint="default" w:asciiTheme="minorAscii" w:hAnsiTheme="minorAscii"/>
          <w:b/>
          <w:bCs/>
          <w:color w:val="000000" w:themeColor="text1"/>
          <w:sz w:val="24"/>
          <w:szCs w:val="24"/>
          <w14:textFill>
            <w14:solidFill>
              <w14:schemeClr w14:val="tx1"/>
            </w14:solidFill>
          </w14:textFill>
        </w:rPr>
      </w:pPr>
      <w:r>
        <w:rPr>
          <w:rFonts w:hint="default" w:asciiTheme="minorAscii" w:hAnsiTheme="minorAscii"/>
          <w:b/>
          <w:bCs/>
          <w:color w:val="000000" w:themeColor="text1"/>
          <w:sz w:val="24"/>
          <w:szCs w:val="24"/>
          <w14:textFill>
            <w14:solidFill>
              <w14:schemeClr w14:val="tx1"/>
            </w14:solidFill>
          </w14:textFill>
        </w:rPr>
        <w:t>Desarrollo Web Inicial</w:t>
      </w:r>
    </w:p>
    <w:p w14:paraId="787B4BD9">
      <w:pPr>
        <w:keepNext w:val="0"/>
        <w:keepLines w:val="0"/>
        <w:pageBreakBefore w:val="0"/>
        <w:widowControl/>
        <w:numPr>
          <w:ilvl w:val="0"/>
          <w:numId w:val="0"/>
        </w:numPr>
        <w:kinsoku/>
        <w:wordWrap/>
        <w:overflowPunct/>
        <w:topLinePunct w:val="0"/>
        <w:autoSpaceDE/>
        <w:autoSpaceDN/>
        <w:bidi w:val="0"/>
        <w:adjustRightInd/>
        <w:snapToGrid/>
        <w:jc w:val="both"/>
        <w:textAlignment w:val="auto"/>
        <w:outlineLvl w:val="1"/>
        <w:rPr>
          <w:rFonts w:hint="default" w:asciiTheme="minorAscii" w:hAnsiTheme="minorAscii"/>
          <w:b w:val="0"/>
          <w:bCs w:val="0"/>
          <w:color w:val="000000" w:themeColor="text1"/>
          <w:sz w:val="24"/>
          <w:szCs w:val="24"/>
          <w:lang w:val="es-CO"/>
          <w14:textFill>
            <w14:solidFill>
              <w14:schemeClr w14:val="tx1"/>
            </w14:solidFill>
          </w14:textFill>
        </w:rPr>
      </w:pPr>
      <w:r>
        <w:rPr>
          <w:rFonts w:hint="default" w:asciiTheme="minorAscii" w:hAnsiTheme="minorAscii"/>
          <w:b w:val="0"/>
          <w:bCs w:val="0"/>
          <w:color w:val="000000" w:themeColor="text1"/>
          <w:sz w:val="24"/>
          <w:szCs w:val="24"/>
          <w14:textFill>
            <w14:solidFill>
              <w14:schemeClr w14:val="tx1"/>
            </w14:solidFill>
          </w14:textFill>
        </w:rPr>
        <w:t>Codificación de la estructura básica y funcionalidad de la página</w:t>
      </w:r>
      <w:r>
        <w:rPr>
          <w:rFonts w:hint="default" w:asciiTheme="minorAscii" w:hAnsiTheme="minorAscii"/>
          <w:b w:val="0"/>
          <w:bCs w:val="0"/>
          <w:color w:val="000000" w:themeColor="text1"/>
          <w:sz w:val="24"/>
          <w:szCs w:val="24"/>
          <w:lang w:val="es-CO"/>
          <w14:textFill>
            <w14:solidFill>
              <w14:schemeClr w14:val="tx1"/>
            </w14:solidFill>
          </w14:textFill>
        </w:rPr>
        <w:t>.</w:t>
      </w:r>
    </w:p>
    <w:p w14:paraId="798C8C86">
      <w:pPr>
        <w:keepNext w:val="0"/>
        <w:keepLines w:val="0"/>
        <w:pageBreakBefore w:val="0"/>
        <w:widowControl/>
        <w:numPr>
          <w:ilvl w:val="0"/>
          <w:numId w:val="0"/>
        </w:numPr>
        <w:kinsoku/>
        <w:wordWrap/>
        <w:overflowPunct/>
        <w:topLinePunct w:val="0"/>
        <w:autoSpaceDE/>
        <w:autoSpaceDN/>
        <w:bidi w:val="0"/>
        <w:adjustRightInd/>
        <w:snapToGrid/>
        <w:jc w:val="center"/>
        <w:textAlignment w:val="auto"/>
        <w:outlineLvl w:val="1"/>
        <w:rPr>
          <w:rFonts w:hint="default" w:asciiTheme="minorAscii" w:hAnsiTheme="minorAscii"/>
          <w:b w:val="0"/>
          <w:bCs w:val="0"/>
          <w:color w:val="000000" w:themeColor="text1"/>
          <w:sz w:val="24"/>
          <w:szCs w:val="24"/>
          <w14:textFill>
            <w14:solidFill>
              <w14:schemeClr w14:val="tx1"/>
            </w14:solidFill>
          </w14:textFill>
        </w:rPr>
      </w:pPr>
    </w:p>
    <w:p w14:paraId="7770A08D">
      <w:pPr>
        <w:keepNext w:val="0"/>
        <w:keepLines w:val="0"/>
        <w:pageBreakBefore w:val="0"/>
        <w:widowControl/>
        <w:numPr>
          <w:ilvl w:val="0"/>
          <w:numId w:val="0"/>
        </w:numPr>
        <w:kinsoku/>
        <w:wordWrap/>
        <w:overflowPunct/>
        <w:topLinePunct w:val="0"/>
        <w:autoSpaceDE/>
        <w:autoSpaceDN/>
        <w:bidi w:val="0"/>
        <w:adjustRightInd/>
        <w:snapToGrid/>
        <w:jc w:val="center"/>
        <w:textAlignment w:val="auto"/>
        <w:outlineLvl w:val="1"/>
        <w:rPr>
          <w:rFonts w:hint="default" w:asciiTheme="minorAscii" w:hAnsiTheme="minorAscii"/>
          <w:b w:val="0"/>
          <w:bCs w:val="0"/>
          <w:color w:val="000000" w:themeColor="text1"/>
          <w:sz w:val="24"/>
          <w:szCs w:val="24"/>
          <w14:textFill>
            <w14:solidFill>
              <w14:schemeClr w14:val="tx1"/>
            </w14:solidFill>
          </w14:textFill>
        </w:rPr>
      </w:pPr>
    </w:p>
    <w:p w14:paraId="25BFA040">
      <w:pPr>
        <w:keepNext w:val="0"/>
        <w:keepLines w:val="0"/>
        <w:pageBreakBefore w:val="0"/>
        <w:widowControl/>
        <w:numPr>
          <w:ilvl w:val="0"/>
          <w:numId w:val="0"/>
        </w:numPr>
        <w:kinsoku/>
        <w:wordWrap/>
        <w:overflowPunct/>
        <w:topLinePunct w:val="0"/>
        <w:autoSpaceDE/>
        <w:autoSpaceDN/>
        <w:bidi w:val="0"/>
        <w:adjustRightInd/>
        <w:snapToGrid/>
        <w:jc w:val="center"/>
        <w:textAlignment w:val="auto"/>
        <w:outlineLvl w:val="1"/>
        <w:rPr>
          <w:rFonts w:hint="default" w:asciiTheme="minorAscii" w:hAnsiTheme="minorAscii"/>
          <w:b w:val="0"/>
          <w:bCs w:val="0"/>
          <w:color w:val="000000" w:themeColor="text1"/>
          <w:sz w:val="24"/>
          <w:szCs w:val="24"/>
          <w14:textFill>
            <w14:solidFill>
              <w14:schemeClr w14:val="tx1"/>
            </w14:solidFill>
          </w14:textFill>
        </w:rPr>
      </w:pPr>
    </w:p>
    <w:p w14:paraId="539432C0">
      <w:pPr>
        <w:keepNext w:val="0"/>
        <w:keepLines w:val="0"/>
        <w:pageBreakBefore w:val="0"/>
        <w:widowControl/>
        <w:numPr>
          <w:ilvl w:val="0"/>
          <w:numId w:val="0"/>
        </w:numPr>
        <w:kinsoku/>
        <w:wordWrap/>
        <w:overflowPunct/>
        <w:topLinePunct w:val="0"/>
        <w:autoSpaceDE/>
        <w:autoSpaceDN/>
        <w:bidi w:val="0"/>
        <w:adjustRightInd/>
        <w:snapToGrid/>
        <w:jc w:val="center"/>
        <w:textAlignment w:val="auto"/>
        <w:outlineLvl w:val="1"/>
        <w:rPr>
          <w:rFonts w:hint="default" w:asciiTheme="minorAscii" w:hAnsiTheme="minorAscii"/>
          <w:b/>
          <w:bCs/>
          <w:color w:val="000000" w:themeColor="text1"/>
          <w:sz w:val="24"/>
          <w:szCs w:val="24"/>
          <w14:textFill>
            <w14:solidFill>
              <w14:schemeClr w14:val="tx1"/>
            </w14:solidFill>
          </w14:textFill>
        </w:rPr>
      </w:pPr>
      <w:r>
        <w:rPr>
          <w:rFonts w:hint="default" w:asciiTheme="minorAscii" w:hAnsiTheme="minorAscii"/>
          <w:b/>
          <w:bCs/>
          <w:color w:val="000000" w:themeColor="text1"/>
          <w:sz w:val="24"/>
          <w:szCs w:val="24"/>
          <w:u w:val="single"/>
          <w14:textFill>
            <w14:solidFill>
              <w14:schemeClr w14:val="tx1"/>
            </w14:solidFill>
          </w14:textFill>
        </w:rPr>
        <w:t>FASE 3:</w:t>
      </w:r>
      <w:r>
        <w:rPr>
          <w:rFonts w:hint="default" w:asciiTheme="minorAscii" w:hAnsiTheme="minorAscii"/>
          <w:b/>
          <w:bCs/>
          <w:color w:val="000000" w:themeColor="text1"/>
          <w:sz w:val="24"/>
          <w:szCs w:val="24"/>
          <w14:textFill>
            <w14:solidFill>
              <w14:schemeClr w14:val="tx1"/>
            </w14:solidFill>
          </w14:textFill>
        </w:rPr>
        <w:t xml:space="preserve"> Implementación de Contenido</w:t>
      </w:r>
    </w:p>
    <w:p w14:paraId="38615CBB">
      <w:pPr>
        <w:keepNext w:val="0"/>
        <w:keepLines w:val="0"/>
        <w:pageBreakBefore w:val="0"/>
        <w:widowControl/>
        <w:numPr>
          <w:ilvl w:val="0"/>
          <w:numId w:val="0"/>
        </w:numPr>
        <w:kinsoku/>
        <w:wordWrap/>
        <w:overflowPunct/>
        <w:topLinePunct w:val="0"/>
        <w:autoSpaceDE/>
        <w:autoSpaceDN/>
        <w:bidi w:val="0"/>
        <w:adjustRightInd/>
        <w:snapToGrid/>
        <w:jc w:val="both"/>
        <w:textAlignment w:val="auto"/>
        <w:outlineLvl w:val="1"/>
        <w:rPr>
          <w:rFonts w:hint="default" w:asciiTheme="minorAscii" w:hAnsiTheme="minorAscii"/>
          <w:b/>
          <w:bCs/>
          <w:color w:val="000000" w:themeColor="text1"/>
          <w:sz w:val="24"/>
          <w:szCs w:val="24"/>
          <w14:textFill>
            <w14:solidFill>
              <w14:schemeClr w14:val="tx1"/>
            </w14:solidFill>
          </w14:textFill>
        </w:rPr>
      </w:pPr>
    </w:p>
    <w:p w14:paraId="3240EA33">
      <w:pPr>
        <w:keepNext w:val="0"/>
        <w:keepLines w:val="0"/>
        <w:pageBreakBefore w:val="0"/>
        <w:widowControl/>
        <w:numPr>
          <w:ilvl w:val="0"/>
          <w:numId w:val="14"/>
        </w:numPr>
        <w:kinsoku/>
        <w:wordWrap/>
        <w:overflowPunct/>
        <w:topLinePunct w:val="0"/>
        <w:autoSpaceDE/>
        <w:autoSpaceDN/>
        <w:bidi w:val="0"/>
        <w:adjustRightInd/>
        <w:snapToGrid/>
        <w:ind w:left="425" w:leftChars="0" w:hanging="425" w:firstLineChars="0"/>
        <w:jc w:val="both"/>
        <w:textAlignment w:val="auto"/>
        <w:outlineLvl w:val="1"/>
        <w:rPr>
          <w:rFonts w:hint="default" w:asciiTheme="minorAscii" w:hAnsiTheme="minorAscii"/>
          <w:b/>
          <w:bCs/>
          <w:color w:val="000000" w:themeColor="text1"/>
          <w:sz w:val="24"/>
          <w:szCs w:val="24"/>
          <w14:textFill>
            <w14:solidFill>
              <w14:schemeClr w14:val="tx1"/>
            </w14:solidFill>
          </w14:textFill>
        </w:rPr>
      </w:pPr>
      <w:r>
        <w:rPr>
          <w:rFonts w:hint="default" w:asciiTheme="minorAscii" w:hAnsiTheme="minorAscii"/>
          <w:b/>
          <w:bCs/>
          <w:color w:val="000000" w:themeColor="text1"/>
          <w:sz w:val="24"/>
          <w:szCs w:val="24"/>
          <w14:textFill>
            <w14:solidFill>
              <w14:schemeClr w14:val="tx1"/>
            </w14:solidFill>
          </w14:textFill>
        </w:rPr>
        <w:t>Integración de contenido</w:t>
      </w:r>
    </w:p>
    <w:p w14:paraId="70320571">
      <w:pPr>
        <w:keepNext w:val="0"/>
        <w:keepLines w:val="0"/>
        <w:pageBreakBefore w:val="0"/>
        <w:widowControl/>
        <w:numPr>
          <w:ilvl w:val="0"/>
          <w:numId w:val="15"/>
        </w:numPr>
        <w:kinsoku/>
        <w:wordWrap/>
        <w:overflowPunct/>
        <w:topLinePunct w:val="0"/>
        <w:autoSpaceDE/>
        <w:autoSpaceDN/>
        <w:bidi w:val="0"/>
        <w:adjustRightInd/>
        <w:snapToGrid/>
        <w:ind w:left="420" w:leftChars="0" w:hanging="420" w:firstLineChars="0"/>
        <w:jc w:val="both"/>
        <w:textAlignment w:val="auto"/>
        <w:outlineLvl w:val="1"/>
        <w:rPr>
          <w:rFonts w:hint="default" w:asciiTheme="minorAscii" w:hAnsiTheme="minorAscii"/>
          <w:b w:val="0"/>
          <w:bCs w:val="0"/>
          <w:color w:val="000000" w:themeColor="text1"/>
          <w:sz w:val="24"/>
          <w:szCs w:val="24"/>
          <w14:textFill>
            <w14:solidFill>
              <w14:schemeClr w14:val="tx1"/>
            </w14:solidFill>
          </w14:textFill>
        </w:rPr>
      </w:pPr>
      <w:r>
        <w:rPr>
          <w:rFonts w:hint="default" w:asciiTheme="minorAscii" w:hAnsiTheme="minorAscii"/>
          <w:b w:val="0"/>
          <w:bCs w:val="0"/>
          <w:color w:val="000000" w:themeColor="text1"/>
          <w:sz w:val="24"/>
          <w:szCs w:val="24"/>
          <w14:textFill>
            <w14:solidFill>
              <w14:schemeClr w14:val="tx1"/>
            </w14:solidFill>
          </w14:textFill>
        </w:rPr>
        <w:t>Publicación de textos en secciones específicas: “¿Qué es Emprendimiento?”, “¿Qué es Innovación?</w:t>
      </w:r>
    </w:p>
    <w:p w14:paraId="27C60026">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outlineLvl w:val="1"/>
        <w:rPr>
          <w:rFonts w:hint="default" w:asciiTheme="minorAscii" w:hAnsiTheme="minorAscii"/>
          <w:b/>
          <w:bCs/>
          <w:color w:val="000000" w:themeColor="text1"/>
          <w:sz w:val="24"/>
          <w:szCs w:val="24"/>
          <w14:textFill>
            <w14:solidFill>
              <w14:schemeClr w14:val="tx1"/>
            </w14:solidFill>
          </w14:textFill>
        </w:rPr>
      </w:pPr>
    </w:p>
    <w:p w14:paraId="781B86BE">
      <w:pPr>
        <w:keepNext w:val="0"/>
        <w:keepLines w:val="0"/>
        <w:pageBreakBefore w:val="0"/>
        <w:widowControl/>
        <w:numPr>
          <w:ilvl w:val="0"/>
          <w:numId w:val="14"/>
        </w:numPr>
        <w:kinsoku/>
        <w:wordWrap/>
        <w:overflowPunct/>
        <w:topLinePunct w:val="0"/>
        <w:autoSpaceDE/>
        <w:autoSpaceDN/>
        <w:bidi w:val="0"/>
        <w:adjustRightInd/>
        <w:snapToGrid/>
        <w:ind w:left="425" w:leftChars="0" w:hanging="425" w:firstLineChars="0"/>
        <w:jc w:val="both"/>
        <w:textAlignment w:val="auto"/>
        <w:outlineLvl w:val="1"/>
        <w:rPr>
          <w:rFonts w:hint="default" w:asciiTheme="minorAscii" w:hAnsiTheme="minorAscii"/>
          <w:b/>
          <w:bCs/>
          <w:color w:val="000000" w:themeColor="text1"/>
          <w:sz w:val="24"/>
          <w:szCs w:val="24"/>
          <w14:textFill>
            <w14:solidFill>
              <w14:schemeClr w14:val="tx1"/>
            </w14:solidFill>
          </w14:textFill>
        </w:rPr>
      </w:pPr>
      <w:r>
        <w:rPr>
          <w:rFonts w:hint="default" w:asciiTheme="minorAscii" w:hAnsiTheme="minorAscii"/>
          <w:b/>
          <w:bCs/>
          <w:color w:val="000000" w:themeColor="text1"/>
          <w:sz w:val="24"/>
          <w:szCs w:val="24"/>
          <w14:textFill>
            <w14:solidFill>
              <w14:schemeClr w14:val="tx1"/>
            </w14:solidFill>
          </w14:textFill>
        </w:rPr>
        <w:t>Desarrollo de formularios interactivos</w:t>
      </w:r>
    </w:p>
    <w:p w14:paraId="7CB68B80">
      <w:pPr>
        <w:keepNext w:val="0"/>
        <w:keepLines w:val="0"/>
        <w:pageBreakBefore w:val="0"/>
        <w:widowControl/>
        <w:numPr>
          <w:ilvl w:val="0"/>
          <w:numId w:val="16"/>
        </w:numPr>
        <w:kinsoku/>
        <w:wordWrap/>
        <w:overflowPunct/>
        <w:topLinePunct w:val="0"/>
        <w:autoSpaceDE/>
        <w:autoSpaceDN/>
        <w:bidi w:val="0"/>
        <w:adjustRightInd/>
        <w:snapToGrid/>
        <w:ind w:left="420" w:leftChars="0" w:hanging="420" w:firstLineChars="0"/>
        <w:jc w:val="both"/>
        <w:textAlignment w:val="auto"/>
        <w:outlineLvl w:val="1"/>
        <w:rPr>
          <w:rFonts w:hint="default" w:asciiTheme="minorAscii" w:hAnsiTheme="minorAscii"/>
          <w:b w:val="0"/>
          <w:bCs w:val="0"/>
          <w:color w:val="000000" w:themeColor="text1"/>
          <w:sz w:val="24"/>
          <w:szCs w:val="24"/>
          <w:lang w:val="es-CO"/>
          <w14:textFill>
            <w14:solidFill>
              <w14:schemeClr w14:val="tx1"/>
            </w14:solidFill>
          </w14:textFill>
        </w:rPr>
      </w:pPr>
      <w:r>
        <w:rPr>
          <w:rFonts w:hint="default" w:asciiTheme="minorAscii" w:hAnsiTheme="minorAscii"/>
          <w:b w:val="0"/>
          <w:bCs w:val="0"/>
          <w:color w:val="000000" w:themeColor="text1"/>
          <w:sz w:val="24"/>
          <w:szCs w:val="24"/>
          <w14:textFill>
            <w14:solidFill>
              <w14:schemeClr w14:val="tx1"/>
            </w14:solidFill>
          </w14:textFill>
        </w:rPr>
        <w:t>Implementar</w:t>
      </w:r>
      <w:r>
        <w:rPr>
          <w:rFonts w:hint="default" w:asciiTheme="minorAscii" w:hAnsiTheme="minorAscii"/>
          <w:b w:val="0"/>
          <w:bCs w:val="0"/>
          <w:color w:val="000000" w:themeColor="text1"/>
          <w:sz w:val="24"/>
          <w:szCs w:val="24"/>
          <w:lang w:val="es-CO"/>
          <w14:textFill>
            <w14:solidFill>
              <w14:schemeClr w14:val="tx1"/>
            </w14:solidFill>
          </w14:textFill>
        </w:rPr>
        <w:t xml:space="preserve"> el formulario de preguntas</w:t>
      </w:r>
    </w:p>
    <w:p w14:paraId="0CCB91E4">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outlineLvl w:val="1"/>
        <w:rPr>
          <w:rFonts w:hint="default" w:asciiTheme="minorAscii" w:hAnsiTheme="minorAscii"/>
          <w:b w:val="0"/>
          <w:bCs w:val="0"/>
          <w:color w:val="000000" w:themeColor="text1"/>
          <w:sz w:val="16"/>
          <w:szCs w:val="16"/>
          <w:lang w:val="es-CO"/>
          <w14:textFill>
            <w14:solidFill>
              <w14:schemeClr w14:val="tx1"/>
            </w14:solidFill>
          </w14:textFill>
        </w:rPr>
      </w:pPr>
    </w:p>
    <w:p w14:paraId="326E7D9B">
      <w:pPr>
        <w:keepNext w:val="0"/>
        <w:keepLines w:val="0"/>
        <w:pageBreakBefore w:val="0"/>
        <w:widowControl/>
        <w:numPr>
          <w:ilvl w:val="0"/>
          <w:numId w:val="14"/>
        </w:numPr>
        <w:kinsoku/>
        <w:wordWrap/>
        <w:overflowPunct/>
        <w:topLinePunct w:val="0"/>
        <w:autoSpaceDE/>
        <w:autoSpaceDN/>
        <w:bidi w:val="0"/>
        <w:adjustRightInd/>
        <w:snapToGrid/>
        <w:ind w:left="425" w:leftChars="0" w:hanging="425" w:firstLineChars="0"/>
        <w:jc w:val="both"/>
        <w:textAlignment w:val="auto"/>
        <w:outlineLvl w:val="1"/>
        <w:rPr>
          <w:rFonts w:hint="default" w:asciiTheme="minorAscii" w:hAnsiTheme="minorAscii"/>
          <w:b/>
          <w:bCs/>
          <w:color w:val="000000" w:themeColor="text1"/>
          <w:sz w:val="24"/>
          <w:szCs w:val="24"/>
          <w14:textFill>
            <w14:solidFill>
              <w14:schemeClr w14:val="tx1"/>
            </w14:solidFill>
          </w14:textFill>
        </w:rPr>
      </w:pPr>
      <w:r>
        <w:rPr>
          <w:rFonts w:hint="default" w:asciiTheme="minorAscii" w:hAnsiTheme="minorAscii"/>
          <w:b/>
          <w:bCs/>
          <w:color w:val="000000" w:themeColor="text1"/>
          <w:sz w:val="24"/>
          <w:szCs w:val="24"/>
          <w14:textFill>
            <w14:solidFill>
              <w14:schemeClr w14:val="tx1"/>
            </w14:solidFill>
          </w14:textFill>
        </w:rPr>
        <w:t>Incorporación de Gráficos y Datos</w:t>
      </w:r>
    </w:p>
    <w:p w14:paraId="492A2F61">
      <w:pPr>
        <w:keepNext w:val="0"/>
        <w:keepLines w:val="0"/>
        <w:pageBreakBefore w:val="0"/>
        <w:widowControl/>
        <w:numPr>
          <w:ilvl w:val="0"/>
          <w:numId w:val="17"/>
        </w:numPr>
        <w:tabs>
          <w:tab w:val="clear" w:pos="420"/>
        </w:tabs>
        <w:kinsoku/>
        <w:wordWrap/>
        <w:overflowPunct/>
        <w:topLinePunct w:val="0"/>
        <w:autoSpaceDE/>
        <w:autoSpaceDN/>
        <w:bidi w:val="0"/>
        <w:adjustRightInd/>
        <w:snapToGrid/>
        <w:ind w:left="420" w:leftChars="0" w:hanging="420" w:firstLineChars="0"/>
        <w:jc w:val="both"/>
        <w:textAlignment w:val="auto"/>
        <w:outlineLvl w:val="1"/>
        <w:rPr>
          <w:rFonts w:hint="default" w:asciiTheme="minorAscii" w:hAnsiTheme="minorAscii"/>
          <w:b w:val="0"/>
          <w:bCs w:val="0"/>
          <w:color w:val="000000" w:themeColor="text1"/>
          <w:sz w:val="24"/>
          <w:szCs w:val="24"/>
          <w14:textFill>
            <w14:solidFill>
              <w14:schemeClr w14:val="tx1"/>
            </w14:solidFill>
          </w14:textFill>
        </w:rPr>
      </w:pPr>
      <w:r>
        <w:rPr>
          <w:rFonts w:hint="default" w:asciiTheme="minorAscii" w:hAnsiTheme="minorAscii"/>
          <w:b w:val="0"/>
          <w:bCs w:val="0"/>
          <w:color w:val="000000" w:themeColor="text1"/>
          <w:sz w:val="24"/>
          <w:szCs w:val="24"/>
          <w14:textFill>
            <w14:solidFill>
              <w14:schemeClr w14:val="tx1"/>
            </w14:solidFill>
          </w14:textFill>
        </w:rPr>
        <w:t>Inclusión de gráficos como emprendimiento femenino, índices GEM y tipos de emprendimiento</w:t>
      </w:r>
    </w:p>
    <w:p w14:paraId="4CA48A5E">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outlineLvl w:val="1"/>
        <w:rPr>
          <w:rFonts w:hint="default" w:asciiTheme="minorAscii" w:hAnsiTheme="minorAscii"/>
          <w:b w:val="0"/>
          <w:bCs w:val="0"/>
          <w:color w:val="000000" w:themeColor="text1"/>
          <w:sz w:val="24"/>
          <w:szCs w:val="24"/>
          <w14:textFill>
            <w14:solidFill>
              <w14:schemeClr w14:val="tx1"/>
            </w14:solidFill>
          </w14:textFill>
        </w:rPr>
      </w:pPr>
    </w:p>
    <w:p w14:paraId="73D8E63C">
      <w:pPr>
        <w:keepNext w:val="0"/>
        <w:keepLines w:val="0"/>
        <w:pageBreakBefore w:val="0"/>
        <w:widowControl/>
        <w:numPr>
          <w:ilvl w:val="0"/>
          <w:numId w:val="0"/>
        </w:numPr>
        <w:kinsoku/>
        <w:wordWrap/>
        <w:overflowPunct/>
        <w:topLinePunct w:val="0"/>
        <w:autoSpaceDE/>
        <w:autoSpaceDN/>
        <w:bidi w:val="0"/>
        <w:adjustRightInd/>
        <w:snapToGrid/>
        <w:jc w:val="center"/>
        <w:textAlignment w:val="auto"/>
        <w:outlineLvl w:val="1"/>
        <w:rPr>
          <w:rFonts w:hint="default" w:asciiTheme="minorAscii" w:hAnsiTheme="minorAscii"/>
          <w:b/>
          <w:bCs/>
          <w:color w:val="000000" w:themeColor="text1"/>
          <w:sz w:val="24"/>
          <w:szCs w:val="24"/>
          <w14:textFill>
            <w14:solidFill>
              <w14:schemeClr w14:val="tx1"/>
            </w14:solidFill>
          </w14:textFill>
        </w:rPr>
      </w:pPr>
      <w:r>
        <w:rPr>
          <w:rFonts w:hint="default" w:asciiTheme="minorAscii" w:hAnsiTheme="minorAscii"/>
          <w:b/>
          <w:bCs/>
          <w:color w:val="000000" w:themeColor="text1"/>
          <w:sz w:val="24"/>
          <w:szCs w:val="24"/>
          <w:u w:val="single"/>
          <w14:textFill>
            <w14:solidFill>
              <w14:schemeClr w14:val="tx1"/>
            </w14:solidFill>
          </w14:textFill>
        </w:rPr>
        <w:t>FASE 4:</w:t>
      </w:r>
      <w:r>
        <w:rPr>
          <w:rFonts w:hint="default" w:asciiTheme="minorAscii" w:hAnsiTheme="minorAscii"/>
          <w:b/>
          <w:bCs/>
          <w:color w:val="000000" w:themeColor="text1"/>
          <w:sz w:val="24"/>
          <w:szCs w:val="24"/>
          <w14:textFill>
            <w14:solidFill>
              <w14:schemeClr w14:val="tx1"/>
            </w14:solidFill>
          </w14:textFill>
        </w:rPr>
        <w:t xml:space="preserve"> Pruebas y Correcciones</w:t>
      </w:r>
    </w:p>
    <w:p w14:paraId="591A4585">
      <w:pPr>
        <w:keepNext w:val="0"/>
        <w:keepLines w:val="0"/>
        <w:pageBreakBefore w:val="0"/>
        <w:widowControl/>
        <w:numPr>
          <w:ilvl w:val="0"/>
          <w:numId w:val="18"/>
        </w:numPr>
        <w:kinsoku/>
        <w:wordWrap/>
        <w:overflowPunct/>
        <w:topLinePunct w:val="0"/>
        <w:autoSpaceDE/>
        <w:autoSpaceDN/>
        <w:bidi w:val="0"/>
        <w:adjustRightInd/>
        <w:snapToGrid/>
        <w:ind w:left="425" w:leftChars="0" w:hanging="425" w:firstLineChars="0"/>
        <w:jc w:val="both"/>
        <w:textAlignment w:val="auto"/>
        <w:outlineLvl w:val="1"/>
        <w:rPr>
          <w:rFonts w:hint="default" w:asciiTheme="minorAscii" w:hAnsiTheme="minorAscii"/>
          <w:b/>
          <w:bCs/>
          <w:color w:val="000000" w:themeColor="text1"/>
          <w:sz w:val="24"/>
          <w:szCs w:val="24"/>
          <w14:textFill>
            <w14:solidFill>
              <w14:schemeClr w14:val="tx1"/>
            </w14:solidFill>
          </w14:textFill>
        </w:rPr>
      </w:pPr>
      <w:r>
        <w:rPr>
          <w:rFonts w:hint="default" w:asciiTheme="minorAscii" w:hAnsiTheme="minorAscii"/>
          <w:b/>
          <w:bCs/>
          <w:color w:val="000000" w:themeColor="text1"/>
          <w:sz w:val="24"/>
          <w:szCs w:val="24"/>
          <w14:textFill>
            <w14:solidFill>
              <w14:schemeClr w14:val="tx1"/>
            </w14:solidFill>
          </w14:textFill>
        </w:rPr>
        <w:t>Pruebas funcionales</w:t>
      </w:r>
    </w:p>
    <w:p w14:paraId="20B471EA">
      <w:pPr>
        <w:keepNext w:val="0"/>
        <w:keepLines w:val="0"/>
        <w:pageBreakBefore w:val="0"/>
        <w:widowControl/>
        <w:numPr>
          <w:ilvl w:val="0"/>
          <w:numId w:val="19"/>
        </w:numPr>
        <w:kinsoku/>
        <w:wordWrap/>
        <w:overflowPunct/>
        <w:topLinePunct w:val="0"/>
        <w:autoSpaceDE/>
        <w:autoSpaceDN/>
        <w:bidi w:val="0"/>
        <w:adjustRightInd/>
        <w:snapToGrid/>
        <w:ind w:left="420" w:leftChars="0" w:hanging="420" w:firstLineChars="0"/>
        <w:jc w:val="both"/>
        <w:textAlignment w:val="auto"/>
        <w:outlineLvl w:val="1"/>
        <w:rPr>
          <w:rFonts w:hint="default" w:asciiTheme="minorAscii" w:hAnsiTheme="minorAscii"/>
          <w:b w:val="0"/>
          <w:bCs w:val="0"/>
          <w:color w:val="000000" w:themeColor="text1"/>
          <w:sz w:val="24"/>
          <w:szCs w:val="24"/>
          <w:lang w:val="es-CO"/>
          <w14:textFill>
            <w14:solidFill>
              <w14:schemeClr w14:val="tx1"/>
            </w14:solidFill>
          </w14:textFill>
        </w:rPr>
      </w:pPr>
      <w:r>
        <w:rPr>
          <w:rFonts w:hint="default" w:asciiTheme="minorAscii" w:hAnsiTheme="minorAscii"/>
          <w:b w:val="0"/>
          <w:bCs w:val="0"/>
          <w:color w:val="000000" w:themeColor="text1"/>
          <w:sz w:val="24"/>
          <w:szCs w:val="24"/>
          <w14:textFill>
            <w14:solidFill>
              <w14:schemeClr w14:val="tx1"/>
            </w14:solidFill>
          </w14:textFill>
        </w:rPr>
        <w:t>Verificación de enlaces, formularios y usabilidad gener</w:t>
      </w:r>
      <w:r>
        <w:rPr>
          <w:rFonts w:hint="default" w:asciiTheme="minorAscii" w:hAnsiTheme="minorAscii"/>
          <w:b w:val="0"/>
          <w:bCs w:val="0"/>
          <w:color w:val="000000" w:themeColor="text1"/>
          <w:sz w:val="24"/>
          <w:szCs w:val="24"/>
          <w:lang w:val="es-CO"/>
          <w14:textFill>
            <w14:solidFill>
              <w14:schemeClr w14:val="tx1"/>
            </w14:solidFill>
          </w14:textFill>
        </w:rPr>
        <w:t>al.</w:t>
      </w:r>
    </w:p>
    <w:p w14:paraId="77B86E43">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outlineLvl w:val="1"/>
        <w:rPr>
          <w:rFonts w:hint="default" w:asciiTheme="minorAscii" w:hAnsiTheme="minorAscii"/>
          <w:b w:val="0"/>
          <w:bCs w:val="0"/>
          <w:color w:val="000000" w:themeColor="text1"/>
          <w:sz w:val="16"/>
          <w:szCs w:val="16"/>
          <w:lang w:val="es-CO"/>
          <w14:textFill>
            <w14:solidFill>
              <w14:schemeClr w14:val="tx1"/>
            </w14:solidFill>
          </w14:textFill>
        </w:rPr>
      </w:pPr>
    </w:p>
    <w:p w14:paraId="47D54801">
      <w:pPr>
        <w:keepNext w:val="0"/>
        <w:keepLines w:val="0"/>
        <w:pageBreakBefore w:val="0"/>
        <w:widowControl/>
        <w:numPr>
          <w:ilvl w:val="0"/>
          <w:numId w:val="18"/>
        </w:numPr>
        <w:kinsoku/>
        <w:wordWrap/>
        <w:overflowPunct/>
        <w:topLinePunct w:val="0"/>
        <w:autoSpaceDE/>
        <w:autoSpaceDN/>
        <w:bidi w:val="0"/>
        <w:adjustRightInd/>
        <w:snapToGrid/>
        <w:ind w:left="425" w:leftChars="0" w:hanging="425" w:firstLineChars="0"/>
        <w:jc w:val="both"/>
        <w:textAlignment w:val="auto"/>
        <w:outlineLvl w:val="1"/>
        <w:rPr>
          <w:rFonts w:hint="default" w:asciiTheme="minorAscii" w:hAnsiTheme="minorAscii"/>
          <w:b/>
          <w:bCs/>
          <w:color w:val="000000" w:themeColor="text1"/>
          <w:sz w:val="24"/>
          <w:szCs w:val="24"/>
          <w14:textFill>
            <w14:solidFill>
              <w14:schemeClr w14:val="tx1"/>
            </w14:solidFill>
          </w14:textFill>
        </w:rPr>
      </w:pPr>
      <w:r>
        <w:rPr>
          <w:rFonts w:hint="default" w:asciiTheme="minorAscii" w:hAnsiTheme="minorAscii"/>
          <w:b/>
          <w:bCs/>
          <w:color w:val="000000" w:themeColor="text1"/>
          <w:sz w:val="24"/>
          <w:szCs w:val="24"/>
          <w14:textFill>
            <w14:solidFill>
              <w14:schemeClr w14:val="tx1"/>
            </w14:solidFill>
          </w14:textFill>
        </w:rPr>
        <w:t>Corrección de errores</w:t>
      </w:r>
    </w:p>
    <w:p w14:paraId="014E6B76">
      <w:pPr>
        <w:keepNext w:val="0"/>
        <w:keepLines w:val="0"/>
        <w:pageBreakBefore w:val="0"/>
        <w:widowControl/>
        <w:numPr>
          <w:ilvl w:val="0"/>
          <w:numId w:val="19"/>
        </w:numPr>
        <w:kinsoku/>
        <w:wordWrap/>
        <w:overflowPunct/>
        <w:topLinePunct w:val="0"/>
        <w:autoSpaceDE/>
        <w:autoSpaceDN/>
        <w:bidi w:val="0"/>
        <w:adjustRightInd/>
        <w:snapToGrid/>
        <w:ind w:left="420" w:leftChars="0" w:hanging="420" w:firstLineChars="0"/>
        <w:jc w:val="both"/>
        <w:textAlignment w:val="auto"/>
        <w:outlineLvl w:val="1"/>
        <w:rPr>
          <w:rFonts w:hint="default" w:asciiTheme="minorAscii" w:hAnsiTheme="minorAscii"/>
          <w:b w:val="0"/>
          <w:bCs w:val="0"/>
          <w:color w:val="000000" w:themeColor="text1"/>
          <w:sz w:val="24"/>
          <w:szCs w:val="24"/>
          <w14:textFill>
            <w14:solidFill>
              <w14:schemeClr w14:val="tx1"/>
            </w14:solidFill>
          </w14:textFill>
        </w:rPr>
      </w:pPr>
      <w:r>
        <w:rPr>
          <w:rFonts w:hint="default" w:asciiTheme="minorAscii" w:hAnsiTheme="minorAscii"/>
          <w:b w:val="0"/>
          <w:bCs w:val="0"/>
          <w:color w:val="000000" w:themeColor="text1"/>
          <w:sz w:val="24"/>
          <w:szCs w:val="24"/>
          <w14:textFill>
            <w14:solidFill>
              <w14:schemeClr w14:val="tx1"/>
            </w14:solidFill>
          </w14:textFill>
        </w:rPr>
        <w:t>Ajustes con base en pruebas internas y comentarios de los usuarios iniciales.</w:t>
      </w:r>
    </w:p>
    <w:p w14:paraId="101BF920">
      <w:pPr>
        <w:keepNext w:val="0"/>
        <w:keepLines w:val="0"/>
        <w:pageBreakBefore w:val="0"/>
        <w:widowControl/>
        <w:numPr>
          <w:ilvl w:val="0"/>
          <w:numId w:val="0"/>
        </w:numPr>
        <w:kinsoku/>
        <w:wordWrap/>
        <w:overflowPunct/>
        <w:topLinePunct w:val="0"/>
        <w:autoSpaceDE/>
        <w:autoSpaceDN/>
        <w:bidi w:val="0"/>
        <w:adjustRightInd/>
        <w:snapToGrid/>
        <w:jc w:val="both"/>
        <w:textAlignment w:val="auto"/>
        <w:outlineLvl w:val="1"/>
        <w:rPr>
          <w:rFonts w:hint="default" w:asciiTheme="minorAscii" w:hAnsiTheme="minorAscii"/>
          <w:b w:val="0"/>
          <w:bCs w:val="0"/>
          <w:color w:val="000000" w:themeColor="text1"/>
          <w:sz w:val="24"/>
          <w:szCs w:val="24"/>
          <w14:textFill>
            <w14:solidFill>
              <w14:schemeClr w14:val="tx1"/>
            </w14:solidFill>
          </w14:textFill>
        </w:rPr>
      </w:pPr>
    </w:p>
    <w:p w14:paraId="190BF7EE">
      <w:pPr>
        <w:keepNext w:val="0"/>
        <w:keepLines w:val="0"/>
        <w:pageBreakBefore w:val="0"/>
        <w:widowControl/>
        <w:numPr>
          <w:ilvl w:val="0"/>
          <w:numId w:val="0"/>
        </w:numPr>
        <w:kinsoku/>
        <w:wordWrap/>
        <w:overflowPunct/>
        <w:topLinePunct w:val="0"/>
        <w:autoSpaceDE/>
        <w:autoSpaceDN/>
        <w:bidi w:val="0"/>
        <w:adjustRightInd/>
        <w:snapToGrid/>
        <w:jc w:val="center"/>
        <w:textAlignment w:val="auto"/>
        <w:outlineLvl w:val="1"/>
        <w:rPr>
          <w:rFonts w:hint="default" w:asciiTheme="minorAscii" w:hAnsiTheme="minorAscii"/>
          <w:b/>
          <w:bCs/>
          <w:color w:val="000000" w:themeColor="text1"/>
          <w:sz w:val="24"/>
          <w:szCs w:val="24"/>
          <w14:textFill>
            <w14:solidFill>
              <w14:schemeClr w14:val="tx1"/>
            </w14:solidFill>
          </w14:textFill>
        </w:rPr>
      </w:pPr>
      <w:r>
        <w:rPr>
          <w:rFonts w:hint="default" w:asciiTheme="minorAscii" w:hAnsiTheme="minorAscii"/>
          <w:b/>
          <w:bCs/>
          <w:color w:val="000000" w:themeColor="text1"/>
          <w:sz w:val="24"/>
          <w:szCs w:val="24"/>
          <w:u w:val="single"/>
          <w14:textFill>
            <w14:solidFill>
              <w14:schemeClr w14:val="tx1"/>
            </w14:solidFill>
          </w14:textFill>
        </w:rPr>
        <w:t>FASE 5:</w:t>
      </w:r>
      <w:r>
        <w:rPr>
          <w:rFonts w:hint="default" w:asciiTheme="minorAscii" w:hAnsiTheme="minorAscii"/>
          <w:b/>
          <w:bCs/>
          <w:color w:val="000000" w:themeColor="text1"/>
          <w:sz w:val="24"/>
          <w:szCs w:val="24"/>
          <w14:textFill>
            <w14:solidFill>
              <w14:schemeClr w14:val="tx1"/>
            </w14:solidFill>
          </w14:textFill>
        </w:rPr>
        <w:t xml:space="preserve"> Lanzamiento y Promoción (Semanas 12-13)</w:t>
      </w:r>
    </w:p>
    <w:p w14:paraId="694C8C21">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outlineLvl w:val="1"/>
        <w:rPr>
          <w:rFonts w:hint="default" w:asciiTheme="minorAscii" w:hAnsiTheme="minorAscii"/>
          <w:b w:val="0"/>
          <w:bCs w:val="0"/>
          <w:color w:val="000000" w:themeColor="text1"/>
          <w:sz w:val="24"/>
          <w:szCs w:val="24"/>
          <w14:textFill>
            <w14:solidFill>
              <w14:schemeClr w14:val="tx1"/>
            </w14:solidFill>
          </w14:textFill>
        </w:rPr>
      </w:pPr>
    </w:p>
    <w:p w14:paraId="545F58F7">
      <w:pPr>
        <w:keepNext w:val="0"/>
        <w:keepLines w:val="0"/>
        <w:pageBreakBefore w:val="0"/>
        <w:widowControl/>
        <w:numPr>
          <w:ilvl w:val="0"/>
          <w:numId w:val="20"/>
        </w:numPr>
        <w:kinsoku/>
        <w:wordWrap/>
        <w:overflowPunct/>
        <w:topLinePunct w:val="0"/>
        <w:autoSpaceDE/>
        <w:autoSpaceDN/>
        <w:bidi w:val="0"/>
        <w:adjustRightInd/>
        <w:snapToGrid/>
        <w:ind w:left="425" w:leftChars="0" w:hanging="425" w:firstLineChars="0"/>
        <w:jc w:val="both"/>
        <w:textAlignment w:val="auto"/>
        <w:outlineLvl w:val="1"/>
        <w:rPr>
          <w:rFonts w:hint="default" w:asciiTheme="minorAscii" w:hAnsiTheme="minorAscii"/>
          <w:b/>
          <w:bCs/>
          <w:color w:val="000000" w:themeColor="text1"/>
          <w:sz w:val="24"/>
          <w:szCs w:val="24"/>
          <w14:textFill>
            <w14:solidFill>
              <w14:schemeClr w14:val="tx1"/>
            </w14:solidFill>
          </w14:textFill>
        </w:rPr>
      </w:pPr>
      <w:r>
        <w:rPr>
          <w:rFonts w:hint="default" w:asciiTheme="minorAscii" w:hAnsiTheme="minorAscii"/>
          <w:b/>
          <w:bCs/>
          <w:color w:val="000000" w:themeColor="text1"/>
          <w:sz w:val="24"/>
          <w:szCs w:val="24"/>
          <w14:textFill>
            <w14:solidFill>
              <w14:schemeClr w14:val="tx1"/>
            </w14:solidFill>
          </w14:textFill>
        </w:rPr>
        <w:t>Lanzamiento oficial</w:t>
      </w:r>
    </w:p>
    <w:p w14:paraId="395E608B">
      <w:pPr>
        <w:keepNext w:val="0"/>
        <w:keepLines w:val="0"/>
        <w:pageBreakBefore w:val="0"/>
        <w:widowControl/>
        <w:numPr>
          <w:ilvl w:val="0"/>
          <w:numId w:val="19"/>
        </w:numPr>
        <w:kinsoku/>
        <w:wordWrap/>
        <w:overflowPunct/>
        <w:topLinePunct w:val="0"/>
        <w:autoSpaceDE/>
        <w:autoSpaceDN/>
        <w:bidi w:val="0"/>
        <w:adjustRightInd/>
        <w:snapToGrid/>
        <w:ind w:left="420" w:leftChars="0" w:hanging="420" w:firstLineChars="0"/>
        <w:jc w:val="both"/>
        <w:textAlignment w:val="auto"/>
        <w:outlineLvl w:val="1"/>
        <w:rPr>
          <w:rFonts w:hint="default" w:asciiTheme="minorAscii" w:hAnsiTheme="minorAscii"/>
          <w:b w:val="0"/>
          <w:bCs w:val="0"/>
          <w:color w:val="000000" w:themeColor="text1"/>
          <w:sz w:val="24"/>
          <w:szCs w:val="24"/>
          <w14:textFill>
            <w14:solidFill>
              <w14:schemeClr w14:val="tx1"/>
            </w14:solidFill>
          </w14:textFill>
        </w:rPr>
      </w:pPr>
      <w:r>
        <w:rPr>
          <w:rFonts w:hint="default" w:asciiTheme="minorAscii" w:hAnsiTheme="minorAscii"/>
          <w:b w:val="0"/>
          <w:bCs w:val="0"/>
          <w:color w:val="000000" w:themeColor="text1"/>
          <w:sz w:val="24"/>
          <w:szCs w:val="24"/>
          <w14:textFill>
            <w14:solidFill>
              <w14:schemeClr w14:val="tx1"/>
            </w14:solidFill>
          </w14:textFill>
        </w:rPr>
        <w:t>Publicación del sitio y verificación en entornos reales.</w:t>
      </w:r>
    </w:p>
    <w:p w14:paraId="097C17E8">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outlineLvl w:val="1"/>
        <w:rPr>
          <w:rFonts w:hint="default" w:asciiTheme="minorAscii" w:hAnsiTheme="minorAscii"/>
          <w:b w:val="0"/>
          <w:bCs w:val="0"/>
          <w:color w:val="000000" w:themeColor="text1"/>
          <w:sz w:val="16"/>
          <w:szCs w:val="16"/>
          <w14:textFill>
            <w14:solidFill>
              <w14:schemeClr w14:val="tx1"/>
            </w14:solidFill>
          </w14:textFill>
        </w:rPr>
      </w:pPr>
    </w:p>
    <w:p w14:paraId="0F39F7BE">
      <w:pPr>
        <w:keepNext w:val="0"/>
        <w:keepLines w:val="0"/>
        <w:pageBreakBefore w:val="0"/>
        <w:widowControl/>
        <w:numPr>
          <w:ilvl w:val="0"/>
          <w:numId w:val="20"/>
        </w:numPr>
        <w:kinsoku/>
        <w:wordWrap/>
        <w:overflowPunct/>
        <w:topLinePunct w:val="0"/>
        <w:autoSpaceDE/>
        <w:autoSpaceDN/>
        <w:bidi w:val="0"/>
        <w:adjustRightInd/>
        <w:snapToGrid/>
        <w:ind w:left="425" w:leftChars="0" w:hanging="425" w:firstLineChars="0"/>
        <w:jc w:val="both"/>
        <w:textAlignment w:val="auto"/>
        <w:outlineLvl w:val="1"/>
        <w:rPr>
          <w:rFonts w:hint="default" w:asciiTheme="minorAscii" w:hAnsiTheme="minorAscii"/>
          <w:b/>
          <w:bCs/>
          <w:color w:val="000000" w:themeColor="text1"/>
          <w:sz w:val="24"/>
          <w:szCs w:val="24"/>
          <w14:textFill>
            <w14:solidFill>
              <w14:schemeClr w14:val="tx1"/>
            </w14:solidFill>
          </w14:textFill>
        </w:rPr>
      </w:pPr>
      <w:r>
        <w:rPr>
          <w:rFonts w:hint="default" w:asciiTheme="minorAscii" w:hAnsiTheme="minorAscii"/>
          <w:b/>
          <w:bCs/>
          <w:color w:val="000000" w:themeColor="text1"/>
          <w:sz w:val="24"/>
          <w:szCs w:val="24"/>
          <w14:textFill>
            <w14:solidFill>
              <w14:schemeClr w14:val="tx1"/>
            </w14:solidFill>
          </w14:textFill>
        </w:rPr>
        <w:t>Promoción y difusión</w:t>
      </w:r>
    </w:p>
    <w:p w14:paraId="3C836402">
      <w:pPr>
        <w:keepNext w:val="0"/>
        <w:keepLines w:val="0"/>
        <w:pageBreakBefore w:val="0"/>
        <w:widowControl/>
        <w:numPr>
          <w:ilvl w:val="0"/>
          <w:numId w:val="19"/>
        </w:numPr>
        <w:kinsoku/>
        <w:wordWrap/>
        <w:overflowPunct/>
        <w:topLinePunct w:val="0"/>
        <w:autoSpaceDE/>
        <w:autoSpaceDN/>
        <w:bidi w:val="0"/>
        <w:adjustRightInd/>
        <w:snapToGrid/>
        <w:ind w:left="420" w:leftChars="0" w:hanging="420" w:firstLineChars="0"/>
        <w:jc w:val="both"/>
        <w:textAlignment w:val="auto"/>
        <w:outlineLvl w:val="1"/>
        <w:rPr>
          <w:rFonts w:hint="default" w:asciiTheme="minorAscii" w:hAnsiTheme="minorAscii"/>
          <w:b w:val="0"/>
          <w:bCs w:val="0"/>
          <w:color w:val="000000" w:themeColor="text1"/>
          <w:sz w:val="24"/>
          <w:szCs w:val="24"/>
          <w14:textFill>
            <w14:solidFill>
              <w14:schemeClr w14:val="tx1"/>
            </w14:solidFill>
          </w14:textFill>
        </w:rPr>
      </w:pPr>
      <w:r>
        <w:rPr>
          <w:rFonts w:hint="default" w:asciiTheme="minorAscii" w:hAnsiTheme="minorAscii"/>
          <w:b w:val="0"/>
          <w:bCs w:val="0"/>
          <w:color w:val="000000" w:themeColor="text1"/>
          <w:sz w:val="24"/>
          <w:szCs w:val="24"/>
          <w14:textFill>
            <w14:solidFill>
              <w14:schemeClr w14:val="tx1"/>
            </w14:solidFill>
          </w14:textFill>
        </w:rPr>
        <w:t xml:space="preserve">Estrategias de </w:t>
      </w:r>
      <w:r>
        <w:rPr>
          <w:rFonts w:hint="default" w:asciiTheme="minorAscii" w:hAnsiTheme="minorAscii"/>
          <w:b w:val="0"/>
          <w:bCs w:val="0"/>
          <w:color w:val="000000" w:themeColor="text1"/>
          <w:sz w:val="24"/>
          <w:szCs w:val="24"/>
          <w:lang w:val="es-CO"/>
          <w14:textFill>
            <w14:solidFill>
              <w14:schemeClr w14:val="tx1"/>
            </w14:solidFill>
          </w14:textFill>
        </w:rPr>
        <w:t>marketing</w:t>
      </w:r>
      <w:r>
        <w:rPr>
          <w:rFonts w:hint="default" w:asciiTheme="minorAscii" w:hAnsiTheme="minorAscii"/>
          <w:b w:val="0"/>
          <w:bCs w:val="0"/>
          <w:color w:val="000000" w:themeColor="text1"/>
          <w:sz w:val="24"/>
          <w:szCs w:val="24"/>
          <w14:textFill>
            <w14:solidFill>
              <w14:schemeClr w14:val="tx1"/>
            </w14:solidFill>
          </w14:textFill>
        </w:rPr>
        <w:t>: redes sociales, correos electrónicos</w:t>
      </w:r>
      <w:r>
        <w:rPr>
          <w:rFonts w:hint="default" w:asciiTheme="minorAscii" w:hAnsiTheme="minorAscii"/>
          <w:b w:val="0"/>
          <w:bCs w:val="0"/>
          <w:color w:val="000000" w:themeColor="text1"/>
          <w:sz w:val="24"/>
          <w:szCs w:val="24"/>
          <w:lang w:val="es-CO"/>
          <w14:textFill>
            <w14:solidFill>
              <w14:schemeClr w14:val="tx1"/>
            </w14:solidFill>
          </w14:textFill>
        </w:rPr>
        <w:t xml:space="preserve"> y subirlo abierto a GitHub.</w:t>
      </w:r>
    </w:p>
    <w:p w14:paraId="41007187">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68A1473">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7A9816FA">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30691DC">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2381981A">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262FAE25">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C13BA9A">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33DE085D">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37EE5A64">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580C1514">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3BCC0A17">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4A5EF38A">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57CA7222">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96CCC02">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111A0562">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2381FFF6">
      <w:pPr>
        <w:keepNext w:val="0"/>
        <w:keepLines w:val="0"/>
        <w:pageBreakBefore w:val="0"/>
        <w:widowControl/>
        <w:numPr>
          <w:ilvl w:val="0"/>
          <w:numId w:val="1"/>
        </w:numPr>
        <w:kinsoku/>
        <w:wordWrap/>
        <w:overflowPunct/>
        <w:topLinePunct w:val="0"/>
        <w:autoSpaceDE/>
        <w:autoSpaceDN/>
        <w:bidi w:val="0"/>
        <w:adjustRightInd/>
        <w:snapToGrid/>
        <w:ind w:left="425" w:leftChars="0" w:hanging="425" w:firstLineChars="0"/>
        <w:jc w:val="center"/>
        <w:textAlignment w:val="auto"/>
        <w:outlineLvl w:val="0"/>
        <w:rPr>
          <w:rFonts w:hint="default" w:asciiTheme="minorAscii" w:hAnsiTheme="minorAscii"/>
          <w:b/>
          <w:bCs/>
          <w:color w:val="000000" w:themeColor="text1"/>
          <w:sz w:val="24"/>
          <w:szCs w:val="24"/>
          <w14:textFill>
            <w14:solidFill>
              <w14:schemeClr w14:val="tx1"/>
            </w14:solidFill>
          </w14:textFill>
        </w:rPr>
      </w:pPr>
      <w:bookmarkStart w:id="22" w:name="_Toc7971"/>
      <w:bookmarkStart w:id="23" w:name="_Toc16417"/>
      <w:r>
        <w:rPr>
          <w:rFonts w:hint="default" w:asciiTheme="minorAscii" w:hAnsiTheme="minorAscii"/>
          <w:b/>
          <w:bCs/>
          <w:color w:val="000000" w:themeColor="text1"/>
          <w:sz w:val="24"/>
          <w:szCs w:val="24"/>
          <w14:textFill>
            <w14:solidFill>
              <w14:schemeClr w14:val="tx1"/>
            </w14:solidFill>
          </w14:textFill>
        </w:rPr>
        <w:t>PROBLEMAS DE EJECUCIÓN</w:t>
      </w:r>
      <w:bookmarkEnd w:id="22"/>
      <w:bookmarkEnd w:id="23"/>
    </w:p>
    <w:p w14:paraId="65F26BA9">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76831469">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lang w:val="es-CO"/>
        </w:rPr>
        <w:t>Se presentaron muchos p</w:t>
      </w:r>
      <w:r>
        <w:rPr>
          <w:rFonts w:hint="default" w:asciiTheme="minorAscii" w:hAnsiTheme="minorAscii"/>
          <w:sz w:val="24"/>
          <w:szCs w:val="24"/>
        </w:rPr>
        <w:t>roblemas</w:t>
      </w:r>
      <w:r>
        <w:rPr>
          <w:rFonts w:hint="default" w:asciiTheme="minorAscii" w:hAnsiTheme="minorAscii"/>
          <w:sz w:val="24"/>
          <w:szCs w:val="24"/>
          <w:lang w:val="es-CO"/>
        </w:rPr>
        <w:t xml:space="preserve"> para la ejecución del proyecto</w:t>
      </w:r>
      <w:r>
        <w:rPr>
          <w:rFonts w:hint="default" w:asciiTheme="minorAscii" w:hAnsiTheme="minorAscii"/>
          <w:sz w:val="24"/>
          <w:szCs w:val="24"/>
        </w:rPr>
        <w:t xml:space="preserve">, </w:t>
      </w:r>
      <w:r>
        <w:rPr>
          <w:rFonts w:hint="default" w:asciiTheme="minorAscii" w:hAnsiTheme="minorAscii"/>
          <w:sz w:val="24"/>
          <w:szCs w:val="24"/>
          <w:lang w:val="es-CO"/>
        </w:rPr>
        <w:t xml:space="preserve">aparte </w:t>
      </w:r>
      <w:r>
        <w:rPr>
          <w:rFonts w:hint="default" w:asciiTheme="minorAscii" w:hAnsiTheme="minorAscii"/>
          <w:sz w:val="24"/>
          <w:szCs w:val="24"/>
        </w:rPr>
        <w:t>mencionan</w:t>
      </w:r>
      <w:r>
        <w:rPr>
          <w:rFonts w:hint="default" w:asciiTheme="minorAscii" w:hAnsiTheme="minorAscii"/>
          <w:sz w:val="24"/>
          <w:szCs w:val="24"/>
          <w:lang w:val="es-CO"/>
        </w:rPr>
        <w:t>do algunos</w:t>
      </w:r>
      <w:r>
        <w:rPr>
          <w:rFonts w:hint="default" w:asciiTheme="minorAscii" w:hAnsiTheme="minorAscii"/>
          <w:sz w:val="24"/>
          <w:szCs w:val="24"/>
        </w:rPr>
        <w:t xml:space="preserve"> desafíos generales que podría afectar el desarrollo del proyecto Red Comunitaria de Emprendimiento e Innovación. Entre estos problemas se pueden destacar:</w:t>
      </w:r>
    </w:p>
    <w:p w14:paraId="214018DD">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007FDD7D">
      <w:pPr>
        <w:keepNext w:val="0"/>
        <w:keepLines w:val="0"/>
        <w:pageBreakBefore w:val="0"/>
        <w:widowControl/>
        <w:numPr>
          <w:ilvl w:val="0"/>
          <w:numId w:val="21"/>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4"/>
          <w:szCs w:val="24"/>
        </w:rPr>
      </w:pPr>
      <w:r>
        <w:rPr>
          <w:rFonts w:hint="default" w:asciiTheme="minorAscii" w:hAnsiTheme="minorAscii"/>
          <w:b/>
          <w:bCs/>
          <w:sz w:val="24"/>
          <w:szCs w:val="24"/>
        </w:rPr>
        <w:t>Limitado acceso a tecnologías y formación tecnológica:</w:t>
      </w:r>
      <w:r>
        <w:rPr>
          <w:rFonts w:hint="default" w:asciiTheme="minorAscii" w:hAnsiTheme="minorAscii"/>
          <w:sz w:val="24"/>
          <w:szCs w:val="24"/>
        </w:rPr>
        <w:t xml:space="preserve"> </w:t>
      </w:r>
    </w:p>
    <w:p w14:paraId="7AF6DC0B">
      <w:pPr>
        <w:keepNext w:val="0"/>
        <w:keepLines w:val="0"/>
        <w:pageBreakBefore w:val="0"/>
        <w:widowControl/>
        <w:numPr>
          <w:ilvl w:val="0"/>
          <w:numId w:val="0"/>
        </w:numPr>
        <w:kinsoku/>
        <w:wordWrap/>
        <w:overflowPunct/>
        <w:topLinePunct w:val="0"/>
        <w:autoSpaceDE/>
        <w:autoSpaceDN/>
        <w:bidi w:val="0"/>
        <w:adjustRightInd/>
        <w:snapToGrid/>
        <w:ind w:left="400" w:leftChars="200" w:firstLine="0" w:firstLineChars="0"/>
        <w:jc w:val="both"/>
        <w:textAlignment w:val="auto"/>
        <w:rPr>
          <w:rFonts w:hint="default" w:asciiTheme="minorAscii" w:hAnsiTheme="minorAscii"/>
          <w:sz w:val="24"/>
          <w:szCs w:val="24"/>
        </w:rPr>
      </w:pPr>
      <w:r>
        <w:rPr>
          <w:rFonts w:hint="default" w:asciiTheme="minorAscii" w:hAnsiTheme="minorAscii"/>
          <w:sz w:val="24"/>
          <w:szCs w:val="24"/>
        </w:rPr>
        <w:t>La carencia de infraestructura tecnológica adecuada y programas educativos de calidad en algunas regiones impide que los emprendedores puedan aprovechar al máximo las herramientas ofrecidas por la red.</w:t>
      </w:r>
    </w:p>
    <w:p w14:paraId="276F8C3F">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29AA978D">
      <w:pPr>
        <w:keepNext w:val="0"/>
        <w:keepLines w:val="0"/>
        <w:pageBreakBefore w:val="0"/>
        <w:widowControl/>
        <w:numPr>
          <w:ilvl w:val="0"/>
          <w:numId w:val="21"/>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4"/>
          <w:szCs w:val="24"/>
        </w:rPr>
      </w:pPr>
      <w:r>
        <w:rPr>
          <w:rFonts w:hint="default" w:asciiTheme="minorAscii" w:hAnsiTheme="minorAscii"/>
          <w:b/>
          <w:bCs/>
          <w:sz w:val="24"/>
          <w:szCs w:val="24"/>
        </w:rPr>
        <w:t>Baja percepción del valor de los desarrolladores web:</w:t>
      </w:r>
      <w:r>
        <w:rPr>
          <w:rFonts w:hint="default" w:asciiTheme="minorAscii" w:hAnsiTheme="minorAscii"/>
          <w:sz w:val="24"/>
          <w:szCs w:val="24"/>
        </w:rPr>
        <w:t xml:space="preserve"> </w:t>
      </w:r>
    </w:p>
    <w:p w14:paraId="4F671A57">
      <w:pPr>
        <w:keepNext w:val="0"/>
        <w:keepLines w:val="0"/>
        <w:pageBreakBefore w:val="0"/>
        <w:widowControl/>
        <w:numPr>
          <w:ilvl w:val="0"/>
          <w:numId w:val="0"/>
        </w:numPr>
        <w:kinsoku/>
        <w:wordWrap/>
        <w:overflowPunct/>
        <w:topLinePunct w:val="0"/>
        <w:autoSpaceDE/>
        <w:autoSpaceDN/>
        <w:bidi w:val="0"/>
        <w:adjustRightInd/>
        <w:snapToGrid/>
        <w:ind w:left="400" w:leftChars="200" w:firstLine="0" w:firstLineChars="0"/>
        <w:jc w:val="both"/>
        <w:textAlignment w:val="auto"/>
        <w:rPr>
          <w:rFonts w:hint="default" w:asciiTheme="minorAscii" w:hAnsiTheme="minorAscii"/>
          <w:sz w:val="24"/>
          <w:szCs w:val="24"/>
        </w:rPr>
      </w:pPr>
      <w:r>
        <w:rPr>
          <w:rFonts w:hint="default" w:asciiTheme="minorAscii" w:hAnsiTheme="minorAscii"/>
          <w:sz w:val="24"/>
          <w:szCs w:val="24"/>
        </w:rPr>
        <w:t>Existe una subestimación generalizada sobre la importancia de los desarrolladores web, lo que dificulta su integración y apoyo en proyectos relacionados con emprendimiento e innovación.</w:t>
      </w:r>
    </w:p>
    <w:p w14:paraId="7B491A85">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073D5F3E">
      <w:pPr>
        <w:keepNext w:val="0"/>
        <w:keepLines w:val="0"/>
        <w:pageBreakBefore w:val="0"/>
        <w:widowControl/>
        <w:numPr>
          <w:ilvl w:val="0"/>
          <w:numId w:val="21"/>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4"/>
          <w:szCs w:val="24"/>
        </w:rPr>
      </w:pPr>
      <w:r>
        <w:rPr>
          <w:rFonts w:hint="default" w:asciiTheme="minorAscii" w:hAnsiTheme="minorAscii"/>
          <w:b/>
          <w:bCs/>
          <w:sz w:val="24"/>
          <w:szCs w:val="24"/>
        </w:rPr>
        <w:t>Falta de apoyo institucional y promoción:</w:t>
      </w:r>
      <w:r>
        <w:rPr>
          <w:rFonts w:hint="default" w:asciiTheme="minorAscii" w:hAnsiTheme="minorAscii"/>
          <w:sz w:val="24"/>
          <w:szCs w:val="24"/>
        </w:rPr>
        <w:t xml:space="preserve"> </w:t>
      </w:r>
    </w:p>
    <w:p w14:paraId="41A47EE9">
      <w:pPr>
        <w:keepNext w:val="0"/>
        <w:keepLines w:val="0"/>
        <w:pageBreakBefore w:val="0"/>
        <w:widowControl/>
        <w:numPr>
          <w:ilvl w:val="0"/>
          <w:numId w:val="0"/>
        </w:numPr>
        <w:kinsoku/>
        <w:wordWrap/>
        <w:overflowPunct/>
        <w:topLinePunct w:val="0"/>
        <w:autoSpaceDE/>
        <w:autoSpaceDN/>
        <w:bidi w:val="0"/>
        <w:adjustRightInd/>
        <w:snapToGrid/>
        <w:ind w:left="400" w:leftChars="200" w:firstLine="0" w:firstLineChars="0"/>
        <w:jc w:val="both"/>
        <w:textAlignment w:val="auto"/>
        <w:rPr>
          <w:rFonts w:hint="default" w:asciiTheme="minorAscii" w:hAnsiTheme="minorAscii"/>
          <w:sz w:val="24"/>
          <w:szCs w:val="24"/>
        </w:rPr>
      </w:pPr>
      <w:r>
        <w:rPr>
          <w:rFonts w:hint="default" w:asciiTheme="minorAscii" w:hAnsiTheme="minorAscii"/>
          <w:sz w:val="24"/>
          <w:szCs w:val="24"/>
        </w:rPr>
        <w:t>La ausencia de suficientes instituciones locales e internacionales que impulsen la tecnología y el emprendimiento genera brechas en el acceso y utilización de recursos clave.</w:t>
      </w:r>
    </w:p>
    <w:p w14:paraId="06C554A0">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60A15A5">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53283C48">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14505C95">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05F671F5">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5012C286">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30AFD690">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2BB167C8">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4CE8D8D1">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1AD9746F">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31EEA296">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0BB51ADD">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7C1BAC00">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77B0CD5">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0C7C937">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2118E688">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1FD05D7B">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516F7F8">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28A39255">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734D54A5">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0D36A7AE">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72049FB8">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58FA47A4">
      <w:pPr>
        <w:keepNext w:val="0"/>
        <w:keepLines w:val="0"/>
        <w:pageBreakBefore w:val="0"/>
        <w:widowControl/>
        <w:numPr>
          <w:ilvl w:val="0"/>
          <w:numId w:val="1"/>
        </w:numPr>
        <w:kinsoku/>
        <w:wordWrap/>
        <w:overflowPunct/>
        <w:topLinePunct w:val="0"/>
        <w:autoSpaceDE/>
        <w:autoSpaceDN/>
        <w:bidi w:val="0"/>
        <w:adjustRightInd/>
        <w:snapToGrid/>
        <w:ind w:left="425" w:leftChars="0" w:hanging="425" w:firstLineChars="0"/>
        <w:jc w:val="center"/>
        <w:textAlignment w:val="auto"/>
        <w:outlineLvl w:val="0"/>
        <w:rPr>
          <w:rFonts w:hint="default" w:asciiTheme="minorAscii" w:hAnsiTheme="minorAscii"/>
          <w:b/>
          <w:bCs/>
          <w:color w:val="auto"/>
          <w:sz w:val="24"/>
          <w:szCs w:val="24"/>
        </w:rPr>
      </w:pPr>
      <w:bookmarkStart w:id="24" w:name="_Toc13914"/>
      <w:bookmarkStart w:id="25" w:name="_Toc15566"/>
      <w:r>
        <w:rPr>
          <w:rFonts w:hint="default" w:asciiTheme="minorAscii" w:hAnsiTheme="minorAscii"/>
          <w:b/>
          <w:bCs/>
          <w:color w:val="auto"/>
          <w:sz w:val="24"/>
          <w:szCs w:val="24"/>
        </w:rPr>
        <w:t>CONCLUSIONES</w:t>
      </w:r>
      <w:bookmarkEnd w:id="24"/>
      <w:bookmarkEnd w:id="25"/>
    </w:p>
    <w:p w14:paraId="2E60DB05">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0F7B265F">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 xml:space="preserve">La tecnología es una gran herramienta para el desarrollo de proyectos de innovación y de emprendimiento los cuales creando una buena publicidad, un </w:t>
      </w:r>
      <w:r>
        <w:rPr>
          <w:rFonts w:hint="default" w:asciiTheme="minorAscii" w:hAnsiTheme="minorAscii"/>
          <w:sz w:val="24"/>
          <w:szCs w:val="24"/>
          <w:lang w:val="es-CO"/>
        </w:rPr>
        <w:t>marketing</w:t>
      </w:r>
      <w:r>
        <w:rPr>
          <w:rFonts w:hint="default" w:asciiTheme="minorAscii" w:hAnsiTheme="minorAscii"/>
          <w:sz w:val="24"/>
          <w:szCs w:val="24"/>
        </w:rPr>
        <w:t xml:space="preserve"> digital apropiado puede ser muy provechoso para la economía de una persona natura o jurídica y para el desarrollo de un país.</w:t>
      </w:r>
    </w:p>
    <w:p w14:paraId="4B479B5C">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510ED00D">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La innovación es una gran herramienta la cual en los últimos años a tomado mucha fuerza ya que tiene una gran competitividad tanto interna como externa en cada país, lo que ha logrado el desarrollo de nuevas aplicación, nuevos proyectos digitales los cuales  ayuden avanzar a nivel educativo y económico en el mundo .</w:t>
      </w:r>
    </w:p>
    <w:p w14:paraId="74A91775">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6952D7CD">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rPr>
        <w:t>Con el desarrollo de este proyecto queremos generar un impacto positivo para las personas emprendedores he innovadoras las cuales queremos dar conocer que acompañados de un buen desarrollo tecnológico puede tener más viabilidad su proyecto o empresa, las herramientas son muy útiles y en el marco del desarrollo web es de saberlas utilizar si juntamos la innovación, el emprendimiento y el desarrollo en un proyecto este tendría mas veracidad, mas creatividad en sus productos y un mejor auge a nivel económico por ello el enfoque de este trabajo es dar a conocer las falencias de algunos países y sus fortaleces y como por medio de el desarrollo y programación web se puede tener un mejor rendimiento en sus negocio y as</w:t>
      </w:r>
      <w:r>
        <w:rPr>
          <w:rFonts w:hint="default" w:asciiTheme="minorAscii" w:hAnsiTheme="minorAscii"/>
          <w:sz w:val="24"/>
          <w:szCs w:val="24"/>
          <w:lang w:val="es-CO"/>
        </w:rPr>
        <w:t>í</w:t>
      </w:r>
      <w:r>
        <w:rPr>
          <w:rFonts w:hint="default" w:asciiTheme="minorAscii" w:hAnsiTheme="minorAscii"/>
          <w:sz w:val="24"/>
          <w:szCs w:val="24"/>
        </w:rPr>
        <w:t xml:space="preserve"> obtener una economía mas estable</w:t>
      </w:r>
      <w:r>
        <w:rPr>
          <w:rFonts w:hint="default" w:asciiTheme="minorAscii" w:hAnsiTheme="minorAscii"/>
          <w:sz w:val="24"/>
          <w:szCs w:val="24"/>
          <w:lang w:val="es-CO"/>
        </w:rPr>
        <w:t>.</w:t>
      </w:r>
    </w:p>
    <w:p w14:paraId="5DA5CB9F">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2D444EA1">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64FF55E">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B966FCF">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231A9D7B">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725F0FD4">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7C5326E2">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07D076B0">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55549EF2">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5298865F">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01723509">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380803D8">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49D5819C">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459EF982">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4D4F804">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E351229">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18DB7464">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25CD7E09">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525E5D3A">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22216F8C">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57D4364E">
      <w:pPr>
        <w:keepNext w:val="0"/>
        <w:keepLines w:val="0"/>
        <w:pageBreakBefore w:val="0"/>
        <w:widowControl/>
        <w:numPr>
          <w:ilvl w:val="0"/>
          <w:numId w:val="1"/>
        </w:numPr>
        <w:kinsoku/>
        <w:wordWrap/>
        <w:overflowPunct/>
        <w:topLinePunct w:val="0"/>
        <w:autoSpaceDE/>
        <w:autoSpaceDN/>
        <w:bidi w:val="0"/>
        <w:adjustRightInd/>
        <w:snapToGrid/>
        <w:ind w:left="425" w:leftChars="0" w:hanging="425" w:firstLineChars="0"/>
        <w:jc w:val="center"/>
        <w:textAlignment w:val="auto"/>
        <w:outlineLvl w:val="0"/>
        <w:rPr>
          <w:rFonts w:hint="default" w:asciiTheme="minorAscii" w:hAnsiTheme="minorAscii"/>
          <w:b/>
          <w:bCs/>
          <w:sz w:val="24"/>
          <w:szCs w:val="24"/>
        </w:rPr>
      </w:pPr>
      <w:bookmarkStart w:id="26" w:name="_Toc23313"/>
      <w:bookmarkStart w:id="27" w:name="_Toc10361"/>
      <w:r>
        <w:rPr>
          <w:rFonts w:hint="default" w:asciiTheme="minorAscii" w:hAnsiTheme="minorAscii"/>
          <w:b/>
          <w:bCs/>
          <w:sz w:val="24"/>
          <w:szCs w:val="24"/>
          <w:lang w:val="es-CO"/>
        </w:rPr>
        <w:t>BIBLIOGRAFÍA</w:t>
      </w:r>
      <w:bookmarkEnd w:id="26"/>
      <w:bookmarkEnd w:id="27"/>
    </w:p>
    <w:p w14:paraId="053ABCC6">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39BE8CDA">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fldChar w:fldCharType="begin"/>
      </w:r>
      <w:r>
        <w:rPr>
          <w:rFonts w:hint="default" w:asciiTheme="minorAscii" w:hAnsiTheme="minorAscii"/>
          <w:sz w:val="24"/>
          <w:szCs w:val="24"/>
        </w:rPr>
        <w:instrText xml:space="preserve"> HYPERLINK "https://www.gemconsortium.org/file/open?fileId=50430" </w:instrText>
      </w:r>
      <w:r>
        <w:rPr>
          <w:rFonts w:hint="default" w:asciiTheme="minorAscii" w:hAnsiTheme="minorAscii"/>
          <w:sz w:val="24"/>
          <w:szCs w:val="24"/>
        </w:rPr>
        <w:fldChar w:fldCharType="separate"/>
      </w:r>
      <w:r>
        <w:rPr>
          <w:rStyle w:val="5"/>
          <w:rFonts w:hint="default" w:asciiTheme="minorAscii" w:hAnsiTheme="minorAscii"/>
          <w:sz w:val="24"/>
          <w:szCs w:val="24"/>
        </w:rPr>
        <w:t>https://www.gemconsortium.org/file/open?fileId=50430</w:t>
      </w:r>
      <w:r>
        <w:rPr>
          <w:rFonts w:hint="default" w:asciiTheme="minorAscii" w:hAnsiTheme="minorAscii"/>
          <w:sz w:val="24"/>
          <w:szCs w:val="24"/>
        </w:rPr>
        <w:fldChar w:fldCharType="end"/>
      </w:r>
      <w:r>
        <w:rPr>
          <w:rFonts w:hint="default" w:asciiTheme="minorAscii" w:hAnsiTheme="minorAscii"/>
          <w:sz w:val="24"/>
          <w:szCs w:val="24"/>
          <w:lang w:val="es-CO"/>
        </w:rPr>
        <w:t xml:space="preserve"> - </w:t>
      </w:r>
      <w:r>
        <w:rPr>
          <w:rFonts w:hint="default" w:asciiTheme="minorAscii" w:hAnsiTheme="minorAscii"/>
          <w:sz w:val="24"/>
          <w:szCs w:val="24"/>
        </w:rPr>
        <w:t>Datos cogidos del INFORME GEM BOGOTÁ – 2018 (Estudio de la Actividad Emprendedora y Empresarial de la Ciudad)</w:t>
      </w:r>
    </w:p>
    <w:p w14:paraId="48DA32ED">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0FA28358">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rPr>
        <w:fldChar w:fldCharType="begin"/>
      </w:r>
      <w:r>
        <w:rPr>
          <w:rFonts w:hint="default" w:asciiTheme="minorAscii" w:hAnsiTheme="minorAscii"/>
          <w:sz w:val="24"/>
          <w:szCs w:val="24"/>
        </w:rPr>
        <w:instrText xml:space="preserve"> HYPERLINK "https://www.kaggle.com/code/manolorodriguez/emprendimiento-de-mujeres-y-fuerza-laboral/notebook" </w:instrText>
      </w:r>
      <w:r>
        <w:rPr>
          <w:rFonts w:hint="default" w:asciiTheme="minorAscii" w:hAnsiTheme="minorAscii"/>
          <w:sz w:val="24"/>
          <w:szCs w:val="24"/>
        </w:rPr>
        <w:fldChar w:fldCharType="separate"/>
      </w:r>
      <w:r>
        <w:rPr>
          <w:rStyle w:val="5"/>
          <w:rFonts w:hint="default" w:asciiTheme="minorAscii" w:hAnsiTheme="minorAscii"/>
          <w:sz w:val="24"/>
          <w:szCs w:val="24"/>
        </w:rPr>
        <w:t>https://www.kaggle.com/code/manolorodriguez/emprendimiento-de-mujeres-y-fuerza-laboral/notebook</w:t>
      </w:r>
      <w:r>
        <w:rPr>
          <w:rFonts w:hint="default" w:asciiTheme="minorAscii" w:hAnsiTheme="minorAscii"/>
          <w:sz w:val="24"/>
          <w:szCs w:val="24"/>
        </w:rPr>
        <w:fldChar w:fldCharType="end"/>
      </w:r>
      <w:r>
        <w:rPr>
          <w:rFonts w:hint="default" w:asciiTheme="minorAscii" w:hAnsiTheme="minorAscii"/>
          <w:sz w:val="24"/>
          <w:szCs w:val="24"/>
          <w:lang w:val="es-CO"/>
        </w:rPr>
        <w:t xml:space="preserve"> </w:t>
      </w:r>
      <w:r>
        <w:rPr>
          <w:rFonts w:hint="default" w:asciiTheme="minorAscii" w:hAnsiTheme="minorAscii"/>
          <w:sz w:val="24"/>
          <w:szCs w:val="24"/>
        </w:rPr>
        <w:t xml:space="preserve"> </w:t>
      </w:r>
      <w:r>
        <w:rPr>
          <w:rFonts w:hint="default" w:asciiTheme="minorAscii" w:hAnsiTheme="minorAscii"/>
          <w:sz w:val="24"/>
          <w:szCs w:val="24"/>
          <w:lang w:val="es-CO"/>
        </w:rPr>
        <w:t xml:space="preserve"> </w:t>
      </w:r>
    </w:p>
    <w:p w14:paraId="115D5EBB">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p>
    <w:p w14:paraId="726BF714">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rPr>
        <w:fldChar w:fldCharType="begin"/>
      </w:r>
      <w:r>
        <w:rPr>
          <w:rFonts w:hint="default" w:asciiTheme="minorAscii" w:hAnsiTheme="minorAscii"/>
          <w:sz w:val="24"/>
          <w:szCs w:val="24"/>
        </w:rPr>
        <w:instrText xml:space="preserve"> HYPERLINK "https://https:/datosabiertos.bogota.gov.co/dataset/emprendimiento-social" </w:instrText>
      </w:r>
      <w:r>
        <w:rPr>
          <w:rFonts w:hint="default" w:asciiTheme="minorAscii" w:hAnsiTheme="minorAscii"/>
          <w:sz w:val="24"/>
          <w:szCs w:val="24"/>
        </w:rPr>
        <w:fldChar w:fldCharType="separate"/>
      </w:r>
      <w:r>
        <w:rPr>
          <w:rStyle w:val="5"/>
          <w:rFonts w:hint="default" w:asciiTheme="minorAscii" w:hAnsiTheme="minorAscii"/>
          <w:sz w:val="24"/>
          <w:szCs w:val="24"/>
        </w:rPr>
        <w:t>https://https://datosabiertos.bogota.gov.co/dataset/emprendimiento-social</w:t>
      </w:r>
      <w:r>
        <w:rPr>
          <w:rFonts w:hint="default" w:asciiTheme="minorAscii" w:hAnsiTheme="minorAscii"/>
          <w:sz w:val="24"/>
          <w:szCs w:val="24"/>
        </w:rPr>
        <w:fldChar w:fldCharType="end"/>
      </w:r>
      <w:r>
        <w:rPr>
          <w:rFonts w:hint="default" w:asciiTheme="minorAscii" w:hAnsiTheme="minorAscii"/>
          <w:sz w:val="24"/>
          <w:szCs w:val="24"/>
          <w:lang w:val="es-CO"/>
        </w:rPr>
        <w:t xml:space="preserve"> </w:t>
      </w:r>
    </w:p>
    <w:p w14:paraId="0BC7250E">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p>
    <w:p w14:paraId="2DE827F6">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lang w:val="es-CO"/>
        </w:rPr>
        <w:fldChar w:fldCharType="begin"/>
      </w:r>
      <w:r>
        <w:rPr>
          <w:rFonts w:hint="default" w:asciiTheme="minorAscii" w:hAnsiTheme="minorAscii"/>
          <w:sz w:val="24"/>
          <w:szCs w:val="24"/>
          <w:lang w:val="es-CO"/>
        </w:rPr>
        <w:instrText xml:space="preserve"> HYPERLINK "https://www.tumblr.com/kastika/153430996637/14-preguntas-para-medir-tu-innovación," </w:instrText>
      </w:r>
      <w:r>
        <w:rPr>
          <w:rFonts w:hint="default" w:asciiTheme="minorAscii" w:hAnsiTheme="minorAscii"/>
          <w:sz w:val="24"/>
          <w:szCs w:val="24"/>
          <w:lang w:val="es-CO"/>
        </w:rPr>
        <w:fldChar w:fldCharType="separate"/>
      </w:r>
      <w:r>
        <w:rPr>
          <w:rStyle w:val="5"/>
          <w:rFonts w:hint="default" w:asciiTheme="minorAscii" w:hAnsiTheme="minorAscii"/>
          <w:sz w:val="24"/>
          <w:szCs w:val="24"/>
          <w:lang w:val="es-CO"/>
        </w:rPr>
        <w:t>https://www.tumblr.com/kastika/153430996637/14-preguntas-para-medir-tu-innovación,</w:t>
      </w:r>
      <w:r>
        <w:rPr>
          <w:rFonts w:hint="default" w:asciiTheme="minorAscii" w:hAnsiTheme="minorAscii"/>
          <w:sz w:val="24"/>
          <w:szCs w:val="24"/>
          <w:lang w:val="es-CO"/>
        </w:rPr>
        <w:fldChar w:fldCharType="end"/>
      </w:r>
      <w:r>
        <w:rPr>
          <w:rFonts w:hint="default" w:asciiTheme="minorAscii" w:hAnsiTheme="minorAscii"/>
          <w:sz w:val="24"/>
          <w:szCs w:val="24"/>
          <w:lang w:val="es-CO"/>
        </w:rPr>
        <w:t xml:space="preserve"> </w:t>
      </w:r>
    </w:p>
    <w:p w14:paraId="208E627C">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093F98D7">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rPr>
        <w:fldChar w:fldCharType="begin"/>
      </w:r>
      <w:r>
        <w:rPr>
          <w:rFonts w:hint="default" w:asciiTheme="minorAscii" w:hAnsiTheme="minorAscii"/>
          <w:sz w:val="24"/>
          <w:szCs w:val="24"/>
        </w:rPr>
        <w:instrText xml:space="preserve"> HYPERLINK "https://www.kaggle.com/code/manolorodriguez/emprendimiento-de-mujeres-y-fuerza-laboral/notebook" </w:instrText>
      </w:r>
      <w:r>
        <w:rPr>
          <w:rFonts w:hint="default" w:asciiTheme="minorAscii" w:hAnsiTheme="minorAscii"/>
          <w:sz w:val="24"/>
          <w:szCs w:val="24"/>
        </w:rPr>
        <w:fldChar w:fldCharType="separate"/>
      </w:r>
      <w:r>
        <w:rPr>
          <w:rStyle w:val="5"/>
          <w:rFonts w:hint="default" w:asciiTheme="minorAscii" w:hAnsiTheme="minorAscii"/>
          <w:sz w:val="24"/>
          <w:szCs w:val="24"/>
        </w:rPr>
        <w:t>https://www.kaggle.com/code/manolorodriguez/emprendimiento-de-mujeres-y-fuerza-laboral/notebook</w:t>
      </w:r>
      <w:r>
        <w:rPr>
          <w:rFonts w:hint="default" w:asciiTheme="minorAscii" w:hAnsiTheme="minorAscii"/>
          <w:sz w:val="24"/>
          <w:szCs w:val="24"/>
        </w:rPr>
        <w:fldChar w:fldCharType="end"/>
      </w:r>
      <w:r>
        <w:rPr>
          <w:rFonts w:hint="default" w:asciiTheme="minorAscii" w:hAnsiTheme="minorAscii"/>
          <w:sz w:val="24"/>
          <w:szCs w:val="24"/>
          <w:lang w:val="es-CO"/>
        </w:rPr>
        <w:t xml:space="preserve"> </w:t>
      </w:r>
    </w:p>
    <w:p w14:paraId="4D59CABF">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257F167D">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rPr>
        <w:fldChar w:fldCharType="begin"/>
      </w:r>
      <w:r>
        <w:rPr>
          <w:rFonts w:hint="default" w:asciiTheme="minorAscii" w:hAnsiTheme="minorAscii"/>
          <w:sz w:val="24"/>
          <w:szCs w:val="24"/>
        </w:rPr>
        <w:instrText xml:space="preserve"> HYPERLINK "https://https:/datosabiertos.bogota.gov.co/dataset/emprendimiento-social" </w:instrText>
      </w:r>
      <w:r>
        <w:rPr>
          <w:rFonts w:hint="default" w:asciiTheme="minorAscii" w:hAnsiTheme="minorAscii"/>
          <w:sz w:val="24"/>
          <w:szCs w:val="24"/>
        </w:rPr>
        <w:fldChar w:fldCharType="separate"/>
      </w:r>
      <w:r>
        <w:rPr>
          <w:rStyle w:val="5"/>
          <w:rFonts w:hint="default" w:asciiTheme="minorAscii" w:hAnsiTheme="minorAscii"/>
          <w:sz w:val="24"/>
          <w:szCs w:val="24"/>
        </w:rPr>
        <w:t>https://https://datosabiertos.bogota.gov.co/dataset/emprendimiento-social</w:t>
      </w:r>
      <w:r>
        <w:rPr>
          <w:rFonts w:hint="default" w:asciiTheme="minorAscii" w:hAnsiTheme="minorAscii"/>
          <w:sz w:val="24"/>
          <w:szCs w:val="24"/>
        </w:rPr>
        <w:fldChar w:fldCharType="end"/>
      </w:r>
      <w:r>
        <w:rPr>
          <w:rFonts w:hint="default" w:asciiTheme="minorAscii" w:hAnsiTheme="minorAscii"/>
          <w:sz w:val="24"/>
          <w:szCs w:val="24"/>
          <w:lang w:val="es-CO"/>
        </w:rPr>
        <w:t xml:space="preserve"> </w:t>
      </w:r>
    </w:p>
    <w:p w14:paraId="20108A18">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097D94E2">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rPr>
        <w:fldChar w:fldCharType="begin"/>
      </w:r>
      <w:r>
        <w:rPr>
          <w:rFonts w:hint="default" w:asciiTheme="minorAscii" w:hAnsiTheme="minorAscii"/>
          <w:sz w:val="24"/>
          <w:szCs w:val="24"/>
        </w:rPr>
        <w:instrText xml:space="preserve"> HYPERLINK "https://www.wipo.int/global_innovation_index/es/" </w:instrText>
      </w:r>
      <w:r>
        <w:rPr>
          <w:rFonts w:hint="default" w:asciiTheme="minorAscii" w:hAnsiTheme="minorAscii"/>
          <w:sz w:val="24"/>
          <w:szCs w:val="24"/>
        </w:rPr>
        <w:fldChar w:fldCharType="separate"/>
      </w:r>
      <w:r>
        <w:rPr>
          <w:rStyle w:val="5"/>
          <w:rFonts w:hint="default" w:asciiTheme="minorAscii" w:hAnsiTheme="minorAscii"/>
          <w:sz w:val="24"/>
          <w:szCs w:val="24"/>
        </w:rPr>
        <w:t>https://www.wipo.int/global_innovation_index/es/</w:t>
      </w:r>
      <w:r>
        <w:rPr>
          <w:rFonts w:hint="default" w:asciiTheme="minorAscii" w:hAnsiTheme="minorAscii"/>
          <w:sz w:val="24"/>
          <w:szCs w:val="24"/>
        </w:rPr>
        <w:fldChar w:fldCharType="end"/>
      </w:r>
    </w:p>
    <w:p w14:paraId="16F90FE4">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0BBE530A">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fldChar w:fldCharType="begin"/>
      </w:r>
      <w:r>
        <w:rPr>
          <w:rFonts w:hint="default" w:asciiTheme="minorAscii" w:hAnsiTheme="minorAscii"/>
          <w:sz w:val="24"/>
          <w:szCs w:val="24"/>
        </w:rPr>
        <w:instrText xml:space="preserve"> HYPERLINK "https://www.larepublica.co/globoeconomia" </w:instrText>
      </w:r>
      <w:r>
        <w:rPr>
          <w:rFonts w:hint="default" w:asciiTheme="minorAscii" w:hAnsiTheme="minorAscii"/>
          <w:sz w:val="24"/>
          <w:szCs w:val="24"/>
        </w:rPr>
        <w:fldChar w:fldCharType="separate"/>
      </w:r>
      <w:r>
        <w:rPr>
          <w:rStyle w:val="5"/>
          <w:rFonts w:hint="default" w:asciiTheme="minorAscii" w:hAnsiTheme="minorAscii"/>
          <w:sz w:val="24"/>
          <w:szCs w:val="24"/>
        </w:rPr>
        <w:t>https://www.larepublica.co/globoeconomia</w:t>
      </w:r>
      <w:r>
        <w:rPr>
          <w:rFonts w:hint="default" w:asciiTheme="minorAscii" w:hAnsiTheme="minorAscii"/>
          <w:sz w:val="24"/>
          <w:szCs w:val="24"/>
        </w:rPr>
        <w:fldChar w:fldCharType="end"/>
      </w:r>
    </w:p>
    <w:p w14:paraId="7F48AB13">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sz w:val="24"/>
          <w:szCs w:val="24"/>
        </w:rPr>
      </w:pPr>
    </w:p>
    <w:p w14:paraId="0158C8E6">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fldChar w:fldCharType="begin"/>
      </w:r>
      <w:r>
        <w:rPr>
          <w:rFonts w:hint="default" w:asciiTheme="minorAscii" w:hAnsiTheme="minorAscii"/>
          <w:sz w:val="24"/>
          <w:szCs w:val="24"/>
        </w:rPr>
        <w:instrText xml:space="preserve"> HYPERLINK "https://www.wipo.int/global_innovation_index/es/" </w:instrText>
      </w:r>
      <w:r>
        <w:rPr>
          <w:rFonts w:hint="default" w:asciiTheme="minorAscii" w:hAnsiTheme="minorAscii"/>
          <w:sz w:val="24"/>
          <w:szCs w:val="24"/>
        </w:rPr>
        <w:fldChar w:fldCharType="separate"/>
      </w:r>
      <w:r>
        <w:rPr>
          <w:rStyle w:val="5"/>
          <w:rFonts w:hint="default" w:asciiTheme="minorAscii" w:hAnsiTheme="minorAscii"/>
          <w:sz w:val="24"/>
          <w:szCs w:val="24"/>
        </w:rPr>
        <w:t>https://www.wipo.int/global_innovation_index/es/</w:t>
      </w:r>
      <w:r>
        <w:rPr>
          <w:rFonts w:hint="default" w:asciiTheme="minorAscii" w:hAnsiTheme="minorAscii"/>
          <w:sz w:val="24"/>
          <w:szCs w:val="24"/>
        </w:rPr>
        <w:fldChar w:fldCharType="end"/>
      </w:r>
    </w:p>
    <w:p w14:paraId="762ED078">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p>
    <w:p w14:paraId="15B29FCD">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p>
    <w:p w14:paraId="2FEA338A">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32CF1630">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p>
    <w:p w14:paraId="10AAB2E0">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p>
    <w:p w14:paraId="59655788">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247C949E">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7578A28E">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p>
    <w:p w14:paraId="7191DF7E">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p>
    <w:p w14:paraId="09BCC327">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732B8C7A">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9C36FE7">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p>
    <w:p w14:paraId="6D658473">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p>
    <w:p w14:paraId="74369130">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552289D7">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3BFF8127">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p>
    <w:p w14:paraId="3CAA7EFE">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p>
    <w:p w14:paraId="6F978AD6">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27E07586">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bookmarkStart w:id="31" w:name="_GoBack"/>
      <w:bookmarkEnd w:id="31"/>
    </w:p>
    <w:p w14:paraId="5AA1CD99">
      <w:pPr>
        <w:keepNext w:val="0"/>
        <w:keepLines w:val="0"/>
        <w:pageBreakBefore w:val="0"/>
        <w:widowControl/>
        <w:numPr>
          <w:ilvl w:val="0"/>
          <w:numId w:val="1"/>
        </w:numPr>
        <w:kinsoku/>
        <w:wordWrap/>
        <w:overflowPunct/>
        <w:topLinePunct w:val="0"/>
        <w:autoSpaceDE/>
        <w:autoSpaceDN/>
        <w:bidi w:val="0"/>
        <w:adjustRightInd/>
        <w:snapToGrid/>
        <w:ind w:left="425" w:leftChars="0" w:hanging="425" w:firstLineChars="0"/>
        <w:jc w:val="center"/>
        <w:textAlignment w:val="auto"/>
        <w:outlineLvl w:val="0"/>
        <w:rPr>
          <w:rFonts w:hint="default" w:asciiTheme="minorAscii" w:hAnsiTheme="minorAscii"/>
          <w:b/>
          <w:bCs/>
          <w:sz w:val="24"/>
          <w:szCs w:val="24"/>
        </w:rPr>
      </w:pPr>
      <w:bookmarkStart w:id="28" w:name="_Toc18334"/>
      <w:bookmarkStart w:id="29" w:name="_Toc29620"/>
      <w:r>
        <w:rPr>
          <w:rFonts w:hint="default" w:asciiTheme="minorAscii" w:hAnsiTheme="minorAscii"/>
          <w:b/>
          <w:bCs/>
          <w:sz w:val="24"/>
          <w:szCs w:val="24"/>
          <w:lang w:val="es-CO"/>
        </w:rPr>
        <w:t>A</w:t>
      </w:r>
      <w:r>
        <w:rPr>
          <w:rFonts w:hint="default" w:asciiTheme="minorAscii" w:hAnsiTheme="minorAscii"/>
          <w:b/>
          <w:bCs/>
          <w:sz w:val="24"/>
          <w:szCs w:val="24"/>
        </w:rPr>
        <w:t>NEXOS</w:t>
      </w:r>
      <w:bookmarkEnd w:id="28"/>
      <w:bookmarkEnd w:id="29"/>
    </w:p>
    <w:p w14:paraId="5FEDA139">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outlineLvl w:val="9"/>
        <w:rPr>
          <w:rFonts w:hint="default" w:asciiTheme="minorAscii" w:hAnsiTheme="minorAscii"/>
          <w:b/>
          <w:bCs/>
          <w:sz w:val="24"/>
          <w:szCs w:val="24"/>
        </w:rPr>
      </w:pPr>
    </w:p>
    <w:p w14:paraId="18E67803">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outlineLvl w:val="0"/>
        <w:rPr>
          <w:rFonts w:hint="default" w:asciiTheme="minorAscii" w:hAnsiTheme="minorAscii"/>
          <w:b/>
          <w:bCs/>
          <w:sz w:val="24"/>
          <w:szCs w:val="24"/>
          <w:u w:val="single"/>
          <w:lang w:val="es-CO"/>
        </w:rPr>
      </w:pPr>
      <w:bookmarkStart w:id="30" w:name="_Toc29488"/>
      <w:r>
        <w:rPr>
          <w:rFonts w:hint="default" w:asciiTheme="minorAscii" w:hAnsiTheme="minorAscii"/>
          <w:b/>
          <w:bCs/>
          <w:sz w:val="24"/>
          <w:szCs w:val="24"/>
          <w:u w:val="single"/>
          <w:lang w:val="es-CO"/>
        </w:rPr>
        <w:t>AGRADECIMIENTOS</w:t>
      </w:r>
      <w:bookmarkEnd w:id="30"/>
    </w:p>
    <w:p w14:paraId="31FBDE02">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32B8A591">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sz w:val="24"/>
          <w:szCs w:val="24"/>
        </w:rPr>
      </w:pPr>
      <w:r>
        <w:rPr>
          <w:rFonts w:hint="default" w:asciiTheme="minorAscii" w:hAnsiTheme="minorAscii"/>
          <w:sz w:val="24"/>
          <w:szCs w:val="24"/>
        </w:rPr>
        <w:t xml:space="preserve">Queremos expresar nuestro más profundo agradecimiento al </w:t>
      </w:r>
      <w:r>
        <w:rPr>
          <w:rFonts w:hint="default" w:asciiTheme="minorAscii" w:hAnsiTheme="minorAscii"/>
          <w:b/>
          <w:bCs/>
          <w:sz w:val="24"/>
          <w:szCs w:val="24"/>
        </w:rPr>
        <w:t>Ministerio de Tecnologías de la Información y las Comunicaciones (MINTIC)</w:t>
      </w:r>
      <w:r>
        <w:rPr>
          <w:rFonts w:hint="default" w:asciiTheme="minorAscii" w:hAnsiTheme="minorAscii"/>
          <w:sz w:val="24"/>
          <w:szCs w:val="24"/>
        </w:rPr>
        <w:t xml:space="preserve"> con su </w:t>
      </w:r>
      <w:r>
        <w:rPr>
          <w:rFonts w:hint="default" w:asciiTheme="minorAscii" w:hAnsiTheme="minorAscii"/>
          <w:b/>
          <w:bCs/>
          <w:sz w:val="24"/>
          <w:szCs w:val="24"/>
        </w:rPr>
        <w:t>Programa TALENTO TECH2</w:t>
      </w:r>
      <w:r>
        <w:rPr>
          <w:rFonts w:hint="default" w:asciiTheme="minorAscii" w:hAnsiTheme="minorAscii"/>
          <w:sz w:val="24"/>
          <w:szCs w:val="24"/>
        </w:rPr>
        <w:t xml:space="preserve"> y a la </w:t>
      </w:r>
      <w:r>
        <w:rPr>
          <w:rFonts w:hint="default" w:asciiTheme="minorAscii" w:hAnsiTheme="minorAscii"/>
          <w:b/>
          <w:bCs/>
          <w:sz w:val="24"/>
          <w:szCs w:val="24"/>
        </w:rPr>
        <w:t>Universidad de Caldas,</w:t>
      </w:r>
      <w:r>
        <w:rPr>
          <w:rFonts w:hint="default" w:asciiTheme="minorAscii" w:hAnsiTheme="minorAscii"/>
          <w:sz w:val="24"/>
          <w:szCs w:val="24"/>
        </w:rPr>
        <w:t xml:space="preserve"> que con la </w:t>
      </w:r>
      <w:r>
        <w:rPr>
          <w:rFonts w:hint="default" w:asciiTheme="minorAscii" w:hAnsiTheme="minorAscii"/>
          <w:sz w:val="24"/>
          <w:szCs w:val="24"/>
          <w:lang w:val="es-CO"/>
        </w:rPr>
        <w:t>recién</w:t>
      </w:r>
      <w:r>
        <w:rPr>
          <w:rFonts w:hint="default" w:asciiTheme="minorAscii" w:hAnsiTheme="minorAscii"/>
          <w:sz w:val="24"/>
          <w:szCs w:val="24"/>
        </w:rPr>
        <w:t xml:space="preserve"> creada Facultad de Inteligencia Artificial, quienes han liderado y apoyado este importante proyecto educativo. Esto en colaboración con la </w:t>
      </w:r>
      <w:r>
        <w:rPr>
          <w:rFonts w:hint="default" w:asciiTheme="minorAscii" w:hAnsiTheme="minorAscii"/>
          <w:b/>
          <w:bCs/>
          <w:sz w:val="24"/>
          <w:szCs w:val="24"/>
        </w:rPr>
        <w:t xml:space="preserve">Universidad de Antioquia, </w:t>
      </w:r>
      <w:r>
        <w:rPr>
          <w:rFonts w:hint="default" w:asciiTheme="minorAscii" w:hAnsiTheme="minorAscii"/>
          <w:sz w:val="24"/>
          <w:szCs w:val="24"/>
        </w:rPr>
        <w:t xml:space="preserve">la </w:t>
      </w:r>
      <w:r>
        <w:rPr>
          <w:rFonts w:hint="default" w:asciiTheme="minorAscii" w:hAnsiTheme="minorAscii"/>
          <w:b/>
          <w:bCs/>
          <w:sz w:val="24"/>
          <w:szCs w:val="24"/>
        </w:rPr>
        <w:t>Corporación Universitaria Remington</w:t>
      </w:r>
      <w:r>
        <w:rPr>
          <w:rFonts w:hint="default" w:asciiTheme="minorAscii" w:hAnsiTheme="minorAscii"/>
          <w:sz w:val="24"/>
          <w:szCs w:val="24"/>
        </w:rPr>
        <w:t xml:space="preserve"> y la empresa SUSUERTE, nos han brindado la oportunidad de participar en el </w:t>
      </w:r>
      <w:r>
        <w:rPr>
          <w:rFonts w:hint="default" w:asciiTheme="minorAscii" w:hAnsiTheme="minorAscii"/>
          <w:b/>
          <w:bCs/>
          <w:sz w:val="24"/>
          <w:szCs w:val="24"/>
        </w:rPr>
        <w:t>Curso Nivel de Explorador.</w:t>
      </w:r>
    </w:p>
    <w:p w14:paraId="6FC4A939">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589F40AF">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 xml:space="preserve">Agradecemos especialmente la dedicación y guía de los Mentores </w:t>
      </w:r>
      <w:r>
        <w:rPr>
          <w:rFonts w:hint="default" w:asciiTheme="minorAscii" w:hAnsiTheme="minorAscii"/>
          <w:b/>
          <w:bCs/>
          <w:sz w:val="24"/>
          <w:szCs w:val="24"/>
        </w:rPr>
        <w:t>Carlos García, Santiago Bustos, Natalia Quintero y Claudia Elena Zuluaga,</w:t>
      </w:r>
      <w:r>
        <w:rPr>
          <w:rFonts w:hint="default" w:asciiTheme="minorAscii" w:hAnsiTheme="minorAscii"/>
          <w:sz w:val="24"/>
          <w:szCs w:val="24"/>
        </w:rPr>
        <w:t xml:space="preserve"> quienes con su experiencia y compromiso nos han ayudado a alcanzar nuestros objetivos. También extendemos un reconocimiento al Monitor </w:t>
      </w:r>
      <w:r>
        <w:rPr>
          <w:rFonts w:hint="default" w:asciiTheme="minorAscii" w:hAnsiTheme="minorAscii"/>
          <w:b/>
          <w:bCs/>
          <w:sz w:val="24"/>
          <w:szCs w:val="24"/>
        </w:rPr>
        <w:t>Brahian Ospina,</w:t>
      </w:r>
      <w:r>
        <w:rPr>
          <w:rFonts w:hint="default" w:asciiTheme="minorAscii" w:hAnsiTheme="minorAscii"/>
          <w:sz w:val="24"/>
          <w:szCs w:val="24"/>
        </w:rPr>
        <w:t xml:space="preserve"> por su apoyo constante y valiosa asistencia durante todo el proceso.</w:t>
      </w:r>
    </w:p>
    <w:p w14:paraId="430E018C">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1AE00748">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r>
        <w:rPr>
          <w:rFonts w:hint="default" w:asciiTheme="minorAscii" w:hAnsiTheme="minorAscii"/>
          <w:sz w:val="24"/>
          <w:szCs w:val="24"/>
        </w:rPr>
        <w:t>Este proyecto no habría sido posible sin la colaboración y esfuerzo conjunto de todos ustedes.</w:t>
      </w:r>
    </w:p>
    <w:p w14:paraId="1C18EC23">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r>
        <w:rPr>
          <w:rFonts w:hint="default" w:asciiTheme="minorAscii" w:hAnsiTheme="minorAscii"/>
          <w:sz w:val="24"/>
          <w:szCs w:val="24"/>
        </w:rPr>
        <w:t>¡Gracias por inspirarnos a seguir adelante en este camino de emprendimiento e innovación!</w:t>
      </w:r>
    </w:p>
    <w:p w14:paraId="49602AD9">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5EF8DFE7">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5DB89EA9">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r>
        <w:rPr>
          <w:rFonts w:hint="default" w:asciiTheme="minorAscii" w:hAnsiTheme="minorAscii"/>
          <w:sz w:val="24"/>
          <w:szCs w:val="24"/>
          <w:lang w:val="es-CO"/>
        </w:rPr>
        <w:drawing>
          <wp:inline distT="0" distB="0" distL="114300" distR="114300">
            <wp:extent cx="2303145" cy="1388110"/>
            <wp:effectExtent l="0" t="0" r="1905" b="2540"/>
            <wp:docPr id="27" name="Imagen 27" descr="LogoMinisterio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LogoMinisterioTIC"/>
                    <pic:cNvPicPr>
                      <a:picLocks noChangeAspect="1"/>
                    </pic:cNvPicPr>
                  </pic:nvPicPr>
                  <pic:blipFill>
                    <a:blip r:embed="rId16"/>
                    <a:stretch>
                      <a:fillRect/>
                    </a:stretch>
                  </pic:blipFill>
                  <pic:spPr>
                    <a:xfrm>
                      <a:off x="0" y="0"/>
                      <a:ext cx="2303145" cy="1388110"/>
                    </a:xfrm>
                    <a:prstGeom prst="rect">
                      <a:avLst/>
                    </a:prstGeom>
                  </pic:spPr>
                </pic:pic>
              </a:graphicData>
            </a:graphic>
          </wp:inline>
        </w:drawing>
      </w:r>
      <w:r>
        <w:rPr>
          <w:rFonts w:hint="default" w:asciiTheme="minorAscii" w:hAnsiTheme="minorAscii"/>
          <w:sz w:val="24"/>
          <w:szCs w:val="24"/>
          <w:lang w:val="es-CO"/>
        </w:rPr>
        <w:t xml:space="preserve">         </w:t>
      </w:r>
      <w:r>
        <w:rPr>
          <w:rFonts w:hint="default" w:asciiTheme="minorAscii" w:hAnsiTheme="minorAscii"/>
          <w:sz w:val="24"/>
          <w:szCs w:val="24"/>
          <w:lang w:val="es-CO"/>
        </w:rPr>
        <w:drawing>
          <wp:inline distT="0" distB="0" distL="114300" distR="114300">
            <wp:extent cx="1402715" cy="1398905"/>
            <wp:effectExtent l="0" t="0" r="6985" b="10795"/>
            <wp:docPr id="25" name="Imagen 25" descr="LogoUniCal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LogoUniCaldas"/>
                    <pic:cNvPicPr>
                      <a:picLocks noChangeAspect="1"/>
                    </pic:cNvPicPr>
                  </pic:nvPicPr>
                  <pic:blipFill>
                    <a:blip r:embed="rId17"/>
                    <a:stretch>
                      <a:fillRect/>
                    </a:stretch>
                  </pic:blipFill>
                  <pic:spPr>
                    <a:xfrm>
                      <a:off x="0" y="0"/>
                      <a:ext cx="1402715" cy="1398905"/>
                    </a:xfrm>
                    <a:prstGeom prst="rect">
                      <a:avLst/>
                    </a:prstGeom>
                  </pic:spPr>
                </pic:pic>
              </a:graphicData>
            </a:graphic>
          </wp:inline>
        </w:drawing>
      </w:r>
      <w:r>
        <w:rPr>
          <w:rFonts w:hint="default" w:asciiTheme="minorAscii" w:hAnsiTheme="minorAscii"/>
          <w:sz w:val="24"/>
          <w:szCs w:val="24"/>
          <w:lang w:val="es-CO"/>
        </w:rPr>
        <w:t xml:space="preserve">       </w:t>
      </w:r>
      <w:r>
        <w:rPr>
          <w:rFonts w:hint="default" w:asciiTheme="minorAscii" w:hAnsiTheme="minorAscii"/>
          <w:sz w:val="24"/>
          <w:szCs w:val="24"/>
          <w:lang w:val="es-CO"/>
        </w:rPr>
        <w:drawing>
          <wp:inline distT="0" distB="0" distL="114300" distR="114300">
            <wp:extent cx="1062355" cy="1389380"/>
            <wp:effectExtent l="0" t="0" r="4445" b="1270"/>
            <wp:docPr id="26" name="Imagen 26" descr="LogoUniAntioqu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LogoUniAntioquia"/>
                    <pic:cNvPicPr>
                      <a:picLocks noChangeAspect="1"/>
                    </pic:cNvPicPr>
                  </pic:nvPicPr>
                  <pic:blipFill>
                    <a:blip r:embed="rId18"/>
                    <a:stretch>
                      <a:fillRect/>
                    </a:stretch>
                  </pic:blipFill>
                  <pic:spPr>
                    <a:xfrm>
                      <a:off x="0" y="0"/>
                      <a:ext cx="1062355" cy="1389380"/>
                    </a:xfrm>
                    <a:prstGeom prst="rect">
                      <a:avLst/>
                    </a:prstGeom>
                  </pic:spPr>
                </pic:pic>
              </a:graphicData>
            </a:graphic>
          </wp:inline>
        </w:drawing>
      </w:r>
    </w:p>
    <w:p w14:paraId="28A07AF8">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p>
    <w:p w14:paraId="1D3ACFBE">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r>
        <w:rPr>
          <w:rFonts w:hint="default" w:asciiTheme="minorAscii" w:hAnsiTheme="minorAscii"/>
          <w:sz w:val="24"/>
          <w:szCs w:val="24"/>
          <w:lang w:val="es-CO"/>
        </w:rPr>
        <w:drawing>
          <wp:inline distT="0" distB="0" distL="114300" distR="114300">
            <wp:extent cx="2616200" cy="850265"/>
            <wp:effectExtent l="0" t="0" r="12700" b="6985"/>
            <wp:docPr id="28" name="Imagen 28" descr="LogoSUSUER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LogoSUSUERTE"/>
                    <pic:cNvPicPr>
                      <a:picLocks noChangeAspect="1"/>
                    </pic:cNvPicPr>
                  </pic:nvPicPr>
                  <pic:blipFill>
                    <a:blip r:embed="rId19"/>
                    <a:stretch>
                      <a:fillRect/>
                    </a:stretch>
                  </pic:blipFill>
                  <pic:spPr>
                    <a:xfrm>
                      <a:off x="0" y="0"/>
                      <a:ext cx="2616200" cy="850265"/>
                    </a:xfrm>
                    <a:prstGeom prst="rect">
                      <a:avLst/>
                    </a:prstGeom>
                  </pic:spPr>
                </pic:pic>
              </a:graphicData>
            </a:graphic>
          </wp:inline>
        </w:drawing>
      </w:r>
      <w:r>
        <w:rPr>
          <w:rFonts w:hint="default" w:asciiTheme="minorAscii" w:hAnsiTheme="minorAscii"/>
          <w:sz w:val="24"/>
          <w:szCs w:val="24"/>
          <w:lang w:val="es-CO"/>
        </w:rPr>
        <w:t xml:space="preserve">         </w:t>
      </w:r>
      <w:r>
        <w:rPr>
          <w:rFonts w:hint="default" w:asciiTheme="minorAscii" w:hAnsiTheme="minorAscii"/>
          <w:sz w:val="24"/>
          <w:szCs w:val="24"/>
          <w:lang w:val="es-CO"/>
        </w:rPr>
        <w:drawing>
          <wp:inline distT="0" distB="0" distL="114300" distR="114300">
            <wp:extent cx="1784985" cy="1046480"/>
            <wp:effectExtent l="0" t="0" r="5715" b="1270"/>
            <wp:docPr id="24" name="Imagen 24" descr="LogoUniReming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LogoUniRemington"/>
                    <pic:cNvPicPr>
                      <a:picLocks noChangeAspect="1"/>
                    </pic:cNvPicPr>
                  </pic:nvPicPr>
                  <pic:blipFill>
                    <a:blip r:embed="rId20"/>
                    <a:stretch>
                      <a:fillRect/>
                    </a:stretch>
                  </pic:blipFill>
                  <pic:spPr>
                    <a:xfrm>
                      <a:off x="0" y="0"/>
                      <a:ext cx="1784985" cy="1046480"/>
                    </a:xfrm>
                    <a:prstGeom prst="rect">
                      <a:avLst/>
                    </a:prstGeom>
                  </pic:spPr>
                </pic:pic>
              </a:graphicData>
            </a:graphic>
          </wp:inline>
        </w:drawing>
      </w:r>
    </w:p>
    <w:p w14:paraId="1077589A">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3FF2D2B6">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6E84828">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1D9517E0">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27388F15">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0706D5CB">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5D05D1D">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3B9F1AEC">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2CBD4174">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48751D09">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3D45382">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7BDAFC3C">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CF6ADBD">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p>
    <w:p w14:paraId="5A0D5999">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3E77F34B">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4949F70C">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E73E601">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555F8A4">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3D3D581D">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D7C11B9">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p>
    <w:p w14:paraId="1494D5A7">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32F7F3AA">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2DDC7775">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4309058D">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7F2ABFE7">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324A0F73">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07D84E3E">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p>
    <w:p w14:paraId="5A5D2F29">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57B50DF6">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4F94D71C">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4AF66819">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76E3B8C7">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50B7B209">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4D651518">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p>
    <w:p w14:paraId="49BF75CB">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18610ACB">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ECE1AB2">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7CE9D0DF">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4B01E7B6">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06CF33B8">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92CEFF0">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p>
    <w:p w14:paraId="34D4C230">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p>
    <w:p w14:paraId="5DB0D8A0">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p>
    <w:p w14:paraId="0D4E3DFB">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p>
    <w:p w14:paraId="785CD861">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p>
    <w:sectPr>
      <w:headerReference r:id="rId3" w:type="default"/>
      <w:footerReference r:id="rId4" w:type="default"/>
      <w:pgSz w:w="12240" w:h="15840"/>
      <w:pgMar w:top="1440" w:right="1440" w:bottom="1440" w:left="1440" w:header="720" w:footer="720" w:gutter="0"/>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Black">
    <w:panose1 w:val="020B0A04020102020204"/>
    <w:charset w:val="00"/>
    <w:family w:val="auto"/>
    <w:pitch w:val="default"/>
    <w:sig w:usb0="A00002AF" w:usb1="400078FB" w:usb2="00000000" w:usb3="00000000" w:csb0="6000009F" w:csb1="DFD7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E101706">
    <w:pPr>
      <w:pStyle w:val="8"/>
    </w:pPr>
    <w:r>
      <w:rPr>
        <w:lang w:val="zh-CN" w:eastAsia="zh-CN"/>
      </w:rPr>
      <w:drawing>
        <wp:anchor distT="0" distB="0" distL="114300" distR="114300" simplePos="0" relativeHeight="251660288" behindDoc="0" locked="0" layoutInCell="1" allowOverlap="1">
          <wp:simplePos x="0" y="0"/>
          <wp:positionH relativeFrom="column">
            <wp:posOffset>-914400</wp:posOffset>
          </wp:positionH>
          <wp:positionV relativeFrom="paragraph">
            <wp:posOffset>-485775</wp:posOffset>
          </wp:positionV>
          <wp:extent cx="7766050" cy="1094105"/>
          <wp:effectExtent l="0" t="0" r="6350" b="10795"/>
          <wp:wrapSquare wrapText="bothSides"/>
          <wp:docPr id="9620282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028297" name="Imagen 1"/>
                  <pic:cNvPicPr>
                    <a:picLocks noChangeAspect="1"/>
                  </pic:cNvPicPr>
                </pic:nvPicPr>
                <pic:blipFill>
                  <a:blip r:embed="rId1">
                    <a:extLst>
                      <a:ext uri="{28A0092B-C50C-407E-A947-70E740481C1C}">
                        <a14:useLocalDpi xmlns:a14="http://schemas.microsoft.com/office/drawing/2010/main" val="0"/>
                      </a:ext>
                    </a:extLst>
                  </a:blip>
                  <a:srcRect l="21222"/>
                  <a:stretch>
                    <a:fillRect/>
                  </a:stretch>
                </pic:blipFill>
                <pic:spPr>
                  <a:xfrm>
                    <a:off x="0" y="0"/>
                    <a:ext cx="7766050" cy="1094105"/>
                  </a:xfrm>
                  <a:prstGeom prst="rect">
                    <a:avLst/>
                  </a:prstGeom>
                </pic:spPr>
              </pic:pic>
            </a:graphicData>
          </a:graphic>
        </wp:anchor>
      </w:drawing>
    </w:r>
    <w:r>
      <w:rPr>
        <w:sz w:val="20"/>
      </w:rPr>
      <mc:AlternateContent>
        <mc:Choice Requires="wps">
          <w:drawing>
            <wp:anchor distT="0" distB="0" distL="114300" distR="114300" simplePos="0" relativeHeight="251661312" behindDoc="0" locked="0" layoutInCell="1" allowOverlap="1">
              <wp:simplePos x="0" y="0"/>
              <wp:positionH relativeFrom="margin">
                <wp:posOffset>6334125</wp:posOffset>
              </wp:positionH>
              <wp:positionV relativeFrom="paragraph">
                <wp:posOffset>-55880</wp:posOffset>
              </wp:positionV>
              <wp:extent cx="1828800" cy="182880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767000C">
                          <w:pPr>
                            <w:pStyle w:val="8"/>
                            <w:rPr>
                              <w:rFonts w:hint="default" w:ascii="Arial Black" w:hAnsi="Arial Black" w:cs="Arial Black"/>
                              <w:color w:val="FFFFFF" w:themeColor="background1"/>
                              <w:sz w:val="32"/>
                              <w:szCs w:val="32"/>
                              <w14:textFill>
                                <w14:solidFill>
                                  <w14:schemeClr w14:val="bg1"/>
                                </w14:solidFill>
                              </w14:textFill>
                            </w:rPr>
                          </w:pPr>
                          <w:r>
                            <w:rPr>
                              <w:rFonts w:hint="default" w:ascii="Arial Black" w:hAnsi="Arial Black" w:cs="Arial Black"/>
                              <w:color w:val="FFFFFF" w:themeColor="background1"/>
                              <w:sz w:val="32"/>
                              <w:szCs w:val="32"/>
                              <w14:textFill>
                                <w14:solidFill>
                                  <w14:schemeClr w14:val="bg1"/>
                                </w14:solidFill>
                              </w14:textFill>
                            </w:rPr>
                            <w:fldChar w:fldCharType="begin"/>
                          </w:r>
                          <w:r>
                            <w:rPr>
                              <w:rFonts w:hint="default" w:ascii="Arial Black" w:hAnsi="Arial Black" w:cs="Arial Black"/>
                              <w:color w:val="FFFFFF" w:themeColor="background1"/>
                              <w:sz w:val="32"/>
                              <w:szCs w:val="32"/>
                              <w14:textFill>
                                <w14:solidFill>
                                  <w14:schemeClr w14:val="bg1"/>
                                </w14:solidFill>
                              </w14:textFill>
                            </w:rPr>
                            <w:instrText xml:space="preserve"> PAGE  \* MERGEFORMAT </w:instrText>
                          </w:r>
                          <w:r>
                            <w:rPr>
                              <w:rFonts w:hint="default" w:ascii="Arial Black" w:hAnsi="Arial Black" w:cs="Arial Black"/>
                              <w:color w:val="FFFFFF" w:themeColor="background1"/>
                              <w:sz w:val="32"/>
                              <w:szCs w:val="32"/>
                              <w14:textFill>
                                <w14:solidFill>
                                  <w14:schemeClr w14:val="bg1"/>
                                </w14:solidFill>
                              </w14:textFill>
                            </w:rPr>
                            <w:fldChar w:fldCharType="separate"/>
                          </w:r>
                          <w:r>
                            <w:rPr>
                              <w:rFonts w:hint="default" w:ascii="Arial Black" w:hAnsi="Arial Black" w:cs="Arial Black"/>
                              <w:color w:val="FFFFFF" w:themeColor="background1"/>
                              <w:sz w:val="32"/>
                              <w:szCs w:val="32"/>
                              <w14:textFill>
                                <w14:solidFill>
                                  <w14:schemeClr w14:val="bg1"/>
                                </w14:solidFill>
                              </w14:textFill>
                            </w:rPr>
                            <w:t>1</w:t>
                          </w:r>
                          <w:r>
                            <w:rPr>
                              <w:rFonts w:hint="default" w:ascii="Arial Black" w:hAnsi="Arial Black" w:cs="Arial Black"/>
                              <w:color w:val="FFFFFF" w:themeColor="background1"/>
                              <w:sz w:val="32"/>
                              <w:szCs w:val="32"/>
                              <w14:textFill>
                                <w14:solidFill>
                                  <w14:schemeClr w14:val="bg1"/>
                                </w14:solidFill>
                              </w14:textFill>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498.75pt;margin-top:-4.4pt;height:144pt;width:144pt;mso-position-horizontal-relative:margin;mso-wrap-style:none;z-index:251661312;mso-width-relative:page;mso-height-relative:page;" filled="f" stroked="f" coordsize="21600,21600" o:gfxdata="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50/rk2AAAAAsBAAAPAAAAAAAAAAEAIAAAACIAAABkcnMvZG93bnJldi54bWxQSwECFAAUAAAA&#10;CACHTuJAMukH4icCAABnBAAADgAAAAAAAAABACAAAAAnAQAAZHJzL2Uyb0RvYy54bWxQSwUGAAAA&#10;AAYABgBZAQAAwAUAAAAA&#10;">
              <v:fill on="f" focussize="0,0"/>
              <v:stroke on="f" weight="0.5pt"/>
              <v:imagedata o:title=""/>
              <o:lock v:ext="edit" aspectratio="f"/>
              <v:textbox inset="0mm,0mm,0mm,0mm" style="mso-fit-shape-to-text:t;">
                <w:txbxContent>
                  <w:p w14:paraId="3767000C">
                    <w:pPr>
                      <w:pStyle w:val="8"/>
                      <w:rPr>
                        <w:rFonts w:hint="default" w:ascii="Arial Black" w:hAnsi="Arial Black" w:cs="Arial Black"/>
                        <w:color w:val="FFFFFF" w:themeColor="background1"/>
                        <w:sz w:val="32"/>
                        <w:szCs w:val="32"/>
                        <w14:textFill>
                          <w14:solidFill>
                            <w14:schemeClr w14:val="bg1"/>
                          </w14:solidFill>
                        </w14:textFill>
                      </w:rPr>
                    </w:pPr>
                    <w:r>
                      <w:rPr>
                        <w:rFonts w:hint="default" w:ascii="Arial Black" w:hAnsi="Arial Black" w:cs="Arial Black"/>
                        <w:color w:val="FFFFFF" w:themeColor="background1"/>
                        <w:sz w:val="32"/>
                        <w:szCs w:val="32"/>
                        <w14:textFill>
                          <w14:solidFill>
                            <w14:schemeClr w14:val="bg1"/>
                          </w14:solidFill>
                        </w14:textFill>
                      </w:rPr>
                      <w:fldChar w:fldCharType="begin"/>
                    </w:r>
                    <w:r>
                      <w:rPr>
                        <w:rFonts w:hint="default" w:ascii="Arial Black" w:hAnsi="Arial Black" w:cs="Arial Black"/>
                        <w:color w:val="FFFFFF" w:themeColor="background1"/>
                        <w:sz w:val="32"/>
                        <w:szCs w:val="32"/>
                        <w14:textFill>
                          <w14:solidFill>
                            <w14:schemeClr w14:val="bg1"/>
                          </w14:solidFill>
                        </w14:textFill>
                      </w:rPr>
                      <w:instrText xml:space="preserve"> PAGE  \* MERGEFORMAT </w:instrText>
                    </w:r>
                    <w:r>
                      <w:rPr>
                        <w:rFonts w:hint="default" w:ascii="Arial Black" w:hAnsi="Arial Black" w:cs="Arial Black"/>
                        <w:color w:val="FFFFFF" w:themeColor="background1"/>
                        <w:sz w:val="32"/>
                        <w:szCs w:val="32"/>
                        <w14:textFill>
                          <w14:solidFill>
                            <w14:schemeClr w14:val="bg1"/>
                          </w14:solidFill>
                        </w14:textFill>
                      </w:rPr>
                      <w:fldChar w:fldCharType="separate"/>
                    </w:r>
                    <w:r>
                      <w:rPr>
                        <w:rFonts w:hint="default" w:ascii="Arial Black" w:hAnsi="Arial Black" w:cs="Arial Black"/>
                        <w:color w:val="FFFFFF" w:themeColor="background1"/>
                        <w:sz w:val="32"/>
                        <w:szCs w:val="32"/>
                        <w14:textFill>
                          <w14:solidFill>
                            <w14:schemeClr w14:val="bg1"/>
                          </w14:solidFill>
                        </w14:textFill>
                      </w:rPr>
                      <w:t>1</w:t>
                    </w:r>
                    <w:r>
                      <w:rPr>
                        <w:rFonts w:hint="default" w:ascii="Arial Black" w:hAnsi="Arial Black" w:cs="Arial Black"/>
                        <w:color w:val="FFFFFF" w:themeColor="background1"/>
                        <w:sz w:val="32"/>
                        <w:szCs w:val="32"/>
                        <w14:textFill>
                          <w14:solidFill>
                            <w14:schemeClr w14:val="bg1"/>
                          </w14:solidFill>
                        </w14:textFill>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3AD6731">
    <w:pPr>
      <w:pStyle w:val="6"/>
      <w:rPr>
        <w:rFonts w:hint="default"/>
        <w:lang w:val="es-CO"/>
      </w:rPr>
    </w:pPr>
    <w:r>
      <w:rPr>
        <w:rFonts w:hint="default"/>
        <w:lang w:val="es-CO"/>
      </w:rPr>
      <w:drawing>
        <wp:anchor distT="0" distB="0" distL="114300" distR="114300" simplePos="0" relativeHeight="251662336" behindDoc="0" locked="0" layoutInCell="1" allowOverlap="1">
          <wp:simplePos x="0" y="0"/>
          <wp:positionH relativeFrom="column">
            <wp:posOffset>-914400</wp:posOffset>
          </wp:positionH>
          <wp:positionV relativeFrom="paragraph">
            <wp:posOffset>-447675</wp:posOffset>
          </wp:positionV>
          <wp:extent cx="7774940" cy="1185545"/>
          <wp:effectExtent l="0" t="0" r="16510" b="14605"/>
          <wp:wrapSquare wrapText="bothSides"/>
          <wp:docPr id="4" name="Imagen 4" descr="Marquilla Sup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Marquilla Superior"/>
                  <pic:cNvPicPr>
                    <a:picLocks noChangeAspect="1"/>
                  </pic:cNvPicPr>
                </pic:nvPicPr>
                <pic:blipFill>
                  <a:blip r:embed="rId1"/>
                  <a:stretch>
                    <a:fillRect/>
                  </a:stretch>
                </pic:blipFill>
                <pic:spPr>
                  <a:xfrm>
                    <a:off x="0" y="0"/>
                    <a:ext cx="7774940" cy="1185545"/>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2CE72E"/>
    <w:multiLevelType w:val="singleLevel"/>
    <w:tmpl w:val="822CE72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9ED54DA8"/>
    <w:multiLevelType w:val="singleLevel"/>
    <w:tmpl w:val="9ED54DA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9EE1D9B8"/>
    <w:multiLevelType w:val="singleLevel"/>
    <w:tmpl w:val="9EE1D9B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B9D445AC"/>
    <w:multiLevelType w:val="singleLevel"/>
    <w:tmpl w:val="B9D445AC"/>
    <w:lvl w:ilvl="0" w:tentative="0">
      <w:start w:val="1"/>
      <w:numFmt w:val="upperRoman"/>
      <w:lvlText w:val="%1."/>
      <w:lvlJc w:val="left"/>
      <w:pPr>
        <w:tabs>
          <w:tab w:val="left" w:pos="425"/>
        </w:tabs>
        <w:ind w:left="425" w:leftChars="0" w:hanging="425" w:firstLineChars="0"/>
      </w:pPr>
      <w:rPr>
        <w:rFonts w:hint="default"/>
      </w:rPr>
    </w:lvl>
  </w:abstractNum>
  <w:abstractNum w:abstractNumId="4">
    <w:nsid w:val="D1CDA52E"/>
    <w:multiLevelType w:val="singleLevel"/>
    <w:tmpl w:val="D1CDA52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D3A5D5FD"/>
    <w:multiLevelType w:val="singleLevel"/>
    <w:tmpl w:val="D3A5D5FD"/>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6">
    <w:nsid w:val="D4A645BD"/>
    <w:multiLevelType w:val="singleLevel"/>
    <w:tmpl w:val="D4A645BD"/>
    <w:lvl w:ilvl="0" w:tentative="0">
      <w:start w:val="1"/>
      <w:numFmt w:val="upperRoman"/>
      <w:lvlText w:val="%1."/>
      <w:lvlJc w:val="left"/>
      <w:pPr>
        <w:tabs>
          <w:tab w:val="left" w:pos="425"/>
        </w:tabs>
        <w:ind w:left="425" w:leftChars="0" w:hanging="425" w:firstLineChars="0"/>
      </w:pPr>
      <w:rPr>
        <w:rFonts w:hint="default"/>
        <w:b/>
        <w:bCs/>
      </w:rPr>
    </w:lvl>
  </w:abstractNum>
  <w:abstractNum w:abstractNumId="7">
    <w:nsid w:val="D4AE5FBC"/>
    <w:multiLevelType w:val="singleLevel"/>
    <w:tmpl w:val="D4AE5FB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DF4C4046"/>
    <w:multiLevelType w:val="singleLevel"/>
    <w:tmpl w:val="DF4C4046"/>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9">
    <w:nsid w:val="F68585BE"/>
    <w:multiLevelType w:val="singleLevel"/>
    <w:tmpl w:val="F68585BE"/>
    <w:lvl w:ilvl="0" w:tentative="0">
      <w:start w:val="1"/>
      <w:numFmt w:val="upperRoman"/>
      <w:lvlText w:val="%1."/>
      <w:lvlJc w:val="left"/>
      <w:pPr>
        <w:tabs>
          <w:tab w:val="left" w:pos="425"/>
        </w:tabs>
        <w:ind w:left="425" w:leftChars="0" w:hanging="425" w:firstLineChars="0"/>
      </w:pPr>
      <w:rPr>
        <w:rFonts w:hint="default"/>
        <w:b/>
        <w:bCs/>
      </w:rPr>
    </w:lvl>
  </w:abstractNum>
  <w:abstractNum w:abstractNumId="10">
    <w:nsid w:val="FBDB5766"/>
    <w:multiLevelType w:val="multilevel"/>
    <w:tmpl w:val="FBDB5766"/>
    <w:lvl w:ilvl="0" w:tentative="0">
      <w:start w:val="1"/>
      <w:numFmt w:val="decimal"/>
      <w:lvlText w:val="%1."/>
      <w:lvlJc w:val="left"/>
      <w:pPr>
        <w:tabs>
          <w:tab w:val="left" w:pos="425"/>
        </w:tabs>
        <w:ind w:left="425" w:leftChars="0" w:hanging="425" w:firstLineChars="0"/>
      </w:pPr>
      <w:rPr>
        <w:rFonts w:hint="default"/>
        <w:b/>
        <w:bCs/>
        <w:color w:val="000000" w:themeColor="text1"/>
        <w14:textFill>
          <w14:solidFill>
            <w14:schemeClr w14:val="tx1"/>
          </w14:solidFill>
        </w14:textFill>
      </w:rPr>
    </w:lvl>
    <w:lvl w:ilvl="1" w:tentative="0">
      <w:start w:val="1"/>
      <w:numFmt w:val="decimal"/>
      <w:suff w:val="space"/>
      <w:lvlText w:val="%1.%2."/>
      <w:lvlJc w:val="left"/>
      <w:pPr>
        <w:ind w:left="0" w:leftChars="0" w:firstLine="0" w:firstLineChars="0"/>
      </w:pPr>
      <w:rPr>
        <w:rFonts w:hint="default"/>
        <w:b/>
        <w:bCs/>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1">
    <w:nsid w:val="0437B4E1"/>
    <w:multiLevelType w:val="singleLevel"/>
    <w:tmpl w:val="0437B4E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05ADDC8A"/>
    <w:multiLevelType w:val="singleLevel"/>
    <w:tmpl w:val="05ADDC8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082FB2D1"/>
    <w:multiLevelType w:val="singleLevel"/>
    <w:tmpl w:val="082FB2D1"/>
    <w:lvl w:ilvl="0" w:tentative="0">
      <w:start w:val="1"/>
      <w:numFmt w:val="decimal"/>
      <w:lvlText w:val="%1."/>
      <w:lvlJc w:val="left"/>
      <w:pPr>
        <w:tabs>
          <w:tab w:val="left" w:pos="425"/>
        </w:tabs>
        <w:ind w:left="425" w:leftChars="0" w:hanging="425" w:firstLineChars="0"/>
      </w:pPr>
      <w:rPr>
        <w:rFonts w:hint="default"/>
        <w:b/>
        <w:bCs/>
      </w:rPr>
    </w:lvl>
  </w:abstractNum>
  <w:abstractNum w:abstractNumId="14">
    <w:nsid w:val="26132100"/>
    <w:multiLevelType w:val="singleLevel"/>
    <w:tmpl w:val="2613210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2787AC67"/>
    <w:multiLevelType w:val="singleLevel"/>
    <w:tmpl w:val="2787AC6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6">
    <w:nsid w:val="336C555A"/>
    <w:multiLevelType w:val="singleLevel"/>
    <w:tmpl w:val="336C555A"/>
    <w:lvl w:ilvl="0" w:tentative="0">
      <w:start w:val="1"/>
      <w:numFmt w:val="upperRoman"/>
      <w:lvlText w:val="%1."/>
      <w:lvlJc w:val="left"/>
      <w:pPr>
        <w:tabs>
          <w:tab w:val="left" w:pos="425"/>
        </w:tabs>
        <w:ind w:left="425" w:leftChars="0" w:hanging="425" w:firstLineChars="0"/>
      </w:pPr>
      <w:rPr>
        <w:rFonts w:hint="default"/>
      </w:rPr>
    </w:lvl>
  </w:abstractNum>
  <w:abstractNum w:abstractNumId="17">
    <w:nsid w:val="40BE8DEF"/>
    <w:multiLevelType w:val="singleLevel"/>
    <w:tmpl w:val="40BE8DEF"/>
    <w:lvl w:ilvl="0" w:tentative="0">
      <w:start w:val="1"/>
      <w:numFmt w:val="lowerLetter"/>
      <w:lvlText w:val="%1)"/>
      <w:lvlJc w:val="left"/>
      <w:pPr>
        <w:tabs>
          <w:tab w:val="left" w:pos="425"/>
        </w:tabs>
        <w:ind w:left="425" w:leftChars="0" w:hanging="425" w:firstLineChars="0"/>
      </w:pPr>
      <w:rPr>
        <w:rFonts w:hint="default"/>
        <w:b/>
        <w:bCs/>
      </w:rPr>
    </w:lvl>
  </w:abstractNum>
  <w:abstractNum w:abstractNumId="18">
    <w:nsid w:val="6FDA68AA"/>
    <w:multiLevelType w:val="singleLevel"/>
    <w:tmpl w:val="6FDA68AA"/>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19">
    <w:nsid w:val="74968C84"/>
    <w:multiLevelType w:val="singleLevel"/>
    <w:tmpl w:val="74968C8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0">
    <w:nsid w:val="7FBF500C"/>
    <w:multiLevelType w:val="singleLevel"/>
    <w:tmpl w:val="7FBF500C"/>
    <w:lvl w:ilvl="0" w:tentative="0">
      <w:start w:val="1"/>
      <w:numFmt w:val="upperRoman"/>
      <w:lvlText w:val="%1."/>
      <w:lvlJc w:val="left"/>
      <w:pPr>
        <w:tabs>
          <w:tab w:val="left" w:pos="425"/>
        </w:tabs>
        <w:ind w:left="425" w:leftChars="0" w:hanging="425" w:firstLineChars="0"/>
      </w:pPr>
      <w:rPr>
        <w:rFonts w:hint="default"/>
      </w:rPr>
    </w:lvl>
  </w:abstractNum>
  <w:num w:numId="1">
    <w:abstractNumId w:val="10"/>
  </w:num>
  <w:num w:numId="2">
    <w:abstractNumId w:val="17"/>
  </w:num>
  <w:num w:numId="3">
    <w:abstractNumId w:val="8"/>
  </w:num>
  <w:num w:numId="4">
    <w:abstractNumId w:val="18"/>
  </w:num>
  <w:num w:numId="5">
    <w:abstractNumId w:val="12"/>
  </w:num>
  <w:num w:numId="6">
    <w:abstractNumId w:val="11"/>
  </w:num>
  <w:num w:numId="7">
    <w:abstractNumId w:val="5"/>
  </w:num>
  <w:num w:numId="8">
    <w:abstractNumId w:val="13"/>
  </w:num>
  <w:num w:numId="9">
    <w:abstractNumId w:val="0"/>
  </w:num>
  <w:num w:numId="10">
    <w:abstractNumId w:val="3"/>
  </w:num>
  <w:num w:numId="11">
    <w:abstractNumId w:val="14"/>
  </w:num>
  <w:num w:numId="12">
    <w:abstractNumId w:val="16"/>
  </w:num>
  <w:num w:numId="13">
    <w:abstractNumId w:val="7"/>
  </w:num>
  <w:num w:numId="14">
    <w:abstractNumId w:val="20"/>
  </w:num>
  <w:num w:numId="15">
    <w:abstractNumId w:val="15"/>
  </w:num>
  <w:num w:numId="16">
    <w:abstractNumId w:val="4"/>
  </w:num>
  <w:num w:numId="17">
    <w:abstractNumId w:val="2"/>
  </w:num>
  <w:num w:numId="18">
    <w:abstractNumId w:val="6"/>
  </w:num>
  <w:num w:numId="19">
    <w:abstractNumId w:val="19"/>
  </w:num>
  <w:num w:numId="20">
    <w:abstractNumId w:val="9"/>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E990C8F"/>
    <w:rsid w:val="077C13F9"/>
    <w:rsid w:val="36182518"/>
    <w:rsid w:val="3E990C8F"/>
    <w:rsid w:val="4EF65727"/>
    <w:rsid w:val="64551B65"/>
    <w:rsid w:val="64F351E6"/>
    <w:rsid w:val="65892E03"/>
    <w:rsid w:val="6E2652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i/>
      <w:iCs/>
      <w:kern w:val="0"/>
      <w:sz w:val="36"/>
      <w:szCs w:val="36"/>
      <w:lang w:val="en-US" w:eastAsia="zh-CN" w:bidi="ar"/>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5">
    <w:name w:val="Hyperlink"/>
    <w:basedOn w:val="3"/>
    <w:uiPriority w:val="0"/>
    <w:rPr>
      <w:color w:val="0000FF"/>
      <w:u w:val="single"/>
    </w:rPr>
  </w:style>
  <w:style w:type="paragraph" w:styleId="6">
    <w:name w:val="header"/>
    <w:basedOn w:val="1"/>
    <w:qFormat/>
    <w:uiPriority w:val="0"/>
    <w:pPr>
      <w:tabs>
        <w:tab w:val="center" w:pos="4153"/>
        <w:tab w:val="right" w:pos="8306"/>
      </w:tabs>
    </w:pPr>
  </w:style>
  <w:style w:type="paragraph" w:styleId="7">
    <w:name w:val="Normal (Web)"/>
    <w:basedOn w:val="1"/>
    <w:qFormat/>
    <w:uiPriority w:val="0"/>
    <w:rPr>
      <w:sz w:val="24"/>
      <w:szCs w:val="24"/>
    </w:rPr>
  </w:style>
  <w:style w:type="paragraph" w:styleId="8">
    <w:name w:val="footer"/>
    <w:basedOn w:val="1"/>
    <w:qFormat/>
    <w:uiPriority w:val="0"/>
    <w:pPr>
      <w:tabs>
        <w:tab w:val="center" w:pos="4153"/>
        <w:tab w:val="right" w:pos="8306"/>
      </w:tabs>
    </w:pPr>
  </w:style>
  <w:style w:type="paragraph" w:customStyle="1" w:styleId="9">
    <w:name w:val="WPSOffice手动目录 1"/>
    <w:qFormat/>
    <w:uiPriority w:val="0"/>
    <w:pPr>
      <w:ind w:leftChars="0"/>
    </w:pPr>
    <w:rPr>
      <w:rFonts w:ascii="Times New Roman" w:hAnsi="Times New Roman" w:eastAsia="SimSun" w:cs="Times New Roman"/>
      <w:sz w:val="20"/>
      <w:szCs w:val="20"/>
    </w:rPr>
  </w:style>
  <w:style w:type="paragraph" w:customStyle="1" w:styleId="10">
    <w:name w:val="WPSOffice手动目录 2"/>
    <w:qFormat/>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30</Pages>
  <Words>0</Words>
  <Characters>0</Characters>
  <Lines>0</Lines>
  <Paragraphs>0</Paragraphs>
  <TotalTime>35</TotalTime>
  <ScaleCrop>false</ScaleCrop>
  <LinksUpToDate>false</LinksUpToDate>
  <CharactersWithSpaces>0</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2024-12-01T21:56:00Z</dcterms:created>
  <dc:creator>Juan David Giraldo Peña</dc:creator>
  <cp:lastModifiedBy>Juan David Giraldo Peña</cp:lastModifiedBy>
  <dcterms:modified xsi:type="dcterms:W3CDTF">2024-12-04T22:04:32Z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3082-12.2.0.18911</vt:lpwstr>
  </property>
  <property fmtid="{D5CDD505-2E9C-101B-9397-08002B2CF9AE}" pid="3" name="ICV">
    <vt:lpwstr>518F4DC7D0BA445A95DC509C907C37F5_11</vt:lpwstr>
  </property>
</Properties>
</file>