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B2B8EFF">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3C374D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CB749ED">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b/>
          <w:bCs/>
          <w:sz w:val="24"/>
          <w:szCs w:val="24"/>
          <w:lang w:val="es-CO"/>
        </w:rPr>
      </w:pPr>
      <w:r>
        <w:rPr>
          <w:rFonts w:hint="default" w:cs="Times New Roman" w:asciiTheme="minorAscii" w:hAnsiTheme="minorAscii"/>
          <w:b/>
          <w:bCs/>
          <w:sz w:val="24"/>
          <w:szCs w:val="24"/>
          <w:lang w:val="es-CO"/>
        </w:rPr>
        <w:t xml:space="preserve">RED COMUNITARIA DE </w:t>
      </w:r>
    </w:p>
    <w:p w14:paraId="4B4D97F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b/>
          <w:bCs/>
          <w:sz w:val="24"/>
          <w:szCs w:val="24"/>
          <w:lang w:val="es-CO"/>
        </w:rPr>
        <w:t>EMPRENDIMIENTO E INNOVACIÓN</w:t>
      </w:r>
    </w:p>
    <w:p w14:paraId="048341FC">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1B4468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6477B40">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A435E1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89430DA">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CEA0DB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2A36ABD">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D573F72">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9CBE54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5F840CC">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04E2C7A">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b/>
          <w:bCs/>
          <w:sz w:val="24"/>
          <w:szCs w:val="24"/>
          <w:lang w:val="es-CO"/>
        </w:rPr>
        <w:t>TRABAJO PRESENTADO POR:</w:t>
      </w:r>
    </w:p>
    <w:p w14:paraId="7BA1BD18">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Juan David Giraldo Peña</w:t>
      </w:r>
    </w:p>
    <w:p w14:paraId="7AA2D2A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Santiago García Jiménez</w:t>
      </w:r>
    </w:p>
    <w:p w14:paraId="1A23E6C4">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31F06D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933B36C">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D884C42">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27C9491">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93B25FE">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03B722BD">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6C3371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0C5FC48">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Bootcamp de Programación</w:t>
      </w:r>
    </w:p>
    <w:p w14:paraId="1589F20E">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TalentoTech2</w:t>
      </w:r>
    </w:p>
    <w:p w14:paraId="0AE9622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5E2B7DE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7D897A1">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8E092D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AB04228">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07AA5C0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383F9E1">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0E0B84E7">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30320F2">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Universidad de Caldas</w:t>
      </w:r>
    </w:p>
    <w:p w14:paraId="176B489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5B0002D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Diciembre 4 de 2024</w:t>
      </w:r>
    </w:p>
    <w:p w14:paraId="4364159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Manizales, Caldas, Colombia</w:t>
      </w:r>
    </w:p>
    <w:p w14:paraId="788BDAD0">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2EE2FB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8E25DA4">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26554F2">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699E05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b/>
          <w:bCs/>
          <w:sz w:val="24"/>
          <w:szCs w:val="24"/>
          <w:lang w:val="es-CO"/>
        </w:rPr>
      </w:pPr>
      <w:r>
        <w:rPr>
          <w:rFonts w:hint="default" w:cs="Times New Roman" w:asciiTheme="minorAscii" w:hAnsiTheme="minorAscii"/>
          <w:b/>
          <w:bCs/>
          <w:sz w:val="24"/>
          <w:szCs w:val="24"/>
          <w:lang w:val="es-CO"/>
        </w:rPr>
        <w:t xml:space="preserve">RED COMUNITARIA DE </w:t>
      </w:r>
    </w:p>
    <w:p w14:paraId="10934747">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b/>
          <w:bCs/>
          <w:sz w:val="24"/>
          <w:szCs w:val="24"/>
          <w:lang w:val="es-CO"/>
        </w:rPr>
        <w:t>EMPRENDIMIENTO E INNOVACIÓN</w:t>
      </w:r>
    </w:p>
    <w:p w14:paraId="71B588C1">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0E3EF17">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28E3100">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DC6D9AF">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9AFDCD8">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8D13D1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0DC1A640">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A1498D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b/>
          <w:bCs/>
          <w:sz w:val="24"/>
          <w:szCs w:val="24"/>
          <w:lang w:val="es-CO"/>
        </w:rPr>
        <w:t>TRABAJO PRESENTADO POR:</w:t>
      </w:r>
    </w:p>
    <w:p w14:paraId="774E81DB">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Juan David Giraldo Peña</w:t>
      </w:r>
    </w:p>
    <w:p w14:paraId="7D94D42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Santiago García Jiménez</w:t>
      </w:r>
    </w:p>
    <w:p w14:paraId="1182147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83B75BD">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25BA23E">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D0E53A0">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5186E217">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D5F7CEB">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54FEE230">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967B3A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b/>
          <w:bCs/>
          <w:sz w:val="24"/>
          <w:szCs w:val="24"/>
          <w:lang w:val="es-CO"/>
        </w:rPr>
        <w:t>PROFESORES:</w:t>
      </w:r>
    </w:p>
    <w:p w14:paraId="0B2BA7D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Carlos García</w:t>
      </w:r>
    </w:p>
    <w:p w14:paraId="7E3519FE">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Santiago Bustos</w:t>
      </w:r>
    </w:p>
    <w:p w14:paraId="0798531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p>
    <w:p w14:paraId="50EC4F37">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p>
    <w:p w14:paraId="724483E4">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p>
    <w:p w14:paraId="70053004">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42078E2">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6038C97">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drawing>
          <wp:inline distT="0" distB="0" distL="114300" distR="114300">
            <wp:extent cx="1165225" cy="1163320"/>
            <wp:effectExtent l="0" t="0" r="15875" b="17780"/>
            <wp:docPr id="2" name="Imagen 2" descr="LogoUniCal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UniCaldas"/>
                    <pic:cNvPicPr>
                      <a:picLocks noChangeAspect="1"/>
                    </pic:cNvPicPr>
                  </pic:nvPicPr>
                  <pic:blipFill>
                    <a:blip r:embed="rId6"/>
                    <a:stretch>
                      <a:fillRect/>
                    </a:stretch>
                  </pic:blipFill>
                  <pic:spPr>
                    <a:xfrm>
                      <a:off x="0" y="0"/>
                      <a:ext cx="1165225" cy="1163320"/>
                    </a:xfrm>
                    <a:prstGeom prst="rect">
                      <a:avLst/>
                    </a:prstGeom>
                  </pic:spPr>
                </pic:pic>
              </a:graphicData>
            </a:graphic>
          </wp:inline>
        </w:drawing>
      </w:r>
    </w:p>
    <w:p w14:paraId="7EB4B044">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Universidad de Caldas</w:t>
      </w:r>
    </w:p>
    <w:p w14:paraId="3794DA22">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CAE08CE">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Diciembre 4 de 2024</w:t>
      </w:r>
    </w:p>
    <w:p w14:paraId="321A609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lang w:val="es-CO"/>
        </w:rPr>
      </w:pPr>
      <w:r>
        <w:rPr>
          <w:rFonts w:hint="default" w:cs="Times New Roman" w:asciiTheme="minorAscii" w:hAnsiTheme="minorAscii"/>
          <w:sz w:val="24"/>
          <w:szCs w:val="24"/>
          <w:lang w:val="es-CO"/>
        </w:rPr>
        <w:t>Manizales, Caldas, Colombia</w:t>
      </w:r>
    </w:p>
    <w:p w14:paraId="3FED454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5CDB2A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0E262E7D">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sdt>
      <w:sdtPr>
        <w:rPr>
          <w:rFonts w:hint="default" w:eastAsia="SimSun" w:cs="Arial" w:asciiTheme="minorAscii" w:hAnsiTheme="minorAscii"/>
          <w:b/>
          <w:bCs/>
          <w:sz w:val="24"/>
          <w:szCs w:val="24"/>
          <w:u w:val="single"/>
          <w:lang w:val="en-US" w:eastAsia="zh-CN" w:bidi="ar-SA"/>
        </w:rPr>
        <w:id w:val="147451487"/>
        <w15:color w:val="DBDBDB"/>
        <w:docPartObj>
          <w:docPartGallery w:val="Table of Contents"/>
          <w:docPartUnique/>
        </w:docPartObj>
      </w:sdtPr>
      <w:sdtEndPr>
        <w:rPr>
          <w:rFonts w:hint="default" w:cs="Times New Roman" w:asciiTheme="minorAscii" w:hAnsiTheme="minorAscii" w:eastAsiaTheme="minorEastAsia"/>
          <w:b/>
          <w:szCs w:val="36"/>
          <w:lang w:val="en-US" w:eastAsia="zh-CN" w:bidi="ar-SA"/>
        </w:rPr>
      </w:sdtEndPr>
      <w:sdtContent>
        <w:p w14:paraId="0600806F">
          <w:pPr>
            <w:spacing w:before="0" w:beforeLines="0" w:after="0" w:afterLines="0" w:line="240" w:lineRule="auto"/>
            <w:ind w:left="0" w:leftChars="0" w:right="0" w:rightChars="0" w:firstLine="0" w:firstLineChars="0"/>
            <w:jc w:val="center"/>
            <w:rPr>
              <w:rFonts w:hint="default" w:eastAsia="SimSun" w:cs="Arial" w:asciiTheme="minorAscii" w:hAnsiTheme="minorAscii"/>
              <w:b/>
              <w:bCs/>
              <w:sz w:val="24"/>
              <w:szCs w:val="24"/>
              <w:u w:val="single"/>
            </w:rPr>
          </w:pPr>
          <w:r>
            <w:rPr>
              <w:rFonts w:hint="default" w:eastAsia="SimSun" w:cs="Arial" w:asciiTheme="minorAscii" w:hAnsiTheme="minorAscii"/>
              <w:b/>
              <w:bCs/>
              <w:sz w:val="24"/>
              <w:szCs w:val="24"/>
              <w:u w:val="single"/>
            </w:rPr>
            <w:t>TABLA DE CONTENIDO</w:t>
          </w:r>
        </w:p>
        <w:p w14:paraId="6289F274">
          <w:pPr>
            <w:spacing w:before="0" w:beforeLines="0" w:after="0" w:afterLines="0" w:line="240" w:lineRule="auto"/>
            <w:ind w:left="0" w:leftChars="0" w:right="0" w:rightChars="0" w:firstLine="0" w:firstLineChars="0"/>
            <w:jc w:val="center"/>
            <w:rPr>
              <w:rFonts w:hint="default" w:eastAsia="SimSun" w:cs="Arial" w:asciiTheme="minorAscii" w:hAnsiTheme="minorAscii"/>
              <w:b/>
              <w:bCs/>
              <w:sz w:val="24"/>
              <w:szCs w:val="24"/>
              <w:u w:val="single"/>
            </w:rPr>
          </w:pPr>
        </w:p>
        <w:p w14:paraId="4F486FBA">
          <w:pPr>
            <w:pStyle w:val="9"/>
            <w:tabs>
              <w:tab w:val="right" w:leader="dot" w:pos="9360"/>
            </w:tabs>
            <w:rPr>
              <w:b/>
              <w:sz w:val="24"/>
              <w:szCs w:val="24"/>
            </w:rPr>
          </w:pPr>
          <w:r>
            <w:rPr>
              <w:rFonts w:hint="default" w:cs="Times New Roman" w:asciiTheme="minorAscii" w:hAnsiTheme="minorAscii" w:eastAsiaTheme="minorEastAsia"/>
              <w:sz w:val="24"/>
              <w:szCs w:val="36"/>
              <w:lang w:val="en-US" w:eastAsia="zh-CN" w:bidi="ar-SA"/>
            </w:rPr>
            <w:fldChar w:fldCharType="begin"/>
          </w:r>
          <w:r>
            <w:rPr>
              <w:rFonts w:hint="default" w:cs="Times New Roman" w:asciiTheme="minorAscii" w:hAnsiTheme="minorAscii" w:eastAsiaTheme="minorEastAsia"/>
              <w:sz w:val="24"/>
              <w:szCs w:val="36"/>
              <w:lang w:val="en-US" w:eastAsia="zh-CN" w:bidi="ar-SA"/>
            </w:rPr>
            <w:instrText xml:space="preserve">TOC \o "1-2" \h \u </w:instrText>
          </w:r>
          <w:r>
            <w:rPr>
              <w:rFonts w:hint="default" w:cs="Times New Roman" w:asciiTheme="minorAscii" w:hAnsiTheme="minorAscii" w:eastAsiaTheme="minorEastAsia"/>
              <w:sz w:val="24"/>
              <w:szCs w:val="36"/>
              <w:lang w:val="en-US" w:eastAsia="zh-CN" w:bidi="ar-SA"/>
            </w:rPr>
            <w:fldChar w:fldCharType="separate"/>
          </w:r>
          <w:r>
            <w:rPr>
              <w:rFonts w:hint="default" w:cs="Times New Roman" w:asciiTheme="minorAscii" w:hAnsiTheme="minorAscii" w:eastAsiaTheme="minorEastAsia"/>
              <w:b/>
              <w:sz w:val="24"/>
              <w:szCs w:val="48"/>
              <w:lang w:val="en-US" w:eastAsia="zh-CN" w:bidi="ar-SA"/>
            </w:rPr>
            <w:fldChar w:fldCharType="begin"/>
          </w:r>
          <w:r>
            <w:rPr>
              <w:rFonts w:hint="default" w:cs="Times New Roman" w:asciiTheme="minorAscii" w:hAnsiTheme="minorAscii" w:eastAsiaTheme="minorEastAsia"/>
              <w:b/>
              <w:sz w:val="24"/>
              <w:szCs w:val="48"/>
              <w:lang w:val="en-US" w:eastAsia="zh-CN" w:bidi="ar-SA"/>
            </w:rPr>
            <w:instrText xml:space="preserve"> HYPERLINK \l _Toc7184 </w:instrText>
          </w:r>
          <w:r>
            <w:rPr>
              <w:rFonts w:hint="default" w:cs="Times New Roman" w:asciiTheme="minorAscii" w:hAnsiTheme="minorAscii" w:eastAsiaTheme="minorEastAsia"/>
              <w:b/>
              <w:sz w:val="24"/>
              <w:szCs w:val="48"/>
              <w:lang w:val="en-US" w:eastAsia="zh-CN" w:bidi="ar-SA"/>
            </w:rPr>
            <w:fldChar w:fldCharType="separate"/>
          </w:r>
          <w:r>
            <w:rPr>
              <w:rFonts w:hint="default" w:asciiTheme="minorAscii" w:hAnsiTheme="minorAscii"/>
              <w:b/>
              <w:bCs/>
              <w:sz w:val="24"/>
              <w:szCs w:val="36"/>
            </w:rPr>
            <w:t xml:space="preserve">1. </w:t>
          </w:r>
          <w:r>
            <w:rPr>
              <w:rFonts w:hint="default" w:asciiTheme="minorAscii" w:hAnsiTheme="minorAscii"/>
              <w:b/>
              <w:bCs/>
              <w:sz w:val="24"/>
              <w:szCs w:val="36"/>
              <w:lang w:val="es-CO"/>
            </w:rPr>
            <w:t>RESUMEN EJECUTIVO</w:t>
          </w:r>
          <w:r>
            <w:rPr>
              <w:b/>
              <w:sz w:val="24"/>
              <w:szCs w:val="24"/>
            </w:rPr>
            <w:tab/>
          </w:r>
          <w:r>
            <w:rPr>
              <w:b/>
              <w:sz w:val="24"/>
              <w:szCs w:val="24"/>
            </w:rPr>
            <w:fldChar w:fldCharType="begin"/>
          </w:r>
          <w:r>
            <w:rPr>
              <w:b/>
              <w:sz w:val="24"/>
              <w:szCs w:val="24"/>
            </w:rPr>
            <w:instrText xml:space="preserve"> PAGEREF _Toc7184 \h </w:instrText>
          </w:r>
          <w:r>
            <w:rPr>
              <w:b/>
              <w:sz w:val="24"/>
              <w:szCs w:val="24"/>
            </w:rPr>
            <w:fldChar w:fldCharType="separate"/>
          </w:r>
          <w:r>
            <w:rPr>
              <w:b/>
              <w:sz w:val="24"/>
              <w:szCs w:val="24"/>
            </w:rPr>
            <w:t>3</w:t>
          </w:r>
          <w:r>
            <w:rPr>
              <w:b/>
              <w:sz w:val="24"/>
              <w:szCs w:val="24"/>
            </w:rPr>
            <w:fldChar w:fldCharType="end"/>
          </w:r>
          <w:r>
            <w:rPr>
              <w:rFonts w:hint="default" w:cs="Times New Roman" w:asciiTheme="minorAscii" w:hAnsiTheme="minorAscii" w:eastAsiaTheme="minorEastAsia"/>
              <w:b/>
              <w:sz w:val="24"/>
              <w:szCs w:val="48"/>
              <w:lang w:val="en-US" w:eastAsia="zh-CN" w:bidi="ar-SA"/>
            </w:rPr>
            <w:fldChar w:fldCharType="end"/>
          </w:r>
        </w:p>
        <w:p w14:paraId="036B8752">
          <w:pPr>
            <w:pStyle w:val="9"/>
            <w:tabs>
              <w:tab w:val="right" w:leader="dot" w:pos="9360"/>
            </w:tabs>
            <w:rPr>
              <w:b/>
            </w:rPr>
          </w:pPr>
          <w:r>
            <w:rPr>
              <w:rFonts w:hint="default" w:cs="Times New Roman" w:asciiTheme="minorAscii" w:hAnsiTheme="minorAscii" w:eastAsiaTheme="minorEastAsia"/>
              <w:b/>
              <w:sz w:val="24"/>
              <w:szCs w:val="48"/>
              <w:lang w:val="en-US" w:eastAsia="zh-CN" w:bidi="ar-SA"/>
            </w:rPr>
            <w:fldChar w:fldCharType="begin"/>
          </w:r>
          <w:r>
            <w:rPr>
              <w:rFonts w:hint="default" w:cs="Times New Roman" w:asciiTheme="minorAscii" w:hAnsiTheme="minorAscii" w:eastAsiaTheme="minorEastAsia"/>
              <w:b/>
              <w:sz w:val="24"/>
              <w:szCs w:val="48"/>
              <w:lang w:val="en-US" w:eastAsia="zh-CN" w:bidi="ar-SA"/>
            </w:rPr>
            <w:instrText xml:space="preserve"> HYPERLINK \l _Toc4387 </w:instrText>
          </w:r>
          <w:r>
            <w:rPr>
              <w:rFonts w:hint="default" w:cs="Times New Roman" w:asciiTheme="minorAscii" w:hAnsiTheme="minorAscii" w:eastAsiaTheme="minorEastAsia"/>
              <w:b/>
              <w:sz w:val="24"/>
              <w:szCs w:val="48"/>
              <w:lang w:val="en-US" w:eastAsia="zh-CN" w:bidi="ar-SA"/>
            </w:rPr>
            <w:fldChar w:fldCharType="separate"/>
          </w:r>
          <w:r>
            <w:rPr>
              <w:rFonts w:hint="default" w:asciiTheme="minorAscii" w:hAnsiTheme="minorAscii"/>
              <w:b/>
              <w:bCs/>
              <w:sz w:val="24"/>
              <w:szCs w:val="36"/>
            </w:rPr>
            <w:t xml:space="preserve">2. </w:t>
          </w:r>
          <w:r>
            <w:rPr>
              <w:rFonts w:hint="default" w:asciiTheme="minorAscii" w:hAnsiTheme="minorAscii"/>
              <w:b/>
              <w:bCs/>
              <w:sz w:val="24"/>
              <w:szCs w:val="36"/>
              <w:lang w:val="es-CO"/>
            </w:rPr>
            <w:t>INTRODUCCIÓN</w:t>
          </w:r>
          <w:r>
            <w:rPr>
              <w:b/>
              <w:sz w:val="24"/>
              <w:szCs w:val="24"/>
            </w:rPr>
            <w:tab/>
          </w:r>
          <w:r>
            <w:rPr>
              <w:b/>
              <w:sz w:val="24"/>
              <w:szCs w:val="24"/>
            </w:rPr>
            <w:fldChar w:fldCharType="begin"/>
          </w:r>
          <w:r>
            <w:rPr>
              <w:b/>
              <w:sz w:val="24"/>
              <w:szCs w:val="24"/>
            </w:rPr>
            <w:instrText xml:space="preserve"> PAGEREF _Toc4387 \h </w:instrText>
          </w:r>
          <w:r>
            <w:rPr>
              <w:b/>
              <w:sz w:val="24"/>
              <w:szCs w:val="24"/>
            </w:rPr>
            <w:fldChar w:fldCharType="separate"/>
          </w:r>
          <w:r>
            <w:rPr>
              <w:b/>
              <w:sz w:val="24"/>
              <w:szCs w:val="24"/>
            </w:rPr>
            <w:t>4</w:t>
          </w:r>
          <w:r>
            <w:rPr>
              <w:b/>
              <w:sz w:val="24"/>
              <w:szCs w:val="24"/>
            </w:rPr>
            <w:fldChar w:fldCharType="end"/>
          </w:r>
          <w:r>
            <w:rPr>
              <w:rFonts w:hint="default" w:cs="Times New Roman" w:asciiTheme="minorAscii" w:hAnsiTheme="minorAscii" w:eastAsiaTheme="minorEastAsia"/>
              <w:b/>
              <w:sz w:val="24"/>
              <w:szCs w:val="48"/>
              <w:lang w:val="en-US" w:eastAsia="zh-CN" w:bidi="ar-SA"/>
            </w:rPr>
            <w:fldChar w:fldCharType="end"/>
          </w:r>
        </w:p>
        <w:p w14:paraId="629EA69E">
          <w:pPr>
            <w:pStyle w:val="10"/>
            <w:tabs>
              <w:tab w:val="right" w:leader="dot" w:pos="9360"/>
            </w:tabs>
          </w:pPr>
          <w:r>
            <w:rPr>
              <w:rFonts w:hint="default" w:cs="Times New Roman" w:asciiTheme="minorAscii" w:hAnsiTheme="minorAscii" w:eastAsiaTheme="minorEastAsia"/>
              <w:szCs w:val="36"/>
              <w:lang w:val="en-US" w:eastAsia="zh-CN" w:bidi="ar-SA"/>
            </w:rPr>
            <w:fldChar w:fldCharType="begin"/>
          </w:r>
          <w:r>
            <w:rPr>
              <w:rFonts w:hint="default" w:cs="Times New Roman" w:asciiTheme="minorAscii" w:hAnsiTheme="minorAscii" w:eastAsiaTheme="minorEastAsia"/>
              <w:szCs w:val="36"/>
              <w:lang w:val="en-US" w:eastAsia="zh-CN" w:bidi="ar-SA"/>
            </w:rPr>
            <w:instrText xml:space="preserve"> HYPERLINK \l _Toc32279 </w:instrText>
          </w:r>
          <w:r>
            <w:rPr>
              <w:rFonts w:hint="default" w:cs="Times New Roman" w:asciiTheme="minorAscii" w:hAnsiTheme="minorAscii" w:eastAsiaTheme="minorEastAsia"/>
              <w:szCs w:val="36"/>
              <w:lang w:val="en-US" w:eastAsia="zh-CN" w:bidi="ar-SA"/>
            </w:rPr>
            <w:fldChar w:fldCharType="separate"/>
          </w:r>
          <w:r>
            <w:rPr>
              <w:rFonts w:hint="default" w:asciiTheme="minorAscii" w:hAnsiTheme="minorAscii"/>
              <w:bCs/>
              <w:szCs w:val="24"/>
            </w:rPr>
            <w:t xml:space="preserve">2.1. </w:t>
          </w:r>
          <w:r>
            <w:rPr>
              <w:rFonts w:hint="default" w:asciiTheme="minorAscii" w:hAnsiTheme="minorAscii"/>
              <w:bCs/>
              <w:szCs w:val="24"/>
              <w:lang w:val="es-CO"/>
            </w:rPr>
            <w:t>O</w:t>
          </w:r>
          <w:r>
            <w:rPr>
              <w:rFonts w:hint="default" w:asciiTheme="minorAscii" w:hAnsiTheme="minorAscii"/>
              <w:bCs/>
              <w:szCs w:val="24"/>
            </w:rPr>
            <w:t>BJETIVO</w:t>
          </w:r>
          <w:r>
            <w:rPr>
              <w:rFonts w:hint="default" w:asciiTheme="minorAscii" w:hAnsiTheme="minorAscii"/>
              <w:bCs/>
              <w:szCs w:val="24"/>
              <w:lang w:val="es-CO"/>
            </w:rPr>
            <w:t xml:space="preserve"> GENERAL</w:t>
          </w:r>
          <w:r>
            <w:tab/>
          </w:r>
          <w:r>
            <w:fldChar w:fldCharType="begin"/>
          </w:r>
          <w:r>
            <w:instrText xml:space="preserve"> PAGEREF _Toc32279 \h </w:instrText>
          </w:r>
          <w:r>
            <w:fldChar w:fldCharType="separate"/>
          </w:r>
          <w:r>
            <w:t>5</w:t>
          </w:r>
          <w:r>
            <w:fldChar w:fldCharType="end"/>
          </w:r>
          <w:r>
            <w:rPr>
              <w:rFonts w:hint="default" w:cs="Times New Roman" w:asciiTheme="minorAscii" w:hAnsiTheme="minorAscii" w:eastAsiaTheme="minorEastAsia"/>
              <w:szCs w:val="36"/>
              <w:lang w:val="en-US" w:eastAsia="zh-CN" w:bidi="ar-SA"/>
            </w:rPr>
            <w:fldChar w:fldCharType="end"/>
          </w:r>
        </w:p>
        <w:p w14:paraId="35819108">
          <w:pPr>
            <w:pStyle w:val="10"/>
            <w:tabs>
              <w:tab w:val="right" w:leader="dot" w:pos="9360"/>
            </w:tabs>
          </w:pPr>
          <w:r>
            <w:rPr>
              <w:rFonts w:hint="default" w:cs="Times New Roman" w:asciiTheme="minorAscii" w:hAnsiTheme="minorAscii" w:eastAsiaTheme="minorEastAsia"/>
              <w:szCs w:val="36"/>
              <w:lang w:val="en-US" w:eastAsia="zh-CN" w:bidi="ar-SA"/>
            </w:rPr>
            <w:fldChar w:fldCharType="begin"/>
          </w:r>
          <w:r>
            <w:rPr>
              <w:rFonts w:hint="default" w:cs="Times New Roman" w:asciiTheme="minorAscii" w:hAnsiTheme="minorAscii" w:eastAsiaTheme="minorEastAsia"/>
              <w:szCs w:val="36"/>
              <w:lang w:val="en-US" w:eastAsia="zh-CN" w:bidi="ar-SA"/>
            </w:rPr>
            <w:instrText xml:space="preserve"> HYPERLINK \l _Toc29475 </w:instrText>
          </w:r>
          <w:r>
            <w:rPr>
              <w:rFonts w:hint="default" w:cs="Times New Roman" w:asciiTheme="minorAscii" w:hAnsiTheme="minorAscii" w:eastAsiaTheme="minorEastAsia"/>
              <w:szCs w:val="36"/>
              <w:lang w:val="en-US" w:eastAsia="zh-CN" w:bidi="ar-SA"/>
            </w:rPr>
            <w:fldChar w:fldCharType="separate"/>
          </w:r>
          <w:r>
            <w:rPr>
              <w:rFonts w:hint="default" w:asciiTheme="minorAscii" w:hAnsiTheme="minorAscii"/>
              <w:bCs/>
              <w:szCs w:val="24"/>
            </w:rPr>
            <w:t>2.2. JUSTIFICACIÓN</w:t>
          </w:r>
          <w:r>
            <w:tab/>
          </w:r>
          <w:r>
            <w:fldChar w:fldCharType="begin"/>
          </w:r>
          <w:r>
            <w:instrText xml:space="preserve"> PAGEREF _Toc29475 \h </w:instrText>
          </w:r>
          <w:r>
            <w:fldChar w:fldCharType="separate"/>
          </w:r>
          <w:r>
            <w:t>6</w:t>
          </w:r>
          <w:r>
            <w:fldChar w:fldCharType="end"/>
          </w:r>
          <w:r>
            <w:rPr>
              <w:rFonts w:hint="default" w:cs="Times New Roman" w:asciiTheme="minorAscii" w:hAnsiTheme="minorAscii" w:eastAsiaTheme="minorEastAsia"/>
              <w:szCs w:val="36"/>
              <w:lang w:val="en-US" w:eastAsia="zh-CN" w:bidi="ar-SA"/>
            </w:rPr>
            <w:fldChar w:fldCharType="end"/>
          </w:r>
        </w:p>
        <w:p w14:paraId="17662604">
          <w:pPr>
            <w:pStyle w:val="10"/>
            <w:tabs>
              <w:tab w:val="right" w:leader="dot" w:pos="9360"/>
            </w:tabs>
          </w:pPr>
          <w:r>
            <w:rPr>
              <w:rFonts w:hint="default" w:cs="Times New Roman" w:asciiTheme="minorAscii" w:hAnsiTheme="minorAscii" w:eastAsiaTheme="minorEastAsia"/>
              <w:szCs w:val="36"/>
              <w:lang w:val="en-US" w:eastAsia="zh-CN" w:bidi="ar-SA"/>
            </w:rPr>
            <w:fldChar w:fldCharType="begin"/>
          </w:r>
          <w:r>
            <w:rPr>
              <w:rFonts w:hint="default" w:cs="Times New Roman" w:asciiTheme="minorAscii" w:hAnsiTheme="minorAscii" w:eastAsiaTheme="minorEastAsia"/>
              <w:szCs w:val="36"/>
              <w:lang w:val="en-US" w:eastAsia="zh-CN" w:bidi="ar-SA"/>
            </w:rPr>
            <w:instrText xml:space="preserve"> HYPERLINK \l _Toc16120 </w:instrText>
          </w:r>
          <w:r>
            <w:rPr>
              <w:rFonts w:hint="default" w:cs="Times New Roman" w:asciiTheme="minorAscii" w:hAnsiTheme="minorAscii" w:eastAsiaTheme="minorEastAsia"/>
              <w:szCs w:val="36"/>
              <w:lang w:val="en-US" w:eastAsia="zh-CN" w:bidi="ar-SA"/>
            </w:rPr>
            <w:fldChar w:fldCharType="separate"/>
          </w:r>
          <w:r>
            <w:rPr>
              <w:rFonts w:hint="default" w:asciiTheme="minorAscii" w:hAnsiTheme="minorAscii"/>
              <w:bCs/>
              <w:szCs w:val="24"/>
            </w:rPr>
            <w:t xml:space="preserve">2.3. </w:t>
          </w:r>
          <w:r>
            <w:rPr>
              <w:rFonts w:hint="default" w:asciiTheme="minorAscii" w:hAnsiTheme="minorAscii"/>
              <w:bCs/>
              <w:szCs w:val="24"/>
              <w:lang w:val="es-CO"/>
            </w:rPr>
            <w:t>L</w:t>
          </w:r>
          <w:r>
            <w:rPr>
              <w:rFonts w:hint="default" w:asciiTheme="minorAscii" w:hAnsiTheme="minorAscii"/>
              <w:bCs/>
              <w:szCs w:val="24"/>
            </w:rPr>
            <w:t>IMITACIONES</w:t>
          </w:r>
          <w:r>
            <w:tab/>
          </w:r>
          <w:r>
            <w:fldChar w:fldCharType="begin"/>
          </w:r>
          <w:r>
            <w:instrText xml:space="preserve"> PAGEREF _Toc16120 \h </w:instrText>
          </w:r>
          <w:r>
            <w:fldChar w:fldCharType="separate"/>
          </w:r>
          <w:r>
            <w:t>7</w:t>
          </w:r>
          <w:r>
            <w:fldChar w:fldCharType="end"/>
          </w:r>
          <w:r>
            <w:rPr>
              <w:rFonts w:hint="default" w:cs="Times New Roman" w:asciiTheme="minorAscii" w:hAnsiTheme="minorAscii" w:eastAsiaTheme="minorEastAsia"/>
              <w:szCs w:val="36"/>
              <w:lang w:val="en-US" w:eastAsia="zh-CN" w:bidi="ar-SA"/>
            </w:rPr>
            <w:fldChar w:fldCharType="end"/>
          </w:r>
        </w:p>
        <w:p w14:paraId="0451E39C">
          <w:pPr>
            <w:pStyle w:val="10"/>
            <w:tabs>
              <w:tab w:val="right" w:leader="dot" w:pos="9360"/>
            </w:tabs>
          </w:pPr>
          <w:r>
            <w:rPr>
              <w:rFonts w:hint="default" w:cs="Times New Roman" w:asciiTheme="minorAscii" w:hAnsiTheme="minorAscii" w:eastAsiaTheme="minorEastAsia"/>
              <w:szCs w:val="36"/>
              <w:lang w:val="en-US" w:eastAsia="zh-CN" w:bidi="ar-SA"/>
            </w:rPr>
            <w:fldChar w:fldCharType="begin"/>
          </w:r>
          <w:r>
            <w:rPr>
              <w:rFonts w:hint="default" w:cs="Times New Roman" w:asciiTheme="minorAscii" w:hAnsiTheme="minorAscii" w:eastAsiaTheme="minorEastAsia"/>
              <w:szCs w:val="36"/>
              <w:lang w:val="en-US" w:eastAsia="zh-CN" w:bidi="ar-SA"/>
            </w:rPr>
            <w:instrText xml:space="preserve"> HYPERLINK \l _Toc11014 </w:instrText>
          </w:r>
          <w:r>
            <w:rPr>
              <w:rFonts w:hint="default" w:cs="Times New Roman" w:asciiTheme="minorAscii" w:hAnsiTheme="minorAscii" w:eastAsiaTheme="minorEastAsia"/>
              <w:szCs w:val="36"/>
              <w:lang w:val="en-US" w:eastAsia="zh-CN" w:bidi="ar-SA"/>
            </w:rPr>
            <w:fldChar w:fldCharType="separate"/>
          </w:r>
          <w:r>
            <w:rPr>
              <w:rFonts w:hint="default" w:asciiTheme="minorAscii" w:hAnsiTheme="minorAscii"/>
              <w:bCs/>
              <w:szCs w:val="24"/>
            </w:rPr>
            <w:t>2.</w:t>
          </w:r>
          <w:r>
            <w:rPr>
              <w:rFonts w:hint="default" w:asciiTheme="minorAscii" w:hAnsiTheme="minorAscii"/>
              <w:bCs/>
              <w:szCs w:val="24"/>
              <w:lang w:val="es-CO"/>
            </w:rPr>
            <w:t>4</w:t>
          </w:r>
          <w:r>
            <w:rPr>
              <w:rFonts w:hint="default" w:asciiTheme="minorAscii" w:hAnsiTheme="minorAscii"/>
              <w:bCs/>
              <w:szCs w:val="24"/>
            </w:rPr>
            <w:t>. PLANTEAMIENTO DEL PROBLEMA</w:t>
          </w:r>
          <w:r>
            <w:tab/>
          </w:r>
          <w:r>
            <w:fldChar w:fldCharType="begin"/>
          </w:r>
          <w:r>
            <w:instrText xml:space="preserve"> PAGEREF _Toc11014 \h </w:instrText>
          </w:r>
          <w:r>
            <w:fldChar w:fldCharType="separate"/>
          </w:r>
          <w:r>
            <w:t>7</w:t>
          </w:r>
          <w:r>
            <w:fldChar w:fldCharType="end"/>
          </w:r>
          <w:r>
            <w:rPr>
              <w:rFonts w:hint="default" w:cs="Times New Roman" w:asciiTheme="minorAscii" w:hAnsiTheme="minorAscii" w:eastAsiaTheme="minorEastAsia"/>
              <w:szCs w:val="36"/>
              <w:lang w:val="en-US" w:eastAsia="zh-CN" w:bidi="ar-SA"/>
            </w:rPr>
            <w:fldChar w:fldCharType="end"/>
          </w:r>
        </w:p>
        <w:p w14:paraId="2CBAFD0D">
          <w:pPr>
            <w:pStyle w:val="9"/>
            <w:tabs>
              <w:tab w:val="right" w:leader="dot" w:pos="9360"/>
            </w:tabs>
            <w:rPr>
              <w:b/>
              <w:sz w:val="24"/>
              <w:szCs w:val="24"/>
            </w:rPr>
          </w:pPr>
          <w:r>
            <w:rPr>
              <w:rFonts w:hint="default" w:cs="Times New Roman" w:asciiTheme="minorAscii" w:hAnsiTheme="minorAscii" w:eastAsiaTheme="minorEastAsia"/>
              <w:b/>
              <w:sz w:val="24"/>
              <w:szCs w:val="48"/>
              <w:lang w:val="en-US" w:eastAsia="zh-CN" w:bidi="ar-SA"/>
            </w:rPr>
            <w:fldChar w:fldCharType="begin"/>
          </w:r>
          <w:r>
            <w:rPr>
              <w:rFonts w:hint="default" w:cs="Times New Roman" w:asciiTheme="minorAscii" w:hAnsiTheme="minorAscii" w:eastAsiaTheme="minorEastAsia"/>
              <w:b/>
              <w:sz w:val="24"/>
              <w:szCs w:val="48"/>
              <w:lang w:val="en-US" w:eastAsia="zh-CN" w:bidi="ar-SA"/>
            </w:rPr>
            <w:instrText xml:space="preserve"> HYPERLINK \l _Toc10131 </w:instrText>
          </w:r>
          <w:r>
            <w:rPr>
              <w:rFonts w:hint="default" w:cs="Times New Roman" w:asciiTheme="minorAscii" w:hAnsiTheme="minorAscii" w:eastAsiaTheme="minorEastAsia"/>
              <w:b/>
              <w:sz w:val="24"/>
              <w:szCs w:val="48"/>
              <w:lang w:val="en-US" w:eastAsia="zh-CN" w:bidi="ar-SA"/>
            </w:rPr>
            <w:fldChar w:fldCharType="separate"/>
          </w:r>
          <w:r>
            <w:rPr>
              <w:rFonts w:hint="default" w:asciiTheme="minorAscii" w:hAnsiTheme="minorAscii"/>
              <w:b/>
              <w:bCs/>
              <w:sz w:val="24"/>
              <w:szCs w:val="36"/>
            </w:rPr>
            <w:t xml:space="preserve">3. </w:t>
          </w:r>
          <w:r>
            <w:rPr>
              <w:rFonts w:hint="default" w:asciiTheme="minorAscii" w:hAnsiTheme="minorAscii"/>
              <w:b/>
              <w:bCs/>
              <w:sz w:val="24"/>
              <w:szCs w:val="36"/>
              <w:lang w:val="es-CO"/>
            </w:rPr>
            <w:t>M</w:t>
          </w:r>
          <w:r>
            <w:rPr>
              <w:rFonts w:hint="default" w:asciiTheme="minorAscii" w:hAnsiTheme="minorAscii"/>
              <w:b/>
              <w:bCs/>
              <w:sz w:val="24"/>
              <w:szCs w:val="36"/>
            </w:rPr>
            <w:t>ARCO</w:t>
          </w:r>
          <w:r>
            <w:rPr>
              <w:rFonts w:hint="default" w:asciiTheme="minorAscii" w:hAnsiTheme="minorAscii"/>
              <w:b/>
              <w:bCs/>
              <w:sz w:val="24"/>
              <w:szCs w:val="36"/>
              <w:lang w:val="es-CO"/>
            </w:rPr>
            <w:t xml:space="preserve"> </w:t>
          </w:r>
          <w:r>
            <w:rPr>
              <w:rFonts w:hint="default" w:asciiTheme="minorAscii" w:hAnsiTheme="minorAscii"/>
              <w:b/>
              <w:bCs/>
              <w:sz w:val="24"/>
              <w:szCs w:val="36"/>
            </w:rPr>
            <w:t>TEÓRICO</w:t>
          </w:r>
          <w:r>
            <w:rPr>
              <w:b/>
              <w:sz w:val="24"/>
              <w:szCs w:val="24"/>
            </w:rPr>
            <w:tab/>
          </w:r>
          <w:r>
            <w:rPr>
              <w:b/>
              <w:sz w:val="24"/>
              <w:szCs w:val="24"/>
            </w:rPr>
            <w:fldChar w:fldCharType="begin"/>
          </w:r>
          <w:r>
            <w:rPr>
              <w:b/>
              <w:sz w:val="24"/>
              <w:szCs w:val="24"/>
            </w:rPr>
            <w:instrText xml:space="preserve"> PAGEREF _Toc10131 \h </w:instrText>
          </w:r>
          <w:r>
            <w:rPr>
              <w:b/>
              <w:sz w:val="24"/>
              <w:szCs w:val="24"/>
            </w:rPr>
            <w:fldChar w:fldCharType="separate"/>
          </w:r>
          <w:r>
            <w:rPr>
              <w:b/>
              <w:sz w:val="24"/>
              <w:szCs w:val="24"/>
            </w:rPr>
            <w:t>7</w:t>
          </w:r>
          <w:r>
            <w:rPr>
              <w:b/>
              <w:sz w:val="24"/>
              <w:szCs w:val="24"/>
            </w:rPr>
            <w:fldChar w:fldCharType="end"/>
          </w:r>
          <w:r>
            <w:rPr>
              <w:rFonts w:hint="default" w:cs="Times New Roman" w:asciiTheme="minorAscii" w:hAnsiTheme="minorAscii" w:eastAsiaTheme="minorEastAsia"/>
              <w:b/>
              <w:sz w:val="24"/>
              <w:szCs w:val="48"/>
              <w:lang w:val="en-US" w:eastAsia="zh-CN" w:bidi="ar-SA"/>
            </w:rPr>
            <w:fldChar w:fldCharType="end"/>
          </w:r>
        </w:p>
        <w:p w14:paraId="4819DDEF">
          <w:pPr>
            <w:pStyle w:val="9"/>
            <w:tabs>
              <w:tab w:val="right" w:leader="dot" w:pos="9360"/>
            </w:tabs>
            <w:rPr>
              <w:b/>
            </w:rPr>
          </w:pPr>
          <w:r>
            <w:rPr>
              <w:rFonts w:hint="default" w:cs="Times New Roman" w:asciiTheme="minorAscii" w:hAnsiTheme="minorAscii" w:eastAsiaTheme="minorEastAsia"/>
              <w:b/>
              <w:sz w:val="24"/>
              <w:szCs w:val="48"/>
              <w:lang w:val="en-US" w:eastAsia="zh-CN" w:bidi="ar-SA"/>
            </w:rPr>
            <w:fldChar w:fldCharType="begin"/>
          </w:r>
          <w:r>
            <w:rPr>
              <w:rFonts w:hint="default" w:cs="Times New Roman" w:asciiTheme="minorAscii" w:hAnsiTheme="minorAscii" w:eastAsiaTheme="minorEastAsia"/>
              <w:b/>
              <w:sz w:val="24"/>
              <w:szCs w:val="48"/>
              <w:lang w:val="en-US" w:eastAsia="zh-CN" w:bidi="ar-SA"/>
            </w:rPr>
            <w:instrText xml:space="preserve"> HYPERLINK \l _Toc8503 </w:instrText>
          </w:r>
          <w:r>
            <w:rPr>
              <w:rFonts w:hint="default" w:cs="Times New Roman" w:asciiTheme="minorAscii" w:hAnsiTheme="minorAscii" w:eastAsiaTheme="minorEastAsia"/>
              <w:b/>
              <w:sz w:val="24"/>
              <w:szCs w:val="48"/>
              <w:lang w:val="en-US" w:eastAsia="zh-CN" w:bidi="ar-SA"/>
            </w:rPr>
            <w:fldChar w:fldCharType="separate"/>
          </w:r>
          <w:r>
            <w:rPr>
              <w:rFonts w:hint="default" w:asciiTheme="minorAscii" w:hAnsiTheme="minorAscii"/>
              <w:b/>
              <w:bCs/>
              <w:sz w:val="24"/>
              <w:szCs w:val="36"/>
            </w:rPr>
            <w:t>4. METODOLOGÍA</w:t>
          </w:r>
          <w:r>
            <w:rPr>
              <w:b/>
              <w:sz w:val="24"/>
              <w:szCs w:val="24"/>
            </w:rPr>
            <w:tab/>
          </w:r>
          <w:r>
            <w:rPr>
              <w:b/>
              <w:sz w:val="24"/>
              <w:szCs w:val="24"/>
            </w:rPr>
            <w:fldChar w:fldCharType="begin"/>
          </w:r>
          <w:r>
            <w:rPr>
              <w:b/>
              <w:sz w:val="24"/>
              <w:szCs w:val="24"/>
            </w:rPr>
            <w:instrText xml:space="preserve"> PAGEREF _Toc8503 \h </w:instrText>
          </w:r>
          <w:r>
            <w:rPr>
              <w:b/>
              <w:sz w:val="24"/>
              <w:szCs w:val="24"/>
            </w:rPr>
            <w:fldChar w:fldCharType="separate"/>
          </w:r>
          <w:r>
            <w:rPr>
              <w:b/>
              <w:sz w:val="24"/>
              <w:szCs w:val="24"/>
            </w:rPr>
            <w:t>8</w:t>
          </w:r>
          <w:r>
            <w:rPr>
              <w:b/>
              <w:sz w:val="24"/>
              <w:szCs w:val="24"/>
            </w:rPr>
            <w:fldChar w:fldCharType="end"/>
          </w:r>
          <w:r>
            <w:rPr>
              <w:rFonts w:hint="default" w:cs="Times New Roman" w:asciiTheme="minorAscii" w:hAnsiTheme="minorAscii" w:eastAsiaTheme="minorEastAsia"/>
              <w:b/>
              <w:sz w:val="24"/>
              <w:szCs w:val="48"/>
              <w:lang w:val="en-US" w:eastAsia="zh-CN" w:bidi="ar-SA"/>
            </w:rPr>
            <w:fldChar w:fldCharType="end"/>
          </w:r>
        </w:p>
        <w:p w14:paraId="74F07E91">
          <w:pPr>
            <w:pStyle w:val="10"/>
            <w:tabs>
              <w:tab w:val="right" w:leader="dot" w:pos="9360"/>
            </w:tabs>
          </w:pPr>
          <w:r>
            <w:rPr>
              <w:rFonts w:hint="default" w:cs="Times New Roman" w:asciiTheme="minorAscii" w:hAnsiTheme="minorAscii" w:eastAsiaTheme="minorEastAsia"/>
              <w:szCs w:val="36"/>
              <w:lang w:val="en-US" w:eastAsia="zh-CN" w:bidi="ar-SA"/>
            </w:rPr>
            <w:fldChar w:fldCharType="begin"/>
          </w:r>
          <w:r>
            <w:rPr>
              <w:rFonts w:hint="default" w:cs="Times New Roman" w:asciiTheme="minorAscii" w:hAnsiTheme="minorAscii" w:eastAsiaTheme="minorEastAsia"/>
              <w:szCs w:val="36"/>
              <w:lang w:val="en-US" w:eastAsia="zh-CN" w:bidi="ar-SA"/>
            </w:rPr>
            <w:instrText xml:space="preserve"> HYPERLINK \l _Toc17754 </w:instrText>
          </w:r>
          <w:r>
            <w:rPr>
              <w:rFonts w:hint="default" w:cs="Times New Roman" w:asciiTheme="minorAscii" w:hAnsiTheme="minorAscii" w:eastAsiaTheme="minorEastAsia"/>
              <w:szCs w:val="36"/>
              <w:lang w:val="en-US" w:eastAsia="zh-CN" w:bidi="ar-SA"/>
            </w:rPr>
            <w:fldChar w:fldCharType="separate"/>
          </w:r>
          <w:r>
            <w:rPr>
              <w:rFonts w:hint="default" w:asciiTheme="minorAscii" w:hAnsiTheme="minorAscii"/>
              <w:bCs/>
              <w:szCs w:val="24"/>
            </w:rPr>
            <w:t>4.1. DISEÑO</w:t>
          </w:r>
          <w:r>
            <w:rPr>
              <w:rFonts w:hint="default" w:asciiTheme="minorAscii" w:hAnsiTheme="minorAscii"/>
              <w:bCs/>
              <w:szCs w:val="24"/>
              <w:lang w:val="es-CO"/>
            </w:rPr>
            <w:t xml:space="preserve"> Y DESARROLLO </w:t>
          </w:r>
          <w:r>
            <w:rPr>
              <w:rFonts w:hint="default" w:asciiTheme="minorAscii" w:hAnsiTheme="minorAscii"/>
              <w:bCs/>
              <w:szCs w:val="24"/>
            </w:rPr>
            <w:t>DEL PROYECTO</w:t>
          </w:r>
          <w:r>
            <w:tab/>
          </w:r>
          <w:r>
            <w:fldChar w:fldCharType="begin"/>
          </w:r>
          <w:r>
            <w:instrText xml:space="preserve"> PAGEREF _Toc17754 \h </w:instrText>
          </w:r>
          <w:r>
            <w:fldChar w:fldCharType="separate"/>
          </w:r>
          <w:r>
            <w:t>8</w:t>
          </w:r>
          <w:r>
            <w:fldChar w:fldCharType="end"/>
          </w:r>
          <w:r>
            <w:rPr>
              <w:rFonts w:hint="default" w:cs="Times New Roman" w:asciiTheme="minorAscii" w:hAnsiTheme="minorAscii" w:eastAsiaTheme="minorEastAsia"/>
              <w:szCs w:val="36"/>
              <w:lang w:val="en-US" w:eastAsia="zh-CN" w:bidi="ar-SA"/>
            </w:rPr>
            <w:fldChar w:fldCharType="end"/>
          </w:r>
        </w:p>
        <w:p w14:paraId="52FBDF4C">
          <w:pPr>
            <w:pStyle w:val="10"/>
            <w:tabs>
              <w:tab w:val="right" w:leader="dot" w:pos="9360"/>
            </w:tabs>
            <w:rPr>
              <w:i/>
              <w:iCs/>
            </w:rPr>
          </w:pPr>
          <w:r>
            <w:rPr>
              <w:rFonts w:hint="default" w:cs="Times New Roman" w:asciiTheme="minorAscii" w:hAnsiTheme="minorAscii" w:eastAsiaTheme="minorEastAsia"/>
              <w:i/>
              <w:iCs/>
              <w:szCs w:val="36"/>
              <w:lang w:val="en-US" w:eastAsia="zh-CN" w:bidi="ar-SA"/>
            </w:rPr>
            <w:fldChar w:fldCharType="begin"/>
          </w:r>
          <w:r>
            <w:rPr>
              <w:rFonts w:hint="default" w:cs="Times New Roman" w:asciiTheme="minorAscii" w:hAnsiTheme="minorAscii" w:eastAsiaTheme="minorEastAsia"/>
              <w:i/>
              <w:iCs/>
              <w:szCs w:val="36"/>
              <w:lang w:val="en-US" w:eastAsia="zh-CN" w:bidi="ar-SA"/>
            </w:rPr>
            <w:instrText xml:space="preserve"> HYPERLINK \l _Toc18675 </w:instrText>
          </w:r>
          <w:r>
            <w:rPr>
              <w:rFonts w:hint="default" w:cs="Times New Roman" w:asciiTheme="minorAscii" w:hAnsiTheme="minorAscii" w:eastAsiaTheme="minorEastAsia"/>
              <w:i/>
              <w:iCs/>
              <w:szCs w:val="36"/>
              <w:lang w:val="en-US" w:eastAsia="zh-CN" w:bidi="ar-SA"/>
            </w:rPr>
            <w:fldChar w:fldCharType="separate"/>
          </w:r>
          <w:r>
            <w:rPr>
              <w:rFonts w:hint="default" w:asciiTheme="minorAscii" w:hAnsiTheme="minorAscii"/>
              <w:bCs/>
              <w:i/>
              <w:iCs/>
              <w:szCs w:val="24"/>
              <w:lang w:val="es-CO"/>
            </w:rPr>
            <w:t>INFORMACIÓN SOBRE EMPRENDIMIENTO</w:t>
          </w:r>
          <w:r>
            <w:rPr>
              <w:i/>
              <w:iCs/>
            </w:rPr>
            <w:tab/>
          </w:r>
          <w:r>
            <w:rPr>
              <w:i/>
              <w:iCs/>
            </w:rPr>
            <w:fldChar w:fldCharType="begin"/>
          </w:r>
          <w:r>
            <w:rPr>
              <w:i/>
              <w:iCs/>
            </w:rPr>
            <w:instrText xml:space="preserve"> PAGEREF _Toc18675 \h </w:instrText>
          </w:r>
          <w:r>
            <w:rPr>
              <w:i/>
              <w:iCs/>
            </w:rPr>
            <w:fldChar w:fldCharType="separate"/>
          </w:r>
          <w:r>
            <w:rPr>
              <w:i/>
              <w:iCs/>
            </w:rPr>
            <w:t>9</w:t>
          </w:r>
          <w:r>
            <w:rPr>
              <w:i/>
              <w:iCs/>
            </w:rPr>
            <w:fldChar w:fldCharType="end"/>
          </w:r>
          <w:r>
            <w:rPr>
              <w:rFonts w:hint="default" w:cs="Times New Roman" w:asciiTheme="minorAscii" w:hAnsiTheme="minorAscii" w:eastAsiaTheme="minorEastAsia"/>
              <w:i/>
              <w:iCs/>
              <w:szCs w:val="36"/>
              <w:lang w:val="en-US" w:eastAsia="zh-CN" w:bidi="ar-SA"/>
            </w:rPr>
            <w:fldChar w:fldCharType="end"/>
          </w:r>
        </w:p>
        <w:p w14:paraId="7046A2B3">
          <w:pPr>
            <w:pStyle w:val="10"/>
            <w:tabs>
              <w:tab w:val="right" w:leader="dot" w:pos="9360"/>
            </w:tabs>
            <w:rPr>
              <w:i/>
              <w:iCs/>
            </w:rPr>
          </w:pPr>
          <w:r>
            <w:rPr>
              <w:rFonts w:hint="default" w:cs="Times New Roman" w:asciiTheme="minorAscii" w:hAnsiTheme="minorAscii" w:eastAsiaTheme="minorEastAsia"/>
              <w:i/>
              <w:iCs/>
              <w:szCs w:val="36"/>
              <w:lang w:val="en-US" w:eastAsia="zh-CN" w:bidi="ar-SA"/>
            </w:rPr>
            <w:fldChar w:fldCharType="begin"/>
          </w:r>
          <w:r>
            <w:rPr>
              <w:rFonts w:hint="default" w:cs="Times New Roman" w:asciiTheme="minorAscii" w:hAnsiTheme="minorAscii" w:eastAsiaTheme="minorEastAsia"/>
              <w:i/>
              <w:iCs/>
              <w:szCs w:val="36"/>
              <w:lang w:val="en-US" w:eastAsia="zh-CN" w:bidi="ar-SA"/>
            </w:rPr>
            <w:instrText xml:space="preserve"> HYPERLINK \l _Toc17550 </w:instrText>
          </w:r>
          <w:r>
            <w:rPr>
              <w:rFonts w:hint="default" w:cs="Times New Roman" w:asciiTheme="minorAscii" w:hAnsiTheme="minorAscii" w:eastAsiaTheme="minorEastAsia"/>
              <w:i/>
              <w:iCs/>
              <w:szCs w:val="36"/>
              <w:lang w:val="en-US" w:eastAsia="zh-CN" w:bidi="ar-SA"/>
            </w:rPr>
            <w:fldChar w:fldCharType="separate"/>
          </w:r>
          <w:r>
            <w:rPr>
              <w:rFonts w:hint="default" w:asciiTheme="minorAscii" w:hAnsiTheme="minorAscii"/>
              <w:bCs/>
              <w:i/>
              <w:iCs/>
              <w:szCs w:val="24"/>
            </w:rPr>
            <w:t>DATOS HISTÓRICOS</w:t>
          </w:r>
          <w:r>
            <w:rPr>
              <w:i/>
              <w:iCs/>
            </w:rPr>
            <w:tab/>
          </w:r>
          <w:r>
            <w:rPr>
              <w:i/>
              <w:iCs/>
            </w:rPr>
            <w:fldChar w:fldCharType="begin"/>
          </w:r>
          <w:r>
            <w:rPr>
              <w:i/>
              <w:iCs/>
            </w:rPr>
            <w:instrText xml:space="preserve"> PAGEREF _Toc17550 \h </w:instrText>
          </w:r>
          <w:r>
            <w:rPr>
              <w:i/>
              <w:iCs/>
            </w:rPr>
            <w:fldChar w:fldCharType="separate"/>
          </w:r>
          <w:r>
            <w:rPr>
              <w:i/>
              <w:iCs/>
            </w:rPr>
            <w:t>10</w:t>
          </w:r>
          <w:r>
            <w:rPr>
              <w:i/>
              <w:iCs/>
            </w:rPr>
            <w:fldChar w:fldCharType="end"/>
          </w:r>
          <w:r>
            <w:rPr>
              <w:rFonts w:hint="default" w:cs="Times New Roman" w:asciiTheme="minorAscii" w:hAnsiTheme="minorAscii" w:eastAsiaTheme="minorEastAsia"/>
              <w:i/>
              <w:iCs/>
              <w:szCs w:val="36"/>
              <w:lang w:val="en-US" w:eastAsia="zh-CN" w:bidi="ar-SA"/>
            </w:rPr>
            <w:fldChar w:fldCharType="end"/>
          </w:r>
        </w:p>
        <w:p w14:paraId="7142DC35">
          <w:pPr>
            <w:pStyle w:val="10"/>
            <w:tabs>
              <w:tab w:val="right" w:leader="dot" w:pos="9360"/>
            </w:tabs>
            <w:rPr>
              <w:i/>
              <w:iCs/>
            </w:rPr>
          </w:pPr>
          <w:r>
            <w:rPr>
              <w:rFonts w:hint="default" w:cs="Times New Roman" w:asciiTheme="minorAscii" w:hAnsiTheme="minorAscii" w:eastAsiaTheme="minorEastAsia"/>
              <w:i/>
              <w:iCs/>
              <w:szCs w:val="36"/>
              <w:lang w:val="en-US" w:eastAsia="zh-CN" w:bidi="ar-SA"/>
            </w:rPr>
            <w:fldChar w:fldCharType="begin"/>
          </w:r>
          <w:r>
            <w:rPr>
              <w:rFonts w:hint="default" w:cs="Times New Roman" w:asciiTheme="minorAscii" w:hAnsiTheme="minorAscii" w:eastAsiaTheme="minorEastAsia"/>
              <w:i/>
              <w:iCs/>
              <w:szCs w:val="36"/>
              <w:lang w:val="en-US" w:eastAsia="zh-CN" w:bidi="ar-SA"/>
            </w:rPr>
            <w:instrText xml:space="preserve"> HYPERLINK \l _Toc31545 </w:instrText>
          </w:r>
          <w:r>
            <w:rPr>
              <w:rFonts w:hint="default" w:cs="Times New Roman" w:asciiTheme="minorAscii" w:hAnsiTheme="minorAscii" w:eastAsiaTheme="minorEastAsia"/>
              <w:i/>
              <w:iCs/>
              <w:szCs w:val="36"/>
              <w:lang w:val="en-US" w:eastAsia="zh-CN" w:bidi="ar-SA"/>
            </w:rPr>
            <w:fldChar w:fldCharType="separate"/>
          </w:r>
          <w:r>
            <w:rPr>
              <w:rFonts w:hint="default" w:asciiTheme="minorAscii" w:hAnsiTheme="minorAscii"/>
              <w:bCs/>
              <w:i/>
              <w:iCs/>
              <w:szCs w:val="24"/>
            </w:rPr>
            <w:t>FORMULARIO DEL INDICE DE INNOVACIÓN</w:t>
          </w:r>
          <w:r>
            <w:rPr>
              <w:i/>
              <w:iCs/>
            </w:rPr>
            <w:tab/>
          </w:r>
          <w:r>
            <w:rPr>
              <w:i/>
              <w:iCs/>
            </w:rPr>
            <w:fldChar w:fldCharType="begin"/>
          </w:r>
          <w:r>
            <w:rPr>
              <w:i/>
              <w:iCs/>
            </w:rPr>
            <w:instrText xml:space="preserve"> PAGEREF _Toc31545 \h </w:instrText>
          </w:r>
          <w:r>
            <w:rPr>
              <w:i/>
              <w:iCs/>
            </w:rPr>
            <w:fldChar w:fldCharType="separate"/>
          </w:r>
          <w:r>
            <w:rPr>
              <w:i/>
              <w:iCs/>
            </w:rPr>
            <w:t>14</w:t>
          </w:r>
          <w:r>
            <w:rPr>
              <w:i/>
              <w:iCs/>
            </w:rPr>
            <w:fldChar w:fldCharType="end"/>
          </w:r>
          <w:r>
            <w:rPr>
              <w:rFonts w:hint="default" w:cs="Times New Roman" w:asciiTheme="minorAscii" w:hAnsiTheme="minorAscii" w:eastAsiaTheme="minorEastAsia"/>
              <w:i/>
              <w:iCs/>
              <w:szCs w:val="36"/>
              <w:lang w:val="en-US" w:eastAsia="zh-CN" w:bidi="ar-SA"/>
            </w:rPr>
            <w:fldChar w:fldCharType="end"/>
          </w:r>
        </w:p>
        <w:p w14:paraId="72D6BEDE">
          <w:pPr>
            <w:pStyle w:val="10"/>
            <w:tabs>
              <w:tab w:val="right" w:leader="dot" w:pos="9360"/>
            </w:tabs>
            <w:rPr>
              <w:i/>
              <w:iCs/>
            </w:rPr>
          </w:pPr>
          <w:r>
            <w:rPr>
              <w:rFonts w:hint="default" w:cs="Times New Roman" w:asciiTheme="minorAscii" w:hAnsiTheme="minorAscii" w:eastAsiaTheme="minorEastAsia"/>
              <w:i/>
              <w:iCs/>
              <w:szCs w:val="36"/>
              <w:lang w:val="en-US" w:eastAsia="zh-CN" w:bidi="ar-SA"/>
            </w:rPr>
            <w:fldChar w:fldCharType="begin"/>
          </w:r>
          <w:r>
            <w:rPr>
              <w:rFonts w:hint="default" w:cs="Times New Roman" w:asciiTheme="minorAscii" w:hAnsiTheme="minorAscii" w:eastAsiaTheme="minorEastAsia"/>
              <w:i/>
              <w:iCs/>
              <w:szCs w:val="36"/>
              <w:lang w:val="en-US" w:eastAsia="zh-CN" w:bidi="ar-SA"/>
            </w:rPr>
            <w:instrText xml:space="preserve"> HYPERLINK \l _Toc25786 </w:instrText>
          </w:r>
          <w:r>
            <w:rPr>
              <w:rFonts w:hint="default" w:cs="Times New Roman" w:asciiTheme="minorAscii" w:hAnsiTheme="minorAscii" w:eastAsiaTheme="minorEastAsia"/>
              <w:i/>
              <w:iCs/>
              <w:szCs w:val="36"/>
              <w:lang w:val="en-US" w:eastAsia="zh-CN" w:bidi="ar-SA"/>
            </w:rPr>
            <w:fldChar w:fldCharType="separate"/>
          </w:r>
          <w:r>
            <w:rPr>
              <w:rFonts w:hint="default" w:asciiTheme="minorAscii" w:hAnsiTheme="minorAscii"/>
              <w:bCs/>
              <w:i/>
              <w:iCs/>
              <w:szCs w:val="24"/>
            </w:rPr>
            <w:t>EMPRENDIMIENTO FEMENINO</w:t>
          </w:r>
          <w:r>
            <w:rPr>
              <w:i/>
              <w:iCs/>
            </w:rPr>
            <w:tab/>
          </w:r>
          <w:r>
            <w:rPr>
              <w:i/>
              <w:iCs/>
            </w:rPr>
            <w:fldChar w:fldCharType="begin"/>
          </w:r>
          <w:r>
            <w:rPr>
              <w:i/>
              <w:iCs/>
            </w:rPr>
            <w:instrText xml:space="preserve"> PAGEREF _Toc25786 \h </w:instrText>
          </w:r>
          <w:r>
            <w:rPr>
              <w:i/>
              <w:iCs/>
            </w:rPr>
            <w:fldChar w:fldCharType="separate"/>
          </w:r>
          <w:r>
            <w:rPr>
              <w:i/>
              <w:iCs/>
            </w:rPr>
            <w:t>15</w:t>
          </w:r>
          <w:r>
            <w:rPr>
              <w:i/>
              <w:iCs/>
            </w:rPr>
            <w:fldChar w:fldCharType="end"/>
          </w:r>
          <w:r>
            <w:rPr>
              <w:rFonts w:hint="default" w:cs="Times New Roman" w:asciiTheme="minorAscii" w:hAnsiTheme="minorAscii" w:eastAsiaTheme="minorEastAsia"/>
              <w:i/>
              <w:iCs/>
              <w:szCs w:val="36"/>
              <w:lang w:val="en-US" w:eastAsia="zh-CN" w:bidi="ar-SA"/>
            </w:rPr>
            <w:fldChar w:fldCharType="end"/>
          </w:r>
        </w:p>
        <w:p w14:paraId="01DE4715">
          <w:pPr>
            <w:pStyle w:val="10"/>
            <w:tabs>
              <w:tab w:val="right" w:leader="dot" w:pos="9360"/>
            </w:tabs>
            <w:rPr>
              <w:i/>
              <w:iCs/>
            </w:rPr>
          </w:pPr>
          <w:r>
            <w:rPr>
              <w:rFonts w:hint="default" w:cs="Times New Roman" w:asciiTheme="minorAscii" w:hAnsiTheme="minorAscii" w:eastAsiaTheme="minorEastAsia"/>
              <w:i/>
              <w:iCs/>
              <w:szCs w:val="36"/>
              <w:lang w:val="en-US" w:eastAsia="zh-CN" w:bidi="ar-SA"/>
            </w:rPr>
            <w:fldChar w:fldCharType="begin"/>
          </w:r>
          <w:r>
            <w:rPr>
              <w:rFonts w:hint="default" w:cs="Times New Roman" w:asciiTheme="minorAscii" w:hAnsiTheme="minorAscii" w:eastAsiaTheme="minorEastAsia"/>
              <w:i/>
              <w:iCs/>
              <w:szCs w:val="36"/>
              <w:lang w:val="en-US" w:eastAsia="zh-CN" w:bidi="ar-SA"/>
            </w:rPr>
            <w:instrText xml:space="preserve"> HYPERLINK \l _Toc8669 </w:instrText>
          </w:r>
          <w:r>
            <w:rPr>
              <w:rFonts w:hint="default" w:cs="Times New Roman" w:asciiTheme="minorAscii" w:hAnsiTheme="minorAscii" w:eastAsiaTheme="minorEastAsia"/>
              <w:i/>
              <w:iCs/>
              <w:szCs w:val="36"/>
              <w:lang w:val="en-US" w:eastAsia="zh-CN" w:bidi="ar-SA"/>
            </w:rPr>
            <w:fldChar w:fldCharType="separate"/>
          </w:r>
          <w:r>
            <w:rPr>
              <w:rFonts w:hint="default" w:asciiTheme="minorAscii" w:hAnsiTheme="minorAscii"/>
              <w:bCs/>
              <w:i/>
              <w:iCs/>
              <w:szCs w:val="24"/>
            </w:rPr>
            <w:t>TIPOS DE EMPRENDIMIENTO</w:t>
          </w:r>
          <w:r>
            <w:rPr>
              <w:rFonts w:hint="default" w:asciiTheme="minorAscii" w:hAnsiTheme="minorAscii"/>
              <w:bCs/>
              <w:i/>
              <w:iCs/>
              <w:szCs w:val="24"/>
              <w:lang w:val="es-CO"/>
            </w:rPr>
            <w:t xml:space="preserve"> EN COLOMBIA</w:t>
          </w:r>
          <w:r>
            <w:rPr>
              <w:i/>
              <w:iCs/>
            </w:rPr>
            <w:tab/>
          </w:r>
          <w:r>
            <w:rPr>
              <w:i/>
              <w:iCs/>
            </w:rPr>
            <w:fldChar w:fldCharType="begin"/>
          </w:r>
          <w:r>
            <w:rPr>
              <w:i/>
              <w:iCs/>
            </w:rPr>
            <w:instrText xml:space="preserve"> PAGEREF _Toc8669 \h </w:instrText>
          </w:r>
          <w:r>
            <w:rPr>
              <w:i/>
              <w:iCs/>
            </w:rPr>
            <w:fldChar w:fldCharType="separate"/>
          </w:r>
          <w:r>
            <w:rPr>
              <w:i/>
              <w:iCs/>
            </w:rPr>
            <w:t>15</w:t>
          </w:r>
          <w:r>
            <w:rPr>
              <w:i/>
              <w:iCs/>
            </w:rPr>
            <w:fldChar w:fldCharType="end"/>
          </w:r>
          <w:r>
            <w:rPr>
              <w:rFonts w:hint="default" w:cs="Times New Roman" w:asciiTheme="minorAscii" w:hAnsiTheme="minorAscii" w:eastAsiaTheme="minorEastAsia"/>
              <w:i/>
              <w:iCs/>
              <w:szCs w:val="36"/>
              <w:lang w:val="en-US" w:eastAsia="zh-CN" w:bidi="ar-SA"/>
            </w:rPr>
            <w:fldChar w:fldCharType="end"/>
          </w:r>
        </w:p>
        <w:p w14:paraId="00F67888">
          <w:pPr>
            <w:pStyle w:val="10"/>
            <w:tabs>
              <w:tab w:val="right" w:leader="dot" w:pos="9360"/>
            </w:tabs>
            <w:rPr>
              <w:i/>
              <w:iCs/>
            </w:rPr>
          </w:pPr>
          <w:r>
            <w:rPr>
              <w:rFonts w:hint="default" w:cs="Times New Roman" w:asciiTheme="minorAscii" w:hAnsiTheme="minorAscii" w:eastAsiaTheme="minorEastAsia"/>
              <w:i/>
              <w:iCs/>
              <w:szCs w:val="36"/>
              <w:lang w:val="en-US" w:eastAsia="zh-CN" w:bidi="ar-SA"/>
            </w:rPr>
            <w:fldChar w:fldCharType="begin"/>
          </w:r>
          <w:r>
            <w:rPr>
              <w:rFonts w:hint="default" w:cs="Times New Roman" w:asciiTheme="minorAscii" w:hAnsiTheme="minorAscii" w:eastAsiaTheme="minorEastAsia"/>
              <w:i/>
              <w:iCs/>
              <w:szCs w:val="36"/>
              <w:lang w:val="en-US" w:eastAsia="zh-CN" w:bidi="ar-SA"/>
            </w:rPr>
            <w:instrText xml:space="preserve"> HYPERLINK \l _Toc22254 </w:instrText>
          </w:r>
          <w:r>
            <w:rPr>
              <w:rFonts w:hint="default" w:cs="Times New Roman" w:asciiTheme="minorAscii" w:hAnsiTheme="minorAscii" w:eastAsiaTheme="minorEastAsia"/>
              <w:i/>
              <w:iCs/>
              <w:szCs w:val="36"/>
              <w:lang w:val="en-US" w:eastAsia="zh-CN" w:bidi="ar-SA"/>
            </w:rPr>
            <w:fldChar w:fldCharType="separate"/>
          </w:r>
          <w:r>
            <w:rPr>
              <w:rFonts w:hint="default" w:asciiTheme="minorAscii" w:hAnsiTheme="minorAscii"/>
              <w:bCs/>
              <w:i/>
              <w:iCs/>
              <w:szCs w:val="24"/>
            </w:rPr>
            <w:t>TENDENCIA DE LA INNOVACIÓN</w:t>
          </w:r>
          <w:r>
            <w:rPr>
              <w:i/>
              <w:iCs/>
            </w:rPr>
            <w:tab/>
          </w:r>
          <w:r>
            <w:rPr>
              <w:i/>
              <w:iCs/>
            </w:rPr>
            <w:fldChar w:fldCharType="begin"/>
          </w:r>
          <w:r>
            <w:rPr>
              <w:i/>
              <w:iCs/>
            </w:rPr>
            <w:instrText xml:space="preserve"> PAGEREF _Toc22254 \h </w:instrText>
          </w:r>
          <w:r>
            <w:rPr>
              <w:i/>
              <w:iCs/>
            </w:rPr>
            <w:fldChar w:fldCharType="separate"/>
          </w:r>
          <w:r>
            <w:rPr>
              <w:i/>
              <w:iCs/>
            </w:rPr>
            <w:t>16</w:t>
          </w:r>
          <w:r>
            <w:rPr>
              <w:i/>
              <w:iCs/>
            </w:rPr>
            <w:fldChar w:fldCharType="end"/>
          </w:r>
          <w:r>
            <w:rPr>
              <w:rFonts w:hint="default" w:cs="Times New Roman" w:asciiTheme="minorAscii" w:hAnsiTheme="minorAscii" w:eastAsiaTheme="minorEastAsia"/>
              <w:i/>
              <w:iCs/>
              <w:szCs w:val="36"/>
              <w:lang w:val="en-US" w:eastAsia="zh-CN" w:bidi="ar-SA"/>
            </w:rPr>
            <w:fldChar w:fldCharType="end"/>
          </w:r>
        </w:p>
        <w:p w14:paraId="6437527F">
          <w:pPr>
            <w:pStyle w:val="10"/>
            <w:tabs>
              <w:tab w:val="right" w:leader="dot" w:pos="9360"/>
            </w:tabs>
          </w:pPr>
          <w:r>
            <w:rPr>
              <w:rFonts w:hint="default" w:cs="Times New Roman" w:asciiTheme="minorAscii" w:hAnsiTheme="minorAscii" w:eastAsiaTheme="minorEastAsia"/>
              <w:i/>
              <w:iCs/>
              <w:szCs w:val="36"/>
              <w:lang w:val="en-US" w:eastAsia="zh-CN" w:bidi="ar-SA"/>
            </w:rPr>
            <w:fldChar w:fldCharType="begin"/>
          </w:r>
          <w:r>
            <w:rPr>
              <w:rFonts w:hint="default" w:cs="Times New Roman" w:asciiTheme="minorAscii" w:hAnsiTheme="minorAscii" w:eastAsiaTheme="minorEastAsia"/>
              <w:i/>
              <w:iCs/>
              <w:szCs w:val="36"/>
              <w:lang w:val="en-US" w:eastAsia="zh-CN" w:bidi="ar-SA"/>
            </w:rPr>
            <w:instrText xml:space="preserve"> HYPERLINK \l _Toc9726 </w:instrText>
          </w:r>
          <w:r>
            <w:rPr>
              <w:rFonts w:hint="default" w:cs="Times New Roman" w:asciiTheme="minorAscii" w:hAnsiTheme="minorAscii" w:eastAsiaTheme="minorEastAsia"/>
              <w:i/>
              <w:iCs/>
              <w:szCs w:val="36"/>
              <w:lang w:val="en-US" w:eastAsia="zh-CN" w:bidi="ar-SA"/>
            </w:rPr>
            <w:fldChar w:fldCharType="separate"/>
          </w:r>
          <w:r>
            <w:rPr>
              <w:rFonts w:hint="default" w:asciiTheme="minorAscii" w:hAnsiTheme="minorAscii"/>
              <w:bCs/>
              <w:i/>
              <w:iCs/>
              <w:szCs w:val="24"/>
            </w:rPr>
            <w:t>COMPARACIÓN: EMPRENDIMIENTO E INNOVACIÓN</w:t>
          </w:r>
          <w:r>
            <w:rPr>
              <w:i/>
              <w:iCs/>
            </w:rPr>
            <w:tab/>
          </w:r>
          <w:r>
            <w:rPr>
              <w:i/>
              <w:iCs/>
            </w:rPr>
            <w:fldChar w:fldCharType="begin"/>
          </w:r>
          <w:r>
            <w:rPr>
              <w:i/>
              <w:iCs/>
            </w:rPr>
            <w:instrText xml:space="preserve"> PAGEREF _Toc9726 \h </w:instrText>
          </w:r>
          <w:r>
            <w:rPr>
              <w:i/>
              <w:iCs/>
            </w:rPr>
            <w:fldChar w:fldCharType="separate"/>
          </w:r>
          <w:r>
            <w:rPr>
              <w:i/>
              <w:iCs/>
            </w:rPr>
            <w:t>19</w:t>
          </w:r>
          <w:r>
            <w:rPr>
              <w:i/>
              <w:iCs/>
            </w:rPr>
            <w:fldChar w:fldCharType="end"/>
          </w:r>
          <w:r>
            <w:rPr>
              <w:rFonts w:hint="default" w:cs="Times New Roman" w:asciiTheme="minorAscii" w:hAnsiTheme="minorAscii" w:eastAsiaTheme="minorEastAsia"/>
              <w:i/>
              <w:iCs/>
              <w:szCs w:val="36"/>
              <w:lang w:val="en-US" w:eastAsia="zh-CN" w:bidi="ar-SA"/>
            </w:rPr>
            <w:fldChar w:fldCharType="end"/>
          </w:r>
        </w:p>
        <w:p w14:paraId="3C278FE1">
          <w:pPr>
            <w:pStyle w:val="10"/>
            <w:tabs>
              <w:tab w:val="right" w:leader="dot" w:pos="9360"/>
            </w:tabs>
          </w:pPr>
          <w:r>
            <w:rPr>
              <w:rFonts w:hint="default" w:cs="Times New Roman" w:asciiTheme="minorAscii" w:hAnsiTheme="minorAscii" w:eastAsiaTheme="minorEastAsia"/>
              <w:szCs w:val="36"/>
              <w:lang w:val="en-US" w:eastAsia="zh-CN" w:bidi="ar-SA"/>
            </w:rPr>
            <w:fldChar w:fldCharType="begin"/>
          </w:r>
          <w:r>
            <w:rPr>
              <w:rFonts w:hint="default" w:cs="Times New Roman" w:asciiTheme="minorAscii" w:hAnsiTheme="minorAscii" w:eastAsiaTheme="minorEastAsia"/>
              <w:szCs w:val="36"/>
              <w:lang w:val="en-US" w:eastAsia="zh-CN" w:bidi="ar-SA"/>
            </w:rPr>
            <w:instrText xml:space="preserve"> HYPERLINK \l _Toc4848 </w:instrText>
          </w:r>
          <w:r>
            <w:rPr>
              <w:rFonts w:hint="default" w:cs="Times New Roman" w:asciiTheme="minorAscii" w:hAnsiTheme="minorAscii" w:eastAsiaTheme="minorEastAsia"/>
              <w:szCs w:val="36"/>
              <w:lang w:val="en-US" w:eastAsia="zh-CN" w:bidi="ar-SA"/>
            </w:rPr>
            <w:fldChar w:fldCharType="separate"/>
          </w:r>
          <w:r>
            <w:rPr>
              <w:rFonts w:hint="default" w:asciiTheme="minorAscii" w:hAnsiTheme="minorAscii"/>
              <w:bCs/>
              <w:szCs w:val="24"/>
            </w:rPr>
            <w:t>4.2. HERRAMIENTAS</w:t>
          </w:r>
          <w:r>
            <w:rPr>
              <w:rFonts w:hint="default" w:asciiTheme="minorAscii" w:hAnsiTheme="minorAscii"/>
              <w:bCs/>
              <w:szCs w:val="24"/>
              <w:lang w:val="es-CO"/>
            </w:rPr>
            <w:t xml:space="preserve"> </w:t>
          </w:r>
          <w:r>
            <w:rPr>
              <w:rFonts w:hint="default" w:asciiTheme="minorAscii" w:hAnsiTheme="minorAscii"/>
              <w:bCs/>
              <w:szCs w:val="24"/>
            </w:rPr>
            <w:t>USADAS</w:t>
          </w:r>
          <w:r>
            <w:tab/>
          </w:r>
          <w:r>
            <w:fldChar w:fldCharType="begin"/>
          </w:r>
          <w:r>
            <w:instrText xml:space="preserve"> PAGEREF _Toc4848 \h </w:instrText>
          </w:r>
          <w:r>
            <w:fldChar w:fldCharType="separate"/>
          </w:r>
          <w:r>
            <w:t>20</w:t>
          </w:r>
          <w:r>
            <w:fldChar w:fldCharType="end"/>
          </w:r>
          <w:r>
            <w:rPr>
              <w:rFonts w:hint="default" w:cs="Times New Roman" w:asciiTheme="minorAscii" w:hAnsiTheme="minorAscii" w:eastAsiaTheme="minorEastAsia"/>
              <w:szCs w:val="36"/>
              <w:lang w:val="en-US" w:eastAsia="zh-CN" w:bidi="ar-SA"/>
            </w:rPr>
            <w:fldChar w:fldCharType="end"/>
          </w:r>
        </w:p>
        <w:p w14:paraId="5F43279D">
          <w:pPr>
            <w:pStyle w:val="10"/>
            <w:tabs>
              <w:tab w:val="right" w:leader="dot" w:pos="9360"/>
            </w:tabs>
          </w:pPr>
          <w:r>
            <w:rPr>
              <w:rFonts w:hint="default" w:cs="Times New Roman" w:asciiTheme="minorAscii" w:hAnsiTheme="minorAscii" w:eastAsiaTheme="minorEastAsia"/>
              <w:szCs w:val="36"/>
              <w:lang w:val="en-US" w:eastAsia="zh-CN" w:bidi="ar-SA"/>
            </w:rPr>
            <w:fldChar w:fldCharType="begin"/>
          </w:r>
          <w:r>
            <w:rPr>
              <w:rFonts w:hint="default" w:cs="Times New Roman" w:asciiTheme="minorAscii" w:hAnsiTheme="minorAscii" w:eastAsiaTheme="minorEastAsia"/>
              <w:szCs w:val="36"/>
              <w:lang w:val="en-US" w:eastAsia="zh-CN" w:bidi="ar-SA"/>
            </w:rPr>
            <w:instrText xml:space="preserve"> HYPERLINK \l _Toc3811 </w:instrText>
          </w:r>
          <w:r>
            <w:rPr>
              <w:rFonts w:hint="default" w:cs="Times New Roman" w:asciiTheme="minorAscii" w:hAnsiTheme="minorAscii" w:eastAsiaTheme="minorEastAsia"/>
              <w:szCs w:val="36"/>
              <w:lang w:val="en-US" w:eastAsia="zh-CN" w:bidi="ar-SA"/>
            </w:rPr>
            <w:fldChar w:fldCharType="separate"/>
          </w:r>
          <w:r>
            <w:rPr>
              <w:rFonts w:hint="default" w:asciiTheme="minorAscii" w:hAnsiTheme="minorAscii"/>
              <w:bCs/>
              <w:szCs w:val="24"/>
            </w:rPr>
            <w:t>4.3. CRONOGRAMA</w:t>
          </w:r>
          <w:r>
            <w:tab/>
          </w:r>
          <w:r>
            <w:fldChar w:fldCharType="begin"/>
          </w:r>
          <w:r>
            <w:instrText xml:space="preserve"> PAGEREF _Toc3811 \h </w:instrText>
          </w:r>
          <w:r>
            <w:fldChar w:fldCharType="separate"/>
          </w:r>
          <w:r>
            <w:t>21</w:t>
          </w:r>
          <w:r>
            <w:fldChar w:fldCharType="end"/>
          </w:r>
          <w:r>
            <w:rPr>
              <w:rFonts w:hint="default" w:cs="Times New Roman" w:asciiTheme="minorAscii" w:hAnsiTheme="minorAscii" w:eastAsiaTheme="minorEastAsia"/>
              <w:szCs w:val="36"/>
              <w:lang w:val="en-US" w:eastAsia="zh-CN" w:bidi="ar-SA"/>
            </w:rPr>
            <w:fldChar w:fldCharType="end"/>
          </w:r>
        </w:p>
        <w:p w14:paraId="0AB26725">
          <w:pPr>
            <w:pStyle w:val="9"/>
            <w:tabs>
              <w:tab w:val="right" w:leader="dot" w:pos="9360"/>
            </w:tabs>
            <w:rPr>
              <w:b/>
              <w:sz w:val="24"/>
              <w:szCs w:val="24"/>
            </w:rPr>
          </w:pPr>
          <w:r>
            <w:rPr>
              <w:rFonts w:hint="default" w:cs="Times New Roman" w:asciiTheme="minorAscii" w:hAnsiTheme="minorAscii" w:eastAsiaTheme="minorEastAsia"/>
              <w:b/>
              <w:sz w:val="24"/>
              <w:szCs w:val="48"/>
              <w:lang w:val="en-US" w:eastAsia="zh-CN" w:bidi="ar-SA"/>
            </w:rPr>
            <w:fldChar w:fldCharType="begin"/>
          </w:r>
          <w:r>
            <w:rPr>
              <w:rFonts w:hint="default" w:cs="Times New Roman" w:asciiTheme="minorAscii" w:hAnsiTheme="minorAscii" w:eastAsiaTheme="minorEastAsia"/>
              <w:b/>
              <w:sz w:val="24"/>
              <w:szCs w:val="48"/>
              <w:lang w:val="en-US" w:eastAsia="zh-CN" w:bidi="ar-SA"/>
            </w:rPr>
            <w:instrText xml:space="preserve"> HYPERLINK \l _Toc7971 </w:instrText>
          </w:r>
          <w:r>
            <w:rPr>
              <w:rFonts w:hint="default" w:cs="Times New Roman" w:asciiTheme="minorAscii" w:hAnsiTheme="minorAscii" w:eastAsiaTheme="minorEastAsia"/>
              <w:b/>
              <w:sz w:val="24"/>
              <w:szCs w:val="48"/>
              <w:lang w:val="en-US" w:eastAsia="zh-CN" w:bidi="ar-SA"/>
            </w:rPr>
            <w:fldChar w:fldCharType="separate"/>
          </w:r>
          <w:r>
            <w:rPr>
              <w:rFonts w:hint="default" w:asciiTheme="minorAscii" w:hAnsiTheme="minorAscii"/>
              <w:b/>
              <w:bCs/>
              <w:sz w:val="24"/>
              <w:szCs w:val="36"/>
            </w:rPr>
            <w:t>5. PROBLEMAS DE EJECUCIÓN</w:t>
          </w:r>
          <w:r>
            <w:rPr>
              <w:b/>
              <w:sz w:val="24"/>
              <w:szCs w:val="24"/>
            </w:rPr>
            <w:tab/>
          </w:r>
          <w:r>
            <w:rPr>
              <w:b/>
              <w:sz w:val="24"/>
              <w:szCs w:val="24"/>
            </w:rPr>
            <w:fldChar w:fldCharType="begin"/>
          </w:r>
          <w:r>
            <w:rPr>
              <w:b/>
              <w:sz w:val="24"/>
              <w:szCs w:val="24"/>
            </w:rPr>
            <w:instrText xml:space="preserve"> PAGEREF _Toc7971 \h </w:instrText>
          </w:r>
          <w:r>
            <w:rPr>
              <w:b/>
              <w:sz w:val="24"/>
              <w:szCs w:val="24"/>
            </w:rPr>
            <w:fldChar w:fldCharType="separate"/>
          </w:r>
          <w:r>
            <w:rPr>
              <w:b/>
              <w:sz w:val="24"/>
              <w:szCs w:val="24"/>
            </w:rPr>
            <w:t>21</w:t>
          </w:r>
          <w:r>
            <w:rPr>
              <w:b/>
              <w:sz w:val="24"/>
              <w:szCs w:val="24"/>
            </w:rPr>
            <w:fldChar w:fldCharType="end"/>
          </w:r>
          <w:r>
            <w:rPr>
              <w:rFonts w:hint="default" w:cs="Times New Roman" w:asciiTheme="minorAscii" w:hAnsiTheme="minorAscii" w:eastAsiaTheme="minorEastAsia"/>
              <w:b/>
              <w:sz w:val="24"/>
              <w:szCs w:val="48"/>
              <w:lang w:val="en-US" w:eastAsia="zh-CN" w:bidi="ar-SA"/>
            </w:rPr>
            <w:fldChar w:fldCharType="end"/>
          </w:r>
        </w:p>
        <w:p w14:paraId="0FB84EBF">
          <w:pPr>
            <w:pStyle w:val="9"/>
            <w:tabs>
              <w:tab w:val="right" w:leader="dot" w:pos="9360"/>
            </w:tabs>
            <w:rPr>
              <w:b/>
              <w:sz w:val="24"/>
              <w:szCs w:val="24"/>
            </w:rPr>
          </w:pPr>
          <w:r>
            <w:rPr>
              <w:rFonts w:hint="default" w:cs="Times New Roman" w:asciiTheme="minorAscii" w:hAnsiTheme="minorAscii" w:eastAsiaTheme="minorEastAsia"/>
              <w:b/>
              <w:sz w:val="24"/>
              <w:szCs w:val="48"/>
              <w:lang w:val="en-US" w:eastAsia="zh-CN" w:bidi="ar-SA"/>
            </w:rPr>
            <w:fldChar w:fldCharType="begin"/>
          </w:r>
          <w:r>
            <w:rPr>
              <w:rFonts w:hint="default" w:cs="Times New Roman" w:asciiTheme="minorAscii" w:hAnsiTheme="minorAscii" w:eastAsiaTheme="minorEastAsia"/>
              <w:b/>
              <w:sz w:val="24"/>
              <w:szCs w:val="48"/>
              <w:lang w:val="en-US" w:eastAsia="zh-CN" w:bidi="ar-SA"/>
            </w:rPr>
            <w:instrText xml:space="preserve"> HYPERLINK \l _Toc15566 </w:instrText>
          </w:r>
          <w:r>
            <w:rPr>
              <w:rFonts w:hint="default" w:cs="Times New Roman" w:asciiTheme="minorAscii" w:hAnsiTheme="minorAscii" w:eastAsiaTheme="minorEastAsia"/>
              <w:b/>
              <w:sz w:val="24"/>
              <w:szCs w:val="48"/>
              <w:lang w:val="en-US" w:eastAsia="zh-CN" w:bidi="ar-SA"/>
            </w:rPr>
            <w:fldChar w:fldCharType="separate"/>
          </w:r>
          <w:r>
            <w:rPr>
              <w:rFonts w:hint="default" w:asciiTheme="minorAscii" w:hAnsiTheme="minorAscii"/>
              <w:b/>
              <w:bCs/>
              <w:sz w:val="24"/>
              <w:szCs w:val="36"/>
            </w:rPr>
            <w:t>6. CONCLUSIONES</w:t>
          </w:r>
          <w:r>
            <w:rPr>
              <w:b/>
              <w:sz w:val="24"/>
              <w:szCs w:val="24"/>
            </w:rPr>
            <w:tab/>
          </w:r>
          <w:r>
            <w:rPr>
              <w:b/>
              <w:sz w:val="24"/>
              <w:szCs w:val="24"/>
            </w:rPr>
            <w:fldChar w:fldCharType="begin"/>
          </w:r>
          <w:r>
            <w:rPr>
              <w:b/>
              <w:sz w:val="24"/>
              <w:szCs w:val="24"/>
            </w:rPr>
            <w:instrText xml:space="preserve"> PAGEREF _Toc15566 \h </w:instrText>
          </w:r>
          <w:r>
            <w:rPr>
              <w:b/>
              <w:sz w:val="24"/>
              <w:szCs w:val="24"/>
            </w:rPr>
            <w:fldChar w:fldCharType="separate"/>
          </w:r>
          <w:r>
            <w:rPr>
              <w:b/>
              <w:sz w:val="24"/>
              <w:szCs w:val="24"/>
            </w:rPr>
            <w:t>22</w:t>
          </w:r>
          <w:r>
            <w:rPr>
              <w:b/>
              <w:sz w:val="24"/>
              <w:szCs w:val="24"/>
            </w:rPr>
            <w:fldChar w:fldCharType="end"/>
          </w:r>
          <w:r>
            <w:rPr>
              <w:rFonts w:hint="default" w:cs="Times New Roman" w:asciiTheme="minorAscii" w:hAnsiTheme="minorAscii" w:eastAsiaTheme="minorEastAsia"/>
              <w:b/>
              <w:sz w:val="24"/>
              <w:szCs w:val="48"/>
              <w:lang w:val="en-US" w:eastAsia="zh-CN" w:bidi="ar-SA"/>
            </w:rPr>
            <w:fldChar w:fldCharType="end"/>
          </w:r>
        </w:p>
        <w:p w14:paraId="1DDD83CA">
          <w:pPr>
            <w:pStyle w:val="9"/>
            <w:tabs>
              <w:tab w:val="right" w:leader="dot" w:pos="9360"/>
            </w:tabs>
            <w:rPr>
              <w:b/>
              <w:sz w:val="24"/>
              <w:szCs w:val="24"/>
            </w:rPr>
          </w:pPr>
          <w:r>
            <w:rPr>
              <w:rFonts w:hint="default" w:cs="Times New Roman" w:asciiTheme="minorAscii" w:hAnsiTheme="minorAscii" w:eastAsiaTheme="minorEastAsia"/>
              <w:b/>
              <w:sz w:val="24"/>
              <w:szCs w:val="48"/>
              <w:lang w:val="en-US" w:eastAsia="zh-CN" w:bidi="ar-SA"/>
            </w:rPr>
            <w:fldChar w:fldCharType="begin"/>
          </w:r>
          <w:r>
            <w:rPr>
              <w:rFonts w:hint="default" w:cs="Times New Roman" w:asciiTheme="minorAscii" w:hAnsiTheme="minorAscii" w:eastAsiaTheme="minorEastAsia"/>
              <w:b/>
              <w:sz w:val="24"/>
              <w:szCs w:val="48"/>
              <w:lang w:val="en-US" w:eastAsia="zh-CN" w:bidi="ar-SA"/>
            </w:rPr>
            <w:instrText xml:space="preserve"> HYPERLINK \l _Toc10361 </w:instrText>
          </w:r>
          <w:r>
            <w:rPr>
              <w:rFonts w:hint="default" w:cs="Times New Roman" w:asciiTheme="minorAscii" w:hAnsiTheme="minorAscii" w:eastAsiaTheme="minorEastAsia"/>
              <w:b/>
              <w:sz w:val="24"/>
              <w:szCs w:val="48"/>
              <w:lang w:val="en-US" w:eastAsia="zh-CN" w:bidi="ar-SA"/>
            </w:rPr>
            <w:fldChar w:fldCharType="separate"/>
          </w:r>
          <w:r>
            <w:rPr>
              <w:rFonts w:hint="default" w:asciiTheme="minorAscii" w:hAnsiTheme="minorAscii"/>
              <w:b/>
              <w:bCs/>
              <w:sz w:val="24"/>
              <w:szCs w:val="36"/>
            </w:rPr>
            <w:t xml:space="preserve">7. </w:t>
          </w:r>
          <w:r>
            <w:rPr>
              <w:rFonts w:hint="default" w:asciiTheme="minorAscii" w:hAnsiTheme="minorAscii"/>
              <w:b/>
              <w:bCs/>
              <w:sz w:val="24"/>
              <w:szCs w:val="36"/>
              <w:lang w:val="es-CO"/>
            </w:rPr>
            <w:t>BIBLIOGRAFÍA</w:t>
          </w:r>
          <w:r>
            <w:rPr>
              <w:b/>
              <w:sz w:val="24"/>
              <w:szCs w:val="24"/>
            </w:rPr>
            <w:tab/>
          </w:r>
          <w:r>
            <w:rPr>
              <w:b/>
              <w:sz w:val="24"/>
              <w:szCs w:val="24"/>
            </w:rPr>
            <w:fldChar w:fldCharType="begin"/>
          </w:r>
          <w:r>
            <w:rPr>
              <w:b/>
              <w:sz w:val="24"/>
              <w:szCs w:val="24"/>
            </w:rPr>
            <w:instrText xml:space="preserve"> PAGEREF _Toc10361 \h </w:instrText>
          </w:r>
          <w:r>
            <w:rPr>
              <w:b/>
              <w:sz w:val="24"/>
              <w:szCs w:val="24"/>
            </w:rPr>
            <w:fldChar w:fldCharType="separate"/>
          </w:r>
          <w:r>
            <w:rPr>
              <w:b/>
              <w:sz w:val="24"/>
              <w:szCs w:val="24"/>
            </w:rPr>
            <w:t>23</w:t>
          </w:r>
          <w:r>
            <w:rPr>
              <w:b/>
              <w:sz w:val="24"/>
              <w:szCs w:val="24"/>
            </w:rPr>
            <w:fldChar w:fldCharType="end"/>
          </w:r>
          <w:r>
            <w:rPr>
              <w:rFonts w:hint="default" w:cs="Times New Roman" w:asciiTheme="minorAscii" w:hAnsiTheme="minorAscii" w:eastAsiaTheme="minorEastAsia"/>
              <w:b/>
              <w:sz w:val="24"/>
              <w:szCs w:val="48"/>
              <w:lang w:val="en-US" w:eastAsia="zh-CN" w:bidi="ar-SA"/>
            </w:rPr>
            <w:fldChar w:fldCharType="end"/>
          </w:r>
        </w:p>
        <w:p w14:paraId="73BD1766">
          <w:pPr>
            <w:pStyle w:val="9"/>
            <w:tabs>
              <w:tab w:val="right" w:leader="dot" w:pos="9360"/>
            </w:tabs>
            <w:rPr>
              <w:b/>
              <w:sz w:val="24"/>
              <w:szCs w:val="24"/>
            </w:rPr>
          </w:pPr>
          <w:r>
            <w:rPr>
              <w:rFonts w:hint="default" w:cs="Times New Roman" w:asciiTheme="minorAscii" w:hAnsiTheme="minorAscii" w:eastAsiaTheme="minorEastAsia"/>
              <w:b/>
              <w:sz w:val="24"/>
              <w:szCs w:val="48"/>
              <w:lang w:val="en-US" w:eastAsia="zh-CN" w:bidi="ar-SA"/>
            </w:rPr>
            <w:fldChar w:fldCharType="begin"/>
          </w:r>
          <w:r>
            <w:rPr>
              <w:rFonts w:hint="default" w:cs="Times New Roman" w:asciiTheme="minorAscii" w:hAnsiTheme="minorAscii" w:eastAsiaTheme="minorEastAsia"/>
              <w:b/>
              <w:sz w:val="24"/>
              <w:szCs w:val="48"/>
              <w:lang w:val="en-US" w:eastAsia="zh-CN" w:bidi="ar-SA"/>
            </w:rPr>
            <w:instrText xml:space="preserve"> HYPERLINK \l _Toc18334 </w:instrText>
          </w:r>
          <w:r>
            <w:rPr>
              <w:rFonts w:hint="default" w:cs="Times New Roman" w:asciiTheme="minorAscii" w:hAnsiTheme="minorAscii" w:eastAsiaTheme="minorEastAsia"/>
              <w:b/>
              <w:sz w:val="24"/>
              <w:szCs w:val="48"/>
              <w:lang w:val="en-US" w:eastAsia="zh-CN" w:bidi="ar-SA"/>
            </w:rPr>
            <w:fldChar w:fldCharType="separate"/>
          </w:r>
          <w:r>
            <w:rPr>
              <w:rFonts w:hint="default" w:asciiTheme="minorAscii" w:hAnsiTheme="minorAscii"/>
              <w:b/>
              <w:bCs/>
              <w:sz w:val="24"/>
              <w:szCs w:val="36"/>
            </w:rPr>
            <w:t xml:space="preserve">8. </w:t>
          </w:r>
          <w:r>
            <w:rPr>
              <w:rFonts w:hint="default" w:asciiTheme="minorAscii" w:hAnsiTheme="minorAscii"/>
              <w:b/>
              <w:bCs/>
              <w:sz w:val="24"/>
              <w:szCs w:val="36"/>
              <w:lang w:val="es-CO"/>
            </w:rPr>
            <w:t>A</w:t>
          </w:r>
          <w:r>
            <w:rPr>
              <w:rFonts w:hint="default" w:asciiTheme="minorAscii" w:hAnsiTheme="minorAscii"/>
              <w:b/>
              <w:bCs/>
              <w:sz w:val="24"/>
              <w:szCs w:val="36"/>
            </w:rPr>
            <w:t>NEXOS</w:t>
          </w:r>
          <w:r>
            <w:rPr>
              <w:b/>
              <w:sz w:val="24"/>
              <w:szCs w:val="24"/>
            </w:rPr>
            <w:tab/>
          </w:r>
          <w:r>
            <w:rPr>
              <w:b/>
              <w:sz w:val="24"/>
              <w:szCs w:val="24"/>
            </w:rPr>
            <w:fldChar w:fldCharType="begin"/>
          </w:r>
          <w:r>
            <w:rPr>
              <w:b/>
              <w:sz w:val="24"/>
              <w:szCs w:val="24"/>
            </w:rPr>
            <w:instrText xml:space="preserve"> PAGEREF _Toc18334 \h </w:instrText>
          </w:r>
          <w:r>
            <w:rPr>
              <w:b/>
              <w:sz w:val="24"/>
              <w:szCs w:val="24"/>
            </w:rPr>
            <w:fldChar w:fldCharType="separate"/>
          </w:r>
          <w:r>
            <w:rPr>
              <w:b/>
              <w:sz w:val="24"/>
              <w:szCs w:val="24"/>
            </w:rPr>
            <w:t>24</w:t>
          </w:r>
          <w:r>
            <w:rPr>
              <w:b/>
              <w:sz w:val="24"/>
              <w:szCs w:val="24"/>
            </w:rPr>
            <w:fldChar w:fldCharType="end"/>
          </w:r>
          <w:r>
            <w:rPr>
              <w:rFonts w:hint="default" w:cs="Times New Roman" w:asciiTheme="minorAscii" w:hAnsiTheme="minorAscii" w:eastAsiaTheme="minorEastAsia"/>
              <w:b/>
              <w:sz w:val="24"/>
              <w:szCs w:val="48"/>
              <w:lang w:val="en-US" w:eastAsia="zh-CN" w:bidi="ar-SA"/>
            </w:rPr>
            <w:fldChar w:fldCharType="end"/>
          </w:r>
        </w:p>
        <w:p w14:paraId="34DCB845">
          <w:pPr>
            <w:pStyle w:val="9"/>
            <w:tabs>
              <w:tab w:val="right" w:leader="dot" w:pos="9360"/>
            </w:tabs>
            <w:rPr>
              <w:b/>
            </w:rPr>
          </w:pPr>
          <w:r>
            <w:rPr>
              <w:rFonts w:hint="default" w:cs="Times New Roman" w:asciiTheme="minorAscii" w:hAnsiTheme="minorAscii" w:eastAsiaTheme="minorEastAsia"/>
              <w:b/>
              <w:sz w:val="24"/>
              <w:szCs w:val="48"/>
              <w:lang w:val="en-US" w:eastAsia="zh-CN" w:bidi="ar-SA"/>
            </w:rPr>
            <w:fldChar w:fldCharType="begin"/>
          </w:r>
          <w:r>
            <w:rPr>
              <w:rFonts w:hint="default" w:cs="Times New Roman" w:asciiTheme="minorAscii" w:hAnsiTheme="minorAscii" w:eastAsiaTheme="minorEastAsia"/>
              <w:b/>
              <w:sz w:val="24"/>
              <w:szCs w:val="48"/>
              <w:lang w:val="en-US" w:eastAsia="zh-CN" w:bidi="ar-SA"/>
            </w:rPr>
            <w:instrText xml:space="preserve"> HYPERLINK \l _Toc29488 </w:instrText>
          </w:r>
          <w:r>
            <w:rPr>
              <w:rFonts w:hint="default" w:cs="Times New Roman" w:asciiTheme="minorAscii" w:hAnsiTheme="minorAscii" w:eastAsiaTheme="minorEastAsia"/>
              <w:b/>
              <w:sz w:val="24"/>
              <w:szCs w:val="48"/>
              <w:lang w:val="en-US" w:eastAsia="zh-CN" w:bidi="ar-SA"/>
            </w:rPr>
            <w:fldChar w:fldCharType="separate"/>
          </w:r>
          <w:r>
            <w:rPr>
              <w:rFonts w:hint="default" w:asciiTheme="minorAscii" w:hAnsiTheme="minorAscii"/>
              <w:b/>
              <w:bCs/>
              <w:sz w:val="24"/>
              <w:szCs w:val="36"/>
              <w:lang w:val="es-CO"/>
            </w:rPr>
            <w:t>AGRADECIMIENTOS</w:t>
          </w:r>
          <w:r>
            <w:rPr>
              <w:b/>
              <w:sz w:val="24"/>
              <w:szCs w:val="24"/>
            </w:rPr>
            <w:tab/>
          </w:r>
          <w:r>
            <w:rPr>
              <w:b/>
              <w:sz w:val="24"/>
              <w:szCs w:val="24"/>
            </w:rPr>
            <w:fldChar w:fldCharType="begin"/>
          </w:r>
          <w:r>
            <w:rPr>
              <w:b/>
              <w:sz w:val="24"/>
              <w:szCs w:val="24"/>
            </w:rPr>
            <w:instrText xml:space="preserve"> PAGEREF _Toc29488 \h </w:instrText>
          </w:r>
          <w:r>
            <w:rPr>
              <w:b/>
              <w:sz w:val="24"/>
              <w:szCs w:val="24"/>
            </w:rPr>
            <w:fldChar w:fldCharType="separate"/>
          </w:r>
          <w:r>
            <w:rPr>
              <w:b/>
              <w:sz w:val="24"/>
              <w:szCs w:val="24"/>
            </w:rPr>
            <w:t>24</w:t>
          </w:r>
          <w:r>
            <w:rPr>
              <w:b/>
              <w:sz w:val="24"/>
              <w:szCs w:val="24"/>
            </w:rPr>
            <w:fldChar w:fldCharType="end"/>
          </w:r>
          <w:r>
            <w:rPr>
              <w:rFonts w:hint="default" w:cs="Times New Roman" w:asciiTheme="minorAscii" w:hAnsiTheme="minorAscii" w:eastAsiaTheme="minorEastAsia"/>
              <w:b/>
              <w:sz w:val="24"/>
              <w:szCs w:val="48"/>
              <w:lang w:val="en-US" w:eastAsia="zh-CN" w:bidi="ar-SA"/>
            </w:rPr>
            <w:fldChar w:fldCharType="end"/>
          </w:r>
        </w:p>
        <w:p w14:paraId="494BA4AD">
          <w:pPr>
            <w:keepNext w:val="0"/>
            <w:keepLines w:val="0"/>
            <w:pageBreakBefore w:val="0"/>
            <w:widowControl/>
            <w:kinsoku/>
            <w:wordWrap/>
            <w:overflowPunct/>
            <w:topLinePunct w:val="0"/>
            <w:autoSpaceDE/>
            <w:autoSpaceDN/>
            <w:bidi w:val="0"/>
            <w:adjustRightInd/>
            <w:snapToGrid/>
            <w:jc w:val="both"/>
            <w:textAlignment w:val="auto"/>
            <w:rPr>
              <w:rFonts w:hint="default" w:cs="Times New Roman" w:asciiTheme="minorAscii" w:hAnsiTheme="minorAscii" w:eastAsiaTheme="minorEastAsia"/>
              <w:b/>
              <w:szCs w:val="36"/>
              <w:lang w:val="en-US" w:eastAsia="zh-CN" w:bidi="ar-SA"/>
            </w:rPr>
          </w:pPr>
          <w:r>
            <w:rPr>
              <w:rFonts w:hint="default" w:cs="Times New Roman" w:asciiTheme="minorAscii" w:hAnsiTheme="minorAscii" w:eastAsiaTheme="minorEastAsia"/>
              <w:b/>
              <w:szCs w:val="36"/>
              <w:lang w:val="en-US" w:eastAsia="zh-CN" w:bidi="ar-SA"/>
            </w:rPr>
            <w:fldChar w:fldCharType="end"/>
          </w:r>
        </w:p>
      </w:sdtContent>
    </w:sdt>
    <w:p w14:paraId="25B56A26">
      <w:pPr>
        <w:keepNext w:val="0"/>
        <w:keepLines w:val="0"/>
        <w:pageBreakBefore w:val="0"/>
        <w:widowControl/>
        <w:kinsoku/>
        <w:wordWrap/>
        <w:overflowPunct/>
        <w:topLinePunct w:val="0"/>
        <w:autoSpaceDE/>
        <w:autoSpaceDN/>
        <w:bidi w:val="0"/>
        <w:adjustRightInd/>
        <w:snapToGrid/>
        <w:jc w:val="both"/>
        <w:textAlignment w:val="auto"/>
        <w:rPr>
          <w:rFonts w:hint="default" w:cs="Times New Roman" w:asciiTheme="minorAscii" w:hAnsiTheme="minorAscii" w:eastAsiaTheme="minorEastAsia"/>
          <w:b/>
          <w:szCs w:val="36"/>
          <w:lang w:val="en-US" w:eastAsia="zh-CN" w:bidi="ar-SA"/>
        </w:rPr>
      </w:pPr>
    </w:p>
    <w:p w14:paraId="73FD690D">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eastAsiaTheme="minorEastAsia"/>
          <w:szCs w:val="24"/>
          <w:lang w:val="en-US" w:eastAsia="zh-CN" w:bidi="ar-SA"/>
        </w:rPr>
      </w:pPr>
    </w:p>
    <w:p w14:paraId="4D42848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23C5584">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1760FE0">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3D9B527">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831B372">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4FDBEE1">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769931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8025E2D">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5FB350D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D082F1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06D2C7B7">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333B11F">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0EF18CC7">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13DBBB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B1CC92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85DAB0D">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597B2BFF">
      <w:pPr>
        <w:spacing w:before="0" w:beforeLines="0" w:after="0" w:afterLines="0" w:line="240" w:lineRule="auto"/>
        <w:ind w:left="0" w:leftChars="0" w:right="0" w:rightChars="0" w:firstLine="0" w:firstLineChars="0"/>
        <w:jc w:val="center"/>
        <w:rPr>
          <w:rFonts w:hint="default" w:eastAsia="SimSun" w:cs="Arial" w:asciiTheme="minorAscii" w:hAnsiTheme="minorAscii"/>
          <w:b/>
          <w:bCs/>
          <w:sz w:val="24"/>
          <w:szCs w:val="24"/>
          <w:u w:val="single"/>
          <w:lang w:val="es-CO"/>
        </w:rPr>
      </w:pPr>
      <w:r>
        <w:rPr>
          <w:rFonts w:hint="default" w:eastAsia="SimSun" w:cs="Arial" w:asciiTheme="minorAscii" w:hAnsiTheme="minorAscii"/>
          <w:b/>
          <w:bCs/>
          <w:sz w:val="24"/>
          <w:szCs w:val="24"/>
          <w:u w:val="single"/>
        </w:rPr>
        <w:t xml:space="preserve">TABLA DE </w:t>
      </w:r>
      <w:r>
        <w:rPr>
          <w:rFonts w:hint="default" w:eastAsia="SimSun" w:cs="Arial" w:asciiTheme="minorAscii" w:hAnsiTheme="minorAscii"/>
          <w:b/>
          <w:bCs/>
          <w:sz w:val="24"/>
          <w:szCs w:val="24"/>
          <w:u w:val="single"/>
          <w:lang w:val="es-CO"/>
        </w:rPr>
        <w:t>FIGURAS</w:t>
      </w:r>
    </w:p>
    <w:p w14:paraId="5125784A">
      <w:pPr>
        <w:spacing w:before="0" w:beforeLines="0" w:after="0" w:afterLines="0" w:line="240" w:lineRule="auto"/>
        <w:ind w:left="0" w:leftChars="0" w:right="0" w:rightChars="0" w:firstLine="0" w:firstLineChars="0"/>
        <w:jc w:val="center"/>
        <w:rPr>
          <w:rFonts w:hint="default" w:eastAsia="SimSun" w:cs="Arial" w:asciiTheme="minorAscii" w:hAnsiTheme="minorAscii"/>
          <w:b/>
          <w:bCs/>
          <w:sz w:val="24"/>
          <w:szCs w:val="24"/>
          <w:u w:val="single"/>
        </w:rPr>
      </w:pPr>
    </w:p>
    <w:p w14:paraId="4C305B5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i w:val="0"/>
          <w:iCs w:val="0"/>
          <w:sz w:val="24"/>
          <w:szCs w:val="24"/>
          <w:lang w:val="es-CO"/>
        </w:rPr>
      </w:pPr>
      <w:r>
        <w:rPr>
          <w:rFonts w:hint="default" w:asciiTheme="minorAscii" w:hAnsiTheme="minorAscii"/>
          <w:b/>
          <w:bCs/>
          <w:i w:val="0"/>
          <w:iCs w:val="0"/>
          <w:color w:val="5B9BD5" w:themeColor="accent1"/>
          <w:sz w:val="24"/>
          <w:szCs w:val="24"/>
          <w:lang w:val="es-CO"/>
          <w14:textFill>
            <w14:solidFill>
              <w14:schemeClr w14:val="accent1"/>
            </w14:solidFill>
          </w14:textFill>
        </w:rPr>
        <w:t>Gráfica 1:</w:t>
      </w:r>
      <w:r>
        <w:rPr>
          <w:rFonts w:hint="default" w:asciiTheme="minorAscii" w:hAnsiTheme="minorAscii"/>
          <w:b/>
          <w:bCs/>
          <w:i w:val="0"/>
          <w:iCs w:val="0"/>
          <w:sz w:val="24"/>
          <w:szCs w:val="24"/>
          <w:lang w:val="es-CO"/>
        </w:rPr>
        <w:t xml:space="preserve"> Países GEM por etapa de desarrollo 2018 ............................................................. 12 </w:t>
      </w:r>
    </w:p>
    <w:p w14:paraId="09261BD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i w:val="0"/>
          <w:iCs w:val="0"/>
          <w:sz w:val="24"/>
          <w:szCs w:val="24"/>
          <w:lang w:val="es-CO"/>
        </w:rPr>
      </w:pPr>
      <w:r>
        <w:rPr>
          <w:rFonts w:hint="default" w:asciiTheme="minorAscii" w:hAnsiTheme="minorAscii"/>
          <w:b/>
          <w:bCs/>
          <w:i w:val="0"/>
          <w:iCs w:val="0"/>
          <w:color w:val="5B9BD5" w:themeColor="accent1"/>
          <w:sz w:val="24"/>
          <w:szCs w:val="24"/>
          <w:lang w:val="es-CO"/>
          <w14:textFill>
            <w14:solidFill>
              <w14:schemeClr w14:val="accent1"/>
            </w14:solidFill>
          </w14:textFill>
        </w:rPr>
        <w:t>Gráfica 2:</w:t>
      </w:r>
      <w:r>
        <w:rPr>
          <w:rFonts w:hint="default" w:asciiTheme="minorAscii" w:hAnsiTheme="minorAscii"/>
          <w:b/>
          <w:bCs/>
          <w:i w:val="0"/>
          <w:iCs w:val="0"/>
          <w:sz w:val="24"/>
          <w:szCs w:val="24"/>
          <w:lang w:val="es-CO"/>
        </w:rPr>
        <w:t xml:space="preserve"> Proceso emprendedor por etapa de desarrollo 2018 </w:t>
      </w:r>
      <w:r>
        <w:rPr>
          <w:rFonts w:hint="default" w:asciiTheme="minorAscii" w:hAnsiTheme="minorAscii"/>
          <w:b/>
          <w:bCs/>
          <w:i w:val="0"/>
          <w:iCs w:val="0"/>
          <w:sz w:val="24"/>
          <w:szCs w:val="24"/>
          <w:lang w:val="es-CO"/>
        </w:rPr>
        <w:t>............................................ 14</w:t>
      </w:r>
    </w:p>
    <w:p w14:paraId="3438A20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i w:val="0"/>
          <w:iCs w:val="0"/>
          <w:sz w:val="24"/>
          <w:szCs w:val="24"/>
          <w:lang w:val="es-CO"/>
        </w:rPr>
      </w:pPr>
      <w:r>
        <w:rPr>
          <w:rFonts w:hint="default" w:asciiTheme="minorAscii" w:hAnsiTheme="minorAscii"/>
          <w:b/>
          <w:bCs/>
          <w:i w:val="0"/>
          <w:iCs w:val="0"/>
          <w:color w:val="5B9BD5" w:themeColor="accent1"/>
          <w:sz w:val="24"/>
          <w:szCs w:val="24"/>
          <w:lang w:val="es-CO"/>
          <w14:textFill>
            <w14:solidFill>
              <w14:schemeClr w14:val="accent1"/>
            </w14:solidFill>
          </w14:textFill>
        </w:rPr>
        <w:t>Gráfica 3:</w:t>
      </w:r>
      <w:r>
        <w:rPr>
          <w:rFonts w:hint="default" w:asciiTheme="minorAscii" w:hAnsiTheme="minorAscii"/>
          <w:b/>
          <w:bCs/>
          <w:i w:val="0"/>
          <w:iCs w:val="0"/>
          <w:sz w:val="24"/>
          <w:szCs w:val="24"/>
          <w:lang w:val="es-CO"/>
        </w:rPr>
        <w:t xml:space="preserve"> Datos Históricos sobre la Actividad Emprendedora en Bogotá (2014-2018) .......... 15</w:t>
      </w:r>
    </w:p>
    <w:p w14:paraId="2D869A0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i w:val="0"/>
          <w:iCs w:val="0"/>
          <w:sz w:val="24"/>
          <w:szCs w:val="24"/>
          <w:lang w:val="es-CO"/>
        </w:rPr>
      </w:pPr>
      <w:r>
        <w:rPr>
          <w:rFonts w:hint="default" w:asciiTheme="minorAscii" w:hAnsiTheme="minorAscii"/>
          <w:b/>
          <w:bCs/>
          <w:i w:val="0"/>
          <w:iCs w:val="0"/>
          <w:color w:val="5B9BD5" w:themeColor="accent1"/>
          <w:sz w:val="24"/>
          <w:szCs w:val="24"/>
          <w:lang w:val="es-CO"/>
          <w14:textFill>
            <w14:solidFill>
              <w14:schemeClr w14:val="accent1"/>
            </w14:solidFill>
          </w14:textFill>
        </w:rPr>
        <w:t>Gráfica 4:</w:t>
      </w:r>
      <w:r>
        <w:rPr>
          <w:rFonts w:hint="default" w:asciiTheme="minorAscii" w:hAnsiTheme="minorAscii"/>
          <w:b/>
          <w:bCs/>
          <w:i w:val="0"/>
          <w:iCs w:val="0"/>
          <w:sz w:val="24"/>
          <w:szCs w:val="24"/>
          <w:lang w:val="es-CO"/>
        </w:rPr>
        <w:t xml:space="preserve"> Niveles en Porcentaje del Emprendimiento Femenino en el Mundo ..................... 16</w:t>
      </w:r>
    </w:p>
    <w:p w14:paraId="75965C1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i w:val="0"/>
          <w:iCs w:val="0"/>
          <w:sz w:val="24"/>
          <w:szCs w:val="24"/>
          <w:lang w:val="es-CO"/>
        </w:rPr>
      </w:pPr>
      <w:r>
        <w:rPr>
          <w:rFonts w:hint="default" w:asciiTheme="minorAscii" w:hAnsiTheme="minorAscii"/>
          <w:b/>
          <w:bCs/>
          <w:i w:val="0"/>
          <w:iCs w:val="0"/>
          <w:color w:val="5B9BD5" w:themeColor="accent1"/>
          <w:sz w:val="24"/>
          <w:szCs w:val="24"/>
          <w:lang w:val="es-CO"/>
          <w14:textFill>
            <w14:solidFill>
              <w14:schemeClr w14:val="accent1"/>
            </w14:solidFill>
          </w14:textFill>
        </w:rPr>
        <w:t>Gráfica 5:</w:t>
      </w:r>
      <w:r>
        <w:rPr>
          <w:rFonts w:hint="default" w:asciiTheme="minorAscii" w:hAnsiTheme="minorAscii"/>
          <w:b/>
          <w:bCs/>
          <w:i w:val="0"/>
          <w:iCs w:val="0"/>
          <w:sz w:val="24"/>
          <w:szCs w:val="24"/>
          <w:lang w:val="es-CO"/>
        </w:rPr>
        <w:t xml:space="preserve"> Niveles de Emprendimiento Femenino en el Mundo </w:t>
      </w:r>
      <w:r>
        <w:rPr>
          <w:rFonts w:hint="default" w:asciiTheme="minorAscii" w:hAnsiTheme="minorAscii"/>
          <w:b/>
          <w:bCs/>
          <w:i w:val="0"/>
          <w:iCs w:val="0"/>
          <w:sz w:val="24"/>
          <w:szCs w:val="24"/>
          <w:lang w:val="es-CO"/>
        </w:rPr>
        <w:t>............................................ 17</w:t>
      </w:r>
    </w:p>
    <w:p w14:paraId="5514272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i w:val="0"/>
          <w:iCs w:val="0"/>
          <w:sz w:val="24"/>
          <w:szCs w:val="24"/>
          <w:lang w:val="es-CO"/>
        </w:rPr>
      </w:pPr>
      <w:r>
        <w:rPr>
          <w:rFonts w:hint="default" w:asciiTheme="minorAscii" w:hAnsiTheme="minorAscii"/>
          <w:b/>
          <w:bCs/>
          <w:i w:val="0"/>
          <w:iCs w:val="0"/>
          <w:color w:val="5B9BD5" w:themeColor="accent1"/>
          <w:sz w:val="24"/>
          <w:szCs w:val="24"/>
          <w:lang w:val="es-CO"/>
          <w14:textFill>
            <w14:solidFill>
              <w14:schemeClr w14:val="accent1"/>
            </w14:solidFill>
          </w14:textFill>
        </w:rPr>
        <w:t>Gráfica 6:</w:t>
      </w:r>
      <w:r>
        <w:rPr>
          <w:rFonts w:hint="default" w:asciiTheme="minorAscii" w:hAnsiTheme="minorAscii"/>
          <w:b/>
          <w:bCs/>
          <w:i w:val="0"/>
          <w:iCs w:val="0"/>
          <w:sz w:val="24"/>
          <w:szCs w:val="24"/>
          <w:lang w:val="es-CO"/>
        </w:rPr>
        <w:t xml:space="preserve"> Niveles de Emprendimiento Femenino en el Mundo </w:t>
      </w:r>
      <w:r>
        <w:rPr>
          <w:rFonts w:hint="default" w:asciiTheme="minorAscii" w:hAnsiTheme="minorAscii"/>
          <w:b/>
          <w:bCs/>
          <w:i w:val="0"/>
          <w:iCs w:val="0"/>
          <w:sz w:val="24"/>
          <w:szCs w:val="24"/>
          <w:lang w:val="es-CO"/>
        </w:rPr>
        <w:t>............................................ 20</w:t>
      </w:r>
    </w:p>
    <w:p w14:paraId="200E151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i w:val="0"/>
          <w:iCs w:val="0"/>
          <w:sz w:val="24"/>
          <w:szCs w:val="24"/>
          <w:lang w:val="es-CO"/>
        </w:rPr>
      </w:pPr>
      <w:r>
        <w:rPr>
          <w:rFonts w:hint="default" w:asciiTheme="minorAscii" w:hAnsiTheme="minorAscii"/>
          <w:b/>
          <w:bCs/>
          <w:i w:val="0"/>
          <w:iCs w:val="0"/>
          <w:color w:val="5B9BD5" w:themeColor="accent1"/>
          <w:sz w:val="24"/>
          <w:szCs w:val="24"/>
          <w:lang w:val="es-CO"/>
          <w14:textFill>
            <w14:solidFill>
              <w14:schemeClr w14:val="accent1"/>
            </w14:solidFill>
          </w14:textFill>
        </w:rPr>
        <w:t>Gráfica 7:</w:t>
      </w:r>
      <w:r>
        <w:rPr>
          <w:rFonts w:hint="default" w:asciiTheme="minorAscii" w:hAnsiTheme="minorAscii"/>
          <w:b/>
          <w:bCs/>
          <w:i w:val="0"/>
          <w:iCs w:val="0"/>
          <w:sz w:val="24"/>
          <w:szCs w:val="24"/>
          <w:lang w:val="es-CO"/>
        </w:rPr>
        <w:t xml:space="preserve"> Desarrollo de Emprendimiento (Ranking CircleLoop) </w:t>
      </w:r>
      <w:r>
        <w:rPr>
          <w:rFonts w:hint="default" w:asciiTheme="minorAscii" w:hAnsiTheme="minorAscii"/>
          <w:b/>
          <w:bCs/>
          <w:i w:val="0"/>
          <w:iCs w:val="0"/>
          <w:sz w:val="24"/>
          <w:szCs w:val="24"/>
          <w:lang w:val="es-CO"/>
        </w:rPr>
        <w:t>............................................ 21</w:t>
      </w:r>
    </w:p>
    <w:p w14:paraId="75C3D16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i w:val="0"/>
          <w:iCs w:val="0"/>
          <w:sz w:val="24"/>
          <w:szCs w:val="24"/>
          <w:lang w:val="es-CO"/>
        </w:rPr>
      </w:pPr>
      <w:r>
        <w:rPr>
          <w:rFonts w:hint="default" w:asciiTheme="minorAscii" w:hAnsiTheme="minorAscii"/>
          <w:b/>
          <w:bCs/>
          <w:i w:val="0"/>
          <w:iCs w:val="0"/>
          <w:color w:val="5B9BD5" w:themeColor="accent1"/>
          <w:sz w:val="24"/>
          <w:szCs w:val="24"/>
          <w:lang w:val="es-CO"/>
          <w14:textFill>
            <w14:solidFill>
              <w14:schemeClr w14:val="accent1"/>
            </w14:solidFill>
          </w14:textFill>
        </w:rPr>
        <w:t>Gráfica 8:</w:t>
      </w:r>
      <w:r>
        <w:rPr>
          <w:rFonts w:hint="default" w:asciiTheme="minorAscii" w:hAnsiTheme="minorAscii"/>
          <w:b/>
          <w:bCs/>
          <w:i w:val="0"/>
          <w:iCs w:val="0"/>
          <w:sz w:val="24"/>
          <w:szCs w:val="24"/>
          <w:lang w:val="es-CO"/>
        </w:rPr>
        <w:t xml:space="preserve"> </w:t>
      </w:r>
      <w:r>
        <w:rPr>
          <w:rFonts w:hint="default" w:asciiTheme="minorAscii" w:hAnsiTheme="minorAscii"/>
          <w:b/>
          <w:bCs/>
          <w:i w:val="0"/>
          <w:iCs w:val="0"/>
          <w:sz w:val="24"/>
          <w:szCs w:val="24"/>
        </w:rPr>
        <w:t>Innovación en el Mundo (Índice Global de Innovación 2024)</w:t>
      </w:r>
      <w:r>
        <w:rPr>
          <w:rFonts w:hint="default" w:asciiTheme="minorAscii" w:hAnsiTheme="minorAscii"/>
          <w:b/>
          <w:bCs/>
          <w:i w:val="0"/>
          <w:iCs w:val="0"/>
          <w:sz w:val="24"/>
          <w:szCs w:val="24"/>
          <w:lang w:val="es-CO"/>
        </w:rPr>
        <w:t xml:space="preserve"> </w:t>
      </w:r>
      <w:r>
        <w:rPr>
          <w:rFonts w:hint="default" w:asciiTheme="minorAscii" w:hAnsiTheme="minorAscii"/>
          <w:b/>
          <w:bCs/>
          <w:i w:val="0"/>
          <w:iCs w:val="0"/>
          <w:sz w:val="24"/>
          <w:szCs w:val="24"/>
          <w:lang w:val="es-CO"/>
        </w:rPr>
        <w:t>................................ 21</w:t>
      </w:r>
    </w:p>
    <w:p w14:paraId="1F917D9A">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i w:val="0"/>
          <w:iCs w:val="0"/>
          <w:sz w:val="24"/>
          <w:szCs w:val="24"/>
        </w:rPr>
      </w:pPr>
    </w:p>
    <w:p w14:paraId="220AD06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9054C8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C1978BD">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30BB528">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EF2C55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0D5C9C8">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1622F3A">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5724E9E">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C16E32C">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0B99526A">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EED44B1">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53971D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FA60BE9">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5DC6D112">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2FDDFB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7711FE0">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FEB812D">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118E1F7">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21197C1B">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6430A27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80ACC05">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5001791B">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1AA781E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D96F7CF">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6D3CA76">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D9C559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FBC407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A634AB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7F07C843">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359B5822">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p>
    <w:p w14:paraId="40BA18BA">
      <w:pPr>
        <w:keepNext w:val="0"/>
        <w:keepLines w:val="0"/>
        <w:pageBreakBefore w:val="0"/>
        <w:widowControl/>
        <w:numPr>
          <w:ilvl w:val="0"/>
          <w:numId w:val="1"/>
        </w:numPr>
        <w:kinsoku/>
        <w:wordWrap/>
        <w:overflowPunct/>
        <w:topLinePunct w:val="0"/>
        <w:autoSpaceDE/>
        <w:autoSpaceDN/>
        <w:bidi w:val="0"/>
        <w:adjustRightInd/>
        <w:snapToGrid/>
        <w:ind w:left="0" w:leftChars="0" w:firstLine="0" w:firstLineChars="0"/>
        <w:jc w:val="center"/>
        <w:textAlignment w:val="auto"/>
        <w:outlineLvl w:val="0"/>
        <w:rPr>
          <w:rFonts w:hint="default" w:asciiTheme="minorAscii" w:hAnsiTheme="minorAscii"/>
          <w:b/>
          <w:bCs/>
          <w:color w:val="FF0000"/>
          <w:sz w:val="24"/>
          <w:szCs w:val="24"/>
        </w:rPr>
      </w:pPr>
      <w:bookmarkStart w:id="0" w:name="_Toc3066"/>
      <w:bookmarkStart w:id="1" w:name="_Toc7184"/>
      <w:r>
        <w:rPr>
          <w:rFonts w:hint="default" w:asciiTheme="minorAscii" w:hAnsiTheme="minorAscii"/>
          <w:b/>
          <w:bCs/>
          <w:color w:val="FF0000"/>
          <w:sz w:val="24"/>
          <w:szCs w:val="24"/>
          <w:lang w:val="es-CO"/>
        </w:rPr>
        <w:t>RESUMEN EJECUTIVO</w:t>
      </w:r>
      <w:bookmarkEnd w:id="0"/>
      <w:bookmarkEnd w:id="1"/>
    </w:p>
    <w:p w14:paraId="5B371318">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b/>
          <w:bCs/>
          <w:sz w:val="24"/>
          <w:szCs w:val="24"/>
          <w:lang w:val="es-CO"/>
        </w:rPr>
      </w:pPr>
      <w:r>
        <w:rPr>
          <w:rFonts w:hint="default" w:cs="Times New Roman" w:asciiTheme="minorAscii" w:hAnsiTheme="minorAscii"/>
          <w:b/>
          <w:bCs/>
          <w:sz w:val="24"/>
          <w:szCs w:val="24"/>
          <w:lang w:val="es-CO"/>
        </w:rPr>
        <w:t>Completarlo</w:t>
      </w:r>
    </w:p>
    <w:p w14:paraId="1EBD3FDF">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sz w:val="24"/>
          <w:szCs w:val="24"/>
        </w:rPr>
      </w:pPr>
      <w:r>
        <w:rPr>
          <w:rFonts w:hint="default" w:asciiTheme="minorAscii" w:hAnsiTheme="minorAscii"/>
          <w:sz w:val="24"/>
          <w:szCs w:val="24"/>
          <w:lang w:val="es-CO"/>
        </w:rPr>
        <w:drawing>
          <wp:inline distT="0" distB="0" distL="114300" distR="114300">
            <wp:extent cx="3402330" cy="2581910"/>
            <wp:effectExtent l="0" t="0" r="7620" b="8890"/>
            <wp:docPr id="23" name="Imagen 23" descr="logoEMPREND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logoEMPRENDIMIENTO"/>
                    <pic:cNvPicPr>
                      <a:picLocks noChangeAspect="1"/>
                    </pic:cNvPicPr>
                  </pic:nvPicPr>
                  <pic:blipFill>
                    <a:blip r:embed="rId7"/>
                    <a:stretch>
                      <a:fillRect/>
                    </a:stretch>
                  </pic:blipFill>
                  <pic:spPr>
                    <a:xfrm>
                      <a:off x="0" y="0"/>
                      <a:ext cx="3402330" cy="2581910"/>
                    </a:xfrm>
                    <a:prstGeom prst="rect">
                      <a:avLst/>
                    </a:prstGeom>
                  </pic:spPr>
                </pic:pic>
              </a:graphicData>
            </a:graphic>
          </wp:inline>
        </w:drawing>
      </w:r>
    </w:p>
    <w:p w14:paraId="0F42501B">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p>
    <w:p w14:paraId="10CE17EF">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r>
        <w:rPr>
          <w:rFonts w:hint="default" w:asciiTheme="minorAscii" w:hAnsiTheme="minorAscii"/>
          <w:sz w:val="24"/>
          <w:szCs w:val="24"/>
        </w:rPr>
        <w:t>El emprendimiento y la innovación son pilares esenciales para el desarrollo económico y social de las naciones. En Colombia, el ecosistema de emprendimiento ha crecido de manera constante, impulsado por políticas públicas, iniciativas privadas y el dinamismo de emprendedores locales. Sin embargo, persisten desafíos para garantizar que la información, herramientas y recursos estén al alcance de todos los interesados en iniciar o fortalecer el proyecto.</w:t>
      </w:r>
    </w:p>
    <w:p w14:paraId="05D97050">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p>
    <w:p w14:paraId="4653E17F">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r>
        <w:rPr>
          <w:rFonts w:hint="default" w:asciiTheme="minorAscii" w:hAnsiTheme="minorAscii"/>
          <w:sz w:val="24"/>
          <w:szCs w:val="24"/>
        </w:rPr>
        <w:t>La falta de acceso centralizado a datos, herramientas educativas y redes de apoyo limita el potencial de emprendimiento e innovación en diversas regiones de Colombia. Esto afecta especialmente a comunidades con menor infraestructura tecnológica o con acceso restringido a formación y datos actualizados</w:t>
      </w:r>
      <w:r>
        <w:rPr>
          <w:rFonts w:hint="default" w:asciiTheme="minorAscii" w:hAnsiTheme="minorAscii"/>
          <w:sz w:val="24"/>
          <w:szCs w:val="24"/>
          <w:lang w:val="es-CO"/>
        </w:rPr>
        <w:t>.</w:t>
      </w:r>
    </w:p>
    <w:p w14:paraId="5574A14D">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heme="minorAscii" w:hAnsiTheme="minorAscii"/>
          <w:sz w:val="24"/>
          <w:szCs w:val="24"/>
        </w:rPr>
      </w:pPr>
    </w:p>
    <w:p w14:paraId="1A6181F7">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heme="minorAscii" w:hAnsiTheme="minorAscii"/>
          <w:sz w:val="24"/>
          <w:szCs w:val="24"/>
        </w:rPr>
      </w:pPr>
    </w:p>
    <w:p w14:paraId="1E00CC0A">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heme="minorAscii" w:hAnsiTheme="minorAscii"/>
          <w:sz w:val="24"/>
          <w:szCs w:val="24"/>
        </w:rPr>
      </w:pPr>
    </w:p>
    <w:p w14:paraId="44D2C26B">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heme="minorAscii" w:hAnsiTheme="minorAscii"/>
          <w:sz w:val="24"/>
          <w:szCs w:val="24"/>
        </w:rPr>
      </w:pPr>
    </w:p>
    <w:p w14:paraId="0FF964AC">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heme="minorAscii" w:hAnsiTheme="minorAscii"/>
          <w:sz w:val="24"/>
          <w:szCs w:val="24"/>
        </w:rPr>
      </w:pPr>
    </w:p>
    <w:p w14:paraId="2A7265B1">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heme="minorAscii" w:hAnsiTheme="minorAscii"/>
          <w:sz w:val="24"/>
          <w:szCs w:val="24"/>
        </w:rPr>
      </w:pPr>
    </w:p>
    <w:p w14:paraId="4D6AEC54">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heme="minorAscii" w:hAnsiTheme="minorAscii"/>
          <w:sz w:val="24"/>
          <w:szCs w:val="24"/>
        </w:rPr>
      </w:pPr>
    </w:p>
    <w:p w14:paraId="5A01429F">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heme="minorAscii" w:hAnsiTheme="minorAscii"/>
          <w:sz w:val="24"/>
          <w:szCs w:val="24"/>
        </w:rPr>
      </w:pPr>
    </w:p>
    <w:p w14:paraId="749D33FB">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heme="minorAscii" w:hAnsiTheme="minorAscii"/>
          <w:sz w:val="24"/>
          <w:szCs w:val="24"/>
        </w:rPr>
      </w:pPr>
    </w:p>
    <w:p w14:paraId="21E7B5E0">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heme="minorAscii" w:hAnsiTheme="minorAscii"/>
          <w:sz w:val="24"/>
          <w:szCs w:val="24"/>
        </w:rPr>
      </w:pPr>
    </w:p>
    <w:p w14:paraId="02AC4D00">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heme="minorAscii" w:hAnsiTheme="minorAscii"/>
          <w:sz w:val="24"/>
          <w:szCs w:val="24"/>
        </w:rPr>
      </w:pPr>
    </w:p>
    <w:p w14:paraId="32127046">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heme="minorAscii" w:hAnsiTheme="minorAscii"/>
          <w:sz w:val="24"/>
          <w:szCs w:val="24"/>
        </w:rPr>
      </w:pPr>
    </w:p>
    <w:p w14:paraId="21805B16">
      <w:pPr>
        <w:keepNext w:val="0"/>
        <w:keepLines w:val="0"/>
        <w:pageBreakBefore w:val="0"/>
        <w:widowControl/>
        <w:numPr>
          <w:ilvl w:val="0"/>
          <w:numId w:val="0"/>
        </w:numPr>
        <w:kinsoku/>
        <w:wordWrap/>
        <w:overflowPunct/>
        <w:topLinePunct w:val="0"/>
        <w:autoSpaceDE/>
        <w:autoSpaceDN/>
        <w:bidi w:val="0"/>
        <w:adjustRightInd/>
        <w:snapToGrid/>
        <w:jc w:val="center"/>
        <w:textAlignment w:val="auto"/>
        <w:rPr>
          <w:rFonts w:hint="default" w:asciiTheme="minorAscii" w:hAnsiTheme="minorAscii"/>
          <w:sz w:val="24"/>
          <w:szCs w:val="24"/>
        </w:rPr>
      </w:pPr>
    </w:p>
    <w:p w14:paraId="71ED9C67">
      <w:pPr>
        <w:keepNext w:val="0"/>
        <w:keepLines w:val="0"/>
        <w:pageBreakBefore w:val="0"/>
        <w:widowControl/>
        <w:numPr>
          <w:ilvl w:val="0"/>
          <w:numId w:val="1"/>
        </w:numPr>
        <w:kinsoku/>
        <w:wordWrap/>
        <w:overflowPunct/>
        <w:topLinePunct w:val="0"/>
        <w:autoSpaceDE/>
        <w:autoSpaceDN/>
        <w:bidi w:val="0"/>
        <w:adjustRightInd/>
        <w:snapToGrid/>
        <w:ind w:left="0" w:leftChars="0" w:firstLine="0" w:firstLineChars="0"/>
        <w:jc w:val="center"/>
        <w:textAlignment w:val="auto"/>
        <w:outlineLvl w:val="0"/>
        <w:rPr>
          <w:rFonts w:hint="default" w:asciiTheme="minorAscii" w:hAnsiTheme="minorAscii"/>
          <w:b/>
          <w:bCs/>
          <w:sz w:val="24"/>
          <w:szCs w:val="24"/>
        </w:rPr>
      </w:pPr>
      <w:bookmarkStart w:id="2" w:name="_Toc30857"/>
      <w:bookmarkStart w:id="3" w:name="_Toc4387"/>
      <w:r>
        <w:rPr>
          <w:rFonts w:hint="default" w:asciiTheme="minorAscii" w:hAnsiTheme="minorAscii"/>
          <w:b/>
          <w:bCs/>
          <w:sz w:val="24"/>
          <w:szCs w:val="24"/>
          <w:lang w:val="es-CO"/>
        </w:rPr>
        <w:t>INTRODUCCIÓN</w:t>
      </w:r>
      <w:bookmarkEnd w:id="2"/>
      <w:bookmarkEnd w:id="3"/>
    </w:p>
    <w:p w14:paraId="26AD8B1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59FC33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 xml:space="preserve">El proyecto de </w:t>
      </w:r>
      <w:r>
        <w:rPr>
          <w:rFonts w:hint="default" w:asciiTheme="minorAscii" w:hAnsiTheme="minorAscii"/>
          <w:b/>
          <w:bCs/>
          <w:sz w:val="24"/>
          <w:szCs w:val="24"/>
        </w:rPr>
        <w:t>RED COMUNITARIA</w:t>
      </w:r>
      <w:r>
        <w:rPr>
          <w:rFonts w:hint="default" w:asciiTheme="minorAscii" w:hAnsiTheme="minorAscii"/>
          <w:sz w:val="24"/>
          <w:szCs w:val="24"/>
        </w:rPr>
        <w:t xml:space="preserve"> está basado en el desarrollo del emprendimiento a nivel mundial, este se ha venido evidenciando como una gran alternativa económica para el mundo, ya que a su vez se ha complementado con la innovación</w:t>
      </w:r>
      <w:r>
        <w:rPr>
          <w:rFonts w:hint="default" w:asciiTheme="minorAscii" w:hAnsiTheme="minorAscii"/>
          <w:sz w:val="24"/>
          <w:szCs w:val="24"/>
          <w:lang w:val="es-CO"/>
        </w:rPr>
        <w:t>,</w:t>
      </w:r>
      <w:r>
        <w:rPr>
          <w:rFonts w:hint="default" w:asciiTheme="minorAscii" w:hAnsiTheme="minorAscii"/>
          <w:sz w:val="24"/>
          <w:szCs w:val="24"/>
        </w:rPr>
        <w:t xml:space="preserve"> lo cual ha potencializado mucho más el desarrollo de ambas.</w:t>
      </w:r>
    </w:p>
    <w:p w14:paraId="13EE786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46786D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 xml:space="preserve">El Emprendimiento y la Innovación se han venido consolidando como fuerzas indiscutibles de progreso, de creación de empleo y de generación de riqueza en todas las economías del mundo. Colombia no es la excepción, y por esto, ha venido avanzando decididamente en el fortalecimiento de ecosistemas que proveen soluciones estructurales para que todos los emprendedores del país puedan construir más y mejores empresas innovadoras, competitivas y con un alto potencial de crecimiento. </w:t>
      </w:r>
    </w:p>
    <w:p w14:paraId="26DA2A1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390844C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La innovación por su parte Diseña, propone y coordina programas y actividades para lograr mejoras productivas y competitivas en los países, resaltando la importancia de la Innovación como herramienta para mejorar la competitividad</w:t>
      </w:r>
    </w:p>
    <w:p w14:paraId="2A39991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813A3F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Todos estos resultados son una basados en investigaciones realizadas por diferentes empresas las cuales ayudan a evidenciar las debilidades del emprendimiento y la innovación para mejorar y potencializar en el mundo el desarrollo de las mismas.</w:t>
      </w:r>
    </w:p>
    <w:p w14:paraId="280F282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ED785B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Basados en las investigaciones hemos evidenciado que hay una falencia en el diseño de páginas web y estructuras de las mismas las cuales en ocasiones son tediosas, planas, no tiene información de fácil acceso a para los clientes o personas que desean interactuar, ello fue evidencia en algunas páginas que experimentamos.</w:t>
      </w:r>
    </w:p>
    <w:p w14:paraId="571DECF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422FBB7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 xml:space="preserve">Lo que buscamos con este proyecto es mejorar las paginas ya constituidas o realizar unas desde cero las cuales ayuden a mejorar la tendencia global en la innovación y el emprendimiento ,lo conocimientos adquiridos en el diplomado y apoyado en </w:t>
      </w:r>
      <w:r>
        <w:rPr>
          <w:rFonts w:hint="default" w:asciiTheme="minorAscii" w:hAnsiTheme="minorAscii"/>
          <w:sz w:val="24"/>
          <w:szCs w:val="24"/>
          <w:lang w:val="es-CO"/>
        </w:rPr>
        <w:t>HTML</w:t>
      </w:r>
      <w:r>
        <w:rPr>
          <w:rFonts w:hint="default" w:asciiTheme="minorAscii" w:hAnsiTheme="minorAscii"/>
          <w:sz w:val="24"/>
          <w:szCs w:val="24"/>
        </w:rPr>
        <w:t>,</w:t>
      </w:r>
      <w:r>
        <w:rPr>
          <w:rFonts w:hint="default" w:asciiTheme="minorAscii" w:hAnsiTheme="minorAscii"/>
          <w:sz w:val="24"/>
          <w:szCs w:val="24"/>
          <w:lang w:val="es-CO"/>
        </w:rPr>
        <w:t xml:space="preserve"> CSS</w:t>
      </w:r>
      <w:r>
        <w:rPr>
          <w:rFonts w:hint="default" w:asciiTheme="minorAscii" w:hAnsiTheme="minorAscii"/>
          <w:sz w:val="24"/>
          <w:szCs w:val="24"/>
        </w:rPr>
        <w:t xml:space="preserve"> y </w:t>
      </w:r>
      <w:r>
        <w:rPr>
          <w:rFonts w:hint="default" w:asciiTheme="minorAscii" w:hAnsiTheme="minorAscii"/>
          <w:sz w:val="24"/>
          <w:szCs w:val="24"/>
          <w:lang w:val="es-CO"/>
        </w:rPr>
        <w:t>JAVASCRIPT,</w:t>
      </w:r>
      <w:r>
        <w:rPr>
          <w:rFonts w:hint="default" w:asciiTheme="minorAscii" w:hAnsiTheme="minorAscii"/>
          <w:sz w:val="24"/>
          <w:szCs w:val="24"/>
        </w:rPr>
        <w:t xml:space="preserve"> buscamos mejorar y apoyar toda la parte visual y no visual de las mismas (código), evidenciando que apoyado en el uso de las tecnologías podemos mejorar a nivel global la venta de productos e innovar en algunos otros que ya están establecidos.</w:t>
      </w:r>
    </w:p>
    <w:p w14:paraId="4BF2A7D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3489F1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t>Apoyado en pruebas y evaluaciones relacionadas con la innovación y el emprendimiento evidenciamos que al mejorar el sistema de las páginas web se potencializa cada una de ellas ya que se mejora su sistema y su marketing digital lo cual las hace más visibles a la sociedad y facilita al usuario adquirí información eficiente en el momento de requerirla</w:t>
      </w:r>
      <w:r>
        <w:rPr>
          <w:rFonts w:hint="default" w:asciiTheme="minorAscii" w:hAnsiTheme="minorAscii"/>
          <w:sz w:val="24"/>
          <w:szCs w:val="24"/>
          <w:lang w:val="es-CO"/>
        </w:rPr>
        <w:t>.</w:t>
      </w:r>
    </w:p>
    <w:p w14:paraId="3D83D1D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65115C8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433CB150">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F79A586">
      <w:pPr>
        <w:keepNext w:val="0"/>
        <w:keepLines w:val="0"/>
        <w:pageBreakBefore w:val="0"/>
        <w:widowControl/>
        <w:numPr>
          <w:ilvl w:val="1"/>
          <w:numId w:val="1"/>
        </w:numPr>
        <w:kinsoku/>
        <w:wordWrap/>
        <w:overflowPunct/>
        <w:topLinePunct w:val="0"/>
        <w:autoSpaceDE/>
        <w:autoSpaceDN/>
        <w:bidi w:val="0"/>
        <w:adjustRightInd/>
        <w:snapToGrid/>
        <w:ind w:left="0" w:leftChars="0" w:firstLine="0" w:firstLineChars="0"/>
        <w:jc w:val="both"/>
        <w:textAlignment w:val="auto"/>
        <w:outlineLvl w:val="1"/>
        <w:rPr>
          <w:rFonts w:hint="default" w:asciiTheme="minorAscii" w:hAnsiTheme="minorAscii"/>
          <w:b/>
          <w:bCs/>
          <w:sz w:val="24"/>
          <w:szCs w:val="24"/>
        </w:rPr>
      </w:pPr>
      <w:bookmarkStart w:id="4" w:name="_Toc32279"/>
      <w:r>
        <w:rPr>
          <w:rFonts w:hint="default" w:asciiTheme="minorAscii" w:hAnsiTheme="minorAscii"/>
          <w:b/>
          <w:bCs/>
          <w:sz w:val="24"/>
          <w:szCs w:val="24"/>
          <w:lang w:val="es-CO"/>
        </w:rPr>
        <w:t>O</w:t>
      </w:r>
      <w:r>
        <w:rPr>
          <w:rFonts w:hint="default" w:asciiTheme="minorAscii" w:hAnsiTheme="minorAscii"/>
          <w:b/>
          <w:bCs/>
          <w:sz w:val="24"/>
          <w:szCs w:val="24"/>
        </w:rPr>
        <w:t>BJETIVO</w:t>
      </w:r>
      <w:r>
        <w:rPr>
          <w:rFonts w:hint="default" w:asciiTheme="minorAscii" w:hAnsiTheme="minorAscii"/>
          <w:b/>
          <w:bCs/>
          <w:sz w:val="24"/>
          <w:szCs w:val="24"/>
          <w:lang w:val="es-CO"/>
        </w:rPr>
        <w:t xml:space="preserve"> GENERAL</w:t>
      </w:r>
      <w:bookmarkEnd w:id="4"/>
    </w:p>
    <w:p w14:paraId="61FDCA7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16"/>
          <w:szCs w:val="16"/>
          <w:lang w:val="es-CO"/>
        </w:rPr>
      </w:pPr>
    </w:p>
    <w:p w14:paraId="52966A0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Diseñar e implementar una plataforma web interactiva que facilite el acceso a la información, la cual debe ser comprensiva y práctica sobre el emprendimiento y la innovación, esto con un enfoque local, promoviendo iniciativas mediante herramientas de visualización, análisis de datos y recursos educativos adaptados a la población interesada. El objetivo principal es motivar, orientar y proporcionar recursos las comunidades interesadas en desarrollar iniciativas emprendedoras.</w:t>
      </w:r>
    </w:p>
    <w:p w14:paraId="4C9519B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173C90E6">
      <w:pPr>
        <w:keepNext w:val="0"/>
        <w:keepLines w:val="0"/>
        <w:pageBreakBefore w:val="0"/>
        <w:widowControl/>
        <w:numPr>
          <w:ilvl w:val="2"/>
          <w:numId w:val="1"/>
        </w:numPr>
        <w:kinsoku/>
        <w:wordWrap/>
        <w:overflowPunct/>
        <w:topLinePunct w:val="0"/>
        <w:autoSpaceDE/>
        <w:autoSpaceDN/>
        <w:bidi w:val="0"/>
        <w:adjustRightInd/>
        <w:snapToGrid/>
        <w:ind w:left="0" w:leftChars="0" w:firstLine="0" w:firstLineChars="0"/>
        <w:jc w:val="both"/>
        <w:textAlignment w:val="auto"/>
        <w:rPr>
          <w:rFonts w:hint="default" w:asciiTheme="minorAscii" w:hAnsiTheme="minorAscii"/>
          <w:b/>
          <w:bCs/>
          <w:sz w:val="24"/>
          <w:szCs w:val="24"/>
          <w:lang w:val="es-CO"/>
        </w:rPr>
      </w:pPr>
      <w:r>
        <w:rPr>
          <w:rFonts w:hint="default" w:asciiTheme="minorAscii" w:hAnsiTheme="minorAscii"/>
          <w:b/>
          <w:bCs/>
          <w:sz w:val="24"/>
          <w:szCs w:val="24"/>
        </w:rPr>
        <w:t>Objetivos</w:t>
      </w:r>
      <w:r>
        <w:rPr>
          <w:rFonts w:hint="default" w:asciiTheme="minorAscii" w:hAnsiTheme="minorAscii"/>
          <w:b/>
          <w:bCs/>
          <w:sz w:val="24"/>
          <w:szCs w:val="24"/>
          <w:lang w:val="es-CO"/>
        </w:rPr>
        <w:t xml:space="preserve"> E</w:t>
      </w:r>
      <w:r>
        <w:rPr>
          <w:rFonts w:hint="default" w:asciiTheme="minorAscii" w:hAnsiTheme="minorAscii"/>
          <w:b/>
          <w:bCs/>
          <w:sz w:val="24"/>
          <w:szCs w:val="24"/>
        </w:rPr>
        <w:t>specíficos</w:t>
      </w:r>
      <w:r>
        <w:rPr>
          <w:rFonts w:hint="default" w:asciiTheme="minorAscii" w:hAnsiTheme="minorAscii"/>
          <w:b/>
          <w:bCs/>
          <w:sz w:val="24"/>
          <w:szCs w:val="24"/>
          <w:lang w:val="es-CO"/>
        </w:rPr>
        <w:t>:</w:t>
      </w:r>
    </w:p>
    <w:p w14:paraId="52E69207">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16"/>
          <w:szCs w:val="16"/>
        </w:rPr>
      </w:pPr>
    </w:p>
    <w:p w14:paraId="339550B0">
      <w:pPr>
        <w:keepNext w:val="0"/>
        <w:keepLines w:val="0"/>
        <w:pageBreakBefore w:val="0"/>
        <w:widowControl/>
        <w:numPr>
          <w:ilvl w:val="0"/>
          <w:numId w:val="2"/>
        </w:numPr>
        <w:kinsoku/>
        <w:wordWrap/>
        <w:overflowPunct/>
        <w:topLinePunct w:val="0"/>
        <w:autoSpaceDE/>
        <w:autoSpaceDN/>
        <w:bidi w:val="0"/>
        <w:adjustRightInd/>
        <w:snapToGrid/>
        <w:ind w:left="425" w:leftChars="0" w:hanging="425" w:firstLineChars="0"/>
        <w:jc w:val="both"/>
        <w:textAlignment w:val="auto"/>
        <w:rPr>
          <w:rFonts w:hint="default" w:asciiTheme="minorAscii" w:hAnsiTheme="minorAscii"/>
          <w:sz w:val="24"/>
          <w:szCs w:val="24"/>
        </w:rPr>
      </w:pPr>
      <w:r>
        <w:rPr>
          <w:rFonts w:hint="default" w:asciiTheme="minorAscii" w:hAnsiTheme="minorAscii"/>
          <w:sz w:val="24"/>
          <w:szCs w:val="24"/>
        </w:rPr>
        <w:t>Crear páginas web informativas que incluyan definiciones, conceptos claves y enlaces relevantes, destacando las organizaciones y redes de apoyo para emprendedores e innovadores.</w:t>
      </w:r>
    </w:p>
    <w:p w14:paraId="3C6D79BC">
      <w:pPr>
        <w:keepNext w:val="0"/>
        <w:keepLines w:val="0"/>
        <w:pageBreakBefore w:val="0"/>
        <w:widowControl/>
        <w:numPr>
          <w:ilvl w:val="0"/>
          <w:numId w:val="2"/>
        </w:numPr>
        <w:kinsoku/>
        <w:wordWrap/>
        <w:overflowPunct/>
        <w:topLinePunct w:val="0"/>
        <w:autoSpaceDE/>
        <w:autoSpaceDN/>
        <w:bidi w:val="0"/>
        <w:adjustRightInd/>
        <w:snapToGrid/>
        <w:ind w:left="425" w:leftChars="0" w:hanging="425" w:firstLineChars="0"/>
        <w:jc w:val="both"/>
        <w:textAlignment w:val="auto"/>
        <w:rPr>
          <w:rFonts w:hint="default" w:asciiTheme="minorAscii" w:hAnsiTheme="minorAscii"/>
          <w:sz w:val="24"/>
          <w:szCs w:val="24"/>
        </w:rPr>
      </w:pPr>
      <w:r>
        <w:rPr>
          <w:rFonts w:hint="default" w:asciiTheme="minorAscii" w:hAnsiTheme="minorAscii"/>
          <w:sz w:val="24"/>
          <w:szCs w:val="24"/>
        </w:rPr>
        <w:t>Implementar un módulo que permita cargar, filtrar y visualizar conjuntos de datos relacionados con emprendimiento e innovación, organizados por actividad, tipo de negocio o año, para facilitar el análisis y la toma de decisiones.</w:t>
      </w:r>
    </w:p>
    <w:p w14:paraId="39C6B4EA">
      <w:pPr>
        <w:keepNext w:val="0"/>
        <w:keepLines w:val="0"/>
        <w:pageBreakBefore w:val="0"/>
        <w:widowControl/>
        <w:numPr>
          <w:ilvl w:val="0"/>
          <w:numId w:val="2"/>
        </w:numPr>
        <w:kinsoku/>
        <w:wordWrap/>
        <w:overflowPunct/>
        <w:topLinePunct w:val="0"/>
        <w:autoSpaceDE/>
        <w:autoSpaceDN/>
        <w:bidi w:val="0"/>
        <w:adjustRightInd/>
        <w:snapToGrid/>
        <w:ind w:left="425" w:leftChars="0" w:hanging="425" w:firstLineChars="0"/>
        <w:jc w:val="both"/>
        <w:textAlignment w:val="auto"/>
        <w:rPr>
          <w:rFonts w:hint="default" w:asciiTheme="minorAscii" w:hAnsiTheme="minorAscii"/>
          <w:sz w:val="24"/>
          <w:szCs w:val="24"/>
        </w:rPr>
      </w:pPr>
      <w:r>
        <w:rPr>
          <w:rFonts w:hint="default" w:asciiTheme="minorAscii" w:hAnsiTheme="minorAscii"/>
          <w:sz w:val="24"/>
          <w:szCs w:val="24"/>
        </w:rPr>
        <w:t>Diseñar un formulario interactivo que permita a los usuarios estimar su nivel de emprendimiento o innovación mediante una encuesta ponderada, con retroalimentación inmediata basada en resultados calculados automáticamente.</w:t>
      </w:r>
    </w:p>
    <w:p w14:paraId="1FC8EE54">
      <w:pPr>
        <w:keepNext w:val="0"/>
        <w:keepLines w:val="0"/>
        <w:pageBreakBefore w:val="0"/>
        <w:widowControl/>
        <w:numPr>
          <w:ilvl w:val="0"/>
          <w:numId w:val="2"/>
        </w:numPr>
        <w:kinsoku/>
        <w:wordWrap/>
        <w:overflowPunct/>
        <w:topLinePunct w:val="0"/>
        <w:autoSpaceDE/>
        <w:autoSpaceDN/>
        <w:bidi w:val="0"/>
        <w:adjustRightInd/>
        <w:snapToGrid/>
        <w:ind w:left="425" w:leftChars="0" w:hanging="425" w:firstLineChars="0"/>
        <w:jc w:val="both"/>
        <w:textAlignment w:val="auto"/>
        <w:rPr>
          <w:rFonts w:hint="default" w:asciiTheme="minorAscii" w:hAnsiTheme="minorAscii"/>
          <w:sz w:val="24"/>
          <w:szCs w:val="24"/>
        </w:rPr>
      </w:pPr>
      <w:r>
        <w:rPr>
          <w:rFonts w:hint="default" w:asciiTheme="minorAscii" w:hAnsiTheme="minorAscii"/>
          <w:sz w:val="24"/>
          <w:szCs w:val="24"/>
        </w:rPr>
        <w:t>Incorporar gráficos interactivos (barras, tortas, líneas y áreas) que ilustran tendencias globales, comparaciones entre innovación y emprendimiento, y la participación sectorial en Colombia, utilizando datos confiables y actualizados.</w:t>
      </w:r>
    </w:p>
    <w:p w14:paraId="6C869D34">
      <w:pPr>
        <w:keepNext w:val="0"/>
        <w:keepLines w:val="0"/>
        <w:pageBreakBefore w:val="0"/>
        <w:widowControl/>
        <w:numPr>
          <w:ilvl w:val="0"/>
          <w:numId w:val="2"/>
        </w:numPr>
        <w:kinsoku/>
        <w:wordWrap/>
        <w:overflowPunct/>
        <w:topLinePunct w:val="0"/>
        <w:autoSpaceDE/>
        <w:autoSpaceDN/>
        <w:bidi w:val="0"/>
        <w:adjustRightInd/>
        <w:snapToGrid/>
        <w:ind w:left="425" w:leftChars="0" w:hanging="425" w:firstLineChars="0"/>
        <w:jc w:val="both"/>
        <w:textAlignment w:val="auto"/>
        <w:rPr>
          <w:rFonts w:hint="default" w:asciiTheme="minorAscii" w:hAnsiTheme="minorAscii"/>
          <w:sz w:val="24"/>
          <w:szCs w:val="24"/>
        </w:rPr>
      </w:pPr>
      <w:r>
        <w:rPr>
          <w:rFonts w:hint="default" w:asciiTheme="minorAscii" w:hAnsiTheme="minorAscii"/>
          <w:sz w:val="24"/>
          <w:szCs w:val="24"/>
        </w:rPr>
        <w:t>Ofrecer enlaces directos a repositorios de datos abiertos, guías prácticas y programas de apoyo, además de herramientas educativas para incentivar la creación de empresas innovadoras y sostenibles.</w:t>
      </w:r>
    </w:p>
    <w:p w14:paraId="19A1B873">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p>
    <w:p w14:paraId="76739B9F">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r>
        <w:rPr>
          <w:rFonts w:hint="default" w:asciiTheme="minorAscii" w:hAnsiTheme="minorAscii"/>
          <w:sz w:val="24"/>
          <w:szCs w:val="24"/>
        </w:rPr>
        <w:t>Estos objetivos orientan el desarrollo de la plataforma y aseguran que cumpla su propósito de informar, motivar e impulsar la innovación.</w:t>
      </w:r>
    </w:p>
    <w:p w14:paraId="4CD4D18A">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p>
    <w:p w14:paraId="415919F3">
      <w:pPr>
        <w:keepNext w:val="0"/>
        <w:keepLines w:val="0"/>
        <w:pageBreakBefore w:val="0"/>
        <w:widowControl/>
        <w:numPr>
          <w:ilvl w:val="1"/>
          <w:numId w:val="1"/>
        </w:numPr>
        <w:kinsoku/>
        <w:wordWrap/>
        <w:overflowPunct/>
        <w:topLinePunct w:val="0"/>
        <w:autoSpaceDE/>
        <w:autoSpaceDN/>
        <w:bidi w:val="0"/>
        <w:adjustRightInd/>
        <w:snapToGrid/>
        <w:ind w:left="0" w:leftChars="0" w:firstLine="0" w:firstLineChars="0"/>
        <w:jc w:val="both"/>
        <w:textAlignment w:val="auto"/>
        <w:outlineLvl w:val="1"/>
        <w:rPr>
          <w:rFonts w:hint="default" w:asciiTheme="minorAscii" w:hAnsiTheme="minorAscii"/>
          <w:b/>
          <w:bCs/>
          <w:sz w:val="24"/>
          <w:szCs w:val="24"/>
        </w:rPr>
      </w:pPr>
      <w:bookmarkStart w:id="5" w:name="_Toc29475"/>
      <w:r>
        <w:rPr>
          <w:rFonts w:hint="default" w:asciiTheme="minorAscii" w:hAnsiTheme="minorAscii"/>
          <w:b/>
          <w:bCs/>
          <w:sz w:val="24"/>
          <w:szCs w:val="24"/>
        </w:rPr>
        <w:t>JUSTIFICACIÓN</w:t>
      </w:r>
      <w:bookmarkEnd w:id="5"/>
    </w:p>
    <w:p w14:paraId="7E1D746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16"/>
          <w:szCs w:val="16"/>
        </w:rPr>
      </w:pPr>
    </w:p>
    <w:p w14:paraId="58785C3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 xml:space="preserve">Buscamos con el desarrollo del proyecto un Impacto positivo en la comunidad emprendedora evidenciando que si nos apoyen en la parte de tecnología he innovación podemos tener un mayor auge en el mundo  </w:t>
      </w:r>
    </w:p>
    <w:p w14:paraId="5D1D1DF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4C41F2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 xml:space="preserve">Generar  recursos educativos y motivacionales para las clases sociales y políticas, para un mejor apoyo a la parte tecnológica que es donde evidenciamos un crecimiento en nuestra vida cotidiana lo cual se ve evidenciado en la elaboración de </w:t>
      </w:r>
      <w:r>
        <w:rPr>
          <w:rFonts w:hint="default" w:asciiTheme="minorAscii" w:hAnsiTheme="minorAscii"/>
          <w:sz w:val="24"/>
          <w:szCs w:val="24"/>
          <w:lang w:val="es-CO"/>
        </w:rPr>
        <w:t>APP</w:t>
      </w:r>
      <w:r>
        <w:rPr>
          <w:rFonts w:hint="default" w:asciiTheme="minorAscii" w:hAnsiTheme="minorAscii"/>
          <w:sz w:val="24"/>
          <w:szCs w:val="24"/>
        </w:rPr>
        <w:t xml:space="preserve"> , paginas y otros recursos que son muy útiles para el desarrollo de un país que busca crecer a nivel de emprendimiento he innovación  </w:t>
      </w:r>
    </w:p>
    <w:p w14:paraId="62C1D40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36380BD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t>Impulso a la innovación como herramienta de competitividad y de recurso económico lo cual se debe realizar con un buen apoyo en la parte tecnológica para ser mas eficiente en la realización de cualquier tipo de innovación</w:t>
      </w:r>
      <w:r>
        <w:rPr>
          <w:rFonts w:hint="default" w:asciiTheme="minorAscii" w:hAnsiTheme="minorAscii"/>
          <w:sz w:val="24"/>
          <w:szCs w:val="24"/>
          <w:lang w:val="es-CO"/>
        </w:rPr>
        <w:t>.</w:t>
      </w:r>
    </w:p>
    <w:p w14:paraId="4A10E55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6FB974F4">
      <w:pPr>
        <w:keepNext w:val="0"/>
        <w:keepLines w:val="0"/>
        <w:pageBreakBefore w:val="0"/>
        <w:widowControl/>
        <w:numPr>
          <w:ilvl w:val="1"/>
          <w:numId w:val="1"/>
        </w:numPr>
        <w:kinsoku/>
        <w:wordWrap/>
        <w:overflowPunct/>
        <w:topLinePunct w:val="0"/>
        <w:autoSpaceDE/>
        <w:autoSpaceDN/>
        <w:bidi w:val="0"/>
        <w:adjustRightInd/>
        <w:snapToGrid/>
        <w:ind w:left="0" w:leftChars="0" w:firstLine="0" w:firstLineChars="0"/>
        <w:jc w:val="both"/>
        <w:textAlignment w:val="auto"/>
        <w:outlineLvl w:val="1"/>
        <w:rPr>
          <w:rFonts w:hint="default" w:asciiTheme="minorAscii" w:hAnsiTheme="minorAscii"/>
          <w:b/>
          <w:bCs/>
          <w:color w:val="auto"/>
          <w:sz w:val="24"/>
          <w:szCs w:val="24"/>
        </w:rPr>
      </w:pPr>
      <w:bookmarkStart w:id="6" w:name="_Toc16120"/>
      <w:r>
        <w:rPr>
          <w:rFonts w:hint="default" w:asciiTheme="minorAscii" w:hAnsiTheme="minorAscii"/>
          <w:b/>
          <w:bCs/>
          <w:color w:val="auto"/>
          <w:sz w:val="24"/>
          <w:szCs w:val="24"/>
          <w:lang w:val="es-CO"/>
        </w:rPr>
        <w:t>L</w:t>
      </w:r>
      <w:r>
        <w:rPr>
          <w:rFonts w:hint="default" w:asciiTheme="minorAscii" w:hAnsiTheme="minorAscii"/>
          <w:b/>
          <w:bCs/>
          <w:color w:val="auto"/>
          <w:sz w:val="24"/>
          <w:szCs w:val="24"/>
        </w:rPr>
        <w:t>IMITACIONES</w:t>
      </w:r>
      <w:bookmarkEnd w:id="6"/>
    </w:p>
    <w:p w14:paraId="31B7272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8382BB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Podemos evidenciar que las personas que acceden a la educación en el mundo son muy pocas y si nos enfocamos en la tecnología mucho más , para ello debemos implementar mejores recursos he incentivar a la humanidad aprovechar muy bien el mundo de la tecnolog</w:t>
      </w:r>
      <w:r>
        <w:rPr>
          <w:rFonts w:hint="default" w:asciiTheme="minorAscii" w:hAnsiTheme="minorAscii"/>
          <w:sz w:val="24"/>
          <w:szCs w:val="24"/>
          <w:lang w:val="es-CO"/>
        </w:rPr>
        <w:t>í</w:t>
      </w:r>
      <w:r>
        <w:rPr>
          <w:rFonts w:hint="default" w:asciiTheme="minorAscii" w:hAnsiTheme="minorAscii"/>
          <w:sz w:val="24"/>
          <w:szCs w:val="24"/>
        </w:rPr>
        <w:t>a para con ello logar un mejor desempeño a nivel económico en en los emprendedores y satisfacer más necesidades en medio de la innovación.</w:t>
      </w:r>
    </w:p>
    <w:p w14:paraId="13CE54E0">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FD7022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Se Tienen grandes desafíos  como sociedad en términos de desarrolladores web , de tal manera que se tiene mucha oferta y poca demanda de esta índole , porque la mayoría de persona tienen una percepción errónea de los desarrolladores , para ello se debe capacitar a la sociedad con charlas , con anuncios con apoyo tecnológico para que se den cuenta que la tecnología es la cúspide en estos momentos de la economía mundial.</w:t>
      </w:r>
    </w:p>
    <w:p w14:paraId="1EAB84F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CA0056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Una herramienta básica para ello es tener mas instituciones locales he internacionales que apoyen y promocionen la tecnología, el emprendimiento y la innovación .</w:t>
      </w:r>
    </w:p>
    <w:p w14:paraId="18856AB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9887CEC">
      <w:pPr>
        <w:keepNext w:val="0"/>
        <w:keepLines w:val="0"/>
        <w:pageBreakBefore w:val="0"/>
        <w:widowControl/>
        <w:numPr>
          <w:ilvl w:val="1"/>
          <w:numId w:val="1"/>
        </w:numPr>
        <w:kinsoku/>
        <w:wordWrap/>
        <w:overflowPunct/>
        <w:topLinePunct w:val="0"/>
        <w:autoSpaceDE/>
        <w:autoSpaceDN/>
        <w:bidi w:val="0"/>
        <w:adjustRightInd/>
        <w:snapToGrid/>
        <w:ind w:left="0" w:leftChars="0" w:firstLine="0" w:firstLineChars="0"/>
        <w:jc w:val="both"/>
        <w:textAlignment w:val="auto"/>
        <w:outlineLvl w:val="1"/>
        <w:rPr>
          <w:rFonts w:hint="default" w:asciiTheme="minorAscii" w:hAnsiTheme="minorAscii"/>
          <w:b/>
          <w:bCs/>
          <w:color w:val="auto"/>
          <w:sz w:val="24"/>
          <w:szCs w:val="24"/>
        </w:rPr>
      </w:pPr>
      <w:bookmarkStart w:id="7" w:name="_Toc11014"/>
      <w:r>
        <w:rPr>
          <w:rFonts w:hint="default" w:asciiTheme="minorAscii" w:hAnsiTheme="minorAscii"/>
          <w:b/>
          <w:bCs/>
          <w:color w:val="auto"/>
          <w:sz w:val="24"/>
          <w:szCs w:val="24"/>
        </w:rPr>
        <w:t>PLANTEAMIENTO DEL PROBLEMA</w:t>
      </w:r>
      <w:bookmarkEnd w:id="7"/>
    </w:p>
    <w:p w14:paraId="7F8BDA6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31CAF6A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El emprendimiento y la innovación son esenciales para el desarrollo económico y social de un país como lo es Colombia le cuenta con múltiples problemas como</w:t>
      </w:r>
      <w:r>
        <w:rPr>
          <w:rFonts w:hint="default" w:asciiTheme="minorAscii" w:hAnsiTheme="minorAscii"/>
          <w:sz w:val="24"/>
          <w:szCs w:val="24"/>
          <w:lang w:val="es-CO"/>
        </w:rPr>
        <w:t xml:space="preserve"> l</w:t>
      </w:r>
      <w:r>
        <w:rPr>
          <w:rFonts w:hint="default" w:asciiTheme="minorAscii" w:hAnsiTheme="minorAscii"/>
          <w:sz w:val="24"/>
          <w:szCs w:val="24"/>
        </w:rPr>
        <w:t>a falta de acceso a la información básica de red de apoyo sobre las oportunidades de crecimiento personal ,profesional y tecnológico ,la mayoría de emprendedores desconocen como una página web le puede ayudar a potencializar sus negocio en un alto porcentaje.</w:t>
      </w:r>
    </w:p>
    <w:p w14:paraId="3DC0A7A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D9B861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t>La carencia de herramientas y de igualdad para todas las clases sociales no es igual es notorio como la falta de apoyo para algunos sectores del país es más precaria que en otros sectores ello hace una economía y desarrollo mas lento y poco factible para las personas emprendedoras he innovadoras que buscas formar una micro empresa y mejora su vida por falta de otras oportunidades pero es evidente como no es posible o es mas duro para estas clases las cuales no tiene buenos recursos tecnológicos y educativos tener un buen proyecto estable y desarrollarlo de una mane</w:t>
      </w:r>
      <w:r>
        <w:rPr>
          <w:rFonts w:hint="default" w:asciiTheme="minorAscii" w:hAnsiTheme="minorAscii"/>
          <w:sz w:val="24"/>
          <w:szCs w:val="24"/>
          <w:lang w:val="es-CO"/>
        </w:rPr>
        <w:t>r</w:t>
      </w:r>
      <w:r>
        <w:rPr>
          <w:rFonts w:hint="default" w:asciiTheme="minorAscii" w:hAnsiTheme="minorAscii"/>
          <w:sz w:val="24"/>
          <w:szCs w:val="24"/>
        </w:rPr>
        <w:t>a optima</w:t>
      </w:r>
      <w:r>
        <w:rPr>
          <w:rFonts w:hint="default" w:asciiTheme="minorAscii" w:hAnsiTheme="minorAscii"/>
          <w:sz w:val="24"/>
          <w:szCs w:val="24"/>
          <w:lang w:val="es-CO"/>
        </w:rPr>
        <w:t>.</w:t>
      </w:r>
    </w:p>
    <w:p w14:paraId="064CD71A">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p>
    <w:p w14:paraId="527683A8">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r>
        <w:rPr>
          <w:rFonts w:hint="default" w:asciiTheme="minorAscii" w:hAnsiTheme="minorAscii"/>
          <w:sz w:val="24"/>
          <w:szCs w:val="24"/>
        </w:rPr>
        <w:t>El proyecto busca solucionar estas brechas mediante una plataforma web que concentre recursos, visualice datos clave y ofrezca herramientas para evaluar y fomentar el emprendimiento y la innovación.</w:t>
      </w:r>
    </w:p>
    <w:p w14:paraId="4B94496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AEB2CF1">
      <w:pPr>
        <w:keepNext w:val="0"/>
        <w:keepLines w:val="0"/>
        <w:pageBreakBefore w:val="0"/>
        <w:widowControl/>
        <w:numPr>
          <w:ilvl w:val="0"/>
          <w:numId w:val="1"/>
        </w:numPr>
        <w:kinsoku/>
        <w:wordWrap/>
        <w:overflowPunct/>
        <w:topLinePunct w:val="0"/>
        <w:autoSpaceDE/>
        <w:autoSpaceDN/>
        <w:bidi w:val="0"/>
        <w:adjustRightInd/>
        <w:snapToGrid/>
        <w:ind w:left="425" w:leftChars="0" w:hanging="425" w:firstLineChars="0"/>
        <w:jc w:val="center"/>
        <w:textAlignment w:val="auto"/>
        <w:outlineLvl w:val="0"/>
        <w:rPr>
          <w:rFonts w:hint="default" w:asciiTheme="minorAscii" w:hAnsiTheme="minorAscii"/>
          <w:b/>
          <w:bCs/>
          <w:color w:val="FF0000"/>
          <w:sz w:val="24"/>
          <w:szCs w:val="24"/>
        </w:rPr>
      </w:pPr>
      <w:bookmarkStart w:id="8" w:name="_Toc18965"/>
      <w:bookmarkStart w:id="9" w:name="_Toc10131"/>
      <w:r>
        <w:rPr>
          <w:rFonts w:hint="default" w:asciiTheme="minorAscii" w:hAnsiTheme="minorAscii"/>
          <w:b/>
          <w:bCs/>
          <w:color w:val="FF0000"/>
          <w:sz w:val="24"/>
          <w:szCs w:val="24"/>
          <w:lang w:val="es-CO"/>
        </w:rPr>
        <w:t>M</w:t>
      </w:r>
      <w:r>
        <w:rPr>
          <w:rFonts w:hint="default" w:asciiTheme="minorAscii" w:hAnsiTheme="minorAscii"/>
          <w:b/>
          <w:bCs/>
          <w:color w:val="FF0000"/>
          <w:sz w:val="24"/>
          <w:szCs w:val="24"/>
        </w:rPr>
        <w:t>ARCO</w:t>
      </w:r>
      <w:r>
        <w:rPr>
          <w:rFonts w:hint="default" w:asciiTheme="minorAscii" w:hAnsiTheme="minorAscii"/>
          <w:b/>
          <w:bCs/>
          <w:color w:val="FF0000"/>
          <w:sz w:val="24"/>
          <w:szCs w:val="24"/>
          <w:lang w:val="es-CO"/>
        </w:rPr>
        <w:t xml:space="preserve"> </w:t>
      </w:r>
      <w:r>
        <w:rPr>
          <w:rFonts w:hint="default" w:asciiTheme="minorAscii" w:hAnsiTheme="minorAscii"/>
          <w:b/>
          <w:bCs/>
          <w:color w:val="FF0000"/>
          <w:sz w:val="24"/>
          <w:szCs w:val="24"/>
        </w:rPr>
        <w:t>TEÓRICO</w:t>
      </w:r>
      <w:bookmarkEnd w:id="8"/>
      <w:bookmarkEnd w:id="9"/>
    </w:p>
    <w:p w14:paraId="2B112804">
      <w:pPr>
        <w:keepNext w:val="0"/>
        <w:keepLines w:val="0"/>
        <w:pageBreakBefore w:val="0"/>
        <w:widowControl/>
        <w:kinsoku/>
        <w:wordWrap/>
        <w:overflowPunct/>
        <w:topLinePunct w:val="0"/>
        <w:autoSpaceDE/>
        <w:autoSpaceDN/>
        <w:bidi w:val="0"/>
        <w:adjustRightInd/>
        <w:snapToGrid/>
        <w:jc w:val="center"/>
        <w:textAlignment w:val="auto"/>
        <w:rPr>
          <w:rFonts w:hint="default" w:cs="Times New Roman" w:asciiTheme="minorAscii" w:hAnsiTheme="minorAscii"/>
          <w:b/>
          <w:bCs/>
          <w:sz w:val="24"/>
          <w:szCs w:val="24"/>
          <w:lang w:val="es-CO"/>
        </w:rPr>
      </w:pPr>
      <w:r>
        <w:rPr>
          <w:rFonts w:hint="default" w:cs="Times New Roman" w:asciiTheme="minorAscii" w:hAnsiTheme="minorAscii"/>
          <w:b/>
          <w:bCs/>
          <w:sz w:val="24"/>
          <w:szCs w:val="24"/>
          <w:lang w:val="es-CO"/>
        </w:rPr>
        <w:t>Completarlo</w:t>
      </w:r>
    </w:p>
    <w:p w14:paraId="2953A32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7F8B241">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b/>
          <w:bCs/>
          <w:sz w:val="24"/>
          <w:szCs w:val="24"/>
        </w:rPr>
      </w:pPr>
      <w:r>
        <w:rPr>
          <w:rFonts w:hint="default" w:asciiTheme="minorAscii" w:hAnsiTheme="minorAscii"/>
          <w:b/>
          <w:bCs/>
          <w:sz w:val="24"/>
          <w:szCs w:val="24"/>
          <w:lang w:val="es-CO"/>
        </w:rPr>
        <w:t>3</w:t>
      </w:r>
      <w:r>
        <w:rPr>
          <w:rFonts w:hint="default" w:asciiTheme="minorAscii" w:hAnsiTheme="minorAscii"/>
          <w:b/>
          <w:bCs/>
          <w:sz w:val="24"/>
          <w:szCs w:val="24"/>
        </w:rPr>
        <w:t>.</w:t>
      </w:r>
      <w:r>
        <w:rPr>
          <w:rFonts w:hint="default" w:asciiTheme="minorAscii" w:hAnsiTheme="minorAscii"/>
          <w:b/>
          <w:bCs/>
          <w:sz w:val="24"/>
          <w:szCs w:val="24"/>
          <w:lang w:val="es-CO"/>
        </w:rPr>
        <w:t>1</w:t>
      </w:r>
      <w:r>
        <w:rPr>
          <w:rFonts w:hint="default" w:asciiTheme="minorAscii" w:hAnsiTheme="minorAscii"/>
          <w:b/>
          <w:bCs/>
          <w:sz w:val="24"/>
          <w:szCs w:val="24"/>
        </w:rPr>
        <w:t>. Red Comunitaria:</w:t>
      </w:r>
    </w:p>
    <w:p w14:paraId="178D45E0">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r>
        <w:rPr>
          <w:rFonts w:hint="default" w:asciiTheme="minorAscii" w:hAnsiTheme="minorAscii"/>
          <w:sz w:val="24"/>
          <w:szCs w:val="24"/>
        </w:rPr>
        <w:t>- Concepto de redes comunitarias energéticas: Definición, características y casos de éxito.</w:t>
      </w:r>
    </w:p>
    <w:p w14:paraId="474E5D7D">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r>
        <w:rPr>
          <w:rFonts w:hint="default" w:asciiTheme="minorAscii" w:hAnsiTheme="minorAscii"/>
          <w:sz w:val="24"/>
          <w:szCs w:val="24"/>
        </w:rPr>
        <w:t>- Modelos de gobernanza y gestión comunitaria para garantizar sostenibilidad a largo plazo.</w:t>
      </w:r>
    </w:p>
    <w:p w14:paraId="526D5119">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p>
    <w:p w14:paraId="4BB972EB">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b/>
          <w:bCs/>
          <w:sz w:val="24"/>
          <w:szCs w:val="24"/>
        </w:rPr>
      </w:pPr>
      <w:r>
        <w:rPr>
          <w:rFonts w:hint="default" w:asciiTheme="minorAscii" w:hAnsiTheme="minorAscii"/>
          <w:b/>
          <w:bCs/>
          <w:sz w:val="24"/>
          <w:szCs w:val="24"/>
          <w:lang w:val="es-CO"/>
        </w:rPr>
        <w:t>3</w:t>
      </w:r>
      <w:r>
        <w:rPr>
          <w:rFonts w:hint="default" w:asciiTheme="minorAscii" w:hAnsiTheme="minorAscii"/>
          <w:b/>
          <w:bCs/>
          <w:sz w:val="24"/>
          <w:szCs w:val="24"/>
        </w:rPr>
        <w:t>.</w:t>
      </w:r>
      <w:r>
        <w:rPr>
          <w:rFonts w:hint="default" w:asciiTheme="minorAscii" w:hAnsiTheme="minorAscii"/>
          <w:b/>
          <w:bCs/>
          <w:sz w:val="24"/>
          <w:szCs w:val="24"/>
          <w:lang w:val="es-CO"/>
        </w:rPr>
        <w:t>2</w:t>
      </w:r>
      <w:r>
        <w:rPr>
          <w:rFonts w:hint="default" w:asciiTheme="minorAscii" w:hAnsiTheme="minorAscii"/>
          <w:b/>
          <w:bCs/>
          <w:sz w:val="24"/>
          <w:szCs w:val="24"/>
        </w:rPr>
        <w:t>. Innovación y Emprendimiento:</w:t>
      </w:r>
    </w:p>
    <w:p w14:paraId="423A88EC">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r>
        <w:rPr>
          <w:rFonts w:hint="default" w:asciiTheme="minorAscii" w:hAnsiTheme="minorAscii"/>
          <w:sz w:val="24"/>
          <w:szCs w:val="24"/>
        </w:rPr>
        <w:t>- El emprendimiento como catalizador del desarrollo económico y la creación de empleo.</w:t>
      </w:r>
    </w:p>
    <w:p w14:paraId="6F03C6CE">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r>
        <w:rPr>
          <w:rFonts w:hint="default" w:asciiTheme="minorAscii" w:hAnsiTheme="minorAscii"/>
          <w:sz w:val="24"/>
          <w:szCs w:val="24"/>
        </w:rPr>
        <w:t>- Impacto de las tecnologías energéticas en la generación de nuevas oportunidades de negocio.</w:t>
      </w:r>
    </w:p>
    <w:p w14:paraId="25C5EDED">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r>
        <w:rPr>
          <w:rFonts w:hint="default" w:asciiTheme="minorAscii" w:hAnsiTheme="minorAscii"/>
          <w:sz w:val="24"/>
          <w:szCs w:val="24"/>
        </w:rPr>
        <w:t>- Importancia de la innovación en proyectos comunitarios y sostenibles.</w:t>
      </w:r>
    </w:p>
    <w:p w14:paraId="303C01ED">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p>
    <w:p w14:paraId="6663A451">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b/>
          <w:bCs/>
          <w:sz w:val="24"/>
          <w:szCs w:val="24"/>
        </w:rPr>
      </w:pPr>
      <w:r>
        <w:rPr>
          <w:rFonts w:hint="default" w:asciiTheme="minorAscii" w:hAnsiTheme="minorAscii"/>
          <w:b/>
          <w:bCs/>
          <w:sz w:val="24"/>
          <w:szCs w:val="24"/>
          <w:lang w:val="es-CO"/>
        </w:rPr>
        <w:t>3</w:t>
      </w:r>
      <w:r>
        <w:rPr>
          <w:rFonts w:hint="default" w:asciiTheme="minorAscii" w:hAnsiTheme="minorAscii"/>
          <w:b/>
          <w:bCs/>
          <w:sz w:val="24"/>
          <w:szCs w:val="24"/>
        </w:rPr>
        <w:t>.</w:t>
      </w:r>
      <w:r>
        <w:rPr>
          <w:rFonts w:hint="default" w:asciiTheme="minorAscii" w:hAnsiTheme="minorAscii"/>
          <w:b/>
          <w:bCs/>
          <w:sz w:val="24"/>
          <w:szCs w:val="24"/>
          <w:lang w:val="es-CO"/>
        </w:rPr>
        <w:t>3</w:t>
      </w:r>
      <w:r>
        <w:rPr>
          <w:rFonts w:hint="default" w:asciiTheme="minorAscii" w:hAnsiTheme="minorAscii"/>
          <w:b/>
          <w:bCs/>
          <w:sz w:val="24"/>
          <w:szCs w:val="24"/>
        </w:rPr>
        <w:t>. Tecnologías Web para el Desarrollo del Aplicativo:</w:t>
      </w:r>
    </w:p>
    <w:p w14:paraId="46039DEE">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r>
        <w:rPr>
          <w:rFonts w:hint="default" w:asciiTheme="minorAscii" w:hAnsiTheme="minorAscii"/>
          <w:sz w:val="24"/>
          <w:szCs w:val="24"/>
        </w:rPr>
        <w:t>- Herramientas tecnológicas para gestionar redes comunitarias y apoyar el emprendimiento local (plataformas web y visualización de datos).</w:t>
      </w:r>
    </w:p>
    <w:p w14:paraId="55FD380F">
      <w:pPr>
        <w:keepNext w:val="0"/>
        <w:keepLines w:val="0"/>
        <w:pageBreakBefore w:val="0"/>
        <w:widowControl/>
        <w:numPr>
          <w:ilvl w:val="0"/>
          <w:numId w:val="0"/>
        </w:numPr>
        <w:kinsoku/>
        <w:wordWrap/>
        <w:overflowPunct/>
        <w:topLinePunct w:val="0"/>
        <w:autoSpaceDE/>
        <w:autoSpaceDN/>
        <w:bidi w:val="0"/>
        <w:adjustRightInd/>
        <w:snapToGrid/>
        <w:jc w:val="both"/>
        <w:textAlignment w:val="auto"/>
        <w:rPr>
          <w:rFonts w:hint="default" w:asciiTheme="minorAscii" w:hAnsiTheme="minorAscii"/>
          <w:sz w:val="24"/>
          <w:szCs w:val="24"/>
        </w:rPr>
      </w:pPr>
      <w:r>
        <w:rPr>
          <w:rFonts w:hint="default" w:asciiTheme="minorAscii" w:hAnsiTheme="minorAscii"/>
          <w:sz w:val="24"/>
          <w:szCs w:val="24"/>
        </w:rPr>
        <w:t>- Integración del dataset de Kaggle para análisis y toma de decisiones.</w:t>
      </w:r>
    </w:p>
    <w:p w14:paraId="4FE3659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FC2C9F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D6A65D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179FFE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468021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E43721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4925961">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604324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032455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BD40D8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84C7EF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7BF839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5DAFDC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15B0E7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7CCEAA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9F2E7F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8E2FCF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73C440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3D3333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BB1902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B11C28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E83803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D9FB58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E552B1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B3A19C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EE03655">
      <w:pPr>
        <w:keepNext w:val="0"/>
        <w:keepLines w:val="0"/>
        <w:pageBreakBefore w:val="0"/>
        <w:widowControl/>
        <w:numPr>
          <w:ilvl w:val="0"/>
          <w:numId w:val="1"/>
        </w:numPr>
        <w:kinsoku/>
        <w:wordWrap/>
        <w:overflowPunct/>
        <w:topLinePunct w:val="0"/>
        <w:autoSpaceDE/>
        <w:autoSpaceDN/>
        <w:bidi w:val="0"/>
        <w:adjustRightInd/>
        <w:snapToGrid/>
        <w:ind w:left="425" w:leftChars="0" w:hanging="425" w:firstLineChars="0"/>
        <w:jc w:val="center"/>
        <w:textAlignment w:val="auto"/>
        <w:outlineLvl w:val="0"/>
        <w:rPr>
          <w:rFonts w:hint="default" w:asciiTheme="minorAscii" w:hAnsiTheme="minorAscii"/>
          <w:b/>
          <w:bCs/>
          <w:sz w:val="24"/>
          <w:szCs w:val="24"/>
        </w:rPr>
      </w:pPr>
      <w:bookmarkStart w:id="10" w:name="_Toc4538"/>
      <w:bookmarkStart w:id="11" w:name="_Toc8503"/>
      <w:r>
        <w:rPr>
          <w:rFonts w:hint="default" w:asciiTheme="minorAscii" w:hAnsiTheme="minorAscii"/>
          <w:b/>
          <w:bCs/>
          <w:sz w:val="24"/>
          <w:szCs w:val="24"/>
        </w:rPr>
        <w:t>METODOLOGÍA</w:t>
      </w:r>
      <w:bookmarkEnd w:id="10"/>
      <w:bookmarkEnd w:id="11"/>
    </w:p>
    <w:p w14:paraId="083F948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FE3606E">
      <w:pPr>
        <w:keepNext w:val="0"/>
        <w:keepLines w:val="0"/>
        <w:pageBreakBefore w:val="0"/>
        <w:widowControl/>
        <w:numPr>
          <w:ilvl w:val="1"/>
          <w:numId w:val="1"/>
        </w:numPr>
        <w:kinsoku/>
        <w:wordWrap/>
        <w:overflowPunct/>
        <w:topLinePunct w:val="0"/>
        <w:autoSpaceDE/>
        <w:autoSpaceDN/>
        <w:bidi w:val="0"/>
        <w:adjustRightInd/>
        <w:snapToGrid/>
        <w:ind w:left="0" w:leftChars="0" w:firstLine="0" w:firstLineChars="0"/>
        <w:jc w:val="both"/>
        <w:textAlignment w:val="auto"/>
        <w:outlineLvl w:val="1"/>
        <w:rPr>
          <w:rFonts w:hint="default" w:asciiTheme="minorAscii" w:hAnsiTheme="minorAscii"/>
          <w:b/>
          <w:bCs/>
          <w:sz w:val="24"/>
          <w:szCs w:val="24"/>
        </w:rPr>
      </w:pPr>
      <w:bookmarkStart w:id="12" w:name="_Toc17754"/>
      <w:r>
        <w:rPr>
          <w:rFonts w:hint="default" w:asciiTheme="minorAscii" w:hAnsiTheme="minorAscii"/>
          <w:b/>
          <w:bCs/>
          <w:sz w:val="24"/>
          <w:szCs w:val="24"/>
        </w:rPr>
        <w:t>DISEÑO</w:t>
      </w:r>
      <w:r>
        <w:rPr>
          <w:rFonts w:hint="default" w:asciiTheme="minorAscii" w:hAnsiTheme="minorAscii"/>
          <w:b/>
          <w:bCs/>
          <w:sz w:val="24"/>
          <w:szCs w:val="24"/>
          <w:lang w:val="es-CO"/>
        </w:rPr>
        <w:t xml:space="preserve"> Y DESARROLLO </w:t>
      </w:r>
      <w:r>
        <w:rPr>
          <w:rFonts w:hint="default" w:asciiTheme="minorAscii" w:hAnsiTheme="minorAscii"/>
          <w:b/>
          <w:bCs/>
          <w:sz w:val="24"/>
          <w:szCs w:val="24"/>
        </w:rPr>
        <w:t>DEL PROYECTO</w:t>
      </w:r>
      <w:bookmarkEnd w:id="12"/>
    </w:p>
    <w:p w14:paraId="5A90A4F6">
      <w:pPr>
        <w:keepNext w:val="0"/>
        <w:keepLines w:val="0"/>
        <w:pageBreakBefore w:val="0"/>
        <w:widowControl/>
        <w:numPr>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1959F25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24"/>
          <w:szCs w:val="24"/>
          <w:u w:val="single"/>
          <w:lang w:val="es-CO"/>
        </w:rPr>
      </w:pPr>
      <w:r>
        <w:rPr>
          <w:rFonts w:hint="default" w:asciiTheme="minorAscii" w:hAnsiTheme="minorAscii"/>
          <w:b/>
          <w:bCs/>
          <w:sz w:val="24"/>
          <w:szCs w:val="24"/>
          <w:u w:val="single"/>
          <w:lang w:val="es-CO"/>
        </w:rPr>
        <w:t>WEB - INICIO</w:t>
      </w:r>
    </w:p>
    <w:p w14:paraId="2DCE6700">
      <w:pPr>
        <w:keepNext w:val="0"/>
        <w:keepLines w:val="0"/>
        <w:pageBreakBefore w:val="0"/>
        <w:widowControl/>
        <w:numPr>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05CD5BCE">
      <w:pPr>
        <w:keepNext w:val="0"/>
        <w:keepLines w:val="0"/>
        <w:pageBreakBefore w:val="0"/>
        <w:widowControl/>
        <w:numPr>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r>
        <w:rPr>
          <w:rFonts w:hint="default" w:asciiTheme="minorAscii" w:hAnsiTheme="minorAscii"/>
          <w:b w:val="0"/>
          <w:bCs w:val="0"/>
          <w:sz w:val="24"/>
          <w:szCs w:val="24"/>
          <w:lang w:val="es-CO"/>
        </w:rPr>
        <w:t xml:space="preserve">Se da comienzo a la creación de una página de INICIO donde se da la invita a la gente que entra a esta página a visitar nuestra Red Comunitaria. Se les indica que </w:t>
      </w:r>
      <w:r>
        <w:rPr>
          <w:rFonts w:hint="default" w:asciiTheme="minorAscii" w:hAnsiTheme="minorAscii"/>
          <w:b w:val="0"/>
          <w:bCs w:val="0"/>
          <w:sz w:val="24"/>
          <w:szCs w:val="24"/>
          <w:lang w:val="es-CO"/>
        </w:rPr>
        <w:t xml:space="preserve">para más información, deben seleccionar en el menú cualquier </w:t>
      </w:r>
      <w:r>
        <w:rPr>
          <w:rFonts w:hint="default" w:asciiTheme="minorAscii" w:hAnsiTheme="minorAscii"/>
          <w:b w:val="0"/>
          <w:bCs w:val="0"/>
          <w:sz w:val="24"/>
          <w:szCs w:val="24"/>
          <w:lang w:val="es-CO"/>
        </w:rPr>
        <w:t xml:space="preserve">enlace, donde se podrá acceder a información y recursos sobre el </w:t>
      </w:r>
      <w:r>
        <w:rPr>
          <w:rFonts w:hint="default" w:asciiTheme="minorAscii" w:hAnsiTheme="minorAscii"/>
          <w:b/>
          <w:bCs/>
          <w:sz w:val="24"/>
          <w:szCs w:val="24"/>
          <w:lang w:val="es-CO"/>
        </w:rPr>
        <w:t>Emprendimiento</w:t>
      </w:r>
      <w:r>
        <w:rPr>
          <w:rFonts w:hint="default" w:asciiTheme="minorAscii" w:hAnsiTheme="minorAscii"/>
          <w:b w:val="0"/>
          <w:bCs w:val="0"/>
          <w:sz w:val="24"/>
          <w:szCs w:val="24"/>
          <w:lang w:val="es-CO"/>
        </w:rPr>
        <w:t xml:space="preserve"> y la </w:t>
      </w:r>
      <w:r>
        <w:rPr>
          <w:rFonts w:hint="default" w:asciiTheme="minorAscii" w:hAnsiTheme="minorAscii"/>
          <w:b/>
          <w:bCs/>
          <w:sz w:val="24"/>
          <w:szCs w:val="24"/>
          <w:lang w:val="es-CO"/>
        </w:rPr>
        <w:t>Innovación</w:t>
      </w:r>
      <w:r>
        <w:rPr>
          <w:rFonts w:hint="default" w:asciiTheme="minorAscii" w:hAnsiTheme="minorAscii"/>
          <w:b w:val="0"/>
          <w:bCs w:val="0"/>
          <w:sz w:val="24"/>
          <w:szCs w:val="24"/>
          <w:lang w:val="es-CO"/>
        </w:rPr>
        <w:t xml:space="preserve"> en COLOMBIA. Explora para conocer más sobre nuestra misión, proyectos y herramientas disponibles.</w:t>
      </w:r>
    </w:p>
    <w:p w14:paraId="0BCD1949">
      <w:pPr>
        <w:keepNext w:val="0"/>
        <w:keepLines w:val="0"/>
        <w:pageBreakBefore w:val="0"/>
        <w:widowControl/>
        <w:numPr>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179112ED">
      <w:pPr>
        <w:keepNext w:val="0"/>
        <w:keepLines w:val="0"/>
        <w:pageBreakBefore w:val="0"/>
        <w:widowControl/>
        <w:numPr>
          <w:numId w:val="0"/>
        </w:numPr>
        <w:kinsoku/>
        <w:wordWrap/>
        <w:overflowPunct/>
        <w:topLinePunct w:val="0"/>
        <w:autoSpaceDE/>
        <w:autoSpaceDN/>
        <w:bidi w:val="0"/>
        <w:adjustRightInd/>
        <w:snapToGrid/>
        <w:ind w:leftChars="0"/>
        <w:jc w:val="center"/>
        <w:textAlignment w:val="auto"/>
        <w:outlineLvl w:val="1"/>
        <w:rPr>
          <w:rFonts w:hint="default" w:asciiTheme="minorAscii" w:hAnsiTheme="minorAscii"/>
          <w:b/>
          <w:bCs/>
          <w:sz w:val="24"/>
          <w:szCs w:val="24"/>
          <w:u w:val="single"/>
          <w:lang w:val="es-CO"/>
        </w:rPr>
      </w:pPr>
      <w:bookmarkStart w:id="13" w:name="_Toc18675"/>
      <w:r>
        <w:rPr>
          <w:rFonts w:hint="default" w:asciiTheme="minorAscii" w:hAnsiTheme="minorAscii"/>
          <w:b/>
          <w:bCs/>
          <w:sz w:val="24"/>
          <w:szCs w:val="24"/>
          <w:u w:val="single"/>
          <w:lang w:val="es-CO"/>
        </w:rPr>
        <w:t>INFORMACIÓN SOBRE EMPRENDIMIENTO</w:t>
      </w:r>
      <w:bookmarkEnd w:id="13"/>
    </w:p>
    <w:p w14:paraId="54BC4208">
      <w:pPr>
        <w:keepNext w:val="0"/>
        <w:keepLines w:val="0"/>
        <w:pageBreakBefore w:val="0"/>
        <w:widowControl/>
        <w:numPr>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60A239FC">
      <w:pPr>
        <w:keepNext w:val="0"/>
        <w:keepLines w:val="0"/>
        <w:pageBreakBefore w:val="0"/>
        <w:widowControl/>
        <w:numPr>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r>
        <w:rPr>
          <w:rFonts w:hint="default" w:asciiTheme="minorAscii" w:hAnsiTheme="minorAscii"/>
          <w:b w:val="0"/>
          <w:bCs w:val="0"/>
          <w:sz w:val="24"/>
          <w:szCs w:val="24"/>
          <w:lang w:val="es-CO"/>
        </w:rPr>
        <w:t>En esta página se le invita a conocer:</w:t>
      </w:r>
    </w:p>
    <w:p w14:paraId="55009DF9">
      <w:pPr>
        <w:keepNext w:val="0"/>
        <w:keepLines w:val="0"/>
        <w:pageBreakBefore w:val="0"/>
        <w:widowControl/>
        <w:numPr>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761494B4">
      <w:pPr>
        <w:keepNext w:val="0"/>
        <w:keepLines w:val="0"/>
        <w:pageBreakBefore w:val="0"/>
        <w:widowControl/>
        <w:numPr>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lang w:val="es-CO"/>
        </w:rPr>
      </w:pPr>
      <w:r>
        <w:rPr>
          <w:rFonts w:hint="default" w:asciiTheme="minorAscii" w:hAnsiTheme="minorAscii"/>
          <w:b/>
          <w:bCs/>
          <w:sz w:val="24"/>
          <w:szCs w:val="24"/>
          <w:lang w:val="es-CO"/>
        </w:rPr>
        <w:t>¿QUIENES SOMOS?</w:t>
      </w:r>
    </w:p>
    <w:p w14:paraId="5B67AC8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En la Red Comunitaria, somos una plataforma que te conecta con recursos, proyectos, y redes que apoyan el Emprendimiento y la Innovación, donde podrás aprender conceptos clave del mundo emprendedor, acceder a redes y comunidades de apoyo y explorar noticias, eventos y tendencias actuales. Busca empoderar a las comunidades, a través de acciones concretas que fomenten el emprendimiento, la innovación y el impacto positivo en diversos sectores y regiones del país, dándole como prioridad una visibilización al Emprendimiento Femenino, promoviendo su participación activa, creando espacios inclusivos donde se reconozca su papel como agentes claves en el desarrollo. En su quehacer hace un análisis comparativo entre el Emprendimiento y la Innovación, buscando i</w:t>
      </w:r>
      <w:r>
        <w:rPr>
          <w:rFonts w:hint="default" w:asciiTheme="minorAscii" w:hAnsiTheme="minorAscii"/>
          <w:sz w:val="24"/>
          <w:szCs w:val="24"/>
        </w:rPr>
        <w:t>mpacto</w:t>
      </w:r>
      <w:r>
        <w:rPr>
          <w:rFonts w:hint="default" w:asciiTheme="minorAscii" w:hAnsiTheme="minorAscii"/>
          <w:sz w:val="24"/>
          <w:szCs w:val="24"/>
          <w:lang w:val="es-CO"/>
        </w:rPr>
        <w:t>s</w:t>
      </w:r>
      <w:r>
        <w:rPr>
          <w:rFonts w:hint="default" w:asciiTheme="minorAscii" w:hAnsiTheme="minorAscii"/>
          <w:sz w:val="24"/>
          <w:szCs w:val="24"/>
        </w:rPr>
        <w:t xml:space="preserve"> y beneficios</w:t>
      </w:r>
      <w:r>
        <w:rPr>
          <w:rFonts w:hint="default" w:asciiTheme="minorAscii" w:hAnsiTheme="minorAscii"/>
          <w:sz w:val="24"/>
          <w:szCs w:val="24"/>
          <w:lang w:val="es-CO"/>
        </w:rPr>
        <w:t xml:space="preserve"> en la promoción de la e</w:t>
      </w:r>
      <w:r>
        <w:rPr>
          <w:rFonts w:hint="default" w:asciiTheme="minorAscii" w:hAnsiTheme="minorAscii"/>
          <w:sz w:val="24"/>
          <w:szCs w:val="24"/>
        </w:rPr>
        <w:t xml:space="preserve">ducación y </w:t>
      </w:r>
      <w:r>
        <w:rPr>
          <w:rFonts w:hint="default" w:asciiTheme="minorAscii" w:hAnsiTheme="minorAscii"/>
          <w:sz w:val="24"/>
          <w:szCs w:val="24"/>
          <w:lang w:val="es-CO"/>
        </w:rPr>
        <w:t>s</w:t>
      </w:r>
      <w:r>
        <w:rPr>
          <w:rFonts w:hint="default" w:asciiTheme="minorAscii" w:hAnsiTheme="minorAscii"/>
          <w:sz w:val="24"/>
          <w:szCs w:val="24"/>
        </w:rPr>
        <w:t>ensibiliza</w:t>
      </w:r>
      <w:r>
        <w:rPr>
          <w:rFonts w:hint="default" w:asciiTheme="minorAscii" w:hAnsiTheme="minorAscii"/>
          <w:sz w:val="24"/>
          <w:szCs w:val="24"/>
          <w:lang w:val="es-CO"/>
        </w:rPr>
        <w:t>ndo el e</w:t>
      </w:r>
      <w:r>
        <w:rPr>
          <w:rFonts w:hint="default" w:asciiTheme="minorAscii" w:hAnsiTheme="minorAscii"/>
          <w:sz w:val="24"/>
          <w:szCs w:val="24"/>
        </w:rPr>
        <w:t>mpoderamiento comunitario</w:t>
      </w:r>
      <w:r>
        <w:rPr>
          <w:rFonts w:hint="default" w:asciiTheme="minorAscii" w:hAnsiTheme="minorAscii"/>
          <w:sz w:val="24"/>
          <w:szCs w:val="24"/>
          <w:lang w:val="es-CO"/>
        </w:rPr>
        <w:t>, el f</w:t>
      </w:r>
      <w:r>
        <w:rPr>
          <w:rFonts w:hint="default" w:asciiTheme="minorAscii" w:hAnsiTheme="minorAscii"/>
          <w:sz w:val="24"/>
          <w:szCs w:val="24"/>
        </w:rPr>
        <w:t xml:space="preserve">omento de la </w:t>
      </w:r>
      <w:r>
        <w:rPr>
          <w:rFonts w:hint="default" w:asciiTheme="minorAscii" w:hAnsiTheme="minorAscii"/>
          <w:sz w:val="24"/>
          <w:szCs w:val="24"/>
          <w:lang w:val="es-CO"/>
        </w:rPr>
        <w:t>i</w:t>
      </w:r>
      <w:r>
        <w:rPr>
          <w:rFonts w:hint="default" w:asciiTheme="minorAscii" w:hAnsiTheme="minorAscii"/>
          <w:sz w:val="24"/>
          <w:szCs w:val="24"/>
        </w:rPr>
        <w:t xml:space="preserve">gualdad de </w:t>
      </w:r>
      <w:r>
        <w:rPr>
          <w:rFonts w:hint="default" w:asciiTheme="minorAscii" w:hAnsiTheme="minorAscii"/>
          <w:sz w:val="24"/>
          <w:szCs w:val="24"/>
          <w:lang w:val="es-CO"/>
        </w:rPr>
        <w:t>g</w:t>
      </w:r>
      <w:r>
        <w:rPr>
          <w:rFonts w:hint="default" w:asciiTheme="minorAscii" w:hAnsiTheme="minorAscii"/>
          <w:sz w:val="24"/>
          <w:szCs w:val="24"/>
        </w:rPr>
        <w:t>énero</w:t>
      </w:r>
      <w:r>
        <w:rPr>
          <w:rFonts w:hint="default" w:asciiTheme="minorAscii" w:hAnsiTheme="minorAscii"/>
          <w:sz w:val="24"/>
          <w:szCs w:val="24"/>
          <w:lang w:val="es-CO"/>
        </w:rPr>
        <w:t xml:space="preserve"> y la implementación de proyectos de d</w:t>
      </w:r>
      <w:r>
        <w:rPr>
          <w:rFonts w:hint="default" w:asciiTheme="minorAscii" w:hAnsiTheme="minorAscii"/>
          <w:sz w:val="24"/>
          <w:szCs w:val="24"/>
        </w:rPr>
        <w:t xml:space="preserve">esarrollo </w:t>
      </w:r>
      <w:r>
        <w:rPr>
          <w:rFonts w:hint="default" w:asciiTheme="minorAscii" w:hAnsiTheme="minorAscii"/>
          <w:sz w:val="24"/>
          <w:szCs w:val="24"/>
          <w:lang w:val="es-CO"/>
        </w:rPr>
        <w:t>s</w:t>
      </w:r>
      <w:r>
        <w:rPr>
          <w:rFonts w:hint="default" w:asciiTheme="minorAscii" w:hAnsiTheme="minorAscii"/>
          <w:sz w:val="24"/>
          <w:szCs w:val="24"/>
        </w:rPr>
        <w:t>ostenible</w:t>
      </w:r>
      <w:r>
        <w:rPr>
          <w:rFonts w:hint="default" w:asciiTheme="minorAscii" w:hAnsiTheme="minorAscii"/>
          <w:sz w:val="24"/>
          <w:szCs w:val="24"/>
          <w:lang w:val="es-CO"/>
        </w:rPr>
        <w:t>.</w:t>
      </w:r>
    </w:p>
    <w:p w14:paraId="51625404">
      <w:pPr>
        <w:keepNext w:val="0"/>
        <w:keepLines w:val="0"/>
        <w:pageBreakBefore w:val="0"/>
        <w:widowControl/>
        <w:numPr>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2BB6C73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¿QUÉ ES EL EMPRENDIMIENTO?</w:t>
      </w:r>
    </w:p>
    <w:p w14:paraId="250AF36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lang w:val="es-CO"/>
        </w:rPr>
        <w:t>E</w:t>
      </w:r>
      <w:r>
        <w:rPr>
          <w:rFonts w:hint="default" w:asciiTheme="minorAscii" w:hAnsiTheme="minorAscii"/>
          <w:sz w:val="24"/>
          <w:szCs w:val="24"/>
        </w:rPr>
        <w:t>s el proceso de desarrollar y gestionar un negocio o iniciativa desde cero, aprovechando oportunidades en el mercado. Esta no se limita solo al ámbito empresarial; puede manifestarse en áreas sociales, tecnológicas, culturales o ambientales, buscando generar un impacto positivo más allá de los beneficios económicos. Implica asumir riesgos calculados, gestionar eficazmente los recursos humanos, financieros y materiales, y adaptarse rápidamente a los cambios del entorno para alcanzar sus objetivos. En esencia, el emprendimiento es un motor de cambio y desarrollo que impulsa la innovación, fomenta la competitividad y contribuye al progreso económico y social.</w:t>
      </w:r>
    </w:p>
    <w:p w14:paraId="39C07C4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2722C5C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71381C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BEBD53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lang w:val="es-CO"/>
        </w:rPr>
      </w:pPr>
      <w:r>
        <w:rPr>
          <w:rFonts w:hint="default" w:asciiTheme="minorAscii" w:hAnsiTheme="minorAscii"/>
          <w:b/>
          <w:bCs/>
          <w:sz w:val="24"/>
          <w:szCs w:val="24"/>
          <w:lang w:val="es-CO"/>
        </w:rPr>
        <w:t>¿QUE ES LA INNOVACIÓN?</w:t>
      </w:r>
    </w:p>
    <w:p w14:paraId="2787471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 xml:space="preserve">Es uno de los principales motores de desarrollo de las economías modernas. Es, también, la principal característica diferenciadora de los países emergentes que superan las denominadas trampas de pobreza y pasan el umbral hacia el progreso. Esto es esencial para el éxito en un entorno global cada vez más competitivo y cambiante, ya que permite a las organizaciones adaptarse a nuevas demandas, optimizar recursos, diferenciarse frente a la competencia y responder a los desafíos sociales y ambientales de manera efectiva. </w:t>
      </w:r>
    </w:p>
    <w:p w14:paraId="66AA623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3BF9FA2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En el ámbito del emprendimiento, la Innovación no solo se refiere a la creación de algo novedoso, sino también a la capacidad de adaptarse y evolucionar para mantener la relevancia y sostenibilidad. Este proceso puede ocurrir en diversas áreas, como la tecnología, el diseño, la producción, la gestión, el marketing o la experiencia del cliente. La innovación también puede ser incremental, cuando se perfeccionan los productos o servicios de manera gradual o radical.</w:t>
      </w:r>
    </w:p>
    <w:p w14:paraId="5A21F680">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33AAB5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lang w:val="es-CO"/>
        </w:rPr>
      </w:pPr>
      <w:r>
        <w:rPr>
          <w:rFonts w:hint="default" w:asciiTheme="minorAscii" w:hAnsiTheme="minorAscii"/>
          <w:b/>
          <w:bCs/>
          <w:sz w:val="24"/>
          <w:szCs w:val="24"/>
          <w:lang w:val="es-CO"/>
        </w:rPr>
        <w:t>REDES Y RECURSOS DE APOYO:</w:t>
      </w:r>
    </w:p>
    <w:p w14:paraId="5440F4D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16"/>
          <w:szCs w:val="16"/>
          <w:lang w:val="es-CO"/>
        </w:rPr>
      </w:pPr>
    </w:p>
    <w:p w14:paraId="5720C777">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b w:val="0"/>
          <w:bCs w:val="0"/>
          <w:sz w:val="24"/>
          <w:szCs w:val="24"/>
          <w:lang w:val="es-CO"/>
        </w:rPr>
      </w:pPr>
      <w:r>
        <w:rPr>
          <w:rFonts w:hint="default" w:asciiTheme="minorAscii" w:hAnsiTheme="minorAscii"/>
          <w:b/>
          <w:bCs/>
          <w:sz w:val="24"/>
          <w:szCs w:val="24"/>
          <w:lang w:val="es-CO"/>
        </w:rPr>
        <w:t>Startup Weekend:</w:t>
      </w:r>
      <w:r>
        <w:rPr>
          <w:rFonts w:hint="default" w:asciiTheme="minorAscii" w:hAnsiTheme="minorAscii"/>
          <w:b w:val="0"/>
          <w:bCs w:val="0"/>
          <w:sz w:val="24"/>
          <w:szCs w:val="24"/>
          <w:lang w:val="es-CO"/>
        </w:rPr>
        <w:t xml:space="preserve"> Eventos globales para la creación de startups en 54 horas.</w:t>
      </w:r>
    </w:p>
    <w:p w14:paraId="44EA8E3A">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b w:val="0"/>
          <w:bCs w:val="0"/>
          <w:sz w:val="24"/>
          <w:szCs w:val="24"/>
          <w:lang w:val="es-CO"/>
        </w:rPr>
      </w:pPr>
      <w:r>
        <w:rPr>
          <w:rFonts w:hint="default" w:asciiTheme="minorAscii" w:hAnsiTheme="minorAscii"/>
          <w:b/>
          <w:bCs/>
          <w:sz w:val="24"/>
          <w:szCs w:val="24"/>
          <w:lang w:val="es-CO"/>
        </w:rPr>
        <w:t>iNNpulsa Colombia:</w:t>
      </w:r>
      <w:r>
        <w:rPr>
          <w:rFonts w:hint="default" w:asciiTheme="minorAscii" w:hAnsiTheme="minorAscii"/>
          <w:b w:val="0"/>
          <w:bCs w:val="0"/>
          <w:sz w:val="24"/>
          <w:szCs w:val="24"/>
          <w:lang w:val="es-CO"/>
        </w:rPr>
        <w:t xml:space="preserve"> Plataforma del gobierno colombiano para promover emprendimientos de alto impacto.</w:t>
      </w:r>
    </w:p>
    <w:p w14:paraId="7844914E">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b w:val="0"/>
          <w:bCs w:val="0"/>
          <w:sz w:val="24"/>
          <w:szCs w:val="24"/>
          <w:lang w:val="es-CO"/>
        </w:rPr>
      </w:pPr>
      <w:r>
        <w:rPr>
          <w:rFonts w:hint="default" w:asciiTheme="minorAscii" w:hAnsiTheme="minorAscii"/>
          <w:b/>
          <w:bCs/>
          <w:sz w:val="24"/>
          <w:szCs w:val="24"/>
          <w:lang w:val="es-CO"/>
        </w:rPr>
        <w:t xml:space="preserve">Endeavor: </w:t>
      </w:r>
      <w:r>
        <w:rPr>
          <w:rFonts w:hint="default" w:asciiTheme="minorAscii" w:hAnsiTheme="minorAscii"/>
          <w:b w:val="0"/>
          <w:bCs w:val="0"/>
          <w:sz w:val="24"/>
          <w:szCs w:val="24"/>
          <w:lang w:val="es-CO"/>
        </w:rPr>
        <w:t>Red global de mentores para emprendedores de alto impacto.</w:t>
      </w:r>
    </w:p>
    <w:p w14:paraId="1A0AD373">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b w:val="0"/>
          <w:bCs w:val="0"/>
          <w:sz w:val="24"/>
          <w:szCs w:val="24"/>
          <w:lang w:val="es-CO"/>
        </w:rPr>
      </w:pPr>
      <w:r>
        <w:rPr>
          <w:rFonts w:hint="default" w:asciiTheme="minorAscii" w:hAnsiTheme="minorAscii"/>
          <w:b/>
          <w:bCs/>
          <w:sz w:val="24"/>
          <w:szCs w:val="24"/>
          <w:lang w:val="es-CO"/>
        </w:rPr>
        <w:t>Red EmprendeSUR:</w:t>
      </w:r>
      <w:r>
        <w:rPr>
          <w:rFonts w:hint="default" w:asciiTheme="minorAscii" w:hAnsiTheme="minorAscii"/>
          <w:b w:val="0"/>
          <w:bCs w:val="0"/>
          <w:sz w:val="24"/>
          <w:szCs w:val="24"/>
          <w:lang w:val="es-CO"/>
        </w:rPr>
        <w:t xml:space="preserve"> Comunidad de investigadores y emprendedores de América Latina.</w:t>
      </w:r>
    </w:p>
    <w:p w14:paraId="5C4A0882">
      <w:pPr>
        <w:keepNext w:val="0"/>
        <w:keepLines w:val="0"/>
        <w:pageBreakBefore w:val="0"/>
        <w:widowControl/>
        <w:numPr>
          <w:ilvl w:val="0"/>
          <w:numId w:val="3"/>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b w:val="0"/>
          <w:bCs w:val="0"/>
          <w:sz w:val="24"/>
          <w:szCs w:val="24"/>
          <w:lang w:val="es-CO"/>
        </w:rPr>
      </w:pPr>
      <w:r>
        <w:rPr>
          <w:rFonts w:hint="default" w:asciiTheme="minorAscii" w:hAnsiTheme="minorAscii"/>
          <w:b/>
          <w:bCs/>
          <w:sz w:val="24"/>
          <w:szCs w:val="24"/>
          <w:lang w:val="es-CO"/>
        </w:rPr>
        <w:t>Kauffman Foundation:</w:t>
      </w:r>
      <w:r>
        <w:rPr>
          <w:rFonts w:hint="default" w:asciiTheme="minorAscii" w:hAnsiTheme="minorAscii"/>
          <w:b w:val="0"/>
          <w:bCs w:val="0"/>
          <w:sz w:val="24"/>
          <w:szCs w:val="24"/>
          <w:lang w:val="es-CO"/>
        </w:rPr>
        <w:t xml:space="preserve"> Promueve la educación emprendedora y el acceso a herramientas de apoyo.</w:t>
      </w:r>
    </w:p>
    <w:p w14:paraId="079BEA0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5008F93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outlineLvl w:val="1"/>
        <w:rPr>
          <w:rFonts w:hint="default" w:asciiTheme="minorAscii" w:hAnsiTheme="minorAscii"/>
          <w:b/>
          <w:bCs/>
          <w:sz w:val="24"/>
          <w:szCs w:val="24"/>
          <w:u w:val="single"/>
        </w:rPr>
      </w:pPr>
      <w:bookmarkStart w:id="14" w:name="_Toc17550"/>
      <w:r>
        <w:rPr>
          <w:rFonts w:hint="default" w:asciiTheme="minorAscii" w:hAnsiTheme="minorAscii"/>
          <w:b/>
          <w:bCs/>
          <w:sz w:val="24"/>
          <w:szCs w:val="24"/>
          <w:u w:val="single"/>
        </w:rPr>
        <w:t>DATOS HISTÓRICOS</w:t>
      </w:r>
      <w:bookmarkEnd w:id="14"/>
    </w:p>
    <w:p w14:paraId="31582F4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32D3433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 xml:space="preserve">Esta recopilación de datos fue basada en el Proyecto GEM (Global Entrepreneurship Monitor) donde nos hablan sobre la actividad emprendedora y empresarial en más de 60 países a nivel mundial. Colombia viene participando en dicho proyecto desde el 2006 bajo la coordinación nacional del consorcio GEM Colombia, conformado por las universidades ICESI, Javeriana de Cali, Universidad del Norte, Universidad EAN, Universidad Cooperativa de Colombia, CECAR y la Corporación Universitaria americana de Barranquilla. </w:t>
      </w:r>
    </w:p>
    <w:p w14:paraId="5FDDD8E0">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2B9D14A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 xml:space="preserve">Desde 2009 se inició el estudio GEM en la ciudad de Bogotá, lo cual permite conocer cuál ha sido el cambio en las características y atributos que tipifican la actividad emprendedora de la ciudad en la última década. Pese a grandes esfuerzos, la ciudad cuenta con una serie de datos discontinuos entre 2010 y 2018, ya que no todos los años se ha contado con el patrocinio necesario para sufragar el costo del estudio. El análisis de los datos GEM se realiza teniendo en consideración las siguientes clasificaciones de las diferentes economías, esto para efectos de comparación a nivel mundial: </w:t>
      </w:r>
    </w:p>
    <w:p w14:paraId="37FAA18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1566419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5235321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 xml:space="preserve">La primera sigue los criterios de macro regiones de la ONU (África, Asia y Oceanía, América Latina y el Caribe, Europa y Norteamérica); la segunda usa la clasificación propuesta por el Foro Económico Mundial </w:t>
      </w:r>
      <w:r>
        <w:rPr>
          <w:rFonts w:hint="default" w:asciiTheme="minorAscii" w:hAnsiTheme="minorAscii"/>
          <w:i/>
          <w:iCs/>
          <w:sz w:val="24"/>
          <w:szCs w:val="24"/>
          <w:lang w:val="es-CO"/>
        </w:rPr>
        <w:t>(Schwab, 2013):</w:t>
      </w:r>
      <w:r>
        <w:rPr>
          <w:rFonts w:hint="default" w:asciiTheme="minorAscii" w:hAnsiTheme="minorAscii"/>
          <w:sz w:val="24"/>
          <w:szCs w:val="24"/>
          <w:lang w:val="es-CO"/>
        </w:rPr>
        <w:t xml:space="preserve"> economías impulsadas por factores, economías impulsadas por la eficiencia y economías impulsadas por la innovación </w:t>
      </w:r>
      <w:r>
        <w:rPr>
          <w:rFonts w:hint="default" w:asciiTheme="minorAscii" w:hAnsiTheme="minorAscii"/>
          <w:b/>
          <w:bCs/>
          <w:color w:val="5B9BD5" w:themeColor="accent1"/>
          <w:sz w:val="24"/>
          <w:szCs w:val="24"/>
          <w:lang w:val="es-CO"/>
          <w14:textFill>
            <w14:solidFill>
              <w14:schemeClr w14:val="accent1"/>
            </w14:solidFill>
          </w14:textFill>
        </w:rPr>
        <w:t>(Gráfica 1).</w:t>
      </w:r>
    </w:p>
    <w:p w14:paraId="2911300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29C90D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i/>
          <w:iCs/>
          <w:sz w:val="20"/>
          <w:szCs w:val="20"/>
          <w:lang w:val="es-CO"/>
        </w:rPr>
      </w:pPr>
      <w:r>
        <w:rPr>
          <w:rFonts w:hint="default" w:asciiTheme="minorAscii" w:hAnsiTheme="minorAscii"/>
          <w:b/>
          <w:bCs/>
          <w:i/>
          <w:iCs/>
          <w:color w:val="5B9BD5" w:themeColor="accent1"/>
          <w:sz w:val="20"/>
          <w:szCs w:val="20"/>
          <w:lang w:val="es-CO"/>
          <w14:textFill>
            <w14:solidFill>
              <w14:schemeClr w14:val="accent1"/>
            </w14:solidFill>
          </w14:textFill>
        </w:rPr>
        <w:t>Gráfica 1:</w:t>
      </w:r>
      <w:r>
        <w:rPr>
          <w:rFonts w:hint="default" w:asciiTheme="minorAscii" w:hAnsiTheme="minorAscii"/>
          <w:b/>
          <w:bCs/>
          <w:i/>
          <w:iCs/>
          <w:sz w:val="20"/>
          <w:szCs w:val="20"/>
          <w:lang w:val="es-CO"/>
        </w:rPr>
        <w:t xml:space="preserve"> Países GEM por etapa de desarrollo 2018</w:t>
      </w:r>
    </w:p>
    <w:p w14:paraId="166D9BC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i/>
          <w:iCs/>
          <w:sz w:val="8"/>
          <w:szCs w:val="8"/>
          <w:lang w:val="es-CO"/>
        </w:rPr>
      </w:pPr>
    </w:p>
    <w:p w14:paraId="17F0BC0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r>
        <w:drawing>
          <wp:inline distT="0" distB="0" distL="114300" distR="114300">
            <wp:extent cx="5839460" cy="3403600"/>
            <wp:effectExtent l="28575" t="28575" r="37465" b="349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8"/>
                    <a:srcRect l="37172" t="32378" r="20024" b="23929"/>
                    <a:stretch>
                      <a:fillRect/>
                    </a:stretch>
                  </pic:blipFill>
                  <pic:spPr>
                    <a:xfrm>
                      <a:off x="0" y="0"/>
                      <a:ext cx="5839460" cy="3403600"/>
                    </a:xfrm>
                    <a:prstGeom prst="rect">
                      <a:avLst/>
                    </a:prstGeom>
                    <a:noFill/>
                    <a:ln w="28575">
                      <a:solidFill>
                        <a:schemeClr val="accent6"/>
                      </a:solidFill>
                    </a:ln>
                  </pic:spPr>
                </pic:pic>
              </a:graphicData>
            </a:graphic>
          </wp:inline>
        </w:drawing>
      </w:r>
    </w:p>
    <w:p w14:paraId="29A319D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44A394B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Economías impulsadas por factores</w:t>
      </w:r>
    </w:p>
    <w:p w14:paraId="4F6FC76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t>Las actividades extractivas y la agricultura de subsistencia predominan en este tipo de</w:t>
      </w:r>
      <w:r>
        <w:rPr>
          <w:rFonts w:hint="default" w:asciiTheme="minorAscii" w:hAnsiTheme="minorAscii"/>
          <w:sz w:val="24"/>
          <w:szCs w:val="24"/>
          <w:lang w:val="es-CO"/>
        </w:rPr>
        <w:t xml:space="preserve"> </w:t>
      </w:r>
      <w:r>
        <w:rPr>
          <w:rFonts w:hint="default" w:asciiTheme="minorAscii" w:hAnsiTheme="minorAscii"/>
          <w:sz w:val="24"/>
          <w:szCs w:val="24"/>
        </w:rPr>
        <w:t>economías. Dadas las características de estas actividades, el emprendimiento dinámico e</w:t>
      </w:r>
      <w:r>
        <w:rPr>
          <w:rFonts w:hint="default" w:asciiTheme="minorAscii" w:hAnsiTheme="minorAscii"/>
          <w:sz w:val="24"/>
          <w:szCs w:val="24"/>
          <w:lang w:val="es-CO"/>
        </w:rPr>
        <w:t xml:space="preserve"> </w:t>
      </w:r>
      <w:r>
        <w:rPr>
          <w:rFonts w:hint="default" w:asciiTheme="minorAscii" w:hAnsiTheme="minorAscii"/>
          <w:sz w:val="24"/>
          <w:szCs w:val="24"/>
        </w:rPr>
        <w:t>innovador no posee un papel protagónico. Las empresas establecidas en sectores</w:t>
      </w:r>
      <w:r>
        <w:rPr>
          <w:rFonts w:hint="default" w:asciiTheme="minorAscii" w:hAnsiTheme="minorAscii"/>
          <w:sz w:val="24"/>
          <w:szCs w:val="24"/>
          <w:lang w:val="es-CO"/>
        </w:rPr>
        <w:t xml:space="preserve"> </w:t>
      </w:r>
      <w:r>
        <w:rPr>
          <w:rFonts w:hint="default" w:asciiTheme="minorAscii" w:hAnsiTheme="minorAscii"/>
          <w:sz w:val="24"/>
          <w:szCs w:val="24"/>
        </w:rPr>
        <w:t>tradicionales de la economía son las que impactan el desarrollo económico a través de su</w:t>
      </w:r>
      <w:r>
        <w:rPr>
          <w:rFonts w:hint="default" w:asciiTheme="minorAscii" w:hAnsiTheme="minorAscii"/>
          <w:sz w:val="24"/>
          <w:szCs w:val="24"/>
          <w:lang w:val="es-CO"/>
        </w:rPr>
        <w:t xml:space="preserve"> </w:t>
      </w:r>
      <w:r>
        <w:rPr>
          <w:rFonts w:hint="default" w:asciiTheme="minorAscii" w:hAnsiTheme="minorAscii"/>
          <w:sz w:val="24"/>
          <w:szCs w:val="24"/>
        </w:rPr>
        <w:t>crecimiento. Los países en esta etapa se caracterizan por un gran uso de mano de obra no</w:t>
      </w:r>
      <w:r>
        <w:rPr>
          <w:rFonts w:hint="default" w:asciiTheme="minorAscii" w:hAnsiTheme="minorAscii"/>
          <w:sz w:val="24"/>
          <w:szCs w:val="24"/>
          <w:lang w:val="es-CO"/>
        </w:rPr>
        <w:t xml:space="preserve"> </w:t>
      </w:r>
      <w:r>
        <w:rPr>
          <w:rFonts w:hint="default" w:asciiTheme="minorAscii" w:hAnsiTheme="minorAscii"/>
          <w:sz w:val="24"/>
          <w:szCs w:val="24"/>
        </w:rPr>
        <w:t>cualificada y de recursos naturales. En la gráfica 2 se observa para el 2018, las economías</w:t>
      </w:r>
      <w:r>
        <w:rPr>
          <w:rFonts w:hint="default" w:asciiTheme="minorAscii" w:hAnsiTheme="minorAscii"/>
          <w:sz w:val="24"/>
          <w:szCs w:val="24"/>
          <w:lang w:val="es-CO"/>
        </w:rPr>
        <w:t xml:space="preserve"> </w:t>
      </w:r>
      <w:r>
        <w:rPr>
          <w:rFonts w:hint="default" w:asciiTheme="minorAscii" w:hAnsiTheme="minorAscii"/>
          <w:sz w:val="24"/>
          <w:szCs w:val="24"/>
        </w:rPr>
        <w:t xml:space="preserve">que fueron clasificadas como impulsadas por los </w:t>
      </w:r>
      <w:r>
        <w:rPr>
          <w:rFonts w:hint="default" w:asciiTheme="minorAscii" w:hAnsiTheme="minorAscii"/>
          <w:sz w:val="24"/>
          <w:szCs w:val="24"/>
          <w:lang w:val="es-CO"/>
        </w:rPr>
        <w:t>eficacia</w:t>
      </w:r>
    </w:p>
    <w:p w14:paraId="6C61F8D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FC4743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Economías impulsadas por eficiencia</w:t>
      </w:r>
    </w:p>
    <w:p w14:paraId="27C56E8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Los países en esta etapa aprovechan el potencial de eficiencia de las economías de</w:t>
      </w:r>
      <w:r>
        <w:rPr>
          <w:rFonts w:hint="default" w:asciiTheme="minorAscii" w:hAnsiTheme="minorAscii"/>
          <w:sz w:val="24"/>
          <w:szCs w:val="24"/>
          <w:lang w:val="es-CO"/>
        </w:rPr>
        <w:t xml:space="preserve"> </w:t>
      </w:r>
      <w:r>
        <w:rPr>
          <w:rFonts w:hint="default" w:asciiTheme="minorAscii" w:hAnsiTheme="minorAscii"/>
          <w:sz w:val="24"/>
          <w:szCs w:val="24"/>
        </w:rPr>
        <w:t>escala para impulsar el desarrollo. Los factores en los que existe un relativo avance incluyen</w:t>
      </w:r>
      <w:r>
        <w:rPr>
          <w:rFonts w:hint="default" w:asciiTheme="minorAscii" w:hAnsiTheme="minorAscii"/>
          <w:sz w:val="24"/>
          <w:szCs w:val="24"/>
          <w:lang w:val="es-CO"/>
        </w:rPr>
        <w:t xml:space="preserve"> </w:t>
      </w:r>
      <w:r>
        <w:rPr>
          <w:rFonts w:hint="default" w:asciiTheme="minorAscii" w:hAnsiTheme="minorAscii"/>
          <w:sz w:val="24"/>
          <w:szCs w:val="24"/>
        </w:rPr>
        <w:t>educación superior, eficiencia en los mercados de bienes y trabajo y una banca sofisticada,</w:t>
      </w:r>
      <w:r>
        <w:rPr>
          <w:rFonts w:hint="default" w:asciiTheme="minorAscii" w:hAnsiTheme="minorAscii"/>
          <w:sz w:val="24"/>
          <w:szCs w:val="24"/>
          <w:lang w:val="es-CO"/>
        </w:rPr>
        <w:t xml:space="preserve"> </w:t>
      </w:r>
      <w:r>
        <w:rPr>
          <w:rFonts w:hint="default" w:asciiTheme="minorAscii" w:hAnsiTheme="minorAscii"/>
          <w:sz w:val="24"/>
          <w:szCs w:val="24"/>
        </w:rPr>
        <w:t xml:space="preserve">entre otros. </w:t>
      </w:r>
    </w:p>
    <w:p w14:paraId="4EACD57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2280170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6279DD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En esta etapa, tanto las nuevas empresas como las ya establecidas generan</w:t>
      </w:r>
      <w:r>
        <w:rPr>
          <w:rFonts w:hint="default" w:asciiTheme="minorAscii" w:hAnsiTheme="minorAscii"/>
          <w:sz w:val="24"/>
          <w:szCs w:val="24"/>
          <w:lang w:val="es-CO"/>
        </w:rPr>
        <w:t xml:space="preserve"> </w:t>
      </w:r>
      <w:r>
        <w:rPr>
          <w:rFonts w:hint="default" w:asciiTheme="minorAscii" w:hAnsiTheme="minorAscii"/>
          <w:sz w:val="24"/>
          <w:szCs w:val="24"/>
        </w:rPr>
        <w:t>crecimiento económico, y se presentan un pequeño porcentaje de empresas dinámicas e</w:t>
      </w:r>
      <w:r>
        <w:rPr>
          <w:rFonts w:hint="default" w:asciiTheme="minorAscii" w:hAnsiTheme="minorAscii"/>
          <w:sz w:val="24"/>
          <w:szCs w:val="24"/>
          <w:lang w:val="es-CO"/>
        </w:rPr>
        <w:t xml:space="preserve"> </w:t>
      </w:r>
      <w:r>
        <w:rPr>
          <w:rFonts w:hint="default" w:asciiTheme="minorAscii" w:hAnsiTheme="minorAscii"/>
          <w:sz w:val="24"/>
          <w:szCs w:val="24"/>
        </w:rPr>
        <w:t xml:space="preserve">innovadoras. En la </w:t>
      </w:r>
      <w:r>
        <w:rPr>
          <w:rFonts w:hint="default" w:asciiTheme="minorAscii" w:hAnsiTheme="minorAscii"/>
          <w:b/>
          <w:bCs/>
          <w:color w:val="5B9BD5" w:themeColor="accent1"/>
          <w:sz w:val="24"/>
          <w:szCs w:val="24"/>
          <w:lang w:val="es-CO"/>
          <w14:textFill>
            <w14:solidFill>
              <w14:schemeClr w14:val="accent1"/>
            </w14:solidFill>
          </w14:textFill>
        </w:rPr>
        <w:t>G</w:t>
      </w:r>
      <w:r>
        <w:rPr>
          <w:rFonts w:hint="default" w:asciiTheme="minorAscii" w:hAnsiTheme="minorAscii"/>
          <w:b/>
          <w:bCs/>
          <w:color w:val="5B9BD5" w:themeColor="accent1"/>
          <w:sz w:val="24"/>
          <w:szCs w:val="24"/>
          <w14:textFill>
            <w14:solidFill>
              <w14:schemeClr w14:val="accent1"/>
            </w14:solidFill>
          </w14:textFill>
        </w:rPr>
        <w:t xml:space="preserve">ráfica </w:t>
      </w:r>
      <w:r>
        <w:rPr>
          <w:rFonts w:hint="default" w:asciiTheme="minorAscii" w:hAnsiTheme="minorAscii"/>
          <w:b/>
          <w:bCs/>
          <w:color w:val="5B9BD5" w:themeColor="accent1"/>
          <w:sz w:val="24"/>
          <w:szCs w:val="24"/>
          <w:lang w:val="es-CO"/>
          <w14:textFill>
            <w14:solidFill>
              <w14:schemeClr w14:val="accent1"/>
            </w14:solidFill>
          </w14:textFill>
        </w:rPr>
        <w:t>1</w:t>
      </w:r>
      <w:r>
        <w:rPr>
          <w:rFonts w:hint="default" w:asciiTheme="minorAscii" w:hAnsiTheme="minorAscii"/>
          <w:sz w:val="24"/>
          <w:szCs w:val="24"/>
        </w:rPr>
        <w:t xml:space="preserve"> se observa para el 2018, las economías que fueron clasificadas</w:t>
      </w:r>
      <w:r>
        <w:rPr>
          <w:rFonts w:hint="default" w:asciiTheme="minorAscii" w:hAnsiTheme="minorAscii"/>
          <w:sz w:val="24"/>
          <w:szCs w:val="24"/>
          <w:lang w:val="es-CO"/>
        </w:rPr>
        <w:t xml:space="preserve"> </w:t>
      </w:r>
      <w:r>
        <w:rPr>
          <w:rFonts w:hint="default" w:asciiTheme="minorAscii" w:hAnsiTheme="minorAscii"/>
          <w:sz w:val="24"/>
          <w:szCs w:val="24"/>
        </w:rPr>
        <w:t xml:space="preserve">como impulsadas por la eficiencia. </w:t>
      </w:r>
    </w:p>
    <w:p w14:paraId="2ED3BB3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477F567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b/>
          <w:bCs/>
          <w:sz w:val="24"/>
          <w:szCs w:val="24"/>
        </w:rPr>
        <w:t>Economías impulsadas por innovación</w:t>
      </w:r>
    </w:p>
    <w:p w14:paraId="0345802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Estas economías incorporan factores asociados al emprendimiento y la innovación, tales</w:t>
      </w:r>
      <w:r>
        <w:rPr>
          <w:rFonts w:hint="default" w:asciiTheme="minorAscii" w:hAnsiTheme="minorAscii"/>
          <w:sz w:val="24"/>
          <w:szCs w:val="24"/>
          <w:lang w:val="es-CO"/>
        </w:rPr>
        <w:t xml:space="preserve"> </w:t>
      </w:r>
      <w:r>
        <w:rPr>
          <w:rFonts w:hint="default" w:asciiTheme="minorAscii" w:hAnsiTheme="minorAscii"/>
          <w:sz w:val="24"/>
          <w:szCs w:val="24"/>
        </w:rPr>
        <w:t>como financiación emprendedora, programas gubernamentales de apoyo al</w:t>
      </w:r>
      <w:r>
        <w:rPr>
          <w:rFonts w:hint="default" w:asciiTheme="minorAscii" w:hAnsiTheme="minorAscii"/>
          <w:sz w:val="24"/>
          <w:szCs w:val="24"/>
          <w:lang w:val="es-CO"/>
        </w:rPr>
        <w:t xml:space="preserve"> </w:t>
      </w:r>
      <w:r>
        <w:rPr>
          <w:rFonts w:hint="default" w:asciiTheme="minorAscii" w:hAnsiTheme="minorAscii"/>
          <w:sz w:val="24"/>
          <w:szCs w:val="24"/>
        </w:rPr>
        <w:t>emprendimiento, entrenamiento en creación de empresas y la existencia de una</w:t>
      </w:r>
      <w:r>
        <w:rPr>
          <w:rFonts w:hint="default" w:asciiTheme="minorAscii" w:hAnsiTheme="minorAscii"/>
          <w:sz w:val="24"/>
          <w:szCs w:val="24"/>
          <w:lang w:val="es-CO"/>
        </w:rPr>
        <w:t xml:space="preserve"> </w:t>
      </w:r>
      <w:r>
        <w:rPr>
          <w:rFonts w:hint="default" w:asciiTheme="minorAscii" w:hAnsiTheme="minorAscii"/>
          <w:sz w:val="24"/>
          <w:szCs w:val="24"/>
        </w:rPr>
        <w:t>infraestructura comercial y legal para el emprendimiento. En este tipo de economías, las</w:t>
      </w:r>
      <w:r>
        <w:rPr>
          <w:rFonts w:hint="default" w:asciiTheme="minorAscii" w:hAnsiTheme="minorAscii"/>
          <w:sz w:val="24"/>
          <w:szCs w:val="24"/>
          <w:lang w:val="es-CO"/>
        </w:rPr>
        <w:t xml:space="preserve"> </w:t>
      </w:r>
      <w:r>
        <w:rPr>
          <w:rFonts w:hint="default" w:asciiTheme="minorAscii" w:hAnsiTheme="minorAscii"/>
          <w:sz w:val="24"/>
          <w:szCs w:val="24"/>
        </w:rPr>
        <w:t>nuevas empresas impactan el crecimiento económico en mayor medida, en virtud a que el</w:t>
      </w:r>
      <w:r>
        <w:rPr>
          <w:rFonts w:hint="default" w:asciiTheme="minorAscii" w:hAnsiTheme="minorAscii"/>
          <w:sz w:val="24"/>
          <w:szCs w:val="24"/>
          <w:lang w:val="es-CO"/>
        </w:rPr>
        <w:t xml:space="preserve"> </w:t>
      </w:r>
      <w:r>
        <w:rPr>
          <w:rFonts w:hint="default" w:asciiTheme="minorAscii" w:hAnsiTheme="minorAscii"/>
          <w:sz w:val="24"/>
          <w:szCs w:val="24"/>
        </w:rPr>
        <w:t>marco de condiciones facilita el aprovechamiento de las oportunidades que otorga el</w:t>
      </w:r>
      <w:r>
        <w:rPr>
          <w:rFonts w:hint="default" w:asciiTheme="minorAscii" w:hAnsiTheme="minorAscii"/>
          <w:sz w:val="24"/>
          <w:szCs w:val="24"/>
          <w:lang w:val="es-CO"/>
        </w:rPr>
        <w:t xml:space="preserve"> </w:t>
      </w:r>
      <w:r>
        <w:rPr>
          <w:rFonts w:hint="default" w:asciiTheme="minorAscii" w:hAnsiTheme="minorAscii"/>
          <w:sz w:val="24"/>
          <w:szCs w:val="24"/>
        </w:rPr>
        <w:t xml:space="preserve">mercado, además la actividad empresarial </w:t>
      </w:r>
      <w:r>
        <w:rPr>
          <w:rFonts w:hint="default" w:asciiTheme="minorAscii" w:hAnsiTheme="minorAscii"/>
          <w:sz w:val="24"/>
          <w:szCs w:val="24"/>
          <w:lang w:val="es-CO"/>
        </w:rPr>
        <w:t xml:space="preserve"> </w:t>
      </w:r>
      <w:r>
        <w:rPr>
          <w:rFonts w:hint="default" w:asciiTheme="minorAscii" w:hAnsiTheme="minorAscii"/>
          <w:sz w:val="24"/>
          <w:szCs w:val="24"/>
        </w:rPr>
        <w:t>es más propensa a ser intensiva en</w:t>
      </w:r>
      <w:r>
        <w:rPr>
          <w:rFonts w:hint="default" w:asciiTheme="minorAscii" w:hAnsiTheme="minorAscii"/>
          <w:sz w:val="24"/>
          <w:szCs w:val="24"/>
          <w:lang w:val="es-CO"/>
        </w:rPr>
        <w:t xml:space="preserve"> </w:t>
      </w:r>
      <w:r>
        <w:rPr>
          <w:rFonts w:hint="default" w:asciiTheme="minorAscii" w:hAnsiTheme="minorAscii"/>
          <w:sz w:val="24"/>
          <w:szCs w:val="24"/>
        </w:rPr>
        <w:t>conocimiento.</w:t>
      </w:r>
    </w:p>
    <w:p w14:paraId="7F28538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430544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Desde la anterior perspectiva, la ciudad Bogotá se clasificaría en este grupo de economías</w:t>
      </w:r>
      <w:r>
        <w:rPr>
          <w:rFonts w:hint="default" w:asciiTheme="minorAscii" w:hAnsiTheme="minorAscii"/>
          <w:sz w:val="24"/>
          <w:szCs w:val="24"/>
          <w:lang w:val="es-CO"/>
        </w:rPr>
        <w:t xml:space="preserve"> </w:t>
      </w:r>
      <w:r>
        <w:rPr>
          <w:rFonts w:hint="default" w:asciiTheme="minorAscii" w:hAnsiTheme="minorAscii"/>
          <w:sz w:val="24"/>
          <w:szCs w:val="24"/>
        </w:rPr>
        <w:t>dado el nivel de desarrollo de su ecosistema empresarial, la sofisticación de sus servicios</w:t>
      </w:r>
      <w:r>
        <w:rPr>
          <w:rFonts w:hint="default" w:asciiTheme="minorAscii" w:hAnsiTheme="minorAscii"/>
          <w:sz w:val="24"/>
          <w:szCs w:val="24"/>
          <w:lang w:val="es-CO"/>
        </w:rPr>
        <w:t xml:space="preserve"> </w:t>
      </w:r>
      <w:r>
        <w:rPr>
          <w:rFonts w:hint="default" w:asciiTheme="minorAscii" w:hAnsiTheme="minorAscii"/>
          <w:sz w:val="24"/>
          <w:szCs w:val="24"/>
        </w:rPr>
        <w:t>y el uso intensivo de conocimiento en diferentes sectores. Sin embargo, dado que el</w:t>
      </w:r>
      <w:r>
        <w:rPr>
          <w:rFonts w:hint="default" w:asciiTheme="minorAscii" w:hAnsiTheme="minorAscii"/>
          <w:sz w:val="24"/>
          <w:szCs w:val="24"/>
          <w:lang w:val="es-CO"/>
        </w:rPr>
        <w:t xml:space="preserve"> </w:t>
      </w:r>
      <w:r>
        <w:rPr>
          <w:rFonts w:hint="default" w:asciiTheme="minorAscii" w:hAnsiTheme="minorAscii"/>
          <w:sz w:val="24"/>
          <w:szCs w:val="24"/>
        </w:rPr>
        <w:t>proceso de maduración de especialización sectorial aún se encuentra en fase incipiente de</w:t>
      </w:r>
      <w:r>
        <w:rPr>
          <w:rFonts w:hint="default" w:asciiTheme="minorAscii" w:hAnsiTheme="minorAscii"/>
          <w:sz w:val="24"/>
          <w:szCs w:val="24"/>
          <w:lang w:val="es-CO"/>
        </w:rPr>
        <w:t xml:space="preserve"> </w:t>
      </w:r>
      <w:r>
        <w:rPr>
          <w:rFonts w:hint="default" w:asciiTheme="minorAscii" w:hAnsiTheme="minorAscii"/>
          <w:sz w:val="24"/>
          <w:szCs w:val="24"/>
        </w:rPr>
        <w:t>desarrollo, la concentración en el sector terciario de baja productividad como el comercio al</w:t>
      </w:r>
      <w:r>
        <w:rPr>
          <w:rFonts w:hint="default" w:asciiTheme="minorAscii" w:hAnsiTheme="minorAscii"/>
          <w:sz w:val="24"/>
          <w:szCs w:val="24"/>
          <w:lang w:val="es-CO"/>
        </w:rPr>
        <w:t xml:space="preserve"> </w:t>
      </w:r>
      <w:r>
        <w:rPr>
          <w:rFonts w:hint="default" w:asciiTheme="minorAscii" w:hAnsiTheme="minorAscii"/>
          <w:sz w:val="24"/>
          <w:szCs w:val="24"/>
        </w:rPr>
        <w:t>por menor y los servicios personales es todavía elevada (60 por ciento del empleo formal),</w:t>
      </w:r>
      <w:r>
        <w:rPr>
          <w:rFonts w:hint="default" w:asciiTheme="minorAscii" w:hAnsiTheme="minorAscii"/>
          <w:sz w:val="24"/>
          <w:szCs w:val="24"/>
          <w:lang w:val="es-CO"/>
        </w:rPr>
        <w:t xml:space="preserve"> </w:t>
      </w:r>
      <w:r>
        <w:rPr>
          <w:rFonts w:hint="default" w:asciiTheme="minorAscii" w:hAnsiTheme="minorAscii"/>
          <w:sz w:val="24"/>
          <w:szCs w:val="24"/>
        </w:rPr>
        <w:t>y aún persisten elevados niveles de informalidad ocupacional cercanos al 50 por ciento de</w:t>
      </w:r>
      <w:r>
        <w:rPr>
          <w:rFonts w:hint="default" w:asciiTheme="minorAscii" w:hAnsiTheme="minorAscii"/>
          <w:sz w:val="24"/>
          <w:szCs w:val="24"/>
          <w:lang w:val="es-CO"/>
        </w:rPr>
        <w:t xml:space="preserve"> </w:t>
      </w:r>
      <w:r>
        <w:rPr>
          <w:rFonts w:hint="default" w:asciiTheme="minorAscii" w:hAnsiTheme="minorAscii"/>
          <w:sz w:val="24"/>
          <w:szCs w:val="24"/>
        </w:rPr>
        <w:t xml:space="preserve">la fuerza laboral de acuerdo con datos del Departamento Nacional de Estadística </w:t>
      </w:r>
      <w:r>
        <w:rPr>
          <w:rFonts w:hint="default" w:asciiTheme="minorAscii" w:hAnsiTheme="minorAscii"/>
          <w:sz w:val="24"/>
          <w:szCs w:val="24"/>
          <w:lang w:val="es-CO"/>
        </w:rPr>
        <w:t xml:space="preserve">- </w:t>
      </w:r>
      <w:r>
        <w:rPr>
          <w:rFonts w:hint="default" w:asciiTheme="minorAscii" w:hAnsiTheme="minorAscii"/>
          <w:sz w:val="24"/>
          <w:szCs w:val="24"/>
        </w:rPr>
        <w:t>DANE en</w:t>
      </w:r>
      <w:r>
        <w:rPr>
          <w:rFonts w:hint="default" w:asciiTheme="minorAscii" w:hAnsiTheme="minorAscii"/>
          <w:sz w:val="24"/>
          <w:szCs w:val="24"/>
          <w:lang w:val="es-CO"/>
        </w:rPr>
        <w:t xml:space="preserve"> </w:t>
      </w:r>
      <w:r>
        <w:rPr>
          <w:rFonts w:hint="default" w:asciiTheme="minorAscii" w:hAnsiTheme="minorAscii"/>
          <w:sz w:val="24"/>
          <w:szCs w:val="24"/>
        </w:rPr>
        <w:t>2018, la ciudad podría asimilarse en muchos aspectos a economías impulsadas por la</w:t>
      </w:r>
      <w:r>
        <w:rPr>
          <w:rFonts w:hint="default" w:asciiTheme="minorAscii" w:hAnsiTheme="minorAscii"/>
          <w:sz w:val="24"/>
          <w:szCs w:val="24"/>
          <w:lang w:val="es-CO"/>
        </w:rPr>
        <w:t xml:space="preserve"> </w:t>
      </w:r>
      <w:r>
        <w:rPr>
          <w:rFonts w:hint="default" w:asciiTheme="minorAscii" w:hAnsiTheme="minorAscii"/>
          <w:sz w:val="24"/>
          <w:szCs w:val="24"/>
        </w:rPr>
        <w:t>eficiencia e incluso por los factores, dando cuenta de una enorme heterogeneidad</w:t>
      </w:r>
      <w:r>
        <w:rPr>
          <w:rFonts w:hint="default" w:asciiTheme="minorAscii" w:hAnsiTheme="minorAscii"/>
          <w:sz w:val="24"/>
          <w:szCs w:val="24"/>
          <w:lang w:val="es-CO"/>
        </w:rPr>
        <w:t xml:space="preserve"> </w:t>
      </w:r>
      <w:r>
        <w:rPr>
          <w:rFonts w:hint="default" w:asciiTheme="minorAscii" w:hAnsiTheme="minorAscii"/>
          <w:sz w:val="24"/>
          <w:szCs w:val="24"/>
        </w:rPr>
        <w:t xml:space="preserve">productiva que ha sido estudiada décadas atrás y aún sigue sin resolverse </w:t>
      </w:r>
      <w:r>
        <w:rPr>
          <w:rFonts w:hint="default" w:asciiTheme="minorAscii" w:hAnsiTheme="minorAscii"/>
          <w:i/>
          <w:iCs/>
          <w:sz w:val="24"/>
          <w:szCs w:val="24"/>
        </w:rPr>
        <w:t>(Cimoli, 2005 y</w:t>
      </w:r>
      <w:r>
        <w:rPr>
          <w:rFonts w:hint="default" w:asciiTheme="minorAscii" w:hAnsiTheme="minorAscii"/>
          <w:i/>
          <w:iCs/>
          <w:sz w:val="24"/>
          <w:szCs w:val="24"/>
          <w:lang w:val="es-CO"/>
        </w:rPr>
        <w:t xml:space="preserve"> </w:t>
      </w:r>
      <w:r>
        <w:rPr>
          <w:rFonts w:hint="default" w:asciiTheme="minorAscii" w:hAnsiTheme="minorAscii"/>
          <w:i/>
          <w:iCs/>
          <w:sz w:val="24"/>
          <w:szCs w:val="24"/>
        </w:rPr>
        <w:t>2013).</w:t>
      </w:r>
      <w:r>
        <w:rPr>
          <w:rFonts w:hint="default" w:asciiTheme="minorAscii" w:hAnsiTheme="minorAscii"/>
          <w:sz w:val="24"/>
          <w:szCs w:val="24"/>
        </w:rPr>
        <w:t xml:space="preserve"> En la </w:t>
      </w:r>
      <w:r>
        <w:rPr>
          <w:rFonts w:hint="default" w:asciiTheme="minorAscii" w:hAnsiTheme="minorAscii"/>
          <w:b/>
          <w:bCs/>
          <w:color w:val="5B9BD5" w:themeColor="accent1"/>
          <w:sz w:val="24"/>
          <w:szCs w:val="24"/>
          <w14:textFill>
            <w14:solidFill>
              <w14:schemeClr w14:val="accent1"/>
            </w14:solidFill>
          </w14:textFill>
        </w:rPr>
        <w:t xml:space="preserve">Gráfica </w:t>
      </w:r>
      <w:r>
        <w:rPr>
          <w:rFonts w:hint="default" w:asciiTheme="minorAscii" w:hAnsiTheme="minorAscii"/>
          <w:b/>
          <w:bCs/>
          <w:color w:val="5B9BD5" w:themeColor="accent1"/>
          <w:sz w:val="24"/>
          <w:szCs w:val="24"/>
          <w:lang w:val="es-CO"/>
          <w14:textFill>
            <w14:solidFill>
              <w14:schemeClr w14:val="accent1"/>
            </w14:solidFill>
          </w14:textFill>
        </w:rPr>
        <w:t>1</w:t>
      </w:r>
      <w:r>
        <w:rPr>
          <w:rFonts w:hint="default" w:asciiTheme="minorAscii" w:hAnsiTheme="minorAscii"/>
          <w:sz w:val="24"/>
          <w:szCs w:val="24"/>
        </w:rPr>
        <w:t xml:space="preserve"> se observa para el 2018, las economías que fueron clasificadas como</w:t>
      </w:r>
      <w:r>
        <w:rPr>
          <w:rFonts w:hint="default" w:asciiTheme="minorAscii" w:hAnsiTheme="minorAscii"/>
          <w:sz w:val="24"/>
          <w:szCs w:val="24"/>
          <w:lang w:val="es-CO"/>
        </w:rPr>
        <w:t xml:space="preserve"> </w:t>
      </w:r>
      <w:r>
        <w:rPr>
          <w:rFonts w:hint="default" w:asciiTheme="minorAscii" w:hAnsiTheme="minorAscii"/>
          <w:sz w:val="24"/>
          <w:szCs w:val="24"/>
        </w:rPr>
        <w:t>impulsadas por la eficiencia.</w:t>
      </w:r>
    </w:p>
    <w:p w14:paraId="204C2CB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A180564">
      <w:pPr>
        <w:keepNext w:val="0"/>
        <w:keepLines w:val="0"/>
        <w:pageBreakBefore w:val="0"/>
        <w:widowControl/>
        <w:numPr>
          <w:ilvl w:val="0"/>
          <w:numId w:val="4"/>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b/>
          <w:bCs/>
          <w:sz w:val="24"/>
          <w:szCs w:val="24"/>
        </w:rPr>
      </w:pPr>
      <w:r>
        <w:rPr>
          <w:rFonts w:hint="default" w:asciiTheme="minorAscii" w:hAnsiTheme="minorAscii"/>
          <w:b/>
          <w:bCs/>
          <w:sz w:val="24"/>
          <w:szCs w:val="24"/>
        </w:rPr>
        <w:t>PRINCIPALES INDICADORES GEM</w:t>
      </w:r>
    </w:p>
    <w:p w14:paraId="1F7E8EC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BE272D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Los indicadores de GEM se basan en el proceso y la cadena de valor del emprendimiento,</w:t>
      </w:r>
      <w:r>
        <w:rPr>
          <w:rFonts w:hint="default" w:asciiTheme="minorAscii" w:hAnsiTheme="minorAscii"/>
          <w:sz w:val="24"/>
          <w:szCs w:val="24"/>
          <w:lang w:val="es-CO"/>
        </w:rPr>
        <w:t xml:space="preserve"> </w:t>
      </w:r>
      <w:r>
        <w:rPr>
          <w:rFonts w:hint="default" w:asciiTheme="minorAscii" w:hAnsiTheme="minorAscii"/>
          <w:sz w:val="24"/>
          <w:szCs w:val="24"/>
        </w:rPr>
        <w:t xml:space="preserve">el cual es presentado en la </w:t>
      </w:r>
      <w:r>
        <w:rPr>
          <w:rFonts w:hint="default" w:asciiTheme="minorAscii" w:hAnsiTheme="minorAscii"/>
          <w:b/>
          <w:bCs/>
          <w:color w:val="5B9BD5" w:themeColor="accent1"/>
          <w:sz w:val="24"/>
          <w:szCs w:val="24"/>
          <w14:textFill>
            <w14:solidFill>
              <w14:schemeClr w14:val="accent1"/>
            </w14:solidFill>
          </w14:textFill>
        </w:rPr>
        <w:t xml:space="preserve">Gráfica </w:t>
      </w:r>
      <w:r>
        <w:rPr>
          <w:rFonts w:hint="default" w:asciiTheme="minorAscii" w:hAnsiTheme="minorAscii"/>
          <w:b/>
          <w:bCs/>
          <w:color w:val="5B9BD5" w:themeColor="accent1"/>
          <w:sz w:val="24"/>
          <w:szCs w:val="24"/>
          <w:lang w:val="es-CO"/>
          <w14:textFill>
            <w14:solidFill>
              <w14:schemeClr w14:val="accent1"/>
            </w14:solidFill>
          </w14:textFill>
        </w:rPr>
        <w:t>2</w:t>
      </w:r>
      <w:r>
        <w:rPr>
          <w:rFonts w:hint="default" w:asciiTheme="minorAscii" w:hAnsiTheme="minorAscii"/>
          <w:b/>
          <w:bCs/>
          <w:color w:val="5B9BD5" w:themeColor="accent1"/>
          <w:sz w:val="24"/>
          <w:szCs w:val="24"/>
          <w14:textFill>
            <w14:solidFill>
              <w14:schemeClr w14:val="accent1"/>
            </w14:solidFill>
          </w14:textFill>
        </w:rPr>
        <w:t>.</w:t>
      </w:r>
      <w:r>
        <w:rPr>
          <w:rFonts w:hint="default" w:asciiTheme="minorAscii" w:hAnsiTheme="minorAscii"/>
          <w:sz w:val="24"/>
          <w:szCs w:val="24"/>
        </w:rPr>
        <w:t xml:space="preserve"> Este consiste en dividir el proceso de creación</w:t>
      </w:r>
      <w:r>
        <w:rPr>
          <w:rFonts w:hint="default" w:asciiTheme="minorAscii" w:hAnsiTheme="minorAscii"/>
          <w:sz w:val="24"/>
          <w:szCs w:val="24"/>
          <w:lang w:val="es-CO"/>
        </w:rPr>
        <w:t xml:space="preserve"> </w:t>
      </w:r>
      <w:r>
        <w:rPr>
          <w:rFonts w:hint="default" w:asciiTheme="minorAscii" w:hAnsiTheme="minorAscii"/>
          <w:sz w:val="24"/>
          <w:szCs w:val="24"/>
        </w:rPr>
        <w:t>empresarial en tres momentos fundamentales: la concepción, el nacimiento y la</w:t>
      </w:r>
      <w:r>
        <w:rPr>
          <w:rFonts w:hint="default" w:asciiTheme="minorAscii" w:hAnsiTheme="minorAscii"/>
          <w:sz w:val="24"/>
          <w:szCs w:val="24"/>
          <w:lang w:val="es-CO"/>
        </w:rPr>
        <w:t xml:space="preserve"> </w:t>
      </w:r>
      <w:r>
        <w:rPr>
          <w:rFonts w:hint="default" w:asciiTheme="minorAscii" w:hAnsiTheme="minorAscii"/>
          <w:sz w:val="24"/>
          <w:szCs w:val="24"/>
        </w:rPr>
        <w:t>continuidad. Para clasificar a los individuos en las diferentes fases del proceso, GEM</w:t>
      </w:r>
      <w:r>
        <w:rPr>
          <w:rFonts w:hint="default" w:asciiTheme="minorAscii" w:hAnsiTheme="minorAscii"/>
          <w:sz w:val="24"/>
          <w:szCs w:val="24"/>
          <w:lang w:val="es-CO"/>
        </w:rPr>
        <w:t xml:space="preserve"> </w:t>
      </w:r>
      <w:r>
        <w:rPr>
          <w:rFonts w:hint="default" w:asciiTheme="minorAscii" w:hAnsiTheme="minorAscii"/>
          <w:sz w:val="24"/>
          <w:szCs w:val="24"/>
        </w:rPr>
        <w:t>considera las actitudes y acciones que realiza el emprendedor en cada uno de estos</w:t>
      </w:r>
      <w:r>
        <w:rPr>
          <w:rFonts w:hint="default" w:asciiTheme="minorAscii" w:hAnsiTheme="minorAscii"/>
          <w:sz w:val="24"/>
          <w:szCs w:val="24"/>
          <w:lang w:val="es-CO"/>
        </w:rPr>
        <w:t xml:space="preserve"> </w:t>
      </w:r>
      <w:r>
        <w:rPr>
          <w:rFonts w:hint="default" w:asciiTheme="minorAscii" w:hAnsiTheme="minorAscii"/>
          <w:sz w:val="24"/>
          <w:szCs w:val="24"/>
        </w:rPr>
        <w:t>momentos, tales como generar una idea de negocios a partir de las oportunidades que</w:t>
      </w:r>
      <w:r>
        <w:rPr>
          <w:rFonts w:hint="default" w:asciiTheme="minorAscii" w:hAnsiTheme="minorAscii"/>
          <w:sz w:val="24"/>
          <w:szCs w:val="24"/>
          <w:lang w:val="es-CO"/>
        </w:rPr>
        <w:t xml:space="preserve"> </w:t>
      </w:r>
      <w:r>
        <w:rPr>
          <w:rFonts w:hint="default" w:asciiTheme="minorAscii" w:hAnsiTheme="minorAscii"/>
          <w:sz w:val="24"/>
          <w:szCs w:val="24"/>
        </w:rPr>
        <w:t>detecta en su entorno en la fase de concepción; destinar recursos físicos y económicos</w:t>
      </w:r>
      <w:r>
        <w:rPr>
          <w:rFonts w:hint="default" w:asciiTheme="minorAscii" w:hAnsiTheme="minorAscii"/>
          <w:sz w:val="24"/>
          <w:szCs w:val="24"/>
          <w:lang w:val="es-CO"/>
        </w:rPr>
        <w:t xml:space="preserve"> </w:t>
      </w:r>
      <w:r>
        <w:rPr>
          <w:rFonts w:hint="default" w:asciiTheme="minorAscii" w:hAnsiTheme="minorAscii"/>
          <w:sz w:val="24"/>
          <w:szCs w:val="24"/>
        </w:rPr>
        <w:t>para crear una empresa en su fase de nacimiento, la cual comprende los primeros 42 meses</w:t>
      </w:r>
      <w:r>
        <w:rPr>
          <w:rFonts w:hint="default" w:asciiTheme="minorAscii" w:hAnsiTheme="minorAscii"/>
          <w:sz w:val="24"/>
          <w:szCs w:val="24"/>
          <w:lang w:val="es-CO"/>
        </w:rPr>
        <w:t xml:space="preserve"> </w:t>
      </w:r>
      <w:r>
        <w:rPr>
          <w:rFonts w:hint="default" w:asciiTheme="minorAscii" w:hAnsiTheme="minorAscii"/>
          <w:sz w:val="24"/>
          <w:szCs w:val="24"/>
        </w:rPr>
        <w:t>de operación; y el pago de salarios después de los 42 meses de existencia en la fase de</w:t>
      </w:r>
      <w:r>
        <w:rPr>
          <w:rFonts w:hint="default" w:asciiTheme="minorAscii" w:hAnsiTheme="minorAscii"/>
          <w:sz w:val="24"/>
          <w:szCs w:val="24"/>
          <w:lang w:val="es-CO"/>
        </w:rPr>
        <w:t xml:space="preserve"> </w:t>
      </w:r>
      <w:r>
        <w:rPr>
          <w:rFonts w:hint="default" w:asciiTheme="minorAscii" w:hAnsiTheme="minorAscii"/>
          <w:sz w:val="24"/>
          <w:szCs w:val="24"/>
        </w:rPr>
        <w:t>continuidad o empresas establecidas.</w:t>
      </w:r>
    </w:p>
    <w:p w14:paraId="65258CF1">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45A1BB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1B738B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DC555E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20"/>
          <w:szCs w:val="20"/>
          <w:lang w:val="es-CO"/>
        </w:rPr>
      </w:pPr>
      <w:r>
        <w:rPr>
          <w:rFonts w:hint="default" w:asciiTheme="minorAscii" w:hAnsiTheme="minorAscii"/>
          <w:b/>
          <w:bCs/>
          <w:color w:val="5B9BD5" w:themeColor="accent1"/>
          <w:sz w:val="20"/>
          <w:szCs w:val="20"/>
          <w:lang w:val="es-CO"/>
          <w14:textFill>
            <w14:solidFill>
              <w14:schemeClr w14:val="accent1"/>
            </w14:solidFill>
          </w14:textFill>
        </w:rPr>
        <w:t>Gráfica 2:</w:t>
      </w:r>
      <w:r>
        <w:rPr>
          <w:rFonts w:hint="default" w:asciiTheme="minorAscii" w:hAnsiTheme="minorAscii"/>
          <w:b/>
          <w:bCs/>
          <w:sz w:val="20"/>
          <w:szCs w:val="20"/>
          <w:lang w:val="es-CO"/>
        </w:rPr>
        <w:t xml:space="preserve"> Proceso emprendedor por etapa de desarrollo 2018</w:t>
      </w:r>
    </w:p>
    <w:p w14:paraId="795B6A91">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8"/>
          <w:szCs w:val="8"/>
          <w:lang w:val="es-CO"/>
        </w:rPr>
      </w:pPr>
    </w:p>
    <w:p w14:paraId="772737B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r>
        <w:drawing>
          <wp:inline distT="0" distB="0" distL="114300" distR="114300">
            <wp:extent cx="5372735" cy="2513330"/>
            <wp:effectExtent l="28575" t="9525" r="46990" b="29845"/>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
                    <pic:cNvPicPr>
                      <a:picLocks noChangeAspect="1"/>
                    </pic:cNvPicPr>
                  </pic:nvPicPr>
                  <pic:blipFill>
                    <a:blip r:embed="rId9"/>
                    <a:srcRect l="37472" t="40503" r="16162" b="20940"/>
                    <a:stretch>
                      <a:fillRect/>
                    </a:stretch>
                  </pic:blipFill>
                  <pic:spPr>
                    <a:xfrm>
                      <a:off x="0" y="0"/>
                      <a:ext cx="5372735" cy="2513330"/>
                    </a:xfrm>
                    <a:prstGeom prst="rect">
                      <a:avLst/>
                    </a:prstGeom>
                    <a:noFill/>
                    <a:ln w="28575">
                      <a:solidFill>
                        <a:srgbClr val="FFC000"/>
                      </a:solidFill>
                    </a:ln>
                  </pic:spPr>
                </pic:pic>
              </a:graphicData>
            </a:graphic>
          </wp:inline>
        </w:drawing>
      </w:r>
    </w:p>
    <w:p w14:paraId="5483C67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16"/>
          <w:szCs w:val="16"/>
        </w:rPr>
      </w:pPr>
    </w:p>
    <w:p w14:paraId="1F62291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A su vez, el propósito central de GEM es medir la actividad emprendedora en cada una de</w:t>
      </w:r>
      <w:r>
        <w:rPr>
          <w:rFonts w:hint="default" w:asciiTheme="minorAscii" w:hAnsiTheme="minorAscii"/>
          <w:sz w:val="24"/>
          <w:szCs w:val="24"/>
          <w:lang w:val="es-CO"/>
        </w:rPr>
        <w:t xml:space="preserve"> </w:t>
      </w:r>
      <w:r>
        <w:rPr>
          <w:rFonts w:hint="default" w:asciiTheme="minorAscii" w:hAnsiTheme="minorAscii"/>
          <w:sz w:val="24"/>
          <w:szCs w:val="24"/>
        </w:rPr>
        <w:t>las etapas del proceso emprendedor: La fase de nacimiento que contempla los</w:t>
      </w:r>
      <w:r>
        <w:rPr>
          <w:rFonts w:hint="default" w:asciiTheme="minorAscii" w:hAnsiTheme="minorAscii"/>
          <w:sz w:val="24"/>
          <w:szCs w:val="24"/>
          <w:lang w:val="es-CO"/>
        </w:rPr>
        <w:t xml:space="preserve"> </w:t>
      </w:r>
      <w:r>
        <w:rPr>
          <w:rFonts w:hint="default" w:asciiTheme="minorAscii" w:hAnsiTheme="minorAscii"/>
          <w:sz w:val="24"/>
          <w:szCs w:val="24"/>
        </w:rPr>
        <w:t>emprendedores nuevos y nacientes cuya unidad productiva tiene menos de 42 meses de</w:t>
      </w:r>
      <w:r>
        <w:rPr>
          <w:rFonts w:hint="default" w:asciiTheme="minorAscii" w:hAnsiTheme="minorAscii"/>
          <w:sz w:val="24"/>
          <w:szCs w:val="24"/>
          <w:lang w:val="es-CO"/>
        </w:rPr>
        <w:t xml:space="preserve"> </w:t>
      </w:r>
      <w:r>
        <w:rPr>
          <w:rFonts w:hint="default" w:asciiTheme="minorAscii" w:hAnsiTheme="minorAscii"/>
          <w:sz w:val="24"/>
          <w:szCs w:val="24"/>
        </w:rPr>
        <w:t>creación (3 años y medio) y forman parte de la TEA (Total Early-Stage Entrepreneurial</w:t>
      </w:r>
      <w:r>
        <w:rPr>
          <w:rFonts w:hint="default" w:asciiTheme="minorAscii" w:hAnsiTheme="minorAscii"/>
          <w:sz w:val="24"/>
          <w:szCs w:val="24"/>
          <w:lang w:val="es-CO"/>
        </w:rPr>
        <w:t xml:space="preserve"> </w:t>
      </w:r>
      <w:r>
        <w:rPr>
          <w:rFonts w:hint="default" w:asciiTheme="minorAscii" w:hAnsiTheme="minorAscii"/>
          <w:sz w:val="24"/>
          <w:szCs w:val="24"/>
        </w:rPr>
        <w:t>Activity); y los empresarios establecidos cuya unidad productiva ha superado los 42 meses</w:t>
      </w:r>
      <w:r>
        <w:rPr>
          <w:rFonts w:hint="default" w:asciiTheme="minorAscii" w:hAnsiTheme="minorAscii"/>
          <w:sz w:val="24"/>
          <w:szCs w:val="24"/>
          <w:lang w:val="es-CO"/>
        </w:rPr>
        <w:t xml:space="preserve"> </w:t>
      </w:r>
      <w:r>
        <w:rPr>
          <w:rFonts w:hint="default" w:asciiTheme="minorAscii" w:hAnsiTheme="minorAscii"/>
          <w:sz w:val="24"/>
          <w:szCs w:val="24"/>
        </w:rPr>
        <w:t>de creación y además emplean mano de obra asalariada en su negocio. Dichos criterios</w:t>
      </w:r>
      <w:r>
        <w:rPr>
          <w:rFonts w:hint="default" w:asciiTheme="minorAscii" w:hAnsiTheme="minorAscii"/>
          <w:sz w:val="24"/>
          <w:szCs w:val="24"/>
          <w:lang w:val="es-CO"/>
        </w:rPr>
        <w:t xml:space="preserve"> </w:t>
      </w:r>
      <w:r>
        <w:rPr>
          <w:rFonts w:hint="default" w:asciiTheme="minorAscii" w:hAnsiTheme="minorAscii"/>
          <w:sz w:val="24"/>
          <w:szCs w:val="24"/>
        </w:rPr>
        <w:t>han sido desarrollados tomando en cuenta la evidencia teórica y empírica sobre</w:t>
      </w:r>
      <w:r>
        <w:rPr>
          <w:rFonts w:hint="default" w:asciiTheme="minorAscii" w:hAnsiTheme="minorAscii"/>
          <w:sz w:val="24"/>
          <w:szCs w:val="24"/>
          <w:lang w:val="es-CO"/>
        </w:rPr>
        <w:t xml:space="preserve"> </w:t>
      </w:r>
      <w:r>
        <w:rPr>
          <w:rFonts w:hint="default" w:asciiTheme="minorAscii" w:hAnsiTheme="minorAscii"/>
          <w:sz w:val="24"/>
          <w:szCs w:val="24"/>
        </w:rPr>
        <w:t>emprendimiento (Bosna, 2013)</w:t>
      </w:r>
    </w:p>
    <w:p w14:paraId="61F141C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40EE1D9">
      <w:pPr>
        <w:keepNext w:val="0"/>
        <w:keepLines w:val="0"/>
        <w:pageBreakBefore w:val="0"/>
        <w:widowControl/>
        <w:numPr>
          <w:ilvl w:val="0"/>
          <w:numId w:val="4"/>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b/>
          <w:bCs/>
          <w:sz w:val="24"/>
          <w:szCs w:val="24"/>
        </w:rPr>
      </w:pPr>
      <w:r>
        <w:rPr>
          <w:rFonts w:hint="default" w:asciiTheme="minorAscii" w:hAnsiTheme="minorAscii"/>
          <w:b/>
          <w:bCs/>
          <w:sz w:val="24"/>
          <w:szCs w:val="24"/>
        </w:rPr>
        <w:t>FUENTES DE INFORMACIÓN</w:t>
      </w:r>
    </w:p>
    <w:p w14:paraId="03F4394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413D68A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Para la recolección de información, GEM diseñó dos instrumentos: (1) Encuesta a la</w:t>
      </w:r>
      <w:r>
        <w:rPr>
          <w:rFonts w:hint="default" w:asciiTheme="minorAscii" w:hAnsiTheme="minorAscii"/>
          <w:sz w:val="24"/>
          <w:szCs w:val="24"/>
          <w:lang w:val="es-CO"/>
        </w:rPr>
        <w:t xml:space="preserve"> </w:t>
      </w:r>
      <w:r>
        <w:rPr>
          <w:rFonts w:hint="default" w:asciiTheme="minorAscii" w:hAnsiTheme="minorAscii"/>
          <w:sz w:val="24"/>
          <w:szCs w:val="24"/>
        </w:rPr>
        <w:t>Población Adulta (Adult Population Survey, APS), y (2) Encuesta a Expertos Nacionales</w:t>
      </w:r>
      <w:r>
        <w:rPr>
          <w:rFonts w:hint="default" w:asciiTheme="minorAscii" w:hAnsiTheme="minorAscii"/>
          <w:sz w:val="24"/>
          <w:szCs w:val="24"/>
          <w:lang w:val="es-CO"/>
        </w:rPr>
        <w:t xml:space="preserve"> </w:t>
      </w:r>
      <w:r>
        <w:rPr>
          <w:rFonts w:hint="default" w:asciiTheme="minorAscii" w:hAnsiTheme="minorAscii"/>
          <w:sz w:val="24"/>
          <w:szCs w:val="24"/>
        </w:rPr>
        <w:t xml:space="preserve">(National Expert Survey, NES). </w:t>
      </w:r>
    </w:p>
    <w:p w14:paraId="3EB958B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0633E8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t>Encuesta a la Población Adulta (APS): incluye preguntas</w:t>
      </w:r>
      <w:r>
        <w:rPr>
          <w:rFonts w:hint="default" w:asciiTheme="minorAscii" w:hAnsiTheme="minorAscii"/>
          <w:sz w:val="24"/>
          <w:szCs w:val="24"/>
          <w:lang w:val="es-CO"/>
        </w:rPr>
        <w:t xml:space="preserve"> </w:t>
      </w:r>
      <w:r>
        <w:rPr>
          <w:rFonts w:hint="default" w:asciiTheme="minorAscii" w:hAnsiTheme="minorAscii"/>
          <w:sz w:val="24"/>
          <w:szCs w:val="24"/>
        </w:rPr>
        <w:t>que recogen información de personas entre los 18 y 64 años de edad para identificar si</w:t>
      </w:r>
      <w:r>
        <w:rPr>
          <w:rFonts w:hint="default" w:asciiTheme="minorAscii" w:hAnsiTheme="minorAscii"/>
          <w:sz w:val="24"/>
          <w:szCs w:val="24"/>
          <w:lang w:val="es-CO"/>
        </w:rPr>
        <w:t xml:space="preserve"> </w:t>
      </w:r>
      <w:r>
        <w:rPr>
          <w:rFonts w:hint="default" w:asciiTheme="minorAscii" w:hAnsiTheme="minorAscii"/>
          <w:sz w:val="24"/>
          <w:szCs w:val="24"/>
        </w:rPr>
        <w:t>están en proceso de crear una empresa o son propietarios de alguna establecida, sus</w:t>
      </w:r>
      <w:r>
        <w:rPr>
          <w:rFonts w:hint="default" w:asciiTheme="minorAscii" w:hAnsiTheme="minorAscii"/>
          <w:sz w:val="24"/>
          <w:szCs w:val="24"/>
          <w:lang w:val="es-CO"/>
        </w:rPr>
        <w:t xml:space="preserve"> </w:t>
      </w:r>
      <w:r>
        <w:rPr>
          <w:rFonts w:hint="default" w:asciiTheme="minorAscii" w:hAnsiTheme="minorAscii"/>
          <w:sz w:val="24"/>
          <w:szCs w:val="24"/>
        </w:rPr>
        <w:t>actitudes hacia el emprendimiento, el perfil de los emprendedores bogotanos, entre otros.</w:t>
      </w:r>
      <w:r>
        <w:rPr>
          <w:rFonts w:hint="default" w:asciiTheme="minorAscii" w:hAnsiTheme="minorAscii"/>
          <w:sz w:val="24"/>
          <w:szCs w:val="24"/>
          <w:lang w:val="es-CO"/>
        </w:rPr>
        <w:t xml:space="preserve"> </w:t>
      </w:r>
    </w:p>
    <w:p w14:paraId="16AB1FC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7428138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La encuesta está compuesta de siete bloques, organizados de la siguiente forma: 1)</w:t>
      </w:r>
      <w:r>
        <w:rPr>
          <w:rFonts w:hint="default" w:asciiTheme="minorAscii" w:hAnsiTheme="minorAscii"/>
          <w:sz w:val="24"/>
          <w:szCs w:val="24"/>
          <w:lang w:val="es-CO"/>
        </w:rPr>
        <w:t xml:space="preserve"> </w:t>
      </w:r>
      <w:r>
        <w:rPr>
          <w:rFonts w:hint="default" w:asciiTheme="minorAscii" w:hAnsiTheme="minorAscii"/>
          <w:sz w:val="24"/>
          <w:szCs w:val="24"/>
        </w:rPr>
        <w:t>percepciones y actitudes hacia el emprendimiento (toda la muestra) 2) emprendedores</w:t>
      </w:r>
      <w:r>
        <w:rPr>
          <w:rFonts w:hint="default" w:asciiTheme="minorAscii" w:hAnsiTheme="minorAscii"/>
          <w:sz w:val="24"/>
          <w:szCs w:val="24"/>
          <w:lang w:val="es-CO"/>
        </w:rPr>
        <w:t xml:space="preserve"> </w:t>
      </w:r>
      <w:r>
        <w:rPr>
          <w:rFonts w:hint="default" w:asciiTheme="minorAscii" w:hAnsiTheme="minorAscii"/>
          <w:sz w:val="24"/>
          <w:szCs w:val="24"/>
        </w:rPr>
        <w:t>nacientes 3) dueños y gerentes 4) emprendedores potenciales y discontinuos 5) inversores</w:t>
      </w:r>
      <w:r>
        <w:rPr>
          <w:rFonts w:hint="default" w:asciiTheme="minorAscii" w:hAnsiTheme="minorAscii"/>
          <w:sz w:val="24"/>
          <w:szCs w:val="24"/>
          <w:lang w:val="es-CO"/>
        </w:rPr>
        <w:t xml:space="preserve"> </w:t>
      </w:r>
      <w:r>
        <w:rPr>
          <w:rFonts w:hint="default" w:asciiTheme="minorAscii" w:hAnsiTheme="minorAscii"/>
          <w:sz w:val="24"/>
          <w:szCs w:val="24"/>
        </w:rPr>
        <w:t>informales 6) empleo y emprendimiento corporativo y 7) perfil sociodemográfico de los</w:t>
      </w:r>
      <w:r>
        <w:rPr>
          <w:rFonts w:hint="default" w:asciiTheme="minorAscii" w:hAnsiTheme="minorAscii"/>
          <w:sz w:val="24"/>
          <w:szCs w:val="24"/>
          <w:lang w:val="es-CO"/>
        </w:rPr>
        <w:t xml:space="preserve"> </w:t>
      </w:r>
      <w:r>
        <w:rPr>
          <w:rFonts w:hint="default" w:asciiTheme="minorAscii" w:hAnsiTheme="minorAscii"/>
          <w:sz w:val="24"/>
          <w:szCs w:val="24"/>
        </w:rPr>
        <w:t>encuestados.</w:t>
      </w:r>
    </w:p>
    <w:p w14:paraId="25FA502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88C648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54C0D1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Encuesta a Expertos Nacionales o Locales (NES): recoge la opinión de expertos sobre</w:t>
      </w:r>
      <w:r>
        <w:rPr>
          <w:rFonts w:hint="default" w:asciiTheme="minorAscii" w:hAnsiTheme="minorAscii"/>
          <w:sz w:val="24"/>
          <w:szCs w:val="24"/>
          <w:lang w:val="es-CO"/>
        </w:rPr>
        <w:t xml:space="preserve"> </w:t>
      </w:r>
      <w:r>
        <w:rPr>
          <w:rFonts w:hint="default" w:asciiTheme="minorAscii" w:hAnsiTheme="minorAscii"/>
          <w:sz w:val="24"/>
          <w:szCs w:val="24"/>
        </w:rPr>
        <w:t>nueve factores relacionados al ecosistema emprendedor: financiamiento, políticas y</w:t>
      </w:r>
      <w:r>
        <w:rPr>
          <w:rFonts w:hint="default" w:asciiTheme="minorAscii" w:hAnsiTheme="minorAscii"/>
          <w:sz w:val="24"/>
          <w:szCs w:val="24"/>
          <w:lang w:val="es-CO"/>
        </w:rPr>
        <w:t xml:space="preserve"> </w:t>
      </w:r>
      <w:r>
        <w:rPr>
          <w:rFonts w:hint="default" w:asciiTheme="minorAscii" w:hAnsiTheme="minorAscii"/>
          <w:sz w:val="24"/>
          <w:szCs w:val="24"/>
        </w:rPr>
        <w:t>programas gubernamentales, educación y entrenamiento, transferencia en I+D,</w:t>
      </w:r>
      <w:r>
        <w:rPr>
          <w:rFonts w:hint="default" w:asciiTheme="minorAscii" w:hAnsiTheme="minorAscii"/>
          <w:sz w:val="24"/>
          <w:szCs w:val="24"/>
          <w:lang w:val="es-CO"/>
        </w:rPr>
        <w:t xml:space="preserve"> </w:t>
      </w:r>
      <w:r>
        <w:rPr>
          <w:rFonts w:hint="default" w:asciiTheme="minorAscii" w:hAnsiTheme="minorAscii"/>
          <w:sz w:val="24"/>
          <w:szCs w:val="24"/>
        </w:rPr>
        <w:t>infraestructura comercial, apertura del mercado interno, infraestructura física y cultura y</w:t>
      </w:r>
      <w:r>
        <w:rPr>
          <w:rFonts w:hint="default" w:asciiTheme="minorAscii" w:hAnsiTheme="minorAscii"/>
          <w:sz w:val="24"/>
          <w:szCs w:val="24"/>
          <w:lang w:val="es-CO"/>
        </w:rPr>
        <w:t xml:space="preserve"> </w:t>
      </w:r>
      <w:r>
        <w:rPr>
          <w:rFonts w:hint="default" w:asciiTheme="minorAscii" w:hAnsiTheme="minorAscii"/>
          <w:sz w:val="24"/>
          <w:szCs w:val="24"/>
        </w:rPr>
        <w:t>normas sociales. Las respuestas son recogidas en su mayoría en una escala Likert de 7</w:t>
      </w:r>
      <w:r>
        <w:rPr>
          <w:rFonts w:hint="default" w:asciiTheme="minorAscii" w:hAnsiTheme="minorAscii"/>
          <w:sz w:val="24"/>
          <w:szCs w:val="24"/>
          <w:lang w:val="es-CO"/>
        </w:rPr>
        <w:t xml:space="preserve"> </w:t>
      </w:r>
      <w:r>
        <w:rPr>
          <w:rFonts w:hint="default" w:asciiTheme="minorAscii" w:hAnsiTheme="minorAscii"/>
          <w:sz w:val="24"/>
          <w:szCs w:val="24"/>
        </w:rPr>
        <w:t>puntos.</w:t>
      </w:r>
    </w:p>
    <w:p w14:paraId="6801B84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FE54CB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Adicionalmente, se recurre a fuentes de información secundarias nacionales y mundiales</w:t>
      </w:r>
      <w:r>
        <w:rPr>
          <w:rFonts w:hint="default" w:asciiTheme="minorAscii" w:hAnsiTheme="minorAscii"/>
          <w:sz w:val="24"/>
          <w:szCs w:val="24"/>
          <w:lang w:val="es-CO"/>
        </w:rPr>
        <w:t xml:space="preserve"> </w:t>
      </w:r>
      <w:r>
        <w:rPr>
          <w:rFonts w:hint="default" w:asciiTheme="minorAscii" w:hAnsiTheme="minorAscii"/>
          <w:sz w:val="24"/>
          <w:szCs w:val="24"/>
        </w:rPr>
        <w:t>tales como el DANE, Banco de la República, Banco Mundial, FMI, World Economic Forum</w:t>
      </w:r>
      <w:r>
        <w:rPr>
          <w:rFonts w:hint="default" w:asciiTheme="minorAscii" w:hAnsiTheme="minorAscii"/>
          <w:sz w:val="24"/>
          <w:szCs w:val="24"/>
          <w:lang w:val="es-CO"/>
        </w:rPr>
        <w:t xml:space="preserve"> </w:t>
      </w:r>
      <w:r>
        <w:rPr>
          <w:rFonts w:hint="default" w:asciiTheme="minorAscii" w:hAnsiTheme="minorAscii"/>
          <w:sz w:val="24"/>
          <w:szCs w:val="24"/>
        </w:rPr>
        <w:t>(WEF), OCDE y ONU, las cuales proveen datos sobre macro variables.</w:t>
      </w:r>
    </w:p>
    <w:p w14:paraId="79E6AC6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2BD1E0C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Para este informe basado a los datos que nos pidieron se escogieron los siguientes para tener en cuenta en la página:</w:t>
      </w:r>
    </w:p>
    <w:p w14:paraId="4FCC57B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72B2A3A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20"/>
          <w:szCs w:val="20"/>
          <w:lang w:val="es-CO"/>
        </w:rPr>
      </w:pPr>
      <w:r>
        <w:rPr>
          <w:rFonts w:hint="default" w:asciiTheme="minorAscii" w:hAnsiTheme="minorAscii"/>
          <w:b/>
          <w:bCs/>
          <w:color w:val="5B9BD5" w:themeColor="accent1"/>
          <w:sz w:val="20"/>
          <w:szCs w:val="20"/>
          <w:lang w:val="es-CO"/>
          <w14:textFill>
            <w14:solidFill>
              <w14:schemeClr w14:val="accent1"/>
            </w14:solidFill>
          </w14:textFill>
        </w:rPr>
        <w:t>Gráfica 3:</w:t>
      </w:r>
      <w:r>
        <w:rPr>
          <w:rFonts w:hint="default" w:asciiTheme="minorAscii" w:hAnsiTheme="minorAscii"/>
          <w:b/>
          <w:bCs/>
          <w:sz w:val="20"/>
          <w:szCs w:val="20"/>
          <w:lang w:val="es-CO"/>
        </w:rPr>
        <w:t xml:space="preserve"> Datos Históricos sobre la Actividad Emprendedora en Bogotá (2014-2018)</w:t>
      </w:r>
    </w:p>
    <w:p w14:paraId="2E7A357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8"/>
          <w:szCs w:val="8"/>
          <w:lang w:val="es-CO"/>
        </w:rPr>
      </w:pPr>
    </w:p>
    <w:p w14:paraId="683CC8F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8"/>
          <w:szCs w:val="8"/>
          <w:lang w:val="es-CO"/>
        </w:rPr>
      </w:pPr>
    </w:p>
    <w:p w14:paraId="26A849C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pPr>
      <w:r>
        <w:drawing>
          <wp:inline distT="0" distB="0" distL="114300" distR="114300">
            <wp:extent cx="5168900" cy="2410460"/>
            <wp:effectExtent l="0" t="0" r="0"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3"/>
                    <pic:cNvPicPr>
                      <a:picLocks noChangeAspect="1"/>
                    </pic:cNvPicPr>
                  </pic:nvPicPr>
                  <pic:blipFill>
                    <a:blip r:embed="rId10"/>
                    <a:srcRect l="26373" t="26967" r="15530" b="23644"/>
                    <a:stretch>
                      <a:fillRect/>
                    </a:stretch>
                  </pic:blipFill>
                  <pic:spPr>
                    <a:xfrm>
                      <a:off x="0" y="0"/>
                      <a:ext cx="5168900" cy="2410460"/>
                    </a:xfrm>
                    <a:prstGeom prst="rect">
                      <a:avLst/>
                    </a:prstGeom>
                    <a:noFill/>
                    <a:ln w="28575">
                      <a:solidFill>
                        <a:schemeClr val="accent2">
                          <a:lumMod val="50000"/>
                        </a:schemeClr>
                      </a:solidFill>
                    </a:ln>
                  </pic:spPr>
                </pic:pic>
              </a:graphicData>
            </a:graphic>
          </wp:inline>
        </w:drawing>
      </w:r>
    </w:p>
    <w:p w14:paraId="0F96EC3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lang w:val="es-CO"/>
        </w:rPr>
      </w:pPr>
    </w:p>
    <w:p w14:paraId="34E4CCF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0"/>
          <w:szCs w:val="20"/>
          <w:lang w:val="es-CO"/>
        </w:rPr>
      </w:pPr>
      <w:r>
        <w:rPr>
          <w:rFonts w:hint="default" w:asciiTheme="minorAscii" w:hAnsiTheme="minorAscii"/>
          <w:b/>
          <w:bCs/>
          <w:sz w:val="20"/>
          <w:szCs w:val="20"/>
          <w:lang w:val="es-CO"/>
        </w:rPr>
        <w:t>Fuente: GEM 2018</w:t>
      </w:r>
    </w:p>
    <w:p w14:paraId="6A5D35C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B9BCD51">
      <w:pPr>
        <w:keepNext w:val="0"/>
        <w:keepLines w:val="0"/>
        <w:pageBreakBefore w:val="0"/>
        <w:widowControl/>
        <w:numPr>
          <w:ilvl w:val="0"/>
          <w:numId w:val="5"/>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0"/>
          <w:szCs w:val="20"/>
        </w:rPr>
      </w:pPr>
      <w:r>
        <w:rPr>
          <w:rFonts w:hint="default" w:asciiTheme="minorAscii" w:hAnsiTheme="minorAscii"/>
          <w:sz w:val="20"/>
          <w:szCs w:val="20"/>
        </w:rPr>
        <w:t xml:space="preserve">Con la tasa de </w:t>
      </w:r>
      <w:r>
        <w:rPr>
          <w:rFonts w:hint="default" w:asciiTheme="minorAscii" w:hAnsiTheme="minorAscii"/>
          <w:b/>
          <w:bCs/>
          <w:sz w:val="20"/>
          <w:szCs w:val="20"/>
        </w:rPr>
        <w:t>emprendedores nacientes</w:t>
      </w:r>
      <w:r>
        <w:rPr>
          <w:rFonts w:hint="default" w:asciiTheme="minorAscii" w:hAnsiTheme="minorAscii"/>
          <w:sz w:val="20"/>
          <w:szCs w:val="20"/>
        </w:rPr>
        <w:t xml:space="preserve"> se presenta el porcentaje de la población entre los 18 y 64 años de edad que se encuentran involucrados en la puesta en marcha de una empresa, bien sea como propietario o copropietario, pero que no haya pagado salarios, en dinero o en especies, por más de tres meses.</w:t>
      </w:r>
    </w:p>
    <w:p w14:paraId="189502C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0"/>
          <w:szCs w:val="20"/>
        </w:rPr>
      </w:pPr>
    </w:p>
    <w:p w14:paraId="5B49C952">
      <w:pPr>
        <w:keepNext w:val="0"/>
        <w:keepLines w:val="0"/>
        <w:pageBreakBefore w:val="0"/>
        <w:widowControl/>
        <w:numPr>
          <w:ilvl w:val="0"/>
          <w:numId w:val="5"/>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0"/>
          <w:szCs w:val="20"/>
        </w:rPr>
      </w:pPr>
      <w:r>
        <w:rPr>
          <w:rFonts w:hint="default" w:asciiTheme="minorAscii" w:hAnsiTheme="minorAscii"/>
          <w:sz w:val="20"/>
          <w:szCs w:val="20"/>
        </w:rPr>
        <w:t xml:space="preserve">Con la tasa de </w:t>
      </w:r>
      <w:r>
        <w:rPr>
          <w:rFonts w:hint="default" w:asciiTheme="minorAscii" w:hAnsiTheme="minorAscii"/>
          <w:b/>
          <w:bCs/>
          <w:sz w:val="20"/>
          <w:szCs w:val="20"/>
        </w:rPr>
        <w:t>nuevos emprendedores</w:t>
      </w:r>
      <w:r>
        <w:rPr>
          <w:rFonts w:hint="default" w:asciiTheme="minorAscii" w:hAnsiTheme="minorAscii"/>
          <w:sz w:val="20"/>
          <w:szCs w:val="20"/>
        </w:rPr>
        <w:t xml:space="preserve"> se presenta el porcentaje de la población entre 18 y 64 años de edad que posee o gestiona una empresa que se encuentra en marcha y ha pagado salarios, en dinero o en especies, por un periodo de entre 3 y 42 meses.</w:t>
      </w:r>
    </w:p>
    <w:p w14:paraId="5EB8E62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0"/>
          <w:szCs w:val="20"/>
        </w:rPr>
      </w:pPr>
    </w:p>
    <w:p w14:paraId="7E724450">
      <w:pPr>
        <w:keepNext w:val="0"/>
        <w:keepLines w:val="0"/>
        <w:pageBreakBefore w:val="0"/>
        <w:widowControl/>
        <w:numPr>
          <w:ilvl w:val="0"/>
          <w:numId w:val="5"/>
        </w:numPr>
        <w:kinsoku/>
        <w:wordWrap/>
        <w:overflowPunct/>
        <w:topLinePunct w:val="0"/>
        <w:autoSpaceDE/>
        <w:autoSpaceDN/>
        <w:bidi w:val="0"/>
        <w:adjustRightInd/>
        <w:snapToGrid/>
        <w:ind w:left="420" w:leftChars="0" w:hanging="420" w:firstLineChars="0"/>
        <w:jc w:val="both"/>
        <w:textAlignment w:val="auto"/>
        <w:rPr>
          <w:rFonts w:hint="default" w:asciiTheme="minorAscii" w:hAnsiTheme="minorAscii"/>
          <w:sz w:val="20"/>
          <w:szCs w:val="20"/>
        </w:rPr>
      </w:pPr>
      <w:r>
        <w:rPr>
          <w:rFonts w:hint="default" w:asciiTheme="minorAscii" w:hAnsiTheme="minorAscii"/>
          <w:sz w:val="20"/>
          <w:szCs w:val="20"/>
        </w:rPr>
        <w:t xml:space="preserve">Con la tasa de </w:t>
      </w:r>
      <w:r>
        <w:rPr>
          <w:rFonts w:hint="default" w:asciiTheme="minorAscii" w:hAnsiTheme="minorAscii"/>
          <w:b/>
          <w:bCs/>
          <w:sz w:val="20"/>
          <w:szCs w:val="20"/>
        </w:rPr>
        <w:t>emprendedores establecidos</w:t>
      </w:r>
      <w:r>
        <w:rPr>
          <w:rFonts w:hint="default" w:asciiTheme="minorAscii" w:hAnsiTheme="minorAscii"/>
          <w:sz w:val="20"/>
          <w:szCs w:val="20"/>
        </w:rPr>
        <w:t xml:space="preserve"> se presenta el porcentaje de personas entre los 18 y los 64 años que son propietarios y directivos de una empresa establecida, que ha pagado salarios, honorarios o cualquier otro tipo de remuneración a sus propietarios, en dinero o en especie, por más de 42 meses.</w:t>
      </w:r>
    </w:p>
    <w:p w14:paraId="6D28155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3E2599B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AB9290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outlineLvl w:val="1"/>
        <w:rPr>
          <w:rFonts w:hint="default" w:asciiTheme="minorAscii" w:hAnsiTheme="minorAscii"/>
          <w:b/>
          <w:bCs/>
          <w:sz w:val="24"/>
          <w:szCs w:val="24"/>
          <w:u w:val="single"/>
        </w:rPr>
      </w:pPr>
      <w:bookmarkStart w:id="15" w:name="_Toc31545"/>
      <w:r>
        <w:rPr>
          <w:rFonts w:hint="default" w:asciiTheme="minorAscii" w:hAnsiTheme="minorAscii"/>
          <w:b/>
          <w:bCs/>
          <w:sz w:val="24"/>
          <w:szCs w:val="24"/>
          <w:u w:val="single"/>
        </w:rPr>
        <w:t>FORMULARIO DEL INDICE DE INNOVACIÓN</w:t>
      </w:r>
      <w:bookmarkEnd w:id="15"/>
    </w:p>
    <w:p w14:paraId="2E32CA0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1C6874B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lang w:val="es-CO"/>
        </w:rPr>
        <w:t>Se creo una</w:t>
      </w:r>
      <w:r>
        <w:rPr>
          <w:rFonts w:hint="default" w:asciiTheme="minorAscii" w:hAnsiTheme="minorAscii"/>
          <w:sz w:val="24"/>
          <w:szCs w:val="24"/>
        </w:rPr>
        <w:t xml:space="preserve"> página web </w:t>
      </w:r>
      <w:r>
        <w:rPr>
          <w:rFonts w:hint="default" w:asciiTheme="minorAscii" w:hAnsiTheme="minorAscii"/>
          <w:sz w:val="24"/>
          <w:szCs w:val="24"/>
          <w:lang w:val="es-CO"/>
        </w:rPr>
        <w:t>con</w:t>
      </w:r>
      <w:r>
        <w:rPr>
          <w:rFonts w:hint="default" w:asciiTheme="minorAscii" w:hAnsiTheme="minorAscii"/>
          <w:sz w:val="24"/>
          <w:szCs w:val="24"/>
        </w:rPr>
        <w:t xml:space="preserve"> un formulario para la estimación de emprendimiento por cantidad de personas </w:t>
      </w:r>
      <w:r>
        <w:rPr>
          <w:rFonts w:hint="default" w:asciiTheme="minorAscii" w:hAnsiTheme="minorAscii"/>
          <w:sz w:val="24"/>
          <w:szCs w:val="24"/>
          <w:lang w:val="es-CO"/>
        </w:rPr>
        <w:t>y</w:t>
      </w:r>
      <w:r>
        <w:rPr>
          <w:rFonts w:hint="default" w:asciiTheme="minorAscii" w:hAnsiTheme="minorAscii"/>
          <w:sz w:val="24"/>
          <w:szCs w:val="24"/>
        </w:rPr>
        <w:t xml:space="preserve"> por tipo de emprendimiento.</w:t>
      </w:r>
      <w:r>
        <w:rPr>
          <w:rFonts w:hint="default" w:asciiTheme="minorAscii" w:hAnsiTheme="minorAscii"/>
          <w:sz w:val="24"/>
          <w:szCs w:val="24"/>
          <w:lang w:val="es-CO"/>
        </w:rPr>
        <w:t xml:space="preserve"> </w:t>
      </w:r>
      <w:r>
        <w:rPr>
          <w:rFonts w:hint="default" w:asciiTheme="minorAscii" w:hAnsiTheme="minorAscii"/>
          <w:sz w:val="24"/>
          <w:szCs w:val="24"/>
        </w:rPr>
        <w:t xml:space="preserve">Igualmente, </w:t>
      </w:r>
      <w:r>
        <w:rPr>
          <w:rFonts w:hint="default" w:asciiTheme="minorAscii" w:hAnsiTheme="minorAscii"/>
          <w:sz w:val="24"/>
          <w:szCs w:val="24"/>
          <w:lang w:val="es-CO"/>
        </w:rPr>
        <w:t xml:space="preserve">esta página </w:t>
      </w:r>
      <w:r>
        <w:rPr>
          <w:rFonts w:hint="default" w:asciiTheme="minorAscii" w:hAnsiTheme="minorAscii"/>
          <w:sz w:val="24"/>
          <w:szCs w:val="24"/>
        </w:rPr>
        <w:t>t</w:t>
      </w:r>
      <w:r>
        <w:rPr>
          <w:rFonts w:hint="default" w:asciiTheme="minorAscii" w:hAnsiTheme="minorAscii"/>
          <w:sz w:val="24"/>
          <w:szCs w:val="24"/>
          <w:lang w:val="es-CO"/>
        </w:rPr>
        <w:t>i</w:t>
      </w:r>
      <w:r>
        <w:rPr>
          <w:rFonts w:hint="default" w:asciiTheme="minorAscii" w:hAnsiTheme="minorAscii"/>
          <w:sz w:val="24"/>
          <w:szCs w:val="24"/>
        </w:rPr>
        <w:t xml:space="preserve">ene un cálculo del nivel </w:t>
      </w:r>
      <w:r>
        <w:rPr>
          <w:rFonts w:hint="default" w:asciiTheme="minorAscii" w:hAnsiTheme="minorAscii"/>
          <w:sz w:val="24"/>
          <w:szCs w:val="24"/>
          <w:lang w:val="es-CO"/>
        </w:rPr>
        <w:t xml:space="preserve">de </w:t>
      </w:r>
      <w:r>
        <w:rPr>
          <w:rFonts w:hint="default" w:asciiTheme="minorAscii" w:hAnsiTheme="minorAscii"/>
          <w:sz w:val="24"/>
          <w:szCs w:val="24"/>
        </w:rPr>
        <w:t xml:space="preserve">capacidad de innovación </w:t>
      </w:r>
      <w:r>
        <w:rPr>
          <w:rFonts w:hint="default" w:asciiTheme="minorAscii" w:hAnsiTheme="minorAscii"/>
          <w:sz w:val="24"/>
          <w:szCs w:val="24"/>
          <w:lang w:val="es-CO"/>
        </w:rPr>
        <w:t>y</w:t>
      </w:r>
      <w:r>
        <w:rPr>
          <w:rFonts w:hint="default" w:asciiTheme="minorAscii" w:hAnsiTheme="minorAscii"/>
          <w:sz w:val="24"/>
          <w:szCs w:val="24"/>
        </w:rPr>
        <w:t xml:space="preserve"> emprendimiento que tiene</w:t>
      </w:r>
      <w:r>
        <w:rPr>
          <w:rFonts w:hint="default" w:asciiTheme="minorAscii" w:hAnsiTheme="minorAscii"/>
          <w:sz w:val="24"/>
          <w:szCs w:val="24"/>
          <w:lang w:val="es-CO"/>
        </w:rPr>
        <w:t xml:space="preserve"> la persona</w:t>
      </w:r>
      <w:r>
        <w:rPr>
          <w:rFonts w:hint="default" w:asciiTheme="minorAscii" w:hAnsiTheme="minorAscii"/>
          <w:sz w:val="24"/>
          <w:szCs w:val="24"/>
        </w:rPr>
        <w:t xml:space="preserve">. Para </w:t>
      </w:r>
      <w:r>
        <w:rPr>
          <w:rFonts w:hint="default" w:asciiTheme="minorAscii" w:hAnsiTheme="minorAscii"/>
          <w:sz w:val="24"/>
          <w:szCs w:val="24"/>
          <w:lang w:val="es-CO"/>
        </w:rPr>
        <w:t>interactuar,</w:t>
      </w:r>
      <w:r>
        <w:rPr>
          <w:rFonts w:hint="default" w:asciiTheme="minorAscii" w:hAnsiTheme="minorAscii"/>
          <w:sz w:val="24"/>
          <w:szCs w:val="24"/>
        </w:rPr>
        <w:t xml:space="preserve"> el usuario deberá realizar la elección de opciones (solo dar click, no se ingresará información) de responder algunas preguntas, cada una de las cuales tendrá un peso sobre el total y </w:t>
      </w:r>
      <w:r>
        <w:rPr>
          <w:rFonts w:hint="default" w:asciiTheme="minorAscii" w:hAnsiTheme="minorAscii"/>
          <w:sz w:val="24"/>
          <w:szCs w:val="24"/>
          <w:lang w:val="es-CO"/>
        </w:rPr>
        <w:t>este</w:t>
      </w:r>
      <w:r>
        <w:rPr>
          <w:rFonts w:hint="default" w:asciiTheme="minorAscii" w:hAnsiTheme="minorAscii"/>
          <w:sz w:val="24"/>
          <w:szCs w:val="24"/>
        </w:rPr>
        <w:t xml:space="preserve"> </w:t>
      </w:r>
      <w:r>
        <w:rPr>
          <w:rFonts w:hint="default" w:asciiTheme="minorAscii" w:hAnsiTheme="minorAscii"/>
          <w:sz w:val="24"/>
          <w:szCs w:val="24"/>
          <w:lang w:val="es-CO"/>
        </w:rPr>
        <w:t>contiene</w:t>
      </w:r>
      <w:r>
        <w:rPr>
          <w:rFonts w:hint="default" w:asciiTheme="minorAscii" w:hAnsiTheme="minorAscii"/>
          <w:sz w:val="24"/>
          <w:szCs w:val="24"/>
        </w:rPr>
        <w:t xml:space="preserve"> la fórmula que arroja el resultado de la capacidad de emprendimiento o innovación que tiene</w:t>
      </w:r>
      <w:r>
        <w:rPr>
          <w:rFonts w:hint="default" w:asciiTheme="minorAscii" w:hAnsiTheme="minorAscii"/>
          <w:sz w:val="24"/>
          <w:szCs w:val="24"/>
          <w:lang w:val="es-CO"/>
        </w:rPr>
        <w:t xml:space="preserve"> el personal que haga la encuesta</w:t>
      </w:r>
      <w:r>
        <w:rPr>
          <w:rFonts w:hint="default" w:asciiTheme="minorAscii" w:hAnsiTheme="minorAscii"/>
          <w:sz w:val="24"/>
          <w:szCs w:val="24"/>
        </w:rPr>
        <w:t>.</w:t>
      </w:r>
    </w:p>
    <w:p w14:paraId="235BEBB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365F10B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lang w:val="es-CO"/>
        </w:rPr>
        <w:t xml:space="preserve">Dicho formulario se adquirió de </w:t>
      </w:r>
      <w:r>
        <w:rPr>
          <w:rFonts w:hint="default" w:asciiTheme="minorAscii" w:hAnsiTheme="minorAscii"/>
          <w:sz w:val="24"/>
          <w:szCs w:val="24"/>
          <w:lang w:val="es-CO"/>
        </w:rPr>
        <w:fldChar w:fldCharType="begin"/>
      </w:r>
      <w:r>
        <w:rPr>
          <w:rFonts w:hint="default" w:asciiTheme="minorAscii" w:hAnsiTheme="minorAscii"/>
          <w:sz w:val="24"/>
          <w:szCs w:val="24"/>
          <w:lang w:val="es-CO"/>
        </w:rPr>
        <w:instrText xml:space="preserve"> HYPERLINK "https://www.tumblr.com/kastika/153430996637/14-preguntas-para-medir-tu-innovación," </w:instrText>
      </w:r>
      <w:r>
        <w:rPr>
          <w:rFonts w:hint="default" w:asciiTheme="minorAscii" w:hAnsiTheme="minorAscii"/>
          <w:sz w:val="24"/>
          <w:szCs w:val="24"/>
          <w:lang w:val="es-CO"/>
        </w:rPr>
        <w:fldChar w:fldCharType="separate"/>
      </w:r>
      <w:r>
        <w:rPr>
          <w:rStyle w:val="5"/>
          <w:rFonts w:hint="default" w:asciiTheme="minorAscii" w:hAnsiTheme="minorAscii"/>
          <w:sz w:val="24"/>
          <w:szCs w:val="24"/>
          <w:lang w:val="es-CO"/>
        </w:rPr>
        <w:t>https://www.tumblr.com/kastika/153430996637/14-preguntas-para-medir-tu-innovación,</w:t>
      </w:r>
      <w:r>
        <w:rPr>
          <w:rFonts w:hint="default" w:asciiTheme="minorAscii" w:hAnsiTheme="minorAscii"/>
          <w:sz w:val="24"/>
          <w:szCs w:val="24"/>
          <w:lang w:val="es-CO"/>
        </w:rPr>
        <w:fldChar w:fldCharType="end"/>
      </w:r>
      <w:r>
        <w:rPr>
          <w:rFonts w:hint="default" w:asciiTheme="minorAscii" w:hAnsiTheme="minorAscii"/>
          <w:sz w:val="24"/>
          <w:szCs w:val="24"/>
          <w:lang w:val="es-CO"/>
        </w:rPr>
        <w:t xml:space="preserve"> donde uno si</w:t>
      </w:r>
      <w:r>
        <w:rPr>
          <w:rFonts w:hint="default" w:asciiTheme="minorAscii" w:hAnsiTheme="minorAscii"/>
          <w:sz w:val="24"/>
          <w:szCs w:val="24"/>
        </w:rPr>
        <w:t xml:space="preserve"> tuviera que sintetizar las razones por las cuales alguien es innovador, recurriría a 14 preguntas cuyas respuestas afirmativas son una señal contundente.</w:t>
      </w:r>
      <w:r>
        <w:rPr>
          <w:rFonts w:hint="default" w:asciiTheme="minorAscii" w:hAnsiTheme="minorAscii"/>
          <w:sz w:val="24"/>
          <w:szCs w:val="24"/>
          <w:lang w:val="es-CO"/>
        </w:rPr>
        <w:t xml:space="preserve"> </w:t>
      </w:r>
      <w:r>
        <w:rPr>
          <w:rFonts w:hint="default" w:asciiTheme="minorAscii" w:hAnsiTheme="minorAscii"/>
          <w:sz w:val="24"/>
          <w:szCs w:val="24"/>
        </w:rPr>
        <w:t>Estas preguntas están dirigidas a un hipotético líder de empresa, pyme o proyecto social; pero también son útiles a quien desee determinar el nivel de innovación en un estudio de profesionales, un grupo artístico o un equipo de investigación.</w:t>
      </w:r>
    </w:p>
    <w:p w14:paraId="5A23188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30DBDEE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outlineLvl w:val="1"/>
        <w:rPr>
          <w:rFonts w:hint="default" w:asciiTheme="minorAscii" w:hAnsiTheme="minorAscii"/>
          <w:b/>
          <w:bCs/>
          <w:sz w:val="24"/>
          <w:szCs w:val="24"/>
          <w:u w:val="single"/>
        </w:rPr>
      </w:pPr>
      <w:bookmarkStart w:id="16" w:name="_Toc25786"/>
      <w:r>
        <w:rPr>
          <w:rFonts w:hint="default" w:asciiTheme="minorAscii" w:hAnsiTheme="minorAscii"/>
          <w:b/>
          <w:bCs/>
          <w:sz w:val="24"/>
          <w:szCs w:val="24"/>
          <w:u w:val="single"/>
        </w:rPr>
        <w:t>EMPRENDIMIENTO FEMENINO</w:t>
      </w:r>
      <w:bookmarkEnd w:id="16"/>
    </w:p>
    <w:p w14:paraId="5F0D173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DD5DD1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t>Se creo un Gráfico de Barras donde se m</w:t>
      </w:r>
      <w:r>
        <w:rPr>
          <w:rFonts w:hint="default" w:asciiTheme="minorAscii" w:hAnsiTheme="minorAscii"/>
          <w:sz w:val="24"/>
          <w:szCs w:val="24"/>
        </w:rPr>
        <w:t>uestra los niveles de emprendimiento llevado a cabo por mujeres en distintas partes del mundo, estratificado por países</w:t>
      </w:r>
      <w:r>
        <w:rPr>
          <w:rFonts w:hint="default" w:asciiTheme="minorAscii" w:hAnsiTheme="minorAscii"/>
          <w:sz w:val="24"/>
          <w:szCs w:val="24"/>
          <w:lang w:val="es-CO"/>
        </w:rPr>
        <w:t>, evidenciando que en los países del continente europeo hay más nivel que en ámerica.</w:t>
      </w:r>
    </w:p>
    <w:p w14:paraId="585979E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4AF1C1B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20"/>
          <w:szCs w:val="20"/>
          <w:lang w:val="es-CO"/>
        </w:rPr>
      </w:pPr>
      <w:r>
        <w:rPr>
          <w:rFonts w:hint="default" w:asciiTheme="minorAscii" w:hAnsiTheme="minorAscii"/>
          <w:b/>
          <w:bCs/>
          <w:color w:val="5B9BD5" w:themeColor="accent1"/>
          <w:sz w:val="20"/>
          <w:szCs w:val="20"/>
          <w:lang w:val="es-CO"/>
          <w14:textFill>
            <w14:solidFill>
              <w14:schemeClr w14:val="accent1"/>
            </w14:solidFill>
          </w14:textFill>
        </w:rPr>
        <w:t>Gráfica 4:</w:t>
      </w:r>
      <w:r>
        <w:rPr>
          <w:rFonts w:hint="default" w:asciiTheme="minorAscii" w:hAnsiTheme="minorAscii"/>
          <w:b/>
          <w:bCs/>
          <w:sz w:val="20"/>
          <w:szCs w:val="20"/>
          <w:lang w:val="es-CO"/>
        </w:rPr>
        <w:t xml:space="preserve"> </w:t>
      </w:r>
      <w:r>
        <w:rPr>
          <w:rFonts w:hint="default" w:asciiTheme="minorAscii" w:hAnsiTheme="minorAscii"/>
          <w:b/>
          <w:bCs/>
          <w:sz w:val="20"/>
          <w:szCs w:val="20"/>
          <w:lang w:val="es-CO"/>
        </w:rPr>
        <w:t>Niveles en Porcentaje del Emprendimiento Femenino en el Mundo</w:t>
      </w:r>
    </w:p>
    <w:p w14:paraId="23389B3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sz w:val="8"/>
          <w:szCs w:val="8"/>
        </w:rPr>
      </w:pPr>
    </w:p>
    <w:p w14:paraId="5442BC8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r>
        <w:drawing>
          <wp:inline distT="0" distB="0" distL="114300" distR="114300">
            <wp:extent cx="5410200" cy="2511425"/>
            <wp:effectExtent l="28575" t="28575" r="28575" b="3175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4"/>
                    <pic:cNvPicPr>
                      <a:picLocks noChangeAspect="1"/>
                    </pic:cNvPicPr>
                  </pic:nvPicPr>
                  <pic:blipFill>
                    <a:blip r:embed="rId11"/>
                    <a:srcRect l="20390" t="15048" r="2590" b="21378"/>
                    <a:stretch>
                      <a:fillRect/>
                    </a:stretch>
                  </pic:blipFill>
                  <pic:spPr>
                    <a:xfrm>
                      <a:off x="0" y="0"/>
                      <a:ext cx="5410200" cy="2511425"/>
                    </a:xfrm>
                    <a:prstGeom prst="rect">
                      <a:avLst/>
                    </a:prstGeom>
                    <a:noFill/>
                    <a:ln w="28575">
                      <a:solidFill>
                        <a:srgbClr val="7030A0"/>
                      </a:solidFill>
                    </a:ln>
                  </pic:spPr>
                </pic:pic>
              </a:graphicData>
            </a:graphic>
          </wp:inline>
        </w:drawing>
      </w:r>
    </w:p>
    <w:p w14:paraId="212539E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0"/>
          <w:szCs w:val="20"/>
        </w:rPr>
      </w:pPr>
    </w:p>
    <w:p w14:paraId="7C5A4EB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19"/>
          <w:szCs w:val="19"/>
          <w:lang w:val="es-CO"/>
        </w:rPr>
      </w:pPr>
      <w:r>
        <w:rPr>
          <w:rFonts w:hint="default" w:asciiTheme="minorAscii" w:hAnsiTheme="minorAscii"/>
          <w:b/>
          <w:bCs/>
          <w:sz w:val="19"/>
          <w:szCs w:val="19"/>
        </w:rPr>
        <w:t>FUENTE:</w:t>
      </w:r>
      <w:r>
        <w:rPr>
          <w:rFonts w:hint="default" w:asciiTheme="minorAscii" w:hAnsiTheme="minorAscii"/>
          <w:b/>
          <w:bCs/>
          <w:sz w:val="19"/>
          <w:szCs w:val="19"/>
          <w:lang w:val="es-CO"/>
        </w:rPr>
        <w:t xml:space="preserve"> </w:t>
      </w:r>
      <w:r>
        <w:rPr>
          <w:rFonts w:hint="default" w:asciiTheme="minorAscii" w:hAnsiTheme="minorAscii"/>
          <w:sz w:val="19"/>
          <w:szCs w:val="19"/>
        </w:rPr>
        <w:fldChar w:fldCharType="begin"/>
      </w:r>
      <w:r>
        <w:rPr>
          <w:rFonts w:hint="default" w:asciiTheme="minorAscii" w:hAnsiTheme="minorAscii"/>
          <w:sz w:val="19"/>
          <w:szCs w:val="19"/>
        </w:rPr>
        <w:instrText xml:space="preserve"> HYPERLINK "https://www.kaggle.com/code/manolorodriguez/emprendimiento-de-mujeres-y-fuerza-laboral/notebook" </w:instrText>
      </w:r>
      <w:r>
        <w:rPr>
          <w:rFonts w:hint="default" w:asciiTheme="minorAscii" w:hAnsiTheme="minorAscii"/>
          <w:sz w:val="19"/>
          <w:szCs w:val="19"/>
        </w:rPr>
        <w:fldChar w:fldCharType="separate"/>
      </w:r>
      <w:r>
        <w:rPr>
          <w:rStyle w:val="5"/>
          <w:rFonts w:hint="default" w:asciiTheme="minorAscii" w:hAnsiTheme="minorAscii"/>
          <w:sz w:val="19"/>
          <w:szCs w:val="19"/>
        </w:rPr>
        <w:t>https://www.kaggle.com/code/manolorodriguez/emprendimiento-de-mujeres-y-fuerza-laboral/notebook</w:t>
      </w:r>
      <w:r>
        <w:rPr>
          <w:rFonts w:hint="default" w:asciiTheme="minorAscii" w:hAnsiTheme="minorAscii"/>
          <w:sz w:val="19"/>
          <w:szCs w:val="19"/>
        </w:rPr>
        <w:fldChar w:fldCharType="end"/>
      </w:r>
      <w:r>
        <w:rPr>
          <w:rFonts w:hint="default" w:asciiTheme="minorAscii" w:hAnsiTheme="minorAscii"/>
          <w:sz w:val="19"/>
          <w:szCs w:val="19"/>
          <w:lang w:val="es-CO"/>
        </w:rPr>
        <w:t xml:space="preserve"> </w:t>
      </w:r>
    </w:p>
    <w:p w14:paraId="7F4A457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val="0"/>
          <w:bCs w:val="0"/>
          <w:sz w:val="24"/>
          <w:szCs w:val="24"/>
          <w:u w:val="none"/>
        </w:rPr>
      </w:pPr>
    </w:p>
    <w:p w14:paraId="6963363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val="0"/>
          <w:bCs w:val="0"/>
          <w:sz w:val="24"/>
          <w:szCs w:val="24"/>
          <w:u w:val="none"/>
        </w:rPr>
      </w:pPr>
    </w:p>
    <w:p w14:paraId="1E67860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outlineLvl w:val="1"/>
        <w:rPr>
          <w:rFonts w:hint="default" w:asciiTheme="minorAscii" w:hAnsiTheme="minorAscii"/>
          <w:b/>
          <w:bCs/>
          <w:sz w:val="24"/>
          <w:szCs w:val="24"/>
          <w:u w:val="single"/>
          <w:lang w:val="es-CO"/>
        </w:rPr>
      </w:pPr>
      <w:bookmarkStart w:id="17" w:name="_Toc8669"/>
      <w:r>
        <w:rPr>
          <w:rFonts w:hint="default" w:asciiTheme="minorAscii" w:hAnsiTheme="minorAscii"/>
          <w:b/>
          <w:bCs/>
          <w:sz w:val="24"/>
          <w:szCs w:val="24"/>
          <w:u w:val="single"/>
        </w:rPr>
        <w:t>TIPOS DE EMPRENDIMIENTO</w:t>
      </w:r>
      <w:r>
        <w:rPr>
          <w:rFonts w:hint="default" w:asciiTheme="minorAscii" w:hAnsiTheme="minorAscii"/>
          <w:b/>
          <w:bCs/>
          <w:sz w:val="24"/>
          <w:szCs w:val="24"/>
          <w:u w:val="single"/>
          <w:lang w:val="es-CO"/>
        </w:rPr>
        <w:t xml:space="preserve"> EN COLOMBIA</w:t>
      </w:r>
      <w:bookmarkEnd w:id="17"/>
    </w:p>
    <w:p w14:paraId="29C0F92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99EAC9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lang w:val="es-CO"/>
        </w:rPr>
        <w:t>Se creo un Gráfico de Barras donde se m</w:t>
      </w:r>
      <w:r>
        <w:rPr>
          <w:rFonts w:hint="default" w:asciiTheme="minorAscii" w:hAnsiTheme="minorAscii"/>
          <w:sz w:val="24"/>
          <w:szCs w:val="24"/>
        </w:rPr>
        <w:t xml:space="preserve">uestra </w:t>
      </w:r>
      <w:r>
        <w:rPr>
          <w:rFonts w:hint="default" w:asciiTheme="minorAscii" w:hAnsiTheme="minorAscii"/>
          <w:sz w:val="24"/>
          <w:szCs w:val="24"/>
          <w:lang w:val="es-CO"/>
        </w:rPr>
        <w:t>una a</w:t>
      </w:r>
      <w:r>
        <w:rPr>
          <w:rFonts w:hint="default" w:asciiTheme="minorAscii" w:hAnsiTheme="minorAscii"/>
          <w:sz w:val="24"/>
          <w:szCs w:val="24"/>
        </w:rPr>
        <w:t>lternativa de generación de ingresos (Anteriormente conocida como Antojitos Para Todos) dirigida a vendedores informales que ocupan en el espacio público, que son mayores 60 años y/o en condición de discapacidad mayor de 18 años. Allí tienen la oportunidad de comercializar productos comestibles empaquetados y bebidas envasadas en un módulo de venta que es proporcionado por el IPES y que están ubicados en espacio facilitados, en calidad de préstamo, por las entidades públicas y/o privadas.  Su extensión geográfica es el Distrito Capital de Bogotá en el área urbana.</w:t>
      </w:r>
    </w:p>
    <w:p w14:paraId="32D7F95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2EB3D9D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20"/>
          <w:szCs w:val="20"/>
          <w:lang w:val="es-CO"/>
        </w:rPr>
      </w:pPr>
      <w:r>
        <w:rPr>
          <w:rFonts w:hint="default" w:asciiTheme="minorAscii" w:hAnsiTheme="minorAscii"/>
          <w:b/>
          <w:bCs/>
          <w:color w:val="5B9BD5" w:themeColor="accent1"/>
          <w:sz w:val="20"/>
          <w:szCs w:val="20"/>
          <w:lang w:val="es-CO"/>
          <w14:textFill>
            <w14:solidFill>
              <w14:schemeClr w14:val="accent1"/>
            </w14:solidFill>
          </w14:textFill>
        </w:rPr>
        <w:t>Gráfica 5:</w:t>
      </w:r>
      <w:r>
        <w:rPr>
          <w:rFonts w:hint="default" w:asciiTheme="minorAscii" w:hAnsiTheme="minorAscii"/>
          <w:b/>
          <w:bCs/>
          <w:sz w:val="20"/>
          <w:szCs w:val="20"/>
          <w:lang w:val="es-CO"/>
        </w:rPr>
        <w:t xml:space="preserve"> Niveles de Emprendimiento Femenino en el Mundo</w:t>
      </w:r>
    </w:p>
    <w:p w14:paraId="0F844BE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8"/>
          <w:szCs w:val="8"/>
        </w:rPr>
      </w:pPr>
    </w:p>
    <w:p w14:paraId="47F32EF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pPr>
      <w:r>
        <w:rPr>
          <w:sz w:val="20"/>
        </w:rPr>
        <mc:AlternateContent>
          <mc:Choice Requires="wps">
            <w:drawing>
              <wp:anchor distT="0" distB="0" distL="114300" distR="114300" simplePos="0" relativeHeight="251660288" behindDoc="0" locked="0" layoutInCell="1" allowOverlap="1">
                <wp:simplePos x="0" y="0"/>
                <wp:positionH relativeFrom="column">
                  <wp:posOffset>2115820</wp:posOffset>
                </wp:positionH>
                <wp:positionV relativeFrom="paragraph">
                  <wp:posOffset>3263265</wp:posOffset>
                </wp:positionV>
                <wp:extent cx="631825" cy="345440"/>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631825" cy="3454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E0458D">
                            <w:pPr>
                              <w:rPr>
                                <w:rFonts w:hint="default" w:ascii="Arial Black" w:hAnsi="Arial Black" w:cs="Arial Black"/>
                                <w:b/>
                                <w:bCs/>
                                <w:color w:val="C00000"/>
                                <w:sz w:val="24"/>
                                <w:szCs w:val="24"/>
                                <w:lang w:val="es-CO"/>
                              </w:rPr>
                            </w:pPr>
                            <w:r>
                              <w:rPr>
                                <w:rFonts w:hint="default" w:ascii="Arial Black" w:hAnsi="Arial Black" w:cs="Arial Black"/>
                                <w:b/>
                                <w:bCs/>
                                <w:color w:val="C00000"/>
                                <w:sz w:val="24"/>
                                <w:szCs w:val="24"/>
                                <w:lang w:val="es-CO"/>
                              </w:rPr>
                              <w:t>35 %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6.6pt;margin-top:256.95pt;height:27.2pt;width:49.75pt;z-index:251660288;mso-width-relative:page;mso-height-relative:page;" filled="f" stroked="f" coordsize="21600,21600" o:gfxdata="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gGeb/3AAAAAsBAAAPAAAAAAAAAAEAIAAAACIAAABkcnMvZG93bnJldi54&#10;bWxQSwECFAAUAAAACACHTuJA1B6TSi8CAABtBAAADgAAAAAAAAABACAAAAArAQAAZHJzL2Uyb0Rv&#10;Yy54bWxQSwUGAAAAAAYABgBZAQAAzAUAAAAA&#10;">
                <v:fill on="f" focussize="0,0"/>
                <v:stroke on="f" weight="0.5pt"/>
                <v:imagedata o:title=""/>
                <o:lock v:ext="edit" aspectratio="f"/>
                <v:textbox>
                  <w:txbxContent>
                    <w:p w14:paraId="54E0458D">
                      <w:pPr>
                        <w:rPr>
                          <w:rFonts w:hint="default" w:ascii="Arial Black" w:hAnsi="Arial Black" w:cs="Arial Black"/>
                          <w:b/>
                          <w:bCs/>
                          <w:color w:val="C00000"/>
                          <w:sz w:val="24"/>
                          <w:szCs w:val="24"/>
                          <w:lang w:val="es-CO"/>
                        </w:rPr>
                      </w:pPr>
                      <w:r>
                        <w:rPr>
                          <w:rFonts w:hint="default" w:ascii="Arial Black" w:hAnsi="Arial Black" w:cs="Arial Black"/>
                          <w:b/>
                          <w:bCs/>
                          <w:color w:val="C00000"/>
                          <w:sz w:val="24"/>
                          <w:szCs w:val="24"/>
                          <w:lang w:val="es-CO"/>
                        </w:rPr>
                        <w:t>35 %</w:t>
                      </w:r>
                    </w:p>
                  </w:txbxContent>
                </v:textbox>
              </v:shape>
            </w:pict>
          </mc:Fallback>
        </mc:AlternateContent>
      </w:r>
      <w:r>
        <w:rPr>
          <w:sz w:val="20"/>
        </w:rPr>
        <mc:AlternateContent>
          <mc:Choice Requires="wps">
            <w:drawing>
              <wp:anchor distT="0" distB="0" distL="114300" distR="114300" simplePos="0" relativeHeight="251659264" behindDoc="0" locked="0" layoutInCell="1" allowOverlap="1">
                <wp:simplePos x="0" y="0"/>
                <wp:positionH relativeFrom="column">
                  <wp:posOffset>1711960</wp:posOffset>
                </wp:positionH>
                <wp:positionV relativeFrom="paragraph">
                  <wp:posOffset>1275080</wp:posOffset>
                </wp:positionV>
                <wp:extent cx="631825" cy="345440"/>
                <wp:effectExtent l="0" t="0" r="0" b="0"/>
                <wp:wrapNone/>
                <wp:docPr id="9" name="Cuadro de texto 9"/>
                <wp:cNvGraphicFramePr/>
                <a:graphic xmlns:a="http://schemas.openxmlformats.org/drawingml/2006/main">
                  <a:graphicData uri="http://schemas.microsoft.com/office/word/2010/wordprocessingShape">
                    <wps:wsp>
                      <wps:cNvSpPr txBox="1"/>
                      <wps:spPr>
                        <a:xfrm>
                          <a:off x="2643505" y="4453890"/>
                          <a:ext cx="631825" cy="34544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14:paraId="4A3493AA">
                            <w:pPr>
                              <w:rPr>
                                <w:rFonts w:hint="default" w:ascii="Arial Black" w:hAnsi="Arial Black" w:cs="Arial Black"/>
                                <w:b/>
                                <w:bCs/>
                                <w:color w:val="385724" w:themeColor="accent6" w:themeShade="80"/>
                                <w:sz w:val="24"/>
                                <w:szCs w:val="24"/>
                                <w:lang w:val="es-CO"/>
                              </w:rPr>
                            </w:pPr>
                            <w:r>
                              <w:rPr>
                                <w:rFonts w:hint="default" w:ascii="Arial Black" w:hAnsi="Arial Black" w:cs="Arial Black"/>
                                <w:b/>
                                <w:bCs/>
                                <w:color w:val="385724" w:themeColor="accent6" w:themeShade="80"/>
                                <w:sz w:val="24"/>
                                <w:szCs w:val="24"/>
                                <w:lang w:val="es-CO"/>
                              </w:rPr>
                              <w:t>25 %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8pt;margin-top:100.4pt;height:27.2pt;width:49.75pt;z-index:251659264;mso-width-relative:page;mso-height-relative:page;" filled="f" stroked="f" coordsize="21600,21600" o:gfxdata="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D9wKNd2wAAAAsBAAAPAAAAAAAAAAEAIAAAACIAAABkcnMvZG93bnJl&#10;di54bWxQSwECFAAUAAAACACHTuJAE42zqKUCAABfBQAADgAAAAAAAAABACAAAAAqAQAAZHJzL2Uy&#10;b0RvYy54bWxQSwUGAAAAAAYABgBZAQAAQQYAAAAA&#10;">
                <v:fill on="f" focussize="0,0"/>
                <v:stroke on="f" weight="0.5pt"/>
                <v:imagedata o:title=""/>
                <o:lock v:ext="edit" aspectratio="f"/>
                <v:textbox>
                  <w:txbxContent>
                    <w:p w14:paraId="4A3493AA">
                      <w:pPr>
                        <w:rPr>
                          <w:rFonts w:hint="default" w:ascii="Arial Black" w:hAnsi="Arial Black" w:cs="Arial Black"/>
                          <w:b/>
                          <w:bCs/>
                          <w:color w:val="385724" w:themeColor="accent6" w:themeShade="80"/>
                          <w:sz w:val="24"/>
                          <w:szCs w:val="24"/>
                          <w:lang w:val="es-CO"/>
                        </w:rPr>
                      </w:pPr>
                      <w:r>
                        <w:rPr>
                          <w:rFonts w:hint="default" w:ascii="Arial Black" w:hAnsi="Arial Black" w:cs="Arial Black"/>
                          <w:b/>
                          <w:bCs/>
                          <w:color w:val="385724" w:themeColor="accent6" w:themeShade="80"/>
                          <w:sz w:val="24"/>
                          <w:szCs w:val="24"/>
                          <w:lang w:val="es-CO"/>
                        </w:rPr>
                        <w:t>25 %</w:t>
                      </w:r>
                    </w:p>
                  </w:txbxContent>
                </v:textbox>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3783965</wp:posOffset>
                </wp:positionH>
                <wp:positionV relativeFrom="paragraph">
                  <wp:posOffset>1970405</wp:posOffset>
                </wp:positionV>
                <wp:extent cx="631825" cy="34544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631825" cy="3454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7E2A766">
                            <w:pPr>
                              <w:rPr>
                                <w:rFonts w:hint="default" w:ascii="Arial Black" w:hAnsi="Arial Black" w:cs="Arial Black"/>
                                <w:b/>
                                <w:bCs/>
                                <w:color w:val="FFFFFF" w:themeColor="background1"/>
                                <w:sz w:val="24"/>
                                <w:szCs w:val="24"/>
                                <w:lang w:val="es-CO"/>
                                <w14:textFill>
                                  <w14:solidFill>
                                    <w14:schemeClr w14:val="bg1"/>
                                  </w14:solidFill>
                                </w14:textFill>
                              </w:rPr>
                            </w:pPr>
                            <w:r>
                              <w:rPr>
                                <w:rFonts w:hint="default" w:ascii="Arial Black" w:hAnsi="Arial Black" w:cs="Arial Black"/>
                                <w:b/>
                                <w:bCs/>
                                <w:color w:val="FFFFFF" w:themeColor="background1"/>
                                <w:sz w:val="24"/>
                                <w:szCs w:val="24"/>
                                <w:lang w:val="es-CO"/>
                                <w14:textFill>
                                  <w14:solidFill>
                                    <w14:schemeClr w14:val="bg1"/>
                                  </w14:solidFill>
                                </w14:textFill>
                              </w:rPr>
                              <w:t>40 %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7.95pt;margin-top:155.15pt;height:27.2pt;width:49.75pt;z-index:251661312;mso-width-relative:page;mso-height-relative:page;" filled="f" stroked="f" coordsize="21600,21600" o:gfxdata="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3hhO43QAAAAsBAAAPAAAAAAAAAAEAIAAAACIAAABkcnMvZG93bnJldi54&#10;bWxQSwECFAAUAAAACACHTuJAQhs+bi4CAABtBAAADgAAAAAAAAABACAAAAAsAQAAZHJzL2Uyb0Rv&#10;Yy54bWxQSwUGAAAAAAYABgBZAQAAzAUAAAAA&#10;">
                <v:fill on="f" focussize="0,0"/>
                <v:stroke on="f" weight="0.5pt"/>
                <v:imagedata o:title=""/>
                <o:lock v:ext="edit" aspectratio="f"/>
                <v:textbox>
                  <w:txbxContent>
                    <w:p w14:paraId="57E2A766">
                      <w:pPr>
                        <w:rPr>
                          <w:rFonts w:hint="default" w:ascii="Arial Black" w:hAnsi="Arial Black" w:cs="Arial Black"/>
                          <w:b/>
                          <w:bCs/>
                          <w:color w:val="FFFFFF" w:themeColor="background1"/>
                          <w:sz w:val="24"/>
                          <w:szCs w:val="24"/>
                          <w:lang w:val="es-CO"/>
                          <w14:textFill>
                            <w14:solidFill>
                              <w14:schemeClr w14:val="bg1"/>
                            </w14:solidFill>
                          </w14:textFill>
                        </w:rPr>
                      </w:pPr>
                      <w:r>
                        <w:rPr>
                          <w:rFonts w:hint="default" w:ascii="Arial Black" w:hAnsi="Arial Black" w:cs="Arial Black"/>
                          <w:b/>
                          <w:bCs/>
                          <w:color w:val="FFFFFF" w:themeColor="background1"/>
                          <w:sz w:val="24"/>
                          <w:szCs w:val="24"/>
                          <w:lang w:val="es-CO"/>
                          <w14:textFill>
                            <w14:solidFill>
                              <w14:schemeClr w14:val="bg1"/>
                            </w14:solidFill>
                          </w14:textFill>
                        </w:rPr>
                        <w:t>40 %</w:t>
                      </w:r>
                    </w:p>
                  </w:txbxContent>
                </v:textbox>
              </v:shape>
            </w:pict>
          </mc:Fallback>
        </mc:AlternateContent>
      </w:r>
      <w:r>
        <w:drawing>
          <wp:inline distT="0" distB="0" distL="114300" distR="114300">
            <wp:extent cx="4711065" cy="4735195"/>
            <wp:effectExtent l="28575" t="9525" r="41910" b="36830"/>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5"/>
                    <pic:cNvPicPr>
                      <a:picLocks noChangeAspect="1"/>
                    </pic:cNvPicPr>
                  </pic:nvPicPr>
                  <pic:blipFill>
                    <a:blip r:embed="rId12"/>
                    <a:srcRect l="32795" t="13878" r="24435" b="9671"/>
                    <a:stretch>
                      <a:fillRect/>
                    </a:stretch>
                  </pic:blipFill>
                  <pic:spPr>
                    <a:xfrm>
                      <a:off x="0" y="0"/>
                      <a:ext cx="4711065" cy="4735195"/>
                    </a:xfrm>
                    <a:prstGeom prst="rect">
                      <a:avLst/>
                    </a:prstGeom>
                    <a:noFill/>
                    <a:ln w="28575">
                      <a:solidFill>
                        <a:schemeClr val="accent1">
                          <a:lumMod val="50000"/>
                        </a:schemeClr>
                      </a:solidFill>
                    </a:ln>
                  </pic:spPr>
                </pic:pic>
              </a:graphicData>
            </a:graphic>
          </wp:inline>
        </w:drawing>
      </w:r>
    </w:p>
    <w:p w14:paraId="5DA0C63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pPr>
    </w:p>
    <w:p w14:paraId="0F1E306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0"/>
          <w:szCs w:val="20"/>
          <w:lang w:val="es-CO"/>
        </w:rPr>
      </w:pPr>
      <w:r>
        <w:rPr>
          <w:rFonts w:hint="default" w:asciiTheme="minorAscii" w:hAnsiTheme="minorAscii"/>
          <w:b/>
          <w:bCs/>
          <w:sz w:val="20"/>
          <w:szCs w:val="20"/>
        </w:rPr>
        <w:t>FUENTE:</w:t>
      </w:r>
      <w:r>
        <w:rPr>
          <w:rFonts w:hint="default" w:asciiTheme="minorAscii" w:hAnsiTheme="minorAscii"/>
          <w:sz w:val="20"/>
          <w:szCs w:val="20"/>
          <w:lang w:val="es-CO"/>
        </w:rPr>
        <w:t xml:space="preserve"> </w:t>
      </w:r>
      <w:r>
        <w:rPr>
          <w:rFonts w:hint="default" w:asciiTheme="minorAscii" w:hAnsiTheme="minorAscii"/>
          <w:sz w:val="20"/>
          <w:szCs w:val="20"/>
        </w:rPr>
        <w:t xml:space="preserve"> </w:t>
      </w:r>
      <w:r>
        <w:rPr>
          <w:rFonts w:hint="default" w:asciiTheme="minorAscii" w:hAnsiTheme="minorAscii"/>
          <w:sz w:val="20"/>
          <w:szCs w:val="20"/>
        </w:rPr>
        <w:fldChar w:fldCharType="begin"/>
      </w:r>
      <w:r>
        <w:rPr>
          <w:rFonts w:hint="default" w:asciiTheme="minorAscii" w:hAnsiTheme="minorAscii"/>
          <w:sz w:val="20"/>
          <w:szCs w:val="20"/>
        </w:rPr>
        <w:instrText xml:space="preserve"> HYPERLINK "https://https:/datosabiertos.bogota.gov.co/dataset/emprendimiento-social" </w:instrText>
      </w:r>
      <w:r>
        <w:rPr>
          <w:rFonts w:hint="default" w:asciiTheme="minorAscii" w:hAnsiTheme="minorAscii"/>
          <w:sz w:val="20"/>
          <w:szCs w:val="20"/>
        </w:rPr>
        <w:fldChar w:fldCharType="separate"/>
      </w:r>
      <w:r>
        <w:rPr>
          <w:rStyle w:val="5"/>
          <w:rFonts w:hint="default" w:asciiTheme="minorAscii" w:hAnsiTheme="minorAscii"/>
          <w:sz w:val="20"/>
          <w:szCs w:val="20"/>
        </w:rPr>
        <w:t>https://https://datosabiertos.bogota.gov.co/dataset/emprendimiento-social</w:t>
      </w:r>
      <w:r>
        <w:rPr>
          <w:rFonts w:hint="default" w:asciiTheme="minorAscii" w:hAnsiTheme="minorAscii"/>
          <w:sz w:val="20"/>
          <w:szCs w:val="20"/>
        </w:rPr>
        <w:fldChar w:fldCharType="end"/>
      </w:r>
      <w:r>
        <w:rPr>
          <w:rFonts w:hint="default" w:asciiTheme="minorAscii" w:hAnsiTheme="minorAscii"/>
          <w:sz w:val="20"/>
          <w:szCs w:val="20"/>
          <w:lang w:val="es-CO"/>
        </w:rPr>
        <w:t xml:space="preserve"> </w:t>
      </w:r>
    </w:p>
    <w:p w14:paraId="3BAE26E0">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602AC1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CA599D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AEFDD8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outlineLvl w:val="1"/>
        <w:rPr>
          <w:rFonts w:hint="default" w:asciiTheme="minorAscii" w:hAnsiTheme="minorAscii"/>
          <w:b/>
          <w:bCs/>
          <w:sz w:val="24"/>
          <w:szCs w:val="24"/>
          <w:u w:val="single"/>
        </w:rPr>
      </w:pPr>
      <w:bookmarkStart w:id="18" w:name="_Toc22254"/>
      <w:r>
        <w:rPr>
          <w:rFonts w:hint="default" w:asciiTheme="minorAscii" w:hAnsiTheme="minorAscii"/>
          <w:b/>
          <w:bCs/>
          <w:sz w:val="24"/>
          <w:szCs w:val="24"/>
          <w:u w:val="single"/>
        </w:rPr>
        <w:t>TENDENCIA DE LA INNOVACIÓN</w:t>
      </w:r>
      <w:bookmarkEnd w:id="18"/>
    </w:p>
    <w:p w14:paraId="04C7CE0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2397774">
      <w:pPr>
        <w:numPr>
          <w:ilvl w:val="0"/>
          <w:numId w:val="0"/>
        </w:numPr>
        <w:tabs>
          <w:tab w:val="left" w:pos="420"/>
        </w:tabs>
        <w:jc w:val="both"/>
        <w:rPr>
          <w:rFonts w:hint="default" w:ascii="Calibri" w:hAnsi="Calibri" w:cs="Calibri"/>
          <w:sz w:val="24"/>
          <w:szCs w:val="24"/>
        </w:rPr>
      </w:pPr>
      <w:r>
        <w:rPr>
          <w:rFonts w:hint="default" w:ascii="Calibri" w:hAnsi="Calibri" w:cs="Calibri"/>
          <w:sz w:val="24"/>
          <w:szCs w:val="24"/>
        </w:rPr>
        <w:t>El informe Global Innovation Tracker 2024 aborda estas cuestiones cruciales y toma el pulso de cuatro etapas clave del ciclo de innovación: (1) inversión en ciencia e innovación; (2) progreso tecnológico; (3) adopción de tecnología; y (4) el impacto socioeconómico de la innovación. Las principales conclusiones son las siguientes:</w:t>
      </w:r>
    </w:p>
    <w:p w14:paraId="0053D24D">
      <w:pPr>
        <w:numPr>
          <w:ilvl w:val="0"/>
          <w:numId w:val="0"/>
        </w:numPr>
        <w:tabs>
          <w:tab w:val="left" w:pos="420"/>
        </w:tabs>
        <w:jc w:val="both"/>
        <w:rPr>
          <w:rFonts w:hint="default" w:ascii="Calibri" w:hAnsi="Calibri" w:cs="Calibri"/>
          <w:sz w:val="24"/>
          <w:szCs w:val="24"/>
        </w:rPr>
      </w:pPr>
    </w:p>
    <w:p w14:paraId="667A3C0F">
      <w:pPr>
        <w:numPr>
          <w:ilvl w:val="0"/>
          <w:numId w:val="6"/>
        </w:numPr>
        <w:tabs>
          <w:tab w:val="left" w:pos="420"/>
          <w:tab w:val="clear" w:pos="425"/>
        </w:tabs>
        <w:ind w:left="425" w:leftChars="0" w:hanging="425" w:firstLineChars="0"/>
        <w:jc w:val="both"/>
        <w:rPr>
          <w:rFonts w:hint="default" w:ascii="Calibri" w:hAnsi="Calibri" w:cs="Calibri"/>
          <w:sz w:val="24"/>
          <w:szCs w:val="24"/>
        </w:rPr>
      </w:pPr>
      <w:r>
        <w:rPr>
          <w:rFonts w:hint="default" w:ascii="Calibri" w:hAnsi="Calibri" w:cs="Calibri"/>
          <w:b/>
          <w:bCs/>
          <w:sz w:val="24"/>
          <w:szCs w:val="24"/>
        </w:rPr>
        <w:t>Inversión en ciencia e innovación:</w:t>
      </w:r>
      <w:r>
        <w:rPr>
          <w:rFonts w:hint="default" w:ascii="Calibri" w:hAnsi="Calibri" w:cs="Calibri"/>
          <w:sz w:val="24"/>
          <w:szCs w:val="24"/>
        </w:rPr>
        <w:t xml:space="preserve"> tras un auge entre 2020 y 2022, la inversión en ciencia e innovación experimentó una importante caída en 2023, lo que supone un notable cambio de tendencia respecto de años anteriores. El capital de riesgo y las publicaciones científicas se redujeron drásticamente hasta los niveles previos a la pandemia, y el impacto fue más pronunciado en regiones emergentes como América Latina y África. El gasto corporativo en I+D también se desaceleró, reflejando el estancamiento del crecimiento de los ingresos y asemejándose a la desaceleración posterior a la crisis de 2009. A pesar de los altos niveles de I+D y las intensidades estables, las patentes internacionales han disminuido. De cara al futuro, si bien algunos bancos centrales han comenzado a recortar los tipos de interés, las condiciones más restrictivas para la financiación de la innovación podrían seguir afectando negativamente a las inversiones en innovación en el corto plazo. Las perspectivas para 2024 y 2025 son inusualmente inciertas.</w:t>
      </w:r>
    </w:p>
    <w:p w14:paraId="76EAA95B">
      <w:pPr>
        <w:numPr>
          <w:ilvl w:val="0"/>
          <w:numId w:val="0"/>
        </w:numPr>
        <w:tabs>
          <w:tab w:val="left" w:pos="420"/>
        </w:tabs>
        <w:jc w:val="both"/>
        <w:rPr>
          <w:rFonts w:hint="default" w:ascii="Calibri" w:hAnsi="Calibri" w:cs="Calibri"/>
          <w:sz w:val="16"/>
          <w:szCs w:val="16"/>
        </w:rPr>
      </w:pPr>
    </w:p>
    <w:p w14:paraId="403C6B13">
      <w:pPr>
        <w:numPr>
          <w:ilvl w:val="0"/>
          <w:numId w:val="6"/>
        </w:numPr>
        <w:tabs>
          <w:tab w:val="left" w:pos="420"/>
          <w:tab w:val="clear" w:pos="425"/>
        </w:tabs>
        <w:ind w:left="425" w:leftChars="0" w:hanging="425" w:firstLineChars="0"/>
        <w:jc w:val="both"/>
        <w:rPr>
          <w:rFonts w:hint="default" w:ascii="Calibri" w:hAnsi="Calibri" w:cs="Calibri"/>
          <w:sz w:val="24"/>
          <w:szCs w:val="24"/>
        </w:rPr>
      </w:pPr>
      <w:r>
        <w:rPr>
          <w:rFonts w:hint="default" w:ascii="Calibri" w:hAnsi="Calibri" w:cs="Calibri"/>
          <w:b/>
          <w:bCs/>
          <w:sz w:val="24"/>
          <w:szCs w:val="24"/>
        </w:rPr>
        <w:t>Progreso tecnológico:</w:t>
      </w:r>
      <w:r>
        <w:rPr>
          <w:rFonts w:hint="default" w:ascii="Calibri" w:hAnsi="Calibri" w:cs="Calibri"/>
          <w:sz w:val="24"/>
          <w:szCs w:val="24"/>
        </w:rPr>
        <w:t xml:space="preserve"> Los avances tecnológicos se mantuvieron sólidos en 2023, en particular en campos relacionados con la salud, como la secuenciación del genoma, así como la potencia informática y las baterías eléctricas. Sin embargo, el progreso en tecnologías verdes quedó por detrás del crecimiento promedio de la década, lo que pone de relieve la dificultad de reducir la energía consumida por las supercomputadoras y una disminución más lenta de lo habitual en los precios de las energías renovables.</w:t>
      </w:r>
    </w:p>
    <w:p w14:paraId="21D6D868">
      <w:pPr>
        <w:numPr>
          <w:ilvl w:val="0"/>
          <w:numId w:val="0"/>
        </w:numPr>
        <w:tabs>
          <w:tab w:val="left" w:pos="420"/>
        </w:tabs>
        <w:jc w:val="both"/>
        <w:rPr>
          <w:rFonts w:hint="default" w:ascii="Calibri" w:hAnsi="Calibri" w:cs="Calibri"/>
          <w:sz w:val="16"/>
          <w:szCs w:val="16"/>
        </w:rPr>
      </w:pPr>
    </w:p>
    <w:p w14:paraId="496C2548">
      <w:pPr>
        <w:numPr>
          <w:ilvl w:val="0"/>
          <w:numId w:val="6"/>
        </w:numPr>
        <w:tabs>
          <w:tab w:val="left" w:pos="420"/>
          <w:tab w:val="clear" w:pos="425"/>
        </w:tabs>
        <w:ind w:left="425" w:leftChars="0" w:hanging="425" w:firstLineChars="0"/>
        <w:jc w:val="both"/>
        <w:rPr>
          <w:rFonts w:hint="default" w:ascii="Calibri" w:hAnsi="Calibri" w:cs="Calibri"/>
          <w:sz w:val="24"/>
          <w:szCs w:val="24"/>
        </w:rPr>
      </w:pPr>
      <w:r>
        <w:rPr>
          <w:rFonts w:hint="default" w:ascii="Calibri" w:hAnsi="Calibri" w:cs="Calibri"/>
          <w:b/>
          <w:bCs/>
          <w:sz w:val="24"/>
          <w:szCs w:val="24"/>
        </w:rPr>
        <w:t>Adopción de tecnología:</w:t>
      </w:r>
      <w:r>
        <w:rPr>
          <w:rFonts w:hint="default" w:ascii="Calibri" w:hAnsi="Calibri" w:cs="Calibri"/>
          <w:sz w:val="24"/>
          <w:szCs w:val="24"/>
        </w:rPr>
        <w:t xml:space="preserve"> La adopción de tecnología registró un crecimiento positivo en todos los indicadores en 2023, especialmente en 5G, robótica y vehículos eléctricos. Si bien los niveles generales de penetración aumentaron en comparación con una década antes, hay excepciones, como la tasa de penetración más lenta de los equipos de radioterapia contra el cáncer. La adopción de saneamiento seguro también se ha desacelerado significativamente.</w:t>
      </w:r>
    </w:p>
    <w:p w14:paraId="1300AE65">
      <w:pPr>
        <w:numPr>
          <w:ilvl w:val="0"/>
          <w:numId w:val="0"/>
        </w:numPr>
        <w:tabs>
          <w:tab w:val="left" w:pos="420"/>
        </w:tabs>
        <w:jc w:val="both"/>
        <w:rPr>
          <w:rFonts w:hint="default" w:ascii="Calibri" w:hAnsi="Calibri" w:cs="Calibri"/>
          <w:sz w:val="16"/>
          <w:szCs w:val="16"/>
        </w:rPr>
      </w:pPr>
    </w:p>
    <w:p w14:paraId="31309163">
      <w:pPr>
        <w:numPr>
          <w:ilvl w:val="0"/>
          <w:numId w:val="6"/>
        </w:numPr>
        <w:tabs>
          <w:tab w:val="left" w:pos="420"/>
          <w:tab w:val="clear" w:pos="425"/>
        </w:tabs>
        <w:ind w:left="425" w:leftChars="0" w:hanging="425" w:firstLineChars="0"/>
        <w:jc w:val="both"/>
        <w:rPr>
          <w:rFonts w:hint="default" w:ascii="Calibri" w:hAnsi="Calibri" w:cs="Calibri"/>
          <w:sz w:val="24"/>
          <w:szCs w:val="24"/>
        </w:rPr>
      </w:pPr>
      <w:r>
        <w:rPr>
          <w:rFonts w:hint="default" w:ascii="Calibri" w:hAnsi="Calibri" w:cs="Calibri"/>
          <w:sz w:val="24"/>
          <w:szCs w:val="24"/>
        </w:rPr>
        <w:t xml:space="preserve">Impacto socioeconómico: Muchos indicadores socioeconómicos han vuelto a registrar un crecimiento positivo, lo que representa un retorno a la normalidad después de la COVID-19. Sin embargo, varias métricas, como las tasas de pobreza y la esperanza de vida, aún no han regresado a los niveles previos a la pandemia. La productividad ha aumentado, pero aún está rezagada en términos de superar la desaceleración estructural identificada en el tema especial del IIG 2022 : el despliegue efectivo de una nueva era digital y una ola de innovación en ciencia profunda parece ser que aún está en proceso. </w:t>
      </w:r>
    </w:p>
    <w:p w14:paraId="29DDC549">
      <w:pPr>
        <w:numPr>
          <w:numId w:val="0"/>
        </w:numPr>
        <w:tabs>
          <w:tab w:val="left" w:pos="420"/>
        </w:tabs>
        <w:ind w:left="400" w:leftChars="200" w:firstLine="0" w:firstLineChars="0"/>
        <w:jc w:val="both"/>
        <w:rPr>
          <w:rFonts w:hint="default" w:ascii="Calibri" w:hAnsi="Calibri" w:cs="Calibri"/>
          <w:sz w:val="24"/>
          <w:szCs w:val="24"/>
        </w:rPr>
      </w:pPr>
    </w:p>
    <w:p w14:paraId="2653D0D7">
      <w:pPr>
        <w:numPr>
          <w:numId w:val="0"/>
        </w:numPr>
        <w:tabs>
          <w:tab w:val="left" w:pos="420"/>
        </w:tabs>
        <w:ind w:left="400" w:leftChars="200" w:firstLine="0" w:firstLineChars="0"/>
        <w:jc w:val="both"/>
        <w:rPr>
          <w:rFonts w:hint="default" w:ascii="Calibri" w:hAnsi="Calibri" w:cs="Calibri"/>
          <w:sz w:val="24"/>
          <w:szCs w:val="24"/>
        </w:rPr>
      </w:pPr>
      <w:r>
        <w:rPr>
          <w:rFonts w:hint="default" w:ascii="Calibri" w:hAnsi="Calibri" w:cs="Calibri"/>
          <w:sz w:val="24"/>
          <w:szCs w:val="24"/>
        </w:rPr>
        <w:t>Los indicadores de impacto ambiental, incluidas las emisiones de carbono y las temperaturas globales, siguen aumentando, lo que subraya la necesidad de adoptar más medidas para combatir el cambio climático. La innovación tecnológica desempeña un papel crucial a la hora de abordar los desafíos ambientales; sin embargo, está claro que la tecnología es solo una parte de la solución.</w:t>
      </w:r>
    </w:p>
    <w:p w14:paraId="69BCD278">
      <w:pPr>
        <w:numPr>
          <w:numId w:val="0"/>
        </w:numPr>
        <w:tabs>
          <w:tab w:val="left" w:pos="420"/>
        </w:tabs>
        <w:jc w:val="both"/>
        <w:rPr>
          <w:rFonts w:hint="default" w:ascii="Calibri" w:hAnsi="Calibri" w:cs="Calibri"/>
          <w:sz w:val="24"/>
          <w:szCs w:val="24"/>
        </w:rPr>
      </w:pPr>
    </w:p>
    <w:p w14:paraId="7A40B1F2">
      <w:pPr>
        <w:numPr>
          <w:numId w:val="0"/>
        </w:numPr>
        <w:tabs>
          <w:tab w:val="left" w:pos="420"/>
        </w:tabs>
        <w:jc w:val="both"/>
        <w:rPr>
          <w:rFonts w:hint="default" w:ascii="Calibri" w:hAnsi="Calibri"/>
          <w:sz w:val="24"/>
          <w:szCs w:val="24"/>
        </w:rPr>
      </w:pPr>
      <w:r>
        <w:rPr>
          <w:rFonts w:hint="default" w:ascii="Calibri" w:hAnsi="Calibri"/>
          <w:sz w:val="24"/>
          <w:szCs w:val="24"/>
        </w:rPr>
        <w:t xml:space="preserve">Todas las clasificaciones publicadas del Índice de Indicadores de Desempeño 2024 se encuentran dentro de los intervalos de confianza simulados del 90 por ciento que tienen en cuenta las inevitables incertidumbres inherentes a una estimación de los datos faltantes, las ponderaciones (fijas frente a simuladas) y la fórmula de agregación (promedio aritmético frente a geométrico) a nivel de pilar. Para la mayoría de las economías, esos intervalos son lo suficientemente estrechos como para que se puedan extraer inferencias significativas: los intervalos comprenden 10 posiciones o menos para 72 de las 133 economías consideradas. Sin embargo, las clasificaciones del Índice de Indicadores de Desempeño de cinco países (Qatar, Madagascar, la República Islámica del Irán, Barbados y Brunei Darussalam) deben interpretarse con cierta cautela, ya que parecen ser muy sensibles a las opciones metodológicas. Los subíndices de insumos y productos tienen el mismo grado modesto de sensibilidad a las opciones metodológicas relacionadas con el método de imputación, las ponderaciones o la fórmula de agregación. </w:t>
      </w:r>
    </w:p>
    <w:p w14:paraId="05ADA0A4">
      <w:pPr>
        <w:numPr>
          <w:numId w:val="0"/>
        </w:numPr>
        <w:tabs>
          <w:tab w:val="left" w:pos="420"/>
        </w:tabs>
        <w:jc w:val="both"/>
        <w:rPr>
          <w:rFonts w:hint="default" w:ascii="Calibri" w:hAnsi="Calibri"/>
          <w:sz w:val="24"/>
          <w:szCs w:val="24"/>
        </w:rPr>
      </w:pPr>
    </w:p>
    <w:p w14:paraId="25489AFB">
      <w:pPr>
        <w:numPr>
          <w:numId w:val="0"/>
        </w:numPr>
        <w:tabs>
          <w:tab w:val="left" w:pos="420"/>
        </w:tabs>
        <w:jc w:val="both"/>
        <w:rPr>
          <w:rFonts w:hint="default" w:ascii="Calibri" w:hAnsi="Calibri"/>
          <w:sz w:val="24"/>
          <w:szCs w:val="24"/>
          <w:lang w:val="es-CO"/>
        </w:rPr>
      </w:pPr>
      <w:r>
        <w:rPr>
          <w:rFonts w:hint="default" w:ascii="Calibri" w:hAnsi="Calibri"/>
          <w:sz w:val="24"/>
          <w:szCs w:val="24"/>
        </w:rPr>
        <w:t>Las clasificaciones de las economías, ya sea en el ICG 2024 o en los dos subíndices, pueden considerarse representativas de los muchos escenarios posibles: el 81 por ciento de las economías cambian menos de tres posiciones con respecto a la clasificación mediana dentro del ICG, el 78 por ciento dentro del subíndice de insumo y el 76 por ciento dentro del subíndice de producto.</w:t>
      </w:r>
      <w:r>
        <w:rPr>
          <w:rFonts w:hint="default" w:ascii="Calibri" w:hAnsi="Calibri"/>
          <w:sz w:val="24"/>
          <w:szCs w:val="24"/>
          <w:lang w:val="es-CO"/>
        </w:rPr>
        <w:t xml:space="preserve"> </w:t>
      </w:r>
    </w:p>
    <w:p w14:paraId="3985B87C">
      <w:pPr>
        <w:numPr>
          <w:numId w:val="0"/>
        </w:numPr>
        <w:tabs>
          <w:tab w:val="left" w:pos="420"/>
        </w:tabs>
        <w:jc w:val="both"/>
        <w:rPr>
          <w:rFonts w:hint="default" w:ascii="Calibri" w:hAnsi="Calibri"/>
          <w:sz w:val="24"/>
          <w:szCs w:val="24"/>
          <w:lang w:val="es-CO"/>
        </w:rPr>
      </w:pPr>
    </w:p>
    <w:p w14:paraId="43576083">
      <w:pPr>
        <w:numPr>
          <w:numId w:val="0"/>
        </w:numPr>
        <w:tabs>
          <w:tab w:val="left" w:pos="420"/>
        </w:tabs>
        <w:jc w:val="both"/>
        <w:rPr>
          <w:rFonts w:hint="default" w:ascii="Calibri" w:hAnsi="Calibri"/>
          <w:sz w:val="24"/>
          <w:szCs w:val="24"/>
        </w:rPr>
      </w:pPr>
      <w:r>
        <w:rPr>
          <w:rFonts w:hint="default" w:ascii="Calibri" w:hAnsi="Calibri"/>
          <w:sz w:val="24"/>
          <w:szCs w:val="24"/>
        </w:rPr>
        <w:t>En conjunto, los resultados de la presente auditoría del JRC-COIN confirman que el GII 2024 cumple con los estándares internacionales de calidad en materia de solidez estadística, lo que indica que es una herramienta de evaluación comparativa confiable para las prácticas de innovación a nivel económico en todo el mundo.</w:t>
      </w:r>
    </w:p>
    <w:p w14:paraId="308E3CE4">
      <w:pPr>
        <w:numPr>
          <w:numId w:val="0"/>
        </w:numPr>
        <w:tabs>
          <w:tab w:val="left" w:pos="420"/>
        </w:tabs>
        <w:jc w:val="both"/>
        <w:rPr>
          <w:rFonts w:hint="default" w:ascii="Calibri" w:hAnsi="Calibri"/>
          <w:sz w:val="24"/>
          <w:szCs w:val="24"/>
        </w:rPr>
      </w:pPr>
    </w:p>
    <w:p w14:paraId="5E684A73">
      <w:pPr>
        <w:numPr>
          <w:numId w:val="0"/>
        </w:numPr>
        <w:tabs>
          <w:tab w:val="left" w:pos="420"/>
        </w:tabs>
        <w:jc w:val="both"/>
        <w:rPr>
          <w:rFonts w:hint="default" w:ascii="Calibri" w:hAnsi="Calibri"/>
          <w:sz w:val="24"/>
          <w:szCs w:val="24"/>
        </w:rPr>
      </w:pPr>
      <w:r>
        <w:rPr>
          <w:rFonts w:hint="default" w:ascii="Calibri" w:hAnsi="Calibri"/>
          <w:sz w:val="24"/>
          <w:szCs w:val="24"/>
        </w:rPr>
        <w:t>El Índice de Innovación Global no debe considerarse como la clasificación definitiva de las economías en materia de innovación. Por el contrario, el Índice representa mejor un intento continuo de encontrar métricas y enfoques que capten la riqueza de la innovación de manera más eficaz, adaptando continuamente el marco del Índice para reflejar la mayor disponibilidad de estadísticas y los avances teóricos en el campo. En cualquier caso, el Índice debe considerarse como un intento sólido, basado en el principio de transparencia, madurado a lo largo de 17 años de constante perfeccionamiento, de allanar el camino para políticas de innovación mejores y más informadas en todo el mundo.</w:t>
      </w:r>
    </w:p>
    <w:p w14:paraId="7340CFE8">
      <w:pPr>
        <w:numPr>
          <w:numId w:val="0"/>
        </w:numPr>
        <w:tabs>
          <w:tab w:val="left" w:pos="420"/>
        </w:tabs>
        <w:jc w:val="both"/>
        <w:rPr>
          <w:rFonts w:hint="default" w:ascii="Calibri" w:hAnsi="Calibri"/>
          <w:sz w:val="24"/>
          <w:szCs w:val="24"/>
        </w:rPr>
      </w:pPr>
    </w:p>
    <w:p w14:paraId="2A002463">
      <w:pPr>
        <w:numPr>
          <w:numId w:val="0"/>
        </w:numPr>
        <w:tabs>
          <w:tab w:val="left" w:pos="420"/>
        </w:tabs>
        <w:jc w:val="both"/>
        <w:rPr>
          <w:rFonts w:hint="default" w:ascii="Calibri" w:hAnsi="Calibri"/>
          <w:sz w:val="24"/>
          <w:szCs w:val="24"/>
        </w:rPr>
      </w:pPr>
    </w:p>
    <w:p w14:paraId="6D90D6D4">
      <w:pPr>
        <w:numPr>
          <w:numId w:val="0"/>
        </w:numPr>
        <w:tabs>
          <w:tab w:val="left" w:pos="420"/>
        </w:tabs>
        <w:jc w:val="both"/>
        <w:rPr>
          <w:rFonts w:hint="default" w:ascii="Calibri" w:hAnsi="Calibri"/>
          <w:sz w:val="24"/>
          <w:szCs w:val="24"/>
        </w:rPr>
      </w:pPr>
      <w:r>
        <w:rPr>
          <w:rFonts w:hint="default" w:ascii="Calibri" w:hAnsi="Calibri"/>
          <w:sz w:val="24"/>
          <w:szCs w:val="24"/>
        </w:rPr>
        <w:t>Para las 133 economías del ICG en 2024, se utilizaron los valores más recientes, dentro del período 2013 a 2024, para cada indicador.</w:t>
      </w:r>
    </w:p>
    <w:p w14:paraId="0CB22894">
      <w:pPr>
        <w:numPr>
          <w:numId w:val="0"/>
        </w:numPr>
        <w:tabs>
          <w:tab w:val="left" w:pos="420"/>
        </w:tabs>
        <w:jc w:val="both"/>
        <w:rPr>
          <w:rFonts w:hint="default" w:ascii="Calibri" w:hAnsi="Calibri"/>
          <w:sz w:val="24"/>
          <w:szCs w:val="24"/>
        </w:rPr>
      </w:pPr>
    </w:p>
    <w:p w14:paraId="54602D7D">
      <w:pPr>
        <w:numPr>
          <w:numId w:val="0"/>
        </w:numPr>
        <w:tabs>
          <w:tab w:val="left" w:pos="420"/>
        </w:tabs>
        <w:jc w:val="both"/>
        <w:rPr>
          <w:rFonts w:hint="default" w:ascii="Calibri" w:hAnsi="Calibri"/>
          <w:sz w:val="24"/>
          <w:szCs w:val="24"/>
        </w:rPr>
      </w:pPr>
      <w:r>
        <w:rPr>
          <w:rFonts w:hint="default" w:ascii="Calibri" w:hAnsi="Calibri"/>
          <w:sz w:val="24"/>
          <w:szCs w:val="24"/>
        </w:rPr>
        <w:t>El año que aparece junto a la descripción del indicador (justo debajo del título del indicador) corresponde al año en que se disponía de datos sobre las economías con mayor frecuencia. Cuando se considera más de un año, el período utilizado se indica al final de la fuente del indicador entre paréntesis.</w:t>
      </w:r>
    </w:p>
    <w:p w14:paraId="265B777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7105AA0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20"/>
          <w:szCs w:val="20"/>
          <w:lang w:val="es-CO"/>
        </w:rPr>
      </w:pPr>
      <w:r>
        <w:rPr>
          <w:rFonts w:hint="default" w:asciiTheme="minorAscii" w:hAnsiTheme="minorAscii"/>
          <w:b/>
          <w:bCs/>
          <w:color w:val="5B9BD5" w:themeColor="accent1"/>
          <w:sz w:val="20"/>
          <w:szCs w:val="20"/>
          <w:lang w:val="es-CO"/>
          <w14:textFill>
            <w14:solidFill>
              <w14:schemeClr w14:val="accent1"/>
            </w14:solidFill>
          </w14:textFill>
        </w:rPr>
        <w:t>Gráfica 6:</w:t>
      </w:r>
      <w:r>
        <w:rPr>
          <w:rFonts w:hint="default" w:asciiTheme="minorAscii" w:hAnsiTheme="minorAscii"/>
          <w:b/>
          <w:bCs/>
          <w:sz w:val="20"/>
          <w:szCs w:val="20"/>
          <w:lang w:val="es-CO"/>
        </w:rPr>
        <w:t xml:space="preserve"> Niveles de Emprendimiento Femenino en el Mundo</w:t>
      </w:r>
    </w:p>
    <w:p w14:paraId="7A38F6A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8"/>
          <w:szCs w:val="8"/>
        </w:rPr>
      </w:pPr>
    </w:p>
    <w:p w14:paraId="598D173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pPr>
      <w:r>
        <w:drawing>
          <wp:inline distT="0" distB="0" distL="114300" distR="114300">
            <wp:extent cx="5285740" cy="2818130"/>
            <wp:effectExtent l="28575" t="9525" r="38735" b="29845"/>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6"/>
                    <pic:cNvPicPr>
                      <a:picLocks noChangeAspect="1"/>
                    </pic:cNvPicPr>
                  </pic:nvPicPr>
                  <pic:blipFill>
                    <a:blip r:embed="rId13"/>
                    <a:srcRect l="16451" t="26080" r="1862" b="6815"/>
                    <a:stretch>
                      <a:fillRect/>
                    </a:stretch>
                  </pic:blipFill>
                  <pic:spPr>
                    <a:xfrm>
                      <a:off x="0" y="0"/>
                      <a:ext cx="5285740" cy="2818130"/>
                    </a:xfrm>
                    <a:prstGeom prst="rect">
                      <a:avLst/>
                    </a:prstGeom>
                    <a:noFill/>
                    <a:ln w="28575">
                      <a:solidFill>
                        <a:srgbClr val="FF0000"/>
                      </a:solidFill>
                    </a:ln>
                  </pic:spPr>
                </pic:pic>
              </a:graphicData>
            </a:graphic>
          </wp:inline>
        </w:drawing>
      </w:r>
    </w:p>
    <w:p w14:paraId="4BC2F55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sz w:val="16"/>
          <w:szCs w:val="16"/>
        </w:rPr>
      </w:pPr>
    </w:p>
    <w:p w14:paraId="777F3EC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lang w:val="es-CO"/>
        </w:rPr>
      </w:pPr>
      <w:r>
        <w:rPr>
          <w:rFonts w:hint="default"/>
          <w:b/>
          <w:bCs/>
        </w:rPr>
        <w:t>FUENTE:</w:t>
      </w:r>
      <w:r>
        <w:rPr>
          <w:rFonts w:hint="default"/>
          <w:b/>
          <w:bCs/>
          <w:lang w:val="es-CO"/>
        </w:rPr>
        <w:t xml:space="preserve"> </w:t>
      </w:r>
      <w:r>
        <w:rPr>
          <w:rFonts w:hint="default"/>
        </w:rPr>
        <w:fldChar w:fldCharType="begin"/>
      </w:r>
      <w:r>
        <w:rPr>
          <w:rFonts w:hint="default"/>
        </w:rPr>
        <w:instrText xml:space="preserve"> HYPERLINK "https://www.wipo.int/global_innovation_index/es/" </w:instrText>
      </w:r>
      <w:r>
        <w:rPr>
          <w:rFonts w:hint="default"/>
        </w:rPr>
        <w:fldChar w:fldCharType="separate"/>
      </w:r>
      <w:r>
        <w:rPr>
          <w:rStyle w:val="5"/>
          <w:rFonts w:hint="default"/>
        </w:rPr>
        <w:t>https://www.wipo.int/global_innovation_index/es/</w:t>
      </w:r>
      <w:r>
        <w:rPr>
          <w:rFonts w:hint="default"/>
        </w:rPr>
        <w:fldChar w:fldCharType="end"/>
      </w:r>
    </w:p>
    <w:p w14:paraId="0E9D41F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sz w:val="24"/>
          <w:szCs w:val="24"/>
        </w:rPr>
      </w:pPr>
    </w:p>
    <w:p w14:paraId="5A32142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outlineLvl w:val="1"/>
        <w:rPr>
          <w:rFonts w:hint="default" w:asciiTheme="minorAscii" w:hAnsiTheme="minorAscii"/>
          <w:b/>
          <w:bCs/>
          <w:sz w:val="24"/>
          <w:szCs w:val="24"/>
          <w:u w:val="single"/>
        </w:rPr>
      </w:pPr>
      <w:bookmarkStart w:id="19" w:name="_Toc9726"/>
      <w:r>
        <w:rPr>
          <w:rFonts w:hint="default" w:asciiTheme="minorAscii" w:hAnsiTheme="minorAscii"/>
          <w:b/>
          <w:bCs/>
          <w:sz w:val="24"/>
          <w:szCs w:val="24"/>
          <w:u w:val="single"/>
        </w:rPr>
        <w:t>COMPARACIÓN: EMPRENDIMIENTO E INNOVACIÓN</w:t>
      </w:r>
      <w:bookmarkEnd w:id="19"/>
    </w:p>
    <w:p w14:paraId="6B5B5D2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693B47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r>
        <w:rPr>
          <w:rFonts w:hint="default" w:asciiTheme="minorAscii" w:hAnsiTheme="minorAscii"/>
          <w:b w:val="0"/>
          <w:bCs w:val="0"/>
          <w:sz w:val="24"/>
          <w:szCs w:val="24"/>
          <w:lang w:val="es-CO"/>
        </w:rPr>
        <w:t xml:space="preserve">Se crearon dos </w:t>
      </w:r>
      <w:r>
        <w:rPr>
          <w:rFonts w:hint="default" w:asciiTheme="minorAscii" w:hAnsiTheme="minorAscii"/>
          <w:b w:val="0"/>
          <w:bCs w:val="0"/>
          <w:sz w:val="24"/>
          <w:szCs w:val="24"/>
        </w:rPr>
        <w:t>Gráfico</w:t>
      </w:r>
      <w:r>
        <w:rPr>
          <w:rFonts w:hint="default" w:asciiTheme="minorAscii" w:hAnsiTheme="minorAscii"/>
          <w:b w:val="0"/>
          <w:bCs w:val="0"/>
          <w:sz w:val="24"/>
          <w:szCs w:val="24"/>
          <w:lang w:val="es-CO"/>
        </w:rPr>
        <w:t>s</w:t>
      </w:r>
      <w:r>
        <w:rPr>
          <w:rFonts w:hint="default" w:asciiTheme="minorAscii" w:hAnsiTheme="minorAscii"/>
          <w:b w:val="0"/>
          <w:bCs w:val="0"/>
          <w:sz w:val="24"/>
          <w:szCs w:val="24"/>
        </w:rPr>
        <w:t xml:space="preserve"> de </w:t>
      </w:r>
      <w:r>
        <w:rPr>
          <w:rFonts w:hint="default" w:asciiTheme="minorAscii" w:hAnsiTheme="minorAscii"/>
          <w:b w:val="0"/>
          <w:bCs w:val="0"/>
          <w:sz w:val="24"/>
          <w:szCs w:val="24"/>
          <w:lang w:val="es-CO"/>
        </w:rPr>
        <w:t>Á</w:t>
      </w:r>
      <w:r>
        <w:rPr>
          <w:rFonts w:hint="default" w:asciiTheme="minorAscii" w:hAnsiTheme="minorAscii"/>
          <w:b w:val="0"/>
          <w:bCs w:val="0"/>
          <w:sz w:val="24"/>
          <w:szCs w:val="24"/>
        </w:rPr>
        <w:t>rea</w:t>
      </w:r>
      <w:r>
        <w:rPr>
          <w:rFonts w:hint="default" w:asciiTheme="minorAscii" w:hAnsiTheme="minorAscii"/>
          <w:b w:val="0"/>
          <w:bCs w:val="0"/>
          <w:sz w:val="24"/>
          <w:szCs w:val="24"/>
          <w:lang w:val="es-CO"/>
        </w:rPr>
        <w:t xml:space="preserve">. </w:t>
      </w:r>
    </w:p>
    <w:p w14:paraId="68986DA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3121F76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r>
        <w:rPr>
          <w:rFonts w:hint="default" w:asciiTheme="minorAscii" w:hAnsiTheme="minorAscii"/>
          <w:b w:val="0"/>
          <w:bCs w:val="0"/>
          <w:sz w:val="24"/>
          <w:szCs w:val="24"/>
          <w:lang w:val="es-CO"/>
        </w:rPr>
        <w:t xml:space="preserve">En el </w:t>
      </w:r>
      <w:r>
        <w:rPr>
          <w:rFonts w:hint="default" w:asciiTheme="minorAscii" w:hAnsiTheme="minorAscii"/>
          <w:b/>
          <w:bCs/>
          <w:sz w:val="24"/>
          <w:szCs w:val="24"/>
          <w:lang w:val="es-CO"/>
        </w:rPr>
        <w:t xml:space="preserve">primero </w:t>
      </w:r>
      <w:r>
        <w:rPr>
          <w:rFonts w:hint="default" w:asciiTheme="minorAscii" w:hAnsiTheme="minorAscii"/>
          <w:b w:val="0"/>
          <w:bCs w:val="0"/>
          <w:sz w:val="24"/>
          <w:szCs w:val="24"/>
          <w:lang w:val="es-CO"/>
        </w:rPr>
        <w:t>se hizo la comparac</w:t>
      </w:r>
      <w:r>
        <w:rPr>
          <w:rFonts w:hint="default" w:asciiTheme="minorAscii" w:hAnsiTheme="minorAscii"/>
          <w:b w:val="0"/>
          <w:bCs w:val="0"/>
          <w:sz w:val="24"/>
          <w:szCs w:val="24"/>
        </w:rPr>
        <w:t xml:space="preserve">ión </w:t>
      </w:r>
      <w:r>
        <w:rPr>
          <w:rFonts w:hint="default" w:asciiTheme="minorAscii" w:hAnsiTheme="minorAscii"/>
          <w:b w:val="0"/>
          <w:bCs w:val="0"/>
          <w:sz w:val="24"/>
          <w:szCs w:val="24"/>
          <w:lang w:val="es-CO"/>
        </w:rPr>
        <w:t>d</w:t>
      </w:r>
      <w:r>
        <w:rPr>
          <w:rFonts w:hint="default" w:asciiTheme="minorAscii" w:hAnsiTheme="minorAscii"/>
          <w:b w:val="0"/>
          <w:bCs w:val="0"/>
          <w:sz w:val="24"/>
          <w:szCs w:val="24"/>
        </w:rPr>
        <w:t>e</w:t>
      </w:r>
      <w:r>
        <w:rPr>
          <w:rFonts w:hint="default" w:asciiTheme="minorAscii" w:hAnsiTheme="minorAscii"/>
          <w:b w:val="0"/>
          <w:bCs w:val="0"/>
          <w:sz w:val="24"/>
          <w:szCs w:val="24"/>
          <w:lang w:val="es-CO"/>
        </w:rPr>
        <w:t xml:space="preserve"> </w:t>
      </w:r>
      <w:r>
        <w:rPr>
          <w:rFonts w:hint="default" w:asciiTheme="minorAscii" w:hAnsiTheme="minorAscii"/>
          <w:b/>
          <w:bCs/>
          <w:sz w:val="24"/>
          <w:szCs w:val="24"/>
          <w:lang w:val="es-CO"/>
        </w:rPr>
        <w:t xml:space="preserve">EMPRENDIMIENTO </w:t>
      </w:r>
      <w:r>
        <w:rPr>
          <w:rFonts w:hint="default" w:asciiTheme="minorAscii" w:hAnsiTheme="minorAscii"/>
          <w:b w:val="0"/>
          <w:bCs w:val="0"/>
          <w:sz w:val="24"/>
          <w:szCs w:val="24"/>
          <w:lang w:val="es-CO"/>
        </w:rPr>
        <w:t>en el mundo</w:t>
      </w:r>
      <w:r>
        <w:rPr>
          <w:rFonts w:hint="default" w:asciiTheme="minorAscii" w:hAnsiTheme="minorAscii"/>
          <w:b w:val="0"/>
          <w:bCs w:val="0"/>
          <w:sz w:val="24"/>
          <w:szCs w:val="24"/>
          <w:lang w:val="es-CO"/>
        </w:rPr>
        <w:t xml:space="preserve">, donde según el ranking publicado por CircleLoop, que clasificó a los países más emprendedores de la OCDE, con base en seis variables del Global Entrepreneurship Monitor, Colombia hace parte del top tres de los territorios más emprendedores, con un puntaje de 6,59, ubicándose detrás de Chile y Corea del Sur. </w:t>
      </w:r>
    </w:p>
    <w:p w14:paraId="580984D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2815D8C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rPr>
      </w:pPr>
      <w:r>
        <w:rPr>
          <w:rFonts w:hint="default" w:asciiTheme="minorAscii" w:hAnsiTheme="minorAscii"/>
          <w:b w:val="0"/>
          <w:bCs w:val="0"/>
          <w:sz w:val="24"/>
          <w:szCs w:val="24"/>
          <w:lang w:val="es-CO"/>
        </w:rPr>
        <w:t xml:space="preserve">En el </w:t>
      </w:r>
      <w:r>
        <w:rPr>
          <w:rFonts w:hint="default" w:asciiTheme="minorAscii" w:hAnsiTheme="minorAscii"/>
          <w:b/>
          <w:bCs/>
          <w:sz w:val="24"/>
          <w:szCs w:val="24"/>
          <w:lang w:val="es-CO"/>
        </w:rPr>
        <w:t xml:space="preserve">segundo </w:t>
      </w:r>
      <w:r>
        <w:rPr>
          <w:rFonts w:hint="default" w:asciiTheme="minorAscii" w:hAnsiTheme="minorAscii"/>
          <w:b w:val="0"/>
          <w:bCs w:val="0"/>
          <w:sz w:val="24"/>
          <w:szCs w:val="24"/>
          <w:lang w:val="es-CO"/>
        </w:rPr>
        <w:t>se hizo la comparac</w:t>
      </w:r>
      <w:r>
        <w:rPr>
          <w:rFonts w:hint="default" w:asciiTheme="minorAscii" w:hAnsiTheme="minorAscii"/>
          <w:b w:val="0"/>
          <w:bCs w:val="0"/>
          <w:sz w:val="24"/>
          <w:szCs w:val="24"/>
        </w:rPr>
        <w:t xml:space="preserve">ión </w:t>
      </w:r>
      <w:r>
        <w:rPr>
          <w:rFonts w:hint="default" w:asciiTheme="minorAscii" w:hAnsiTheme="minorAscii"/>
          <w:b w:val="0"/>
          <w:bCs w:val="0"/>
          <w:sz w:val="24"/>
          <w:szCs w:val="24"/>
          <w:lang w:val="es-CO"/>
        </w:rPr>
        <w:t>d</w:t>
      </w:r>
      <w:r>
        <w:rPr>
          <w:rFonts w:hint="default" w:asciiTheme="minorAscii" w:hAnsiTheme="minorAscii"/>
          <w:b w:val="0"/>
          <w:bCs w:val="0"/>
          <w:sz w:val="24"/>
          <w:szCs w:val="24"/>
        </w:rPr>
        <w:t xml:space="preserve">e </w:t>
      </w:r>
      <w:r>
        <w:rPr>
          <w:rFonts w:hint="default" w:asciiTheme="minorAscii" w:hAnsiTheme="minorAscii"/>
          <w:b w:val="0"/>
          <w:bCs w:val="0"/>
          <w:sz w:val="24"/>
          <w:szCs w:val="24"/>
          <w:lang w:val="es-CO"/>
        </w:rPr>
        <w:t>la INNOVACIÓN en el mundo, donde e</w:t>
      </w:r>
      <w:r>
        <w:rPr>
          <w:rFonts w:hint="default" w:asciiTheme="minorAscii" w:hAnsiTheme="minorAscii"/>
          <w:b w:val="0"/>
          <w:bCs w:val="0"/>
          <w:sz w:val="24"/>
          <w:szCs w:val="24"/>
        </w:rPr>
        <w:t>n cambio, el Índice Global de Innovación 2024, ubica a Colombia en el puesto 61, comparado con 133 países.</w:t>
      </w:r>
    </w:p>
    <w:p w14:paraId="0B196EB9">
      <w:pPr>
        <w:keepNext w:val="0"/>
        <w:keepLines w:val="0"/>
        <w:pageBreakBefore w:val="0"/>
        <w:widowControl/>
        <w:numPr>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24"/>
          <w:szCs w:val="24"/>
          <w:lang w:val="es-CO"/>
        </w:rPr>
      </w:pPr>
    </w:p>
    <w:p w14:paraId="0C5209AD">
      <w:pPr>
        <w:keepNext w:val="0"/>
        <w:keepLines w:val="0"/>
        <w:pageBreakBefore w:val="0"/>
        <w:widowControl/>
        <w:numPr>
          <w:numId w:val="0"/>
        </w:numPr>
        <w:kinsoku/>
        <w:wordWrap/>
        <w:overflowPunct/>
        <w:topLinePunct w:val="0"/>
        <w:autoSpaceDE/>
        <w:autoSpaceDN/>
        <w:bidi w:val="0"/>
        <w:adjustRightInd/>
        <w:snapToGrid/>
        <w:ind w:leftChars="0"/>
        <w:jc w:val="center"/>
        <w:textAlignment w:val="auto"/>
        <w:rPr>
          <w:rFonts w:hint="default" w:asciiTheme="minorAscii" w:hAnsiTheme="minorAscii"/>
          <w:b w:val="0"/>
          <w:bCs w:val="0"/>
          <w:sz w:val="24"/>
          <w:szCs w:val="24"/>
          <w:lang w:val="es-CO"/>
        </w:rPr>
      </w:pPr>
    </w:p>
    <w:p w14:paraId="30C99934">
      <w:pPr>
        <w:keepNext w:val="0"/>
        <w:keepLines w:val="0"/>
        <w:pageBreakBefore w:val="0"/>
        <w:widowControl/>
        <w:numPr>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20"/>
          <w:szCs w:val="20"/>
          <w:lang w:val="es-CO"/>
        </w:rPr>
      </w:pPr>
      <w:r>
        <w:rPr>
          <w:rFonts w:hint="default" w:asciiTheme="minorAscii" w:hAnsiTheme="minorAscii"/>
          <w:b/>
          <w:bCs/>
          <w:color w:val="5B9BD5" w:themeColor="accent1"/>
          <w:sz w:val="20"/>
          <w:szCs w:val="20"/>
          <w:lang w:val="es-CO"/>
          <w14:textFill>
            <w14:solidFill>
              <w14:schemeClr w14:val="accent1"/>
            </w14:solidFill>
          </w14:textFill>
        </w:rPr>
        <w:t>Gráfica 7:</w:t>
      </w:r>
      <w:r>
        <w:rPr>
          <w:rFonts w:hint="default" w:asciiTheme="minorAscii" w:hAnsiTheme="minorAscii"/>
          <w:b/>
          <w:bCs/>
          <w:sz w:val="20"/>
          <w:szCs w:val="20"/>
          <w:lang w:val="es-CO"/>
        </w:rPr>
        <w:t xml:space="preserve"> Desarrollo de Emprendimiento (Ranking CircleLoop)</w:t>
      </w:r>
    </w:p>
    <w:p w14:paraId="63C8CECF">
      <w:pPr>
        <w:keepNext w:val="0"/>
        <w:keepLines w:val="0"/>
        <w:pageBreakBefore w:val="0"/>
        <w:widowControl/>
        <w:numPr>
          <w:numId w:val="0"/>
        </w:numPr>
        <w:kinsoku/>
        <w:wordWrap/>
        <w:overflowPunct/>
        <w:topLinePunct w:val="0"/>
        <w:autoSpaceDE/>
        <w:autoSpaceDN/>
        <w:bidi w:val="0"/>
        <w:adjustRightInd/>
        <w:snapToGrid/>
        <w:ind w:leftChars="0"/>
        <w:jc w:val="both"/>
        <w:textAlignment w:val="auto"/>
        <w:rPr>
          <w:rFonts w:hint="default" w:asciiTheme="minorAscii" w:hAnsiTheme="minorAscii"/>
          <w:b w:val="0"/>
          <w:bCs w:val="0"/>
          <w:sz w:val="8"/>
          <w:szCs w:val="8"/>
          <w:lang w:val="es-CO"/>
        </w:rPr>
      </w:pPr>
    </w:p>
    <w:p w14:paraId="32B20FD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val="0"/>
          <w:bCs w:val="0"/>
          <w:sz w:val="24"/>
          <w:szCs w:val="24"/>
        </w:rPr>
      </w:pPr>
      <w:r>
        <w:drawing>
          <wp:inline distT="0" distB="0" distL="114300" distR="114300">
            <wp:extent cx="5741670" cy="2865120"/>
            <wp:effectExtent l="28575" t="28575" r="40005" b="40005"/>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7"/>
                    <pic:cNvPicPr>
                      <a:picLocks noChangeAspect="1"/>
                    </pic:cNvPicPr>
                  </pic:nvPicPr>
                  <pic:blipFill>
                    <a:blip r:embed="rId14"/>
                    <a:srcRect l="21856" t="21454" r="4581" b="13269"/>
                    <a:stretch>
                      <a:fillRect/>
                    </a:stretch>
                  </pic:blipFill>
                  <pic:spPr>
                    <a:xfrm>
                      <a:off x="0" y="0"/>
                      <a:ext cx="5741670" cy="2865120"/>
                    </a:xfrm>
                    <a:prstGeom prst="rect">
                      <a:avLst/>
                    </a:prstGeom>
                    <a:noFill/>
                    <a:ln w="28575">
                      <a:solidFill>
                        <a:schemeClr val="bg1">
                          <a:lumMod val="50000"/>
                        </a:schemeClr>
                      </a:solidFill>
                    </a:ln>
                  </pic:spPr>
                </pic:pic>
              </a:graphicData>
            </a:graphic>
          </wp:inline>
        </w:drawing>
      </w:r>
    </w:p>
    <w:p w14:paraId="6641DC5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12"/>
          <w:szCs w:val="12"/>
        </w:rPr>
      </w:pPr>
    </w:p>
    <w:p w14:paraId="68AE565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0"/>
          <w:szCs w:val="20"/>
        </w:rPr>
      </w:pPr>
      <w:r>
        <w:rPr>
          <w:rFonts w:hint="default" w:asciiTheme="minorAscii" w:hAnsiTheme="minorAscii"/>
          <w:b/>
          <w:bCs/>
          <w:sz w:val="20"/>
          <w:szCs w:val="20"/>
        </w:rPr>
        <w:t>FUENTE:</w:t>
      </w:r>
      <w:r>
        <w:rPr>
          <w:rFonts w:hint="default" w:asciiTheme="minorAscii" w:hAnsiTheme="minorAscii"/>
          <w:b/>
          <w:bCs/>
          <w:sz w:val="20"/>
          <w:szCs w:val="20"/>
          <w:lang w:val="es-CO"/>
        </w:rPr>
        <w:t xml:space="preserve"> </w:t>
      </w:r>
      <w:r>
        <w:rPr>
          <w:rFonts w:hint="default" w:asciiTheme="minorAscii" w:hAnsiTheme="minorAscii"/>
          <w:sz w:val="20"/>
          <w:szCs w:val="20"/>
        </w:rPr>
        <w:fldChar w:fldCharType="begin"/>
      </w:r>
      <w:r>
        <w:rPr>
          <w:rFonts w:hint="default" w:asciiTheme="minorAscii" w:hAnsiTheme="minorAscii"/>
          <w:sz w:val="20"/>
          <w:szCs w:val="20"/>
        </w:rPr>
        <w:instrText xml:space="preserve"> HYPERLINK "https://www.larepublica.co/globoeconomia" </w:instrText>
      </w:r>
      <w:r>
        <w:rPr>
          <w:rFonts w:hint="default" w:asciiTheme="minorAscii" w:hAnsiTheme="minorAscii"/>
          <w:sz w:val="20"/>
          <w:szCs w:val="20"/>
        </w:rPr>
        <w:fldChar w:fldCharType="separate"/>
      </w:r>
      <w:r>
        <w:rPr>
          <w:rStyle w:val="5"/>
          <w:rFonts w:hint="default" w:asciiTheme="minorAscii" w:hAnsiTheme="minorAscii"/>
          <w:sz w:val="20"/>
          <w:szCs w:val="20"/>
        </w:rPr>
        <w:t>https://www.larepublica.co/globoeconomia</w:t>
      </w:r>
      <w:r>
        <w:rPr>
          <w:rFonts w:hint="default" w:asciiTheme="minorAscii" w:hAnsiTheme="minorAscii"/>
          <w:sz w:val="20"/>
          <w:szCs w:val="20"/>
        </w:rPr>
        <w:fldChar w:fldCharType="end"/>
      </w:r>
    </w:p>
    <w:p w14:paraId="4D0107F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424E2C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20"/>
          <w:szCs w:val="20"/>
        </w:rPr>
      </w:pPr>
      <w:r>
        <w:rPr>
          <w:rFonts w:hint="default" w:asciiTheme="minorAscii" w:hAnsiTheme="minorAscii"/>
          <w:b/>
          <w:bCs/>
          <w:color w:val="5B9BD5" w:themeColor="accent1"/>
          <w:sz w:val="20"/>
          <w:szCs w:val="20"/>
          <w:lang w:val="es-CO"/>
          <w14:textFill>
            <w14:solidFill>
              <w14:schemeClr w14:val="accent1"/>
            </w14:solidFill>
          </w14:textFill>
        </w:rPr>
        <w:t>Gráfica 8:</w:t>
      </w:r>
      <w:r>
        <w:rPr>
          <w:rFonts w:hint="default" w:asciiTheme="minorAscii" w:hAnsiTheme="minorAscii"/>
          <w:b/>
          <w:bCs/>
          <w:sz w:val="20"/>
          <w:szCs w:val="20"/>
          <w:lang w:val="es-CO"/>
        </w:rPr>
        <w:t xml:space="preserve"> </w:t>
      </w:r>
      <w:r>
        <w:rPr>
          <w:rFonts w:hint="default" w:asciiTheme="minorAscii" w:hAnsiTheme="minorAscii"/>
          <w:b/>
          <w:bCs/>
          <w:sz w:val="20"/>
          <w:szCs w:val="20"/>
        </w:rPr>
        <w:t>Innovación en el Mundo (Índice Global de Innovación 2024)</w:t>
      </w:r>
    </w:p>
    <w:p w14:paraId="2B28E81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8"/>
          <w:szCs w:val="8"/>
        </w:rPr>
      </w:pPr>
    </w:p>
    <w:p w14:paraId="6B003CD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r>
        <w:drawing>
          <wp:inline distT="0" distB="0" distL="114300" distR="114300">
            <wp:extent cx="5663565" cy="2789555"/>
            <wp:effectExtent l="28575" t="28575" r="41910" b="39370"/>
            <wp:docPr id="1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8"/>
                    <pic:cNvPicPr>
                      <a:picLocks noChangeAspect="1"/>
                    </pic:cNvPicPr>
                  </pic:nvPicPr>
                  <pic:blipFill>
                    <a:blip r:embed="rId15"/>
                    <a:srcRect l="22145" t="26290" r="4142" b="9157"/>
                    <a:stretch>
                      <a:fillRect/>
                    </a:stretch>
                  </pic:blipFill>
                  <pic:spPr>
                    <a:xfrm>
                      <a:off x="0" y="0"/>
                      <a:ext cx="5663565" cy="2789555"/>
                    </a:xfrm>
                    <a:prstGeom prst="rect">
                      <a:avLst/>
                    </a:prstGeom>
                    <a:noFill/>
                    <a:ln w="28575">
                      <a:solidFill>
                        <a:schemeClr val="accent5">
                          <a:lumMod val="50000"/>
                        </a:schemeClr>
                      </a:solidFill>
                    </a:ln>
                  </pic:spPr>
                </pic:pic>
              </a:graphicData>
            </a:graphic>
          </wp:inline>
        </w:drawing>
      </w:r>
    </w:p>
    <w:p w14:paraId="3EEA21F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b/>
          <w:bCs/>
          <w:sz w:val="12"/>
          <w:szCs w:val="12"/>
        </w:rPr>
      </w:pPr>
    </w:p>
    <w:p w14:paraId="221F301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0"/>
          <w:szCs w:val="20"/>
        </w:rPr>
      </w:pPr>
      <w:r>
        <w:rPr>
          <w:rFonts w:hint="default" w:asciiTheme="minorAscii" w:hAnsiTheme="minorAscii"/>
          <w:b/>
          <w:bCs/>
          <w:sz w:val="20"/>
          <w:szCs w:val="20"/>
        </w:rPr>
        <w:t>FUENTE:</w:t>
      </w:r>
      <w:r>
        <w:rPr>
          <w:rFonts w:hint="default" w:asciiTheme="minorAscii" w:hAnsiTheme="minorAscii"/>
          <w:b/>
          <w:bCs/>
          <w:sz w:val="20"/>
          <w:szCs w:val="20"/>
          <w:lang w:val="es-CO"/>
        </w:rPr>
        <w:t xml:space="preserve"> </w:t>
      </w:r>
      <w:r>
        <w:rPr>
          <w:rFonts w:hint="default" w:asciiTheme="minorAscii" w:hAnsiTheme="minorAscii"/>
          <w:sz w:val="20"/>
          <w:szCs w:val="20"/>
        </w:rPr>
        <w:fldChar w:fldCharType="begin"/>
      </w:r>
      <w:r>
        <w:rPr>
          <w:rFonts w:hint="default" w:asciiTheme="minorAscii" w:hAnsiTheme="minorAscii"/>
          <w:sz w:val="20"/>
          <w:szCs w:val="20"/>
        </w:rPr>
        <w:instrText xml:space="preserve"> HYPERLINK "https://www.wipo.int/global_innovation_index/es/" </w:instrText>
      </w:r>
      <w:r>
        <w:rPr>
          <w:rFonts w:hint="default" w:asciiTheme="minorAscii" w:hAnsiTheme="minorAscii"/>
          <w:sz w:val="20"/>
          <w:szCs w:val="20"/>
        </w:rPr>
        <w:fldChar w:fldCharType="separate"/>
      </w:r>
      <w:r>
        <w:rPr>
          <w:rStyle w:val="5"/>
          <w:rFonts w:hint="default" w:asciiTheme="minorAscii" w:hAnsiTheme="minorAscii"/>
          <w:sz w:val="20"/>
          <w:szCs w:val="20"/>
        </w:rPr>
        <w:t>https://www.wipo.int/global_innovation_index/es/</w:t>
      </w:r>
      <w:r>
        <w:rPr>
          <w:rFonts w:hint="default" w:asciiTheme="minorAscii" w:hAnsiTheme="minorAscii"/>
          <w:sz w:val="20"/>
          <w:szCs w:val="20"/>
        </w:rPr>
        <w:fldChar w:fldCharType="end"/>
      </w:r>
    </w:p>
    <w:p w14:paraId="5814116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F7C87C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C5BE28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CD3F85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4FCF625F">
      <w:pPr>
        <w:keepNext w:val="0"/>
        <w:keepLines w:val="0"/>
        <w:pageBreakBefore w:val="0"/>
        <w:widowControl/>
        <w:numPr>
          <w:ilvl w:val="1"/>
          <w:numId w:val="1"/>
        </w:numPr>
        <w:kinsoku/>
        <w:wordWrap/>
        <w:overflowPunct/>
        <w:topLinePunct w:val="0"/>
        <w:autoSpaceDE/>
        <w:autoSpaceDN/>
        <w:bidi w:val="0"/>
        <w:adjustRightInd/>
        <w:snapToGrid/>
        <w:ind w:left="0" w:leftChars="0" w:firstLine="0" w:firstLineChars="0"/>
        <w:jc w:val="both"/>
        <w:textAlignment w:val="auto"/>
        <w:outlineLvl w:val="1"/>
        <w:rPr>
          <w:rFonts w:hint="default" w:asciiTheme="minorAscii" w:hAnsiTheme="minorAscii"/>
          <w:b/>
          <w:bCs/>
          <w:color w:val="FF0000"/>
          <w:sz w:val="24"/>
          <w:szCs w:val="24"/>
        </w:rPr>
      </w:pPr>
      <w:bookmarkStart w:id="20" w:name="_Toc4848"/>
      <w:r>
        <w:rPr>
          <w:rFonts w:hint="default" w:asciiTheme="minorAscii" w:hAnsiTheme="minorAscii"/>
          <w:b/>
          <w:bCs/>
          <w:color w:val="FF0000"/>
          <w:sz w:val="24"/>
          <w:szCs w:val="24"/>
        </w:rPr>
        <w:t>HERRAMIENTAS</w:t>
      </w:r>
      <w:r>
        <w:rPr>
          <w:rFonts w:hint="default" w:asciiTheme="minorAscii" w:hAnsiTheme="minorAscii"/>
          <w:b/>
          <w:bCs/>
          <w:color w:val="FF0000"/>
          <w:sz w:val="24"/>
          <w:szCs w:val="24"/>
          <w:lang w:val="es-CO"/>
        </w:rPr>
        <w:t xml:space="preserve"> </w:t>
      </w:r>
      <w:r>
        <w:rPr>
          <w:rFonts w:hint="default" w:asciiTheme="minorAscii" w:hAnsiTheme="minorAscii"/>
          <w:b/>
          <w:bCs/>
          <w:color w:val="FF0000"/>
          <w:sz w:val="24"/>
          <w:szCs w:val="24"/>
        </w:rPr>
        <w:t>USADAS</w:t>
      </w:r>
      <w:bookmarkEnd w:id="20"/>
    </w:p>
    <w:p w14:paraId="00EA5AC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2E0A515F">
      <w:pPr>
        <w:keepNext w:val="0"/>
        <w:keepLines w:val="0"/>
        <w:pageBreakBefore w:val="0"/>
        <w:widowControl/>
        <w:numPr>
          <w:ilvl w:val="1"/>
          <w:numId w:val="1"/>
        </w:numPr>
        <w:kinsoku/>
        <w:wordWrap/>
        <w:overflowPunct/>
        <w:topLinePunct w:val="0"/>
        <w:autoSpaceDE/>
        <w:autoSpaceDN/>
        <w:bidi w:val="0"/>
        <w:adjustRightInd/>
        <w:snapToGrid/>
        <w:ind w:left="0" w:leftChars="0" w:firstLine="0" w:firstLineChars="0"/>
        <w:jc w:val="both"/>
        <w:textAlignment w:val="auto"/>
        <w:outlineLvl w:val="1"/>
        <w:rPr>
          <w:rFonts w:hint="default" w:asciiTheme="minorAscii" w:hAnsiTheme="minorAscii"/>
          <w:b/>
          <w:bCs/>
          <w:color w:val="FF0000"/>
          <w:sz w:val="24"/>
          <w:szCs w:val="24"/>
        </w:rPr>
      </w:pPr>
      <w:bookmarkStart w:id="21" w:name="_Toc3811"/>
      <w:r>
        <w:rPr>
          <w:rFonts w:hint="default" w:asciiTheme="minorAscii" w:hAnsiTheme="minorAscii"/>
          <w:b/>
          <w:bCs/>
          <w:color w:val="FF0000"/>
          <w:sz w:val="24"/>
          <w:szCs w:val="24"/>
        </w:rPr>
        <w:t>CRONOGRAMA</w:t>
      </w:r>
      <w:bookmarkEnd w:id="21"/>
    </w:p>
    <w:p w14:paraId="4100718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68A147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A9816F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30691D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381981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62FAE2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C13BA9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3DE085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7EE5A6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80C151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BCC0A1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A5EF38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7CA722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96CCC0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CAA883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FDB9A3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8CF376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A94D56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6D7B2D1">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920469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6AD257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CEC516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435A83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774F63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E11C181">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07D9DB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A6EED4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B09CBE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DE15A0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A5A8EC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4CF113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F9D12A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F995B9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98A88C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F34079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4EAC08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DD314D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11A056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381FFF6">
      <w:pPr>
        <w:keepNext w:val="0"/>
        <w:keepLines w:val="0"/>
        <w:pageBreakBefore w:val="0"/>
        <w:widowControl/>
        <w:numPr>
          <w:ilvl w:val="0"/>
          <w:numId w:val="1"/>
        </w:numPr>
        <w:kinsoku/>
        <w:wordWrap/>
        <w:overflowPunct/>
        <w:topLinePunct w:val="0"/>
        <w:autoSpaceDE/>
        <w:autoSpaceDN/>
        <w:bidi w:val="0"/>
        <w:adjustRightInd/>
        <w:snapToGrid/>
        <w:ind w:left="425" w:leftChars="0" w:hanging="425" w:firstLineChars="0"/>
        <w:jc w:val="center"/>
        <w:textAlignment w:val="auto"/>
        <w:outlineLvl w:val="0"/>
        <w:rPr>
          <w:rFonts w:hint="default" w:asciiTheme="minorAscii" w:hAnsiTheme="minorAscii"/>
          <w:b/>
          <w:bCs/>
          <w:color w:val="FF0000"/>
          <w:sz w:val="24"/>
          <w:szCs w:val="24"/>
        </w:rPr>
      </w:pPr>
      <w:bookmarkStart w:id="22" w:name="_Toc16417"/>
      <w:bookmarkStart w:id="23" w:name="_Toc7971"/>
      <w:r>
        <w:rPr>
          <w:rFonts w:hint="default" w:asciiTheme="minorAscii" w:hAnsiTheme="minorAscii"/>
          <w:b/>
          <w:bCs/>
          <w:color w:val="FF0000"/>
          <w:sz w:val="24"/>
          <w:szCs w:val="24"/>
        </w:rPr>
        <w:t>PROBLEMAS DE EJECUCIÓN</w:t>
      </w:r>
      <w:bookmarkEnd w:id="22"/>
      <w:bookmarkEnd w:id="23"/>
    </w:p>
    <w:p w14:paraId="65F26BA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6C554A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60A15A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3283C4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4505C9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5F671F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012C28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0AFD69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BB167C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CE8D8D1">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AD9746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1EEA29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BB51AD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C1BAC0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77B0CD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0C7C93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118E68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FD05D7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516F7F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8A3925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34D54A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D36A7A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715746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C6EB47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C0EBC0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66CDCA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2E81A5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1D5DEE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72637F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AC4F22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06FC6D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84AA51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862FB8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B10EC9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F81567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6B4FB9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C56633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56C166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B0584A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FCB4E2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8FA47A4">
      <w:pPr>
        <w:keepNext w:val="0"/>
        <w:keepLines w:val="0"/>
        <w:pageBreakBefore w:val="0"/>
        <w:widowControl/>
        <w:numPr>
          <w:ilvl w:val="0"/>
          <w:numId w:val="1"/>
        </w:numPr>
        <w:kinsoku/>
        <w:wordWrap/>
        <w:overflowPunct/>
        <w:topLinePunct w:val="0"/>
        <w:autoSpaceDE/>
        <w:autoSpaceDN/>
        <w:bidi w:val="0"/>
        <w:adjustRightInd/>
        <w:snapToGrid/>
        <w:ind w:left="425" w:leftChars="0" w:hanging="425" w:firstLineChars="0"/>
        <w:jc w:val="center"/>
        <w:textAlignment w:val="auto"/>
        <w:outlineLvl w:val="0"/>
        <w:rPr>
          <w:rFonts w:hint="default" w:asciiTheme="minorAscii" w:hAnsiTheme="minorAscii"/>
          <w:b/>
          <w:bCs/>
          <w:color w:val="auto"/>
          <w:sz w:val="24"/>
          <w:szCs w:val="24"/>
        </w:rPr>
      </w:pPr>
      <w:bookmarkStart w:id="24" w:name="_Toc13914"/>
      <w:bookmarkStart w:id="25" w:name="_Toc15566"/>
      <w:r>
        <w:rPr>
          <w:rFonts w:hint="default" w:asciiTheme="minorAscii" w:hAnsiTheme="minorAscii"/>
          <w:b/>
          <w:bCs/>
          <w:color w:val="auto"/>
          <w:sz w:val="24"/>
          <w:szCs w:val="24"/>
        </w:rPr>
        <w:t>CONCLUSIONES</w:t>
      </w:r>
      <w:bookmarkEnd w:id="24"/>
      <w:bookmarkEnd w:id="25"/>
    </w:p>
    <w:p w14:paraId="2E60DB0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F7B265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 xml:space="preserve">La tecnología es una gran herramienta para el desarrollo de proyectos de innovación y de emprendimiento los cuales creando una buena publicidad, un </w:t>
      </w:r>
      <w:r>
        <w:rPr>
          <w:rFonts w:hint="default" w:asciiTheme="minorAscii" w:hAnsiTheme="minorAscii"/>
          <w:sz w:val="24"/>
          <w:szCs w:val="24"/>
          <w:lang w:val="es-CO"/>
        </w:rPr>
        <w:t>marketing</w:t>
      </w:r>
      <w:r>
        <w:rPr>
          <w:rFonts w:hint="default" w:asciiTheme="minorAscii" w:hAnsiTheme="minorAscii"/>
          <w:sz w:val="24"/>
          <w:szCs w:val="24"/>
        </w:rPr>
        <w:t xml:space="preserve"> digital apropiado puede ser muy provechoso para la economía de una persona natura o jurídica y para el desarrollo de un país.</w:t>
      </w:r>
    </w:p>
    <w:p w14:paraId="4B479B5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10ED00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La innovación es una gran herramienta la cual en los últimos años a tomado mucha fuerza ya que tiene una gran competitividad tanto interna como externa en cada país, lo que ha logrado el desarrollo de nuevas aplicación, nuevos proyectos digitales los cuales  ayuden avanzar a nivel educativo y económico en el mundo .</w:t>
      </w:r>
    </w:p>
    <w:p w14:paraId="74A91775">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6952D7C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t>Con el desarrollo de este proyecto queremos generar un impacto positivo para las personas emprendedores he innovadoras las cuales queremos dar conocer que acompañados de un buen desarrollo tecnológico puede tener más viabilidad su proyecto o empresa, las herramientas son muy útiles y en el marco del desarrollo web es de saberlas utilizar si juntamos la innovación, el emprendimiento y el desarrollo en un proyecto este tendría mas veracidad, mas creatividad en sus productos y un mejor auge a nivel económico por ello el enfoque de este trabajo es dar a conocer las falencias de algunos países y sus fortaleces y como por medio de el desarrollo y programación web se puede tener un mejor rendimiento en sus negocio y as</w:t>
      </w:r>
      <w:r>
        <w:rPr>
          <w:rFonts w:hint="default" w:asciiTheme="minorAscii" w:hAnsiTheme="minorAscii"/>
          <w:sz w:val="24"/>
          <w:szCs w:val="24"/>
          <w:lang w:val="es-CO"/>
        </w:rPr>
        <w:t>í</w:t>
      </w:r>
      <w:r>
        <w:rPr>
          <w:rFonts w:hint="default" w:asciiTheme="minorAscii" w:hAnsiTheme="minorAscii"/>
          <w:sz w:val="24"/>
          <w:szCs w:val="24"/>
        </w:rPr>
        <w:t xml:space="preserve"> obtener una economía mas estable</w:t>
      </w:r>
      <w:r>
        <w:rPr>
          <w:rFonts w:hint="default" w:asciiTheme="minorAscii" w:hAnsiTheme="minorAscii"/>
          <w:sz w:val="24"/>
          <w:szCs w:val="24"/>
          <w:lang w:val="es-CO"/>
        </w:rPr>
        <w:t>.</w:t>
      </w:r>
    </w:p>
    <w:p w14:paraId="5DA5CB9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D444EA1">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64FF55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B966FC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31A9D7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25F0FD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C5326E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7D076B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5549EF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298865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172350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80803D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9D5819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59EF98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4D4F80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E35122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8DB746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5CD7E0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25E5D3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2216F8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bookmarkStart w:id="31" w:name="_GoBack"/>
      <w:bookmarkEnd w:id="31"/>
    </w:p>
    <w:p w14:paraId="57D4364E">
      <w:pPr>
        <w:keepNext w:val="0"/>
        <w:keepLines w:val="0"/>
        <w:pageBreakBefore w:val="0"/>
        <w:widowControl/>
        <w:numPr>
          <w:ilvl w:val="0"/>
          <w:numId w:val="1"/>
        </w:numPr>
        <w:kinsoku/>
        <w:wordWrap/>
        <w:overflowPunct/>
        <w:topLinePunct w:val="0"/>
        <w:autoSpaceDE/>
        <w:autoSpaceDN/>
        <w:bidi w:val="0"/>
        <w:adjustRightInd/>
        <w:snapToGrid/>
        <w:ind w:left="425" w:leftChars="0" w:hanging="425" w:firstLineChars="0"/>
        <w:jc w:val="center"/>
        <w:textAlignment w:val="auto"/>
        <w:outlineLvl w:val="0"/>
        <w:rPr>
          <w:rFonts w:hint="default" w:asciiTheme="minorAscii" w:hAnsiTheme="minorAscii"/>
          <w:b/>
          <w:bCs/>
          <w:sz w:val="24"/>
          <w:szCs w:val="24"/>
        </w:rPr>
      </w:pPr>
      <w:bookmarkStart w:id="26" w:name="_Toc23313"/>
      <w:bookmarkStart w:id="27" w:name="_Toc10361"/>
      <w:r>
        <w:rPr>
          <w:rFonts w:hint="default" w:asciiTheme="minorAscii" w:hAnsiTheme="minorAscii"/>
          <w:b/>
          <w:bCs/>
          <w:sz w:val="24"/>
          <w:szCs w:val="24"/>
          <w:lang w:val="es-CO"/>
        </w:rPr>
        <w:t>BIBLIOGRAFÍA</w:t>
      </w:r>
      <w:bookmarkEnd w:id="26"/>
      <w:bookmarkEnd w:id="27"/>
    </w:p>
    <w:p w14:paraId="053ABCC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9BE8CD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"https://www.gemconsortium.org/file/open?fileId=50430" </w:instrText>
      </w:r>
      <w:r>
        <w:rPr>
          <w:rFonts w:hint="default" w:asciiTheme="minorAscii" w:hAnsiTheme="minorAscii"/>
          <w:sz w:val="24"/>
          <w:szCs w:val="24"/>
        </w:rPr>
        <w:fldChar w:fldCharType="separate"/>
      </w:r>
      <w:r>
        <w:rPr>
          <w:rStyle w:val="5"/>
          <w:rFonts w:hint="default" w:asciiTheme="minorAscii" w:hAnsiTheme="minorAscii"/>
          <w:sz w:val="24"/>
          <w:szCs w:val="24"/>
        </w:rPr>
        <w:t>https://www.gemconsortium.org/file/open?fileId=50430</w:t>
      </w:r>
      <w:r>
        <w:rPr>
          <w:rFonts w:hint="default" w:asciiTheme="minorAscii" w:hAnsiTheme="minorAscii"/>
          <w:sz w:val="24"/>
          <w:szCs w:val="24"/>
        </w:rPr>
        <w:fldChar w:fldCharType="end"/>
      </w:r>
      <w:r>
        <w:rPr>
          <w:rFonts w:hint="default" w:asciiTheme="minorAscii" w:hAnsiTheme="minorAscii"/>
          <w:sz w:val="24"/>
          <w:szCs w:val="24"/>
          <w:lang w:val="es-CO"/>
        </w:rPr>
        <w:t xml:space="preserve"> - </w:t>
      </w:r>
      <w:r>
        <w:rPr>
          <w:rFonts w:hint="default" w:asciiTheme="minorAscii" w:hAnsiTheme="minorAscii"/>
          <w:sz w:val="24"/>
          <w:szCs w:val="24"/>
        </w:rPr>
        <w:t>Datos cogidos del INFORME GEM BOGOTÁ – 2018 (Estudio de la Actividad Emprendedora y Empresarial de la Ciudad)</w:t>
      </w:r>
    </w:p>
    <w:p w14:paraId="48DA32E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FA2835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"https://www.kaggle.com/code/manolorodriguez/emprendimiento-de-mujeres-y-fuerza-laboral/notebook" </w:instrText>
      </w:r>
      <w:r>
        <w:rPr>
          <w:rFonts w:hint="default" w:asciiTheme="minorAscii" w:hAnsiTheme="minorAscii"/>
          <w:sz w:val="24"/>
          <w:szCs w:val="24"/>
        </w:rPr>
        <w:fldChar w:fldCharType="separate"/>
      </w:r>
      <w:r>
        <w:rPr>
          <w:rStyle w:val="5"/>
          <w:rFonts w:hint="default" w:asciiTheme="minorAscii" w:hAnsiTheme="minorAscii"/>
          <w:sz w:val="24"/>
          <w:szCs w:val="24"/>
        </w:rPr>
        <w:t>https://www.kaggle.com/code/manolorodriguez/emprendimiento-de-mujeres-y-fuerza-laboral/notebook</w:t>
      </w:r>
      <w:r>
        <w:rPr>
          <w:rFonts w:hint="default" w:asciiTheme="minorAscii" w:hAnsiTheme="minorAscii"/>
          <w:sz w:val="24"/>
          <w:szCs w:val="24"/>
        </w:rPr>
        <w:fldChar w:fldCharType="end"/>
      </w:r>
      <w:r>
        <w:rPr>
          <w:rFonts w:hint="default" w:asciiTheme="minorAscii" w:hAnsiTheme="minorAscii"/>
          <w:sz w:val="24"/>
          <w:szCs w:val="24"/>
          <w:lang w:val="es-CO"/>
        </w:rPr>
        <w:t xml:space="preserve"> </w:t>
      </w:r>
      <w:r>
        <w:rPr>
          <w:rFonts w:hint="default" w:asciiTheme="minorAscii" w:hAnsiTheme="minorAscii"/>
          <w:sz w:val="24"/>
          <w:szCs w:val="24"/>
        </w:rPr>
        <w:t xml:space="preserve"> </w:t>
      </w:r>
      <w:r>
        <w:rPr>
          <w:rFonts w:hint="default" w:asciiTheme="minorAscii" w:hAnsiTheme="minorAscii"/>
          <w:sz w:val="24"/>
          <w:szCs w:val="24"/>
          <w:lang w:val="es-CO"/>
        </w:rPr>
        <w:t xml:space="preserve"> </w:t>
      </w:r>
    </w:p>
    <w:p w14:paraId="115D5EBB">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726BF71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"https://https:/datosabiertos.bogota.gov.co/dataset/emprendimiento-social" </w:instrText>
      </w:r>
      <w:r>
        <w:rPr>
          <w:rFonts w:hint="default" w:asciiTheme="minorAscii" w:hAnsiTheme="minorAscii"/>
          <w:sz w:val="24"/>
          <w:szCs w:val="24"/>
        </w:rPr>
        <w:fldChar w:fldCharType="separate"/>
      </w:r>
      <w:r>
        <w:rPr>
          <w:rStyle w:val="5"/>
          <w:rFonts w:hint="default" w:asciiTheme="minorAscii" w:hAnsiTheme="minorAscii"/>
          <w:sz w:val="24"/>
          <w:szCs w:val="24"/>
        </w:rPr>
        <w:t>https://https://datosabiertos.bogota.gov.co/dataset/emprendimiento-social</w:t>
      </w:r>
      <w:r>
        <w:rPr>
          <w:rFonts w:hint="default" w:asciiTheme="minorAscii" w:hAnsiTheme="minorAscii"/>
          <w:sz w:val="24"/>
          <w:szCs w:val="24"/>
        </w:rPr>
        <w:fldChar w:fldCharType="end"/>
      </w:r>
      <w:r>
        <w:rPr>
          <w:rFonts w:hint="default" w:asciiTheme="minorAscii" w:hAnsiTheme="minorAscii"/>
          <w:sz w:val="24"/>
          <w:szCs w:val="24"/>
          <w:lang w:val="es-CO"/>
        </w:rPr>
        <w:t xml:space="preserve"> </w:t>
      </w:r>
    </w:p>
    <w:p w14:paraId="0BC7250E">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p>
    <w:p w14:paraId="2DE827F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lang w:val="es-CO"/>
        </w:rPr>
        <w:fldChar w:fldCharType="begin"/>
      </w:r>
      <w:r>
        <w:rPr>
          <w:rFonts w:hint="default" w:asciiTheme="minorAscii" w:hAnsiTheme="minorAscii"/>
          <w:sz w:val="24"/>
          <w:szCs w:val="24"/>
          <w:lang w:val="es-CO"/>
        </w:rPr>
        <w:instrText xml:space="preserve"> HYPERLINK "https://www.tumblr.com/kastika/153430996637/14-preguntas-para-medir-tu-innovación," </w:instrText>
      </w:r>
      <w:r>
        <w:rPr>
          <w:rFonts w:hint="default" w:asciiTheme="minorAscii" w:hAnsiTheme="minorAscii"/>
          <w:sz w:val="24"/>
          <w:szCs w:val="24"/>
          <w:lang w:val="es-CO"/>
        </w:rPr>
        <w:fldChar w:fldCharType="separate"/>
      </w:r>
      <w:r>
        <w:rPr>
          <w:rStyle w:val="5"/>
          <w:rFonts w:hint="default" w:asciiTheme="minorAscii" w:hAnsiTheme="minorAscii"/>
          <w:sz w:val="24"/>
          <w:szCs w:val="24"/>
          <w:lang w:val="es-CO"/>
        </w:rPr>
        <w:t>https://www.tumblr.com/kastika/153430996637/14-preguntas-para-medir-tu-innovación,</w:t>
      </w:r>
      <w:r>
        <w:rPr>
          <w:rFonts w:hint="default" w:asciiTheme="minorAscii" w:hAnsiTheme="minorAscii"/>
          <w:sz w:val="24"/>
          <w:szCs w:val="24"/>
          <w:lang w:val="es-CO"/>
        </w:rPr>
        <w:fldChar w:fldCharType="end"/>
      </w:r>
      <w:r>
        <w:rPr>
          <w:rFonts w:hint="default" w:asciiTheme="minorAscii" w:hAnsiTheme="minorAscii"/>
          <w:sz w:val="24"/>
          <w:szCs w:val="24"/>
          <w:lang w:val="es-CO"/>
        </w:rPr>
        <w:t xml:space="preserve"> </w:t>
      </w:r>
    </w:p>
    <w:p w14:paraId="208E627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93F98D7">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"https://www.kaggle.com/code/manolorodriguez/emprendimiento-de-mujeres-y-fuerza-laboral/notebook" </w:instrText>
      </w:r>
      <w:r>
        <w:rPr>
          <w:rFonts w:hint="default" w:asciiTheme="minorAscii" w:hAnsiTheme="minorAscii"/>
          <w:sz w:val="24"/>
          <w:szCs w:val="24"/>
        </w:rPr>
        <w:fldChar w:fldCharType="separate"/>
      </w:r>
      <w:r>
        <w:rPr>
          <w:rStyle w:val="5"/>
          <w:rFonts w:hint="default" w:asciiTheme="minorAscii" w:hAnsiTheme="minorAscii"/>
          <w:sz w:val="24"/>
          <w:szCs w:val="24"/>
        </w:rPr>
        <w:t>https://www.kaggle.com/code/manolorodriguez/emprendimiento-de-mujeres-y-fuerza-laboral/notebook</w:t>
      </w:r>
      <w:r>
        <w:rPr>
          <w:rFonts w:hint="default" w:asciiTheme="minorAscii" w:hAnsiTheme="minorAscii"/>
          <w:sz w:val="24"/>
          <w:szCs w:val="24"/>
        </w:rPr>
        <w:fldChar w:fldCharType="end"/>
      </w:r>
      <w:r>
        <w:rPr>
          <w:rFonts w:hint="default" w:asciiTheme="minorAscii" w:hAnsiTheme="minorAscii"/>
          <w:sz w:val="24"/>
          <w:szCs w:val="24"/>
          <w:lang w:val="es-CO"/>
        </w:rPr>
        <w:t xml:space="preserve"> </w:t>
      </w:r>
    </w:p>
    <w:p w14:paraId="4D59CAB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257F167D">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"https://https:/datosabiertos.bogota.gov.co/dataset/emprendimiento-social" </w:instrText>
      </w:r>
      <w:r>
        <w:rPr>
          <w:rFonts w:hint="default" w:asciiTheme="minorAscii" w:hAnsiTheme="minorAscii"/>
          <w:sz w:val="24"/>
          <w:szCs w:val="24"/>
        </w:rPr>
        <w:fldChar w:fldCharType="separate"/>
      </w:r>
      <w:r>
        <w:rPr>
          <w:rStyle w:val="5"/>
          <w:rFonts w:hint="default" w:asciiTheme="minorAscii" w:hAnsiTheme="minorAscii"/>
          <w:sz w:val="24"/>
          <w:szCs w:val="24"/>
        </w:rPr>
        <w:t>https://https://datosabiertos.bogota.gov.co/dataset/emprendimiento-social</w:t>
      </w:r>
      <w:r>
        <w:rPr>
          <w:rFonts w:hint="default" w:asciiTheme="minorAscii" w:hAnsiTheme="minorAscii"/>
          <w:sz w:val="24"/>
          <w:szCs w:val="24"/>
        </w:rPr>
        <w:fldChar w:fldCharType="end"/>
      </w:r>
      <w:r>
        <w:rPr>
          <w:rFonts w:hint="default" w:asciiTheme="minorAscii" w:hAnsiTheme="minorAscii"/>
          <w:sz w:val="24"/>
          <w:szCs w:val="24"/>
          <w:lang w:val="es-CO"/>
        </w:rPr>
        <w:t xml:space="preserve"> </w:t>
      </w:r>
    </w:p>
    <w:p w14:paraId="20108A18">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97D94E2">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lang w:val="es-CO"/>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"https://www.wipo.int/global_innovation_index/es/" </w:instrText>
      </w:r>
      <w:r>
        <w:rPr>
          <w:rFonts w:hint="default" w:asciiTheme="minorAscii" w:hAnsiTheme="minorAscii"/>
          <w:sz w:val="24"/>
          <w:szCs w:val="24"/>
        </w:rPr>
        <w:fldChar w:fldCharType="separate"/>
      </w:r>
      <w:r>
        <w:rPr>
          <w:rStyle w:val="5"/>
          <w:rFonts w:hint="default" w:asciiTheme="minorAscii" w:hAnsiTheme="minorAscii"/>
          <w:sz w:val="24"/>
          <w:szCs w:val="24"/>
        </w:rPr>
        <w:t>https://www.wipo.int/global_innovation_index/es/</w:t>
      </w:r>
      <w:r>
        <w:rPr>
          <w:rFonts w:hint="default" w:asciiTheme="minorAscii" w:hAnsiTheme="minorAscii"/>
          <w:sz w:val="24"/>
          <w:szCs w:val="24"/>
        </w:rPr>
        <w:fldChar w:fldCharType="end"/>
      </w:r>
    </w:p>
    <w:p w14:paraId="16F90FE4">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0BBE530A">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"https://www.larepublica.co/globoeconomia" </w:instrText>
      </w:r>
      <w:r>
        <w:rPr>
          <w:rFonts w:hint="default" w:asciiTheme="minorAscii" w:hAnsiTheme="minorAscii"/>
          <w:sz w:val="24"/>
          <w:szCs w:val="24"/>
        </w:rPr>
        <w:fldChar w:fldCharType="separate"/>
      </w:r>
      <w:r>
        <w:rPr>
          <w:rStyle w:val="5"/>
          <w:rFonts w:hint="default" w:asciiTheme="minorAscii" w:hAnsiTheme="minorAscii"/>
          <w:sz w:val="24"/>
          <w:szCs w:val="24"/>
        </w:rPr>
        <w:t>https://www.larepublica.co/globoeconomia</w:t>
      </w:r>
      <w:r>
        <w:rPr>
          <w:rFonts w:hint="default" w:asciiTheme="minorAscii" w:hAnsiTheme="minorAscii"/>
          <w:sz w:val="24"/>
          <w:szCs w:val="24"/>
        </w:rPr>
        <w:fldChar w:fldCharType="end"/>
      </w:r>
    </w:p>
    <w:p w14:paraId="7F48AB13">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p>
    <w:p w14:paraId="0158C8E6">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"https://www.wipo.int/global_innovation_index/es/" </w:instrText>
      </w:r>
      <w:r>
        <w:rPr>
          <w:rFonts w:hint="default" w:asciiTheme="minorAscii" w:hAnsiTheme="minorAscii"/>
          <w:sz w:val="24"/>
          <w:szCs w:val="24"/>
        </w:rPr>
        <w:fldChar w:fldCharType="separate"/>
      </w:r>
      <w:r>
        <w:rPr>
          <w:rStyle w:val="5"/>
          <w:rFonts w:hint="default" w:asciiTheme="minorAscii" w:hAnsiTheme="minorAscii"/>
          <w:sz w:val="24"/>
          <w:szCs w:val="24"/>
        </w:rPr>
        <w:t>https://www.wipo.int/global_innovation_index/es/</w:t>
      </w:r>
      <w:r>
        <w:rPr>
          <w:rFonts w:hint="default" w:asciiTheme="minorAscii" w:hAnsiTheme="minorAscii"/>
          <w:sz w:val="24"/>
          <w:szCs w:val="24"/>
        </w:rPr>
        <w:fldChar w:fldCharType="end"/>
      </w:r>
    </w:p>
    <w:p w14:paraId="762ED07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15B29FC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2FEA338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2CF163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10AAB2E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5965578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47C949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578A28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7191DF7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09BCC32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32B8C7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9C36FE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6D65847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7436913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52289D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BFF812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3CAA7EF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6F978AD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AA1CD99">
      <w:pPr>
        <w:keepNext w:val="0"/>
        <w:keepLines w:val="0"/>
        <w:pageBreakBefore w:val="0"/>
        <w:widowControl/>
        <w:numPr>
          <w:ilvl w:val="0"/>
          <w:numId w:val="1"/>
        </w:numPr>
        <w:kinsoku/>
        <w:wordWrap/>
        <w:overflowPunct/>
        <w:topLinePunct w:val="0"/>
        <w:autoSpaceDE/>
        <w:autoSpaceDN/>
        <w:bidi w:val="0"/>
        <w:adjustRightInd/>
        <w:snapToGrid/>
        <w:ind w:left="425" w:leftChars="0" w:hanging="425" w:firstLineChars="0"/>
        <w:jc w:val="center"/>
        <w:textAlignment w:val="auto"/>
        <w:outlineLvl w:val="0"/>
        <w:rPr>
          <w:rFonts w:hint="default" w:asciiTheme="minorAscii" w:hAnsiTheme="minorAscii"/>
          <w:b/>
          <w:bCs/>
          <w:sz w:val="24"/>
          <w:szCs w:val="24"/>
        </w:rPr>
      </w:pPr>
      <w:bookmarkStart w:id="28" w:name="_Toc29620"/>
      <w:bookmarkStart w:id="29" w:name="_Toc18334"/>
      <w:r>
        <w:rPr>
          <w:rFonts w:hint="default" w:asciiTheme="minorAscii" w:hAnsiTheme="minorAscii"/>
          <w:b/>
          <w:bCs/>
          <w:sz w:val="24"/>
          <w:szCs w:val="24"/>
          <w:lang w:val="es-CO"/>
        </w:rPr>
        <w:t>A</w:t>
      </w:r>
      <w:r>
        <w:rPr>
          <w:rFonts w:hint="default" w:asciiTheme="minorAscii" w:hAnsiTheme="minorAscii"/>
          <w:b/>
          <w:bCs/>
          <w:sz w:val="24"/>
          <w:szCs w:val="24"/>
        </w:rPr>
        <w:t>NEXOS</w:t>
      </w:r>
      <w:bookmarkEnd w:id="28"/>
      <w:bookmarkEnd w:id="29"/>
    </w:p>
    <w:p w14:paraId="5FEDA139">
      <w:pPr>
        <w:keepNext w:val="0"/>
        <w:keepLines w:val="0"/>
        <w:pageBreakBefore w:val="0"/>
        <w:widowControl/>
        <w:numPr>
          <w:numId w:val="0"/>
        </w:numPr>
        <w:kinsoku/>
        <w:wordWrap/>
        <w:overflowPunct/>
        <w:topLinePunct w:val="0"/>
        <w:autoSpaceDE/>
        <w:autoSpaceDN/>
        <w:bidi w:val="0"/>
        <w:adjustRightInd/>
        <w:snapToGrid/>
        <w:ind w:leftChars="0"/>
        <w:jc w:val="both"/>
        <w:textAlignment w:val="auto"/>
        <w:outlineLvl w:val="9"/>
        <w:rPr>
          <w:rFonts w:hint="default" w:asciiTheme="minorAscii" w:hAnsiTheme="minorAscii"/>
          <w:b/>
          <w:bCs/>
          <w:sz w:val="24"/>
          <w:szCs w:val="24"/>
        </w:rPr>
      </w:pPr>
    </w:p>
    <w:p w14:paraId="18E67803">
      <w:pPr>
        <w:keepNext w:val="0"/>
        <w:keepLines w:val="0"/>
        <w:pageBreakBefore w:val="0"/>
        <w:widowControl/>
        <w:numPr>
          <w:numId w:val="0"/>
        </w:numPr>
        <w:kinsoku/>
        <w:wordWrap/>
        <w:overflowPunct/>
        <w:topLinePunct w:val="0"/>
        <w:autoSpaceDE/>
        <w:autoSpaceDN/>
        <w:bidi w:val="0"/>
        <w:adjustRightInd/>
        <w:snapToGrid/>
        <w:ind w:leftChars="0"/>
        <w:jc w:val="center"/>
        <w:textAlignment w:val="auto"/>
        <w:outlineLvl w:val="0"/>
        <w:rPr>
          <w:rFonts w:hint="default" w:asciiTheme="minorAscii" w:hAnsiTheme="minorAscii"/>
          <w:b/>
          <w:bCs/>
          <w:sz w:val="24"/>
          <w:szCs w:val="24"/>
          <w:u w:val="single"/>
          <w:lang w:val="es-CO"/>
        </w:rPr>
      </w:pPr>
      <w:bookmarkStart w:id="30" w:name="_Toc29488"/>
      <w:r>
        <w:rPr>
          <w:rFonts w:hint="default" w:asciiTheme="minorAscii" w:hAnsiTheme="minorAscii"/>
          <w:b/>
          <w:bCs/>
          <w:sz w:val="24"/>
          <w:szCs w:val="24"/>
          <w:u w:val="single"/>
          <w:lang w:val="es-CO"/>
        </w:rPr>
        <w:t>AGRADECIMIENTOS</w:t>
      </w:r>
      <w:bookmarkEnd w:id="30"/>
    </w:p>
    <w:p w14:paraId="31FBDE0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2B8A591">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b/>
          <w:bCs/>
          <w:sz w:val="24"/>
          <w:szCs w:val="24"/>
        </w:rPr>
      </w:pPr>
      <w:r>
        <w:rPr>
          <w:rFonts w:hint="default" w:asciiTheme="minorAscii" w:hAnsiTheme="minorAscii"/>
          <w:sz w:val="24"/>
          <w:szCs w:val="24"/>
        </w:rPr>
        <w:t xml:space="preserve">Queremos expresar nuestro más profundo agradecimiento al </w:t>
      </w:r>
      <w:r>
        <w:rPr>
          <w:rFonts w:hint="default" w:asciiTheme="minorAscii" w:hAnsiTheme="minorAscii"/>
          <w:b/>
          <w:bCs/>
          <w:sz w:val="24"/>
          <w:szCs w:val="24"/>
        </w:rPr>
        <w:t>Ministerio de Tecnologías de la Información y las Comunicaciones (MINTIC)</w:t>
      </w:r>
      <w:r>
        <w:rPr>
          <w:rFonts w:hint="default" w:asciiTheme="minorAscii" w:hAnsiTheme="minorAscii"/>
          <w:sz w:val="24"/>
          <w:szCs w:val="24"/>
        </w:rPr>
        <w:t xml:space="preserve"> con su </w:t>
      </w:r>
      <w:r>
        <w:rPr>
          <w:rFonts w:hint="default" w:asciiTheme="minorAscii" w:hAnsiTheme="minorAscii"/>
          <w:b/>
          <w:bCs/>
          <w:sz w:val="24"/>
          <w:szCs w:val="24"/>
        </w:rPr>
        <w:t>Programa TALENTO TECH2</w:t>
      </w:r>
      <w:r>
        <w:rPr>
          <w:rFonts w:hint="default" w:asciiTheme="minorAscii" w:hAnsiTheme="minorAscii"/>
          <w:sz w:val="24"/>
          <w:szCs w:val="24"/>
        </w:rPr>
        <w:t xml:space="preserve"> y a la </w:t>
      </w:r>
      <w:r>
        <w:rPr>
          <w:rFonts w:hint="default" w:asciiTheme="minorAscii" w:hAnsiTheme="minorAscii"/>
          <w:b/>
          <w:bCs/>
          <w:sz w:val="24"/>
          <w:szCs w:val="24"/>
        </w:rPr>
        <w:t>Universidad de Caldas,</w:t>
      </w:r>
      <w:r>
        <w:rPr>
          <w:rFonts w:hint="default" w:asciiTheme="minorAscii" w:hAnsiTheme="minorAscii"/>
          <w:sz w:val="24"/>
          <w:szCs w:val="24"/>
        </w:rPr>
        <w:t xml:space="preserve"> que con la </w:t>
      </w:r>
      <w:r>
        <w:rPr>
          <w:rFonts w:hint="default" w:asciiTheme="minorAscii" w:hAnsiTheme="minorAscii"/>
          <w:sz w:val="24"/>
          <w:szCs w:val="24"/>
          <w:lang w:val="es-CO"/>
        </w:rPr>
        <w:t>recién</w:t>
      </w:r>
      <w:r>
        <w:rPr>
          <w:rFonts w:hint="default" w:asciiTheme="minorAscii" w:hAnsiTheme="minorAscii"/>
          <w:sz w:val="24"/>
          <w:szCs w:val="24"/>
        </w:rPr>
        <w:t xml:space="preserve"> creada Facultad de Inteligencia Artificial, quienes han liderado y apoyado este importante proyecto educativo. Esto en colaboración con la </w:t>
      </w:r>
      <w:r>
        <w:rPr>
          <w:rFonts w:hint="default" w:asciiTheme="minorAscii" w:hAnsiTheme="minorAscii"/>
          <w:b/>
          <w:bCs/>
          <w:sz w:val="24"/>
          <w:szCs w:val="24"/>
        </w:rPr>
        <w:t xml:space="preserve">Universidad de Antioquia, </w:t>
      </w:r>
      <w:r>
        <w:rPr>
          <w:rFonts w:hint="default" w:asciiTheme="minorAscii" w:hAnsiTheme="minorAscii"/>
          <w:sz w:val="24"/>
          <w:szCs w:val="24"/>
        </w:rPr>
        <w:t xml:space="preserve">la </w:t>
      </w:r>
      <w:r>
        <w:rPr>
          <w:rFonts w:hint="default" w:asciiTheme="minorAscii" w:hAnsiTheme="minorAscii"/>
          <w:b/>
          <w:bCs/>
          <w:sz w:val="24"/>
          <w:szCs w:val="24"/>
        </w:rPr>
        <w:t>Corporación Universitaria Remington</w:t>
      </w:r>
      <w:r>
        <w:rPr>
          <w:rFonts w:hint="default" w:asciiTheme="minorAscii" w:hAnsiTheme="minorAscii"/>
          <w:sz w:val="24"/>
          <w:szCs w:val="24"/>
        </w:rPr>
        <w:t xml:space="preserve"> y la empresa SUSUERTE, nos han brindado la oportunidad de participar en el </w:t>
      </w:r>
      <w:r>
        <w:rPr>
          <w:rFonts w:hint="default" w:asciiTheme="minorAscii" w:hAnsiTheme="minorAscii"/>
          <w:b/>
          <w:bCs/>
          <w:sz w:val="24"/>
          <w:szCs w:val="24"/>
        </w:rPr>
        <w:t>Curso Nivel de Explorador.</w:t>
      </w:r>
    </w:p>
    <w:p w14:paraId="6FC4A939">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589F40AF">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r>
        <w:rPr>
          <w:rFonts w:hint="default" w:asciiTheme="minorAscii" w:hAnsiTheme="minorAscii"/>
          <w:sz w:val="24"/>
          <w:szCs w:val="24"/>
        </w:rPr>
        <w:t xml:space="preserve">Agradecemos especialmente la dedicación y guía de los Mentores </w:t>
      </w:r>
      <w:r>
        <w:rPr>
          <w:rFonts w:hint="default" w:asciiTheme="minorAscii" w:hAnsiTheme="minorAscii"/>
          <w:b/>
          <w:bCs/>
          <w:sz w:val="24"/>
          <w:szCs w:val="24"/>
        </w:rPr>
        <w:t>Carlos García, Santiago Bustos, Natalia Quintero y Claudia Elena Zuluaga,</w:t>
      </w:r>
      <w:r>
        <w:rPr>
          <w:rFonts w:hint="default" w:asciiTheme="minorAscii" w:hAnsiTheme="minorAscii"/>
          <w:sz w:val="24"/>
          <w:szCs w:val="24"/>
        </w:rPr>
        <w:t xml:space="preserve"> quienes con su experiencia y compromiso nos han ayudado a alcanzar nuestros objetivos. También extendemos un reconocimiento al Monitor </w:t>
      </w:r>
      <w:r>
        <w:rPr>
          <w:rFonts w:hint="default" w:asciiTheme="minorAscii" w:hAnsiTheme="minorAscii"/>
          <w:b/>
          <w:bCs/>
          <w:sz w:val="24"/>
          <w:szCs w:val="24"/>
        </w:rPr>
        <w:t>Brahian Ospina,</w:t>
      </w:r>
      <w:r>
        <w:rPr>
          <w:rFonts w:hint="default" w:asciiTheme="minorAscii" w:hAnsiTheme="minorAscii"/>
          <w:sz w:val="24"/>
          <w:szCs w:val="24"/>
        </w:rPr>
        <w:t xml:space="preserve"> por su apoyo constante y valiosa asistencia durante todo el proceso.</w:t>
      </w:r>
    </w:p>
    <w:p w14:paraId="430E018C">
      <w:pPr>
        <w:keepNext w:val="0"/>
        <w:keepLines w:val="0"/>
        <w:pageBreakBefore w:val="0"/>
        <w:widowControl/>
        <w:numPr>
          <w:ilvl w:val="0"/>
          <w:numId w:val="0"/>
        </w:numPr>
        <w:kinsoku/>
        <w:wordWrap/>
        <w:overflowPunct/>
        <w:topLinePunct w:val="0"/>
        <w:autoSpaceDE/>
        <w:autoSpaceDN/>
        <w:bidi w:val="0"/>
        <w:adjustRightInd/>
        <w:snapToGrid/>
        <w:ind w:leftChars="0"/>
        <w:jc w:val="both"/>
        <w:textAlignment w:val="auto"/>
        <w:rPr>
          <w:rFonts w:hint="default" w:asciiTheme="minorAscii" w:hAnsiTheme="minorAscii"/>
          <w:sz w:val="24"/>
          <w:szCs w:val="24"/>
        </w:rPr>
      </w:pPr>
    </w:p>
    <w:p w14:paraId="1AE0074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r>
        <w:rPr>
          <w:rFonts w:hint="default" w:asciiTheme="minorAscii" w:hAnsiTheme="minorAscii"/>
          <w:sz w:val="24"/>
          <w:szCs w:val="24"/>
        </w:rPr>
        <w:t>Este proyecto no habría sido posible sin la colaboración y esfuerzo conjunto de todos ustedes.</w:t>
      </w:r>
    </w:p>
    <w:p w14:paraId="1C18EC2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r>
        <w:rPr>
          <w:rFonts w:hint="default" w:asciiTheme="minorAscii" w:hAnsiTheme="minorAscii"/>
          <w:sz w:val="24"/>
          <w:szCs w:val="24"/>
        </w:rPr>
        <w:t>¡Gracias por inspirarnos a seguir adelante en este camino de emprendimiento e innovación!</w:t>
      </w:r>
    </w:p>
    <w:p w14:paraId="49602AD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EF8DFE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DB89EA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r>
        <w:rPr>
          <w:rFonts w:hint="default" w:asciiTheme="minorAscii" w:hAnsiTheme="minorAscii"/>
          <w:sz w:val="24"/>
          <w:szCs w:val="24"/>
          <w:lang w:val="es-CO"/>
        </w:rPr>
        <w:drawing>
          <wp:inline distT="0" distB="0" distL="114300" distR="114300">
            <wp:extent cx="2303145" cy="1388110"/>
            <wp:effectExtent l="0" t="0" r="1905" b="2540"/>
            <wp:docPr id="27" name="Imagen 27" descr="LogoMinisterio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LogoMinisterioTIC"/>
                    <pic:cNvPicPr>
                      <a:picLocks noChangeAspect="1"/>
                    </pic:cNvPicPr>
                  </pic:nvPicPr>
                  <pic:blipFill>
                    <a:blip r:embed="rId16"/>
                    <a:stretch>
                      <a:fillRect/>
                    </a:stretch>
                  </pic:blipFill>
                  <pic:spPr>
                    <a:xfrm>
                      <a:off x="0" y="0"/>
                      <a:ext cx="2303145" cy="1388110"/>
                    </a:xfrm>
                    <a:prstGeom prst="rect">
                      <a:avLst/>
                    </a:prstGeom>
                  </pic:spPr>
                </pic:pic>
              </a:graphicData>
            </a:graphic>
          </wp:inline>
        </w:drawing>
      </w:r>
      <w:r>
        <w:rPr>
          <w:rFonts w:hint="default" w:asciiTheme="minorAscii" w:hAnsiTheme="minorAscii"/>
          <w:sz w:val="24"/>
          <w:szCs w:val="24"/>
          <w:lang w:val="es-CO"/>
        </w:rPr>
        <w:t xml:space="preserve">         </w:t>
      </w:r>
      <w:r>
        <w:rPr>
          <w:rFonts w:hint="default" w:asciiTheme="minorAscii" w:hAnsiTheme="minorAscii"/>
          <w:sz w:val="24"/>
          <w:szCs w:val="24"/>
          <w:lang w:val="es-CO"/>
        </w:rPr>
        <w:drawing>
          <wp:inline distT="0" distB="0" distL="114300" distR="114300">
            <wp:extent cx="1402715" cy="1398905"/>
            <wp:effectExtent l="0" t="0" r="6985" b="10795"/>
            <wp:docPr id="25" name="Imagen 25" descr="LogoUniCal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LogoUniCaldas"/>
                    <pic:cNvPicPr>
                      <a:picLocks noChangeAspect="1"/>
                    </pic:cNvPicPr>
                  </pic:nvPicPr>
                  <pic:blipFill>
                    <a:blip r:embed="rId17"/>
                    <a:stretch>
                      <a:fillRect/>
                    </a:stretch>
                  </pic:blipFill>
                  <pic:spPr>
                    <a:xfrm>
                      <a:off x="0" y="0"/>
                      <a:ext cx="1402715" cy="1398905"/>
                    </a:xfrm>
                    <a:prstGeom prst="rect">
                      <a:avLst/>
                    </a:prstGeom>
                  </pic:spPr>
                </pic:pic>
              </a:graphicData>
            </a:graphic>
          </wp:inline>
        </w:drawing>
      </w:r>
      <w:r>
        <w:rPr>
          <w:rFonts w:hint="default" w:asciiTheme="minorAscii" w:hAnsiTheme="minorAscii"/>
          <w:sz w:val="24"/>
          <w:szCs w:val="24"/>
          <w:lang w:val="es-CO"/>
        </w:rPr>
        <w:t xml:space="preserve">       </w:t>
      </w:r>
      <w:r>
        <w:rPr>
          <w:rFonts w:hint="default" w:asciiTheme="minorAscii" w:hAnsiTheme="minorAscii"/>
          <w:sz w:val="24"/>
          <w:szCs w:val="24"/>
          <w:lang w:val="es-CO"/>
        </w:rPr>
        <w:drawing>
          <wp:inline distT="0" distB="0" distL="114300" distR="114300">
            <wp:extent cx="1062355" cy="1389380"/>
            <wp:effectExtent l="0" t="0" r="4445" b="1270"/>
            <wp:docPr id="26" name="Imagen 26" descr="LogoUniAntioq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LogoUniAntioquia"/>
                    <pic:cNvPicPr>
                      <a:picLocks noChangeAspect="1"/>
                    </pic:cNvPicPr>
                  </pic:nvPicPr>
                  <pic:blipFill>
                    <a:blip r:embed="rId18"/>
                    <a:stretch>
                      <a:fillRect/>
                    </a:stretch>
                  </pic:blipFill>
                  <pic:spPr>
                    <a:xfrm>
                      <a:off x="0" y="0"/>
                      <a:ext cx="1062355" cy="1389380"/>
                    </a:xfrm>
                    <a:prstGeom prst="rect">
                      <a:avLst/>
                    </a:prstGeom>
                  </pic:spPr>
                </pic:pic>
              </a:graphicData>
            </a:graphic>
          </wp:inline>
        </w:drawing>
      </w:r>
    </w:p>
    <w:p w14:paraId="28A07AF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1D3ACFB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r>
        <w:rPr>
          <w:rFonts w:hint="default" w:asciiTheme="minorAscii" w:hAnsiTheme="minorAscii"/>
          <w:sz w:val="24"/>
          <w:szCs w:val="24"/>
          <w:lang w:val="es-CO"/>
        </w:rPr>
        <w:drawing>
          <wp:inline distT="0" distB="0" distL="114300" distR="114300">
            <wp:extent cx="2616200" cy="850265"/>
            <wp:effectExtent l="0" t="0" r="12700" b="6985"/>
            <wp:docPr id="28" name="Imagen 28" descr="LogoSUSUE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LogoSUSUERTE"/>
                    <pic:cNvPicPr>
                      <a:picLocks noChangeAspect="1"/>
                    </pic:cNvPicPr>
                  </pic:nvPicPr>
                  <pic:blipFill>
                    <a:blip r:embed="rId19"/>
                    <a:stretch>
                      <a:fillRect/>
                    </a:stretch>
                  </pic:blipFill>
                  <pic:spPr>
                    <a:xfrm>
                      <a:off x="0" y="0"/>
                      <a:ext cx="2616200" cy="850265"/>
                    </a:xfrm>
                    <a:prstGeom prst="rect">
                      <a:avLst/>
                    </a:prstGeom>
                  </pic:spPr>
                </pic:pic>
              </a:graphicData>
            </a:graphic>
          </wp:inline>
        </w:drawing>
      </w:r>
      <w:r>
        <w:rPr>
          <w:rFonts w:hint="default" w:asciiTheme="minorAscii" w:hAnsiTheme="minorAscii"/>
          <w:sz w:val="24"/>
          <w:szCs w:val="24"/>
          <w:lang w:val="es-CO"/>
        </w:rPr>
        <w:t xml:space="preserve">         </w:t>
      </w:r>
      <w:r>
        <w:rPr>
          <w:rFonts w:hint="default" w:asciiTheme="minorAscii" w:hAnsiTheme="minorAscii"/>
          <w:sz w:val="24"/>
          <w:szCs w:val="24"/>
          <w:lang w:val="es-CO"/>
        </w:rPr>
        <w:drawing>
          <wp:inline distT="0" distB="0" distL="114300" distR="114300">
            <wp:extent cx="1784985" cy="1046480"/>
            <wp:effectExtent l="0" t="0" r="5715" b="1270"/>
            <wp:docPr id="24" name="Imagen 24" descr="LogoUniReming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LogoUniRemington"/>
                    <pic:cNvPicPr>
                      <a:picLocks noChangeAspect="1"/>
                    </pic:cNvPicPr>
                  </pic:nvPicPr>
                  <pic:blipFill>
                    <a:blip r:embed="rId20"/>
                    <a:stretch>
                      <a:fillRect/>
                    </a:stretch>
                  </pic:blipFill>
                  <pic:spPr>
                    <a:xfrm>
                      <a:off x="0" y="0"/>
                      <a:ext cx="1784985" cy="1046480"/>
                    </a:xfrm>
                    <a:prstGeom prst="rect">
                      <a:avLst/>
                    </a:prstGeom>
                  </pic:spPr>
                </pic:pic>
              </a:graphicData>
            </a:graphic>
          </wp:inline>
        </w:drawing>
      </w:r>
    </w:p>
    <w:p w14:paraId="1077589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FF2D2B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6E8482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D9517E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7388F1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706D5C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5D05D1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B9F1AE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CBD417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8751D0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3D4538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BDAFC3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CF6ADB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5A0D599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E77F34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949F70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E73E601">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555F8A4">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D3D581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D7C11B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1494D5A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2F7F3AA">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2DDC7775">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309058D">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F2ABFE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324A0F73">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7D84E3E">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5A5D2F2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7B50DF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F94D71C">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AF6681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6E3B8C7">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50B7B209">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D65151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49BF75C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18610AC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ECE1AB2">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7CE9D0DF">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4B01E7B6">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06CF33B8">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rPr>
      </w:pPr>
    </w:p>
    <w:p w14:paraId="692CEFF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34D4C23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5DB0D8A0">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0D4E3DFB">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p w14:paraId="785CD861">
      <w:pPr>
        <w:keepNext w:val="0"/>
        <w:keepLines w:val="0"/>
        <w:pageBreakBefore w:val="0"/>
        <w:widowControl/>
        <w:numPr>
          <w:ilvl w:val="0"/>
          <w:numId w:val="0"/>
        </w:numPr>
        <w:kinsoku/>
        <w:wordWrap/>
        <w:overflowPunct/>
        <w:topLinePunct w:val="0"/>
        <w:autoSpaceDE/>
        <w:autoSpaceDN/>
        <w:bidi w:val="0"/>
        <w:adjustRightInd/>
        <w:snapToGrid/>
        <w:ind w:leftChars="0"/>
        <w:jc w:val="center"/>
        <w:textAlignment w:val="auto"/>
        <w:rPr>
          <w:rFonts w:hint="default" w:asciiTheme="minorAscii" w:hAnsiTheme="minorAscii"/>
          <w:sz w:val="24"/>
          <w:szCs w:val="24"/>
          <w:lang w:val="es-CO"/>
        </w:rPr>
      </w:pPr>
    </w:p>
    <w:sectPr>
      <w:headerReference r:id="rId3" w:type="default"/>
      <w:footerReference r:id="rId4" w:type="default"/>
      <w:pgSz w:w="12240" w:h="15840"/>
      <w:pgMar w:top="1440" w:right="1440" w:bottom="1440" w:left="1440" w:header="720" w:footer="720" w:gutter="0"/>
      <w:paperSrc/>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entury Gothic">
    <w:panose1 w:val="020B0502020202020204"/>
    <w:charset w:val="00"/>
    <w:family w:val="auto"/>
    <w:pitch w:val="default"/>
    <w:sig w:usb0="00000287" w:usb1="00000000" w:usb2="00000000" w:usb3="00000000" w:csb0="2000009F" w:csb1="DFD70000"/>
  </w:font>
  <w:font w:name="Arial Black">
    <w:panose1 w:val="020B0A04020102020204"/>
    <w:charset w:val="00"/>
    <w:family w:val="auto"/>
    <w:pitch w:val="default"/>
    <w:sig w:usb0="A00002AF" w:usb1="400078FB" w:usb2="00000000" w:usb3="00000000" w:csb0="600000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Roboto">
    <w:panose1 w:val="00000000000000000000"/>
    <w:charset w:val="00"/>
    <w:family w:val="auto"/>
    <w:pitch w:val="default"/>
    <w:sig w:usb0="E00002EF" w:usb1="5000205B" w:usb2="00000020" w:usb3="00000000" w:csb0="2000019F" w:csb1="4F010000"/>
  </w:font>
  <w:font w:name="MS PGothic">
    <w:panose1 w:val="020B0600070205080204"/>
    <w:charset w:val="80"/>
    <w:family w:val="auto"/>
    <w:pitch w:val="default"/>
    <w:sig w:usb0="E00002FF" w:usb1="6AC7FDFB" w:usb2="08000012" w:usb3="00000000" w:csb0="4002009F" w:csb1="DFD70000"/>
  </w:font>
  <w:font w:name="Segoe UI Emoji">
    <w:panose1 w:val="020B0502040204020203"/>
    <w:charset w:val="00"/>
    <w:family w:val="auto"/>
    <w:pitch w:val="default"/>
    <w:sig w:usb0="00000001"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101706">
    <w:pPr>
      <w:pStyle w:val="8"/>
    </w:pPr>
    <w:r>
      <w:rPr>
        <w:lang w:val="zh-CN" w:eastAsia="zh-CN"/>
      </w:rPr>
      <w:drawing>
        <wp:anchor distT="0" distB="0" distL="114300" distR="114300" simplePos="0" relativeHeight="251660288" behindDoc="0" locked="0" layoutInCell="1" allowOverlap="1">
          <wp:simplePos x="0" y="0"/>
          <wp:positionH relativeFrom="column">
            <wp:posOffset>-905510</wp:posOffset>
          </wp:positionH>
          <wp:positionV relativeFrom="paragraph">
            <wp:posOffset>-484505</wp:posOffset>
          </wp:positionV>
          <wp:extent cx="7766050" cy="1094105"/>
          <wp:effectExtent l="0" t="0" r="6350" b="10795"/>
          <wp:wrapSquare wrapText="bothSides"/>
          <wp:docPr id="962028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28297" name="Imagen 1"/>
                  <pic:cNvPicPr>
                    <a:picLocks noChangeAspect="1"/>
                  </pic:cNvPicPr>
                </pic:nvPicPr>
                <pic:blipFill>
                  <a:blip r:embed="rId1">
                    <a:extLst>
                      <a:ext uri="{28A0092B-C50C-407E-A947-70E740481C1C}">
                        <a14:useLocalDpi xmlns:a14="http://schemas.microsoft.com/office/drawing/2010/main" val="0"/>
                      </a:ext>
                    </a:extLst>
                  </a:blip>
                  <a:srcRect l="21222"/>
                  <a:stretch>
                    <a:fillRect/>
                  </a:stretch>
                </pic:blipFill>
                <pic:spPr>
                  <a:xfrm>
                    <a:off x="0" y="0"/>
                    <a:ext cx="7766050" cy="1094105"/>
                  </a:xfrm>
                  <a:prstGeom prst="rect">
                    <a:avLst/>
                  </a:prstGeom>
                </pic:spPr>
              </pic:pic>
            </a:graphicData>
          </a:graphic>
        </wp:anchor>
      </w:drawing>
    </w:r>
    <w:r>
      <w:rPr>
        <w:sz w:val="20"/>
      </w:rPr>
      <mc:AlternateContent>
        <mc:Choice Requires="wps">
          <w:drawing>
            <wp:anchor distT="0" distB="0" distL="114300" distR="114300" simplePos="0" relativeHeight="251661312" behindDoc="0" locked="0" layoutInCell="1" allowOverlap="1">
              <wp:simplePos x="0" y="0"/>
              <wp:positionH relativeFrom="margin">
                <wp:posOffset>6334125</wp:posOffset>
              </wp:positionH>
              <wp:positionV relativeFrom="paragraph">
                <wp:posOffset>-55880</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67000C">
                          <w:pPr>
                            <w:pStyle w:val="8"/>
                            <w:rPr>
                              <w:rFonts w:hint="default" w:ascii="Arial Black" w:hAnsi="Arial Black" w:cs="Arial Black"/>
                              <w:color w:val="FFFFFF" w:themeColor="background1"/>
                              <w:sz w:val="32"/>
                              <w:szCs w:val="32"/>
                              <w14:textFill>
                                <w14:solidFill>
                                  <w14:schemeClr w14:val="bg1"/>
                                </w14:solidFill>
                              </w14:textFill>
                            </w:rPr>
                          </w:pPr>
                          <w:r>
                            <w:rPr>
                              <w:rFonts w:hint="default" w:ascii="Arial Black" w:hAnsi="Arial Black" w:cs="Arial Black"/>
                              <w:color w:val="FFFFFF" w:themeColor="background1"/>
                              <w:sz w:val="32"/>
                              <w:szCs w:val="32"/>
                              <w14:textFill>
                                <w14:solidFill>
                                  <w14:schemeClr w14:val="bg1"/>
                                </w14:solidFill>
                              </w14:textFill>
                            </w:rPr>
                            <w:fldChar w:fldCharType="begin"/>
                          </w:r>
                          <w:r>
                            <w:rPr>
                              <w:rFonts w:hint="default" w:ascii="Arial Black" w:hAnsi="Arial Black" w:cs="Arial Black"/>
                              <w:color w:val="FFFFFF" w:themeColor="background1"/>
                              <w:sz w:val="32"/>
                              <w:szCs w:val="32"/>
                              <w14:textFill>
                                <w14:solidFill>
                                  <w14:schemeClr w14:val="bg1"/>
                                </w14:solidFill>
                              </w14:textFill>
                            </w:rPr>
                            <w:instrText xml:space="preserve"> PAGE  \* MERGEFORMAT </w:instrText>
                          </w:r>
                          <w:r>
                            <w:rPr>
                              <w:rFonts w:hint="default" w:ascii="Arial Black" w:hAnsi="Arial Black" w:cs="Arial Black"/>
                              <w:color w:val="FFFFFF" w:themeColor="background1"/>
                              <w:sz w:val="32"/>
                              <w:szCs w:val="32"/>
                              <w14:textFill>
                                <w14:solidFill>
                                  <w14:schemeClr w14:val="bg1"/>
                                </w14:solidFill>
                              </w14:textFill>
                            </w:rPr>
                            <w:fldChar w:fldCharType="separate"/>
                          </w:r>
                          <w:r>
                            <w:rPr>
                              <w:rFonts w:hint="default" w:ascii="Arial Black" w:hAnsi="Arial Black" w:cs="Arial Black"/>
                              <w:color w:val="FFFFFF" w:themeColor="background1"/>
                              <w:sz w:val="32"/>
                              <w:szCs w:val="32"/>
                              <w14:textFill>
                                <w14:solidFill>
                                  <w14:schemeClr w14:val="bg1"/>
                                </w14:solidFill>
                              </w14:textFill>
                            </w:rPr>
                            <w:t>1</w:t>
                          </w:r>
                          <w:r>
                            <w:rPr>
                              <w:rFonts w:hint="default" w:ascii="Arial Black" w:hAnsi="Arial Black" w:cs="Arial Black"/>
                              <w:color w:val="FFFFFF" w:themeColor="background1"/>
                              <w:sz w:val="32"/>
                              <w:szCs w:val="32"/>
                              <w14:textFill>
                                <w14:solidFill>
                                  <w14:schemeClr w14:val="bg1"/>
                                </w14:solidFill>
                              </w14:textFill>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98.75pt;margin-top:-4.4pt;height:144pt;width:144pt;mso-position-horizontal-relative:margin;mso-wrap-style:none;z-index:251661312;mso-width-relative:page;mso-height-relative:page;" filled="f" stroked="f" coordsize="21600,21600" o:gfxdata="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50/rk2AAAAAsBAAAPAAAAAAAAAAEAIAAAACIAAABkcnMvZG93bnJldi54bWxQSwECFAAUAAAA&#10;CACHTuJAMukH4icCAABnBAAADgAAAAAAAAABACAAAAAnAQAAZHJzL2Uyb0RvYy54bWxQSwUGAAAA&#10;AAYABgBZAQAAwAUAAAAA&#10;">
              <v:fill on="f" focussize="0,0"/>
              <v:stroke on="f" weight="0.5pt"/>
              <v:imagedata o:title=""/>
              <o:lock v:ext="edit" aspectratio="f"/>
              <v:textbox inset="0mm,0mm,0mm,0mm" style="mso-fit-shape-to-text:t;">
                <w:txbxContent>
                  <w:p w14:paraId="3767000C">
                    <w:pPr>
                      <w:pStyle w:val="8"/>
                      <w:rPr>
                        <w:rFonts w:hint="default" w:ascii="Arial Black" w:hAnsi="Arial Black" w:cs="Arial Black"/>
                        <w:color w:val="FFFFFF" w:themeColor="background1"/>
                        <w:sz w:val="32"/>
                        <w:szCs w:val="32"/>
                        <w14:textFill>
                          <w14:solidFill>
                            <w14:schemeClr w14:val="bg1"/>
                          </w14:solidFill>
                        </w14:textFill>
                      </w:rPr>
                    </w:pPr>
                    <w:r>
                      <w:rPr>
                        <w:rFonts w:hint="default" w:ascii="Arial Black" w:hAnsi="Arial Black" w:cs="Arial Black"/>
                        <w:color w:val="FFFFFF" w:themeColor="background1"/>
                        <w:sz w:val="32"/>
                        <w:szCs w:val="32"/>
                        <w14:textFill>
                          <w14:solidFill>
                            <w14:schemeClr w14:val="bg1"/>
                          </w14:solidFill>
                        </w14:textFill>
                      </w:rPr>
                      <w:fldChar w:fldCharType="begin"/>
                    </w:r>
                    <w:r>
                      <w:rPr>
                        <w:rFonts w:hint="default" w:ascii="Arial Black" w:hAnsi="Arial Black" w:cs="Arial Black"/>
                        <w:color w:val="FFFFFF" w:themeColor="background1"/>
                        <w:sz w:val="32"/>
                        <w:szCs w:val="32"/>
                        <w14:textFill>
                          <w14:solidFill>
                            <w14:schemeClr w14:val="bg1"/>
                          </w14:solidFill>
                        </w14:textFill>
                      </w:rPr>
                      <w:instrText xml:space="preserve"> PAGE  \* MERGEFORMAT </w:instrText>
                    </w:r>
                    <w:r>
                      <w:rPr>
                        <w:rFonts w:hint="default" w:ascii="Arial Black" w:hAnsi="Arial Black" w:cs="Arial Black"/>
                        <w:color w:val="FFFFFF" w:themeColor="background1"/>
                        <w:sz w:val="32"/>
                        <w:szCs w:val="32"/>
                        <w14:textFill>
                          <w14:solidFill>
                            <w14:schemeClr w14:val="bg1"/>
                          </w14:solidFill>
                        </w14:textFill>
                      </w:rPr>
                      <w:fldChar w:fldCharType="separate"/>
                    </w:r>
                    <w:r>
                      <w:rPr>
                        <w:rFonts w:hint="default" w:ascii="Arial Black" w:hAnsi="Arial Black" w:cs="Arial Black"/>
                        <w:color w:val="FFFFFF" w:themeColor="background1"/>
                        <w:sz w:val="32"/>
                        <w:szCs w:val="32"/>
                        <w14:textFill>
                          <w14:solidFill>
                            <w14:schemeClr w14:val="bg1"/>
                          </w14:solidFill>
                        </w14:textFill>
                      </w:rPr>
                      <w:t>1</w:t>
                    </w:r>
                    <w:r>
                      <w:rPr>
                        <w:rFonts w:hint="default" w:ascii="Arial Black" w:hAnsi="Arial Black" w:cs="Arial Black"/>
                        <w:color w:val="FFFFFF" w:themeColor="background1"/>
                        <w:sz w:val="32"/>
                        <w:szCs w:val="32"/>
                        <w14:textFill>
                          <w14:solidFill>
                            <w14:schemeClr w14:val="bg1"/>
                          </w14:solidFill>
                        </w14:textFill>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AD6731">
    <w:pPr>
      <w:pStyle w:val="6"/>
      <w:rPr>
        <w:rFonts w:hint="default"/>
        <w:lang w:val="es-CO"/>
      </w:rPr>
    </w:pPr>
    <w:r>
      <w:rPr>
        <w:rFonts w:hint="default"/>
        <w:lang w:val="es-CO"/>
      </w:rPr>
      <w:drawing>
        <wp:anchor distT="0" distB="0" distL="114300" distR="114300" simplePos="0" relativeHeight="251662336" behindDoc="0" locked="0" layoutInCell="1" allowOverlap="1">
          <wp:simplePos x="0" y="0"/>
          <wp:positionH relativeFrom="column">
            <wp:posOffset>-914400</wp:posOffset>
          </wp:positionH>
          <wp:positionV relativeFrom="paragraph">
            <wp:posOffset>-457200</wp:posOffset>
          </wp:positionV>
          <wp:extent cx="7774940" cy="1185545"/>
          <wp:effectExtent l="0" t="0" r="16510" b="14605"/>
          <wp:wrapSquare wrapText="bothSides"/>
          <wp:docPr id="4" name="Imagen 4" descr="Marquilla Sup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Marquilla Superior"/>
                  <pic:cNvPicPr>
                    <a:picLocks noChangeAspect="1"/>
                  </pic:cNvPicPr>
                </pic:nvPicPr>
                <pic:blipFill>
                  <a:blip r:embed="rId1"/>
                  <a:stretch>
                    <a:fillRect/>
                  </a:stretch>
                </pic:blipFill>
                <pic:spPr>
                  <a:xfrm>
                    <a:off x="0" y="0"/>
                    <a:ext cx="7774940" cy="118554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A5D5FD"/>
    <w:multiLevelType w:val="singleLevel"/>
    <w:tmpl w:val="D3A5D5FD"/>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
    <w:nsid w:val="FBDB5766"/>
    <w:multiLevelType w:val="multilevel"/>
    <w:tmpl w:val="FBDB5766"/>
    <w:lvl w:ilvl="0" w:tentative="0">
      <w:start w:val="1"/>
      <w:numFmt w:val="decimal"/>
      <w:lvlText w:val="%1."/>
      <w:lvlJc w:val="left"/>
      <w:pPr>
        <w:tabs>
          <w:tab w:val="left" w:pos="425"/>
        </w:tabs>
        <w:ind w:left="425" w:leftChars="0" w:hanging="425" w:firstLineChars="0"/>
      </w:pPr>
      <w:rPr>
        <w:rFonts w:hint="default"/>
        <w:b/>
        <w:bCs/>
      </w:rPr>
    </w:lvl>
    <w:lvl w:ilvl="1" w:tentative="0">
      <w:start w:val="1"/>
      <w:numFmt w:val="decimal"/>
      <w:suff w:val="space"/>
      <w:lvlText w:val="%1.%2."/>
      <w:lvlJc w:val="left"/>
      <w:pPr>
        <w:ind w:left="0" w:leftChars="0" w:firstLine="0" w:firstLineChars="0"/>
      </w:pPr>
      <w:rPr>
        <w:rFonts w:hint="default"/>
        <w:b/>
        <w:bCs/>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0437B4E1"/>
    <w:multiLevelType w:val="singleLevel"/>
    <w:tmpl w:val="0437B4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5ADDC8A"/>
    <w:multiLevelType w:val="singleLevel"/>
    <w:tmpl w:val="05ADDC8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082FB2D1"/>
    <w:multiLevelType w:val="singleLevel"/>
    <w:tmpl w:val="082FB2D1"/>
    <w:lvl w:ilvl="0" w:tentative="0">
      <w:start w:val="1"/>
      <w:numFmt w:val="decimal"/>
      <w:lvlText w:val="%1."/>
      <w:lvlJc w:val="left"/>
      <w:pPr>
        <w:tabs>
          <w:tab w:val="left" w:pos="425"/>
        </w:tabs>
        <w:ind w:left="425" w:leftChars="0" w:hanging="425" w:firstLineChars="0"/>
      </w:pPr>
      <w:rPr>
        <w:rFonts w:hint="default"/>
        <w:b/>
        <w:bCs/>
      </w:rPr>
    </w:lvl>
  </w:abstractNum>
  <w:abstractNum w:abstractNumId="5">
    <w:nsid w:val="40BE8DEF"/>
    <w:multiLevelType w:val="singleLevel"/>
    <w:tmpl w:val="40BE8DEF"/>
    <w:lvl w:ilvl="0" w:tentative="0">
      <w:start w:val="1"/>
      <w:numFmt w:val="lowerLetter"/>
      <w:lvlText w:val="%1)"/>
      <w:lvlJc w:val="left"/>
      <w:pPr>
        <w:tabs>
          <w:tab w:val="left" w:pos="425"/>
        </w:tabs>
        <w:ind w:left="425" w:leftChars="0" w:hanging="425" w:firstLineChars="0"/>
      </w:pPr>
      <w:rPr>
        <w:rFonts w:hint="default"/>
        <w:b/>
        <w:bCs/>
      </w:rPr>
    </w:lvl>
  </w:abstractNum>
  <w:num w:numId="1">
    <w:abstractNumId w:val="1"/>
  </w:num>
  <w:num w:numId="2">
    <w:abstractNumId w:val="5"/>
  </w:num>
  <w:num w:numId="3">
    <w:abstractNumId w:val="3"/>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E990C8F"/>
    <w:rsid w:val="3E990C8F"/>
    <w:rsid w:val="4EF65727"/>
    <w:rsid w:val="64F351E6"/>
    <w:rsid w:val="6E2652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character" w:default="1" w:styleId="3">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Hyperlink"/>
    <w:basedOn w:val="3"/>
    <w:uiPriority w:val="0"/>
    <w:rPr>
      <w:color w:val="0000FF"/>
      <w:u w:val="single"/>
    </w:rPr>
  </w:style>
  <w:style w:type="paragraph" w:styleId="6">
    <w:name w:val="header"/>
    <w:basedOn w:val="1"/>
    <w:qFormat/>
    <w:uiPriority w:val="0"/>
    <w:pPr>
      <w:tabs>
        <w:tab w:val="center" w:pos="4153"/>
        <w:tab w:val="right" w:pos="8306"/>
      </w:tabs>
    </w:pPr>
  </w:style>
  <w:style w:type="paragraph" w:styleId="7">
    <w:name w:val="Normal (Web)"/>
    <w:basedOn w:val="1"/>
    <w:uiPriority w:val="0"/>
    <w:rPr>
      <w:sz w:val="24"/>
      <w:szCs w:val="24"/>
    </w:rPr>
  </w:style>
  <w:style w:type="paragraph" w:styleId="8">
    <w:name w:val="footer"/>
    <w:basedOn w:val="1"/>
    <w:qFormat/>
    <w:uiPriority w:val="0"/>
    <w:pPr>
      <w:tabs>
        <w:tab w:val="center" w:pos="4153"/>
        <w:tab w:val="right" w:pos="8306"/>
      </w:tabs>
    </w:pPr>
  </w:style>
  <w:style w:type="paragraph" w:customStyle="1" w:styleId="9">
    <w:name w:val="WPSOffice手动目录 1"/>
    <w:uiPriority w:val="0"/>
    <w:pPr>
      <w:ind w:leftChars="0"/>
    </w:pPr>
    <w:rPr>
      <w:rFonts w:ascii="Times New Roman" w:hAnsi="Times New Roman" w:eastAsia="SimSun" w:cs="Times New Roman"/>
      <w:sz w:val="20"/>
      <w:szCs w:val="20"/>
    </w:rPr>
  </w:style>
  <w:style w:type="paragraph" w:customStyle="1" w:styleId="10">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27</Pages>
  <Words>0</Words>
  <Characters>0</Characters>
  <Lines>0</Lines>
  <Paragraphs>0</Paragraphs>
  <TotalTime>61</TotalTime>
  <ScaleCrop>false</ScaleCrop>
  <LinksUpToDate>false</LinksUpToDate>
  <CharactersWithSpaces>0</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2024-12-01T21:56:00Z</dcterms:created>
  <dc:creator>Juan David Giraldo Peña</dc:creator>
  <cp:lastModifiedBy>Juan David Giraldo Peña</cp:lastModifiedBy>
  <dcterms:modified xsi:type="dcterms:W3CDTF">2024-12-04T04:39:54Z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3082-12.2.0.18911</vt:lpwstr>
  </property>
  <property fmtid="{D5CDD505-2E9C-101B-9397-08002B2CF9AE}" pid="3" name="ICV">
    <vt:lpwstr>518F4DC7D0BA445A95DC509C907C37F5_11</vt:lpwstr>
  </property>
</Properties>
</file>