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RED_H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RED_H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Red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Linea* cabezaLineas;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numLineas;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liberarMemoria(Linea* linea);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calcularTiempoEntre(Estacion* inicio, Estacion* destino) const;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Red(std::string nombre);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~Red();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getNumLineas()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agregarLinea(Linea* linea);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bool eliminarLinea(std::string nombreLinea);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contarEstaciones() const;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calcularTiempoLlegada(std::string estacionInicio, std::string estacionDestino, std::string horaInicio);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