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00275" cy="53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60" w:lineRule="auto"/>
        <w:ind w:left="2160" w:firstLine="0"/>
        <w:rPr/>
      </w:pPr>
      <w:bookmarkStart w:colFirst="0" w:colLast="0" w:name="_xod399n5lfn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360" w:lineRule="auto"/>
        <w:ind w:left="-283.46456692913375" w:firstLine="0"/>
        <w:jc w:val="center"/>
        <w:rPr/>
      </w:pPr>
      <w:bookmarkStart w:colFirst="0" w:colLast="0" w:name="_kxyzhbc9yub3" w:id="1"/>
      <w:bookmarkEnd w:id="1"/>
      <w:r w:rsidDel="00000000" w:rsidR="00000000" w:rsidRPr="00000000">
        <w:rPr>
          <w:rtl w:val="0"/>
        </w:rPr>
        <w:t xml:space="preserve">Itinerario Personal para la empleabilidad I</w:t>
        <w:br w:type="textWrapping"/>
        <w:t xml:space="preserve">Entrega tareas unidad 05.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</w:r>
    </w:p>
    <w:sdt>
      <w:sdtPr>
        <w:id w:val="-13596312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sz w:val="20"/>
              <w:szCs w:val="2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sffk8ydai1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 1: Nombra la principal norma que regula la prevención de riesgos laborales.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g34eijtf31i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Localízala en internet y añade el enlace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z6lcpww9jk9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Establece un párrafo de unas 8 líneas que explique qué norma es.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sz w:val="20"/>
              <w:szCs w:val="20"/>
              <w:u w:val="none"/>
            </w:rPr>
          </w:pPr>
          <w:hyperlink w:anchor="_30fd9vue78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 2: Caso práctico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r08h7y6lnkb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Dos riesgos derivados de las condiciones de seguridad.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z9314diztk7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Dos riesgos derivados de las condiciones ambientales.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qx8oj54vgz0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 riesgo derivado de las condiciones ergonómicas.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qzh8foxw1u3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 riesgo derivado de las condiciones psicosociales.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sz w:val="20"/>
              <w:szCs w:val="20"/>
              <w:u w:val="none"/>
            </w:rPr>
          </w:pPr>
          <w:hyperlink w:anchor="_oyevkssewupk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 3: Riesgos, y medidas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prndz3e5k5n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Caídas y golpes por desorden y falta de iluminación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vzrwx6dmbpn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Caída de objetos por estanterías repletas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4rogazmdne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Ruido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8jnj8zujrph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Condiciones térmicas extremas (calor en verano) y corrientes de aire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hvn3ycnhjgd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Postura de trabajo inadecuada y diseño del puesto (silla, pantalla)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uok1xqs9bef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Estrés y acoso laboral (mobbing)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sz w:val="20"/>
              <w:szCs w:val="20"/>
              <w:u w:val="none"/>
            </w:rPr>
          </w:pPr>
          <w:hyperlink w:anchor="_aa42pirzaia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 4: Los reconocimientos médicos en la empresa.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x7ay6kvu0tk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¿Quién debe realizarlos?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d519gmek7f8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¿Cuándo deben realizarse?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sz w:val="20"/>
              <w:szCs w:val="20"/>
              <w:u w:val="none"/>
            </w:rPr>
          </w:pPr>
          <w:hyperlink w:anchor="_8sgzqps9cwv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¿Son voluntarios o son obligatorios?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sz w:val="20"/>
              <w:szCs w:val="20"/>
              <w:u w:val="none"/>
            </w:rPr>
          </w:pPr>
          <w:hyperlink w:anchor="_asio86ry4fa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 5: Nombra las obligaciones que tiene la empresa en relación a la salud laboral de su personal (5.1.1)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sz w:val="20"/>
              <w:szCs w:val="20"/>
              <w:u w:val="none"/>
            </w:rPr>
          </w:pPr>
          <w:hyperlink w:anchor="_qaabj8zge1ms">
            <w:r w:rsidDel="00000000" w:rsidR="00000000" w:rsidRPr="00000000">
              <w:rPr>
                <w:b w:val="1"/>
                <w:color w:val="000000"/>
                <w:sz w:val="20"/>
                <w:szCs w:val="20"/>
                <w:u w:val="none"/>
                <w:rtl w:val="0"/>
              </w:rPr>
              <w:t xml:space="preserve">Actividad 6: Esquema con las modalidades de organización de la prevención (5.2.2.1)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  <w:t xml:space="preserve">Autor: Juan Cruz Garrido Suso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  <w:t xml:space="preserve">Fecha 04/03/2025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line="360" w:lineRule="auto"/>
        <w:rPr/>
      </w:pPr>
      <w:bookmarkStart w:colFirst="0" w:colLast="0" w:name="_ysffk8ydai14" w:id="2"/>
      <w:bookmarkEnd w:id="2"/>
      <w:r w:rsidDel="00000000" w:rsidR="00000000" w:rsidRPr="00000000">
        <w:rPr>
          <w:rtl w:val="0"/>
        </w:rPr>
        <w:t xml:space="preserve">Actividad 1: Nombra la principal norma que regula la prevención de riesgos laborales.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 principal norma que regula la prevención de riesgos laborales en España es la Ley 31/1995, de 8 de noviembre, de Prevención de Riesgos Laborales (LPRL)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ind w:left="0" w:firstLine="0"/>
        <w:rPr/>
      </w:pPr>
      <w:bookmarkStart w:colFirst="0" w:colLast="0" w:name="_g34eijtf31ih" w:id="3"/>
      <w:bookmarkEnd w:id="3"/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í</w:t>
      </w:r>
      <w:r w:rsidDel="00000000" w:rsidR="00000000" w:rsidRPr="00000000">
        <w:rPr>
          <w:rtl w:val="0"/>
        </w:rPr>
        <w:t xml:space="preserve">zala</w:t>
      </w:r>
      <w:r w:rsidDel="00000000" w:rsidR="00000000" w:rsidRPr="00000000">
        <w:rPr>
          <w:rtl w:val="0"/>
        </w:rPr>
        <w:t xml:space="preserve"> en internet y añade el enlace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 versión más actualizada (2022):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https://www.boe.es/buscar/pdf/1995/BOE-A-1995-24292-consolidado.pdf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ind w:left="0" w:firstLine="0"/>
        <w:rPr/>
      </w:pPr>
      <w:bookmarkStart w:colFirst="0" w:colLast="0" w:name="_z6lcpww9jk99" w:id="4"/>
      <w:bookmarkEnd w:id="4"/>
      <w:r w:rsidDel="00000000" w:rsidR="00000000" w:rsidRPr="00000000">
        <w:rPr>
          <w:rtl w:val="0"/>
        </w:rPr>
        <w:t xml:space="preserve">Establece un párrafo de unas 8 líneas que explique qué norma 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 Ley 31/1995, de 8 de noviembre, de Prevención de Riesgos Laborales (LPRL) es la norma fundamental en España en materia de seguridad y salud en el trabajo. Su objetivo principal es promover una auténtica cultura preventiva, estableciendo los principios generales de la prevención, así como los derechos y obligaciones tanto de las empresas como de los trabajadores.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Regula aspectos cruciales como la evaluación de riesgos, la planificación de la actividad preventiva, la organización de los servicios de prevención, la participación de los trabajadores a través de sus representantes y las responsabilidades derivadas del incumplimiento de la normativa.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Es el marco legal sobre el que se desarrollan posteriores reglamentos y normativas específicas para abordar los distintos tipos de riesgos laborales.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30fd9vue780" w:id="5"/>
      <w:bookmarkEnd w:id="5"/>
      <w:r w:rsidDel="00000000" w:rsidR="00000000" w:rsidRPr="00000000">
        <w:rPr>
          <w:rtl w:val="0"/>
        </w:rPr>
        <w:t xml:space="preserve">Actividad 2: Caso práctico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Según el caso práctico de Isabel, encuentro los siguientes riesgos: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color w:val="3d85c6"/>
        </w:rPr>
      </w:pPr>
      <w:bookmarkStart w:colFirst="0" w:colLast="0" w:name="_r08h7y6lnkb8" w:id="6"/>
      <w:bookmarkEnd w:id="6"/>
      <w:r w:rsidDel="00000000" w:rsidR="00000000" w:rsidRPr="00000000">
        <w:rPr>
          <w:color w:val="3d85c6"/>
          <w:rtl w:val="0"/>
        </w:rPr>
        <w:t xml:space="preserve">Dos riesgos derivados de las condiciones de seguridad.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Encuentro estos dos casos: Caídas y golpes por desorden y falta de iluminación y caída de objetos por estanterías repletas.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z9314diztk7c" w:id="7"/>
      <w:bookmarkEnd w:id="7"/>
      <w:r w:rsidDel="00000000" w:rsidR="00000000" w:rsidRPr="00000000">
        <w:rPr>
          <w:rtl w:val="0"/>
        </w:rPr>
        <w:t xml:space="preserve">Dos riesgos derivados de las condiciones ambientales.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 este apartado, encuentro estos dos casos: Ruido del tráfico y Condiciones térmicas (calor en verano) y corrientes de aire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qx8oj54vgz0o" w:id="8"/>
      <w:bookmarkEnd w:id="8"/>
      <w:r w:rsidDel="00000000" w:rsidR="00000000" w:rsidRPr="00000000">
        <w:rPr>
          <w:rtl w:val="0"/>
        </w:rPr>
        <w:t xml:space="preserve">Un riesgo derivado de las condiciones ergonómicas.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Postura de trabajo inadecuada y diseño del puesto (silla, pantalla)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qzh8foxw1u3u" w:id="9"/>
      <w:bookmarkEnd w:id="9"/>
      <w:r w:rsidDel="00000000" w:rsidR="00000000" w:rsidRPr="00000000">
        <w:rPr>
          <w:rtl w:val="0"/>
        </w:rPr>
        <w:t xml:space="preserve">Un riesgo derivado de las condiciones psicosociales.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Estrés y acoso laboral (mobbing)</w:t>
      </w:r>
    </w:p>
    <w:p w:rsidR="00000000" w:rsidDel="00000000" w:rsidP="00000000" w:rsidRDefault="00000000" w:rsidRPr="00000000" w14:paraId="0000003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oyevkssewupk" w:id="10"/>
      <w:bookmarkEnd w:id="10"/>
      <w:r w:rsidDel="00000000" w:rsidR="00000000" w:rsidRPr="00000000">
        <w:rPr>
          <w:rtl w:val="0"/>
        </w:rPr>
        <w:t xml:space="preserve">Actividad 3: Riesgos, y medidas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Voy a enumerar los riesgos enumerados y trataré en cada caso de los posibles daños para la salud y posibles medidas a tomar.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prndz3e5k5n3" w:id="11"/>
      <w:bookmarkEnd w:id="11"/>
      <w:r w:rsidDel="00000000" w:rsidR="00000000" w:rsidRPr="00000000">
        <w:rPr>
          <w:rtl w:val="0"/>
        </w:rPr>
        <w:t xml:space="preserve">Caídas y golpes por desorden y falta de iluminación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Isabel da traspiés en escalones estrechos, la luz del pasillo es insuficiente, tropieza con cajas amontonadas o caídas de estanterías, y su compañero deja cajones abiertos con los que se golpea y hay obras de remodelación en curso. Además es necesario el uso de una escalera cada día para acceder a las estanterías.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Posibles daños a la salud: 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Caídas, incluso en altura, golpes, contusiones o fracturas.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Medidas preventivas/protección: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Mejorar la iluminación en el pasillo y escalones.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Mantener el orden y la limpieza, asegurando que los pasillos y accesos estén despejados y sin obstáculos.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Almacenar el material adecuadamente en estantes o armarios apropiados, asegurarse del buen estado y uso de la escalera.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Cerrar los cajones después de usarlos.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Señalizar las zonas de peligro temporal si es necesario.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vzrwx6dmbpnh" w:id="12"/>
      <w:bookmarkEnd w:id="12"/>
      <w:r w:rsidDel="00000000" w:rsidR="00000000" w:rsidRPr="00000000">
        <w:rPr>
          <w:rtl w:val="0"/>
        </w:rPr>
        <w:t xml:space="preserve">Caída de objetos por estanterías repletas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Hay material amontonado que se ha caído de las estanterías repletas.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Posibles daños a la salud: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Golpes, contusiones, lesiones por caída de objetos.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Medidas preventivas/protección: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sobrecargar los estantes y colocar los materiales más pesados en zonas bajas.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Asegurar que las estanterías sean adecuadas y estén bien ancladas.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Mantener el orden y la correcta colocación del material.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4rogazmdneh" w:id="13"/>
      <w:bookmarkEnd w:id="13"/>
      <w:r w:rsidDel="00000000" w:rsidR="00000000" w:rsidRPr="00000000">
        <w:rPr>
          <w:rtl w:val="0"/>
        </w:rPr>
        <w:t xml:space="preserve">Ruido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Ruido constante de tráfico que se oye en todas las dependencias por ventanas abiertas en verano, obligando a gritar para entenderse. Gritos por parte de clientes insatisfechos.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Posibles daños a la salud: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Daños en el aparato auditivo por ruido constante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Alteraciones psicológicas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Medidas preventivas/protección: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Instalar el aire acondicionado que permitiría mantener las ventanas cerradas, que además pueden insonorizarse.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Aislar a los trabajadores que no estén trabajando con los clientes.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Reducir los tiempos de exposición al ruido.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protectores auditivos como última medida preventiva.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reconocimientos médicos periódicos para vigilar la audición.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8jnj8zujrphd" w:id="14"/>
      <w:bookmarkEnd w:id="14"/>
      <w:r w:rsidDel="00000000" w:rsidR="00000000" w:rsidRPr="00000000">
        <w:rPr>
          <w:rtl w:val="0"/>
        </w:rPr>
        <w:t xml:space="preserve">Condiciones térmicas extremas (calor en verano) y corrientes de aire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Calor insoportable en verano por la orientación al sur y falta de aire acondicionado, lo que obliga a abrir ventanas y exponerse a corrientes de aire.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Posibles daños a la salud: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Estrés térmico, golpe de calor, lipotimias, déficit salino, dilatación de vasos sanguíneos. 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Problemas de salud por corrientes de aire (resfriados, dolores musculares). 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Dolor de cabeza y picor en la garganta.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Medidas preventivas/protección: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hd w:fill="ffffff" w:val="clear"/>
        <w:ind w:left="720" w:hanging="360"/>
        <w:rPr>
          <w:rFonts w:ascii="Roboto" w:cs="Roboto" w:eastAsia="Roboto" w:hAnsi="Roboto"/>
          <w:color w:val="222222"/>
          <w:u w:val="none"/>
        </w:rPr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Mantener la temperatura en locales cerrados dentro de los intervalos confortables, entre 17 y 27 ºC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hd w:fill="ffffff" w:val="clear"/>
        <w:ind w:left="720" w:hanging="360"/>
        <w:rPr>
          <w:rFonts w:ascii="Roboto" w:cs="Roboto" w:eastAsia="Roboto" w:hAnsi="Roboto"/>
          <w:color w:val="222222"/>
          <w:u w:val="none"/>
        </w:rPr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Evitar temperaturas y humedades extremas y cambios bruscos de temperatura.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hd w:fill="ffffff" w:val="clear"/>
        <w:ind w:left="720" w:hanging="360"/>
        <w:rPr>
          <w:rFonts w:ascii="Roboto" w:cs="Roboto" w:eastAsia="Roboto" w:hAnsi="Roboto"/>
          <w:color w:val="222222"/>
          <w:u w:val="none"/>
        </w:rPr>
      </w:pPr>
      <w:r w:rsidDel="00000000" w:rsidR="00000000" w:rsidRPr="00000000">
        <w:rPr>
          <w:rFonts w:ascii="Roboto" w:cs="Roboto" w:eastAsia="Roboto" w:hAnsi="Roboto"/>
          <w:color w:val="222222"/>
          <w:rtl w:val="0"/>
        </w:rPr>
        <w:t xml:space="preserve">Garantizar la ventilación necesaria sin generar corrientes molestas e instalar sistemas de climatización adecuados (aire acondicionado).</w:t>
      </w:r>
    </w:p>
    <w:p w:rsidR="00000000" w:rsidDel="00000000" w:rsidP="00000000" w:rsidRDefault="00000000" w:rsidRPr="00000000" w14:paraId="00000074">
      <w:pPr>
        <w:shd w:fill="ffffff" w:val="clear"/>
        <w:ind w:left="720" w:firstLine="0"/>
        <w:rPr>
          <w:rFonts w:ascii="Roboto" w:cs="Roboto" w:eastAsia="Roboto" w:hAnsi="Roboto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hvn3ycnhjgdk" w:id="15"/>
      <w:bookmarkEnd w:id="15"/>
      <w:r w:rsidDel="00000000" w:rsidR="00000000" w:rsidRPr="00000000">
        <w:rPr>
          <w:rtl w:val="0"/>
        </w:rPr>
        <w:t xml:space="preserve">Postura de trabajo inadecuada y diseño del puesto (silla, pantalla)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Silla no regulable en altura, Isabel trabaja sin apoyar los pies en el suelo, pantalla del ordenador mal situada que causa deslumbramiento.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Posibles daños a la salud: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Fatiga física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Trastornos musculoesqueléticos (dolores de espalda, lumbares, cervicales, musculares)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Problemas circulatorios en las piernas. 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Deslumbramiento y fatiga visual por los reflejos en el monitor.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Medidas preventivas/protección: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adecuado del puesto de trabajo y mobiliario, especialmente la silla, que no está adaptada a su estatura.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Situar la pantalla del ordenador de forma que se eviten deslumbramientos y reflejos.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Facilitar cambios de posición y pausas a lo largo de la jornada.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uok1xqs9befs" w:id="16"/>
      <w:bookmarkEnd w:id="16"/>
      <w:r w:rsidDel="00000000" w:rsidR="00000000" w:rsidRPr="00000000">
        <w:rPr>
          <w:rtl w:val="0"/>
        </w:rPr>
        <w:t xml:space="preserve">Estrés y acoso laboral (mobbing)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Trabajo de cara al público con clientes insatisfechos y comportamiento inadecuado, mala relación con la directora que cuestiona su trabajo y decisiones, especialmente tras pedir información sobre riesgos, dificultad para conciliar el sueño, agotamiento, tristeza, baja autoestima.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Posibles daños a la salud: 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Fatiga mental 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Dolores de cabeza, insomnio, depresión, ansiedad, agresividad, irritabilidad. Síndrome del burnout (estar quemado). Mobbing (acoso moral).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Medidas preventivas/protección: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Identificar, analizar y reducir los riesgos psicosociales.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Mejorar la organización de la actividad y el clima de comunicación.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Desarrollar habilidades de manejo de conflictos en los superiores, entrenamiento en relaciones interpersonales y manejo de conflictos.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Establecer reglas claras sobre resolución de conflictos personales y garantizar el derecho a la queja.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Abordar el acoso laboral (mobbing) si se confirma.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aa42pirzaiaz" w:id="17"/>
      <w:bookmarkEnd w:id="17"/>
      <w:r w:rsidDel="00000000" w:rsidR="00000000" w:rsidRPr="00000000">
        <w:rPr>
          <w:rtl w:val="0"/>
        </w:rPr>
        <w:t xml:space="preserve">Actividad 4: Los reconocimientos médicos en la empresa.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x7ay6kvu0tki" w:id="18"/>
      <w:bookmarkEnd w:id="18"/>
      <w:r w:rsidDel="00000000" w:rsidR="00000000" w:rsidRPr="00000000">
        <w:rPr>
          <w:rtl w:val="0"/>
        </w:rPr>
        <w:t xml:space="preserve">¿Quién debe realizarlos?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Los reconocimientos médicos deben ser realizados por los servicios de prevención que dispongan de personal sanitario con competencia técnica, formación y capacidad acreditada. Esto incluye médicos especialistas en Medicina del Trabajo o diplomados en Medicina de Empresa y enfermeros diplomados en Enfermería de empresa. No pueden ser realizados por el médico de cabecera o de familia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d519gmek7f82" w:id="19"/>
      <w:bookmarkEnd w:id="19"/>
      <w:r w:rsidDel="00000000" w:rsidR="00000000" w:rsidRPr="00000000">
        <w:rPr>
          <w:rtl w:val="0"/>
        </w:rPr>
        <w:t xml:space="preserve">¿Cuándo deben realizarse?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Deben realizarse de forma planificada. Incluyen una evaluación de la salud inicial (después de la incorporación al trabajo o asignación de nuevas tareas con riesgos), evaluaciones periódicas específicas (por trabajar con determinados productos o condiciones reguladas) y evaluaciones después de una ausencia prolongada por motivos de salud.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8sgzqps9cwve" w:id="20"/>
      <w:bookmarkEnd w:id="20"/>
      <w:r w:rsidDel="00000000" w:rsidR="00000000" w:rsidRPr="00000000">
        <w:rPr>
          <w:rtl w:val="0"/>
        </w:rPr>
        <w:t xml:space="preserve">¿Son voluntarios o son obligatorios?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En general, los reconocimientos médicos son voluntarios para el trabajador. Únicamente serán obligatorios en ciertas y específicas situaciones: cuando lo disponga una disposición legal frente a riesgos específicos, cuando sean indispensables para evaluar los efectos de las condiciones de trabajo sobre la salud del trabajador, o cuando el estado de salud del trabajador pueda constituir un peligro para sí mismo o para terceras personas.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asio86ry4fat" w:id="21"/>
      <w:bookmarkEnd w:id="21"/>
      <w:r w:rsidDel="00000000" w:rsidR="00000000" w:rsidRPr="00000000">
        <w:rPr>
          <w:rtl w:val="0"/>
        </w:rPr>
        <w:t xml:space="preserve">Actividad 5: Nombra las obligaciones que tiene la empresa en relación a la salud laboral de su personal (5.1.1)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Según la sección 5.1.1, los deberes de la empresa para proteger eficazmente la seguridad y salud del personal a su cargo se concretan en las siguientes obligaciones: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rtl w:val="0"/>
        </w:rPr>
        <w:t xml:space="preserve">Obligación de evitar riesgos</w:t>
      </w:r>
      <w:r w:rsidDel="00000000" w:rsidR="00000000" w:rsidRPr="00000000">
        <w:rPr>
          <w:rtl w:val="0"/>
        </w:rPr>
        <w:t xml:space="preserve">: Identificar los riesgos para evitarlos, combatirlos en su origen y sustituir lo peligroso por lo que entrañe poco o ningún peligro.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rtl w:val="0"/>
        </w:rPr>
        <w:t xml:space="preserve">Evaluar los riesgos no evitables</w:t>
      </w:r>
      <w:r w:rsidDel="00000000" w:rsidR="00000000" w:rsidRPr="00000000">
        <w:rPr>
          <w:rtl w:val="0"/>
        </w:rPr>
        <w:t xml:space="preserve">: Proceso para estimar la magnitud de los riesgos no evitables y obtener información para adoptar medidas preventivas adecuadas.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rtl w:val="0"/>
        </w:rPr>
        <w:t xml:space="preserve">Planificar la prevención</w:t>
      </w:r>
      <w:r w:rsidDel="00000000" w:rsidR="00000000" w:rsidRPr="00000000">
        <w:rPr>
          <w:rtl w:val="0"/>
        </w:rPr>
        <w:t xml:space="preserve">: Planificar cada acción preventiva, concretando plazo, responsable y recursos necesarios.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rtl w:val="0"/>
        </w:rPr>
        <w:t xml:space="preserve">Obligación de proporcionar equipos adecuados</w:t>
      </w:r>
      <w:r w:rsidDel="00000000" w:rsidR="00000000" w:rsidRPr="00000000">
        <w:rPr>
          <w:rtl w:val="0"/>
        </w:rPr>
        <w:t xml:space="preserve">: Asegurar que los equipos de trabajo sean adecuados y garanticen la seguridad en su uso, y que los equipos de protección antepongan las medidas colectivas a las individuales.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rtl w:val="0"/>
        </w:rPr>
        <w:t xml:space="preserve">Obligación de informar, consultar y dar participación:</w:t>
      </w:r>
      <w:r w:rsidDel="00000000" w:rsidR="00000000" w:rsidRPr="00000000">
        <w:rPr>
          <w:rtl w:val="0"/>
        </w:rPr>
        <w:t xml:space="preserve"> Informar sobre riesgos, medidas preventivas y de emergencia, y consultar a los representantes de los trabajadores.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rtl w:val="0"/>
        </w:rPr>
        <w:t xml:space="preserve">Obligación de dar formación: </w:t>
      </w:r>
      <w:r w:rsidDel="00000000" w:rsidR="00000000" w:rsidRPr="00000000">
        <w:rPr>
          <w:rtl w:val="0"/>
        </w:rPr>
        <w:t xml:space="preserve">Proporcionar formación teórica y práctica centrada en el puesto de trabajo, preferiblemente dentro de la jornada laboral y de forma gratuita.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rtl w:val="0"/>
        </w:rPr>
        <w:t xml:space="preserve">Obligación de elaborar un plan de emergencias: </w:t>
      </w:r>
      <w:r w:rsidDel="00000000" w:rsidR="00000000" w:rsidRPr="00000000">
        <w:rPr>
          <w:rtl w:val="0"/>
        </w:rPr>
        <w:t xml:space="preserve">Analizar posibles situaciones de emergencia, adoptar medidas de primeros auxilios, lucha contra incendios y evacuación, designar personal especializado y comprobar periódicamente el plan.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rtl w:val="0"/>
        </w:rPr>
        <w:t xml:space="preserve">Adopción de medidas en riesgo grave e inminente</w:t>
      </w:r>
      <w:r w:rsidDel="00000000" w:rsidR="00000000" w:rsidRPr="00000000">
        <w:rPr>
          <w:rtl w:val="0"/>
        </w:rPr>
        <w:t xml:space="preserve">: Adoptar medidas para informar rápidamente del riesgo, interrumpir la actividad, evacuar y establecer cómo actuar si no se puede contactar con el superior.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rtl w:val="0"/>
        </w:rPr>
        <w:t xml:space="preserve">Obligación de vigilancia de la salud: </w:t>
      </w:r>
      <w:r w:rsidDel="00000000" w:rsidR="00000000" w:rsidRPr="00000000">
        <w:rPr>
          <w:rtl w:val="0"/>
        </w:rPr>
        <w:t xml:space="preserve">Realizar reconocimientos médicos respetando la dignidad y privacidad, y transmitir a la empresa solo conclusiones de aptitud.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rtl w:val="0"/>
        </w:rPr>
        <w:t xml:space="preserve">Obligación de documentar el sistema preventivo</w:t>
      </w:r>
      <w:r w:rsidDel="00000000" w:rsidR="00000000" w:rsidRPr="00000000">
        <w:rPr>
          <w:rtl w:val="0"/>
        </w:rPr>
        <w:t xml:space="preserve">: Elaborar y conservar documentación sobre el plan de prevención, evaluación de riesgos, planificación, vigilancia de la salud y accidentes/enfermedades profesionales.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rtl w:val="0"/>
        </w:rPr>
        <w:t xml:space="preserve">Obligación de proteger especialmente a determinados colectivos</w:t>
      </w:r>
      <w:r w:rsidDel="00000000" w:rsidR="00000000" w:rsidRPr="00000000">
        <w:rPr>
          <w:rtl w:val="0"/>
        </w:rPr>
        <w:t xml:space="preserve">: Garantizar la protección de trabajadores sensibles, embarazadas o en parto reciente, y menores, adaptando puestos o no empleándolos en tareas incompatibles.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rtl w:val="0"/>
        </w:rPr>
        <w:t xml:space="preserve">Obligación de constituir un sistema de prevención adecuado: </w:t>
      </w:r>
      <w:r w:rsidDel="00000000" w:rsidR="00000000" w:rsidRPr="00000000">
        <w:rPr>
          <w:rtl w:val="0"/>
        </w:rPr>
        <w:t xml:space="preserve">Organizar los recursos preventivos optando por asumir la actividad, designar trabajadores, constituir un servicio propio o mancomunado, o recurrir a un servicio ajeno.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/>
      </w:pPr>
      <w:bookmarkStart w:colFirst="0" w:colLast="0" w:name="_qaabj8zge1ms" w:id="22"/>
      <w:bookmarkEnd w:id="22"/>
      <w:r w:rsidDel="00000000" w:rsidR="00000000" w:rsidRPr="00000000">
        <w:rPr>
          <w:rtl w:val="0"/>
        </w:rPr>
        <w:t xml:space="preserve">Actividad 6: Esquema con las modalidades de organización de la prevención (5.2.2.1)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5550"/>
        <w:tblGridChange w:id="0">
          <w:tblGrid>
            <w:gridCol w:w="3450"/>
            <w:gridCol w:w="555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Modalidad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Aplica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Empresario asume personalmente la actividad preventiva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Empresas de hasta 10 trabajadores que no realicen actividades peligrosas (Anexo I del Reglamento de Servicios de Prevención).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empresario debe desarrollar habitualmente su actividad en la empresa y tener la cualificación preventiva necesaria.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vigilancia de la salud no puede ser prestada por el empresario; debe cubrirse con otro recurso preventivo.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Designar uno o varios trabajadores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Opción adecuada salvo que se opte por alguna de las restantes.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Los trabajadores designados deben tener la capacitación preventiva correspondiente y disponer del tiempo y medios necesarios.</w:t>
            </w:r>
          </w:p>
        </w:tc>
      </w:tr>
      <w:tr>
        <w:trPr>
          <w:cantSplit w:val="0"/>
          <w:trHeight w:val="738.4349190680009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Constituir un servicio de prevención propio (SPP)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Obligatorio cuando: La empresa tiene más de 500 empleados. La empresa tiene más de 250 empleados y realiza actividades del Anexo I del RSP. La autoridad laboral lo establece y la empresa no opta por un SPA.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Debe contar con al menos tres especialidades o disciplinas preventivas.</w:t>
            </w:r>
          </w:p>
        </w:tc>
      </w:tr>
      <w:tr>
        <w:trPr>
          <w:cantSplit w:val="0"/>
          <w:trHeight w:val="738.4349190680009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Recurrir a un servicio de prevención ajeno (SPA)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Necesario cuando: La designación de trabajadores es insuficiente y no es obligatorio constituir un SPP. En el caso anterior (obligación por autoridad laboral) si la empresa no opta por un SPP. Para complementar las funciones preventivas internas.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Los SPA deben estar en disposición de prestar las cuatro especialidades: seguridad, higiene industrial, ergonomía y medicina del trabajo.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8.4349190680009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Servicios de prevención mancomunados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Empresas que realicen actividades en un mismo centro de trabajo, edificio, centro comercial, o pertenezcan a un mismo sector/grupo empresarial, o desarrollen actividades en un polígono/área geográfica limitada.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constituyen por acuerdo previa consulta a los representantes de los trabajadores y comunicación a la autoridad laboral. Tienen consideración de servicios propios y deben contar con al menos tres especialidades y recursos mínimos.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0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3d85c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boe.es/buscar/pdf/1995/BOE-A-1995-24292-consolidado.pdf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