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EF0EA1" w14:textId="1B73C485" w:rsidR="00022A87" w:rsidRPr="00022A87" w:rsidRDefault="00022A87" w:rsidP="00022A87">
      <w:pPr>
        <w:spacing w:before="240" w:after="240" w:line="240" w:lineRule="auto"/>
        <w:ind w:right="40"/>
        <w:jc w:val="center"/>
        <w:rPr>
          <w:rFonts w:ascii="Times New Roman" w:eastAsia="Times New Roman" w:hAnsi="Times New Roman" w:cs="Times New Roman"/>
          <w:b/>
          <w:sz w:val="32"/>
          <w:szCs w:val="32"/>
        </w:rPr>
      </w:pPr>
      <w:r w:rsidRPr="00022A87">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Pr="00022A87">
        <w:rPr>
          <w:rFonts w:ascii="Times New Roman" w:eastAsia="Times New Roman" w:hAnsi="Times New Roman" w:cs="Times New Roman"/>
          <w:b/>
          <w:sz w:val="24"/>
          <w:szCs w:val="24"/>
        </w:rPr>
        <w:t xml:space="preserve"> </w:t>
      </w:r>
      <w:r w:rsidRPr="00022A87">
        <w:rPr>
          <w:rFonts w:ascii="Times New Roman" w:eastAsia="Times New Roman" w:hAnsi="Times New Roman" w:cs="Times New Roman"/>
          <w:b/>
          <w:sz w:val="32"/>
          <w:szCs w:val="32"/>
        </w:rPr>
        <w:t>UNIVERSIDAD DE LAS FUERZAS ARMADAS-ESPE SEDE SANTO DOMINGO</w:t>
      </w:r>
    </w:p>
    <w:p w14:paraId="283BC637" w14:textId="77777777" w:rsidR="00022A87" w:rsidRDefault="00022A87" w:rsidP="00022A87">
      <w:pPr>
        <w:spacing w:before="240" w:after="240" w:line="240" w:lineRule="auto"/>
        <w:ind w:right="40"/>
        <w:jc w:val="center"/>
        <w:rPr>
          <w:rFonts w:ascii="Times New Roman" w:eastAsia="Times New Roman" w:hAnsi="Times New Roman" w:cs="Times New Roman"/>
          <w:b/>
          <w:sz w:val="24"/>
          <w:szCs w:val="24"/>
        </w:rPr>
      </w:pPr>
    </w:p>
    <w:p w14:paraId="1BAC19D7" w14:textId="21111ABF" w:rsidR="00022A87" w:rsidRDefault="00022A87" w:rsidP="00022A87">
      <w:pPr>
        <w:spacing w:before="240" w:after="240" w:line="240" w:lineRule="auto"/>
        <w:ind w:right="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DEPARTAMENTO DE CIENCIAS DE LA COMPUTACIÓN - DCCO-SS</w:t>
      </w:r>
    </w:p>
    <w:p w14:paraId="34680501" w14:textId="1594BE2C" w:rsidR="00022A87" w:rsidRDefault="00022A87" w:rsidP="00022A87">
      <w:pPr>
        <w:jc w:val="center"/>
      </w:pPr>
      <w:r>
        <w:rPr>
          <w:rFonts w:ascii="Times New Roman" w:eastAsia="Times New Roman" w:hAnsi="Times New Roman" w:cs="Times New Roman"/>
          <w:b/>
          <w:sz w:val="24"/>
          <w:szCs w:val="24"/>
        </w:rPr>
        <w:t>CARRERA DE INGENIERÍA EN TECNOLOGÍAS DE LA INFORMACIÓN</w:t>
      </w:r>
    </w:p>
    <w:p w14:paraId="164988A1" w14:textId="77777777" w:rsidR="00385E67" w:rsidRDefault="00385E67" w:rsidP="00022A87">
      <w:pPr>
        <w:spacing w:before="240" w:after="240" w:line="240" w:lineRule="auto"/>
        <w:ind w:right="40"/>
        <w:jc w:val="center"/>
        <w:rPr>
          <w:rFonts w:ascii="Times New Roman" w:eastAsia="Times New Roman" w:hAnsi="Times New Roman" w:cs="Times New Roman"/>
          <w:b/>
          <w:sz w:val="24"/>
          <w:szCs w:val="24"/>
        </w:rPr>
      </w:pPr>
    </w:p>
    <w:p w14:paraId="1E0B384C" w14:textId="77777777" w:rsidR="00385E67" w:rsidRDefault="00385E67">
      <w:pPr>
        <w:spacing w:before="240" w:after="240" w:line="240" w:lineRule="auto"/>
        <w:ind w:right="40"/>
        <w:jc w:val="center"/>
        <w:rPr>
          <w:rFonts w:ascii="Times New Roman" w:eastAsia="Times New Roman" w:hAnsi="Times New Roman" w:cs="Times New Roman"/>
          <w:b/>
          <w:sz w:val="24"/>
          <w:szCs w:val="24"/>
        </w:rPr>
      </w:pPr>
    </w:p>
    <w:p w14:paraId="2F7B6ABE" w14:textId="77777777" w:rsidR="00385E67" w:rsidRDefault="00385E67">
      <w:pPr>
        <w:spacing w:before="240" w:after="240" w:line="360" w:lineRule="auto"/>
        <w:rPr>
          <w:rFonts w:ascii="Times New Roman" w:eastAsia="Times New Roman" w:hAnsi="Times New Roman" w:cs="Times New Roman"/>
          <w:sz w:val="28"/>
          <w:szCs w:val="28"/>
        </w:rPr>
      </w:pPr>
    </w:p>
    <w:p w14:paraId="2CBAB82B" w14:textId="77777777" w:rsidR="00385E67" w:rsidRDefault="00385E67">
      <w:pPr>
        <w:spacing w:before="240" w:after="240" w:line="360" w:lineRule="auto"/>
        <w:rPr>
          <w:rFonts w:ascii="Times New Roman" w:eastAsia="Times New Roman" w:hAnsi="Times New Roman" w:cs="Times New Roman"/>
          <w:sz w:val="28"/>
          <w:szCs w:val="28"/>
        </w:rPr>
      </w:pPr>
    </w:p>
    <w:p w14:paraId="1238057E" w14:textId="173ECBCA" w:rsidR="00385E67" w:rsidRDefault="00354A0C">
      <w:pPr>
        <w:spacing w:before="240" w:after="240"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PERIODO</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sidR="00DA0F7A">
        <w:rPr>
          <w:rFonts w:ascii="Times New Roman" w:eastAsia="Times New Roman" w:hAnsi="Times New Roman" w:cs="Times New Roman"/>
          <w:sz w:val="24"/>
          <w:szCs w:val="24"/>
        </w:rPr>
        <w:t>202450</w:t>
      </w:r>
    </w:p>
    <w:p w14:paraId="0A376B46" w14:textId="2B74C3CA" w:rsidR="00385E67" w:rsidRDefault="00354A0C">
      <w:pPr>
        <w:spacing w:before="240" w:after="240"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ASIGNATURA</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r w:rsidR="00DA0F7A">
        <w:rPr>
          <w:rFonts w:ascii="Times New Roman" w:eastAsia="Times New Roman" w:hAnsi="Times New Roman" w:cs="Times New Roman"/>
          <w:sz w:val="24"/>
          <w:szCs w:val="24"/>
        </w:rPr>
        <w:t>Sistemas Operativos</w:t>
      </w:r>
    </w:p>
    <w:p w14:paraId="0B1B0E43" w14:textId="46204262" w:rsidR="00385E67" w:rsidRDefault="00354A0C">
      <w:pPr>
        <w:spacing w:before="240" w:after="240"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TEMA</w:t>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9E6936">
        <w:rPr>
          <w:rFonts w:ascii="Times New Roman" w:eastAsia="Times New Roman" w:hAnsi="Times New Roman" w:cs="Times New Roman"/>
          <w:sz w:val="24"/>
          <w:szCs w:val="24"/>
        </w:rPr>
        <w:t>Tarea 2:Grupal “</w:t>
      </w:r>
      <w:proofErr w:type="spellStart"/>
      <w:r w:rsidR="009E6936">
        <w:rPr>
          <w:rFonts w:ascii="Times New Roman" w:eastAsia="Times New Roman" w:hAnsi="Times New Roman" w:cs="Times New Roman"/>
          <w:sz w:val="24"/>
          <w:szCs w:val="24"/>
        </w:rPr>
        <w:t>Guia</w:t>
      </w:r>
      <w:proofErr w:type="spellEnd"/>
      <w:r w:rsidR="009E6936">
        <w:rPr>
          <w:rFonts w:ascii="Times New Roman" w:eastAsia="Times New Roman" w:hAnsi="Times New Roman" w:cs="Times New Roman"/>
          <w:sz w:val="24"/>
          <w:szCs w:val="24"/>
        </w:rPr>
        <w:t>”</w:t>
      </w:r>
    </w:p>
    <w:p w14:paraId="27FECBCD" w14:textId="1F72E840" w:rsidR="00385E67" w:rsidRDefault="00354A0C">
      <w:pPr>
        <w:spacing w:before="240" w:after="240"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NOMBRES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sidR="00AC45DE">
        <w:rPr>
          <w:rFonts w:ascii="Times New Roman" w:eastAsia="Times New Roman" w:hAnsi="Times New Roman" w:cs="Times New Roman"/>
          <w:sz w:val="24"/>
          <w:szCs w:val="24"/>
        </w:rPr>
        <w:t>Juan David Jiménez Romero</w:t>
      </w:r>
    </w:p>
    <w:p w14:paraId="74DD386F" w14:textId="3F559EAF" w:rsidR="00385E67" w:rsidRDefault="00354A0C">
      <w:pPr>
        <w:spacing w:before="240" w:after="240"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NIVEL-PARALELO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sidR="00AC45DE">
        <w:rPr>
          <w:rFonts w:ascii="Times New Roman" w:eastAsia="Times New Roman" w:hAnsi="Times New Roman" w:cs="Times New Roman"/>
          <w:sz w:val="24"/>
          <w:szCs w:val="24"/>
        </w:rPr>
        <w:t>15310</w:t>
      </w:r>
    </w:p>
    <w:p w14:paraId="65CAE6AB" w14:textId="54899598" w:rsidR="00385E67" w:rsidRDefault="00354A0C">
      <w:pPr>
        <w:spacing w:before="240" w:after="240"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DOCENTE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Ing. </w:t>
      </w:r>
      <w:r w:rsidR="008C791C">
        <w:rPr>
          <w:rFonts w:ascii="Times New Roman" w:eastAsia="Times New Roman" w:hAnsi="Times New Roman" w:cs="Times New Roman"/>
          <w:sz w:val="24"/>
          <w:szCs w:val="24"/>
        </w:rPr>
        <w:t>Javier Cevallos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MSc</w:t>
      </w:r>
      <w:proofErr w:type="spellEnd"/>
      <w:r>
        <w:rPr>
          <w:rFonts w:ascii="Times New Roman" w:eastAsia="Times New Roman" w:hAnsi="Times New Roman" w:cs="Times New Roman"/>
          <w:sz w:val="24"/>
          <w:szCs w:val="24"/>
        </w:rPr>
        <w:t>.</w:t>
      </w:r>
    </w:p>
    <w:p w14:paraId="34002123" w14:textId="5478B4D4" w:rsidR="00385E67" w:rsidRDefault="00354A0C">
      <w:pPr>
        <w:spacing w:before="240" w:after="240"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FECHA DE ENTREGA</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sidR="009E6936">
        <w:rPr>
          <w:rFonts w:ascii="Times New Roman" w:eastAsia="Times New Roman" w:hAnsi="Times New Roman" w:cs="Times New Roman"/>
          <w:sz w:val="24"/>
          <w:szCs w:val="24"/>
        </w:rPr>
        <w:t>10/07/2024</w:t>
      </w:r>
    </w:p>
    <w:p w14:paraId="04040E97" w14:textId="77777777" w:rsidR="00385E67" w:rsidRDefault="00354A0C">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AB06649" w14:textId="77777777" w:rsidR="00385E67" w:rsidRDefault="00354A0C">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C50D789" w14:textId="77777777" w:rsidR="00385E67" w:rsidRDefault="00354A0C">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4697484" w14:textId="77777777" w:rsidR="00385E67" w:rsidRDefault="00354A0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CA7CC4F" w14:textId="77777777" w:rsidR="00385E67" w:rsidRDefault="00354A0C">
      <w:pPr>
        <w:spacing w:before="240" w:after="240" w:line="360" w:lineRule="auto"/>
        <w:ind w:right="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SANTO DOMINGO - ECUADOR</w:t>
      </w:r>
    </w:p>
    <w:p w14:paraId="11A445E3" w14:textId="7C68EBD8" w:rsidR="00B8370A" w:rsidRPr="00BB6F1A" w:rsidRDefault="00BB6F1A" w:rsidP="00BB6F1A">
      <w:pPr>
        <w:spacing w:before="240" w:after="240" w:line="360" w:lineRule="auto"/>
        <w:ind w:right="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2024</w:t>
      </w:r>
    </w:p>
    <w:p w14:paraId="6DF89AE0" w14:textId="602CBD25" w:rsidR="00B8370A" w:rsidRDefault="00BB6F1A">
      <w:pPr>
        <w:spacing w:before="240" w:after="200" w:line="480" w:lineRule="auto"/>
        <w:rPr>
          <w:rFonts w:ascii="Times New Roman" w:eastAsia="Times New Roman" w:hAnsi="Times New Roman" w:cs="Times New Roman"/>
          <w:sz w:val="24"/>
          <w:szCs w:val="24"/>
        </w:rPr>
      </w:pPr>
      <w:r w:rsidRPr="00BB6F1A">
        <w:rPr>
          <w:rFonts w:ascii="Times New Roman" w:eastAsia="Times New Roman" w:hAnsi="Times New Roman" w:cs="Times New Roman"/>
          <w:sz w:val="24"/>
          <w:szCs w:val="24"/>
        </w:rPr>
        <w:lastRenderedPageBreak/>
        <w:drawing>
          <wp:inline distT="0" distB="0" distL="0" distR="0" wp14:anchorId="75C4D2A6" wp14:editId="0946F6C3">
            <wp:extent cx="5733415" cy="2131695"/>
            <wp:effectExtent l="0" t="0" r="635"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131695"/>
                    </a:xfrm>
                    <a:prstGeom prst="rect">
                      <a:avLst/>
                    </a:prstGeom>
                  </pic:spPr>
                </pic:pic>
              </a:graphicData>
            </a:graphic>
          </wp:inline>
        </w:drawing>
      </w:r>
    </w:p>
    <w:p w14:paraId="2F612210" w14:textId="67231E82" w:rsidR="00BB6F1A" w:rsidRDefault="00BB6F1A">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comando “</w:t>
      </w:r>
      <w:proofErr w:type="spellStart"/>
      <w:r>
        <w:rPr>
          <w:rFonts w:ascii="Times New Roman" w:eastAsia="Times New Roman" w:hAnsi="Times New Roman" w:cs="Times New Roman"/>
          <w:sz w:val="24"/>
          <w:szCs w:val="24"/>
        </w:rPr>
        <w:t>nl</w:t>
      </w:r>
      <w:proofErr w:type="spellEnd"/>
      <w:r>
        <w:rPr>
          <w:rFonts w:ascii="Times New Roman" w:eastAsia="Times New Roman" w:hAnsi="Times New Roman" w:cs="Times New Roman"/>
          <w:sz w:val="24"/>
          <w:szCs w:val="24"/>
        </w:rPr>
        <w:t xml:space="preserve"> + (nombre archivo)” este muestra el contenido de un archivo de texto ya sea .</w:t>
      </w:r>
      <w:proofErr w:type="spellStart"/>
      <w:r>
        <w:rPr>
          <w:rFonts w:ascii="Times New Roman" w:eastAsia="Times New Roman" w:hAnsi="Times New Roman" w:cs="Times New Roman"/>
          <w:sz w:val="24"/>
          <w:szCs w:val="24"/>
        </w:rPr>
        <w:t>txt</w:t>
      </w:r>
      <w:proofErr w:type="spellEnd"/>
      <w:r>
        <w:rPr>
          <w:rFonts w:ascii="Times New Roman" w:eastAsia="Times New Roman" w:hAnsi="Times New Roman" w:cs="Times New Roman"/>
          <w:sz w:val="24"/>
          <w:szCs w:val="24"/>
        </w:rPr>
        <w:t xml:space="preserve"> o .</w:t>
      </w:r>
      <w:proofErr w:type="spellStart"/>
      <w:r>
        <w:rPr>
          <w:rFonts w:ascii="Times New Roman" w:eastAsia="Times New Roman" w:hAnsi="Times New Roman" w:cs="Times New Roman"/>
          <w:sz w:val="24"/>
          <w:szCs w:val="24"/>
        </w:rPr>
        <w:t>sh</w:t>
      </w:r>
      <w:proofErr w:type="spellEnd"/>
      <w:r>
        <w:rPr>
          <w:rFonts w:ascii="Times New Roman" w:eastAsia="Times New Roman" w:hAnsi="Times New Roman" w:cs="Times New Roman"/>
          <w:sz w:val="24"/>
          <w:szCs w:val="24"/>
        </w:rPr>
        <w:t xml:space="preserve"> o entre otros; en </w:t>
      </w:r>
      <w:proofErr w:type="spellStart"/>
      <w:r>
        <w:rPr>
          <w:rFonts w:ascii="Times New Roman" w:eastAsia="Times New Roman" w:hAnsi="Times New Roman" w:cs="Times New Roman"/>
          <w:sz w:val="24"/>
          <w:szCs w:val="24"/>
        </w:rPr>
        <w:t>Debian</w:t>
      </w:r>
      <w:proofErr w:type="spellEnd"/>
      <w:r>
        <w:rPr>
          <w:rFonts w:ascii="Times New Roman" w:eastAsia="Times New Roman" w:hAnsi="Times New Roman" w:cs="Times New Roman"/>
          <w:sz w:val="24"/>
          <w:szCs w:val="24"/>
        </w:rPr>
        <w:t xml:space="preserve"> sin necesidad de poner el comando “</w:t>
      </w:r>
      <w:proofErr w:type="spellStart"/>
      <w:r>
        <w:rPr>
          <w:rFonts w:ascii="Times New Roman" w:eastAsia="Times New Roman" w:hAnsi="Times New Roman" w:cs="Times New Roman"/>
          <w:sz w:val="24"/>
          <w:szCs w:val="24"/>
        </w:rPr>
        <w:t>nl</w:t>
      </w:r>
      <w:proofErr w:type="spellEnd"/>
      <w:r>
        <w:rPr>
          <w:rFonts w:ascii="Times New Roman" w:eastAsia="Times New Roman" w:hAnsi="Times New Roman" w:cs="Times New Roman"/>
          <w:sz w:val="24"/>
          <w:szCs w:val="24"/>
        </w:rPr>
        <w:t xml:space="preserve"> –b (nombre archivo)” para que muestre las líneas con numeración.</w:t>
      </w:r>
    </w:p>
    <w:p w14:paraId="49565C1C" w14:textId="6A70CAF9" w:rsidR="00BB6F1A" w:rsidRDefault="00BB6F1A">
      <w:pPr>
        <w:spacing w:before="240" w:after="200" w:line="480" w:lineRule="auto"/>
        <w:rPr>
          <w:rFonts w:ascii="Times New Roman" w:eastAsia="Times New Roman" w:hAnsi="Times New Roman" w:cs="Times New Roman"/>
          <w:sz w:val="24"/>
          <w:szCs w:val="24"/>
        </w:rPr>
      </w:pPr>
      <w:r w:rsidRPr="00BB6F1A">
        <w:rPr>
          <w:rFonts w:ascii="Times New Roman" w:eastAsia="Times New Roman" w:hAnsi="Times New Roman" w:cs="Times New Roman"/>
          <w:sz w:val="24"/>
          <w:szCs w:val="24"/>
        </w:rPr>
        <w:drawing>
          <wp:inline distT="0" distB="0" distL="0" distR="0" wp14:anchorId="06B3BBAD" wp14:editId="22CE9682">
            <wp:extent cx="5733415" cy="2072640"/>
            <wp:effectExtent l="0" t="0" r="635"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2072640"/>
                    </a:xfrm>
                    <a:prstGeom prst="rect">
                      <a:avLst/>
                    </a:prstGeom>
                  </pic:spPr>
                </pic:pic>
              </a:graphicData>
            </a:graphic>
          </wp:inline>
        </w:drawing>
      </w:r>
    </w:p>
    <w:p w14:paraId="042792D2" w14:textId="7DB51C47" w:rsidR="00BB6F1A" w:rsidRDefault="00BB6F1A">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comando “</w:t>
      </w:r>
      <w:proofErr w:type="spellStart"/>
      <w:r>
        <w:rPr>
          <w:rFonts w:ascii="Times New Roman" w:eastAsia="Times New Roman" w:hAnsi="Times New Roman" w:cs="Times New Roman"/>
          <w:sz w:val="24"/>
          <w:szCs w:val="24"/>
        </w:rPr>
        <w:t>cat</w:t>
      </w:r>
      <w:proofErr w:type="spellEnd"/>
      <w:r>
        <w:rPr>
          <w:rFonts w:ascii="Times New Roman" w:eastAsia="Times New Roman" w:hAnsi="Times New Roman" w:cs="Times New Roman"/>
          <w:sz w:val="24"/>
          <w:szCs w:val="24"/>
        </w:rPr>
        <w:t xml:space="preserve"> –n (nombre archivo)” este sirve para lo mismo que el comando “</w:t>
      </w:r>
      <w:proofErr w:type="spellStart"/>
      <w:r>
        <w:rPr>
          <w:rFonts w:ascii="Times New Roman" w:eastAsia="Times New Roman" w:hAnsi="Times New Roman" w:cs="Times New Roman"/>
          <w:sz w:val="24"/>
          <w:szCs w:val="24"/>
        </w:rPr>
        <w:t>nl</w:t>
      </w:r>
      <w:proofErr w:type="spellEnd"/>
      <w:r>
        <w:rPr>
          <w:rFonts w:ascii="Times New Roman" w:eastAsia="Times New Roman" w:hAnsi="Times New Roman" w:cs="Times New Roman"/>
          <w:sz w:val="24"/>
          <w:szCs w:val="24"/>
        </w:rPr>
        <w:t>” pero esta muestra enumerado todas las líneas inclusas las que están en blanco como se puede apreciar en la imagen.</w:t>
      </w:r>
    </w:p>
    <w:p w14:paraId="616A0839" w14:textId="31F12203" w:rsidR="00BB6F1A" w:rsidRDefault="00BB6F1A">
      <w:pPr>
        <w:spacing w:before="240" w:after="200" w:line="480" w:lineRule="auto"/>
        <w:rPr>
          <w:rFonts w:ascii="Times New Roman" w:eastAsia="Times New Roman" w:hAnsi="Times New Roman" w:cs="Times New Roman"/>
          <w:sz w:val="24"/>
          <w:szCs w:val="24"/>
        </w:rPr>
      </w:pPr>
      <w:r w:rsidRPr="00BB6F1A">
        <w:rPr>
          <w:rFonts w:ascii="Times New Roman" w:eastAsia="Times New Roman" w:hAnsi="Times New Roman" w:cs="Times New Roman"/>
          <w:sz w:val="24"/>
          <w:szCs w:val="24"/>
        </w:rPr>
        <w:lastRenderedPageBreak/>
        <w:drawing>
          <wp:inline distT="0" distB="0" distL="0" distR="0" wp14:anchorId="0AB28EA8" wp14:editId="1EC8B529">
            <wp:extent cx="5703062" cy="22669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0507" cy="2273884"/>
                    </a:xfrm>
                    <a:prstGeom prst="rect">
                      <a:avLst/>
                    </a:prstGeom>
                  </pic:spPr>
                </pic:pic>
              </a:graphicData>
            </a:graphic>
          </wp:inline>
        </w:drawing>
      </w:r>
    </w:p>
    <w:p w14:paraId="25162F25" w14:textId="55F2C09F" w:rsidR="00B8370A" w:rsidRDefault="00BB6F1A">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comando “</w:t>
      </w:r>
      <w:proofErr w:type="spellStart"/>
      <w:r>
        <w:rPr>
          <w:rFonts w:ascii="Times New Roman" w:eastAsia="Times New Roman" w:hAnsi="Times New Roman" w:cs="Times New Roman"/>
          <w:sz w:val="24"/>
          <w:szCs w:val="24"/>
        </w:rPr>
        <w:t>nl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w:t>
      </w:r>
      <w:proofErr w:type="spellEnd"/>
      <w:r>
        <w:rPr>
          <w:rFonts w:ascii="Times New Roman" w:eastAsia="Times New Roman" w:hAnsi="Times New Roman" w:cs="Times New Roman"/>
          <w:sz w:val="24"/>
          <w:szCs w:val="24"/>
        </w:rPr>
        <w:t xml:space="preserve"> (nombre archivo)” este sirve para realizar lo mismo que el comando “</w:t>
      </w:r>
      <w:proofErr w:type="spellStart"/>
      <w:r>
        <w:rPr>
          <w:rFonts w:ascii="Times New Roman" w:eastAsia="Times New Roman" w:hAnsi="Times New Roman" w:cs="Times New Roman"/>
          <w:sz w:val="24"/>
          <w:szCs w:val="24"/>
        </w:rPr>
        <w:t>cat</w:t>
      </w:r>
      <w:proofErr w:type="spellEnd"/>
      <w:r>
        <w:rPr>
          <w:rFonts w:ascii="Times New Roman" w:eastAsia="Times New Roman" w:hAnsi="Times New Roman" w:cs="Times New Roman"/>
          <w:sz w:val="24"/>
          <w:szCs w:val="24"/>
        </w:rPr>
        <w:t xml:space="preserve"> –n” </w:t>
      </w:r>
      <w:r w:rsidR="00543F76">
        <w:rPr>
          <w:rFonts w:ascii="Times New Roman" w:eastAsia="Times New Roman" w:hAnsi="Times New Roman" w:cs="Times New Roman"/>
          <w:sz w:val="24"/>
          <w:szCs w:val="24"/>
        </w:rPr>
        <w:t>porque así mismo muestra con enumeración las líneas en blanco.</w:t>
      </w:r>
    </w:p>
    <w:p w14:paraId="5CD46728" w14:textId="4AD03F24" w:rsidR="00543F76" w:rsidRDefault="00543F76">
      <w:pPr>
        <w:spacing w:before="240" w:after="200" w:line="480" w:lineRule="auto"/>
        <w:rPr>
          <w:rFonts w:ascii="Times New Roman" w:eastAsia="Times New Roman" w:hAnsi="Times New Roman" w:cs="Times New Roman"/>
          <w:sz w:val="24"/>
          <w:szCs w:val="24"/>
        </w:rPr>
      </w:pPr>
      <w:r w:rsidRPr="00543F76">
        <w:rPr>
          <w:rFonts w:ascii="Times New Roman" w:eastAsia="Times New Roman" w:hAnsi="Times New Roman" w:cs="Times New Roman"/>
          <w:sz w:val="24"/>
          <w:szCs w:val="24"/>
        </w:rPr>
        <w:drawing>
          <wp:inline distT="0" distB="0" distL="0" distR="0" wp14:anchorId="11FD867A" wp14:editId="2FB195E5">
            <wp:extent cx="5733415" cy="1786890"/>
            <wp:effectExtent l="0" t="0" r="635"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1786890"/>
                    </a:xfrm>
                    <a:prstGeom prst="rect">
                      <a:avLst/>
                    </a:prstGeom>
                  </pic:spPr>
                </pic:pic>
              </a:graphicData>
            </a:graphic>
          </wp:inline>
        </w:drawing>
      </w:r>
    </w:p>
    <w:p w14:paraId="321336D3" w14:textId="0E6C5D99" w:rsidR="00543F76" w:rsidRDefault="00543F76">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comando “</w:t>
      </w:r>
      <w:proofErr w:type="spellStart"/>
      <w:r>
        <w:rPr>
          <w:rFonts w:ascii="Times New Roman" w:eastAsia="Times New Roman" w:hAnsi="Times New Roman" w:cs="Times New Roman"/>
          <w:sz w:val="24"/>
          <w:szCs w:val="24"/>
        </w:rPr>
        <w:t>od</w:t>
      </w:r>
      <w:proofErr w:type="spellEnd"/>
      <w:r>
        <w:rPr>
          <w:rFonts w:ascii="Times New Roman" w:eastAsia="Times New Roman" w:hAnsi="Times New Roman" w:cs="Times New Roman"/>
          <w:sz w:val="24"/>
          <w:szCs w:val="24"/>
        </w:rPr>
        <w:t xml:space="preserve"> (nombre archivo)” este </w:t>
      </w:r>
      <w:r w:rsidR="00561AB0">
        <w:rPr>
          <w:rFonts w:ascii="Times New Roman" w:eastAsia="Times New Roman" w:hAnsi="Times New Roman" w:cs="Times New Roman"/>
          <w:sz w:val="24"/>
          <w:szCs w:val="24"/>
        </w:rPr>
        <w:t>muestra</w:t>
      </w:r>
      <w:r>
        <w:rPr>
          <w:rFonts w:ascii="Times New Roman" w:eastAsia="Times New Roman" w:hAnsi="Times New Roman" w:cs="Times New Roman"/>
          <w:sz w:val="24"/>
          <w:szCs w:val="24"/>
        </w:rPr>
        <w:t xml:space="preserve"> los archivos en formato octa</w:t>
      </w:r>
      <w:r w:rsidR="00561AB0">
        <w:rPr>
          <w:rFonts w:ascii="Times New Roman" w:eastAsia="Times New Roman" w:hAnsi="Times New Roman" w:cs="Times New Roman"/>
          <w:sz w:val="24"/>
          <w:szCs w:val="24"/>
        </w:rPr>
        <w:t xml:space="preserve">l el cual es un formato que se </w:t>
      </w:r>
      <w:proofErr w:type="spellStart"/>
      <w:r w:rsidR="00561AB0">
        <w:rPr>
          <w:rFonts w:ascii="Times New Roman" w:eastAsia="Times New Roman" w:hAnsi="Times New Roman" w:cs="Times New Roman"/>
          <w:sz w:val="24"/>
          <w:szCs w:val="24"/>
        </w:rPr>
        <w:t>se</w:t>
      </w:r>
      <w:proofErr w:type="spellEnd"/>
      <w:r w:rsidR="00561AB0">
        <w:rPr>
          <w:rFonts w:ascii="Times New Roman" w:eastAsia="Times New Roman" w:hAnsi="Times New Roman" w:cs="Times New Roman"/>
          <w:sz w:val="24"/>
          <w:szCs w:val="24"/>
        </w:rPr>
        <w:t xml:space="preserve"> almacenan los datos como puede ser el hexadecimal o el binario y este solo va del 0 al 7 siendo que tienen un total de 8 tipos de datos.</w:t>
      </w:r>
    </w:p>
    <w:p w14:paraId="4B158D80" w14:textId="09669E56" w:rsidR="00F344B5" w:rsidRDefault="00301CF8" w:rsidP="00301CF8">
      <w:pPr>
        <w:spacing w:before="240" w:after="200" w:line="480" w:lineRule="auto"/>
        <w:rPr>
          <w:rFonts w:ascii="Times New Roman" w:eastAsia="Times New Roman" w:hAnsi="Times New Roman" w:cs="Times New Roman"/>
          <w:sz w:val="24"/>
          <w:szCs w:val="24"/>
        </w:rPr>
      </w:pPr>
      <w:r w:rsidRPr="00301CF8">
        <w:rPr>
          <w:rFonts w:ascii="Times New Roman" w:eastAsia="Times New Roman" w:hAnsi="Times New Roman" w:cs="Times New Roman"/>
          <w:sz w:val="24"/>
          <w:szCs w:val="24"/>
        </w:rPr>
        <w:drawing>
          <wp:inline distT="0" distB="0" distL="0" distR="0" wp14:anchorId="0961175A" wp14:editId="53C84D86">
            <wp:extent cx="5733415" cy="1719580"/>
            <wp:effectExtent l="0" t="0" r="63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1719580"/>
                    </a:xfrm>
                    <a:prstGeom prst="rect">
                      <a:avLst/>
                    </a:prstGeom>
                  </pic:spPr>
                </pic:pic>
              </a:graphicData>
            </a:graphic>
          </wp:inline>
        </w:drawing>
      </w:r>
    </w:p>
    <w:p w14:paraId="40D4F30D" w14:textId="6F17E6C7" w:rsidR="00301CF8" w:rsidRDefault="00301CF8"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 comando “</w:t>
      </w:r>
      <w:proofErr w:type="spellStart"/>
      <w:r>
        <w:rPr>
          <w:rFonts w:ascii="Times New Roman" w:eastAsia="Times New Roman" w:hAnsi="Times New Roman" w:cs="Times New Roman"/>
          <w:sz w:val="24"/>
          <w:szCs w:val="24"/>
        </w:rPr>
        <w:t>od</w:t>
      </w:r>
      <w:proofErr w:type="spellEnd"/>
      <w:r>
        <w:rPr>
          <w:rFonts w:ascii="Times New Roman" w:eastAsia="Times New Roman" w:hAnsi="Times New Roman" w:cs="Times New Roman"/>
          <w:sz w:val="24"/>
          <w:szCs w:val="24"/>
        </w:rPr>
        <w:t xml:space="preserve"> –c (nombre archivo)” esta muestra </w:t>
      </w:r>
      <w:proofErr w:type="spellStart"/>
      <w:r>
        <w:rPr>
          <w:rFonts w:ascii="Times New Roman" w:eastAsia="Times New Roman" w:hAnsi="Times New Roman" w:cs="Times New Roman"/>
          <w:sz w:val="24"/>
          <w:szCs w:val="24"/>
        </w:rPr>
        <w:t>asi</w:t>
      </w:r>
      <w:proofErr w:type="spellEnd"/>
      <w:r>
        <w:rPr>
          <w:rFonts w:ascii="Times New Roman" w:eastAsia="Times New Roman" w:hAnsi="Times New Roman" w:cs="Times New Roman"/>
          <w:sz w:val="24"/>
          <w:szCs w:val="24"/>
        </w:rPr>
        <w:t xml:space="preserve"> mismo en octal los datos, pero esta vez muestra los caracteres que lo componen </w:t>
      </w:r>
      <w:proofErr w:type="spellStart"/>
      <w:r>
        <w:rPr>
          <w:rFonts w:ascii="Times New Roman" w:eastAsia="Times New Roman" w:hAnsi="Times New Roman" w:cs="Times New Roman"/>
          <w:sz w:val="24"/>
          <w:szCs w:val="24"/>
        </w:rPr>
        <w:t>asi</w:t>
      </w:r>
      <w:proofErr w:type="spellEnd"/>
      <w:r>
        <w:rPr>
          <w:rFonts w:ascii="Times New Roman" w:eastAsia="Times New Roman" w:hAnsi="Times New Roman" w:cs="Times New Roman"/>
          <w:sz w:val="24"/>
          <w:szCs w:val="24"/>
        </w:rPr>
        <w:t xml:space="preserve"> es fila donde se ve los caracteres que forman el texto del archivo.</w:t>
      </w:r>
    </w:p>
    <w:p w14:paraId="5A61BD6D" w14:textId="0CCAD27F" w:rsidR="00301CF8" w:rsidRDefault="00301CF8" w:rsidP="00301CF8">
      <w:pPr>
        <w:spacing w:before="240" w:after="200" w:line="480" w:lineRule="auto"/>
        <w:rPr>
          <w:rFonts w:ascii="Times New Roman" w:eastAsia="Times New Roman" w:hAnsi="Times New Roman" w:cs="Times New Roman"/>
          <w:sz w:val="24"/>
          <w:szCs w:val="24"/>
        </w:rPr>
      </w:pPr>
      <w:r w:rsidRPr="00301CF8">
        <w:rPr>
          <w:rFonts w:ascii="Times New Roman" w:eastAsia="Times New Roman" w:hAnsi="Times New Roman" w:cs="Times New Roman"/>
          <w:sz w:val="24"/>
          <w:szCs w:val="24"/>
        </w:rPr>
        <w:drawing>
          <wp:inline distT="0" distB="0" distL="0" distR="0" wp14:anchorId="7E135F60" wp14:editId="5D512379">
            <wp:extent cx="5733415" cy="2605405"/>
            <wp:effectExtent l="0" t="0" r="635" b="444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2605405"/>
                    </a:xfrm>
                    <a:prstGeom prst="rect">
                      <a:avLst/>
                    </a:prstGeom>
                  </pic:spPr>
                </pic:pic>
              </a:graphicData>
            </a:graphic>
          </wp:inline>
        </w:drawing>
      </w:r>
    </w:p>
    <w:p w14:paraId="5BF9F713" w14:textId="180C6BF7" w:rsidR="00301CF8" w:rsidRDefault="00301CF8"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comando “</w:t>
      </w:r>
      <w:proofErr w:type="spellStart"/>
      <w:r>
        <w:rPr>
          <w:rFonts w:ascii="Times New Roman" w:eastAsia="Times New Roman" w:hAnsi="Times New Roman" w:cs="Times New Roman"/>
          <w:sz w:val="24"/>
          <w:szCs w:val="24"/>
        </w:rPr>
        <w:t>od</w:t>
      </w:r>
      <w:proofErr w:type="spellEnd"/>
      <w:r>
        <w:rPr>
          <w:rFonts w:ascii="Times New Roman" w:eastAsia="Times New Roman" w:hAnsi="Times New Roman" w:cs="Times New Roman"/>
          <w:sz w:val="24"/>
          <w:szCs w:val="24"/>
        </w:rPr>
        <w:t xml:space="preserve"> –cc (nombre archivo)” esta muestra así mismo en formato octal los caracteres del archivo solo que esta vez los ubica uno encima del otro.</w:t>
      </w:r>
    </w:p>
    <w:p w14:paraId="2F969B3A" w14:textId="33B32F57" w:rsidR="00301CF8" w:rsidRDefault="00301CF8" w:rsidP="00301CF8">
      <w:pPr>
        <w:spacing w:before="240" w:after="200" w:line="480" w:lineRule="auto"/>
        <w:rPr>
          <w:rFonts w:ascii="Times New Roman" w:eastAsia="Times New Roman" w:hAnsi="Times New Roman" w:cs="Times New Roman"/>
          <w:sz w:val="24"/>
          <w:szCs w:val="24"/>
        </w:rPr>
      </w:pPr>
      <w:r w:rsidRPr="00301CF8">
        <w:rPr>
          <w:rFonts w:ascii="Times New Roman" w:eastAsia="Times New Roman" w:hAnsi="Times New Roman" w:cs="Times New Roman"/>
          <w:sz w:val="24"/>
          <w:szCs w:val="24"/>
        </w:rPr>
        <w:drawing>
          <wp:inline distT="0" distB="0" distL="0" distR="0" wp14:anchorId="65575D5D" wp14:editId="7ECDAEAD">
            <wp:extent cx="5038725" cy="3012967"/>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6449" cy="3017586"/>
                    </a:xfrm>
                    <a:prstGeom prst="rect">
                      <a:avLst/>
                    </a:prstGeom>
                  </pic:spPr>
                </pic:pic>
              </a:graphicData>
            </a:graphic>
          </wp:inline>
        </w:drawing>
      </w:r>
    </w:p>
    <w:p w14:paraId="7C2BE642" w14:textId="787CBD1A" w:rsidR="00301CF8" w:rsidRDefault="00301CF8"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 comando “</w:t>
      </w:r>
      <w:proofErr w:type="spellStart"/>
      <w:r>
        <w:rPr>
          <w:rFonts w:ascii="Times New Roman" w:eastAsia="Times New Roman" w:hAnsi="Times New Roman" w:cs="Times New Roman"/>
          <w:sz w:val="24"/>
          <w:szCs w:val="24"/>
        </w:rPr>
        <w:t>split</w:t>
      </w:r>
      <w:proofErr w:type="spellEnd"/>
      <w:r>
        <w:rPr>
          <w:rFonts w:ascii="Times New Roman" w:eastAsia="Times New Roman" w:hAnsi="Times New Roman" w:cs="Times New Roman"/>
          <w:sz w:val="24"/>
          <w:szCs w:val="24"/>
        </w:rPr>
        <w:t xml:space="preserve"> -b </w:t>
      </w:r>
      <w:r w:rsidR="00B17A95">
        <w:rPr>
          <w:rFonts w:ascii="Times New Roman" w:eastAsia="Times New Roman" w:hAnsi="Times New Roman" w:cs="Times New Roman"/>
          <w:sz w:val="24"/>
          <w:szCs w:val="24"/>
        </w:rPr>
        <w:t xml:space="preserve">(número de divisiones posibles) (nombre archivo) (iniciador de la división del archivo seleccionado)” este comando lo que realiza es dividir como dice el nombre traducido </w:t>
      </w:r>
      <w:proofErr w:type="gramStart"/>
      <w:r w:rsidR="00B17A95">
        <w:rPr>
          <w:rFonts w:ascii="Times New Roman" w:eastAsia="Times New Roman" w:hAnsi="Times New Roman" w:cs="Times New Roman"/>
          <w:sz w:val="24"/>
          <w:szCs w:val="24"/>
        </w:rPr>
        <w:t xml:space="preserve">del </w:t>
      </w:r>
      <w:proofErr w:type="spellStart"/>
      <w:r w:rsidR="00B17A95">
        <w:rPr>
          <w:rFonts w:ascii="Times New Roman" w:eastAsia="Times New Roman" w:hAnsi="Times New Roman" w:cs="Times New Roman"/>
          <w:sz w:val="24"/>
          <w:szCs w:val="24"/>
        </w:rPr>
        <w:t>ingles</w:t>
      </w:r>
      <w:proofErr w:type="spellEnd"/>
      <w:proofErr w:type="gramEnd"/>
      <w:r w:rsidR="00B17A95">
        <w:rPr>
          <w:rFonts w:ascii="Times New Roman" w:eastAsia="Times New Roman" w:hAnsi="Times New Roman" w:cs="Times New Roman"/>
          <w:sz w:val="24"/>
          <w:szCs w:val="24"/>
        </w:rPr>
        <w:t xml:space="preserve"> que separa por partes el archivo.</w:t>
      </w:r>
    </w:p>
    <w:p w14:paraId="646F7672" w14:textId="56906FB7" w:rsidR="00B17A95" w:rsidRDefault="00B17A95" w:rsidP="00301CF8">
      <w:pPr>
        <w:spacing w:before="240" w:after="200" w:line="480" w:lineRule="auto"/>
        <w:rPr>
          <w:rFonts w:ascii="Times New Roman" w:eastAsia="Times New Roman" w:hAnsi="Times New Roman" w:cs="Times New Roman"/>
          <w:sz w:val="24"/>
          <w:szCs w:val="24"/>
        </w:rPr>
      </w:pPr>
      <w:r w:rsidRPr="00B17A95">
        <w:rPr>
          <w:rFonts w:ascii="Times New Roman" w:eastAsia="Times New Roman" w:hAnsi="Times New Roman" w:cs="Times New Roman"/>
          <w:sz w:val="24"/>
          <w:szCs w:val="24"/>
        </w:rPr>
        <w:drawing>
          <wp:inline distT="0" distB="0" distL="0" distR="0" wp14:anchorId="599311F0" wp14:editId="143529C7">
            <wp:extent cx="5733415" cy="1063625"/>
            <wp:effectExtent l="0" t="0" r="635" b="317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1063625"/>
                    </a:xfrm>
                    <a:prstGeom prst="rect">
                      <a:avLst/>
                    </a:prstGeom>
                  </pic:spPr>
                </pic:pic>
              </a:graphicData>
            </a:graphic>
          </wp:inline>
        </w:drawing>
      </w:r>
    </w:p>
    <w:p w14:paraId="7E1A90B3" w14:textId="41A1F479" w:rsidR="00B17A95" w:rsidRDefault="00B17A95"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comando “</w:t>
      </w:r>
      <w:proofErr w:type="spellStart"/>
      <w:r>
        <w:rPr>
          <w:rFonts w:ascii="Times New Roman" w:eastAsia="Times New Roman" w:hAnsi="Times New Roman" w:cs="Times New Roman"/>
          <w:sz w:val="24"/>
          <w:szCs w:val="24"/>
        </w:rPr>
        <w:t>split</w:t>
      </w:r>
      <w:proofErr w:type="spellEnd"/>
      <w:r>
        <w:rPr>
          <w:rFonts w:ascii="Times New Roman" w:eastAsia="Times New Roman" w:hAnsi="Times New Roman" w:cs="Times New Roman"/>
          <w:sz w:val="24"/>
          <w:szCs w:val="24"/>
        </w:rPr>
        <w:t xml:space="preserve"> –C (número de divisiones) (nombre archivo) (indicador)” este sirve para dividir un archivo, pero con la condición de no dividir las líneas de este.</w:t>
      </w:r>
    </w:p>
    <w:p w14:paraId="6BACC185" w14:textId="6891567B" w:rsidR="00B17A95" w:rsidRDefault="00B17A95" w:rsidP="00301CF8">
      <w:pPr>
        <w:spacing w:before="240" w:after="200" w:line="480" w:lineRule="auto"/>
        <w:rPr>
          <w:rFonts w:ascii="Times New Roman" w:eastAsia="Times New Roman" w:hAnsi="Times New Roman" w:cs="Times New Roman"/>
          <w:sz w:val="24"/>
          <w:szCs w:val="24"/>
        </w:rPr>
      </w:pPr>
      <w:r w:rsidRPr="00B17A95">
        <w:rPr>
          <w:rFonts w:ascii="Times New Roman" w:eastAsia="Times New Roman" w:hAnsi="Times New Roman" w:cs="Times New Roman"/>
          <w:sz w:val="24"/>
          <w:szCs w:val="24"/>
        </w:rPr>
        <w:drawing>
          <wp:inline distT="0" distB="0" distL="0" distR="0" wp14:anchorId="768613E9" wp14:editId="3C257783">
            <wp:extent cx="5733415" cy="1022350"/>
            <wp:effectExtent l="0" t="0" r="635" b="635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1022350"/>
                    </a:xfrm>
                    <a:prstGeom prst="rect">
                      <a:avLst/>
                    </a:prstGeom>
                  </pic:spPr>
                </pic:pic>
              </a:graphicData>
            </a:graphic>
          </wp:inline>
        </w:drawing>
      </w:r>
    </w:p>
    <w:p w14:paraId="2AAF89F9" w14:textId="134B1B0F" w:rsidR="00B17A95" w:rsidRDefault="00B17A95" w:rsidP="00301CF8">
      <w:pPr>
        <w:spacing w:before="240" w:after="200" w:line="480" w:lineRule="auto"/>
        <w:rPr>
          <w:rFonts w:ascii="Times New Roman" w:eastAsia="Times New Roman" w:hAnsi="Times New Roman" w:cs="Times New Roman"/>
          <w:sz w:val="24"/>
          <w:szCs w:val="24"/>
        </w:rPr>
      </w:pPr>
      <w:r w:rsidRPr="00B17A95">
        <w:rPr>
          <w:rFonts w:ascii="Times New Roman" w:eastAsia="Times New Roman" w:hAnsi="Times New Roman" w:cs="Times New Roman"/>
          <w:sz w:val="24"/>
          <w:szCs w:val="24"/>
        </w:rPr>
        <w:drawing>
          <wp:inline distT="0" distB="0" distL="0" distR="0" wp14:anchorId="4359BD81" wp14:editId="1EB0596B">
            <wp:extent cx="5733415" cy="701040"/>
            <wp:effectExtent l="0" t="0" r="635" b="381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701040"/>
                    </a:xfrm>
                    <a:prstGeom prst="rect">
                      <a:avLst/>
                    </a:prstGeom>
                  </pic:spPr>
                </pic:pic>
              </a:graphicData>
            </a:graphic>
          </wp:inline>
        </w:drawing>
      </w:r>
    </w:p>
    <w:p w14:paraId="7229BA60" w14:textId="7D2C92D4" w:rsidR="00B17A95" w:rsidRDefault="00B17A95"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 el comando “</w:t>
      </w:r>
      <w:proofErr w:type="spellStart"/>
      <w:r>
        <w:rPr>
          <w:rFonts w:ascii="Times New Roman" w:eastAsia="Times New Roman" w:hAnsi="Times New Roman" w:cs="Times New Roman"/>
          <w:sz w:val="24"/>
          <w:szCs w:val="24"/>
        </w:rPr>
        <w:t>split</w:t>
      </w:r>
      <w:proofErr w:type="spellEnd"/>
      <w:r>
        <w:rPr>
          <w:rFonts w:ascii="Times New Roman" w:eastAsia="Times New Roman" w:hAnsi="Times New Roman" w:cs="Times New Roman"/>
          <w:sz w:val="24"/>
          <w:szCs w:val="24"/>
        </w:rPr>
        <w:t xml:space="preserve"> –l (número de divisiones) (nombre archivo) (indicador)” este sirve para dividir un archivo, pero únicamente hasta llegar a las líneas indicadas por el usuario.</w:t>
      </w:r>
    </w:p>
    <w:p w14:paraId="3209DD28" w14:textId="083139A4" w:rsidR="00B17A95" w:rsidRDefault="00581512" w:rsidP="00301CF8">
      <w:pPr>
        <w:spacing w:before="240" w:after="200" w:line="480" w:lineRule="auto"/>
        <w:rPr>
          <w:rFonts w:ascii="Times New Roman" w:eastAsia="Times New Roman" w:hAnsi="Times New Roman" w:cs="Times New Roman"/>
          <w:sz w:val="24"/>
          <w:szCs w:val="24"/>
        </w:rPr>
      </w:pPr>
      <w:r w:rsidRPr="00581512">
        <w:rPr>
          <w:rFonts w:ascii="Times New Roman" w:eastAsia="Times New Roman" w:hAnsi="Times New Roman" w:cs="Times New Roman"/>
          <w:sz w:val="24"/>
          <w:szCs w:val="24"/>
        </w:rPr>
        <w:lastRenderedPageBreak/>
        <w:drawing>
          <wp:inline distT="0" distB="0" distL="0" distR="0" wp14:anchorId="0EAB920A" wp14:editId="4454E710">
            <wp:extent cx="5733415" cy="2291715"/>
            <wp:effectExtent l="0" t="0" r="63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291715"/>
                    </a:xfrm>
                    <a:prstGeom prst="rect">
                      <a:avLst/>
                    </a:prstGeom>
                  </pic:spPr>
                </pic:pic>
              </a:graphicData>
            </a:graphic>
          </wp:inline>
        </w:drawing>
      </w:r>
    </w:p>
    <w:p w14:paraId="637D0079" w14:textId="0D62AF44" w:rsidR="00581512" w:rsidRDefault="00581512"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comando “paste (nombre archivo 1) (nombre archivo 2)” este lo que realiza es funcionar el contenido de los 2 archivos el cual se muestra en pantalla dependiendo del orden que se ingrese de la mezcla.</w:t>
      </w:r>
    </w:p>
    <w:p w14:paraId="1DEA7A41" w14:textId="557DACFF" w:rsidR="00581512" w:rsidRDefault="00581512" w:rsidP="00301CF8">
      <w:pPr>
        <w:spacing w:before="240" w:after="200" w:line="480" w:lineRule="auto"/>
        <w:rPr>
          <w:rFonts w:ascii="Times New Roman" w:eastAsia="Times New Roman" w:hAnsi="Times New Roman" w:cs="Times New Roman"/>
          <w:sz w:val="24"/>
          <w:szCs w:val="24"/>
        </w:rPr>
      </w:pPr>
      <w:r w:rsidRPr="00581512">
        <w:rPr>
          <w:rFonts w:ascii="Times New Roman" w:eastAsia="Times New Roman" w:hAnsi="Times New Roman" w:cs="Times New Roman"/>
          <w:sz w:val="24"/>
          <w:szCs w:val="24"/>
        </w:rPr>
        <w:drawing>
          <wp:inline distT="0" distB="0" distL="0" distR="0" wp14:anchorId="3750E735" wp14:editId="6A5EE4D5">
            <wp:extent cx="5733415" cy="1513840"/>
            <wp:effectExtent l="0" t="0" r="63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1513840"/>
                    </a:xfrm>
                    <a:prstGeom prst="rect">
                      <a:avLst/>
                    </a:prstGeom>
                  </pic:spPr>
                </pic:pic>
              </a:graphicData>
            </a:graphic>
          </wp:inline>
        </w:drawing>
      </w:r>
    </w:p>
    <w:p w14:paraId="5162A8DF" w14:textId="7EEC0D53" w:rsidR="00581512" w:rsidRDefault="00581512"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 los comandos “</w:t>
      </w:r>
      <w:proofErr w:type="spellStart"/>
      <w:r>
        <w:rPr>
          <w:rFonts w:ascii="Times New Roman" w:eastAsia="Times New Roman" w:hAnsi="Times New Roman" w:cs="Times New Roman"/>
          <w:sz w:val="24"/>
          <w:szCs w:val="24"/>
        </w:rPr>
        <w:t>zcar</w:t>
      </w:r>
      <w:proofErr w:type="spellEnd"/>
      <w:r>
        <w:rPr>
          <w:rFonts w:ascii="Times New Roman" w:eastAsia="Times New Roman" w:hAnsi="Times New Roman" w:cs="Times New Roman"/>
          <w:sz w:val="24"/>
          <w:szCs w:val="24"/>
        </w:rPr>
        <w:t xml:space="preserve"> (nombre archivo)” /” </w:t>
      </w:r>
      <w:proofErr w:type="spellStart"/>
      <w:r>
        <w:rPr>
          <w:rFonts w:ascii="Times New Roman" w:eastAsia="Times New Roman" w:hAnsi="Times New Roman" w:cs="Times New Roman"/>
          <w:sz w:val="24"/>
          <w:szCs w:val="24"/>
        </w:rPr>
        <w:t>bzcat</w:t>
      </w:r>
      <w:proofErr w:type="spellEnd"/>
      <w:r>
        <w:rPr>
          <w:rFonts w:ascii="Times New Roman" w:eastAsia="Times New Roman" w:hAnsi="Times New Roman" w:cs="Times New Roman"/>
          <w:sz w:val="24"/>
          <w:szCs w:val="24"/>
        </w:rPr>
        <w:t xml:space="preserve"> (nombre archivo)” / “</w:t>
      </w:r>
      <w:proofErr w:type="spellStart"/>
      <w:r>
        <w:rPr>
          <w:rFonts w:ascii="Times New Roman" w:eastAsia="Times New Roman" w:hAnsi="Times New Roman" w:cs="Times New Roman"/>
          <w:sz w:val="24"/>
          <w:szCs w:val="24"/>
        </w:rPr>
        <w:t>xzcar</w:t>
      </w:r>
      <w:proofErr w:type="spellEnd"/>
      <w:r>
        <w:rPr>
          <w:rFonts w:ascii="Times New Roman" w:eastAsia="Times New Roman" w:hAnsi="Times New Roman" w:cs="Times New Roman"/>
          <w:sz w:val="24"/>
          <w:szCs w:val="24"/>
        </w:rPr>
        <w:t xml:space="preserve"> (nombre archivo” este funciona para mostrar el contenido de archivos comprimidos en formato </w:t>
      </w:r>
      <w:proofErr w:type="spellStart"/>
      <w:r>
        <w:rPr>
          <w:rFonts w:ascii="Times New Roman" w:eastAsia="Times New Roman" w:hAnsi="Times New Roman" w:cs="Times New Roman"/>
          <w:sz w:val="24"/>
          <w:szCs w:val="24"/>
        </w:rPr>
        <w:t>Gzip</w:t>
      </w:r>
      <w:proofErr w:type="spellEnd"/>
      <w:r>
        <w:rPr>
          <w:rFonts w:ascii="Times New Roman" w:eastAsia="Times New Roman" w:hAnsi="Times New Roman" w:cs="Times New Roman"/>
          <w:sz w:val="24"/>
          <w:szCs w:val="24"/>
        </w:rPr>
        <w:t xml:space="preserve">, Bzip2 y </w:t>
      </w:r>
      <w:proofErr w:type="spellStart"/>
      <w:r>
        <w:rPr>
          <w:rFonts w:ascii="Times New Roman" w:eastAsia="Times New Roman" w:hAnsi="Times New Roman" w:cs="Times New Roman"/>
          <w:sz w:val="24"/>
          <w:szCs w:val="24"/>
        </w:rPr>
        <w:t>Xz</w:t>
      </w:r>
      <w:proofErr w:type="spellEnd"/>
      <w:r>
        <w:rPr>
          <w:rFonts w:ascii="Times New Roman" w:eastAsia="Times New Roman" w:hAnsi="Times New Roman" w:cs="Times New Roman"/>
          <w:sz w:val="24"/>
          <w:szCs w:val="24"/>
        </w:rPr>
        <w:t xml:space="preserve"> este haciendo que sea posible ver el contenido de los archivos sin descomprimirlos.</w:t>
      </w:r>
    </w:p>
    <w:p w14:paraId="4051602B" w14:textId="508F63A1" w:rsidR="00581512" w:rsidRDefault="00581512" w:rsidP="00301CF8">
      <w:pPr>
        <w:spacing w:before="240" w:after="200" w:line="480" w:lineRule="auto"/>
        <w:rPr>
          <w:rFonts w:ascii="Times New Roman" w:eastAsia="Times New Roman" w:hAnsi="Times New Roman" w:cs="Times New Roman"/>
          <w:sz w:val="24"/>
          <w:szCs w:val="24"/>
        </w:rPr>
      </w:pPr>
      <w:r w:rsidRPr="00581512">
        <w:rPr>
          <w:rFonts w:ascii="Times New Roman" w:eastAsia="Times New Roman" w:hAnsi="Times New Roman" w:cs="Times New Roman"/>
          <w:sz w:val="24"/>
          <w:szCs w:val="24"/>
        </w:rPr>
        <w:drawing>
          <wp:inline distT="0" distB="0" distL="0" distR="0" wp14:anchorId="6209ED35" wp14:editId="798A7AA1">
            <wp:extent cx="5733415" cy="1205865"/>
            <wp:effectExtent l="0" t="0" r="63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1205865"/>
                    </a:xfrm>
                    <a:prstGeom prst="rect">
                      <a:avLst/>
                    </a:prstGeom>
                  </pic:spPr>
                </pic:pic>
              </a:graphicData>
            </a:graphic>
          </wp:inline>
        </w:drawing>
      </w:r>
    </w:p>
    <w:p w14:paraId="27EDFC1E" w14:textId="588FF185" w:rsidR="00581512" w:rsidRDefault="00581512"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Con el comando “md5sum (nombre archivo)” este funciona para darnos como </w:t>
      </w:r>
      <w:proofErr w:type="spellStart"/>
      <w:r>
        <w:rPr>
          <w:rFonts w:ascii="Times New Roman" w:eastAsia="Times New Roman" w:hAnsi="Times New Roman" w:cs="Times New Roman"/>
          <w:sz w:val="24"/>
          <w:szCs w:val="24"/>
        </w:rPr>
        <w:t>asi</w:t>
      </w:r>
      <w:proofErr w:type="spellEnd"/>
      <w:r>
        <w:rPr>
          <w:rFonts w:ascii="Times New Roman" w:eastAsia="Times New Roman" w:hAnsi="Times New Roman" w:cs="Times New Roman"/>
          <w:sz w:val="24"/>
          <w:szCs w:val="24"/>
        </w:rPr>
        <w:t xml:space="preserve"> decirlo una marca del archivo que es </w:t>
      </w:r>
      <w:proofErr w:type="spellStart"/>
      <w:r>
        <w:rPr>
          <w:rFonts w:ascii="Times New Roman" w:eastAsia="Times New Roman" w:hAnsi="Times New Roman" w:cs="Times New Roman"/>
          <w:sz w:val="24"/>
          <w:szCs w:val="24"/>
        </w:rPr>
        <w:t>unica</w:t>
      </w:r>
      <w:proofErr w:type="spellEnd"/>
      <w:r>
        <w:rPr>
          <w:rFonts w:ascii="Times New Roman" w:eastAsia="Times New Roman" w:hAnsi="Times New Roman" w:cs="Times New Roman"/>
          <w:sz w:val="24"/>
          <w:szCs w:val="24"/>
        </w:rPr>
        <w:t xml:space="preserve"> dependiendo del archivo, si este archivo llega a ser modificado esta marca digital se va a cambiar.</w:t>
      </w:r>
    </w:p>
    <w:p w14:paraId="25315C21" w14:textId="7C2C30F6" w:rsidR="00581512" w:rsidRDefault="00581512" w:rsidP="00301CF8">
      <w:pPr>
        <w:spacing w:before="240" w:after="200" w:line="480" w:lineRule="auto"/>
        <w:rPr>
          <w:rFonts w:ascii="Times New Roman" w:eastAsia="Times New Roman" w:hAnsi="Times New Roman" w:cs="Times New Roman"/>
          <w:sz w:val="24"/>
          <w:szCs w:val="24"/>
        </w:rPr>
      </w:pPr>
      <w:r w:rsidRPr="00581512">
        <w:rPr>
          <w:rFonts w:ascii="Times New Roman" w:eastAsia="Times New Roman" w:hAnsi="Times New Roman" w:cs="Times New Roman"/>
          <w:sz w:val="24"/>
          <w:szCs w:val="24"/>
        </w:rPr>
        <w:drawing>
          <wp:inline distT="0" distB="0" distL="0" distR="0" wp14:anchorId="22C17431" wp14:editId="52B4C667">
            <wp:extent cx="5733415" cy="1127760"/>
            <wp:effectExtent l="0" t="0" r="63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1127760"/>
                    </a:xfrm>
                    <a:prstGeom prst="rect">
                      <a:avLst/>
                    </a:prstGeom>
                  </pic:spPr>
                </pic:pic>
              </a:graphicData>
            </a:graphic>
          </wp:inline>
        </w:drawing>
      </w:r>
    </w:p>
    <w:p w14:paraId="465F3B83" w14:textId="2252383C" w:rsidR="00581512" w:rsidRDefault="00CE1956"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 comandos</w:t>
      </w:r>
      <w:r w:rsidR="00581512">
        <w:rPr>
          <w:rFonts w:ascii="Times New Roman" w:eastAsia="Times New Roman" w:hAnsi="Times New Roman" w:cs="Times New Roman"/>
          <w:sz w:val="24"/>
          <w:szCs w:val="24"/>
        </w:rPr>
        <w:t xml:space="preserve"> “sha256sum (nombre archivo)” y “sha512sum (nombre archivo)” este realiza la misma </w:t>
      </w:r>
      <w:r>
        <w:rPr>
          <w:rFonts w:ascii="Times New Roman" w:eastAsia="Times New Roman" w:hAnsi="Times New Roman" w:cs="Times New Roman"/>
          <w:sz w:val="24"/>
          <w:szCs w:val="24"/>
        </w:rPr>
        <w:t>función</w:t>
      </w:r>
      <w:r w:rsidR="00581512">
        <w:rPr>
          <w:rFonts w:ascii="Times New Roman" w:eastAsia="Times New Roman" w:hAnsi="Times New Roman" w:cs="Times New Roman"/>
          <w:sz w:val="24"/>
          <w:szCs w:val="24"/>
        </w:rPr>
        <w:t xml:space="preserve"> de</w:t>
      </w:r>
      <w:r>
        <w:rPr>
          <w:rFonts w:ascii="Times New Roman" w:eastAsia="Times New Roman" w:hAnsi="Times New Roman" w:cs="Times New Roman"/>
          <w:sz w:val="24"/>
          <w:szCs w:val="24"/>
        </w:rPr>
        <w:t xml:space="preserve"> darnos una marca digital de archivo solamente que dependiendo de los números que serían el 256 y 512 va a mostrar más caracteres de la marca digital.</w:t>
      </w:r>
    </w:p>
    <w:p w14:paraId="474418DC" w14:textId="1F3D0F2F" w:rsidR="00CE1956" w:rsidRDefault="00CE1956" w:rsidP="00301CF8">
      <w:pPr>
        <w:spacing w:before="240" w:after="200" w:line="480" w:lineRule="auto"/>
        <w:rPr>
          <w:rFonts w:ascii="Times New Roman" w:eastAsia="Times New Roman" w:hAnsi="Times New Roman" w:cs="Times New Roman"/>
          <w:sz w:val="24"/>
          <w:szCs w:val="24"/>
        </w:rPr>
      </w:pPr>
      <w:r w:rsidRPr="00CE1956">
        <w:rPr>
          <w:rFonts w:ascii="Times New Roman" w:eastAsia="Times New Roman" w:hAnsi="Times New Roman" w:cs="Times New Roman"/>
          <w:sz w:val="24"/>
          <w:szCs w:val="24"/>
        </w:rPr>
        <w:drawing>
          <wp:inline distT="0" distB="0" distL="0" distR="0" wp14:anchorId="641A6E65" wp14:editId="18A482E1">
            <wp:extent cx="5733415" cy="2009775"/>
            <wp:effectExtent l="0" t="0" r="635"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009775"/>
                    </a:xfrm>
                    <a:prstGeom prst="rect">
                      <a:avLst/>
                    </a:prstGeom>
                  </pic:spPr>
                </pic:pic>
              </a:graphicData>
            </a:graphic>
          </wp:inline>
        </w:drawing>
      </w:r>
      <w:r>
        <w:rPr>
          <w:rFonts w:ascii="Times New Roman" w:eastAsia="Times New Roman" w:hAnsi="Times New Roman" w:cs="Times New Roman"/>
          <w:sz w:val="24"/>
          <w:szCs w:val="24"/>
        </w:rPr>
        <w:t>El comando “</w:t>
      </w:r>
      <w:proofErr w:type="spellStart"/>
      <w:r>
        <w:rPr>
          <w:rFonts w:ascii="Times New Roman" w:eastAsia="Times New Roman" w:hAnsi="Times New Roman" w:cs="Times New Roman"/>
          <w:sz w:val="24"/>
          <w:szCs w:val="24"/>
        </w:rPr>
        <w:t>mkdir</w:t>
      </w:r>
      <w:proofErr w:type="spellEnd"/>
      <w:r>
        <w:rPr>
          <w:rFonts w:ascii="Times New Roman" w:eastAsia="Times New Roman" w:hAnsi="Times New Roman" w:cs="Times New Roman"/>
          <w:sz w:val="24"/>
          <w:szCs w:val="24"/>
        </w:rPr>
        <w:t xml:space="preserve"> (nombre directorio)” este sirve para crear directorios vacíos donde se pueden ir añadiendo archivos o más directorios.</w:t>
      </w:r>
    </w:p>
    <w:p w14:paraId="047C452F" w14:textId="38DDFE66" w:rsidR="00CE1956" w:rsidRDefault="00CE1956" w:rsidP="00301CF8">
      <w:pPr>
        <w:spacing w:before="240" w:after="200" w:line="480" w:lineRule="auto"/>
        <w:rPr>
          <w:rFonts w:ascii="Times New Roman" w:eastAsia="Times New Roman" w:hAnsi="Times New Roman" w:cs="Times New Roman"/>
          <w:sz w:val="24"/>
          <w:szCs w:val="24"/>
        </w:rPr>
      </w:pPr>
      <w:r w:rsidRPr="00CE1956">
        <w:rPr>
          <w:rFonts w:ascii="Times New Roman" w:eastAsia="Times New Roman" w:hAnsi="Times New Roman" w:cs="Times New Roman"/>
          <w:sz w:val="24"/>
          <w:szCs w:val="24"/>
        </w:rPr>
        <w:drawing>
          <wp:inline distT="0" distB="0" distL="0" distR="0" wp14:anchorId="6BE18C46" wp14:editId="2E2ABE94">
            <wp:extent cx="5733415" cy="1492885"/>
            <wp:effectExtent l="0" t="0" r="63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1492885"/>
                    </a:xfrm>
                    <a:prstGeom prst="rect">
                      <a:avLst/>
                    </a:prstGeom>
                  </pic:spPr>
                </pic:pic>
              </a:graphicData>
            </a:graphic>
          </wp:inline>
        </w:drawing>
      </w:r>
    </w:p>
    <w:p w14:paraId="3775563D" w14:textId="105E89A5" w:rsidR="00CE1956" w:rsidRDefault="00CE1956"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 el comando “</w:t>
      </w:r>
      <w:proofErr w:type="spellStart"/>
      <w:r>
        <w:rPr>
          <w:rFonts w:ascii="Times New Roman" w:eastAsia="Times New Roman" w:hAnsi="Times New Roman" w:cs="Times New Roman"/>
          <w:sz w:val="24"/>
          <w:szCs w:val="24"/>
        </w:rPr>
        <w:t>rm</w:t>
      </w:r>
      <w:proofErr w:type="spellEnd"/>
      <w:r>
        <w:rPr>
          <w:rFonts w:ascii="Times New Roman" w:eastAsia="Times New Roman" w:hAnsi="Times New Roman" w:cs="Times New Roman"/>
          <w:sz w:val="24"/>
          <w:szCs w:val="24"/>
        </w:rPr>
        <w:t xml:space="preserve"> –r (nombre directorio)” este elimina un directorio que se encuentre vacío en este caso el directorio dir1 que recién fue credo.</w:t>
      </w:r>
    </w:p>
    <w:p w14:paraId="0850F066" w14:textId="7084C120" w:rsidR="00CE1956" w:rsidRDefault="00CE1956"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 el comando “</w:t>
      </w:r>
      <w:proofErr w:type="spellStart"/>
      <w:r>
        <w:rPr>
          <w:rFonts w:ascii="Times New Roman" w:eastAsia="Times New Roman" w:hAnsi="Times New Roman" w:cs="Times New Roman"/>
          <w:sz w:val="24"/>
          <w:szCs w:val="24"/>
        </w:rPr>
        <w:t>touch</w:t>
      </w:r>
      <w:proofErr w:type="spellEnd"/>
      <w:r>
        <w:rPr>
          <w:rFonts w:ascii="Times New Roman" w:eastAsia="Times New Roman" w:hAnsi="Times New Roman" w:cs="Times New Roman"/>
          <w:sz w:val="24"/>
          <w:szCs w:val="24"/>
        </w:rPr>
        <w:t xml:space="preserve"> (nombre archivo +. tipo de archivo)” este realiza la función de crear archivos de cualquier tipo mientras tenga al final el tipo de archivo que sea.</w:t>
      </w:r>
    </w:p>
    <w:p w14:paraId="5DC3561C" w14:textId="5227C405" w:rsidR="00CE1956" w:rsidRDefault="00CA6ECC" w:rsidP="00301CF8">
      <w:pPr>
        <w:spacing w:before="240" w:after="200" w:line="480" w:lineRule="auto"/>
        <w:rPr>
          <w:rFonts w:ascii="Times New Roman" w:eastAsia="Times New Roman" w:hAnsi="Times New Roman" w:cs="Times New Roman"/>
          <w:sz w:val="24"/>
          <w:szCs w:val="24"/>
        </w:rPr>
      </w:pPr>
      <w:r w:rsidRPr="00CA6ECC">
        <w:rPr>
          <w:rFonts w:ascii="Times New Roman" w:eastAsia="Times New Roman" w:hAnsi="Times New Roman" w:cs="Times New Roman"/>
          <w:sz w:val="24"/>
          <w:szCs w:val="24"/>
        </w:rPr>
        <w:drawing>
          <wp:inline distT="0" distB="0" distL="0" distR="0" wp14:anchorId="4DCD9A5A" wp14:editId="48956890">
            <wp:extent cx="5733415" cy="1474470"/>
            <wp:effectExtent l="0" t="0" r="63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1474470"/>
                    </a:xfrm>
                    <a:prstGeom prst="rect">
                      <a:avLst/>
                    </a:prstGeom>
                  </pic:spPr>
                </pic:pic>
              </a:graphicData>
            </a:graphic>
          </wp:inline>
        </w:drawing>
      </w:r>
    </w:p>
    <w:p w14:paraId="5A97E40F" w14:textId="7332DA81" w:rsidR="00CA6ECC" w:rsidRDefault="00CA6ECC"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comando “mv (nombre archivo) (dirección directorio donde se desea mover)” este comando sirve para mover archivos de un directorio a otro siendo mv sus siglas debido a la palabra en ingles </w:t>
      </w:r>
      <w:proofErr w:type="spellStart"/>
      <w:r>
        <w:rPr>
          <w:rFonts w:ascii="Times New Roman" w:eastAsia="Times New Roman" w:hAnsi="Times New Roman" w:cs="Times New Roman"/>
          <w:sz w:val="24"/>
          <w:szCs w:val="24"/>
        </w:rPr>
        <w:t>move</w:t>
      </w:r>
      <w:proofErr w:type="spellEnd"/>
      <w:r>
        <w:rPr>
          <w:rFonts w:ascii="Times New Roman" w:eastAsia="Times New Roman" w:hAnsi="Times New Roman" w:cs="Times New Roman"/>
          <w:sz w:val="24"/>
          <w:szCs w:val="24"/>
        </w:rPr>
        <w:t xml:space="preserve"> que significa mover.</w:t>
      </w:r>
    </w:p>
    <w:p w14:paraId="00F58CEA" w14:textId="058A449B" w:rsidR="00CA6ECC" w:rsidRDefault="0011336C" w:rsidP="00301CF8">
      <w:pPr>
        <w:spacing w:before="240" w:after="200" w:line="480" w:lineRule="auto"/>
        <w:rPr>
          <w:rFonts w:ascii="Times New Roman" w:eastAsia="Times New Roman" w:hAnsi="Times New Roman" w:cs="Times New Roman"/>
          <w:sz w:val="24"/>
          <w:szCs w:val="24"/>
        </w:rPr>
      </w:pPr>
      <w:r w:rsidRPr="0011336C">
        <w:rPr>
          <w:rFonts w:ascii="Times New Roman" w:eastAsia="Times New Roman" w:hAnsi="Times New Roman" w:cs="Times New Roman"/>
          <w:sz w:val="24"/>
          <w:szCs w:val="24"/>
        </w:rPr>
        <w:drawing>
          <wp:inline distT="0" distB="0" distL="0" distR="0" wp14:anchorId="05127514" wp14:editId="61D36303">
            <wp:extent cx="5733415" cy="2924810"/>
            <wp:effectExtent l="0" t="0" r="635" b="889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924810"/>
                    </a:xfrm>
                    <a:prstGeom prst="rect">
                      <a:avLst/>
                    </a:prstGeom>
                  </pic:spPr>
                </pic:pic>
              </a:graphicData>
            </a:graphic>
          </wp:inline>
        </w:drawing>
      </w:r>
    </w:p>
    <w:p w14:paraId="2476B1F9" w14:textId="32167D11" w:rsidR="0011336C" w:rsidRDefault="0011336C"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comando “</w:t>
      </w:r>
      <w:proofErr w:type="spellStart"/>
      <w:r>
        <w:rPr>
          <w:rFonts w:ascii="Times New Roman" w:eastAsia="Times New Roman" w:hAnsi="Times New Roman" w:cs="Times New Roman"/>
          <w:sz w:val="24"/>
          <w:szCs w:val="24"/>
        </w:rPr>
        <w:t>cp</w:t>
      </w:r>
      <w:proofErr w:type="spellEnd"/>
      <w:r>
        <w:rPr>
          <w:rFonts w:ascii="Times New Roman" w:eastAsia="Times New Roman" w:hAnsi="Times New Roman" w:cs="Times New Roman"/>
          <w:sz w:val="24"/>
          <w:szCs w:val="24"/>
        </w:rPr>
        <w:t xml:space="preserve"> (nombre de archivo) (</w:t>
      </w:r>
      <w:proofErr w:type="spellStart"/>
      <w:r>
        <w:rPr>
          <w:rFonts w:ascii="Times New Roman" w:eastAsia="Times New Roman" w:hAnsi="Times New Roman" w:cs="Times New Roman"/>
          <w:sz w:val="24"/>
          <w:szCs w:val="24"/>
        </w:rPr>
        <w:t>direccion</w:t>
      </w:r>
      <w:proofErr w:type="spellEnd"/>
      <w:r>
        <w:rPr>
          <w:rFonts w:ascii="Times New Roman" w:eastAsia="Times New Roman" w:hAnsi="Times New Roman" w:cs="Times New Roman"/>
          <w:sz w:val="24"/>
          <w:szCs w:val="24"/>
        </w:rPr>
        <w:t xml:space="preserve"> que se desea copiar)” esta copia un archivo y lo ubica en la dirección indicada.</w:t>
      </w:r>
    </w:p>
    <w:p w14:paraId="5428E144" w14:textId="164160D3" w:rsidR="0011336C" w:rsidRDefault="0011336C"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 comando “</w:t>
      </w:r>
      <w:proofErr w:type="spellStart"/>
      <w:r>
        <w:rPr>
          <w:rFonts w:ascii="Times New Roman" w:eastAsia="Times New Roman" w:hAnsi="Times New Roman" w:cs="Times New Roman"/>
          <w:sz w:val="24"/>
          <w:szCs w:val="24"/>
        </w:rPr>
        <w:t>cp</w:t>
      </w:r>
      <w:proofErr w:type="spellEnd"/>
      <w:r>
        <w:rPr>
          <w:rFonts w:ascii="Times New Roman" w:eastAsia="Times New Roman" w:hAnsi="Times New Roman" w:cs="Times New Roman"/>
          <w:sz w:val="24"/>
          <w:szCs w:val="24"/>
        </w:rPr>
        <w:t xml:space="preserve"> –r (</w:t>
      </w:r>
      <w:r w:rsidR="002C63C6">
        <w:rPr>
          <w:rFonts w:ascii="Times New Roman" w:eastAsia="Times New Roman" w:hAnsi="Times New Roman" w:cs="Times New Roman"/>
          <w:sz w:val="24"/>
          <w:szCs w:val="24"/>
        </w:rPr>
        <w:t>dirección</w:t>
      </w:r>
      <w:r>
        <w:rPr>
          <w:rFonts w:ascii="Times New Roman" w:eastAsia="Times New Roman" w:hAnsi="Times New Roman" w:cs="Times New Roman"/>
          <w:sz w:val="24"/>
          <w:szCs w:val="24"/>
        </w:rPr>
        <w:t xml:space="preserve"> 1) (</w:t>
      </w:r>
      <w:r w:rsidR="002C63C6">
        <w:rPr>
          <w:rFonts w:ascii="Times New Roman" w:eastAsia="Times New Roman" w:hAnsi="Times New Roman" w:cs="Times New Roman"/>
          <w:sz w:val="24"/>
          <w:szCs w:val="24"/>
        </w:rPr>
        <w:t>dirección</w:t>
      </w:r>
      <w:r>
        <w:rPr>
          <w:rFonts w:ascii="Times New Roman" w:eastAsia="Times New Roman" w:hAnsi="Times New Roman" w:cs="Times New Roman"/>
          <w:sz w:val="24"/>
          <w:szCs w:val="24"/>
        </w:rPr>
        <w:t xml:space="preserve"> 2)” esta copia un directorio y lo pega dentro de otro directorio.</w:t>
      </w:r>
    </w:p>
    <w:p w14:paraId="3A183D6F" w14:textId="369B6D1F" w:rsidR="002C63C6" w:rsidRDefault="002C63C6" w:rsidP="00301CF8">
      <w:pPr>
        <w:spacing w:before="240" w:after="200" w:line="480" w:lineRule="auto"/>
        <w:rPr>
          <w:rFonts w:ascii="Times New Roman" w:eastAsia="Times New Roman" w:hAnsi="Times New Roman" w:cs="Times New Roman"/>
          <w:sz w:val="24"/>
          <w:szCs w:val="24"/>
        </w:rPr>
      </w:pPr>
      <w:r w:rsidRPr="002C63C6">
        <w:rPr>
          <w:rFonts w:ascii="Times New Roman" w:eastAsia="Times New Roman" w:hAnsi="Times New Roman" w:cs="Times New Roman"/>
          <w:sz w:val="24"/>
          <w:szCs w:val="24"/>
        </w:rPr>
        <w:drawing>
          <wp:inline distT="0" distB="0" distL="0" distR="0" wp14:anchorId="5BEC82AA" wp14:editId="7167CFCA">
            <wp:extent cx="5733415" cy="1652270"/>
            <wp:effectExtent l="0" t="0" r="635" b="508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1652270"/>
                    </a:xfrm>
                    <a:prstGeom prst="rect">
                      <a:avLst/>
                    </a:prstGeom>
                  </pic:spPr>
                </pic:pic>
              </a:graphicData>
            </a:graphic>
          </wp:inline>
        </w:drawing>
      </w:r>
    </w:p>
    <w:p w14:paraId="03B6181B" w14:textId="652C49BB" w:rsidR="002C63C6" w:rsidRDefault="002C63C6"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uso de los * en el comando </w:t>
      </w:r>
      <w:proofErr w:type="spellStart"/>
      <w:r>
        <w:rPr>
          <w:rFonts w:ascii="Times New Roman" w:eastAsia="Times New Roman" w:hAnsi="Times New Roman" w:cs="Times New Roman"/>
          <w:sz w:val="24"/>
          <w:szCs w:val="24"/>
        </w:rPr>
        <w:t>ls</w:t>
      </w:r>
      <w:proofErr w:type="spellEnd"/>
      <w:r>
        <w:rPr>
          <w:rFonts w:ascii="Times New Roman" w:eastAsia="Times New Roman" w:hAnsi="Times New Roman" w:cs="Times New Roman"/>
          <w:sz w:val="24"/>
          <w:szCs w:val="24"/>
        </w:rPr>
        <w:t xml:space="preserve"> realiza la practica función de buscar únicamente los archivos que cumplan la condición de búsqueda que sería la palabra que se encuentre antes del *.</w:t>
      </w:r>
    </w:p>
    <w:p w14:paraId="6F157BEC" w14:textId="1A5616AE" w:rsidR="002C63C6" w:rsidRDefault="002C63C6"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realizamos la misma función únicamente con el * sin una palabra atrás mostrara todo incluso lo que este dentro del contenido de los directorios que estén dentro.</w:t>
      </w:r>
    </w:p>
    <w:p w14:paraId="03B0AF9F" w14:textId="73B0C68F" w:rsidR="002C63C6" w:rsidRDefault="002C63C6"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caso de poner ** pero con una palabra dentro ejemplo: *.</w:t>
      </w:r>
      <w:proofErr w:type="spellStart"/>
      <w:r>
        <w:rPr>
          <w:rFonts w:ascii="Times New Roman" w:eastAsia="Times New Roman" w:hAnsi="Times New Roman" w:cs="Times New Roman"/>
          <w:sz w:val="24"/>
          <w:szCs w:val="24"/>
        </w:rPr>
        <w:t>txt</w:t>
      </w:r>
      <w:proofErr w:type="spellEnd"/>
      <w:r>
        <w:rPr>
          <w:rFonts w:ascii="Times New Roman" w:eastAsia="Times New Roman" w:hAnsi="Times New Roman" w:cs="Times New Roman"/>
          <w:sz w:val="24"/>
          <w:szCs w:val="24"/>
        </w:rPr>
        <w:t>* este va a mostrar únicamente los archivos que tengan esa extensión.</w:t>
      </w:r>
    </w:p>
    <w:p w14:paraId="5FBE4260" w14:textId="06E26719" w:rsidR="002C63C6" w:rsidRDefault="002A7DBF" w:rsidP="00301CF8">
      <w:pPr>
        <w:spacing w:before="240" w:after="200" w:line="480" w:lineRule="auto"/>
        <w:rPr>
          <w:rFonts w:ascii="Times New Roman" w:eastAsia="Times New Roman" w:hAnsi="Times New Roman" w:cs="Times New Roman"/>
          <w:sz w:val="24"/>
          <w:szCs w:val="24"/>
        </w:rPr>
      </w:pPr>
      <w:r w:rsidRPr="002A7DBF">
        <w:rPr>
          <w:rFonts w:ascii="Times New Roman" w:eastAsia="Times New Roman" w:hAnsi="Times New Roman" w:cs="Times New Roman"/>
          <w:sz w:val="24"/>
          <w:szCs w:val="24"/>
        </w:rPr>
        <w:drawing>
          <wp:inline distT="0" distB="0" distL="0" distR="0" wp14:anchorId="02D8FB1A" wp14:editId="3D8087B1">
            <wp:extent cx="5733415" cy="1595755"/>
            <wp:effectExtent l="0" t="0" r="635" b="444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1595755"/>
                    </a:xfrm>
                    <a:prstGeom prst="rect">
                      <a:avLst/>
                    </a:prstGeom>
                  </pic:spPr>
                </pic:pic>
              </a:graphicData>
            </a:graphic>
          </wp:inline>
        </w:drawing>
      </w:r>
    </w:p>
    <w:p w14:paraId="3699DCBC" w14:textId="17700694" w:rsidR="002A7DBF" w:rsidRDefault="002A7DBF"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uso de las ¿? Al momento de realizar búsquedas sirve para al momento de tener archivos con nombre exacto pero con distinta enumeración muestre en todos los archivos que se tengan ese nombre + la numeración el añadir </w:t>
      </w:r>
      <w:proofErr w:type="gramStart"/>
      <w:r>
        <w:rPr>
          <w:rFonts w:ascii="Times New Roman" w:eastAsia="Times New Roman" w:hAnsi="Times New Roman" w:cs="Times New Roman"/>
          <w:sz w:val="24"/>
          <w:szCs w:val="24"/>
        </w:rPr>
        <w:t>un .</w:t>
      </w:r>
      <w:proofErr w:type="gramEnd"/>
      <w:r>
        <w:rPr>
          <w:rFonts w:ascii="Times New Roman" w:eastAsia="Times New Roman" w:hAnsi="Times New Roman" w:cs="Times New Roman"/>
          <w:sz w:val="24"/>
          <w:szCs w:val="24"/>
        </w:rPr>
        <w:t>* realiza la función de buscar también todos los archivos con distinto formato.</w:t>
      </w:r>
    </w:p>
    <w:p w14:paraId="7FF08EAC" w14:textId="4B58C1A2" w:rsidR="00CA6ECC" w:rsidRDefault="00463B26" w:rsidP="00301CF8">
      <w:pPr>
        <w:spacing w:before="240" w:after="200" w:line="480" w:lineRule="auto"/>
        <w:rPr>
          <w:rFonts w:ascii="Times New Roman" w:eastAsia="Times New Roman" w:hAnsi="Times New Roman" w:cs="Times New Roman"/>
          <w:sz w:val="24"/>
          <w:szCs w:val="24"/>
        </w:rPr>
      </w:pPr>
      <w:r w:rsidRPr="00463B26">
        <w:rPr>
          <w:rFonts w:ascii="Times New Roman" w:eastAsia="Times New Roman" w:hAnsi="Times New Roman" w:cs="Times New Roman"/>
          <w:sz w:val="24"/>
          <w:szCs w:val="24"/>
        </w:rPr>
        <w:lastRenderedPageBreak/>
        <w:drawing>
          <wp:inline distT="0" distB="0" distL="0" distR="0" wp14:anchorId="721A5E65" wp14:editId="04EB20DF">
            <wp:extent cx="5733415" cy="2987675"/>
            <wp:effectExtent l="0" t="0" r="635" b="317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987675"/>
                    </a:xfrm>
                    <a:prstGeom prst="rect">
                      <a:avLst/>
                    </a:prstGeom>
                  </pic:spPr>
                </pic:pic>
              </a:graphicData>
            </a:graphic>
          </wp:inline>
        </w:drawing>
      </w:r>
    </w:p>
    <w:p w14:paraId="27094DA7" w14:textId="18BB2DDA" w:rsidR="00463B26" w:rsidRDefault="00463B26"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comando “</w:t>
      </w:r>
      <w:proofErr w:type="spellStart"/>
      <w:r>
        <w:rPr>
          <w:rFonts w:ascii="Times New Roman" w:eastAsia="Times New Roman" w:hAnsi="Times New Roman" w:cs="Times New Roman"/>
          <w:sz w:val="24"/>
          <w:szCs w:val="24"/>
        </w:rPr>
        <w:t>tar</w:t>
      </w:r>
      <w:proofErr w:type="spellEnd"/>
      <w:r>
        <w:rPr>
          <w:rFonts w:ascii="Times New Roman" w:eastAsia="Times New Roman" w:hAnsi="Times New Roman" w:cs="Times New Roman"/>
          <w:sz w:val="24"/>
          <w:szCs w:val="24"/>
        </w:rPr>
        <w:t xml:space="preserve">” es mayoritariamente usado para la </w:t>
      </w:r>
      <w:proofErr w:type="spellStart"/>
      <w:r>
        <w:rPr>
          <w:rFonts w:ascii="Times New Roman" w:eastAsia="Times New Roman" w:hAnsi="Times New Roman" w:cs="Times New Roman"/>
          <w:sz w:val="24"/>
          <w:szCs w:val="24"/>
        </w:rPr>
        <w:t>extraccion</w:t>
      </w:r>
      <w:proofErr w:type="spellEnd"/>
      <w:r>
        <w:rPr>
          <w:rFonts w:ascii="Times New Roman" w:eastAsia="Times New Roman" w:hAnsi="Times New Roman" w:cs="Times New Roman"/>
          <w:sz w:val="24"/>
          <w:szCs w:val="24"/>
        </w:rPr>
        <w:t xml:space="preserve"> de archivos comprimidos de varios tipos.</w:t>
      </w:r>
    </w:p>
    <w:p w14:paraId="5FDABBCA" w14:textId="785A8C5C" w:rsidR="00463B26" w:rsidRDefault="00463B26"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comando “</w:t>
      </w:r>
      <w:proofErr w:type="spellStart"/>
      <w:r>
        <w:rPr>
          <w:rFonts w:ascii="Times New Roman" w:eastAsia="Times New Roman" w:hAnsi="Times New Roman" w:cs="Times New Roman"/>
          <w:sz w:val="24"/>
          <w:szCs w:val="24"/>
        </w:rPr>
        <w:t>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cf</w:t>
      </w:r>
      <w:proofErr w:type="spellEnd"/>
      <w:r>
        <w:rPr>
          <w:rFonts w:ascii="Times New Roman" w:eastAsia="Times New Roman" w:hAnsi="Times New Roman" w:cs="Times New Roman"/>
          <w:sz w:val="24"/>
          <w:szCs w:val="24"/>
        </w:rPr>
        <w:t xml:space="preserve">” este es el </w:t>
      </w:r>
      <w:proofErr w:type="spellStart"/>
      <w:r>
        <w:rPr>
          <w:rFonts w:ascii="Times New Roman" w:eastAsia="Times New Roman" w:hAnsi="Times New Roman" w:cs="Times New Roman"/>
          <w:sz w:val="24"/>
          <w:szCs w:val="24"/>
        </w:rPr>
        <w:t>metodo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basico</w:t>
      </w:r>
      <w:proofErr w:type="spellEnd"/>
      <w:r>
        <w:rPr>
          <w:rFonts w:ascii="Times New Roman" w:eastAsia="Times New Roman" w:hAnsi="Times New Roman" w:cs="Times New Roman"/>
          <w:sz w:val="24"/>
          <w:szCs w:val="24"/>
        </w:rPr>
        <w:t xml:space="preserve"> para el uso de </w:t>
      </w:r>
      <w:proofErr w:type="spellStart"/>
      <w:r>
        <w:rPr>
          <w:rFonts w:ascii="Times New Roman" w:eastAsia="Times New Roman" w:hAnsi="Times New Roman" w:cs="Times New Roman"/>
          <w:sz w:val="24"/>
          <w:szCs w:val="24"/>
        </w:rPr>
        <w:t>tar</w:t>
      </w:r>
      <w:proofErr w:type="spellEnd"/>
      <w:r>
        <w:rPr>
          <w:rFonts w:ascii="Times New Roman" w:eastAsia="Times New Roman" w:hAnsi="Times New Roman" w:cs="Times New Roman"/>
          <w:sz w:val="24"/>
          <w:szCs w:val="24"/>
        </w:rPr>
        <w:t xml:space="preserve"> el –c es de compacta y el –f es para extraer</w:t>
      </w:r>
    </w:p>
    <w:p w14:paraId="44C79ECE" w14:textId="13D6E0BE" w:rsidR="00463B26" w:rsidRDefault="00463B26"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comando “</w:t>
      </w:r>
      <w:proofErr w:type="spellStart"/>
      <w:r>
        <w:rPr>
          <w:rFonts w:ascii="Times New Roman" w:eastAsia="Times New Roman" w:hAnsi="Times New Roman" w:cs="Times New Roman"/>
          <w:sz w:val="24"/>
          <w:szCs w:val="24"/>
        </w:rPr>
        <w:t>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cf</w:t>
      </w:r>
      <w:proofErr w:type="spellEnd"/>
      <w:r>
        <w:rPr>
          <w:rFonts w:ascii="Times New Roman" w:eastAsia="Times New Roman" w:hAnsi="Times New Roman" w:cs="Times New Roman"/>
          <w:sz w:val="24"/>
          <w:szCs w:val="24"/>
        </w:rPr>
        <w:t xml:space="preserve"> copia.tar/</w:t>
      </w:r>
      <w:proofErr w:type="spellStart"/>
      <w:r>
        <w:rPr>
          <w:rFonts w:ascii="Times New Roman" w:eastAsia="Times New Roman" w:hAnsi="Times New Roman" w:cs="Times New Roman"/>
          <w:sz w:val="24"/>
          <w:szCs w:val="24"/>
        </w:rPr>
        <w:t>var</w:t>
      </w:r>
      <w:proofErr w:type="spellEnd"/>
      <w:r>
        <w:rPr>
          <w:rFonts w:ascii="Times New Roman" w:eastAsia="Times New Roman" w:hAnsi="Times New Roman" w:cs="Times New Roman"/>
          <w:sz w:val="24"/>
          <w:szCs w:val="24"/>
        </w:rPr>
        <w:t>/log” es para realizar una referencia que guarde las rutas del archivo, donde también se puede usar el –p en vez de realizar el uso de comando -</w:t>
      </w:r>
      <w:r w:rsidRPr="00463B26">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cf</w:t>
      </w:r>
      <w:proofErr w:type="spellEnd"/>
      <w:r>
        <w:rPr>
          <w:rFonts w:ascii="Times New Roman" w:eastAsia="Times New Roman" w:hAnsi="Times New Roman" w:cs="Times New Roman"/>
          <w:sz w:val="24"/>
          <w:szCs w:val="24"/>
        </w:rPr>
        <w:t xml:space="preserve"> copia.tar/</w:t>
      </w:r>
      <w:proofErr w:type="spellStart"/>
      <w:r>
        <w:rPr>
          <w:rFonts w:ascii="Times New Roman" w:eastAsia="Times New Roman" w:hAnsi="Times New Roman" w:cs="Times New Roman"/>
          <w:sz w:val="24"/>
          <w:szCs w:val="24"/>
        </w:rPr>
        <w:t>var</w:t>
      </w:r>
      <w:proofErr w:type="spellEnd"/>
      <w:r>
        <w:rPr>
          <w:rFonts w:ascii="Times New Roman" w:eastAsia="Times New Roman" w:hAnsi="Times New Roman" w:cs="Times New Roman"/>
          <w:sz w:val="24"/>
          <w:szCs w:val="24"/>
        </w:rPr>
        <w:t>/log</w:t>
      </w:r>
      <w:r>
        <w:rPr>
          <w:rFonts w:ascii="Times New Roman" w:eastAsia="Times New Roman" w:hAnsi="Times New Roman" w:cs="Times New Roman"/>
          <w:sz w:val="24"/>
          <w:szCs w:val="24"/>
        </w:rPr>
        <w:t>.</w:t>
      </w:r>
    </w:p>
    <w:p w14:paraId="3578927F" w14:textId="3DED5032" w:rsidR="00463B26" w:rsidRDefault="00463B26"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comando “</w:t>
      </w:r>
      <w:proofErr w:type="spellStart"/>
      <w:r>
        <w:rPr>
          <w:rFonts w:ascii="Times New Roman" w:eastAsia="Times New Roman" w:hAnsi="Times New Roman" w:cs="Times New Roman"/>
          <w:sz w:val="24"/>
          <w:szCs w:val="24"/>
        </w:rPr>
        <w:t>tar</w:t>
      </w:r>
      <w:proofErr w:type="spellEnd"/>
      <w:r>
        <w:rPr>
          <w:rFonts w:ascii="Times New Roman" w:eastAsia="Times New Roman" w:hAnsi="Times New Roman" w:cs="Times New Roman"/>
          <w:sz w:val="24"/>
          <w:szCs w:val="24"/>
        </w:rPr>
        <w:t xml:space="preserve"> –r” este comando sirve para añadir archivos dentro de un archivo que se encuentre compactado.</w:t>
      </w:r>
    </w:p>
    <w:p w14:paraId="542A5D83" w14:textId="5F9BBC15" w:rsidR="00463B26" w:rsidRDefault="00463B26"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comando “</w:t>
      </w:r>
      <w:proofErr w:type="spellStart"/>
      <w:r>
        <w:rPr>
          <w:rFonts w:ascii="Times New Roman" w:eastAsia="Times New Roman" w:hAnsi="Times New Roman" w:cs="Times New Roman"/>
          <w:sz w:val="24"/>
          <w:szCs w:val="24"/>
        </w:rPr>
        <w:t>tar</w:t>
      </w:r>
      <w:proofErr w:type="spellEnd"/>
      <w:r>
        <w:rPr>
          <w:rFonts w:ascii="Times New Roman" w:eastAsia="Times New Roman" w:hAnsi="Times New Roman" w:cs="Times New Roman"/>
          <w:sz w:val="24"/>
          <w:szCs w:val="24"/>
        </w:rPr>
        <w:t xml:space="preserve"> –t” muestra la </w:t>
      </w:r>
      <w:proofErr w:type="spellStart"/>
      <w:r>
        <w:rPr>
          <w:rFonts w:ascii="Times New Roman" w:eastAsia="Times New Roman" w:hAnsi="Times New Roman" w:cs="Times New Roman"/>
          <w:sz w:val="24"/>
          <w:szCs w:val="24"/>
        </w:rPr>
        <w:t>informacion</w:t>
      </w:r>
      <w:proofErr w:type="spellEnd"/>
      <w:r>
        <w:rPr>
          <w:rFonts w:ascii="Times New Roman" w:eastAsia="Times New Roman" w:hAnsi="Times New Roman" w:cs="Times New Roman"/>
          <w:sz w:val="24"/>
          <w:szCs w:val="24"/>
        </w:rPr>
        <w:t xml:space="preserve"> del contenido que se encuentre dentro de un archivo comprimido.</w:t>
      </w:r>
    </w:p>
    <w:p w14:paraId="748B6DC8" w14:textId="4FD5742E" w:rsidR="00463B26" w:rsidRDefault="00463B26"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comando “</w:t>
      </w:r>
      <w:proofErr w:type="spellStart"/>
      <w:r>
        <w:rPr>
          <w:rFonts w:ascii="Times New Roman" w:eastAsia="Times New Roman" w:hAnsi="Times New Roman" w:cs="Times New Roman"/>
          <w:sz w:val="24"/>
          <w:szCs w:val="24"/>
        </w:rPr>
        <w:t>tar</w:t>
      </w:r>
      <w:proofErr w:type="spellEnd"/>
      <w:r>
        <w:rPr>
          <w:rFonts w:ascii="Times New Roman" w:eastAsia="Times New Roman" w:hAnsi="Times New Roman" w:cs="Times New Roman"/>
          <w:sz w:val="24"/>
          <w:szCs w:val="24"/>
        </w:rPr>
        <w:t xml:space="preserve"> –j” puede comprimir o descomprimir archivos de tipo bzip2.</w:t>
      </w:r>
    </w:p>
    <w:p w14:paraId="4AD6F86E" w14:textId="44234AE7" w:rsidR="00463B26" w:rsidRDefault="00463B26" w:rsidP="00301CF8">
      <w:pPr>
        <w:spacing w:before="240" w:after="200" w:line="480" w:lineRule="auto"/>
        <w:rPr>
          <w:rFonts w:ascii="Times New Roman" w:eastAsia="Times New Roman" w:hAnsi="Times New Roman" w:cs="Times New Roman"/>
          <w:sz w:val="24"/>
          <w:szCs w:val="24"/>
        </w:rPr>
      </w:pPr>
      <w:r w:rsidRPr="00463B26">
        <w:rPr>
          <w:rFonts w:ascii="Times New Roman" w:eastAsia="Times New Roman" w:hAnsi="Times New Roman" w:cs="Times New Roman"/>
          <w:sz w:val="24"/>
          <w:szCs w:val="24"/>
        </w:rPr>
        <w:lastRenderedPageBreak/>
        <w:drawing>
          <wp:inline distT="0" distB="0" distL="0" distR="0" wp14:anchorId="4112E658" wp14:editId="413C5F5D">
            <wp:extent cx="5733415" cy="1734820"/>
            <wp:effectExtent l="0" t="0" r="63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1734820"/>
                    </a:xfrm>
                    <a:prstGeom prst="rect">
                      <a:avLst/>
                    </a:prstGeom>
                  </pic:spPr>
                </pic:pic>
              </a:graphicData>
            </a:graphic>
          </wp:inline>
        </w:drawing>
      </w:r>
    </w:p>
    <w:p w14:paraId="18FD4AC6" w14:textId="11C8A746" w:rsidR="00463B26" w:rsidRDefault="00463B26"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comando “</w:t>
      </w:r>
      <w:proofErr w:type="spellStart"/>
      <w:r>
        <w:rPr>
          <w:rFonts w:ascii="Times New Roman" w:eastAsia="Times New Roman" w:hAnsi="Times New Roman" w:cs="Times New Roman"/>
          <w:sz w:val="24"/>
          <w:szCs w:val="24"/>
        </w:rPr>
        <w:t>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czf</w:t>
      </w:r>
      <w:proofErr w:type="spellEnd"/>
      <w:r>
        <w:rPr>
          <w:rFonts w:ascii="Times New Roman" w:eastAsia="Times New Roman" w:hAnsi="Times New Roman" w:cs="Times New Roman"/>
          <w:sz w:val="24"/>
          <w:szCs w:val="24"/>
        </w:rPr>
        <w:t>” crea una copia de un archivo de que este comprimido mientras que el comando “</w:t>
      </w:r>
      <w:proofErr w:type="spellStart"/>
      <w:r>
        <w:rPr>
          <w:rFonts w:ascii="Times New Roman" w:eastAsia="Times New Roman" w:hAnsi="Times New Roman" w:cs="Times New Roman"/>
          <w:sz w:val="24"/>
          <w:szCs w:val="24"/>
        </w:rPr>
        <w:t>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tzf</w:t>
      </w:r>
      <w:proofErr w:type="spellEnd"/>
      <w:r>
        <w:rPr>
          <w:rFonts w:ascii="Times New Roman" w:eastAsia="Times New Roman" w:hAnsi="Times New Roman" w:cs="Times New Roman"/>
          <w:sz w:val="24"/>
          <w:szCs w:val="24"/>
        </w:rPr>
        <w:t>” este nos muestra el contenido que tiene la copia realizada.</w:t>
      </w:r>
    </w:p>
    <w:p w14:paraId="03C405A3" w14:textId="59C5D264" w:rsidR="00463B26" w:rsidRDefault="00463B26" w:rsidP="00463B26">
      <w:pPr>
        <w:rPr>
          <w:rFonts w:ascii="Times New Roman" w:hAnsi="Times New Roman" w:cs="Times New Roman"/>
          <w:bCs/>
          <w:sz w:val="24"/>
          <w:szCs w:val="24"/>
          <w:lang w:val="es-ES"/>
        </w:rPr>
      </w:pPr>
      <w:r>
        <w:rPr>
          <w:rFonts w:ascii="Times New Roman" w:eastAsia="Times New Roman" w:hAnsi="Times New Roman" w:cs="Times New Roman"/>
          <w:sz w:val="24"/>
          <w:szCs w:val="24"/>
        </w:rPr>
        <w:t>El comando “</w:t>
      </w:r>
      <w:proofErr w:type="spellStart"/>
      <w:r w:rsidRPr="00463B26">
        <w:rPr>
          <w:rFonts w:ascii="Times New Roman" w:hAnsi="Times New Roman" w:cs="Times New Roman"/>
          <w:bCs/>
          <w:sz w:val="24"/>
          <w:szCs w:val="24"/>
          <w:lang w:val="es-ES"/>
        </w:rPr>
        <w:t>Tar</w:t>
      </w:r>
      <w:proofErr w:type="spellEnd"/>
      <w:r w:rsidRPr="00463B26">
        <w:rPr>
          <w:rFonts w:ascii="Times New Roman" w:hAnsi="Times New Roman" w:cs="Times New Roman"/>
          <w:bCs/>
          <w:sz w:val="24"/>
          <w:szCs w:val="24"/>
          <w:lang w:val="es-ES"/>
        </w:rPr>
        <w:t xml:space="preserve"> -</w:t>
      </w:r>
      <w:proofErr w:type="spellStart"/>
      <w:r w:rsidRPr="00463B26">
        <w:rPr>
          <w:rFonts w:ascii="Times New Roman" w:hAnsi="Times New Roman" w:cs="Times New Roman"/>
          <w:bCs/>
          <w:sz w:val="24"/>
          <w:szCs w:val="24"/>
          <w:lang w:val="es-ES"/>
        </w:rPr>
        <w:t>czf</w:t>
      </w:r>
      <w:proofErr w:type="spellEnd"/>
      <w:r w:rsidRPr="00463B26">
        <w:rPr>
          <w:rFonts w:ascii="Times New Roman" w:hAnsi="Times New Roman" w:cs="Times New Roman"/>
          <w:bCs/>
          <w:sz w:val="24"/>
          <w:szCs w:val="24"/>
          <w:lang w:val="es-ES"/>
        </w:rPr>
        <w:t xml:space="preserve"> </w:t>
      </w:r>
      <w:proofErr w:type="gramStart"/>
      <w:r w:rsidRPr="00463B26">
        <w:rPr>
          <w:rFonts w:ascii="Times New Roman" w:hAnsi="Times New Roman" w:cs="Times New Roman"/>
          <w:bCs/>
          <w:sz w:val="24"/>
          <w:szCs w:val="24"/>
          <w:lang w:val="es-ES"/>
        </w:rPr>
        <w:t>S(</w:t>
      </w:r>
      <w:proofErr w:type="gramEnd"/>
      <w:r w:rsidRPr="00463B26">
        <w:rPr>
          <w:rFonts w:ascii="Times New Roman" w:hAnsi="Times New Roman" w:cs="Times New Roman"/>
          <w:bCs/>
          <w:sz w:val="24"/>
          <w:szCs w:val="24"/>
          <w:lang w:val="es-ES"/>
        </w:rPr>
        <w:t>date +%F)-I.tar.gz películas/ -N 2024-06-01</w:t>
      </w:r>
      <w:r>
        <w:rPr>
          <w:rFonts w:ascii="Times New Roman" w:hAnsi="Times New Roman" w:cs="Times New Roman"/>
          <w:bCs/>
          <w:sz w:val="24"/>
          <w:szCs w:val="24"/>
          <w:lang w:val="es-ES"/>
        </w:rPr>
        <w:t>” este comando realiza la función de guardar información para una fecha específica.</w:t>
      </w:r>
    </w:p>
    <w:p w14:paraId="152520E2" w14:textId="77777777" w:rsidR="00463B26" w:rsidRPr="00BE0472" w:rsidRDefault="00463B26" w:rsidP="00463B26">
      <w:pPr>
        <w:rPr>
          <w:b/>
          <w:bCs/>
          <w:lang w:val="es-ES"/>
        </w:rPr>
      </w:pPr>
    </w:p>
    <w:p w14:paraId="77D62024" w14:textId="6A0CAFE0" w:rsidR="00463B26" w:rsidRPr="00463B26" w:rsidRDefault="00463B26" w:rsidP="00301CF8">
      <w:pPr>
        <w:spacing w:before="240" w:after="200" w:line="480" w:lineRule="auto"/>
        <w:rPr>
          <w:rFonts w:ascii="Times New Roman" w:eastAsia="Times New Roman" w:hAnsi="Times New Roman" w:cs="Times New Roman"/>
          <w:sz w:val="24"/>
          <w:szCs w:val="24"/>
          <w:lang w:val="es-ES"/>
        </w:rPr>
      </w:pPr>
    </w:p>
    <w:p w14:paraId="45851BB7" w14:textId="61CA4D2C" w:rsidR="00463B26" w:rsidRDefault="00463B26"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comando “</w:t>
      </w:r>
      <w:proofErr w:type="spellStart"/>
      <w:r>
        <w:rPr>
          <w:rFonts w:ascii="Times New Roman" w:eastAsia="Times New Roman" w:hAnsi="Times New Roman" w:cs="Times New Roman"/>
          <w:sz w:val="24"/>
          <w:szCs w:val="24"/>
        </w:rPr>
        <w:t>tar</w:t>
      </w:r>
      <w:proofErr w:type="spellEnd"/>
      <w:r>
        <w:rPr>
          <w:rFonts w:ascii="Times New Roman" w:eastAsia="Times New Roman" w:hAnsi="Times New Roman" w:cs="Times New Roman"/>
          <w:sz w:val="24"/>
          <w:szCs w:val="24"/>
        </w:rPr>
        <w:t xml:space="preserve"> –p” </w:t>
      </w:r>
      <w:r w:rsidR="00D4119A">
        <w:rPr>
          <w:rFonts w:ascii="Times New Roman" w:eastAsia="Times New Roman" w:hAnsi="Times New Roman" w:cs="Times New Roman"/>
          <w:sz w:val="24"/>
          <w:szCs w:val="24"/>
        </w:rPr>
        <w:t>establece</w:t>
      </w:r>
      <w:r>
        <w:rPr>
          <w:rFonts w:ascii="Times New Roman" w:eastAsia="Times New Roman" w:hAnsi="Times New Roman" w:cs="Times New Roman"/>
          <w:sz w:val="24"/>
          <w:szCs w:val="24"/>
        </w:rPr>
        <w:t xml:space="preserve"> las rutas absolutas para el archivo mientras el comando “</w:t>
      </w:r>
      <w:proofErr w:type="spellStart"/>
      <w:r>
        <w:rPr>
          <w:rFonts w:ascii="Times New Roman" w:eastAsia="Times New Roman" w:hAnsi="Times New Roman" w:cs="Times New Roman"/>
          <w:sz w:val="24"/>
          <w:szCs w:val="24"/>
        </w:rPr>
        <w:t>tar</w:t>
      </w:r>
      <w:proofErr w:type="spellEnd"/>
      <w:r>
        <w:rPr>
          <w:rFonts w:ascii="Times New Roman" w:eastAsia="Times New Roman" w:hAnsi="Times New Roman" w:cs="Times New Roman"/>
          <w:sz w:val="24"/>
          <w:szCs w:val="24"/>
        </w:rPr>
        <w:t xml:space="preserve"> –x” las expande.</w:t>
      </w:r>
    </w:p>
    <w:p w14:paraId="2BEE3E26" w14:textId="29CFCDAA" w:rsidR="00463B26" w:rsidRDefault="00D4119A" w:rsidP="00301CF8">
      <w:pPr>
        <w:spacing w:before="240" w:after="200" w:line="480" w:lineRule="auto"/>
        <w:rPr>
          <w:rFonts w:ascii="Times New Roman" w:eastAsia="Times New Roman" w:hAnsi="Times New Roman" w:cs="Times New Roman"/>
          <w:sz w:val="24"/>
          <w:szCs w:val="24"/>
        </w:rPr>
      </w:pPr>
      <w:r w:rsidRPr="00D4119A">
        <w:rPr>
          <w:rFonts w:ascii="Times New Roman" w:eastAsia="Times New Roman" w:hAnsi="Times New Roman" w:cs="Times New Roman"/>
          <w:sz w:val="24"/>
          <w:szCs w:val="24"/>
        </w:rPr>
        <w:drawing>
          <wp:inline distT="0" distB="0" distL="0" distR="0" wp14:anchorId="11EF2DC7" wp14:editId="00E344B7">
            <wp:extent cx="5733415" cy="1679575"/>
            <wp:effectExtent l="0" t="0" r="635"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1679575"/>
                    </a:xfrm>
                    <a:prstGeom prst="rect">
                      <a:avLst/>
                    </a:prstGeom>
                  </pic:spPr>
                </pic:pic>
              </a:graphicData>
            </a:graphic>
          </wp:inline>
        </w:drawing>
      </w:r>
    </w:p>
    <w:p w14:paraId="2411BA8B" w14:textId="1E2CF051" w:rsidR="00D4119A" w:rsidRDefault="00D4119A"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comando “</w:t>
      </w:r>
      <w:proofErr w:type="spellStart"/>
      <w:r>
        <w:rPr>
          <w:rFonts w:ascii="Times New Roman" w:eastAsia="Times New Roman" w:hAnsi="Times New Roman" w:cs="Times New Roman"/>
          <w:sz w:val="24"/>
          <w:szCs w:val="24"/>
        </w:rPr>
        <w:t>cpio</w:t>
      </w:r>
      <w:proofErr w:type="spellEnd"/>
      <w:r>
        <w:rPr>
          <w:rFonts w:ascii="Times New Roman" w:eastAsia="Times New Roman" w:hAnsi="Times New Roman" w:cs="Times New Roman"/>
          <w:sz w:val="24"/>
          <w:szCs w:val="24"/>
        </w:rPr>
        <w:t>” copia los ficheros desde un único archivo mientras que el comando “</w:t>
      </w:r>
      <w:proofErr w:type="spellStart"/>
      <w:r>
        <w:rPr>
          <w:rFonts w:ascii="Times New Roman" w:eastAsia="Times New Roman" w:hAnsi="Times New Roman" w:cs="Times New Roman"/>
          <w:sz w:val="24"/>
          <w:szCs w:val="24"/>
        </w:rPr>
        <w:t>cpio</w:t>
      </w:r>
      <w:proofErr w:type="spellEnd"/>
      <w:r>
        <w:rPr>
          <w:rFonts w:ascii="Times New Roman" w:eastAsia="Times New Roman" w:hAnsi="Times New Roman" w:cs="Times New Roman"/>
          <w:sz w:val="24"/>
          <w:szCs w:val="24"/>
        </w:rPr>
        <w:t xml:space="preserve"> –o” este crea un archivo que contenga el contenido que le especifiquemos que tenga.</w:t>
      </w:r>
    </w:p>
    <w:p w14:paraId="2C3A9B57" w14:textId="6FABEEA1" w:rsidR="00D4119A" w:rsidRDefault="00D4119A"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comando “</w:t>
      </w:r>
      <w:proofErr w:type="spellStart"/>
      <w:r>
        <w:rPr>
          <w:rFonts w:ascii="Times New Roman" w:eastAsia="Times New Roman" w:hAnsi="Times New Roman" w:cs="Times New Roman"/>
          <w:sz w:val="24"/>
          <w:szCs w:val="24"/>
        </w:rPr>
        <w:t>cpio</w:t>
      </w:r>
      <w:proofErr w:type="spellEnd"/>
      <w:r>
        <w:rPr>
          <w:rFonts w:ascii="Times New Roman" w:eastAsia="Times New Roman" w:hAnsi="Times New Roman" w:cs="Times New Roman"/>
          <w:sz w:val="24"/>
          <w:szCs w:val="24"/>
        </w:rPr>
        <w:t xml:space="preserve"> –i” este extrae en el directorio el contenido de un fichero que se desee.</w:t>
      </w:r>
    </w:p>
    <w:p w14:paraId="31EE7B6B" w14:textId="05AC0C89" w:rsidR="00D4119A" w:rsidRDefault="00D4119A"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comando “</w:t>
      </w:r>
      <w:proofErr w:type="spellStart"/>
      <w:r>
        <w:rPr>
          <w:rFonts w:ascii="Times New Roman" w:eastAsia="Times New Roman" w:hAnsi="Times New Roman" w:cs="Times New Roman"/>
          <w:sz w:val="24"/>
          <w:szCs w:val="24"/>
        </w:rPr>
        <w:t>cpio</w:t>
      </w:r>
      <w:proofErr w:type="spellEnd"/>
      <w:r>
        <w:rPr>
          <w:rFonts w:ascii="Times New Roman" w:eastAsia="Times New Roman" w:hAnsi="Times New Roman" w:cs="Times New Roman"/>
          <w:sz w:val="24"/>
          <w:szCs w:val="24"/>
        </w:rPr>
        <w:t xml:space="preserve"> –p” este crea una estructura del directorio a otra ubicación.</w:t>
      </w:r>
    </w:p>
    <w:p w14:paraId="5E1712FE" w14:textId="2415E895" w:rsidR="00D4119A" w:rsidRDefault="00890C57" w:rsidP="00301CF8">
      <w:pPr>
        <w:spacing w:before="240" w:after="200" w:line="480" w:lineRule="auto"/>
        <w:rPr>
          <w:rFonts w:ascii="Times New Roman" w:eastAsia="Times New Roman" w:hAnsi="Times New Roman" w:cs="Times New Roman"/>
          <w:sz w:val="24"/>
          <w:szCs w:val="24"/>
        </w:rPr>
      </w:pPr>
      <w:r w:rsidRPr="00890C57">
        <w:rPr>
          <w:rFonts w:ascii="Times New Roman" w:eastAsia="Times New Roman" w:hAnsi="Times New Roman" w:cs="Times New Roman"/>
          <w:sz w:val="24"/>
          <w:szCs w:val="24"/>
        </w:rPr>
        <w:lastRenderedPageBreak/>
        <w:drawing>
          <wp:inline distT="0" distB="0" distL="0" distR="0" wp14:anchorId="73C9BDA5" wp14:editId="0B0042F8">
            <wp:extent cx="5733415" cy="1578610"/>
            <wp:effectExtent l="0" t="0" r="635"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1578610"/>
                    </a:xfrm>
                    <a:prstGeom prst="rect">
                      <a:avLst/>
                    </a:prstGeom>
                  </pic:spPr>
                </pic:pic>
              </a:graphicData>
            </a:graphic>
          </wp:inline>
        </w:drawing>
      </w:r>
    </w:p>
    <w:p w14:paraId="7788505A" w14:textId="6FD47D1E" w:rsidR="00890C57" w:rsidRDefault="00890C57"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comando “</w:t>
      </w:r>
      <w:proofErr w:type="spellStart"/>
      <w:r>
        <w:rPr>
          <w:rFonts w:ascii="Times New Roman" w:eastAsia="Times New Roman" w:hAnsi="Times New Roman" w:cs="Times New Roman"/>
          <w:sz w:val="24"/>
          <w:szCs w:val="24"/>
        </w:rPr>
        <w:t>dd</w:t>
      </w:r>
      <w:proofErr w:type="spellEnd"/>
      <w:r>
        <w:rPr>
          <w:rFonts w:ascii="Times New Roman" w:eastAsia="Times New Roman" w:hAnsi="Times New Roman" w:cs="Times New Roman"/>
          <w:sz w:val="24"/>
          <w:szCs w:val="24"/>
        </w:rPr>
        <w:t xml:space="preserve">” copia </w:t>
      </w:r>
      <w:proofErr w:type="spellStart"/>
      <w:r>
        <w:rPr>
          <w:rFonts w:ascii="Times New Roman" w:eastAsia="Times New Roman" w:hAnsi="Times New Roman" w:cs="Times New Roman"/>
          <w:sz w:val="24"/>
          <w:szCs w:val="24"/>
        </w:rPr>
        <w:t>informacion</w:t>
      </w:r>
      <w:proofErr w:type="spellEnd"/>
      <w:r>
        <w:rPr>
          <w:rFonts w:ascii="Times New Roman" w:eastAsia="Times New Roman" w:hAnsi="Times New Roman" w:cs="Times New Roman"/>
          <w:sz w:val="24"/>
          <w:szCs w:val="24"/>
        </w:rPr>
        <w:t xml:space="preserve"> de un archivo de bajo nivel, este se trabaja con funciones </w:t>
      </w:r>
      <w:proofErr w:type="spellStart"/>
      <w:r>
        <w:rPr>
          <w:rFonts w:ascii="Times New Roman" w:eastAsia="Times New Roman" w:hAnsi="Times New Roman" w:cs="Times New Roman"/>
          <w:sz w:val="24"/>
          <w:szCs w:val="24"/>
        </w:rPr>
        <w:t>if</w:t>
      </w:r>
      <w:proofErr w:type="spellEnd"/>
      <w:r>
        <w:rPr>
          <w:rFonts w:ascii="Times New Roman" w:eastAsia="Times New Roman" w:hAnsi="Times New Roman" w:cs="Times New Roman"/>
          <w:sz w:val="24"/>
          <w:szCs w:val="24"/>
        </w:rPr>
        <w:t xml:space="preserve"> que sirve para marcar el origen del archivo y el of que sirve para marcar el destino es este, bs para el tamaño del bloque que se quiere copiar.</w:t>
      </w:r>
    </w:p>
    <w:p w14:paraId="45D0CB67" w14:textId="1EDCFB8B" w:rsidR="00890C57" w:rsidRDefault="00890C57"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comando “</w:t>
      </w:r>
      <w:proofErr w:type="spellStart"/>
      <w:r>
        <w:rPr>
          <w:rFonts w:ascii="Times New Roman" w:eastAsia="Times New Roman" w:hAnsi="Times New Roman" w:cs="Times New Roman"/>
          <w:sz w:val="24"/>
          <w:szCs w:val="24"/>
        </w:rPr>
        <w:t>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lh</w:t>
      </w:r>
      <w:proofErr w:type="spellEnd"/>
      <w:r>
        <w:rPr>
          <w:rFonts w:ascii="Times New Roman" w:eastAsia="Times New Roman" w:hAnsi="Times New Roman" w:cs="Times New Roman"/>
          <w:sz w:val="24"/>
          <w:szCs w:val="24"/>
        </w:rPr>
        <w:t xml:space="preserve"> (nombre fichero)” sirve para comprobar la integridad del archivo copia de bajo nivel</w:t>
      </w:r>
    </w:p>
    <w:p w14:paraId="1EAAB5ED" w14:textId="1DA6366D" w:rsidR="00890C57" w:rsidRDefault="00890C57"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comando “file” se encarga de mostrar los tipos de datos que contiene el fichero que se desea inspeccionar.</w:t>
      </w:r>
    </w:p>
    <w:p w14:paraId="0C82B77C" w14:textId="5A2A64C8" w:rsidR="00890C57" w:rsidRDefault="00890C57" w:rsidP="00301CF8">
      <w:pPr>
        <w:spacing w:before="240" w:after="200" w:line="480" w:lineRule="auto"/>
        <w:rPr>
          <w:rFonts w:ascii="Times New Roman" w:eastAsia="Times New Roman" w:hAnsi="Times New Roman" w:cs="Times New Roman"/>
          <w:sz w:val="24"/>
          <w:szCs w:val="24"/>
        </w:rPr>
      </w:pPr>
      <w:r w:rsidRPr="00890C57">
        <w:rPr>
          <w:rFonts w:ascii="Times New Roman" w:eastAsia="Times New Roman" w:hAnsi="Times New Roman" w:cs="Times New Roman"/>
          <w:sz w:val="24"/>
          <w:szCs w:val="24"/>
        </w:rPr>
        <w:drawing>
          <wp:inline distT="0" distB="0" distL="0" distR="0" wp14:anchorId="4F1ACA98" wp14:editId="7FFE4F05">
            <wp:extent cx="5733415" cy="1335405"/>
            <wp:effectExtent l="0" t="0" r="63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1335405"/>
                    </a:xfrm>
                    <a:prstGeom prst="rect">
                      <a:avLst/>
                    </a:prstGeom>
                  </pic:spPr>
                </pic:pic>
              </a:graphicData>
            </a:graphic>
          </wp:inline>
        </w:drawing>
      </w:r>
    </w:p>
    <w:p w14:paraId="27693123" w14:textId="67B95DA6" w:rsidR="00890C57" w:rsidRDefault="00890C57"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Como se </w:t>
      </w:r>
      <w:r w:rsidR="00D5798A">
        <w:rPr>
          <w:rFonts w:ascii="Times New Roman" w:eastAsia="Times New Roman" w:hAnsi="Times New Roman" w:cs="Times New Roman"/>
          <w:sz w:val="24"/>
          <w:szCs w:val="24"/>
        </w:rPr>
        <w:t>mencionó</w:t>
      </w:r>
      <w:r>
        <w:rPr>
          <w:rFonts w:ascii="Times New Roman" w:eastAsia="Times New Roman" w:hAnsi="Times New Roman" w:cs="Times New Roman"/>
          <w:sz w:val="24"/>
          <w:szCs w:val="24"/>
        </w:rPr>
        <w:t xml:space="preserve"> el uso </w:t>
      </w:r>
      <w:r w:rsidR="00D5798A">
        <w:rPr>
          <w:rFonts w:ascii="Times New Roman" w:eastAsia="Times New Roman" w:hAnsi="Times New Roman" w:cs="Times New Roman"/>
          <w:sz w:val="24"/>
          <w:szCs w:val="24"/>
        </w:rPr>
        <w:t>de los comandos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gzip</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gunzip</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xz</w:t>
      </w:r>
      <w:proofErr w:type="spellEnd"/>
      <w:r>
        <w:rPr>
          <w:rFonts w:ascii="Times New Roman" w:eastAsia="Times New Roman" w:hAnsi="Times New Roman" w:cs="Times New Roman"/>
          <w:sz w:val="24"/>
          <w:szCs w:val="24"/>
        </w:rPr>
        <w:t xml:space="preserve"> – bzip2” tienen la </w:t>
      </w:r>
      <w:proofErr w:type="spellStart"/>
      <w:r>
        <w:rPr>
          <w:rFonts w:ascii="Times New Roman" w:eastAsia="Times New Roman" w:hAnsi="Times New Roman" w:cs="Times New Roman"/>
          <w:sz w:val="24"/>
          <w:szCs w:val="24"/>
        </w:rPr>
        <w:t>funcion</w:t>
      </w:r>
      <w:proofErr w:type="spellEnd"/>
      <w:r>
        <w:rPr>
          <w:rFonts w:ascii="Times New Roman" w:eastAsia="Times New Roman" w:hAnsi="Times New Roman" w:cs="Times New Roman"/>
          <w:sz w:val="24"/>
          <w:szCs w:val="24"/>
        </w:rPr>
        <w:t xml:space="preserve"> de extraer archivos de ese tipo de </w:t>
      </w:r>
      <w:r w:rsidR="00D5798A">
        <w:rPr>
          <w:rFonts w:ascii="Times New Roman" w:eastAsia="Times New Roman" w:hAnsi="Times New Roman" w:cs="Times New Roman"/>
          <w:sz w:val="24"/>
          <w:szCs w:val="24"/>
        </w:rPr>
        <w:t>archivos,</w:t>
      </w:r>
      <w:r>
        <w:rPr>
          <w:rFonts w:ascii="Times New Roman" w:eastAsia="Times New Roman" w:hAnsi="Times New Roman" w:cs="Times New Roman"/>
          <w:sz w:val="24"/>
          <w:szCs w:val="24"/>
        </w:rPr>
        <w:t xml:space="preserve"> pero en esta </w:t>
      </w:r>
      <w:proofErr w:type="spellStart"/>
      <w:r>
        <w:rPr>
          <w:rFonts w:ascii="Times New Roman" w:eastAsia="Times New Roman" w:hAnsi="Times New Roman" w:cs="Times New Roman"/>
          <w:sz w:val="24"/>
          <w:szCs w:val="24"/>
        </w:rPr>
        <w:t>ocacion</w:t>
      </w:r>
      <w:proofErr w:type="spellEnd"/>
      <w:r>
        <w:rPr>
          <w:rFonts w:ascii="Times New Roman" w:eastAsia="Times New Roman" w:hAnsi="Times New Roman" w:cs="Times New Roman"/>
          <w:sz w:val="24"/>
          <w:szCs w:val="24"/>
        </w:rPr>
        <w:t xml:space="preserve"> se </w:t>
      </w:r>
      <w:r w:rsidR="00D5798A">
        <w:rPr>
          <w:rFonts w:ascii="Times New Roman" w:eastAsia="Times New Roman" w:hAnsi="Times New Roman" w:cs="Times New Roman"/>
          <w:sz w:val="24"/>
          <w:szCs w:val="24"/>
        </w:rPr>
        <w:t>mostrará</w:t>
      </w:r>
      <w:r>
        <w:rPr>
          <w:rFonts w:ascii="Times New Roman" w:eastAsia="Times New Roman" w:hAnsi="Times New Roman" w:cs="Times New Roman"/>
          <w:sz w:val="24"/>
          <w:szCs w:val="24"/>
        </w:rPr>
        <w:t xml:space="preserve"> los comandos para copiar los archivos comprimidos o eliminar al momento de extraer el archivo deseado siendo que todo tienen los mismos comandos, este siendo este “-k” el que conserva el archivo original </w:t>
      </w:r>
      <w:r w:rsidR="00D5798A">
        <w:rPr>
          <w:rFonts w:ascii="Times New Roman" w:eastAsia="Times New Roman" w:hAnsi="Times New Roman" w:cs="Times New Roman"/>
          <w:sz w:val="24"/>
          <w:szCs w:val="24"/>
        </w:rPr>
        <w:t>al momento de extraer y el comando “-d” para descomprimir con el nombre original del archivo.</w:t>
      </w:r>
    </w:p>
    <w:p w14:paraId="2DD9BBBA" w14:textId="77F07C54" w:rsidR="00D5798A" w:rsidRDefault="00D5798A" w:rsidP="00301CF8">
      <w:pPr>
        <w:spacing w:before="240" w:after="200" w:line="480" w:lineRule="auto"/>
        <w:rPr>
          <w:rFonts w:ascii="Times New Roman" w:eastAsia="Times New Roman" w:hAnsi="Times New Roman" w:cs="Times New Roman"/>
          <w:sz w:val="24"/>
          <w:szCs w:val="24"/>
        </w:rPr>
      </w:pPr>
      <w:r w:rsidRPr="00D5798A">
        <w:rPr>
          <w:rFonts w:ascii="Times New Roman" w:eastAsia="Times New Roman" w:hAnsi="Times New Roman" w:cs="Times New Roman"/>
          <w:sz w:val="24"/>
          <w:szCs w:val="24"/>
        </w:rPr>
        <w:lastRenderedPageBreak/>
        <w:drawing>
          <wp:inline distT="0" distB="0" distL="0" distR="0" wp14:anchorId="1ABA630B" wp14:editId="1C2FFC58">
            <wp:extent cx="5733415" cy="1353820"/>
            <wp:effectExtent l="0" t="0" r="63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1353820"/>
                    </a:xfrm>
                    <a:prstGeom prst="rect">
                      <a:avLst/>
                    </a:prstGeom>
                  </pic:spPr>
                </pic:pic>
              </a:graphicData>
            </a:graphic>
          </wp:inline>
        </w:drawing>
      </w:r>
    </w:p>
    <w:p w14:paraId="5FDEA3D7" w14:textId="7B18C6A1" w:rsidR="00D5798A" w:rsidRDefault="00D5798A"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comando “echo “mensaje” &gt; (nombre archivo)” este funciona para ingresar un texto dentro de un archivo, si se desea agregar más contenido se realiza la misma función solo añadiéndole un &gt; después del &gt; sin espacio.</w:t>
      </w:r>
    </w:p>
    <w:p w14:paraId="0089009C" w14:textId="46870726" w:rsidR="00D5798A" w:rsidRDefault="00D5798A" w:rsidP="00301CF8">
      <w:pPr>
        <w:spacing w:before="240" w:after="200" w:line="480" w:lineRule="auto"/>
        <w:rPr>
          <w:rFonts w:ascii="Times New Roman" w:eastAsia="Times New Roman" w:hAnsi="Times New Roman" w:cs="Times New Roman"/>
          <w:sz w:val="24"/>
          <w:szCs w:val="24"/>
        </w:rPr>
      </w:pPr>
      <w:r w:rsidRPr="00D5798A">
        <w:rPr>
          <w:rFonts w:ascii="Times New Roman" w:eastAsia="Times New Roman" w:hAnsi="Times New Roman" w:cs="Times New Roman"/>
          <w:sz w:val="24"/>
          <w:szCs w:val="24"/>
        </w:rPr>
        <w:drawing>
          <wp:inline distT="0" distB="0" distL="0" distR="0" wp14:anchorId="4E19B3AD" wp14:editId="151AF71E">
            <wp:extent cx="5733415" cy="1049655"/>
            <wp:effectExtent l="0" t="0" r="635"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1049655"/>
                    </a:xfrm>
                    <a:prstGeom prst="rect">
                      <a:avLst/>
                    </a:prstGeom>
                  </pic:spPr>
                </pic:pic>
              </a:graphicData>
            </a:graphic>
          </wp:inline>
        </w:drawing>
      </w:r>
    </w:p>
    <w:p w14:paraId="452A210F" w14:textId="5FCC3F73" w:rsidR="00D5798A" w:rsidRDefault="00D5798A"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comando “echo “mensaje” | </w:t>
      </w:r>
      <w:proofErr w:type="spellStart"/>
      <w:r>
        <w:rPr>
          <w:rFonts w:ascii="Times New Roman" w:eastAsia="Times New Roman" w:hAnsi="Times New Roman" w:cs="Times New Roman"/>
          <w:sz w:val="24"/>
          <w:szCs w:val="24"/>
        </w:rPr>
        <w:t>wc</w:t>
      </w:r>
      <w:proofErr w:type="spellEnd"/>
      <w:r>
        <w:rPr>
          <w:rFonts w:ascii="Times New Roman" w:eastAsia="Times New Roman" w:hAnsi="Times New Roman" w:cs="Times New Roman"/>
          <w:sz w:val="24"/>
          <w:szCs w:val="24"/>
        </w:rPr>
        <w:t xml:space="preserve">” este muestra el contenido en fila, palabras y letras siendo ese el orden de salida que se muestra, este </w:t>
      </w:r>
      <w:proofErr w:type="spellStart"/>
      <w:r>
        <w:rPr>
          <w:rFonts w:ascii="Times New Roman" w:eastAsia="Times New Roman" w:hAnsi="Times New Roman" w:cs="Times New Roman"/>
          <w:sz w:val="24"/>
          <w:szCs w:val="24"/>
        </w:rPr>
        <w:t>tambien</w:t>
      </w:r>
      <w:proofErr w:type="spellEnd"/>
      <w:r>
        <w:rPr>
          <w:rFonts w:ascii="Times New Roman" w:eastAsia="Times New Roman" w:hAnsi="Times New Roman" w:cs="Times New Roman"/>
          <w:sz w:val="24"/>
          <w:szCs w:val="24"/>
        </w:rPr>
        <w:t xml:space="preserve"> puede usarse para archivos que tengan contenido dentro y funciona de la misma </w:t>
      </w:r>
      <w:proofErr w:type="spellStart"/>
      <w:r>
        <w:rPr>
          <w:rFonts w:ascii="Times New Roman" w:eastAsia="Times New Roman" w:hAnsi="Times New Roman" w:cs="Times New Roman"/>
          <w:sz w:val="24"/>
          <w:szCs w:val="24"/>
        </w:rPr>
        <w:t>funcion</w:t>
      </w:r>
      <w:proofErr w:type="spellEnd"/>
      <w:r>
        <w:rPr>
          <w:rFonts w:ascii="Times New Roman" w:eastAsia="Times New Roman" w:hAnsi="Times New Roman" w:cs="Times New Roman"/>
          <w:sz w:val="24"/>
          <w:szCs w:val="24"/>
        </w:rPr>
        <w:t xml:space="preserve"> solo que con el uso de “</w:t>
      </w:r>
      <w:proofErr w:type="spellStart"/>
      <w:r>
        <w:rPr>
          <w:rFonts w:ascii="Times New Roman" w:eastAsia="Times New Roman" w:hAnsi="Times New Roman" w:cs="Times New Roman"/>
          <w:sz w:val="24"/>
          <w:szCs w:val="24"/>
        </w:rPr>
        <w:t>cat</w:t>
      </w:r>
      <w:proofErr w:type="spellEnd"/>
      <w:r>
        <w:rPr>
          <w:rFonts w:ascii="Times New Roman" w:eastAsia="Times New Roman" w:hAnsi="Times New Roman" w:cs="Times New Roman"/>
          <w:sz w:val="24"/>
          <w:szCs w:val="24"/>
        </w:rPr>
        <w:t xml:space="preserve"> (nombre archivo) | </w:t>
      </w:r>
      <w:proofErr w:type="spellStart"/>
      <w:r>
        <w:rPr>
          <w:rFonts w:ascii="Times New Roman" w:eastAsia="Times New Roman" w:hAnsi="Times New Roman" w:cs="Times New Roman"/>
          <w:sz w:val="24"/>
          <w:szCs w:val="24"/>
        </w:rPr>
        <w:t>wc</w:t>
      </w:r>
      <w:proofErr w:type="spellEnd"/>
      <w:r>
        <w:rPr>
          <w:rFonts w:ascii="Times New Roman" w:eastAsia="Times New Roman" w:hAnsi="Times New Roman" w:cs="Times New Roman"/>
          <w:sz w:val="24"/>
          <w:szCs w:val="24"/>
        </w:rPr>
        <w:t xml:space="preserve">” </w:t>
      </w:r>
      <w:r w:rsidR="00446FE4">
        <w:rPr>
          <w:rFonts w:ascii="Times New Roman" w:eastAsia="Times New Roman" w:hAnsi="Times New Roman" w:cs="Times New Roman"/>
          <w:sz w:val="24"/>
          <w:szCs w:val="24"/>
        </w:rPr>
        <w:t xml:space="preserve">mientras el comando “du” muestra el peso de cada </w:t>
      </w:r>
      <w:proofErr w:type="spellStart"/>
      <w:r w:rsidR="00446FE4">
        <w:rPr>
          <w:rFonts w:ascii="Times New Roman" w:eastAsia="Times New Roman" w:hAnsi="Times New Roman" w:cs="Times New Roman"/>
          <w:sz w:val="24"/>
          <w:szCs w:val="24"/>
        </w:rPr>
        <w:t>tuberia</w:t>
      </w:r>
      <w:proofErr w:type="spellEnd"/>
      <w:r w:rsidR="00446FE4">
        <w:rPr>
          <w:rFonts w:ascii="Times New Roman" w:eastAsia="Times New Roman" w:hAnsi="Times New Roman" w:cs="Times New Roman"/>
          <w:sz w:val="24"/>
          <w:szCs w:val="24"/>
        </w:rPr>
        <w:t xml:space="preserve"> en la carpeta actual.</w:t>
      </w:r>
    </w:p>
    <w:p w14:paraId="39AB0821" w14:textId="165299E2" w:rsidR="00446FE4" w:rsidRDefault="00446FE4" w:rsidP="00301CF8">
      <w:pPr>
        <w:spacing w:before="240" w:after="200" w:line="480" w:lineRule="auto"/>
        <w:rPr>
          <w:rFonts w:ascii="Times New Roman" w:eastAsia="Times New Roman" w:hAnsi="Times New Roman" w:cs="Times New Roman"/>
          <w:sz w:val="24"/>
          <w:szCs w:val="24"/>
        </w:rPr>
      </w:pPr>
      <w:r w:rsidRPr="00446FE4">
        <w:rPr>
          <w:rFonts w:ascii="Times New Roman" w:eastAsia="Times New Roman" w:hAnsi="Times New Roman" w:cs="Times New Roman"/>
          <w:sz w:val="24"/>
          <w:szCs w:val="24"/>
        </w:rPr>
        <w:drawing>
          <wp:inline distT="0" distB="0" distL="0" distR="0" wp14:anchorId="62482D42" wp14:editId="74CA7760">
            <wp:extent cx="5733415" cy="1168400"/>
            <wp:effectExtent l="0" t="0" r="63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1168400"/>
                    </a:xfrm>
                    <a:prstGeom prst="rect">
                      <a:avLst/>
                    </a:prstGeom>
                  </pic:spPr>
                </pic:pic>
              </a:graphicData>
            </a:graphic>
          </wp:inline>
        </w:drawing>
      </w:r>
    </w:p>
    <w:p w14:paraId="79E63E40" w14:textId="73E5EDF5" w:rsidR="00446FE4" w:rsidRDefault="00446FE4"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comando “</w:t>
      </w:r>
      <w:proofErr w:type="spellStart"/>
      <w:r>
        <w:rPr>
          <w:rFonts w:ascii="Times New Roman" w:eastAsia="Times New Roman" w:hAnsi="Times New Roman" w:cs="Times New Roman"/>
          <w:sz w:val="24"/>
          <w:szCs w:val="24"/>
        </w:rPr>
        <w:t>tee</w:t>
      </w:r>
      <w:proofErr w:type="spellEnd"/>
      <w:r>
        <w:rPr>
          <w:rFonts w:ascii="Times New Roman" w:eastAsia="Times New Roman" w:hAnsi="Times New Roman" w:cs="Times New Roman"/>
          <w:sz w:val="24"/>
          <w:szCs w:val="24"/>
        </w:rPr>
        <w:t>” es un tipo de comando que se encarga de realizar la visualización de la información de un archivo, este mostrándonos el tiempo que se realiza la función al archivo el número de usuarios que lo usan y la carga en el sistema de este.</w:t>
      </w:r>
    </w:p>
    <w:p w14:paraId="56E6BB9A" w14:textId="77777777" w:rsidR="00446FE4" w:rsidRDefault="00446FE4" w:rsidP="00301CF8">
      <w:pPr>
        <w:spacing w:before="240" w:after="200" w:line="480" w:lineRule="auto"/>
        <w:rPr>
          <w:rFonts w:ascii="Times New Roman" w:eastAsia="Times New Roman" w:hAnsi="Times New Roman" w:cs="Times New Roman"/>
          <w:sz w:val="24"/>
          <w:szCs w:val="24"/>
        </w:rPr>
      </w:pPr>
    </w:p>
    <w:p w14:paraId="111DB437" w14:textId="21840463" w:rsidR="00D4119A" w:rsidRDefault="00446FE4" w:rsidP="00301CF8">
      <w:pPr>
        <w:spacing w:before="240" w:after="200" w:line="480" w:lineRule="auto"/>
        <w:rPr>
          <w:rFonts w:ascii="Times New Roman" w:eastAsia="Times New Roman" w:hAnsi="Times New Roman" w:cs="Times New Roman"/>
          <w:sz w:val="24"/>
          <w:szCs w:val="24"/>
        </w:rPr>
      </w:pPr>
      <w:r w:rsidRPr="00446FE4">
        <w:rPr>
          <w:rFonts w:ascii="Times New Roman" w:eastAsia="Times New Roman" w:hAnsi="Times New Roman" w:cs="Times New Roman"/>
          <w:sz w:val="24"/>
          <w:szCs w:val="24"/>
        </w:rPr>
        <w:lastRenderedPageBreak/>
        <w:drawing>
          <wp:inline distT="0" distB="0" distL="0" distR="0" wp14:anchorId="1C009441" wp14:editId="506A852E">
            <wp:extent cx="5733415" cy="3068320"/>
            <wp:effectExtent l="0" t="0" r="635"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3068320"/>
                    </a:xfrm>
                    <a:prstGeom prst="rect">
                      <a:avLst/>
                    </a:prstGeom>
                  </pic:spPr>
                </pic:pic>
              </a:graphicData>
            </a:graphic>
          </wp:inline>
        </w:drawing>
      </w:r>
    </w:p>
    <w:p w14:paraId="60A9192A" w14:textId="480BD461" w:rsidR="00446FE4" w:rsidRDefault="00446FE4"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comando “</w:t>
      </w:r>
      <w:proofErr w:type="spellStart"/>
      <w:r>
        <w:rPr>
          <w:rFonts w:ascii="Times New Roman" w:eastAsia="Times New Roman" w:hAnsi="Times New Roman" w:cs="Times New Roman"/>
          <w:sz w:val="24"/>
          <w:szCs w:val="24"/>
        </w:rPr>
        <w:t>xargs</w:t>
      </w:r>
      <w:proofErr w:type="spellEnd"/>
      <w:r>
        <w:rPr>
          <w:rFonts w:ascii="Times New Roman" w:eastAsia="Times New Roman" w:hAnsi="Times New Roman" w:cs="Times New Roman"/>
          <w:sz w:val="24"/>
          <w:szCs w:val="24"/>
        </w:rPr>
        <w:t xml:space="preserve">” sirve para la </w:t>
      </w:r>
      <w:r w:rsidR="005A1F08">
        <w:rPr>
          <w:rFonts w:ascii="Times New Roman" w:eastAsia="Times New Roman" w:hAnsi="Times New Roman" w:cs="Times New Roman"/>
          <w:sz w:val="24"/>
          <w:szCs w:val="24"/>
        </w:rPr>
        <w:t>ejecución</w:t>
      </w:r>
      <w:r>
        <w:rPr>
          <w:rFonts w:ascii="Times New Roman" w:eastAsia="Times New Roman" w:hAnsi="Times New Roman" w:cs="Times New Roman"/>
          <w:sz w:val="24"/>
          <w:szCs w:val="24"/>
        </w:rPr>
        <w:t xml:space="preserve"> de </w:t>
      </w:r>
      <w:r w:rsidR="005A1F08">
        <w:rPr>
          <w:rFonts w:ascii="Times New Roman" w:eastAsia="Times New Roman" w:hAnsi="Times New Roman" w:cs="Times New Roman"/>
          <w:sz w:val="24"/>
          <w:szCs w:val="24"/>
        </w:rPr>
        <w:t>cualesquiera parámetros</w:t>
      </w:r>
      <w:r>
        <w:rPr>
          <w:rFonts w:ascii="Times New Roman" w:eastAsia="Times New Roman" w:hAnsi="Times New Roman" w:cs="Times New Roman"/>
          <w:sz w:val="24"/>
          <w:szCs w:val="24"/>
        </w:rPr>
        <w:t xml:space="preserve"> que </w:t>
      </w:r>
      <w:r w:rsidR="005A1F08">
        <w:rPr>
          <w:rFonts w:ascii="Times New Roman" w:eastAsia="Times New Roman" w:hAnsi="Times New Roman" w:cs="Times New Roman"/>
          <w:sz w:val="24"/>
          <w:szCs w:val="24"/>
        </w:rPr>
        <w:t>esté</w:t>
      </w:r>
      <w:r>
        <w:rPr>
          <w:rFonts w:ascii="Times New Roman" w:eastAsia="Times New Roman" w:hAnsi="Times New Roman" w:cs="Times New Roman"/>
          <w:sz w:val="24"/>
          <w:szCs w:val="24"/>
        </w:rPr>
        <w:t xml:space="preserve"> usando la </w:t>
      </w:r>
      <w:r w:rsidR="005A1F08">
        <w:rPr>
          <w:rFonts w:ascii="Times New Roman" w:eastAsia="Times New Roman" w:hAnsi="Times New Roman" w:cs="Times New Roman"/>
          <w:sz w:val="24"/>
          <w:szCs w:val="24"/>
        </w:rPr>
        <w:t>información</w:t>
      </w:r>
      <w:r>
        <w:rPr>
          <w:rFonts w:ascii="Times New Roman" w:eastAsia="Times New Roman" w:hAnsi="Times New Roman" w:cs="Times New Roman"/>
          <w:sz w:val="24"/>
          <w:szCs w:val="24"/>
        </w:rPr>
        <w:t xml:space="preserve"> de una </w:t>
      </w:r>
      <w:r w:rsidR="005A1F08">
        <w:rPr>
          <w:rFonts w:ascii="Times New Roman" w:eastAsia="Times New Roman" w:hAnsi="Times New Roman" w:cs="Times New Roman"/>
          <w:sz w:val="24"/>
          <w:szCs w:val="24"/>
        </w:rPr>
        <w:t>tubería</w:t>
      </w:r>
      <w:r>
        <w:rPr>
          <w:rFonts w:ascii="Times New Roman" w:eastAsia="Times New Roman" w:hAnsi="Times New Roman" w:cs="Times New Roman"/>
          <w:sz w:val="24"/>
          <w:szCs w:val="24"/>
        </w:rPr>
        <w:t xml:space="preserve"> en este caso revisamos las </w:t>
      </w:r>
      <w:r w:rsidR="005A1F08">
        <w:rPr>
          <w:rFonts w:ascii="Times New Roman" w:eastAsia="Times New Roman" w:hAnsi="Times New Roman" w:cs="Times New Roman"/>
          <w:sz w:val="24"/>
          <w:szCs w:val="24"/>
        </w:rPr>
        <w:t>tuberías</w:t>
      </w:r>
      <w:r>
        <w:rPr>
          <w:rFonts w:ascii="Times New Roman" w:eastAsia="Times New Roman" w:hAnsi="Times New Roman" w:cs="Times New Roman"/>
          <w:sz w:val="24"/>
          <w:szCs w:val="24"/>
        </w:rPr>
        <w:t xml:space="preserve"> que existen en los archivos “sopa” creados anteriormente.</w:t>
      </w:r>
    </w:p>
    <w:p w14:paraId="7EBE3E1F" w14:textId="542436E0" w:rsidR="00446FE4" w:rsidRDefault="00446FE4"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 el comando “</w:t>
      </w:r>
      <w:proofErr w:type="spellStart"/>
      <w:r>
        <w:rPr>
          <w:rFonts w:ascii="Times New Roman" w:eastAsia="Times New Roman" w:hAnsi="Times New Roman" w:cs="Times New Roman"/>
          <w:sz w:val="24"/>
          <w:szCs w:val="24"/>
        </w:rPr>
        <w:t>tail</w:t>
      </w:r>
      <w:proofErr w:type="spellEnd"/>
      <w:r>
        <w:rPr>
          <w:rFonts w:ascii="Times New Roman" w:eastAsia="Times New Roman" w:hAnsi="Times New Roman" w:cs="Times New Roman"/>
          <w:sz w:val="24"/>
          <w:szCs w:val="24"/>
        </w:rPr>
        <w:t xml:space="preserve">” este sirve para administrar usuarios donde </w:t>
      </w:r>
      <w:r w:rsidR="005A1F08">
        <w:rPr>
          <w:rFonts w:ascii="Times New Roman" w:eastAsia="Times New Roman" w:hAnsi="Times New Roman" w:cs="Times New Roman"/>
          <w:sz w:val="24"/>
          <w:szCs w:val="24"/>
        </w:rPr>
        <w:t>con el comando “</w:t>
      </w:r>
      <w:proofErr w:type="spellStart"/>
      <w:r w:rsidR="005A1F08">
        <w:rPr>
          <w:rFonts w:ascii="Times New Roman" w:eastAsia="Times New Roman" w:hAnsi="Times New Roman" w:cs="Times New Roman"/>
          <w:sz w:val="24"/>
          <w:szCs w:val="24"/>
        </w:rPr>
        <w:t>tail</w:t>
      </w:r>
      <w:proofErr w:type="spellEnd"/>
      <w:r w:rsidR="005A1F08">
        <w:rPr>
          <w:rFonts w:ascii="Times New Roman" w:eastAsia="Times New Roman" w:hAnsi="Times New Roman" w:cs="Times New Roman"/>
          <w:sz w:val="24"/>
          <w:szCs w:val="24"/>
        </w:rPr>
        <w:t xml:space="preserve"> –n3 /</w:t>
      </w:r>
      <w:proofErr w:type="spellStart"/>
      <w:r w:rsidR="005A1F08">
        <w:rPr>
          <w:rFonts w:ascii="Times New Roman" w:eastAsia="Times New Roman" w:hAnsi="Times New Roman" w:cs="Times New Roman"/>
          <w:sz w:val="24"/>
          <w:szCs w:val="24"/>
        </w:rPr>
        <w:t>etc</w:t>
      </w:r>
      <w:proofErr w:type="spellEnd"/>
      <w:r w:rsidR="005A1F08">
        <w:rPr>
          <w:rFonts w:ascii="Times New Roman" w:eastAsia="Times New Roman" w:hAnsi="Times New Roman" w:cs="Times New Roman"/>
          <w:sz w:val="24"/>
          <w:szCs w:val="24"/>
        </w:rPr>
        <w:t>/</w:t>
      </w:r>
      <w:proofErr w:type="spellStart"/>
      <w:r w:rsidR="005A1F08">
        <w:rPr>
          <w:rFonts w:ascii="Times New Roman" w:eastAsia="Times New Roman" w:hAnsi="Times New Roman" w:cs="Times New Roman"/>
          <w:sz w:val="24"/>
          <w:szCs w:val="24"/>
        </w:rPr>
        <w:t>passwd</w:t>
      </w:r>
      <w:proofErr w:type="spellEnd"/>
      <w:r w:rsidR="005A1F08">
        <w:rPr>
          <w:rFonts w:ascii="Times New Roman" w:eastAsia="Times New Roman" w:hAnsi="Times New Roman" w:cs="Times New Roman"/>
          <w:sz w:val="24"/>
          <w:szCs w:val="24"/>
        </w:rPr>
        <w:t>” sirve para ver la ubicación donde se encuentra la dirección de la contraseña del usuario.</w:t>
      </w:r>
    </w:p>
    <w:p w14:paraId="6B033EBD" w14:textId="3A1DF3C6" w:rsidR="005A1F08" w:rsidRDefault="005A1F08" w:rsidP="00301CF8">
      <w:pPr>
        <w:spacing w:before="24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comando también sirve para la creación de los directorios con el comando </w:t>
      </w:r>
      <w:proofErr w:type="spellStart"/>
      <w:r>
        <w:rPr>
          <w:rFonts w:ascii="Times New Roman" w:eastAsia="Times New Roman" w:hAnsi="Times New Roman" w:cs="Times New Roman"/>
          <w:sz w:val="24"/>
          <w:szCs w:val="24"/>
        </w:rPr>
        <w:t>mkdir</w:t>
      </w:r>
      <w:proofErr w:type="spellEnd"/>
      <w:r>
        <w:rPr>
          <w:rFonts w:ascii="Times New Roman" w:eastAsia="Times New Roman" w:hAnsi="Times New Roman" w:cs="Times New Roman"/>
          <w:sz w:val="24"/>
          <w:szCs w:val="24"/>
        </w:rPr>
        <w:t xml:space="preserve"> siendo</w:t>
      </w:r>
      <w:bookmarkStart w:id="0" w:name="_GoBack"/>
      <w:bookmarkEnd w:id="0"/>
      <w:r>
        <w:rPr>
          <w:rFonts w:ascii="Times New Roman" w:eastAsia="Times New Roman" w:hAnsi="Times New Roman" w:cs="Times New Roman"/>
          <w:sz w:val="24"/>
          <w:szCs w:val="24"/>
        </w:rPr>
        <w:t xml:space="preserve"> una manera más rápida de crear varios directorios.</w:t>
      </w:r>
    </w:p>
    <w:p w14:paraId="6EC3CCB6" w14:textId="77777777" w:rsidR="00B17A95" w:rsidRDefault="00B17A95" w:rsidP="00301CF8">
      <w:pPr>
        <w:spacing w:before="240" w:after="200" w:line="480" w:lineRule="auto"/>
        <w:rPr>
          <w:rFonts w:ascii="Times New Roman" w:eastAsia="Times New Roman" w:hAnsi="Times New Roman" w:cs="Times New Roman"/>
          <w:sz w:val="24"/>
          <w:szCs w:val="24"/>
        </w:rPr>
      </w:pPr>
    </w:p>
    <w:p w14:paraId="379AABDB" w14:textId="77777777" w:rsidR="00B17A95" w:rsidRDefault="00B17A95" w:rsidP="00301CF8">
      <w:pPr>
        <w:spacing w:before="240" w:after="200" w:line="480" w:lineRule="auto"/>
        <w:rPr>
          <w:rFonts w:ascii="Times New Roman" w:eastAsia="Times New Roman" w:hAnsi="Times New Roman" w:cs="Times New Roman"/>
          <w:sz w:val="24"/>
          <w:szCs w:val="24"/>
        </w:rPr>
      </w:pPr>
    </w:p>
    <w:p w14:paraId="3983BB17" w14:textId="77777777" w:rsidR="00301CF8" w:rsidRPr="00301CF8" w:rsidRDefault="00301CF8" w:rsidP="00301CF8">
      <w:pPr>
        <w:spacing w:before="240" w:after="200" w:line="480" w:lineRule="auto"/>
        <w:rPr>
          <w:rFonts w:ascii="Times New Roman" w:eastAsia="Times New Roman" w:hAnsi="Times New Roman" w:cs="Times New Roman"/>
          <w:sz w:val="24"/>
          <w:szCs w:val="24"/>
        </w:rPr>
      </w:pPr>
    </w:p>
    <w:sectPr w:rsidR="00301CF8" w:rsidRPr="00301CF8">
      <w:headerReference w:type="default" r:id="rId37"/>
      <w:headerReference w:type="first" r:id="rId38"/>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E4F2A3" w14:textId="77777777" w:rsidR="00940955" w:rsidRDefault="00940955">
      <w:pPr>
        <w:spacing w:line="240" w:lineRule="auto"/>
      </w:pPr>
      <w:r>
        <w:separator/>
      </w:r>
    </w:p>
  </w:endnote>
  <w:endnote w:type="continuationSeparator" w:id="0">
    <w:p w14:paraId="1C083250" w14:textId="77777777" w:rsidR="00940955" w:rsidRDefault="009409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AB70A9" w14:textId="77777777" w:rsidR="00940955" w:rsidRDefault="00940955">
      <w:pPr>
        <w:spacing w:line="240" w:lineRule="auto"/>
      </w:pPr>
      <w:r>
        <w:separator/>
      </w:r>
    </w:p>
  </w:footnote>
  <w:footnote w:type="continuationSeparator" w:id="0">
    <w:p w14:paraId="1E32155E" w14:textId="77777777" w:rsidR="00940955" w:rsidRDefault="009409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EFF06" w14:textId="77777777" w:rsidR="00385E67" w:rsidRDefault="00354A0C">
    <w:pPr>
      <w:jc w:val="center"/>
    </w:pPr>
    <w: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BCAC2" w14:textId="77777777" w:rsidR="00385E67" w:rsidRDefault="00354A0C">
    <w:pPr>
      <w:jc w:val="right"/>
    </w:pPr>
    <w:r>
      <w:rPr>
        <w:noProof/>
        <w:lang w:val="en-US" w:eastAsia="en-US"/>
      </w:rPr>
      <w:drawing>
        <wp:anchor distT="114300" distB="114300" distL="114300" distR="114300" simplePos="0" relativeHeight="251658240" behindDoc="0" locked="0" layoutInCell="1" hidden="0" allowOverlap="1" wp14:anchorId="4B2907FA" wp14:editId="0023EF85">
          <wp:simplePos x="0" y="0"/>
          <wp:positionH relativeFrom="column">
            <wp:posOffset>4599350</wp:posOffset>
          </wp:positionH>
          <wp:positionV relativeFrom="paragraph">
            <wp:posOffset>-295274</wp:posOffset>
          </wp:positionV>
          <wp:extent cx="1515700" cy="752475"/>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515700" cy="752475"/>
                  </a:xfrm>
                  <a:prstGeom prst="rect">
                    <a:avLst/>
                  </a:prstGeom>
                  <a:ln/>
                </pic:spPr>
              </pic:pic>
            </a:graphicData>
          </a:graphic>
        </wp:anchor>
      </w:drawing>
    </w:r>
    <w:r>
      <w:rPr>
        <w:noProof/>
        <w:lang w:val="en-US" w:eastAsia="en-US"/>
      </w:rPr>
      <w:drawing>
        <wp:anchor distT="114300" distB="114300" distL="114300" distR="114300" simplePos="0" relativeHeight="251659264" behindDoc="0" locked="0" layoutInCell="1" hidden="0" allowOverlap="1" wp14:anchorId="7DA871CB" wp14:editId="42226698">
          <wp:simplePos x="0" y="0"/>
          <wp:positionH relativeFrom="column">
            <wp:posOffset>-253832</wp:posOffset>
          </wp:positionH>
          <wp:positionV relativeFrom="paragraph">
            <wp:posOffset>-238124</wp:posOffset>
          </wp:positionV>
          <wp:extent cx="2320758" cy="609600"/>
          <wp:effectExtent l="0" t="0" r="0" b="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2320758" cy="609600"/>
                  </a:xfrm>
                  <a:prstGeom prst="rect">
                    <a:avLst/>
                  </a:prstGeom>
                  <a:ln/>
                </pic:spPr>
              </pic:pic>
            </a:graphicData>
          </a:graphic>
        </wp:anchor>
      </w:drawing>
    </w:r>
  </w:p>
  <w:p w14:paraId="626E5FC6" w14:textId="77777777" w:rsidR="00385E67" w:rsidRDefault="00385E67">
    <w:pPr>
      <w:jc w:val="right"/>
    </w:pPr>
  </w:p>
  <w:p w14:paraId="3F5D0CF7" w14:textId="77777777" w:rsidR="00385E67" w:rsidRDefault="00385E67">
    <w:pP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E2EA0"/>
    <w:multiLevelType w:val="multilevel"/>
    <w:tmpl w:val="C32E6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180179"/>
    <w:multiLevelType w:val="hybridMultilevel"/>
    <w:tmpl w:val="06C2C0B8"/>
    <w:lvl w:ilvl="0" w:tplc="300A0019">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260678D7"/>
    <w:multiLevelType w:val="multilevel"/>
    <w:tmpl w:val="4CE67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A06269"/>
    <w:multiLevelType w:val="multilevel"/>
    <w:tmpl w:val="4ACE3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B52890"/>
    <w:multiLevelType w:val="multilevel"/>
    <w:tmpl w:val="978C7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501657"/>
    <w:multiLevelType w:val="multilevel"/>
    <w:tmpl w:val="9BC41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0F2A51"/>
    <w:multiLevelType w:val="multilevel"/>
    <w:tmpl w:val="42448F5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6626159C"/>
    <w:multiLevelType w:val="multilevel"/>
    <w:tmpl w:val="6D10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9B69BE"/>
    <w:multiLevelType w:val="hybridMultilevel"/>
    <w:tmpl w:val="3006D5D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6"/>
  </w:num>
  <w:num w:numId="2">
    <w:abstractNumId w:val="8"/>
  </w:num>
  <w:num w:numId="3">
    <w:abstractNumId w:val="2"/>
  </w:num>
  <w:num w:numId="4">
    <w:abstractNumId w:val="7"/>
  </w:num>
  <w:num w:numId="5">
    <w:abstractNumId w:val="3"/>
  </w:num>
  <w:num w:numId="6">
    <w:abstractNumId w:val="0"/>
  </w:num>
  <w:num w:numId="7">
    <w:abstractNumId w:val="4"/>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5E67"/>
    <w:rsid w:val="00022A87"/>
    <w:rsid w:val="00097F80"/>
    <w:rsid w:val="0011336C"/>
    <w:rsid w:val="00116574"/>
    <w:rsid w:val="001B7AFB"/>
    <w:rsid w:val="002639C5"/>
    <w:rsid w:val="002855FB"/>
    <w:rsid w:val="002A7DBF"/>
    <w:rsid w:val="002C63C6"/>
    <w:rsid w:val="00301CF8"/>
    <w:rsid w:val="00354A0C"/>
    <w:rsid w:val="00385E67"/>
    <w:rsid w:val="00410020"/>
    <w:rsid w:val="00422304"/>
    <w:rsid w:val="00437E73"/>
    <w:rsid w:val="00444A93"/>
    <w:rsid w:val="00446FE4"/>
    <w:rsid w:val="00463B26"/>
    <w:rsid w:val="004741EE"/>
    <w:rsid w:val="00483375"/>
    <w:rsid w:val="00543F76"/>
    <w:rsid w:val="00553B1C"/>
    <w:rsid w:val="00561AB0"/>
    <w:rsid w:val="00581512"/>
    <w:rsid w:val="005A13F0"/>
    <w:rsid w:val="005A1F08"/>
    <w:rsid w:val="006876C0"/>
    <w:rsid w:val="006D7A23"/>
    <w:rsid w:val="00781BED"/>
    <w:rsid w:val="0082691D"/>
    <w:rsid w:val="00835585"/>
    <w:rsid w:val="00890C57"/>
    <w:rsid w:val="008C791C"/>
    <w:rsid w:val="0092656C"/>
    <w:rsid w:val="00927A4D"/>
    <w:rsid w:val="00940955"/>
    <w:rsid w:val="009651C5"/>
    <w:rsid w:val="009E3E75"/>
    <w:rsid w:val="009E6936"/>
    <w:rsid w:val="00AC45DE"/>
    <w:rsid w:val="00B17A95"/>
    <w:rsid w:val="00B8370A"/>
    <w:rsid w:val="00B8611D"/>
    <w:rsid w:val="00BB3878"/>
    <w:rsid w:val="00BB6F1A"/>
    <w:rsid w:val="00BE480D"/>
    <w:rsid w:val="00C27320"/>
    <w:rsid w:val="00C513F2"/>
    <w:rsid w:val="00CA6ECC"/>
    <w:rsid w:val="00CE1956"/>
    <w:rsid w:val="00D4119A"/>
    <w:rsid w:val="00D5798A"/>
    <w:rsid w:val="00DA0F7A"/>
    <w:rsid w:val="00DD685E"/>
    <w:rsid w:val="00E12C57"/>
    <w:rsid w:val="00E264DA"/>
    <w:rsid w:val="00E807B1"/>
    <w:rsid w:val="00F05DC4"/>
    <w:rsid w:val="00F344B5"/>
    <w:rsid w:val="00F43A5E"/>
    <w:rsid w:val="00F878B5"/>
    <w:rsid w:val="00F95C4F"/>
    <w:rsid w:val="00FF7D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27AA0"/>
  <w15:docId w15:val="{56B3032D-A3E7-4C2C-BAE4-B797DB03B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ar"/>
    <w:autoRedefine/>
    <w:uiPriority w:val="9"/>
    <w:qFormat/>
    <w:rsid w:val="00927A4D"/>
    <w:pPr>
      <w:keepNext/>
      <w:keepLines/>
      <w:spacing w:after="240" w:line="360" w:lineRule="auto"/>
      <w:outlineLvl w:val="0"/>
    </w:pPr>
    <w:rPr>
      <w:rFonts w:ascii="Times New Roman" w:hAnsi="Times New Roman"/>
      <w:b/>
      <w:color w:val="000000" w:themeColor="text1"/>
      <w:sz w:val="28"/>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ar"/>
    <w:autoRedefine/>
    <w:uiPriority w:val="9"/>
    <w:unhideWhenUsed/>
    <w:qFormat/>
    <w:rsid w:val="00927A4D"/>
    <w:pPr>
      <w:keepNext/>
      <w:keepLines/>
      <w:spacing w:before="120" w:after="120" w:line="360" w:lineRule="auto"/>
      <w:outlineLvl w:val="6"/>
    </w:pPr>
    <w:rPr>
      <w:rFonts w:ascii="Times New Roman" w:eastAsiaTheme="majorEastAsia" w:hAnsi="Times New Roman" w:cstheme="majorBidi"/>
      <w:b/>
      <w:iCs/>
      <w:color w:val="000000" w:themeColor="tex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Encabezado">
    <w:name w:val="header"/>
    <w:basedOn w:val="Normal"/>
    <w:link w:val="EncabezadoCar"/>
    <w:uiPriority w:val="99"/>
    <w:unhideWhenUsed/>
    <w:rsid w:val="00E264D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E264DA"/>
  </w:style>
  <w:style w:type="paragraph" w:styleId="Piedepgina">
    <w:name w:val="footer"/>
    <w:basedOn w:val="Normal"/>
    <w:link w:val="PiedepginaCar"/>
    <w:uiPriority w:val="99"/>
    <w:unhideWhenUsed/>
    <w:rsid w:val="00E264D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E264DA"/>
  </w:style>
  <w:style w:type="character" w:customStyle="1" w:styleId="Ttulo1Car">
    <w:name w:val="Título 1 Car"/>
    <w:basedOn w:val="Fuentedeprrafopredeter"/>
    <w:link w:val="Ttulo1"/>
    <w:uiPriority w:val="9"/>
    <w:rsid w:val="00927A4D"/>
    <w:rPr>
      <w:rFonts w:ascii="Times New Roman" w:hAnsi="Times New Roman"/>
      <w:b/>
      <w:color w:val="000000" w:themeColor="text1"/>
      <w:sz w:val="28"/>
      <w:szCs w:val="40"/>
    </w:rPr>
  </w:style>
  <w:style w:type="paragraph" w:styleId="Bibliografa">
    <w:name w:val="Bibliography"/>
    <w:basedOn w:val="Normal"/>
    <w:next w:val="Normal"/>
    <w:uiPriority w:val="37"/>
    <w:unhideWhenUsed/>
    <w:rsid w:val="00E264DA"/>
  </w:style>
  <w:style w:type="character" w:customStyle="1" w:styleId="Ttulo7Car">
    <w:name w:val="Título 7 Car"/>
    <w:basedOn w:val="Fuentedeprrafopredeter"/>
    <w:link w:val="Ttulo7"/>
    <w:uiPriority w:val="9"/>
    <w:rsid w:val="00927A4D"/>
    <w:rPr>
      <w:rFonts w:ascii="Times New Roman" w:eastAsiaTheme="majorEastAsia" w:hAnsi="Times New Roman" w:cstheme="majorBidi"/>
      <w:b/>
      <w:iCs/>
      <w:color w:val="000000" w:themeColor="text1"/>
      <w:sz w:val="24"/>
    </w:rPr>
  </w:style>
  <w:style w:type="paragraph" w:styleId="TtuloTDC">
    <w:name w:val="TOC Heading"/>
    <w:basedOn w:val="Ttulo1"/>
    <w:next w:val="Normal"/>
    <w:uiPriority w:val="39"/>
    <w:unhideWhenUsed/>
    <w:qFormat/>
    <w:rsid w:val="00927A4D"/>
    <w:pPr>
      <w:spacing w:before="240" w:after="0" w:line="259" w:lineRule="auto"/>
      <w:outlineLvl w:val="9"/>
    </w:pPr>
    <w:rPr>
      <w:rFonts w:asciiTheme="majorHAnsi" w:eastAsiaTheme="majorEastAsia" w:hAnsiTheme="majorHAnsi" w:cstheme="majorBidi"/>
      <w:b w:val="0"/>
      <w:color w:val="365F91" w:themeColor="accent1" w:themeShade="BF"/>
      <w:sz w:val="32"/>
      <w:szCs w:val="32"/>
      <w:lang w:val="es-EC" w:eastAsia="es-EC"/>
    </w:rPr>
  </w:style>
  <w:style w:type="paragraph" w:styleId="TDC1">
    <w:name w:val="toc 1"/>
    <w:basedOn w:val="Normal"/>
    <w:next w:val="Normal"/>
    <w:autoRedefine/>
    <w:uiPriority w:val="39"/>
    <w:unhideWhenUsed/>
    <w:rsid w:val="00927A4D"/>
    <w:pPr>
      <w:spacing w:after="100"/>
    </w:pPr>
  </w:style>
  <w:style w:type="paragraph" w:styleId="TDC2">
    <w:name w:val="toc 2"/>
    <w:basedOn w:val="Normal"/>
    <w:next w:val="Normal"/>
    <w:autoRedefine/>
    <w:uiPriority w:val="39"/>
    <w:unhideWhenUsed/>
    <w:rsid w:val="00927A4D"/>
    <w:pPr>
      <w:spacing w:after="100"/>
      <w:ind w:left="220"/>
    </w:pPr>
  </w:style>
  <w:style w:type="character" w:styleId="Hipervnculo">
    <w:name w:val="Hyperlink"/>
    <w:basedOn w:val="Fuentedeprrafopredeter"/>
    <w:uiPriority w:val="99"/>
    <w:unhideWhenUsed/>
    <w:rsid w:val="00927A4D"/>
    <w:rPr>
      <w:color w:val="0000FF" w:themeColor="hyperlink"/>
      <w:u w:val="single"/>
    </w:rPr>
  </w:style>
  <w:style w:type="paragraph" w:styleId="Prrafodelista">
    <w:name w:val="List Paragraph"/>
    <w:basedOn w:val="Normal"/>
    <w:uiPriority w:val="34"/>
    <w:qFormat/>
    <w:rsid w:val="00DA0F7A"/>
    <w:pPr>
      <w:spacing w:after="160" w:line="259" w:lineRule="auto"/>
      <w:ind w:left="720"/>
      <w:contextualSpacing/>
    </w:pPr>
    <w:rPr>
      <w:rFonts w:asciiTheme="minorHAnsi" w:eastAsiaTheme="minorHAnsi" w:hAnsiTheme="minorHAnsi" w:cstheme="minorBidi"/>
      <w:lang w:val="es-EC" w:eastAsia="en-US"/>
    </w:rPr>
  </w:style>
  <w:style w:type="paragraph" w:styleId="NormalWeb">
    <w:name w:val="Normal (Web)"/>
    <w:basedOn w:val="Normal"/>
    <w:uiPriority w:val="99"/>
    <w:semiHidden/>
    <w:unhideWhenUsed/>
    <w:rsid w:val="00AC45D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Textoennegrita">
    <w:name w:val="Strong"/>
    <w:basedOn w:val="Fuentedeprrafopredeter"/>
    <w:uiPriority w:val="22"/>
    <w:qFormat/>
    <w:rsid w:val="00AC45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04749">
      <w:bodyDiv w:val="1"/>
      <w:marLeft w:val="0"/>
      <w:marRight w:val="0"/>
      <w:marTop w:val="0"/>
      <w:marBottom w:val="0"/>
      <w:divBdr>
        <w:top w:val="none" w:sz="0" w:space="0" w:color="auto"/>
        <w:left w:val="none" w:sz="0" w:space="0" w:color="auto"/>
        <w:bottom w:val="none" w:sz="0" w:space="0" w:color="auto"/>
        <w:right w:val="none" w:sz="0" w:space="0" w:color="auto"/>
      </w:divBdr>
    </w:div>
    <w:div w:id="368918652">
      <w:bodyDiv w:val="1"/>
      <w:marLeft w:val="0"/>
      <w:marRight w:val="0"/>
      <w:marTop w:val="0"/>
      <w:marBottom w:val="0"/>
      <w:divBdr>
        <w:top w:val="none" w:sz="0" w:space="0" w:color="auto"/>
        <w:left w:val="none" w:sz="0" w:space="0" w:color="auto"/>
        <w:bottom w:val="none" w:sz="0" w:space="0" w:color="auto"/>
        <w:right w:val="none" w:sz="0" w:space="0" w:color="auto"/>
      </w:divBdr>
    </w:div>
    <w:div w:id="417824708">
      <w:bodyDiv w:val="1"/>
      <w:marLeft w:val="0"/>
      <w:marRight w:val="0"/>
      <w:marTop w:val="0"/>
      <w:marBottom w:val="0"/>
      <w:divBdr>
        <w:top w:val="none" w:sz="0" w:space="0" w:color="auto"/>
        <w:left w:val="none" w:sz="0" w:space="0" w:color="auto"/>
        <w:bottom w:val="none" w:sz="0" w:space="0" w:color="auto"/>
        <w:right w:val="none" w:sz="0" w:space="0" w:color="auto"/>
      </w:divBdr>
      <w:divsChild>
        <w:div w:id="1283070165">
          <w:marLeft w:val="0"/>
          <w:marRight w:val="0"/>
          <w:marTop w:val="0"/>
          <w:marBottom w:val="0"/>
          <w:divBdr>
            <w:top w:val="none" w:sz="0" w:space="0" w:color="auto"/>
            <w:left w:val="none" w:sz="0" w:space="0" w:color="auto"/>
            <w:bottom w:val="none" w:sz="0" w:space="0" w:color="auto"/>
            <w:right w:val="none" w:sz="0" w:space="0" w:color="auto"/>
          </w:divBdr>
          <w:divsChild>
            <w:div w:id="1618172222">
              <w:marLeft w:val="0"/>
              <w:marRight w:val="0"/>
              <w:marTop w:val="0"/>
              <w:marBottom w:val="0"/>
              <w:divBdr>
                <w:top w:val="none" w:sz="0" w:space="0" w:color="auto"/>
                <w:left w:val="none" w:sz="0" w:space="0" w:color="auto"/>
                <w:bottom w:val="none" w:sz="0" w:space="0" w:color="auto"/>
                <w:right w:val="none" w:sz="0" w:space="0" w:color="auto"/>
              </w:divBdr>
              <w:divsChild>
                <w:div w:id="233315703">
                  <w:marLeft w:val="0"/>
                  <w:marRight w:val="0"/>
                  <w:marTop w:val="0"/>
                  <w:marBottom w:val="0"/>
                  <w:divBdr>
                    <w:top w:val="none" w:sz="0" w:space="0" w:color="auto"/>
                    <w:left w:val="none" w:sz="0" w:space="0" w:color="auto"/>
                    <w:bottom w:val="none" w:sz="0" w:space="0" w:color="auto"/>
                    <w:right w:val="none" w:sz="0" w:space="0" w:color="auto"/>
                  </w:divBdr>
                  <w:divsChild>
                    <w:div w:id="1035544562">
                      <w:marLeft w:val="0"/>
                      <w:marRight w:val="0"/>
                      <w:marTop w:val="0"/>
                      <w:marBottom w:val="0"/>
                      <w:divBdr>
                        <w:top w:val="none" w:sz="0" w:space="0" w:color="auto"/>
                        <w:left w:val="none" w:sz="0" w:space="0" w:color="auto"/>
                        <w:bottom w:val="none" w:sz="0" w:space="0" w:color="auto"/>
                        <w:right w:val="none" w:sz="0" w:space="0" w:color="auto"/>
                      </w:divBdr>
                      <w:divsChild>
                        <w:div w:id="1346639705">
                          <w:marLeft w:val="0"/>
                          <w:marRight w:val="0"/>
                          <w:marTop w:val="0"/>
                          <w:marBottom w:val="0"/>
                          <w:divBdr>
                            <w:top w:val="none" w:sz="0" w:space="0" w:color="auto"/>
                            <w:left w:val="none" w:sz="0" w:space="0" w:color="auto"/>
                            <w:bottom w:val="none" w:sz="0" w:space="0" w:color="auto"/>
                            <w:right w:val="none" w:sz="0" w:space="0" w:color="auto"/>
                          </w:divBdr>
                          <w:divsChild>
                            <w:div w:id="131387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8867953">
          <w:marLeft w:val="0"/>
          <w:marRight w:val="0"/>
          <w:marTop w:val="0"/>
          <w:marBottom w:val="0"/>
          <w:divBdr>
            <w:top w:val="none" w:sz="0" w:space="0" w:color="auto"/>
            <w:left w:val="none" w:sz="0" w:space="0" w:color="auto"/>
            <w:bottom w:val="none" w:sz="0" w:space="0" w:color="auto"/>
            <w:right w:val="none" w:sz="0" w:space="0" w:color="auto"/>
          </w:divBdr>
          <w:divsChild>
            <w:div w:id="1308364553">
              <w:marLeft w:val="0"/>
              <w:marRight w:val="0"/>
              <w:marTop w:val="0"/>
              <w:marBottom w:val="0"/>
              <w:divBdr>
                <w:top w:val="none" w:sz="0" w:space="0" w:color="auto"/>
                <w:left w:val="none" w:sz="0" w:space="0" w:color="auto"/>
                <w:bottom w:val="none" w:sz="0" w:space="0" w:color="auto"/>
                <w:right w:val="none" w:sz="0" w:space="0" w:color="auto"/>
              </w:divBdr>
              <w:divsChild>
                <w:div w:id="326180067">
                  <w:marLeft w:val="0"/>
                  <w:marRight w:val="0"/>
                  <w:marTop w:val="0"/>
                  <w:marBottom w:val="0"/>
                  <w:divBdr>
                    <w:top w:val="none" w:sz="0" w:space="0" w:color="auto"/>
                    <w:left w:val="none" w:sz="0" w:space="0" w:color="auto"/>
                    <w:bottom w:val="none" w:sz="0" w:space="0" w:color="auto"/>
                    <w:right w:val="none" w:sz="0" w:space="0" w:color="auto"/>
                  </w:divBdr>
                  <w:divsChild>
                    <w:div w:id="1959020269">
                      <w:marLeft w:val="0"/>
                      <w:marRight w:val="0"/>
                      <w:marTop w:val="0"/>
                      <w:marBottom w:val="0"/>
                      <w:divBdr>
                        <w:top w:val="none" w:sz="0" w:space="0" w:color="auto"/>
                        <w:left w:val="none" w:sz="0" w:space="0" w:color="auto"/>
                        <w:bottom w:val="none" w:sz="0" w:space="0" w:color="auto"/>
                        <w:right w:val="none" w:sz="0" w:space="0" w:color="auto"/>
                      </w:divBdr>
                      <w:divsChild>
                        <w:div w:id="1622301432">
                          <w:marLeft w:val="0"/>
                          <w:marRight w:val="0"/>
                          <w:marTop w:val="0"/>
                          <w:marBottom w:val="0"/>
                          <w:divBdr>
                            <w:top w:val="none" w:sz="0" w:space="0" w:color="auto"/>
                            <w:left w:val="none" w:sz="0" w:space="0" w:color="auto"/>
                            <w:bottom w:val="none" w:sz="0" w:space="0" w:color="auto"/>
                            <w:right w:val="none" w:sz="0" w:space="0" w:color="auto"/>
                          </w:divBdr>
                          <w:divsChild>
                            <w:div w:id="55242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7436841">
          <w:marLeft w:val="0"/>
          <w:marRight w:val="0"/>
          <w:marTop w:val="0"/>
          <w:marBottom w:val="0"/>
          <w:divBdr>
            <w:top w:val="none" w:sz="0" w:space="0" w:color="auto"/>
            <w:left w:val="none" w:sz="0" w:space="0" w:color="auto"/>
            <w:bottom w:val="none" w:sz="0" w:space="0" w:color="auto"/>
            <w:right w:val="none" w:sz="0" w:space="0" w:color="auto"/>
          </w:divBdr>
          <w:divsChild>
            <w:div w:id="508447354">
              <w:marLeft w:val="0"/>
              <w:marRight w:val="0"/>
              <w:marTop w:val="0"/>
              <w:marBottom w:val="0"/>
              <w:divBdr>
                <w:top w:val="none" w:sz="0" w:space="0" w:color="auto"/>
                <w:left w:val="none" w:sz="0" w:space="0" w:color="auto"/>
                <w:bottom w:val="none" w:sz="0" w:space="0" w:color="auto"/>
                <w:right w:val="none" w:sz="0" w:space="0" w:color="auto"/>
              </w:divBdr>
              <w:divsChild>
                <w:div w:id="1753966233">
                  <w:marLeft w:val="0"/>
                  <w:marRight w:val="0"/>
                  <w:marTop w:val="0"/>
                  <w:marBottom w:val="0"/>
                  <w:divBdr>
                    <w:top w:val="none" w:sz="0" w:space="0" w:color="auto"/>
                    <w:left w:val="none" w:sz="0" w:space="0" w:color="auto"/>
                    <w:bottom w:val="none" w:sz="0" w:space="0" w:color="auto"/>
                    <w:right w:val="none" w:sz="0" w:space="0" w:color="auto"/>
                  </w:divBdr>
                  <w:divsChild>
                    <w:div w:id="666858784">
                      <w:marLeft w:val="0"/>
                      <w:marRight w:val="0"/>
                      <w:marTop w:val="0"/>
                      <w:marBottom w:val="0"/>
                      <w:divBdr>
                        <w:top w:val="none" w:sz="0" w:space="0" w:color="auto"/>
                        <w:left w:val="none" w:sz="0" w:space="0" w:color="auto"/>
                        <w:bottom w:val="none" w:sz="0" w:space="0" w:color="auto"/>
                        <w:right w:val="none" w:sz="0" w:space="0" w:color="auto"/>
                      </w:divBdr>
                      <w:divsChild>
                        <w:div w:id="245920887">
                          <w:marLeft w:val="0"/>
                          <w:marRight w:val="0"/>
                          <w:marTop w:val="0"/>
                          <w:marBottom w:val="0"/>
                          <w:divBdr>
                            <w:top w:val="none" w:sz="0" w:space="0" w:color="auto"/>
                            <w:left w:val="none" w:sz="0" w:space="0" w:color="auto"/>
                            <w:bottom w:val="none" w:sz="0" w:space="0" w:color="auto"/>
                            <w:right w:val="none" w:sz="0" w:space="0" w:color="auto"/>
                          </w:divBdr>
                          <w:divsChild>
                            <w:div w:id="203260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738481">
          <w:marLeft w:val="0"/>
          <w:marRight w:val="0"/>
          <w:marTop w:val="0"/>
          <w:marBottom w:val="0"/>
          <w:divBdr>
            <w:top w:val="none" w:sz="0" w:space="0" w:color="auto"/>
            <w:left w:val="none" w:sz="0" w:space="0" w:color="auto"/>
            <w:bottom w:val="none" w:sz="0" w:space="0" w:color="auto"/>
            <w:right w:val="none" w:sz="0" w:space="0" w:color="auto"/>
          </w:divBdr>
          <w:divsChild>
            <w:div w:id="1874612197">
              <w:marLeft w:val="0"/>
              <w:marRight w:val="0"/>
              <w:marTop w:val="0"/>
              <w:marBottom w:val="0"/>
              <w:divBdr>
                <w:top w:val="none" w:sz="0" w:space="0" w:color="auto"/>
                <w:left w:val="none" w:sz="0" w:space="0" w:color="auto"/>
                <w:bottom w:val="none" w:sz="0" w:space="0" w:color="auto"/>
                <w:right w:val="none" w:sz="0" w:space="0" w:color="auto"/>
              </w:divBdr>
              <w:divsChild>
                <w:div w:id="2085645639">
                  <w:marLeft w:val="0"/>
                  <w:marRight w:val="0"/>
                  <w:marTop w:val="0"/>
                  <w:marBottom w:val="0"/>
                  <w:divBdr>
                    <w:top w:val="none" w:sz="0" w:space="0" w:color="auto"/>
                    <w:left w:val="none" w:sz="0" w:space="0" w:color="auto"/>
                    <w:bottom w:val="none" w:sz="0" w:space="0" w:color="auto"/>
                    <w:right w:val="none" w:sz="0" w:space="0" w:color="auto"/>
                  </w:divBdr>
                  <w:divsChild>
                    <w:div w:id="1485007012">
                      <w:marLeft w:val="0"/>
                      <w:marRight w:val="0"/>
                      <w:marTop w:val="0"/>
                      <w:marBottom w:val="0"/>
                      <w:divBdr>
                        <w:top w:val="none" w:sz="0" w:space="0" w:color="auto"/>
                        <w:left w:val="none" w:sz="0" w:space="0" w:color="auto"/>
                        <w:bottom w:val="none" w:sz="0" w:space="0" w:color="auto"/>
                        <w:right w:val="none" w:sz="0" w:space="0" w:color="auto"/>
                      </w:divBdr>
                      <w:divsChild>
                        <w:div w:id="670522483">
                          <w:marLeft w:val="0"/>
                          <w:marRight w:val="0"/>
                          <w:marTop w:val="0"/>
                          <w:marBottom w:val="0"/>
                          <w:divBdr>
                            <w:top w:val="none" w:sz="0" w:space="0" w:color="auto"/>
                            <w:left w:val="none" w:sz="0" w:space="0" w:color="auto"/>
                            <w:bottom w:val="none" w:sz="0" w:space="0" w:color="auto"/>
                            <w:right w:val="none" w:sz="0" w:space="0" w:color="auto"/>
                          </w:divBdr>
                          <w:divsChild>
                            <w:div w:id="184408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2405497">
      <w:bodyDiv w:val="1"/>
      <w:marLeft w:val="0"/>
      <w:marRight w:val="0"/>
      <w:marTop w:val="0"/>
      <w:marBottom w:val="0"/>
      <w:divBdr>
        <w:top w:val="none" w:sz="0" w:space="0" w:color="auto"/>
        <w:left w:val="none" w:sz="0" w:space="0" w:color="auto"/>
        <w:bottom w:val="none" w:sz="0" w:space="0" w:color="auto"/>
        <w:right w:val="none" w:sz="0" w:space="0" w:color="auto"/>
      </w:divBdr>
    </w:div>
    <w:div w:id="1020165414">
      <w:bodyDiv w:val="1"/>
      <w:marLeft w:val="0"/>
      <w:marRight w:val="0"/>
      <w:marTop w:val="0"/>
      <w:marBottom w:val="0"/>
      <w:divBdr>
        <w:top w:val="none" w:sz="0" w:space="0" w:color="auto"/>
        <w:left w:val="none" w:sz="0" w:space="0" w:color="auto"/>
        <w:bottom w:val="none" w:sz="0" w:space="0" w:color="auto"/>
        <w:right w:val="none" w:sz="0" w:space="0" w:color="auto"/>
      </w:divBdr>
    </w:div>
    <w:div w:id="1887791108">
      <w:bodyDiv w:val="1"/>
      <w:marLeft w:val="0"/>
      <w:marRight w:val="0"/>
      <w:marTop w:val="0"/>
      <w:marBottom w:val="0"/>
      <w:divBdr>
        <w:top w:val="none" w:sz="0" w:space="0" w:color="auto"/>
        <w:left w:val="none" w:sz="0" w:space="0" w:color="auto"/>
        <w:bottom w:val="none" w:sz="0" w:space="0" w:color="auto"/>
        <w:right w:val="none" w:sz="0" w:space="0" w:color="auto"/>
      </w:divBdr>
    </w:div>
    <w:div w:id="19424885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IBM21</b:Tag>
    <b:SourceType>InternetSite</b:SourceType>
    <b:Guid>{7E360F41-DF81-4271-8D00-D5DE8A947B69}</b:Guid>
    <b:Author>
      <b:Author>
        <b:Corporate>IBM</b:Corporate>
      </b:Author>
    </b:Author>
    <b:Title>Conceptos básicos de ayuda de CRISP-DM</b:Title>
    <b:Year>2021</b:Year>
    <b:URL>https://cutt.ly/hNuurCb</b:URL>
    <b:RefOrder>1</b:RefOrder>
  </b:Source>
  <b:Source>
    <b:Tag>IBM211</b:Tag>
    <b:SourceType>InternetSite</b:SourceType>
    <b:Guid>{0FCAC005-E2E4-447B-8700-7A9D31DB674A}</b:Guid>
    <b:Title>Conceptos básicos de ayuda de CRISP-DM</b:Title>
    <b:Year>2021</b:Year>
    <b:Author>
      <b:Author>
        <b:Corporate>IBM</b:Corporate>
      </b:Author>
    </b:Author>
    <b:Month>08</b:Month>
    <b:Day>17</b:Day>
    <b:URL>https://www.ibm.com/docs/es/spss-modeler/saas?topic=dm-crisp-help-overview</b:URL>
    <b:RefOrder>2</b:RefOrder>
  </b:Source>
</b:Sources>
</file>

<file path=customXml/itemProps1.xml><?xml version="1.0" encoding="utf-8"?>
<ds:datastoreItem xmlns:ds="http://schemas.openxmlformats.org/officeDocument/2006/customXml" ds:itemID="{6BD21D73-5ADF-4FD1-A762-FA8DA35D2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1315</Words>
  <Characters>7500</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CEVALLOS</dc:creator>
  <cp:lastModifiedBy>juan jimenez</cp:lastModifiedBy>
  <cp:revision>2</cp:revision>
  <cp:lastPrinted>2024-07-05T02:25:00Z</cp:lastPrinted>
  <dcterms:created xsi:type="dcterms:W3CDTF">2024-07-11T05:40:00Z</dcterms:created>
  <dcterms:modified xsi:type="dcterms:W3CDTF">2024-07-11T05:40:00Z</dcterms:modified>
</cp:coreProperties>
</file>