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rtl w:val="0"/>
        </w:rPr>
        <w:t xml:space="preserve">Pesquisas engenharia de manufatura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color w:val="202124"/>
          <w:sz w:val="28"/>
          <w:szCs w:val="28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sz w:val="28"/>
          <w:szCs w:val="28"/>
          <w:highlight w:val="white"/>
          <w:rtl w:val="0"/>
        </w:rPr>
        <w:t xml:space="preserve">Materiais para cada periférico:</w:t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Materiais de impressão 3D: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Materiais comuns: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ABS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PLA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PETG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Plásticos para engenharia e indústria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PC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Nylon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PC-ABS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PC-ISO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PSU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Resinas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Resinas termo líticos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Resinas fotossensíveis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Resinas epóxi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Materiais de borracha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Matérias metálicas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Materiais metálicos inoxidáveis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Alumínio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Liga de titânio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Cobre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2"/>
          <w:szCs w:val="22"/>
          <w:highlight w:val="white"/>
          <w:u w:val="none"/>
          <w:vertAlign w:val="baseline"/>
          <w:rtl w:val="0"/>
        </w:rPr>
        <w:t xml:space="preserve">Metais preciosos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124"/>
          <w:sz w:val="24"/>
          <w:szCs w:val="24"/>
          <w:highlight w:val="white"/>
          <w:u w:val="none"/>
          <w:vertAlign w:val="baseline"/>
          <w:rtl w:val="0"/>
        </w:rPr>
        <w:t xml:space="preserve">2.a) 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É um material termoplástico estável, com todas as características de plástico para engenharia e indústria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: alta resistência, alta resistência à temperatura, resistência ao impacto, resistência à curvatura, pode ser usado como as partes finais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 amostra feita de material PC pode ser montada e utilizada diretamente na indústria de equipamentos para veículos e para uso doméstico. A cor do material PC é relativamente única, apenas branco, 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a sua força é cerca de 60% superior à do material ABS.</w:t>
      </w:r>
    </w:p>
    <w:p w:rsidR="00000000" w:rsidDel="00000000" w:rsidP="00000000" w:rsidRDefault="00000000" w:rsidRPr="00000000" w14:paraId="0000001A">
      <w:pPr>
        <w:pStyle w:val="Heading1"/>
        <w:shd w:fill="ffffff" w:val="clear"/>
        <w:spacing w:after="120" w:before="0" w:lineRule="auto"/>
        <w:ind w:right="42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Preço: Filamento policarbonato R$: 289,90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Nylon: Pode ser utilizado para FDM e PLA, onde originalmente é um pó branco.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material em pó de nylon </w:t>
      </w:r>
      <w:hyperlink r:id="rId7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SLS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tem as características do peso leve, resistência ao calor, baixo coeficiente de atrito e resistência ao desgaste.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tamanho da partícula do pó é pequeno e a precisão do modelo é elevada. As partes sintetizadas podem 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força de tração elevada sem pós-tratamento especial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Em termos de seleção de cores não é tão ampla como PLA e ABS, mas pode ser através de pintura spray, corante de mergulho e outras formas de seleção de cores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. A temperatura de deformação térmica do material é 110 graus</w:t>
      </w:r>
    </w:p>
    <w:p w:rsidR="00000000" w:rsidDel="00000000" w:rsidP="00000000" w:rsidRDefault="00000000" w:rsidRPr="00000000" w14:paraId="0000001E">
      <w:pPr>
        <w:pStyle w:val="Heading1"/>
        <w:shd w:fill="ffffff" w:val="clear"/>
        <w:spacing w:after="120" w:before="0" w:lineRule="auto"/>
        <w:ind w:right="42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Preço: Filamento Nylon (pa) Impressora 3d 1kg 1,75 Mm: R$:209,90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c)PC-ABS: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É um dos plásticos de engenharia termoplástica mais utilizados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. PC-ABS tem a dureza do ABS e a alta resistência e calor de materiais de PC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, que são usados principalmente em automóveis, eletrodomésticos e indústria de comunicação. A força da amostra feita com este material e adiante equipamento é cerca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60% superior à das peças feitas pelo sistema tradicional de FDM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Portanto, as partes termoplásticas, incluindo modelo conceptual, protótipo funcional, ferramentas de fabricação e peças finais podem ser impressas usando PC-ABS.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pStyle w:val="Heading1"/>
        <w:shd w:fill="ffffff" w:val="clear"/>
        <w:spacing w:after="120" w:before="0" w:lineRule="auto"/>
        <w:ind w:right="42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Preço: Filamento Abs Pc 1,75 Mm | 500g (policarbonato) Preto 3dx: R$:130,00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d)PC-ISO: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É uma espécie de </w:t>
      </w:r>
      <w:hyperlink r:id="rId8">
        <w:r w:rsidDel="00000000" w:rsidR="00000000" w:rsidRPr="00000000">
          <w:rPr>
            <w:rFonts w:ascii="Arial" w:cs="Arial" w:eastAsia="Arial" w:hAnsi="Arial"/>
            <w:b w:val="0"/>
            <w:i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material termoplástico branco que passou a certificação médica</w:t>
        </w:r>
      </w:hyperlink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 e de saúde, e tem alta força. São amplamente usados na indústria de medicina e equipamentos médicos, e usado em simulação cirúrgica, reparação do crânio, odontologia e outros campos profissionais. Ao mesmo tempo, porque tem todas as propriedades do PC, ele também pode ser usado na indústria de embalagens de alimentos e medicamentos. As amostras podem ser usadas como modelos conceituais, protótipos funcionais, ferramentas de fabricação e peças finais.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e)PSU: É um material âmbar com temperatura de deformação de calor de189 graus.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f0000"/>
          <w:sz w:val="22"/>
          <w:szCs w:val="22"/>
          <w:highlight w:val="white"/>
          <w:u w:val="none"/>
          <w:vertAlign w:val="baseline"/>
          <w:rtl w:val="0"/>
        </w:rPr>
        <w:t xml:space="preserve">É o material com a maior força, a melhor resistência ao calor e a melhor resistência à corrosão entre todos os materiais termoplásticos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. Geralmente é usado como as partes finais e amplamente usado na indústria aeroespacial, de transporte e médica. Os materiais PSU podem trazer experiência direta de fabricação digital, e o desempenho é muito estável. O efeito surpreendente pode ser alcançado.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rial" w:cs="Arial" w:eastAsia="Arial" w:hAnsi="Arial"/>
          <w:color w:val="202124"/>
          <w:highlight w:val="white"/>
        </w:rPr>
      </w:pP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O </w:t>
      </w:r>
      <w:r w:rsidDel="00000000" w:rsidR="00000000" w:rsidRPr="00000000">
        <w:rPr>
          <w:rFonts w:ascii="Arial" w:cs="Arial" w:eastAsia="Arial" w:hAnsi="Arial"/>
          <w:color w:val="040c28"/>
          <w:rtl w:val="0"/>
        </w:rPr>
        <w:t xml:space="preserve">policarbonato</w:t>
      </w:r>
      <w:r w:rsidDel="00000000" w:rsidR="00000000" w:rsidRPr="00000000">
        <w:rPr>
          <w:rFonts w:ascii="Arial" w:cs="Arial" w:eastAsia="Arial" w:hAnsi="Arial"/>
          <w:color w:val="202124"/>
          <w:highlight w:val="white"/>
          <w:rtl w:val="0"/>
        </w:rPr>
        <w:t xml:space="preserve"> é o filamento de impressora 3D mais forte, extremamente durável e resistente ao impacto físico e ao calor. Não deve ser confundido com o acrílico ou o plexiglass que estilhaçam – o policarbonato é moderadamente flexível e permite uma dobra até a deformação.</w:t>
      </w:r>
    </w:p>
    <w:p w:rsidR="00000000" w:rsidDel="00000000" w:rsidP="00000000" w:rsidRDefault="00000000" w:rsidRPr="00000000" w14:paraId="00000027">
      <w:pPr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sz w:val="32"/>
          <w:szCs w:val="32"/>
          <w:rtl w:val="0"/>
        </w:rPr>
        <w:t xml:space="preserve">Conclusão:</w:t>
      </w:r>
    </w:p>
    <w:p w:rsidR="00000000" w:rsidDel="00000000" w:rsidP="00000000" w:rsidRDefault="00000000" w:rsidRPr="00000000" w14:paraId="0000002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Os materiais para impressão 3D podem ser usados nas rodas, eixos e aerofólios. A principal característica que buscamos nos aerofólios é a resistência ao impacto, enquanto para os eixos e rodas é a resistência ao desgaste. Portanto, para os aerofólios, o ideal é o filamento PC, que possui maior resistência ao impacto, enquanto, para os eixos e rodas, o ideal é o filamento de nylon, que possui maior resistência ao desgaste.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Fonte bibliográfica:</w:t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color w:val="0000ff"/>
          <w:u w:val="single"/>
        </w:rPr>
      </w:pPr>
      <w:hyperlink r:id="rId9">
        <w:r w:rsidDel="00000000" w:rsidR="00000000" w:rsidRPr="00000000">
          <w:rPr>
            <w:rFonts w:ascii="Arial" w:cs="Arial" w:eastAsia="Arial" w:hAnsi="Arial"/>
            <w:color w:val="0000ff"/>
            <w:u w:val="single"/>
            <w:rtl w:val="0"/>
          </w:rPr>
          <w:t xml:space="preserve">https://www.printit3d.com.br/post/tipos-de-materiais-de-impress%C3%A3o-3d-e-suas-aplica%C3%A7%C3%B5es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Pesquisa: Túnel de Vento.</w:t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Oque é o Túnel de vento:</w:t>
      </w:r>
    </w:p>
    <w:p w:rsidR="00000000" w:rsidDel="00000000" w:rsidP="00000000" w:rsidRDefault="00000000" w:rsidRPr="00000000" w14:paraId="00000031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túnel de vento no F1 é utilizado para testar a aerodinâmica dos carros, são feitos vários tipos de testes, um dos testes mais essenciais que é necessário o uso do túnel de vento é quando a equipe decide integrar uma peça nova ao carro, então antes de colocar o carro com a nova peça nas pistas eles utilizam o túnel de vento para testar o desempenho do carro.</w:t>
      </w:r>
    </w:p>
    <w:p w:rsidR="00000000" w:rsidDel="00000000" w:rsidP="00000000" w:rsidRDefault="00000000" w:rsidRPr="00000000" w14:paraId="00000032">
      <w:pPr>
        <w:ind w:firstLine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seja, o</w:t>
      </w:r>
      <w:r w:rsidDel="00000000" w:rsidR="00000000" w:rsidRPr="00000000">
        <w:rPr>
          <w:rFonts w:ascii="Arial" w:cs="Arial" w:eastAsia="Arial" w:hAnsi="Arial"/>
          <w:color w:val="16132c"/>
          <w:sz w:val="24"/>
          <w:szCs w:val="24"/>
          <w:highlight w:val="white"/>
          <w:rtl w:val="0"/>
        </w:rPr>
        <w:t xml:space="preserve"> túnel de vento é, resumidamente, uma ferramenta usada para pesquisas e obtenção de dados na área de aerodinâmica, estudar os efeitos que o ar tem ao passar por um objeto, que no nosso caso é um carro de F1.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Como funciona um túnel de vento: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entendermos o túnel de vento é necessário entender dois conceitos de mecânica dos fluidos: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de ar laminar é quando o ar está sendo escoado em apenas uma única direção.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08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fluxo de ar turbulento é o total contrário, onde o ar é escoado em várias direções.</w:t>
      </w:r>
    </w:p>
    <w:p w:rsidR="00000000" w:rsidDel="00000000" w:rsidP="00000000" w:rsidRDefault="00000000" w:rsidRPr="00000000" w14:paraId="0000003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4251923" cy="3044854"/>
            <wp:effectExtent b="0" l="0" r="0" t="0"/>
            <wp:docPr id="102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1923" cy="3044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6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Estrutura do túnel de vento:</w:t>
      </w:r>
    </w:p>
    <w:p w:rsidR="00000000" w:rsidDel="00000000" w:rsidP="00000000" w:rsidRDefault="00000000" w:rsidRPr="00000000" w14:paraId="0000003E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túnel de vento basicamente consiste em 3 partes: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8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Bocal: O “inicio” do túnel, nessa parte é instalado o motor que produz uma espécie de “vácuo” onde puxa o ar para fora.</w:t>
      </w:r>
    </w:p>
    <w:p w:rsidR="00000000" w:rsidDel="00000000" w:rsidP="00000000" w:rsidRDefault="00000000" w:rsidRPr="00000000" w14:paraId="00000040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819275" cy="2390775"/>
            <wp:effectExtent b="0" l="0" r="0" t="0"/>
            <wp:docPr descr="Captura de tela 2023-07-04 013029" id="1029" name="image2.png"/>
            <a:graphic>
              <a:graphicData uri="http://schemas.openxmlformats.org/drawingml/2006/picture">
                <pic:pic>
                  <pic:nvPicPr>
                    <pic:cNvPr descr="Captura de tela 2023-07-04 013029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8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Seção de testes: É onde acontecem todos os testes que o túnel de vento proporciona.</w:t>
      </w:r>
    </w:p>
    <w:p w:rsidR="00000000" w:rsidDel="00000000" w:rsidP="00000000" w:rsidRDefault="00000000" w:rsidRPr="00000000" w14:paraId="0000004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2391109" cy="1438476"/>
            <wp:effectExtent b="0" l="0" r="0" t="0"/>
            <wp:docPr id="10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438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1428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Difusor: “final” do túnel de vento, nesse difusor reside uma espécie de “colmeia” onde a fumaça é dispersa.</w:t>
      </w:r>
    </w:p>
    <w:p w:rsidR="00000000" w:rsidDel="00000000" w:rsidP="00000000" w:rsidRDefault="00000000" w:rsidRPr="00000000" w14:paraId="0000004D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459197" cy="2394000"/>
            <wp:effectExtent b="0" l="0" r="0" t="0"/>
            <wp:docPr id="10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9197" cy="23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5400040" cy="3037293"/>
            <wp:effectExtent b="0" l="0" r="0" t="0"/>
            <wp:docPr descr="A lista de instalações de teste de túnel de vento | Dewesoft" id="1030" name="image4.png"/>
            <a:graphic>
              <a:graphicData uri="http://schemas.openxmlformats.org/drawingml/2006/picture">
                <pic:pic>
                  <pic:nvPicPr>
                    <pic:cNvPr descr="A lista de instalações de teste de túnel de vento | Dewesoft"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Imagem de um túnel de vento completo.</w:t>
      </w:r>
    </w:p>
    <w:p w:rsidR="00000000" w:rsidDel="00000000" w:rsidP="00000000" w:rsidRDefault="00000000" w:rsidRPr="00000000" w14:paraId="00000054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Existem dois tipos de tuneis de vento, os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“abertos”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os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“fechados”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No “aberto” é possível ver um exemplo acima, já o túnel de vento “fechado” é um pouco mais complexo, mas ainda assim é o mesmo sistema.</w:t>
      </w:r>
    </w:p>
    <w:p w:rsidR="00000000" w:rsidDel="00000000" w:rsidP="00000000" w:rsidRDefault="00000000" w:rsidRPr="00000000" w14:paraId="00000058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grande diferença entre eles é que os “abertos” normalmente são utilizados para testar peças menores, e são menos complexos de serem montados, já os “fechados” são utilizados para testar carros, aviões ou qualquer coisa que precise ter algum aerodinamismo.</w:t>
      </w:r>
    </w:p>
    <w:p w:rsidR="00000000" w:rsidDel="00000000" w:rsidP="00000000" w:rsidRDefault="00000000" w:rsidRPr="00000000" w14:paraId="00000059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3179929" cy="1862617"/>
            <wp:effectExtent b="0" l="0" r="0" t="0"/>
            <wp:docPr id="10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79929" cy="1862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Imagem de um túnel de vento “fechado”.</w:t>
      </w:r>
    </w:p>
    <w:p w:rsidR="00000000" w:rsidDel="00000000" w:rsidP="00000000" w:rsidRDefault="00000000" w:rsidRPr="00000000" w14:paraId="0000005C">
      <w:pPr>
        <w:jc w:val="center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Como podemos ver os tuneis de vento “fechados” formam uma espécie de loop infinito, sendo a diferença “gritante” entre eles.</w:t>
      </w:r>
    </w:p>
    <w:p w:rsidR="00000000" w:rsidDel="00000000" w:rsidP="00000000" w:rsidRDefault="00000000" w:rsidRPr="00000000" w14:paraId="0000005E">
      <w:pPr>
        <w:ind w:firstLine="708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Planilha de materiais e preços:</w:t>
        <w:br w:type="textWrapping"/>
      </w:r>
    </w:p>
    <w:tbl>
      <w:tblPr>
        <w:tblStyle w:val="Table1"/>
        <w:tblW w:w="88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47"/>
        <w:gridCol w:w="2947"/>
        <w:gridCol w:w="2948"/>
        <w:tblGridChange w:id="0">
          <w:tblGrid>
            <w:gridCol w:w="2947"/>
            <w:gridCol w:w="2947"/>
            <w:gridCol w:w="2948"/>
          </w:tblGrid>
        </w:tblGridChange>
      </w:tblGrid>
      <w:tr>
        <w:trPr>
          <w:cantSplit w:val="0"/>
          <w:trHeight w:val="306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Materiais: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Valores: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 Total: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Compensado 10mm.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R$110,00 (2,20x1,10)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R$406,3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Parafusos.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R$33,90 (100 Pçs)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Motor Elétrico Elgin.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R$120,00 (Hélice incluída)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Hélice Plástica.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Mangueira cristal 3/16.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R$2,4 (2 Mts)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Canudos Plásticos.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R$10,00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Tubo Capilar.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R$15,00 (3 Mts)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Ferro de solda 60W.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R$30,00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Papel alumínio.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R$20,00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Led’s .</w:t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R$40,00 (5 Mts)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6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Fonte 24v.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R$25,00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Montagem utilizando madeira.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Minha Opinião:</w:t>
      </w:r>
    </w:p>
    <w:p w:rsidR="00000000" w:rsidDel="00000000" w:rsidP="00000000" w:rsidRDefault="00000000" w:rsidRPr="00000000" w14:paraId="00000086">
      <w:pPr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minha opinião o primeiro assunto a ser discutido é sobre a utilidade que vamos ter ao montar um túnel de vento, se pensar no geral, aparentemente temos bastantes pontos positivos, como: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túnel de vento pode ser utilizado em qualquer protótipo de carro que a Alset possuir, mesmo os modelos antigos podem ser utilizados para serem testados.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Poderemos ver em que parte do carro estamos falhando em questão de aerodinamismo e possivelmente as concertar.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8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Será um grande aprendizado para toda a equipe, principalmente para a equipe de engenharia.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2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Mas se pensarmos agora no trabalho que dará para montar e na falta de experiência que toda a equipe possui nessa ferramenta, e o mais importante é ver se temos “caixa” disponível para construir o túnel, desanima e me dá vontade de não querer fazer. Se a equipe decidir assumir o risco de montar, eu serei quem vou montar e vai o utilizar mais, me disponibilizo para montar, pois possuo as ferramentas necessárias para tal montagem.</w:t>
      </w:r>
    </w:p>
    <w:p w:rsidR="00000000" w:rsidDel="00000000" w:rsidP="00000000" w:rsidRDefault="00000000" w:rsidRPr="00000000" w14:paraId="0000008F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Resumindo tudo, sou á favor de assumir o risco, mas tem uma série de fatores para pensarmos antes de decidir uma coisa certa, primeiramente para termos certeza que o túnel de vento funcionará temos que ter o carro para a próxima temporada pronto, para ser possível testar o carro e o túnel de vento, mas ainda assim a disponibilidade do “caixa” é bastante necessária para conseguirmos comprar os materiais.</w:t>
      </w:r>
    </w:p>
    <w:p w:rsidR="00000000" w:rsidDel="00000000" w:rsidP="00000000" w:rsidRDefault="00000000" w:rsidRPr="00000000" w14:paraId="00000090">
      <w:pPr>
        <w:ind w:left="708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Outro meio que pode ser utilizado:</w:t>
      </w:r>
    </w:p>
    <w:p w:rsidR="00000000" w:rsidDel="00000000" w:rsidP="00000000" w:rsidRDefault="00000000" w:rsidRPr="00000000" w14:paraId="00000092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minhas pesquisas, vi que algumas equipes da F1 não utilizam o túnel de vento para seus testes e sim um tipo de “software” já no lugar do túnel de vento, é como se fossem as animações que o próprio fusion360 faz para testarmos as peças, não pesquisei muito sobre esse tal software, mas se for necessário faço uma pesquisa mais aprofundada sobre o assunto.</w:t>
      </w:r>
    </w:p>
    <w:p w:rsidR="00000000" w:rsidDel="00000000" w:rsidP="00000000" w:rsidRDefault="00000000" w:rsidRPr="00000000" w14:paraId="00000093">
      <w:pPr>
        <w:ind w:firstLine="708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Referencia de preço:</w:t>
      </w:r>
    </w:p>
    <w:p w:rsidR="00000000" w:rsidDel="00000000" w:rsidP="00000000" w:rsidRDefault="00000000" w:rsidRPr="00000000" w14:paraId="00000098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https://www.youtube.com/watch?v=IzUbsud25SA</w:t>
      </w:r>
    </w:p>
    <w:p w:rsidR="00000000" w:rsidDel="00000000" w:rsidP="00000000" w:rsidRDefault="00000000" w:rsidRPr="00000000" w14:paraId="00000099">
      <w:pPr>
        <w:ind w:left="708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42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8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1428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2148" w:hanging="360"/>
      </w:pPr>
      <w:rPr/>
    </w:lvl>
    <w:lvl w:ilvl="2">
      <w:start w:val="1"/>
      <w:numFmt w:val="lowerRoman"/>
      <w:lvlText w:val="%3."/>
      <w:lvlJc w:val="right"/>
      <w:pPr>
        <w:ind w:left="2868" w:hanging="180"/>
      </w:pPr>
      <w:rPr/>
    </w:lvl>
    <w:lvl w:ilvl="3">
      <w:start w:val="1"/>
      <w:numFmt w:val="decimal"/>
      <w:lvlText w:val="%4."/>
      <w:lvlJc w:val="left"/>
      <w:pPr>
        <w:ind w:left="3588" w:hanging="360"/>
      </w:pPr>
      <w:rPr/>
    </w:lvl>
    <w:lvl w:ilvl="4">
      <w:start w:val="1"/>
      <w:numFmt w:val="lowerLetter"/>
      <w:lvlText w:val="%5."/>
      <w:lvlJc w:val="left"/>
      <w:pPr>
        <w:ind w:left="4308" w:hanging="360"/>
      </w:pPr>
      <w:rPr/>
    </w:lvl>
    <w:lvl w:ilvl="5">
      <w:start w:val="1"/>
      <w:numFmt w:val="lowerRoman"/>
      <w:lvlText w:val="%6."/>
      <w:lvlJc w:val="right"/>
      <w:pPr>
        <w:ind w:left="5028" w:hanging="180"/>
      </w:pPr>
      <w:rPr/>
    </w:lvl>
    <w:lvl w:ilvl="6">
      <w:start w:val="1"/>
      <w:numFmt w:val="decimal"/>
      <w:lvlText w:val="%7."/>
      <w:lvlJc w:val="left"/>
      <w:pPr>
        <w:ind w:left="5748" w:hanging="360"/>
      </w:pPr>
      <w:rPr/>
    </w:lvl>
    <w:lvl w:ilvl="7">
      <w:start w:val="1"/>
      <w:numFmt w:val="lowerLetter"/>
      <w:lvlText w:val="%8."/>
      <w:lvlJc w:val="left"/>
      <w:pPr>
        <w:ind w:left="6468" w:hanging="360"/>
      </w:pPr>
      <w:rPr/>
    </w:lvl>
    <w:lvl w:ilvl="8">
      <w:start w:val="1"/>
      <w:numFmt w:val="lowerRoman"/>
      <w:lvlText w:val="%9."/>
      <w:lvlJc w:val="right"/>
      <w:pPr>
        <w:ind w:left="7188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har"/>
    <w:uiPriority w:val="9"/>
    <w:qFormat w:val="1"/>
    <w:rsid w:val="007639E9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Ttulo3">
    <w:name w:val="heading 3"/>
    <w:basedOn w:val="Normal"/>
    <w:link w:val="Ttulo3Char"/>
    <w:uiPriority w:val="9"/>
    <w:qFormat w:val="1"/>
    <w:rsid w:val="00011F8D"/>
    <w:pPr>
      <w:spacing w:after="100" w:afterAutospacing="1" w:before="100" w:beforeAutospacing="1" w:line="240" w:lineRule="auto"/>
      <w:outlineLvl w:val="2"/>
    </w:pPr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argrafodaLista">
    <w:name w:val="List Paragraph"/>
    <w:basedOn w:val="Normal"/>
    <w:uiPriority w:val="34"/>
    <w:qFormat w:val="1"/>
    <w:rsid w:val="00011F8D"/>
    <w:pPr>
      <w:ind w:left="720"/>
      <w:contextualSpacing w:val="1"/>
    </w:pPr>
  </w:style>
  <w:style w:type="character" w:styleId="Ttulo3Char" w:customStyle="1">
    <w:name w:val="Título 3 Char"/>
    <w:basedOn w:val="Fontepargpadro"/>
    <w:link w:val="Ttulo3"/>
    <w:uiPriority w:val="9"/>
    <w:rsid w:val="00011F8D"/>
    <w:rPr>
      <w:rFonts w:ascii="Times New Roman" w:cs="Times New Roman" w:eastAsia="Times New Roman" w:hAnsi="Times New Roman"/>
      <w:b w:val="1"/>
      <w:bCs w:val="1"/>
      <w:sz w:val="27"/>
      <w:szCs w:val="27"/>
      <w:lang w:eastAsia="pt-BR"/>
    </w:rPr>
  </w:style>
  <w:style w:type="character" w:styleId="b2eff" w:customStyle="1">
    <w:name w:val="b2eff"/>
    <w:basedOn w:val="Fontepargpadro"/>
    <w:rsid w:val="00011F8D"/>
  </w:style>
  <w:style w:type="paragraph" w:styleId="y9dpf" w:customStyle="1">
    <w:name w:val="y9dpf"/>
    <w:basedOn w:val="Normal"/>
    <w:rsid w:val="00011F8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paragraph" w:styleId="xvisr" w:customStyle="1">
    <w:name w:val="xvisr"/>
    <w:basedOn w:val="Normal"/>
    <w:rsid w:val="00D9091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unhideWhenUsed w:val="1"/>
    <w:rsid w:val="00D9091C"/>
    <w:rPr>
      <w:color w:val="0000ff"/>
      <w:u w:val="single"/>
    </w:rPr>
  </w:style>
  <w:style w:type="character" w:styleId="Ttulo1Char" w:customStyle="1">
    <w:name w:val="Título 1 Char"/>
    <w:basedOn w:val="Fontepargpadro"/>
    <w:link w:val="Ttulo1"/>
    <w:uiPriority w:val="9"/>
    <w:rsid w:val="007639E9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1E47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1E4714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y2iqfc" w:customStyle="1">
    <w:name w:val="y2iqfc"/>
    <w:basedOn w:val="Fontepargpadro"/>
    <w:rsid w:val="001E4714"/>
  </w:style>
  <w:style w:type="paragraph" w:styleId="NormalWeb">
    <w:name w:val="Normal (Web)"/>
    <w:basedOn w:val="Normal"/>
    <w:uiPriority w:val="99"/>
    <w:unhideWhenUsed w:val="1"/>
    <w:rsid w:val="002701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BB361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rintit3d.com.br/post/tipos-de-materiais-de-impress%C3%A3o-3d-e-suas-aplica%C3%A7%C3%B5es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printit3d.com.br/post/tipos-de-impressora-3d" TargetMode="External"/><Relationship Id="rId8" Type="http://schemas.openxmlformats.org/officeDocument/2006/relationships/hyperlink" Target="https://www.printit3d.com.br/post/guia-completo-impress%C3%A3o-3d-de-pr%C3%B3tes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zmC3yaOI0q2xUOmKDJl2XVLOBg==">CgMxLjAyCGguZ2pkZ3hzOAByITFHd2JMS2pQY09jcHR2WnIybndBVUxQa0s0dC1jWGplYg==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2023-07-03T13:34:00Z</dcterms:created>
  <dc:creator>ANA</dc:creator>
</cp:coreProperties>
</file>