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86624" w14:textId="77777777" w:rsidR="00D01440" w:rsidRDefault="00D01440" w:rsidP="00D01440">
      <w:r>
        <w:t>Planteamiento del Problema</w:t>
      </w:r>
    </w:p>
    <w:p w14:paraId="46D3487F" w14:textId="77777777" w:rsidR="00D01440" w:rsidRDefault="00D01440" w:rsidP="00D01440"/>
    <w:p w14:paraId="32910CAD" w14:textId="77777777" w:rsidR="00D01440" w:rsidRDefault="00D01440" w:rsidP="00D01440">
      <w:r>
        <w:t>La percepción de transparencia en los procesos de evaluación de eventos de ciencia, tecnología e innovación se ve afectada debido a la falta de un mecanismo claro y accesible para la asignación de evaluadores y la calificación de proyectos. Esta deficiencia genera desconfianza en los participantes y limita la credibilidad de los resultados obtenidos en las evaluaciones.</w:t>
      </w:r>
    </w:p>
    <w:p w14:paraId="01A008D7" w14:textId="77777777" w:rsidR="00D01440" w:rsidRDefault="00D01440" w:rsidP="00D01440"/>
    <w:p w14:paraId="737FD839" w14:textId="77777777" w:rsidR="00D01440" w:rsidRDefault="00D01440" w:rsidP="00D01440">
      <w:r>
        <w:t>Entre las causas principales de esta problemática se encuentra la dependencia de procesos tradicionales, los recursos financieros y técnicos limitados, así como la resistencia al cambio y la falta de capacitación en el uso de herramientas tecnológicas. Estas barreras dificultan la implementación de soluciones modernas que optimicen la gestión y evaluación de los eventos.</w:t>
      </w:r>
    </w:p>
    <w:p w14:paraId="0A9704CA" w14:textId="77777777" w:rsidR="00D01440" w:rsidRDefault="00D01440" w:rsidP="00D01440"/>
    <w:p w14:paraId="5E9F5E9F" w14:textId="77777777" w:rsidR="00D01440" w:rsidRDefault="00D01440" w:rsidP="00D01440">
      <w:r>
        <w:t>Como consecuencia, los tiempos de organización y ejecución de los eventos se extienden, afectando la planificación general. Además, la retroalimentación a los participantes se retrasa, lo que limita su capacidad de mejorar los proyectos a partir de las evaluaciones recibidas. La gestión independiente de cada evento complica su planificación y evaluación, reduciendo la posibilidad de medir su impacto y alcance.</w:t>
      </w:r>
    </w:p>
    <w:p w14:paraId="22FDDE2B" w14:textId="77777777" w:rsidR="00D01440" w:rsidRDefault="00D01440" w:rsidP="00D01440"/>
    <w:p w14:paraId="17E844AD" w14:textId="0040DA63" w:rsidR="359E4E1E" w:rsidRDefault="00D01440" w:rsidP="00D01440">
      <w:r>
        <w:t>Otro efecto relevante es la falta de datos históricos sobre ediciones anteriores, lo que impide realizar análisis comparativos para mejorar futuras ediciones. Asimismo, los participantes experimentan inconvenientes al requerir certificados de participación como respaldo, lo que incrementa las dificultades operativas y organizativas.</w:t>
      </w:r>
    </w:p>
    <w:sectPr w:rsidR="359E4E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5FA9B"/>
    <w:rsid w:val="00165C08"/>
    <w:rsid w:val="00D01440"/>
    <w:rsid w:val="359E4E1E"/>
    <w:rsid w:val="50B568B0"/>
    <w:rsid w:val="79E5F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FA9B"/>
  <w15:chartTrackingRefBased/>
  <w15:docId w15:val="{D95A803F-8D3D-4D62-8403-78BCB632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EA66B1143B3C4DA299FA9BD28DF2E9" ma:contentTypeVersion="4" ma:contentTypeDescription="Create a new document." ma:contentTypeScope="" ma:versionID="b017539486968a949b30197c2114da1e">
  <xsd:schema xmlns:xsd="http://www.w3.org/2001/XMLSchema" xmlns:xs="http://www.w3.org/2001/XMLSchema" xmlns:p="http://schemas.microsoft.com/office/2006/metadata/properties" xmlns:ns2="fd6ea1d3-74a6-46b6-952e-3159a79f19f3" targetNamespace="http://schemas.microsoft.com/office/2006/metadata/properties" ma:root="true" ma:fieldsID="c6bc99c1827a871101fc0ebc486ff83c" ns2:_="">
    <xsd:import namespace="fd6ea1d3-74a6-46b6-952e-3159a79f19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ea1d3-74a6-46b6-952e-3159a79f1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733CC-AA2B-45F4-8CAC-1C375A774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ea1d3-74a6-46b6-952e-3159a79f1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D1CA2-BF7C-408A-BA52-1F195F8AA4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F19F7F-F39B-4DF4-90B0-D96E5742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1293</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Marulanda Lopez</dc:creator>
  <cp:keywords/>
  <dc:description/>
  <cp:lastModifiedBy>SENA</cp:lastModifiedBy>
  <cp:revision>2</cp:revision>
  <dcterms:created xsi:type="dcterms:W3CDTF">2025-03-07T12:20:00Z</dcterms:created>
  <dcterms:modified xsi:type="dcterms:W3CDTF">2025-03-07T12:20:00Z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0x010100A0EA66B1143B3C4DA299FA9BD28DF2E9</vt:lpwstr>
  </property>
</Properties>
</file>