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Prestación de Servicios</w:t>
      </w:r>
    </w:p>
    <w:p>
      <w:r>
        <w:t>Entre Juan Pérez, identificado con CC 123456789, quien ocupará el cargo de Gerente Comercial en la empresa Acme S.A.S., se celebra el presente contrato.</w:t>
      </w:r>
    </w:p>
    <w:p>
      <w:pPr>
        <w:pStyle w:val="Heading2"/>
      </w:pPr>
      <w:r>
        <w:t>Cláusulas</w:t>
      </w:r>
    </w:p>
    <w:p>
      <w:r>
        <w:t>1. Juan Pérez prestará sus servicios durante 12 meses.</w:t>
      </w:r>
    </w:p>
    <w:p>
      <w:r>
        <w:t>2. Acme S.A.S. podrá solicitar informes mensuales.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Nombre</w:t>
            </w:r>
          </w:p>
        </w:tc>
        <w:tc>
          <w:tcPr>
            <w:tcW w:type="dxa" w:w="4320"/>
          </w:tcPr>
          <w:p>
            <w:r>
              <w:t>Juan Pérez</w:t>
            </w:r>
          </w:p>
        </w:tc>
      </w:tr>
      <w:tr>
        <w:tc>
          <w:tcPr>
            <w:tcW w:type="dxa" w:w="4320"/>
          </w:tcPr>
          <w:p>
            <w:r>
              <w:t>Cargo</w:t>
            </w:r>
          </w:p>
        </w:tc>
        <w:tc>
          <w:tcPr>
            <w:tcW w:type="dxa" w:w="4320"/>
          </w:tcPr>
          <w:p>
            <w:r>
              <w:t>Gerente Comercial</w:t>
            </w:r>
          </w:p>
        </w:tc>
      </w:tr>
      <w:tr>
        <w:tc>
          <w:tcPr>
            <w:tcW w:type="dxa" w:w="4320"/>
          </w:tcPr>
          <w:p>
            <w:r>
              <w:t>Empresa</w:t>
            </w:r>
          </w:p>
        </w:tc>
        <w:tc>
          <w:tcPr>
            <w:tcW w:type="dxa" w:w="4320"/>
          </w:tcPr>
          <w:p>
            <w:r>
              <w:t>Acme S.A.S.</w:t>
            </w:r>
          </w:p>
        </w:tc>
      </w:tr>
      <w:tr>
        <w:tc>
          <w:tcPr>
            <w:tcW w:type="dxa" w:w="4320"/>
          </w:tcPr>
          <w:p>
            <w:r>
              <w:t>Ciudad</w:t>
            </w:r>
          </w:p>
        </w:tc>
        <w:tc>
          <w:tcPr>
            <w:tcW w:type="dxa" w:w="4320"/>
          </w:tcPr>
          <w:p>
            <w:r>
              <w:t>Medellín</w:t>
            </w:r>
          </w:p>
        </w:tc>
      </w:tr>
      <w:tr>
        <w:tc>
          <w:tcPr>
            <w:tcW w:type="dxa" w:w="4320"/>
          </w:tcPr>
          <w:p>
            <w:r>
              <w:t>Salario</w:t>
            </w:r>
          </w:p>
        </w:tc>
        <w:tc>
          <w:tcPr>
            <w:tcW w:type="dxa" w:w="4320"/>
          </w:tcPr>
          <w:p>
            <w:r>
              <w:t>$6.500.000</w:t>
            </w:r>
          </w:p>
        </w:tc>
      </w:tr>
    </w:tbl>
    <w:p>
      <w:r>
        <w:t>Firmado por Juan Pérez en representación de Acme S.A.S.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