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67EE5" w14:textId="77777777" w:rsidR="00D821D1" w:rsidRDefault="00714004" w:rsidP="00714004">
      <w:pPr>
        <w:pStyle w:val="Ttulo"/>
      </w:pPr>
      <w:r>
        <w:t>GUÍA DE ESTILO</w:t>
      </w:r>
    </w:p>
    <w:sdt>
      <w:sdtPr>
        <w:rPr>
          <w:rFonts w:asciiTheme="minorHAnsi" w:eastAsiaTheme="minorHAnsi" w:hAnsiTheme="minorHAnsi" w:cstheme="minorBidi"/>
          <w:b/>
          <w:bCs/>
          <w:color w:val="auto"/>
          <w:sz w:val="22"/>
          <w:szCs w:val="22"/>
        </w:rPr>
        <w:id w:val="-2120369856"/>
        <w:docPartObj>
          <w:docPartGallery w:val="Table of Contents"/>
          <w:docPartUnique/>
        </w:docPartObj>
      </w:sdtPr>
      <w:sdtEndPr>
        <w:rPr>
          <w:rFonts w:asciiTheme="majorHAnsi" w:eastAsiaTheme="majorEastAsia" w:hAnsiTheme="majorHAnsi" w:cstheme="majorBidi"/>
          <w:b w:val="0"/>
          <w:bCs w:val="0"/>
          <w:color w:val="262626" w:themeColor="text1" w:themeTint="D9"/>
          <w:sz w:val="40"/>
          <w:szCs w:val="40"/>
        </w:rPr>
      </w:sdtEndPr>
      <w:sdtContent>
        <w:p w14:paraId="117EEC17" w14:textId="77777777" w:rsidR="00714004" w:rsidRDefault="00714004">
          <w:pPr>
            <w:pStyle w:val="TtulodeTDC"/>
          </w:pPr>
          <w:r>
            <w:t>Contenido</w:t>
          </w:r>
        </w:p>
        <w:p w14:paraId="786750D5" w14:textId="5DDF373B" w:rsidR="009D384D" w:rsidRDefault="00714004">
          <w:pPr>
            <w:pStyle w:val="TDC1"/>
            <w:tabs>
              <w:tab w:val="left" w:pos="440"/>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51055984" w:history="1">
            <w:r w:rsidR="009D384D" w:rsidRPr="00E47CDF">
              <w:rPr>
                <w:rStyle w:val="Hipervnculo"/>
                <w:noProof/>
              </w:rPr>
              <w:t>1.</w:t>
            </w:r>
            <w:r w:rsidR="009D384D">
              <w:rPr>
                <w:noProof/>
                <w:kern w:val="2"/>
                <w:lang w:eastAsia="es-ES"/>
                <w14:ligatures w14:val="standardContextual"/>
              </w:rPr>
              <w:tab/>
            </w:r>
            <w:r w:rsidR="009D384D" w:rsidRPr="00E47CDF">
              <w:rPr>
                <w:rStyle w:val="Hipervnculo"/>
                <w:noProof/>
              </w:rPr>
              <w:t>DESCRIPCIÓN DE LA SECCIÓN</w:t>
            </w:r>
            <w:r w:rsidR="009D384D">
              <w:rPr>
                <w:noProof/>
                <w:webHidden/>
              </w:rPr>
              <w:tab/>
            </w:r>
            <w:r w:rsidR="009D384D">
              <w:rPr>
                <w:noProof/>
                <w:webHidden/>
              </w:rPr>
              <w:fldChar w:fldCharType="begin"/>
            </w:r>
            <w:r w:rsidR="009D384D">
              <w:rPr>
                <w:noProof/>
                <w:webHidden/>
              </w:rPr>
              <w:instrText xml:space="preserve"> PAGEREF _Toc151055984 \h </w:instrText>
            </w:r>
            <w:r w:rsidR="009D384D">
              <w:rPr>
                <w:noProof/>
                <w:webHidden/>
              </w:rPr>
            </w:r>
            <w:r w:rsidR="009D384D">
              <w:rPr>
                <w:noProof/>
                <w:webHidden/>
              </w:rPr>
              <w:fldChar w:fldCharType="separate"/>
            </w:r>
            <w:r w:rsidR="009D384D">
              <w:rPr>
                <w:noProof/>
                <w:webHidden/>
              </w:rPr>
              <w:t>2</w:t>
            </w:r>
            <w:r w:rsidR="009D384D">
              <w:rPr>
                <w:noProof/>
                <w:webHidden/>
              </w:rPr>
              <w:fldChar w:fldCharType="end"/>
            </w:r>
          </w:hyperlink>
        </w:p>
        <w:p w14:paraId="2E9506D2" w14:textId="79220143" w:rsidR="009D384D" w:rsidRDefault="00AE0593">
          <w:pPr>
            <w:pStyle w:val="TDC1"/>
            <w:tabs>
              <w:tab w:val="left" w:pos="440"/>
              <w:tab w:val="right" w:leader="dot" w:pos="8494"/>
            </w:tabs>
            <w:rPr>
              <w:noProof/>
              <w:kern w:val="2"/>
              <w:lang w:eastAsia="es-ES"/>
              <w14:ligatures w14:val="standardContextual"/>
            </w:rPr>
          </w:pPr>
          <w:hyperlink w:anchor="_Toc151055985" w:history="1">
            <w:r w:rsidR="009D384D" w:rsidRPr="00E47CDF">
              <w:rPr>
                <w:rStyle w:val="Hipervnculo"/>
                <w:noProof/>
              </w:rPr>
              <w:t>2.</w:t>
            </w:r>
            <w:r w:rsidR="009D384D">
              <w:rPr>
                <w:noProof/>
                <w:kern w:val="2"/>
                <w:lang w:eastAsia="es-ES"/>
                <w14:ligatures w14:val="standardContextual"/>
              </w:rPr>
              <w:tab/>
            </w:r>
            <w:r w:rsidR="009D384D" w:rsidRPr="00E47CDF">
              <w:rPr>
                <w:rStyle w:val="Hipervnculo"/>
                <w:noProof/>
              </w:rPr>
              <w:t>SKETCHES EN PAPEL</w:t>
            </w:r>
            <w:r w:rsidR="009D384D">
              <w:rPr>
                <w:noProof/>
                <w:webHidden/>
              </w:rPr>
              <w:tab/>
            </w:r>
            <w:r w:rsidR="009D384D">
              <w:rPr>
                <w:noProof/>
                <w:webHidden/>
              </w:rPr>
              <w:fldChar w:fldCharType="begin"/>
            </w:r>
            <w:r w:rsidR="009D384D">
              <w:rPr>
                <w:noProof/>
                <w:webHidden/>
              </w:rPr>
              <w:instrText xml:space="preserve"> PAGEREF _Toc151055985 \h </w:instrText>
            </w:r>
            <w:r w:rsidR="009D384D">
              <w:rPr>
                <w:noProof/>
                <w:webHidden/>
              </w:rPr>
            </w:r>
            <w:r w:rsidR="009D384D">
              <w:rPr>
                <w:noProof/>
                <w:webHidden/>
              </w:rPr>
              <w:fldChar w:fldCharType="separate"/>
            </w:r>
            <w:r w:rsidR="009D384D">
              <w:rPr>
                <w:noProof/>
                <w:webHidden/>
              </w:rPr>
              <w:t>2</w:t>
            </w:r>
            <w:r w:rsidR="009D384D">
              <w:rPr>
                <w:noProof/>
                <w:webHidden/>
              </w:rPr>
              <w:fldChar w:fldCharType="end"/>
            </w:r>
          </w:hyperlink>
        </w:p>
        <w:p w14:paraId="2633817B" w14:textId="75C53BF1" w:rsidR="009D384D" w:rsidRDefault="00AE0593">
          <w:pPr>
            <w:pStyle w:val="TDC1"/>
            <w:tabs>
              <w:tab w:val="left" w:pos="440"/>
              <w:tab w:val="right" w:leader="dot" w:pos="8494"/>
            </w:tabs>
            <w:rPr>
              <w:noProof/>
              <w:kern w:val="2"/>
              <w:lang w:eastAsia="es-ES"/>
              <w14:ligatures w14:val="standardContextual"/>
            </w:rPr>
          </w:pPr>
          <w:hyperlink w:anchor="_Toc151055986" w:history="1">
            <w:r w:rsidR="009D384D" w:rsidRPr="00E47CDF">
              <w:rPr>
                <w:rStyle w:val="Hipervnculo"/>
                <w:noProof/>
              </w:rPr>
              <w:t>3.</w:t>
            </w:r>
            <w:r w:rsidR="009D384D">
              <w:rPr>
                <w:noProof/>
                <w:kern w:val="2"/>
                <w:lang w:eastAsia="es-ES"/>
                <w14:ligatures w14:val="standardContextual"/>
              </w:rPr>
              <w:tab/>
            </w:r>
            <w:r w:rsidR="009D384D" w:rsidRPr="00E47CDF">
              <w:rPr>
                <w:rStyle w:val="Hipervnculo"/>
                <w:noProof/>
              </w:rPr>
              <w:t>WIREFRAMES DE MEDIA RESOLUCIÓN</w:t>
            </w:r>
            <w:r w:rsidR="009D384D">
              <w:rPr>
                <w:noProof/>
                <w:webHidden/>
              </w:rPr>
              <w:tab/>
            </w:r>
            <w:r w:rsidR="009D384D">
              <w:rPr>
                <w:noProof/>
                <w:webHidden/>
              </w:rPr>
              <w:fldChar w:fldCharType="begin"/>
            </w:r>
            <w:r w:rsidR="009D384D">
              <w:rPr>
                <w:noProof/>
                <w:webHidden/>
              </w:rPr>
              <w:instrText xml:space="preserve"> PAGEREF _Toc151055986 \h </w:instrText>
            </w:r>
            <w:r w:rsidR="009D384D">
              <w:rPr>
                <w:noProof/>
                <w:webHidden/>
              </w:rPr>
            </w:r>
            <w:r w:rsidR="009D384D">
              <w:rPr>
                <w:noProof/>
                <w:webHidden/>
              </w:rPr>
              <w:fldChar w:fldCharType="separate"/>
            </w:r>
            <w:r w:rsidR="009D384D">
              <w:rPr>
                <w:noProof/>
                <w:webHidden/>
              </w:rPr>
              <w:t>3</w:t>
            </w:r>
            <w:r w:rsidR="009D384D">
              <w:rPr>
                <w:noProof/>
                <w:webHidden/>
              </w:rPr>
              <w:fldChar w:fldCharType="end"/>
            </w:r>
          </w:hyperlink>
        </w:p>
        <w:p w14:paraId="20FB0156" w14:textId="02100490" w:rsidR="009D384D" w:rsidRDefault="00AE0593">
          <w:pPr>
            <w:pStyle w:val="TDC2"/>
            <w:tabs>
              <w:tab w:val="left" w:pos="880"/>
              <w:tab w:val="right" w:leader="dot" w:pos="8494"/>
            </w:tabs>
            <w:rPr>
              <w:noProof/>
              <w:kern w:val="2"/>
              <w:lang w:eastAsia="es-ES"/>
              <w14:ligatures w14:val="standardContextual"/>
            </w:rPr>
          </w:pPr>
          <w:hyperlink w:anchor="_Toc151055987" w:history="1">
            <w:r w:rsidR="009D384D" w:rsidRPr="00E47CDF">
              <w:rPr>
                <w:rStyle w:val="Hipervnculo"/>
                <w:noProof/>
              </w:rPr>
              <w:t>3.1</w:t>
            </w:r>
            <w:r w:rsidR="009D384D">
              <w:rPr>
                <w:noProof/>
                <w:kern w:val="2"/>
                <w:lang w:eastAsia="es-ES"/>
                <w14:ligatures w14:val="standardContextual"/>
              </w:rPr>
              <w:tab/>
            </w:r>
            <w:r w:rsidR="009D384D" w:rsidRPr="00E47CDF">
              <w:rPr>
                <w:rStyle w:val="Hipervnculo"/>
                <w:noProof/>
              </w:rPr>
              <w:t>PRIMERA PÁGINA</w:t>
            </w:r>
            <w:r w:rsidR="009D384D">
              <w:rPr>
                <w:noProof/>
                <w:webHidden/>
              </w:rPr>
              <w:tab/>
            </w:r>
            <w:r w:rsidR="009D384D">
              <w:rPr>
                <w:noProof/>
                <w:webHidden/>
              </w:rPr>
              <w:fldChar w:fldCharType="begin"/>
            </w:r>
            <w:r w:rsidR="009D384D">
              <w:rPr>
                <w:noProof/>
                <w:webHidden/>
              </w:rPr>
              <w:instrText xml:space="preserve"> PAGEREF _Toc151055987 \h </w:instrText>
            </w:r>
            <w:r w:rsidR="009D384D">
              <w:rPr>
                <w:noProof/>
                <w:webHidden/>
              </w:rPr>
            </w:r>
            <w:r w:rsidR="009D384D">
              <w:rPr>
                <w:noProof/>
                <w:webHidden/>
              </w:rPr>
              <w:fldChar w:fldCharType="separate"/>
            </w:r>
            <w:r w:rsidR="009D384D">
              <w:rPr>
                <w:noProof/>
                <w:webHidden/>
              </w:rPr>
              <w:t>3</w:t>
            </w:r>
            <w:r w:rsidR="009D384D">
              <w:rPr>
                <w:noProof/>
                <w:webHidden/>
              </w:rPr>
              <w:fldChar w:fldCharType="end"/>
            </w:r>
          </w:hyperlink>
        </w:p>
        <w:p w14:paraId="586EF5D1" w14:textId="47B416DC" w:rsidR="009D384D" w:rsidRDefault="00AE0593">
          <w:pPr>
            <w:pStyle w:val="TDC2"/>
            <w:tabs>
              <w:tab w:val="left" w:pos="880"/>
              <w:tab w:val="right" w:leader="dot" w:pos="8494"/>
            </w:tabs>
            <w:rPr>
              <w:noProof/>
              <w:kern w:val="2"/>
              <w:lang w:eastAsia="es-ES"/>
              <w14:ligatures w14:val="standardContextual"/>
            </w:rPr>
          </w:pPr>
          <w:hyperlink w:anchor="_Toc151055988" w:history="1">
            <w:r w:rsidR="009D384D" w:rsidRPr="00E47CDF">
              <w:rPr>
                <w:rStyle w:val="Hipervnculo"/>
                <w:noProof/>
              </w:rPr>
              <w:t>3.2</w:t>
            </w:r>
            <w:r w:rsidR="009D384D">
              <w:rPr>
                <w:noProof/>
                <w:kern w:val="2"/>
                <w:lang w:eastAsia="es-ES"/>
                <w14:ligatures w14:val="standardContextual"/>
              </w:rPr>
              <w:tab/>
            </w:r>
            <w:r w:rsidR="009D384D" w:rsidRPr="00E47CDF">
              <w:rPr>
                <w:rStyle w:val="Hipervnculo"/>
                <w:noProof/>
              </w:rPr>
              <w:t>SEGUNDA PÁGINA</w:t>
            </w:r>
            <w:r w:rsidR="009D384D">
              <w:rPr>
                <w:noProof/>
                <w:webHidden/>
              </w:rPr>
              <w:tab/>
            </w:r>
            <w:r w:rsidR="009D384D">
              <w:rPr>
                <w:noProof/>
                <w:webHidden/>
              </w:rPr>
              <w:fldChar w:fldCharType="begin"/>
            </w:r>
            <w:r w:rsidR="009D384D">
              <w:rPr>
                <w:noProof/>
                <w:webHidden/>
              </w:rPr>
              <w:instrText xml:space="preserve"> PAGEREF _Toc151055988 \h </w:instrText>
            </w:r>
            <w:r w:rsidR="009D384D">
              <w:rPr>
                <w:noProof/>
                <w:webHidden/>
              </w:rPr>
            </w:r>
            <w:r w:rsidR="009D384D">
              <w:rPr>
                <w:noProof/>
                <w:webHidden/>
              </w:rPr>
              <w:fldChar w:fldCharType="separate"/>
            </w:r>
            <w:r w:rsidR="009D384D">
              <w:rPr>
                <w:noProof/>
                <w:webHidden/>
              </w:rPr>
              <w:t>4</w:t>
            </w:r>
            <w:r w:rsidR="009D384D">
              <w:rPr>
                <w:noProof/>
                <w:webHidden/>
              </w:rPr>
              <w:fldChar w:fldCharType="end"/>
            </w:r>
          </w:hyperlink>
        </w:p>
        <w:p w14:paraId="33D927E5" w14:textId="7A290F0A" w:rsidR="009D384D" w:rsidRDefault="00AE0593">
          <w:pPr>
            <w:pStyle w:val="TDC2"/>
            <w:tabs>
              <w:tab w:val="left" w:pos="880"/>
              <w:tab w:val="right" w:leader="dot" w:pos="8494"/>
            </w:tabs>
            <w:rPr>
              <w:noProof/>
              <w:kern w:val="2"/>
              <w:lang w:eastAsia="es-ES"/>
              <w14:ligatures w14:val="standardContextual"/>
            </w:rPr>
          </w:pPr>
          <w:hyperlink w:anchor="_Toc151055989" w:history="1">
            <w:r w:rsidR="009D384D" w:rsidRPr="00E47CDF">
              <w:rPr>
                <w:rStyle w:val="Hipervnculo"/>
                <w:noProof/>
              </w:rPr>
              <w:t>3.3</w:t>
            </w:r>
            <w:r w:rsidR="009D384D">
              <w:rPr>
                <w:noProof/>
                <w:kern w:val="2"/>
                <w:lang w:eastAsia="es-ES"/>
                <w14:ligatures w14:val="standardContextual"/>
              </w:rPr>
              <w:tab/>
            </w:r>
            <w:r w:rsidR="009D384D" w:rsidRPr="00E47CDF">
              <w:rPr>
                <w:rStyle w:val="Hipervnculo"/>
                <w:noProof/>
              </w:rPr>
              <w:t>TERCERA PÁGINA</w:t>
            </w:r>
            <w:r w:rsidR="009D384D">
              <w:rPr>
                <w:noProof/>
                <w:webHidden/>
              </w:rPr>
              <w:tab/>
            </w:r>
            <w:r w:rsidR="009D384D">
              <w:rPr>
                <w:noProof/>
                <w:webHidden/>
              </w:rPr>
              <w:fldChar w:fldCharType="begin"/>
            </w:r>
            <w:r w:rsidR="009D384D">
              <w:rPr>
                <w:noProof/>
                <w:webHidden/>
              </w:rPr>
              <w:instrText xml:space="preserve"> PAGEREF _Toc151055989 \h </w:instrText>
            </w:r>
            <w:r w:rsidR="009D384D">
              <w:rPr>
                <w:noProof/>
                <w:webHidden/>
              </w:rPr>
            </w:r>
            <w:r w:rsidR="009D384D">
              <w:rPr>
                <w:noProof/>
                <w:webHidden/>
              </w:rPr>
              <w:fldChar w:fldCharType="separate"/>
            </w:r>
            <w:r w:rsidR="009D384D">
              <w:rPr>
                <w:noProof/>
                <w:webHidden/>
              </w:rPr>
              <w:t>5</w:t>
            </w:r>
            <w:r w:rsidR="009D384D">
              <w:rPr>
                <w:noProof/>
                <w:webHidden/>
              </w:rPr>
              <w:fldChar w:fldCharType="end"/>
            </w:r>
          </w:hyperlink>
        </w:p>
        <w:p w14:paraId="2CDC5548" w14:textId="05EC78EB" w:rsidR="009D384D" w:rsidRDefault="00AE0593">
          <w:pPr>
            <w:pStyle w:val="TDC1"/>
            <w:tabs>
              <w:tab w:val="left" w:pos="440"/>
              <w:tab w:val="right" w:leader="dot" w:pos="8494"/>
            </w:tabs>
            <w:rPr>
              <w:noProof/>
              <w:kern w:val="2"/>
              <w:lang w:eastAsia="es-ES"/>
              <w14:ligatures w14:val="standardContextual"/>
            </w:rPr>
          </w:pPr>
          <w:hyperlink w:anchor="_Toc151055990" w:history="1">
            <w:r w:rsidR="009D384D" w:rsidRPr="00E47CDF">
              <w:rPr>
                <w:rStyle w:val="Hipervnculo"/>
                <w:noProof/>
              </w:rPr>
              <w:t>4.</w:t>
            </w:r>
            <w:r w:rsidR="009D384D">
              <w:rPr>
                <w:noProof/>
                <w:kern w:val="2"/>
                <w:lang w:eastAsia="es-ES"/>
                <w14:ligatures w14:val="standardContextual"/>
              </w:rPr>
              <w:tab/>
            </w:r>
            <w:r w:rsidR="009D384D" w:rsidRPr="00E47CDF">
              <w:rPr>
                <w:rStyle w:val="Hipervnculo"/>
                <w:noProof/>
              </w:rPr>
              <w:t>ARQUITECTURA DE LA INFORMACIÓN</w:t>
            </w:r>
            <w:r w:rsidR="009D384D">
              <w:rPr>
                <w:noProof/>
                <w:webHidden/>
              </w:rPr>
              <w:tab/>
            </w:r>
            <w:r w:rsidR="009D384D">
              <w:rPr>
                <w:noProof/>
                <w:webHidden/>
              </w:rPr>
              <w:fldChar w:fldCharType="begin"/>
            </w:r>
            <w:r w:rsidR="009D384D">
              <w:rPr>
                <w:noProof/>
                <w:webHidden/>
              </w:rPr>
              <w:instrText xml:space="preserve"> PAGEREF _Toc151055990 \h </w:instrText>
            </w:r>
            <w:r w:rsidR="009D384D">
              <w:rPr>
                <w:noProof/>
                <w:webHidden/>
              </w:rPr>
            </w:r>
            <w:r w:rsidR="009D384D">
              <w:rPr>
                <w:noProof/>
                <w:webHidden/>
              </w:rPr>
              <w:fldChar w:fldCharType="separate"/>
            </w:r>
            <w:r w:rsidR="009D384D">
              <w:rPr>
                <w:noProof/>
                <w:webHidden/>
              </w:rPr>
              <w:t>6</w:t>
            </w:r>
            <w:r w:rsidR="009D384D">
              <w:rPr>
                <w:noProof/>
                <w:webHidden/>
              </w:rPr>
              <w:fldChar w:fldCharType="end"/>
            </w:r>
          </w:hyperlink>
        </w:p>
        <w:p w14:paraId="1BC083E0" w14:textId="3F7FEDFF" w:rsidR="009D384D" w:rsidRDefault="00AE0593">
          <w:pPr>
            <w:pStyle w:val="TDC1"/>
            <w:tabs>
              <w:tab w:val="left" w:pos="440"/>
              <w:tab w:val="right" w:leader="dot" w:pos="8494"/>
            </w:tabs>
            <w:rPr>
              <w:noProof/>
              <w:kern w:val="2"/>
              <w:lang w:eastAsia="es-ES"/>
              <w14:ligatures w14:val="standardContextual"/>
            </w:rPr>
          </w:pPr>
          <w:hyperlink w:anchor="_Toc151055991" w:history="1">
            <w:r w:rsidR="009D384D" w:rsidRPr="00E47CDF">
              <w:rPr>
                <w:rStyle w:val="Hipervnculo"/>
                <w:noProof/>
              </w:rPr>
              <w:t>5.</w:t>
            </w:r>
            <w:r w:rsidR="009D384D">
              <w:rPr>
                <w:noProof/>
                <w:kern w:val="2"/>
                <w:lang w:eastAsia="es-ES"/>
                <w14:ligatures w14:val="standardContextual"/>
              </w:rPr>
              <w:tab/>
            </w:r>
            <w:r w:rsidR="009D384D" w:rsidRPr="00E47CDF">
              <w:rPr>
                <w:rStyle w:val="Hipervnculo"/>
                <w:noProof/>
              </w:rPr>
              <w:t>PALETA DE COLORES</w:t>
            </w:r>
            <w:r w:rsidR="009D384D">
              <w:rPr>
                <w:noProof/>
                <w:webHidden/>
              </w:rPr>
              <w:tab/>
            </w:r>
            <w:r w:rsidR="009D384D">
              <w:rPr>
                <w:noProof/>
                <w:webHidden/>
              </w:rPr>
              <w:fldChar w:fldCharType="begin"/>
            </w:r>
            <w:r w:rsidR="009D384D">
              <w:rPr>
                <w:noProof/>
                <w:webHidden/>
              </w:rPr>
              <w:instrText xml:space="preserve"> PAGEREF _Toc151055991 \h </w:instrText>
            </w:r>
            <w:r w:rsidR="009D384D">
              <w:rPr>
                <w:noProof/>
                <w:webHidden/>
              </w:rPr>
            </w:r>
            <w:r w:rsidR="009D384D">
              <w:rPr>
                <w:noProof/>
                <w:webHidden/>
              </w:rPr>
              <w:fldChar w:fldCharType="separate"/>
            </w:r>
            <w:r w:rsidR="009D384D">
              <w:rPr>
                <w:noProof/>
                <w:webHidden/>
              </w:rPr>
              <w:t>7</w:t>
            </w:r>
            <w:r w:rsidR="009D384D">
              <w:rPr>
                <w:noProof/>
                <w:webHidden/>
              </w:rPr>
              <w:fldChar w:fldCharType="end"/>
            </w:r>
          </w:hyperlink>
        </w:p>
        <w:p w14:paraId="438FDE40" w14:textId="45BFD15F" w:rsidR="009D384D" w:rsidRDefault="00AE0593">
          <w:pPr>
            <w:pStyle w:val="TDC1"/>
            <w:tabs>
              <w:tab w:val="left" w:pos="440"/>
              <w:tab w:val="right" w:leader="dot" w:pos="8494"/>
            </w:tabs>
            <w:rPr>
              <w:noProof/>
              <w:kern w:val="2"/>
              <w:lang w:eastAsia="es-ES"/>
              <w14:ligatures w14:val="standardContextual"/>
            </w:rPr>
          </w:pPr>
          <w:hyperlink w:anchor="_Toc151055992" w:history="1">
            <w:r w:rsidR="009D384D" w:rsidRPr="00E47CDF">
              <w:rPr>
                <w:rStyle w:val="Hipervnculo"/>
                <w:noProof/>
              </w:rPr>
              <w:t>6.</w:t>
            </w:r>
            <w:r w:rsidR="009D384D">
              <w:rPr>
                <w:noProof/>
                <w:kern w:val="2"/>
                <w:lang w:eastAsia="es-ES"/>
                <w14:ligatures w14:val="standardContextual"/>
              </w:rPr>
              <w:tab/>
            </w:r>
            <w:r w:rsidR="009D384D" w:rsidRPr="00E47CDF">
              <w:rPr>
                <w:rStyle w:val="Hipervnculo"/>
                <w:noProof/>
              </w:rPr>
              <w:t>TIPOGRAFÍA</w:t>
            </w:r>
            <w:r w:rsidR="009D384D">
              <w:rPr>
                <w:noProof/>
                <w:webHidden/>
              </w:rPr>
              <w:tab/>
            </w:r>
            <w:r w:rsidR="009D384D">
              <w:rPr>
                <w:noProof/>
                <w:webHidden/>
              </w:rPr>
              <w:fldChar w:fldCharType="begin"/>
            </w:r>
            <w:r w:rsidR="009D384D">
              <w:rPr>
                <w:noProof/>
                <w:webHidden/>
              </w:rPr>
              <w:instrText xml:space="preserve"> PAGEREF _Toc151055992 \h </w:instrText>
            </w:r>
            <w:r w:rsidR="009D384D">
              <w:rPr>
                <w:noProof/>
                <w:webHidden/>
              </w:rPr>
            </w:r>
            <w:r w:rsidR="009D384D">
              <w:rPr>
                <w:noProof/>
                <w:webHidden/>
              </w:rPr>
              <w:fldChar w:fldCharType="separate"/>
            </w:r>
            <w:r w:rsidR="009D384D">
              <w:rPr>
                <w:noProof/>
                <w:webHidden/>
              </w:rPr>
              <w:t>7</w:t>
            </w:r>
            <w:r w:rsidR="009D384D">
              <w:rPr>
                <w:noProof/>
                <w:webHidden/>
              </w:rPr>
              <w:fldChar w:fldCharType="end"/>
            </w:r>
          </w:hyperlink>
        </w:p>
        <w:p w14:paraId="014E07BC" w14:textId="213AE403" w:rsidR="009D384D" w:rsidRDefault="00AE0593">
          <w:pPr>
            <w:pStyle w:val="TDC1"/>
            <w:tabs>
              <w:tab w:val="left" w:pos="440"/>
              <w:tab w:val="right" w:leader="dot" w:pos="8494"/>
            </w:tabs>
            <w:rPr>
              <w:noProof/>
              <w:kern w:val="2"/>
              <w:lang w:eastAsia="es-ES"/>
              <w14:ligatures w14:val="standardContextual"/>
            </w:rPr>
          </w:pPr>
          <w:hyperlink w:anchor="_Toc151055993" w:history="1">
            <w:r w:rsidR="009D384D" w:rsidRPr="00E47CDF">
              <w:rPr>
                <w:rStyle w:val="Hipervnculo"/>
                <w:noProof/>
              </w:rPr>
              <w:t>7.</w:t>
            </w:r>
            <w:r w:rsidR="009D384D">
              <w:rPr>
                <w:noProof/>
                <w:kern w:val="2"/>
                <w:lang w:eastAsia="es-ES"/>
                <w14:ligatures w14:val="standardContextual"/>
              </w:rPr>
              <w:tab/>
            </w:r>
            <w:r w:rsidR="009D384D" w:rsidRPr="00E47CDF">
              <w:rPr>
                <w:rStyle w:val="Hipervnculo"/>
                <w:noProof/>
              </w:rPr>
              <w:t>ELEMENTOS GRÁFICOS DE LA PÁGINA.</w:t>
            </w:r>
            <w:r w:rsidR="009D384D">
              <w:rPr>
                <w:noProof/>
                <w:webHidden/>
              </w:rPr>
              <w:tab/>
            </w:r>
            <w:r w:rsidR="009D384D">
              <w:rPr>
                <w:noProof/>
                <w:webHidden/>
              </w:rPr>
              <w:fldChar w:fldCharType="begin"/>
            </w:r>
            <w:r w:rsidR="009D384D">
              <w:rPr>
                <w:noProof/>
                <w:webHidden/>
              </w:rPr>
              <w:instrText xml:space="preserve"> PAGEREF _Toc151055993 \h </w:instrText>
            </w:r>
            <w:r w:rsidR="009D384D">
              <w:rPr>
                <w:noProof/>
                <w:webHidden/>
              </w:rPr>
            </w:r>
            <w:r w:rsidR="009D384D">
              <w:rPr>
                <w:noProof/>
                <w:webHidden/>
              </w:rPr>
              <w:fldChar w:fldCharType="separate"/>
            </w:r>
            <w:r w:rsidR="009D384D">
              <w:rPr>
                <w:noProof/>
                <w:webHidden/>
              </w:rPr>
              <w:t>8</w:t>
            </w:r>
            <w:r w:rsidR="009D384D">
              <w:rPr>
                <w:noProof/>
                <w:webHidden/>
              </w:rPr>
              <w:fldChar w:fldCharType="end"/>
            </w:r>
          </w:hyperlink>
        </w:p>
        <w:p w14:paraId="5943675F" w14:textId="298B598A" w:rsidR="00714004" w:rsidRDefault="00714004" w:rsidP="002E4080">
          <w:pPr>
            <w:pStyle w:val="Ttulo1"/>
          </w:pPr>
          <w:r>
            <w:rPr>
              <w:b/>
              <w:bCs/>
            </w:rPr>
            <w:fldChar w:fldCharType="end"/>
          </w:r>
        </w:p>
      </w:sdtContent>
    </w:sdt>
    <w:p w14:paraId="09E18361" w14:textId="77777777" w:rsidR="00714004" w:rsidRDefault="00714004">
      <w:r>
        <w:br w:type="page"/>
      </w:r>
    </w:p>
    <w:p w14:paraId="2B79C7E0" w14:textId="77777777" w:rsidR="00714004" w:rsidRDefault="00714004" w:rsidP="00714004">
      <w:pPr>
        <w:pStyle w:val="Ttulo1"/>
        <w:numPr>
          <w:ilvl w:val="0"/>
          <w:numId w:val="1"/>
        </w:numPr>
      </w:pPr>
      <w:bookmarkStart w:id="0" w:name="_Toc151055984"/>
      <w:r>
        <w:lastRenderedPageBreak/>
        <w:t>DESCRIPCIÓN DE LA SECCIÓN</w:t>
      </w:r>
      <w:bookmarkEnd w:id="0"/>
    </w:p>
    <w:p w14:paraId="79F5B995" w14:textId="77777777" w:rsidR="00714004" w:rsidRDefault="00714004" w:rsidP="00714004">
      <w:pPr>
        <w:ind w:left="360"/>
        <w:jc w:val="both"/>
        <w:rPr>
          <w:sz w:val="24"/>
          <w:szCs w:val="24"/>
        </w:rPr>
      </w:pPr>
      <w:r>
        <w:rPr>
          <w:sz w:val="24"/>
          <w:szCs w:val="24"/>
        </w:rPr>
        <w:t>La sección de la guía de etiquetado y clasificación de juguetes antiguos, como su nombre indica, sirve para ayudar al coleccionista a clasificar sus artículos según los diferentes factores que estos tengan, como por ejemplo su antigüedad, estado, modelo etc.</w:t>
      </w:r>
    </w:p>
    <w:p w14:paraId="62DD87D5" w14:textId="77777777" w:rsidR="00714004" w:rsidRDefault="00714004" w:rsidP="00714004">
      <w:pPr>
        <w:ind w:left="360"/>
        <w:jc w:val="both"/>
        <w:rPr>
          <w:sz w:val="24"/>
          <w:szCs w:val="24"/>
        </w:rPr>
      </w:pPr>
      <w:r>
        <w:rPr>
          <w:sz w:val="24"/>
          <w:szCs w:val="24"/>
        </w:rPr>
        <w:t>Esta sección se compone de tres páginas, la primera sirve para escoger si quieres leer la guía de etiquetado o de clasificación, siendo una página con dos secciones representando cada una a una de las guías.</w:t>
      </w:r>
    </w:p>
    <w:p w14:paraId="67B0D636" w14:textId="77777777" w:rsidR="00714004" w:rsidRDefault="00714004" w:rsidP="00714004">
      <w:pPr>
        <w:ind w:left="360"/>
        <w:jc w:val="both"/>
        <w:rPr>
          <w:sz w:val="24"/>
          <w:szCs w:val="24"/>
        </w:rPr>
      </w:pPr>
      <w:r>
        <w:rPr>
          <w:sz w:val="24"/>
          <w:szCs w:val="24"/>
        </w:rPr>
        <w:t xml:space="preserve">La segunda página sirve para escoger </w:t>
      </w:r>
      <w:r w:rsidR="00865363">
        <w:rPr>
          <w:sz w:val="24"/>
          <w:szCs w:val="24"/>
        </w:rPr>
        <w:t>que paso de la guía deseas leer, estos se encuentran en una columna con cada paso siendo una franja con un número, su título, y una pequeña descripción. Encima de esta lista de pasos se encuentra una barra de progreso que te indica en que guía estás y que te permite volver a la página principal.</w:t>
      </w:r>
    </w:p>
    <w:p w14:paraId="0616BBAC" w14:textId="77777777" w:rsidR="00865363" w:rsidRDefault="00865363" w:rsidP="00714004">
      <w:pPr>
        <w:ind w:left="360"/>
        <w:jc w:val="both"/>
        <w:rPr>
          <w:sz w:val="24"/>
          <w:szCs w:val="24"/>
        </w:rPr>
      </w:pPr>
      <w:r>
        <w:rPr>
          <w:sz w:val="24"/>
          <w:szCs w:val="24"/>
        </w:rPr>
        <w:t xml:space="preserve">La tercera página consiste en el texto de la sección, formado por su título, los títulos de cada subsección y la descripción de esta. Justo encima del </w:t>
      </w:r>
      <w:proofErr w:type="spellStart"/>
      <w:r>
        <w:rPr>
          <w:sz w:val="24"/>
          <w:szCs w:val="24"/>
        </w:rPr>
        <w:t>footer</w:t>
      </w:r>
      <w:proofErr w:type="spellEnd"/>
      <w:r>
        <w:rPr>
          <w:sz w:val="24"/>
          <w:szCs w:val="24"/>
        </w:rPr>
        <w:t xml:space="preserve"> tiene tres enlaces, uno para la anterior sección, otro para volver al índice y un último para pasar a la siguiente sección. Esta página ta</w:t>
      </w:r>
      <w:r w:rsidR="0095474A">
        <w:rPr>
          <w:sz w:val="24"/>
          <w:szCs w:val="24"/>
        </w:rPr>
        <w:t>mbién incluye la barra de progreso, la cual también indica la sección en la que nos encontramos.</w:t>
      </w:r>
    </w:p>
    <w:p w14:paraId="26696ED3" w14:textId="4AC91A6A" w:rsidR="002E4080" w:rsidRDefault="002E4080" w:rsidP="002E4080">
      <w:pPr>
        <w:pStyle w:val="Ttulo1"/>
        <w:numPr>
          <w:ilvl w:val="0"/>
          <w:numId w:val="1"/>
        </w:numPr>
      </w:pPr>
      <w:bookmarkStart w:id="1" w:name="_Toc151055985"/>
      <w:r>
        <w:t>SKETCHES EN PAPEL</w:t>
      </w:r>
      <w:bookmarkEnd w:id="1"/>
    </w:p>
    <w:p w14:paraId="4DE60560" w14:textId="35E3CFC8" w:rsidR="002E4080" w:rsidRDefault="002E4080" w:rsidP="002E4080">
      <w:pPr>
        <w:ind w:left="360"/>
      </w:pPr>
      <w:r>
        <w:rPr>
          <w:noProof/>
          <w:lang w:eastAsia="es-ES"/>
        </w:rPr>
        <w:drawing>
          <wp:inline distT="0" distB="0" distL="0" distR="0" wp14:anchorId="7FA70052" wp14:editId="0E3ED5BB">
            <wp:extent cx="5400040" cy="1769745"/>
            <wp:effectExtent l="0" t="0" r="0" b="1905"/>
            <wp:docPr id="19362685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8579"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69745"/>
                    </a:xfrm>
                    <a:prstGeom prst="rect">
                      <a:avLst/>
                    </a:prstGeom>
                  </pic:spPr>
                </pic:pic>
              </a:graphicData>
            </a:graphic>
          </wp:inline>
        </w:drawing>
      </w:r>
    </w:p>
    <w:p w14:paraId="5B82754D" w14:textId="77777777" w:rsidR="002E4080" w:rsidRPr="00B64B6F" w:rsidRDefault="002E4080" w:rsidP="00216F32">
      <w:pPr>
        <w:ind w:left="360"/>
        <w:jc w:val="both"/>
        <w:rPr>
          <w:sz w:val="24"/>
          <w:szCs w:val="24"/>
        </w:rPr>
      </w:pPr>
      <w:r w:rsidRPr="00B64B6F">
        <w:rPr>
          <w:sz w:val="24"/>
          <w:szCs w:val="24"/>
        </w:rPr>
        <w:t xml:space="preserve">La corrección realizada fue cambiar la estructura de la primera página. En lugar de ser dos cuadrados cada uno con una imagen y el título de la guía, la página está divida en dos por el medio, con una imagen de fondo en cada una de las mitades y el título por encima de estas. </w:t>
      </w:r>
    </w:p>
    <w:p w14:paraId="081E11F5" w14:textId="78F148CA" w:rsidR="002E4080" w:rsidRPr="00B64B6F" w:rsidRDefault="002E4080" w:rsidP="00216F32">
      <w:pPr>
        <w:ind w:left="360"/>
        <w:jc w:val="both"/>
        <w:rPr>
          <w:sz w:val="24"/>
          <w:szCs w:val="24"/>
        </w:rPr>
      </w:pPr>
      <w:r w:rsidRPr="00B64B6F">
        <w:rPr>
          <w:sz w:val="24"/>
          <w:szCs w:val="24"/>
        </w:rPr>
        <w:t>El motivo de la corrección fue que, al no haber más de dos guías, meterlas en cuadrados dejaba demasiado espacio en blanco, y de esta manera se podía cubrir toda la página.</w:t>
      </w:r>
    </w:p>
    <w:p w14:paraId="0968B021" w14:textId="1DF02AFA" w:rsidR="002E4080" w:rsidRDefault="002E4080">
      <w:pPr>
        <w:rPr>
          <w:rFonts w:asciiTheme="majorHAnsi" w:eastAsiaTheme="majorEastAsia" w:hAnsiTheme="majorHAnsi" w:cstheme="majorBidi"/>
          <w:b/>
          <w:bCs/>
          <w:color w:val="365F91" w:themeColor="accent1" w:themeShade="BF"/>
          <w:sz w:val="28"/>
          <w:szCs w:val="28"/>
        </w:rPr>
      </w:pPr>
      <w:r>
        <w:br w:type="page"/>
      </w:r>
    </w:p>
    <w:p w14:paraId="523EE93E" w14:textId="092501C1" w:rsidR="000F6BDA" w:rsidRDefault="002E4080" w:rsidP="000F6BDA">
      <w:pPr>
        <w:pStyle w:val="Ttulo1"/>
        <w:numPr>
          <w:ilvl w:val="0"/>
          <w:numId w:val="1"/>
        </w:numPr>
      </w:pPr>
      <w:bookmarkStart w:id="2" w:name="_Toc151055986"/>
      <w:r>
        <w:lastRenderedPageBreak/>
        <w:t>WIREFRAMES DE MEDIA RESOLUCIÓN</w:t>
      </w:r>
      <w:bookmarkEnd w:id="2"/>
    </w:p>
    <w:p w14:paraId="3C1D8EE4" w14:textId="32C13B27" w:rsidR="000F6BDA" w:rsidRPr="000F6BDA" w:rsidRDefault="000F6BDA" w:rsidP="000F6BDA">
      <w:pPr>
        <w:pStyle w:val="Ttulo2"/>
        <w:numPr>
          <w:ilvl w:val="1"/>
          <w:numId w:val="2"/>
        </w:numPr>
      </w:pPr>
      <w:bookmarkStart w:id="3" w:name="_Toc151055987"/>
      <w:r>
        <w:t>PRIMERA PÁGINA</w:t>
      </w:r>
      <w:bookmarkEnd w:id="3"/>
    </w:p>
    <w:p w14:paraId="3B03DB2A" w14:textId="77777777" w:rsidR="000F6BDA" w:rsidRPr="000F6BDA" w:rsidRDefault="000F6BDA" w:rsidP="000F6BDA">
      <w:pPr>
        <w:pStyle w:val="Ttulo2"/>
        <w:ind w:left="360"/>
      </w:pPr>
    </w:p>
    <w:p w14:paraId="71044966" w14:textId="77777777" w:rsidR="002E4080" w:rsidRDefault="002E4080" w:rsidP="002E4080">
      <w:pPr>
        <w:ind w:left="360"/>
      </w:pPr>
      <w:r>
        <w:rPr>
          <w:noProof/>
          <w:lang w:eastAsia="es-ES"/>
        </w:rPr>
        <w:drawing>
          <wp:inline distT="0" distB="0" distL="0" distR="0" wp14:anchorId="4DC36022" wp14:editId="3A774FD8">
            <wp:extent cx="3645994" cy="4667250"/>
            <wp:effectExtent l="0" t="0" r="0" b="0"/>
            <wp:docPr id="211447225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72256" name="Imagen 2"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816" cy="4697745"/>
                    </a:xfrm>
                    <a:prstGeom prst="rect">
                      <a:avLst/>
                    </a:prstGeom>
                  </pic:spPr>
                </pic:pic>
              </a:graphicData>
            </a:graphic>
          </wp:inline>
        </w:drawing>
      </w:r>
    </w:p>
    <w:p w14:paraId="4D938F59" w14:textId="696BCA50" w:rsidR="002E4080" w:rsidRPr="00B64B6F" w:rsidRDefault="000F6BDA" w:rsidP="00216F32">
      <w:pPr>
        <w:ind w:left="360"/>
        <w:jc w:val="both"/>
        <w:rPr>
          <w:sz w:val="24"/>
          <w:szCs w:val="24"/>
        </w:rPr>
      </w:pPr>
      <w:r w:rsidRPr="00B64B6F">
        <w:rPr>
          <w:sz w:val="24"/>
          <w:szCs w:val="24"/>
        </w:rPr>
        <w:t xml:space="preserve">En la primera página se puede ver la ley de Gestalt del fondo-figura: la imagen de fondo tiene la transparencia más baja que el título de la guía, por lo que esta se percibe como el fondo mientras que el título se percibe como la figura. </w:t>
      </w:r>
    </w:p>
    <w:p w14:paraId="36A51A96" w14:textId="054E5424" w:rsidR="000F6BDA" w:rsidRPr="00B64B6F" w:rsidRDefault="000F6BDA" w:rsidP="00216F32">
      <w:pPr>
        <w:ind w:left="360"/>
        <w:jc w:val="both"/>
        <w:rPr>
          <w:sz w:val="24"/>
          <w:szCs w:val="24"/>
        </w:rPr>
      </w:pPr>
      <w:r w:rsidRPr="00B64B6F">
        <w:rPr>
          <w:sz w:val="24"/>
          <w:szCs w:val="24"/>
        </w:rPr>
        <w:t>Se utiliza un diseño minimalista y estético al estar formado por simplemente dos secciones con el título de cada guía y una imagen de fondo, permitiendo al usuario identificar rápidamente la guía en la que quieren entrar.</w:t>
      </w:r>
    </w:p>
    <w:p w14:paraId="4A950796" w14:textId="23501FA1" w:rsidR="000F6BDA" w:rsidRPr="00B64B6F" w:rsidRDefault="000F6BDA" w:rsidP="00216F32">
      <w:pPr>
        <w:ind w:left="360"/>
        <w:jc w:val="both"/>
        <w:rPr>
          <w:sz w:val="24"/>
          <w:szCs w:val="24"/>
        </w:rPr>
      </w:pPr>
      <w:r w:rsidRPr="00B64B6F">
        <w:rPr>
          <w:sz w:val="24"/>
          <w:szCs w:val="24"/>
        </w:rPr>
        <w:t>El patrón de diseño es el de una pantalla dividida, siendo una sección la de etiquetado, y la otra la de clasificación.</w:t>
      </w:r>
    </w:p>
    <w:p w14:paraId="52943211" w14:textId="77777777" w:rsidR="00216F32" w:rsidRDefault="00216F32" w:rsidP="00216F32">
      <w:pPr>
        <w:ind w:left="360"/>
        <w:jc w:val="both"/>
      </w:pPr>
    </w:p>
    <w:p w14:paraId="4639D92F" w14:textId="77777777" w:rsidR="00216F32" w:rsidRDefault="00216F32" w:rsidP="00216F32">
      <w:pPr>
        <w:ind w:left="360"/>
        <w:jc w:val="both"/>
      </w:pPr>
    </w:p>
    <w:p w14:paraId="270CDEB9" w14:textId="77777777" w:rsidR="00216F32" w:rsidRDefault="00216F32" w:rsidP="00216F32">
      <w:pPr>
        <w:ind w:left="360"/>
        <w:jc w:val="both"/>
      </w:pPr>
    </w:p>
    <w:p w14:paraId="4557244E" w14:textId="77777777" w:rsidR="00216F32" w:rsidRDefault="00216F32" w:rsidP="00216F32">
      <w:pPr>
        <w:ind w:left="360"/>
        <w:jc w:val="both"/>
      </w:pPr>
    </w:p>
    <w:p w14:paraId="39FD5B95" w14:textId="17D64063" w:rsidR="00216F32" w:rsidRDefault="00216F32" w:rsidP="00216F32">
      <w:pPr>
        <w:pStyle w:val="Ttulo2"/>
        <w:numPr>
          <w:ilvl w:val="1"/>
          <w:numId w:val="2"/>
        </w:numPr>
      </w:pPr>
      <w:bookmarkStart w:id="4" w:name="_Toc151055988"/>
      <w:r>
        <w:lastRenderedPageBreak/>
        <w:t>SEGUNDA PÁGINA</w:t>
      </w:r>
      <w:bookmarkEnd w:id="4"/>
    </w:p>
    <w:p w14:paraId="0A4AD261" w14:textId="24C3AEB1" w:rsidR="000F6BDA" w:rsidRDefault="00E95231" w:rsidP="002E4080">
      <w:pPr>
        <w:ind w:left="360"/>
      </w:pPr>
      <w:r>
        <w:rPr>
          <w:noProof/>
          <w:lang w:eastAsia="es-ES"/>
        </w:rPr>
        <w:drawing>
          <wp:inline distT="0" distB="0" distL="0" distR="0" wp14:anchorId="02117D7E" wp14:editId="1958EDEF">
            <wp:extent cx="5400040" cy="5331460"/>
            <wp:effectExtent l="0" t="0" r="0" b="2540"/>
            <wp:docPr id="1587306109"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06109" name="Imagen 1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5331460"/>
                    </a:xfrm>
                    <a:prstGeom prst="rect">
                      <a:avLst/>
                    </a:prstGeom>
                  </pic:spPr>
                </pic:pic>
              </a:graphicData>
            </a:graphic>
          </wp:inline>
        </w:drawing>
      </w:r>
    </w:p>
    <w:p w14:paraId="156D40F2" w14:textId="7E809DC5" w:rsidR="000F6BDA" w:rsidRPr="00B64B6F" w:rsidRDefault="000F6BDA" w:rsidP="006037FF">
      <w:pPr>
        <w:ind w:left="360"/>
        <w:jc w:val="both"/>
        <w:rPr>
          <w:sz w:val="24"/>
          <w:szCs w:val="24"/>
        </w:rPr>
      </w:pPr>
      <w:r w:rsidRPr="00B64B6F">
        <w:rPr>
          <w:sz w:val="24"/>
          <w:szCs w:val="24"/>
        </w:rPr>
        <w:t>La ley de Gestalt que se encuentra en esta página es la de continuidad: las secciones están ordenadas en una lista descen</w:t>
      </w:r>
      <w:r w:rsidR="00216F32" w:rsidRPr="00B64B6F">
        <w:rPr>
          <w:sz w:val="24"/>
          <w:szCs w:val="24"/>
        </w:rPr>
        <w:t>dente, lo que hace que el usuario identifique el orden de los pasos automáticamente, incluso antes de ver el número de cada uno de ellos.</w:t>
      </w:r>
    </w:p>
    <w:p w14:paraId="72929421" w14:textId="2711AF6E" w:rsidR="00E95231" w:rsidRPr="00B64B6F" w:rsidRDefault="00216F32" w:rsidP="00E95231">
      <w:pPr>
        <w:ind w:left="360"/>
        <w:jc w:val="both"/>
        <w:rPr>
          <w:sz w:val="24"/>
          <w:szCs w:val="24"/>
        </w:rPr>
      </w:pPr>
      <w:r w:rsidRPr="00B64B6F">
        <w:rPr>
          <w:sz w:val="24"/>
          <w:szCs w:val="24"/>
        </w:rPr>
        <w:t xml:space="preserve">Se puede ver una barra de estado que indica al usuario en que guía se encuentra, lo cual sigue </w:t>
      </w:r>
      <w:r w:rsidR="006037FF" w:rsidRPr="00B64B6F">
        <w:rPr>
          <w:sz w:val="24"/>
          <w:szCs w:val="24"/>
        </w:rPr>
        <w:t>el patrón heurístico</w:t>
      </w:r>
      <w:r w:rsidRPr="00B64B6F">
        <w:rPr>
          <w:sz w:val="24"/>
          <w:szCs w:val="24"/>
        </w:rPr>
        <w:t xml:space="preserve"> de la visibilidad de estado.</w:t>
      </w:r>
      <w:r w:rsidR="00E95231" w:rsidRPr="00B64B6F">
        <w:rPr>
          <w:sz w:val="24"/>
          <w:szCs w:val="24"/>
        </w:rPr>
        <w:t xml:space="preserve"> También se encuentra el patrón heurístico del control de usuario, en forma de un enlace encima del pie de página que permite al usuario volver a la página principal.</w:t>
      </w:r>
    </w:p>
    <w:p w14:paraId="4223F61B" w14:textId="7C49AE52" w:rsidR="00216F32" w:rsidRPr="00B64B6F" w:rsidRDefault="00216F32" w:rsidP="006037FF">
      <w:pPr>
        <w:ind w:left="360"/>
        <w:jc w:val="both"/>
        <w:rPr>
          <w:sz w:val="24"/>
          <w:szCs w:val="24"/>
        </w:rPr>
      </w:pPr>
    </w:p>
    <w:p w14:paraId="2AB40D9C" w14:textId="2D1841F7" w:rsidR="00E9519E" w:rsidRPr="00B64B6F" w:rsidRDefault="00E9519E" w:rsidP="00B64B6F">
      <w:pPr>
        <w:ind w:left="360"/>
        <w:jc w:val="both"/>
        <w:rPr>
          <w:sz w:val="24"/>
          <w:szCs w:val="24"/>
        </w:rPr>
      </w:pPr>
      <w:r w:rsidRPr="00B64B6F">
        <w:rPr>
          <w:sz w:val="24"/>
          <w:szCs w:val="24"/>
        </w:rPr>
        <w:t>Sigue el patrón de diseño de las franjas horizontales, donde cada uno de los elementos de la lista constituye una franja que ocupa todo el ancho de la página, haciendo que cada uno de los elementos de esta sea más reconocible a simple vista.</w:t>
      </w:r>
    </w:p>
    <w:p w14:paraId="7C396429" w14:textId="190B658B" w:rsidR="00E9519E" w:rsidRDefault="00E9519E" w:rsidP="00E9519E">
      <w:pPr>
        <w:pStyle w:val="Ttulo2"/>
        <w:numPr>
          <w:ilvl w:val="1"/>
          <w:numId w:val="2"/>
        </w:numPr>
      </w:pPr>
      <w:bookmarkStart w:id="5" w:name="_Toc151055989"/>
      <w:r>
        <w:lastRenderedPageBreak/>
        <w:t>TERCERA PÁGINA</w:t>
      </w:r>
      <w:bookmarkEnd w:id="5"/>
      <w:r>
        <w:t xml:space="preserve"> </w:t>
      </w:r>
    </w:p>
    <w:p w14:paraId="4B35D389" w14:textId="77E72FB5" w:rsidR="00E9519E" w:rsidRDefault="002E247F" w:rsidP="002E4080">
      <w:pPr>
        <w:ind w:left="360"/>
      </w:pPr>
      <w:r>
        <w:rPr>
          <w:noProof/>
          <w:lang w:eastAsia="es-ES"/>
        </w:rPr>
        <w:drawing>
          <wp:inline distT="0" distB="0" distL="0" distR="0" wp14:anchorId="7B1E3D98" wp14:editId="13509E9D">
            <wp:extent cx="4591368" cy="7943850"/>
            <wp:effectExtent l="0" t="0" r="0" b="0"/>
            <wp:docPr id="1401680000"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0000" name="Imagen 1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08551" cy="7973580"/>
                    </a:xfrm>
                    <a:prstGeom prst="rect">
                      <a:avLst/>
                    </a:prstGeom>
                  </pic:spPr>
                </pic:pic>
              </a:graphicData>
            </a:graphic>
          </wp:inline>
        </w:drawing>
      </w:r>
    </w:p>
    <w:p w14:paraId="56011E86" w14:textId="38F8EBB7" w:rsidR="002E247F" w:rsidRPr="00B64B6F" w:rsidRDefault="002E247F" w:rsidP="00E95231">
      <w:pPr>
        <w:ind w:left="360"/>
        <w:jc w:val="both"/>
        <w:rPr>
          <w:sz w:val="24"/>
          <w:szCs w:val="24"/>
        </w:rPr>
      </w:pPr>
      <w:r w:rsidRPr="00B64B6F">
        <w:rPr>
          <w:sz w:val="24"/>
          <w:szCs w:val="24"/>
        </w:rPr>
        <w:t xml:space="preserve">El ejemplo de la ley de Gestalt en esta página es el de la Región común, en la que cada una de las subsecciones, al tener </w:t>
      </w:r>
      <w:r w:rsidR="006037FF" w:rsidRPr="00B64B6F">
        <w:rPr>
          <w:sz w:val="24"/>
          <w:szCs w:val="24"/>
        </w:rPr>
        <w:t>un mismo diseño</w:t>
      </w:r>
      <w:r w:rsidRPr="00B64B6F">
        <w:rPr>
          <w:sz w:val="24"/>
          <w:szCs w:val="24"/>
        </w:rPr>
        <w:t xml:space="preserve"> en cuanto a tamaño </w:t>
      </w:r>
      <w:r w:rsidRPr="00B64B6F">
        <w:rPr>
          <w:sz w:val="24"/>
          <w:szCs w:val="24"/>
        </w:rPr>
        <w:lastRenderedPageBreak/>
        <w:t>estructura, se perciben como si pertenecieran a un mismo grupo, difere</w:t>
      </w:r>
      <w:r w:rsidR="006037FF" w:rsidRPr="00B64B6F">
        <w:rPr>
          <w:sz w:val="24"/>
          <w:szCs w:val="24"/>
        </w:rPr>
        <w:t>nte del de la imagen principal.</w:t>
      </w:r>
    </w:p>
    <w:p w14:paraId="19DC8EF7" w14:textId="28A7442F" w:rsidR="002E247F" w:rsidRPr="00B64B6F" w:rsidRDefault="00E95231" w:rsidP="00E95231">
      <w:pPr>
        <w:ind w:left="360"/>
        <w:jc w:val="both"/>
        <w:rPr>
          <w:sz w:val="24"/>
          <w:szCs w:val="24"/>
        </w:rPr>
      </w:pPr>
      <w:r w:rsidRPr="00B64B6F">
        <w:rPr>
          <w:sz w:val="24"/>
          <w:szCs w:val="24"/>
        </w:rPr>
        <w:t>Se encuentran las mismas leyes heurísticas que</w:t>
      </w:r>
      <w:r w:rsidR="006037FF" w:rsidRPr="00B64B6F">
        <w:rPr>
          <w:sz w:val="24"/>
          <w:szCs w:val="24"/>
        </w:rPr>
        <w:t xml:space="preserve"> en la anterior página, </w:t>
      </w:r>
      <w:r w:rsidRPr="00B64B6F">
        <w:rPr>
          <w:sz w:val="24"/>
          <w:szCs w:val="24"/>
        </w:rPr>
        <w:t xml:space="preserve">Tanto la visibilidad de estado en forma de la barra que nos indica en que sección estamos como </w:t>
      </w:r>
      <w:r w:rsidR="006037FF" w:rsidRPr="00B64B6F">
        <w:rPr>
          <w:sz w:val="24"/>
          <w:szCs w:val="24"/>
        </w:rPr>
        <w:t>el patrón heurístico del control de usuario, en forma de unos enlaces encima del pie de página que permiten al usuario moverse entre secciones o volver directamente al índice.</w:t>
      </w:r>
    </w:p>
    <w:p w14:paraId="4ABDC1CE" w14:textId="77777777" w:rsidR="006037FF" w:rsidRPr="00B64B6F" w:rsidRDefault="006037FF" w:rsidP="00E95231">
      <w:pPr>
        <w:ind w:left="360"/>
        <w:jc w:val="both"/>
        <w:rPr>
          <w:sz w:val="24"/>
          <w:szCs w:val="24"/>
        </w:rPr>
      </w:pPr>
      <w:r w:rsidRPr="00B64B6F">
        <w:rPr>
          <w:sz w:val="24"/>
          <w:szCs w:val="24"/>
        </w:rPr>
        <w:t>El patrón de diseño es el de un patrón en F, en la que el usuario empezará a leer por el título de la sección, y después irá hacia abajo, leyendo cada una de las subsecciones y viendo las imágenes de esta, como si siguieran la forma de una F.</w:t>
      </w:r>
    </w:p>
    <w:p w14:paraId="227F8B23" w14:textId="77777777" w:rsidR="006037FF" w:rsidRDefault="006037FF" w:rsidP="006037FF">
      <w:pPr>
        <w:pStyle w:val="Ttulo1"/>
        <w:numPr>
          <w:ilvl w:val="0"/>
          <w:numId w:val="1"/>
        </w:numPr>
      </w:pPr>
      <w:bookmarkStart w:id="6" w:name="_Toc151055990"/>
      <w:r>
        <w:t>ARQUITECTURA DE LA INFORMACIÓN</w:t>
      </w:r>
      <w:bookmarkEnd w:id="6"/>
    </w:p>
    <w:p w14:paraId="1703F3EB" w14:textId="5DA37FD0" w:rsidR="006037FF" w:rsidRPr="00B64B6F" w:rsidRDefault="006821F0" w:rsidP="00E95231">
      <w:pPr>
        <w:ind w:left="360"/>
        <w:jc w:val="both"/>
        <w:rPr>
          <w:sz w:val="24"/>
          <w:szCs w:val="24"/>
        </w:rPr>
      </w:pPr>
      <w:r w:rsidRPr="00B64B6F">
        <w:rPr>
          <w:noProof/>
          <w:sz w:val="24"/>
          <w:szCs w:val="24"/>
          <w:lang w:eastAsia="es-ES"/>
        </w:rPr>
        <w:drawing>
          <wp:inline distT="0" distB="0" distL="0" distR="0" wp14:anchorId="573DAA71" wp14:editId="7E11466B">
            <wp:extent cx="5400040" cy="2135505"/>
            <wp:effectExtent l="0" t="0" r="0" b="0"/>
            <wp:docPr id="1431019719"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9719" name="Imagen 14" descr="Imagen que contiene 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135505"/>
                    </a:xfrm>
                    <a:prstGeom prst="rect">
                      <a:avLst/>
                    </a:prstGeom>
                  </pic:spPr>
                </pic:pic>
              </a:graphicData>
            </a:graphic>
          </wp:inline>
        </w:drawing>
      </w:r>
      <w:r w:rsidR="00E95231" w:rsidRPr="00B64B6F">
        <w:rPr>
          <w:sz w:val="24"/>
          <w:szCs w:val="24"/>
        </w:rPr>
        <w:t>Esta es una arquitectura de lista encadenada, en la que el usuario va avanzando</w:t>
      </w:r>
      <w:r w:rsidR="00E95231">
        <w:t xml:space="preserve"> l</w:t>
      </w:r>
      <w:r w:rsidR="00E95231" w:rsidRPr="00B64B6F">
        <w:rPr>
          <w:sz w:val="24"/>
          <w:szCs w:val="24"/>
        </w:rPr>
        <w:t>inealmente a través de la guía para llegar a cada una de las diferentes secciones que la componen, pasando por un índice que las lista.</w:t>
      </w:r>
    </w:p>
    <w:p w14:paraId="2F9F31F0" w14:textId="4AA5FE82" w:rsidR="006821F0" w:rsidRPr="00B64B6F" w:rsidRDefault="006821F0" w:rsidP="006821F0">
      <w:pPr>
        <w:ind w:left="360"/>
        <w:jc w:val="both"/>
        <w:rPr>
          <w:sz w:val="24"/>
          <w:szCs w:val="24"/>
        </w:rPr>
      </w:pPr>
      <w:r w:rsidRPr="00B64B6F">
        <w:rPr>
          <w:sz w:val="24"/>
          <w:szCs w:val="24"/>
        </w:rPr>
        <w:t xml:space="preserve">Como se muestra en el diagrama, el usuario comienza en la página principal, desde donde puede ir hacia la guía de etiquetado o de clasificación. Desde cada una de las guías se puede mover de nuevo hacia la página principal o hacia cada una de las secciones de estas, pero no entre ellas. Desde cada una de las secciones de las guías, puede volver al índice de la guía o moverse a la siguiente o anterior sección (si es que hay anterior o siguiente), pero no puede </w:t>
      </w:r>
      <w:r w:rsidR="00E95231" w:rsidRPr="00B64B6F">
        <w:rPr>
          <w:sz w:val="24"/>
          <w:szCs w:val="24"/>
        </w:rPr>
        <w:t>saltar secciones o moverse a una de la otra guía.</w:t>
      </w:r>
    </w:p>
    <w:p w14:paraId="6B0206F8" w14:textId="77777777" w:rsidR="00E95231" w:rsidRDefault="00E95231" w:rsidP="006821F0">
      <w:pPr>
        <w:ind w:left="360"/>
        <w:jc w:val="both"/>
      </w:pPr>
    </w:p>
    <w:p w14:paraId="3947CD8C" w14:textId="77777777" w:rsidR="00E9519E" w:rsidRDefault="00E9519E" w:rsidP="002E4080">
      <w:pPr>
        <w:ind w:left="360"/>
      </w:pPr>
    </w:p>
    <w:p w14:paraId="32F430AD" w14:textId="1460A764" w:rsidR="00216F32" w:rsidRDefault="00E95231" w:rsidP="00E95231">
      <w:pPr>
        <w:pStyle w:val="Ttulo1"/>
        <w:numPr>
          <w:ilvl w:val="0"/>
          <w:numId w:val="1"/>
        </w:numPr>
      </w:pPr>
      <w:bookmarkStart w:id="7" w:name="_Toc151055991"/>
      <w:r>
        <w:lastRenderedPageBreak/>
        <w:t>PALETA DE COLORES</w:t>
      </w:r>
      <w:bookmarkEnd w:id="7"/>
    </w:p>
    <w:p w14:paraId="087B934F" w14:textId="4504AF36" w:rsidR="00E95231" w:rsidRPr="00E95231" w:rsidRDefault="00432A13" w:rsidP="00432A13">
      <w:pPr>
        <w:ind w:left="360" w:right="566" w:hanging="2061"/>
      </w:pPr>
      <w:r w:rsidRPr="00432A13">
        <w:rPr>
          <w:noProof/>
          <w:lang w:eastAsia="es-ES"/>
        </w:rPr>
        <w:drawing>
          <wp:inline distT="0" distB="0" distL="0" distR="0" wp14:anchorId="5FC2923E" wp14:editId="795E757C">
            <wp:extent cx="7854950" cy="644727"/>
            <wp:effectExtent l="0" t="0" r="0" b="3175"/>
            <wp:docPr id="961355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55505" name=""/>
                    <pic:cNvPicPr/>
                  </pic:nvPicPr>
                  <pic:blipFill>
                    <a:blip r:embed="rId12"/>
                    <a:stretch>
                      <a:fillRect/>
                    </a:stretch>
                  </pic:blipFill>
                  <pic:spPr>
                    <a:xfrm>
                      <a:off x="0" y="0"/>
                      <a:ext cx="7984549" cy="655364"/>
                    </a:xfrm>
                    <a:prstGeom prst="rect">
                      <a:avLst/>
                    </a:prstGeom>
                  </pic:spPr>
                </pic:pic>
              </a:graphicData>
            </a:graphic>
          </wp:inline>
        </w:drawing>
      </w:r>
    </w:p>
    <w:p w14:paraId="432A78AA" w14:textId="1F4E08BE" w:rsidR="00304731" w:rsidRPr="00B64B6F" w:rsidRDefault="00432A13" w:rsidP="00304731">
      <w:pPr>
        <w:ind w:left="360"/>
        <w:jc w:val="both"/>
        <w:rPr>
          <w:sz w:val="24"/>
          <w:szCs w:val="24"/>
        </w:rPr>
      </w:pPr>
      <w:r w:rsidRPr="00B64B6F">
        <w:rPr>
          <w:sz w:val="24"/>
          <w:szCs w:val="24"/>
        </w:rPr>
        <w:t xml:space="preserve">La razón para escoger esta paleta de colores tiene que ver principalmente por </w:t>
      </w:r>
      <w:r w:rsidR="00304731" w:rsidRPr="00B64B6F">
        <w:rPr>
          <w:sz w:val="24"/>
          <w:szCs w:val="24"/>
        </w:rPr>
        <w:t>la psicología del color naranja:</w:t>
      </w:r>
    </w:p>
    <w:p w14:paraId="6E7586D6" w14:textId="2367375F" w:rsidR="00304731" w:rsidRPr="00B64B6F" w:rsidRDefault="00304731" w:rsidP="00304731">
      <w:pPr>
        <w:ind w:left="360"/>
        <w:jc w:val="both"/>
        <w:rPr>
          <w:sz w:val="24"/>
          <w:szCs w:val="24"/>
        </w:rPr>
      </w:pPr>
      <w:r w:rsidRPr="00B64B6F">
        <w:rPr>
          <w:sz w:val="24"/>
          <w:szCs w:val="24"/>
        </w:rPr>
        <w:t>El naranja puede transmitir nostalgia, lo cual encaja con una web de juguetes antiguos, teniendo en cuenta que algunos de los coleccionistas pueden ser gente que jugó con juguetes similares cuando era pequeño, y los coleccione porque le recuerden a su niñez; en ese caso el naranja podría evocar ese sentimiento de nostalgia.</w:t>
      </w:r>
    </w:p>
    <w:p w14:paraId="7CA7973E" w14:textId="35F956D3" w:rsidR="00304731" w:rsidRPr="00B64B6F" w:rsidRDefault="00304731" w:rsidP="00304731">
      <w:pPr>
        <w:ind w:left="360"/>
        <w:jc w:val="both"/>
        <w:rPr>
          <w:sz w:val="24"/>
          <w:szCs w:val="24"/>
        </w:rPr>
      </w:pPr>
      <w:r w:rsidRPr="00B64B6F">
        <w:rPr>
          <w:sz w:val="24"/>
          <w:szCs w:val="24"/>
        </w:rPr>
        <w:t>El naranja también puede transmitir creatividad, algo que suele estar asociado con el mundo de los juguetes. Puede ser que haya coleccionistas que simplemente admiren la artesanía de estos juguetes o su concepto, la creatividad que transmite el color naranja puede recordar a estos usuarios las razones por las cuales coleccionan estos objetos en primer lugar.</w:t>
      </w:r>
    </w:p>
    <w:p w14:paraId="2E582D30" w14:textId="40A03B62" w:rsidR="00304731" w:rsidRDefault="00304731" w:rsidP="00304731">
      <w:pPr>
        <w:pStyle w:val="Ttulo1"/>
        <w:numPr>
          <w:ilvl w:val="0"/>
          <w:numId w:val="1"/>
        </w:numPr>
      </w:pPr>
      <w:bookmarkStart w:id="8" w:name="_Toc151055992"/>
      <w:r>
        <w:t>TIPOGRAFÍA</w:t>
      </w:r>
      <w:bookmarkEnd w:id="8"/>
    </w:p>
    <w:p w14:paraId="173C8AF6" w14:textId="48E0E3ED" w:rsidR="00304731" w:rsidRPr="00B64B6F" w:rsidRDefault="00B64B6F" w:rsidP="00304731">
      <w:pPr>
        <w:ind w:left="360"/>
        <w:rPr>
          <w:sz w:val="24"/>
          <w:szCs w:val="24"/>
        </w:rPr>
      </w:pPr>
      <w:r w:rsidRPr="00B64B6F">
        <w:rPr>
          <w:sz w:val="24"/>
          <w:szCs w:val="24"/>
        </w:rPr>
        <w:t xml:space="preserve">Títulos: </w:t>
      </w:r>
      <w:proofErr w:type="spellStart"/>
      <w:r w:rsidRPr="00B64B6F">
        <w:rPr>
          <w:sz w:val="24"/>
          <w:szCs w:val="24"/>
        </w:rPr>
        <w:t>Freehand</w:t>
      </w:r>
      <w:proofErr w:type="spellEnd"/>
    </w:p>
    <w:p w14:paraId="49910C24" w14:textId="7F72666E" w:rsidR="00B64B6F" w:rsidRDefault="00B64B6F" w:rsidP="00304731">
      <w:pPr>
        <w:ind w:left="360"/>
      </w:pPr>
      <w:r w:rsidRPr="00B64B6F">
        <w:rPr>
          <w:noProof/>
          <w:lang w:eastAsia="es-ES"/>
        </w:rPr>
        <w:drawing>
          <wp:inline distT="0" distB="0" distL="0" distR="0" wp14:anchorId="62D09088" wp14:editId="31D94318">
            <wp:extent cx="5400040" cy="579120"/>
            <wp:effectExtent l="0" t="0" r="0" b="0"/>
            <wp:docPr id="155169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2639" name=""/>
                    <pic:cNvPicPr/>
                  </pic:nvPicPr>
                  <pic:blipFill>
                    <a:blip r:embed="rId13"/>
                    <a:stretch>
                      <a:fillRect/>
                    </a:stretch>
                  </pic:blipFill>
                  <pic:spPr>
                    <a:xfrm>
                      <a:off x="0" y="0"/>
                      <a:ext cx="5400040" cy="579120"/>
                    </a:xfrm>
                    <a:prstGeom prst="rect">
                      <a:avLst/>
                    </a:prstGeom>
                  </pic:spPr>
                </pic:pic>
              </a:graphicData>
            </a:graphic>
          </wp:inline>
        </w:drawing>
      </w:r>
    </w:p>
    <w:p w14:paraId="66C113E1" w14:textId="6FD0F7E6" w:rsidR="00B64B6F" w:rsidRDefault="00B64B6F" w:rsidP="00B735B5">
      <w:pPr>
        <w:ind w:left="360"/>
        <w:jc w:val="both"/>
        <w:rPr>
          <w:sz w:val="24"/>
          <w:szCs w:val="24"/>
        </w:rPr>
      </w:pPr>
      <w:r w:rsidRPr="00B64B6F">
        <w:rPr>
          <w:sz w:val="24"/>
          <w:szCs w:val="24"/>
        </w:rPr>
        <w:t xml:space="preserve">Esta tipografía es llamativa y, además, </w:t>
      </w:r>
      <w:r w:rsidR="00AE0593">
        <w:rPr>
          <w:sz w:val="24"/>
          <w:szCs w:val="24"/>
        </w:rPr>
        <w:t>imita la escritura a mano</w:t>
      </w:r>
      <w:bookmarkStart w:id="9" w:name="_GoBack"/>
      <w:bookmarkEnd w:id="9"/>
      <w:r>
        <w:rPr>
          <w:sz w:val="24"/>
          <w:szCs w:val="24"/>
        </w:rPr>
        <w:t xml:space="preserve">, encajando con la temática de la página, siendo muchos juguetes antiguos </w:t>
      </w:r>
      <w:r w:rsidR="00B735B5">
        <w:rPr>
          <w:sz w:val="24"/>
          <w:szCs w:val="24"/>
        </w:rPr>
        <w:t>artesanales. Aun así, puede llegar a ser difícil de leer en textos más pequeños, por lo que se utilizará exclusivamente en los títulos.</w:t>
      </w:r>
    </w:p>
    <w:p w14:paraId="63A2BCC5" w14:textId="43759D0C" w:rsidR="00B735B5" w:rsidRDefault="00B735B5" w:rsidP="00B735B5">
      <w:pPr>
        <w:ind w:left="360"/>
        <w:jc w:val="both"/>
        <w:rPr>
          <w:sz w:val="24"/>
          <w:szCs w:val="24"/>
        </w:rPr>
      </w:pPr>
      <w:r>
        <w:rPr>
          <w:sz w:val="24"/>
          <w:szCs w:val="24"/>
        </w:rPr>
        <w:t xml:space="preserve">Texto: DM Serif </w:t>
      </w:r>
      <w:proofErr w:type="spellStart"/>
      <w:r>
        <w:rPr>
          <w:sz w:val="24"/>
          <w:szCs w:val="24"/>
        </w:rPr>
        <w:t>Display</w:t>
      </w:r>
      <w:proofErr w:type="spellEnd"/>
    </w:p>
    <w:p w14:paraId="09076354" w14:textId="64D9A5F3" w:rsidR="00B735B5" w:rsidRDefault="00B735B5" w:rsidP="00B735B5">
      <w:pPr>
        <w:ind w:left="360"/>
        <w:jc w:val="both"/>
        <w:rPr>
          <w:sz w:val="24"/>
          <w:szCs w:val="24"/>
          <w:lang w:val="en-US"/>
        </w:rPr>
      </w:pPr>
      <w:r w:rsidRPr="00B735B5">
        <w:rPr>
          <w:noProof/>
          <w:sz w:val="24"/>
          <w:szCs w:val="24"/>
          <w:lang w:eastAsia="es-ES"/>
        </w:rPr>
        <w:drawing>
          <wp:inline distT="0" distB="0" distL="0" distR="0" wp14:anchorId="0CC05198" wp14:editId="381E6E69">
            <wp:extent cx="5400040" cy="766445"/>
            <wp:effectExtent l="0" t="0" r="0" b="0"/>
            <wp:docPr id="1925294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422" name="Imagen 1" descr="Texto&#10;&#10;Descripción generada automáticamente"/>
                    <pic:cNvPicPr/>
                  </pic:nvPicPr>
                  <pic:blipFill>
                    <a:blip r:embed="rId14"/>
                    <a:stretch>
                      <a:fillRect/>
                    </a:stretch>
                  </pic:blipFill>
                  <pic:spPr>
                    <a:xfrm>
                      <a:off x="0" y="0"/>
                      <a:ext cx="5400040" cy="766445"/>
                    </a:xfrm>
                    <a:prstGeom prst="rect">
                      <a:avLst/>
                    </a:prstGeom>
                  </pic:spPr>
                </pic:pic>
              </a:graphicData>
            </a:graphic>
          </wp:inline>
        </w:drawing>
      </w:r>
    </w:p>
    <w:p w14:paraId="4923D2DE" w14:textId="744DD760" w:rsidR="00B735B5" w:rsidRDefault="00B735B5" w:rsidP="00B735B5">
      <w:pPr>
        <w:ind w:left="360"/>
        <w:jc w:val="both"/>
        <w:rPr>
          <w:sz w:val="24"/>
          <w:szCs w:val="24"/>
        </w:rPr>
      </w:pPr>
      <w:r w:rsidRPr="00B735B5">
        <w:rPr>
          <w:sz w:val="24"/>
          <w:szCs w:val="24"/>
        </w:rPr>
        <w:t>Esta tipografía es mucho m</w:t>
      </w:r>
      <w:r>
        <w:rPr>
          <w:sz w:val="24"/>
          <w:szCs w:val="24"/>
        </w:rPr>
        <w:t xml:space="preserve">ás fácil de leer que la anterior, lo cual hace que sea mucho más adecuada para textos normales, sobre todo a la hora de escribir una guía, Además, la tipografía es similar a la que se puede encontrar en los periódicos de noticias, un medio que ha ido perdiendo popularidad en comparación a </w:t>
      </w:r>
      <w:r>
        <w:rPr>
          <w:sz w:val="24"/>
          <w:szCs w:val="24"/>
        </w:rPr>
        <w:lastRenderedPageBreak/>
        <w:t>internet, evocando de nuevo ese sentimiento de nostalgia que evocaba el color naranja.</w:t>
      </w:r>
    </w:p>
    <w:p w14:paraId="37BE494E" w14:textId="45E21AD5" w:rsidR="00B735B5" w:rsidRDefault="00B735B5" w:rsidP="00B735B5">
      <w:pPr>
        <w:pStyle w:val="Ttulo1"/>
        <w:numPr>
          <w:ilvl w:val="0"/>
          <w:numId w:val="1"/>
        </w:numPr>
      </w:pPr>
      <w:bookmarkStart w:id="10" w:name="_Toc151055993"/>
      <w:r>
        <w:t>ELEMENTOS GRÁFICOS DE LA PÁGINA.</w:t>
      </w:r>
      <w:bookmarkEnd w:id="10"/>
    </w:p>
    <w:p w14:paraId="52BF2076" w14:textId="6B4E9C88" w:rsidR="00B735B5" w:rsidRDefault="00B735B5" w:rsidP="009D384D">
      <w:pPr>
        <w:ind w:left="360"/>
        <w:jc w:val="both"/>
        <w:rPr>
          <w:sz w:val="24"/>
          <w:szCs w:val="24"/>
        </w:rPr>
      </w:pPr>
      <w:r>
        <w:rPr>
          <w:sz w:val="24"/>
          <w:szCs w:val="24"/>
        </w:rPr>
        <w:t>Los elementos gráficos de la página son principalmente imágenes; al ser una guía, estas proporcionan ayuda visual al usuario a la hora de seguir el proceso de etiquetación o el de clasificación.</w:t>
      </w:r>
    </w:p>
    <w:p w14:paraId="0467D6D7" w14:textId="7F7B2042" w:rsidR="009D384D" w:rsidRDefault="009D384D" w:rsidP="009D384D">
      <w:pPr>
        <w:ind w:left="360"/>
        <w:jc w:val="both"/>
        <w:rPr>
          <w:sz w:val="24"/>
          <w:szCs w:val="24"/>
        </w:rPr>
      </w:pPr>
      <w:r>
        <w:rPr>
          <w:sz w:val="24"/>
          <w:szCs w:val="24"/>
        </w:rPr>
        <w:t>Las dos imágenes de la página principal sirven principalmente un propósito estético, evitando que quede un espacio en blanco en las zonas donde se encuentran los títulos de cada guía.</w:t>
      </w:r>
    </w:p>
    <w:p w14:paraId="36E4A652" w14:textId="5928C14F" w:rsidR="009D384D" w:rsidRDefault="009D384D" w:rsidP="009D384D">
      <w:pPr>
        <w:ind w:left="360"/>
        <w:jc w:val="both"/>
        <w:rPr>
          <w:sz w:val="24"/>
          <w:szCs w:val="24"/>
        </w:rPr>
      </w:pPr>
      <w:r>
        <w:rPr>
          <w:sz w:val="24"/>
          <w:szCs w:val="24"/>
        </w:rPr>
        <w:t>Las imágenes en el índice pueden servir para hacer que el usuario identifique más rápidamente la sección de la guía, poniendo una imagen relacionada con dicha sección, la cuál puede ser una de las ya utilizadas dentro de ella, sirviendo a modo de miniatura.</w:t>
      </w:r>
    </w:p>
    <w:p w14:paraId="147EED90" w14:textId="27B21DD8" w:rsidR="009D384D" w:rsidRPr="00B735B5" w:rsidRDefault="009D384D" w:rsidP="009D384D">
      <w:pPr>
        <w:ind w:left="360"/>
        <w:jc w:val="both"/>
        <w:rPr>
          <w:sz w:val="24"/>
          <w:szCs w:val="24"/>
        </w:rPr>
      </w:pPr>
      <w:r>
        <w:rPr>
          <w:sz w:val="24"/>
          <w:szCs w:val="24"/>
        </w:rPr>
        <w:t xml:space="preserve">Las imágenes dentro de cada sección sirven para ayudar al usuario mostrando ejemplos gráficos de los pasos a seguir, un ejemplo podría ser varias imágenes de juguetes en diferentes estados para ayudar al espectador a calificar el de los suyos, también se podrían poner </w:t>
      </w:r>
      <w:proofErr w:type="spellStart"/>
      <w:r>
        <w:rPr>
          <w:sz w:val="24"/>
          <w:szCs w:val="24"/>
        </w:rPr>
        <w:t>GIFs</w:t>
      </w:r>
      <w:proofErr w:type="spellEnd"/>
      <w:r>
        <w:rPr>
          <w:sz w:val="24"/>
          <w:szCs w:val="24"/>
        </w:rPr>
        <w:t xml:space="preserve"> o vídeos mostrando alguno de los pasos que se explican.</w:t>
      </w:r>
    </w:p>
    <w:p w14:paraId="3079A88F" w14:textId="3FD8E8DE" w:rsidR="00304731" w:rsidRPr="00B735B5" w:rsidRDefault="00304731" w:rsidP="00304731">
      <w:pPr>
        <w:pStyle w:val="Ttulo1"/>
      </w:pPr>
    </w:p>
    <w:p w14:paraId="307FB24C" w14:textId="77777777" w:rsidR="00304731" w:rsidRPr="00B735B5" w:rsidRDefault="00304731" w:rsidP="00304731">
      <w:pPr>
        <w:ind w:left="360"/>
        <w:jc w:val="both"/>
      </w:pPr>
    </w:p>
    <w:sectPr w:rsidR="00304731" w:rsidRPr="00B735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6E75"/>
    <w:multiLevelType w:val="multilevel"/>
    <w:tmpl w:val="C1288BD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B26588E"/>
    <w:multiLevelType w:val="multilevel"/>
    <w:tmpl w:val="1C066CB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004"/>
    <w:rsid w:val="000F6BDA"/>
    <w:rsid w:val="00216F32"/>
    <w:rsid w:val="002747E9"/>
    <w:rsid w:val="002E247F"/>
    <w:rsid w:val="002E4080"/>
    <w:rsid w:val="00304731"/>
    <w:rsid w:val="00432A13"/>
    <w:rsid w:val="004334B4"/>
    <w:rsid w:val="00475748"/>
    <w:rsid w:val="006037FF"/>
    <w:rsid w:val="006821F0"/>
    <w:rsid w:val="00714004"/>
    <w:rsid w:val="007A0CA1"/>
    <w:rsid w:val="007E1196"/>
    <w:rsid w:val="00865363"/>
    <w:rsid w:val="0095474A"/>
    <w:rsid w:val="009D384D"/>
    <w:rsid w:val="00AE0593"/>
    <w:rsid w:val="00AF6E0F"/>
    <w:rsid w:val="00B64B6F"/>
    <w:rsid w:val="00B735B5"/>
    <w:rsid w:val="00D524C0"/>
    <w:rsid w:val="00D821D1"/>
    <w:rsid w:val="00E9519E"/>
    <w:rsid w:val="00E95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D1"/>
  </w:style>
  <w:style w:type="paragraph" w:styleId="Ttulo1">
    <w:name w:val="heading 1"/>
    <w:basedOn w:val="Normal"/>
    <w:next w:val="Normal"/>
    <w:link w:val="Ttulo1Car"/>
    <w:uiPriority w:val="9"/>
    <w:qFormat/>
    <w:rsid w:val="00D821D1"/>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821D1"/>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tulo3">
    <w:name w:val="heading 3"/>
    <w:basedOn w:val="Normal"/>
    <w:next w:val="Normal"/>
    <w:link w:val="Ttulo3Car"/>
    <w:uiPriority w:val="9"/>
    <w:semiHidden/>
    <w:unhideWhenUsed/>
    <w:qFormat/>
    <w:rsid w:val="00D821D1"/>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tulo4">
    <w:name w:val="heading 4"/>
    <w:basedOn w:val="Normal"/>
    <w:next w:val="Normal"/>
    <w:link w:val="Ttulo4Car"/>
    <w:uiPriority w:val="9"/>
    <w:semiHidden/>
    <w:unhideWhenUsed/>
    <w:qFormat/>
    <w:rsid w:val="00D821D1"/>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tulo5">
    <w:name w:val="heading 5"/>
    <w:basedOn w:val="Normal"/>
    <w:next w:val="Normal"/>
    <w:link w:val="Ttulo5Car"/>
    <w:uiPriority w:val="9"/>
    <w:semiHidden/>
    <w:unhideWhenUsed/>
    <w:qFormat/>
    <w:rsid w:val="00D821D1"/>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tulo6">
    <w:name w:val="heading 6"/>
    <w:basedOn w:val="Normal"/>
    <w:next w:val="Normal"/>
    <w:link w:val="Ttulo6Car"/>
    <w:uiPriority w:val="9"/>
    <w:semiHidden/>
    <w:unhideWhenUsed/>
    <w:qFormat/>
    <w:rsid w:val="00D821D1"/>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D821D1"/>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D821D1"/>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D821D1"/>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21D1"/>
    <w:rPr>
      <w:rFonts w:asciiTheme="majorHAnsi" w:eastAsiaTheme="majorEastAsia" w:hAnsiTheme="majorHAnsi" w:cstheme="majorBidi"/>
      <w:color w:val="262626" w:themeColor="text1" w:themeTint="D9"/>
      <w:sz w:val="40"/>
      <w:szCs w:val="40"/>
    </w:rPr>
  </w:style>
  <w:style w:type="paragraph" w:styleId="Ttulo">
    <w:name w:val="Title"/>
    <w:basedOn w:val="Normal"/>
    <w:next w:val="Normal"/>
    <w:link w:val="TtuloCar"/>
    <w:uiPriority w:val="10"/>
    <w:qFormat/>
    <w:rsid w:val="00D821D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821D1"/>
    <w:rPr>
      <w:rFonts w:asciiTheme="majorHAnsi" w:eastAsiaTheme="majorEastAsia" w:hAnsiTheme="majorHAnsi" w:cstheme="majorBidi"/>
      <w:color w:val="262626" w:themeColor="text1" w:themeTint="D9"/>
      <w:sz w:val="96"/>
      <w:szCs w:val="96"/>
    </w:rPr>
  </w:style>
  <w:style w:type="paragraph" w:styleId="TtulodeTDC">
    <w:name w:val="TOC Heading"/>
    <w:basedOn w:val="Ttulo1"/>
    <w:next w:val="Normal"/>
    <w:uiPriority w:val="39"/>
    <w:semiHidden/>
    <w:unhideWhenUsed/>
    <w:qFormat/>
    <w:rsid w:val="00D821D1"/>
    <w:pPr>
      <w:outlineLvl w:val="9"/>
    </w:pPr>
  </w:style>
  <w:style w:type="paragraph" w:styleId="Textodeglobo">
    <w:name w:val="Balloon Text"/>
    <w:basedOn w:val="Normal"/>
    <w:link w:val="TextodegloboCar"/>
    <w:uiPriority w:val="99"/>
    <w:semiHidden/>
    <w:unhideWhenUsed/>
    <w:rsid w:val="007140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004"/>
    <w:rPr>
      <w:rFonts w:ascii="Tahoma" w:hAnsi="Tahoma" w:cs="Tahoma"/>
      <w:sz w:val="16"/>
      <w:szCs w:val="16"/>
    </w:rPr>
  </w:style>
  <w:style w:type="paragraph" w:styleId="TDC1">
    <w:name w:val="toc 1"/>
    <w:basedOn w:val="Normal"/>
    <w:next w:val="Normal"/>
    <w:autoRedefine/>
    <w:uiPriority w:val="39"/>
    <w:unhideWhenUsed/>
    <w:rsid w:val="00D524C0"/>
    <w:pPr>
      <w:spacing w:after="100"/>
    </w:pPr>
  </w:style>
  <w:style w:type="character" w:styleId="Hipervnculo">
    <w:name w:val="Hyperlink"/>
    <w:basedOn w:val="Fuentedeprrafopredeter"/>
    <w:uiPriority w:val="99"/>
    <w:unhideWhenUsed/>
    <w:rsid w:val="00D524C0"/>
    <w:rPr>
      <w:color w:val="0000FF" w:themeColor="hyperlink"/>
      <w:u w:val="single"/>
    </w:rPr>
  </w:style>
  <w:style w:type="character" w:customStyle="1" w:styleId="Ttulo2Car">
    <w:name w:val="Título 2 Car"/>
    <w:basedOn w:val="Fuentedeprrafopredeter"/>
    <w:link w:val="Ttulo2"/>
    <w:uiPriority w:val="9"/>
    <w:rsid w:val="00D821D1"/>
    <w:rPr>
      <w:rFonts w:asciiTheme="majorHAnsi" w:eastAsiaTheme="majorEastAsia" w:hAnsiTheme="majorHAnsi" w:cstheme="majorBidi"/>
      <w:color w:val="C0504D" w:themeColor="accent2"/>
      <w:sz w:val="36"/>
      <w:szCs w:val="36"/>
    </w:rPr>
  </w:style>
  <w:style w:type="paragraph" w:styleId="TDC2">
    <w:name w:val="toc 2"/>
    <w:basedOn w:val="Normal"/>
    <w:next w:val="Normal"/>
    <w:autoRedefine/>
    <w:uiPriority w:val="39"/>
    <w:unhideWhenUsed/>
    <w:rsid w:val="000F6BDA"/>
    <w:pPr>
      <w:spacing w:after="100"/>
      <w:ind w:left="220"/>
    </w:pPr>
  </w:style>
  <w:style w:type="paragraph" w:styleId="Prrafodelista">
    <w:name w:val="List Paragraph"/>
    <w:basedOn w:val="Normal"/>
    <w:uiPriority w:val="34"/>
    <w:qFormat/>
    <w:rsid w:val="00304731"/>
    <w:pPr>
      <w:ind w:left="720"/>
      <w:contextualSpacing/>
    </w:pPr>
  </w:style>
  <w:style w:type="character" w:customStyle="1" w:styleId="Ttulo3Car">
    <w:name w:val="Título 3 Car"/>
    <w:basedOn w:val="Fuentedeprrafopredeter"/>
    <w:link w:val="Ttulo3"/>
    <w:uiPriority w:val="9"/>
    <w:semiHidden/>
    <w:rsid w:val="00D821D1"/>
    <w:rPr>
      <w:rFonts w:asciiTheme="majorHAnsi" w:eastAsiaTheme="majorEastAsia" w:hAnsiTheme="majorHAnsi" w:cstheme="majorBidi"/>
      <w:color w:val="943634" w:themeColor="accent2" w:themeShade="BF"/>
      <w:sz w:val="32"/>
      <w:szCs w:val="32"/>
    </w:rPr>
  </w:style>
  <w:style w:type="character" w:customStyle="1" w:styleId="Ttulo4Car">
    <w:name w:val="Título 4 Car"/>
    <w:basedOn w:val="Fuentedeprrafopredeter"/>
    <w:link w:val="Ttulo4"/>
    <w:uiPriority w:val="9"/>
    <w:semiHidden/>
    <w:rsid w:val="00D821D1"/>
    <w:rPr>
      <w:rFonts w:asciiTheme="majorHAnsi" w:eastAsiaTheme="majorEastAsia" w:hAnsiTheme="majorHAnsi" w:cstheme="majorBidi"/>
      <w:i/>
      <w:iCs/>
      <w:color w:val="632423" w:themeColor="accent2" w:themeShade="80"/>
      <w:sz w:val="28"/>
      <w:szCs w:val="28"/>
    </w:rPr>
  </w:style>
  <w:style w:type="character" w:customStyle="1" w:styleId="Ttulo5Car">
    <w:name w:val="Título 5 Car"/>
    <w:basedOn w:val="Fuentedeprrafopredeter"/>
    <w:link w:val="Ttulo5"/>
    <w:uiPriority w:val="9"/>
    <w:semiHidden/>
    <w:rsid w:val="00D821D1"/>
    <w:rPr>
      <w:rFonts w:asciiTheme="majorHAnsi" w:eastAsiaTheme="majorEastAsia" w:hAnsiTheme="majorHAnsi" w:cstheme="majorBidi"/>
      <w:color w:val="943634" w:themeColor="accent2" w:themeShade="BF"/>
      <w:sz w:val="24"/>
      <w:szCs w:val="24"/>
    </w:rPr>
  </w:style>
  <w:style w:type="character" w:customStyle="1" w:styleId="Ttulo6Car">
    <w:name w:val="Título 6 Car"/>
    <w:basedOn w:val="Fuentedeprrafopredeter"/>
    <w:link w:val="Ttulo6"/>
    <w:uiPriority w:val="9"/>
    <w:semiHidden/>
    <w:rsid w:val="00D821D1"/>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D821D1"/>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D821D1"/>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D821D1"/>
    <w:rPr>
      <w:rFonts w:asciiTheme="majorHAnsi" w:eastAsiaTheme="majorEastAsia" w:hAnsiTheme="majorHAnsi" w:cstheme="majorBidi"/>
      <w:i/>
      <w:iCs/>
      <w:color w:val="632423" w:themeColor="accent2" w:themeShade="80"/>
      <w:sz w:val="22"/>
      <w:szCs w:val="22"/>
    </w:rPr>
  </w:style>
  <w:style w:type="paragraph" w:styleId="Epgrafe">
    <w:name w:val="caption"/>
    <w:basedOn w:val="Normal"/>
    <w:next w:val="Normal"/>
    <w:uiPriority w:val="35"/>
    <w:semiHidden/>
    <w:unhideWhenUsed/>
    <w:qFormat/>
    <w:rsid w:val="00D821D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821D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821D1"/>
    <w:rPr>
      <w:caps/>
      <w:color w:val="404040" w:themeColor="text1" w:themeTint="BF"/>
      <w:spacing w:val="20"/>
      <w:sz w:val="28"/>
      <w:szCs w:val="28"/>
    </w:rPr>
  </w:style>
  <w:style w:type="character" w:styleId="Textoennegrita">
    <w:name w:val="Strong"/>
    <w:basedOn w:val="Fuentedeprrafopredeter"/>
    <w:uiPriority w:val="22"/>
    <w:qFormat/>
    <w:rsid w:val="00D821D1"/>
    <w:rPr>
      <w:b/>
      <w:bCs/>
    </w:rPr>
  </w:style>
  <w:style w:type="character" w:styleId="nfasis">
    <w:name w:val="Emphasis"/>
    <w:basedOn w:val="Fuentedeprrafopredeter"/>
    <w:uiPriority w:val="20"/>
    <w:qFormat/>
    <w:rsid w:val="00D821D1"/>
    <w:rPr>
      <w:i/>
      <w:iCs/>
      <w:color w:val="000000" w:themeColor="text1"/>
    </w:rPr>
  </w:style>
  <w:style w:type="paragraph" w:styleId="Sinespaciado">
    <w:name w:val="No Spacing"/>
    <w:uiPriority w:val="1"/>
    <w:qFormat/>
    <w:rsid w:val="00D821D1"/>
    <w:pPr>
      <w:spacing w:after="0" w:line="240" w:lineRule="auto"/>
    </w:pPr>
  </w:style>
  <w:style w:type="paragraph" w:styleId="Cita">
    <w:name w:val="Quote"/>
    <w:basedOn w:val="Normal"/>
    <w:next w:val="Normal"/>
    <w:link w:val="CitaCar"/>
    <w:uiPriority w:val="29"/>
    <w:qFormat/>
    <w:rsid w:val="00D821D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821D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821D1"/>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821D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821D1"/>
    <w:rPr>
      <w:i/>
      <w:iCs/>
      <w:color w:val="595959" w:themeColor="text1" w:themeTint="A6"/>
    </w:rPr>
  </w:style>
  <w:style w:type="character" w:styleId="nfasisintenso">
    <w:name w:val="Intense Emphasis"/>
    <w:basedOn w:val="Fuentedeprrafopredeter"/>
    <w:uiPriority w:val="21"/>
    <w:qFormat/>
    <w:rsid w:val="00D821D1"/>
    <w:rPr>
      <w:b/>
      <w:bCs/>
      <w:i/>
      <w:iCs/>
      <w:caps w:val="0"/>
      <w:smallCaps w:val="0"/>
      <w:strike w:val="0"/>
      <w:dstrike w:val="0"/>
      <w:color w:val="C0504D" w:themeColor="accent2"/>
    </w:rPr>
  </w:style>
  <w:style w:type="character" w:styleId="Referenciasutil">
    <w:name w:val="Subtle Reference"/>
    <w:basedOn w:val="Fuentedeprrafopredeter"/>
    <w:uiPriority w:val="31"/>
    <w:qFormat/>
    <w:rsid w:val="00D821D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821D1"/>
    <w:rPr>
      <w:b/>
      <w:bCs/>
      <w:caps w:val="0"/>
      <w:smallCaps/>
      <w:color w:val="auto"/>
      <w:spacing w:val="0"/>
      <w:u w:val="single"/>
    </w:rPr>
  </w:style>
  <w:style w:type="character" w:styleId="Ttulodellibro">
    <w:name w:val="Book Title"/>
    <w:basedOn w:val="Fuentedeprrafopredeter"/>
    <w:uiPriority w:val="33"/>
    <w:qFormat/>
    <w:rsid w:val="00D821D1"/>
    <w:rPr>
      <w:b/>
      <w:bCs/>
      <w:caps w:val="0"/>
      <w:smallCaps/>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D1"/>
  </w:style>
  <w:style w:type="paragraph" w:styleId="Ttulo1">
    <w:name w:val="heading 1"/>
    <w:basedOn w:val="Normal"/>
    <w:next w:val="Normal"/>
    <w:link w:val="Ttulo1Car"/>
    <w:uiPriority w:val="9"/>
    <w:qFormat/>
    <w:rsid w:val="00D821D1"/>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821D1"/>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tulo3">
    <w:name w:val="heading 3"/>
    <w:basedOn w:val="Normal"/>
    <w:next w:val="Normal"/>
    <w:link w:val="Ttulo3Car"/>
    <w:uiPriority w:val="9"/>
    <w:semiHidden/>
    <w:unhideWhenUsed/>
    <w:qFormat/>
    <w:rsid w:val="00D821D1"/>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tulo4">
    <w:name w:val="heading 4"/>
    <w:basedOn w:val="Normal"/>
    <w:next w:val="Normal"/>
    <w:link w:val="Ttulo4Car"/>
    <w:uiPriority w:val="9"/>
    <w:semiHidden/>
    <w:unhideWhenUsed/>
    <w:qFormat/>
    <w:rsid w:val="00D821D1"/>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tulo5">
    <w:name w:val="heading 5"/>
    <w:basedOn w:val="Normal"/>
    <w:next w:val="Normal"/>
    <w:link w:val="Ttulo5Car"/>
    <w:uiPriority w:val="9"/>
    <w:semiHidden/>
    <w:unhideWhenUsed/>
    <w:qFormat/>
    <w:rsid w:val="00D821D1"/>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tulo6">
    <w:name w:val="heading 6"/>
    <w:basedOn w:val="Normal"/>
    <w:next w:val="Normal"/>
    <w:link w:val="Ttulo6Car"/>
    <w:uiPriority w:val="9"/>
    <w:semiHidden/>
    <w:unhideWhenUsed/>
    <w:qFormat/>
    <w:rsid w:val="00D821D1"/>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D821D1"/>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D821D1"/>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D821D1"/>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21D1"/>
    <w:rPr>
      <w:rFonts w:asciiTheme="majorHAnsi" w:eastAsiaTheme="majorEastAsia" w:hAnsiTheme="majorHAnsi" w:cstheme="majorBidi"/>
      <w:color w:val="262626" w:themeColor="text1" w:themeTint="D9"/>
      <w:sz w:val="40"/>
      <w:szCs w:val="40"/>
    </w:rPr>
  </w:style>
  <w:style w:type="paragraph" w:styleId="Ttulo">
    <w:name w:val="Title"/>
    <w:basedOn w:val="Normal"/>
    <w:next w:val="Normal"/>
    <w:link w:val="TtuloCar"/>
    <w:uiPriority w:val="10"/>
    <w:qFormat/>
    <w:rsid w:val="00D821D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821D1"/>
    <w:rPr>
      <w:rFonts w:asciiTheme="majorHAnsi" w:eastAsiaTheme="majorEastAsia" w:hAnsiTheme="majorHAnsi" w:cstheme="majorBidi"/>
      <w:color w:val="262626" w:themeColor="text1" w:themeTint="D9"/>
      <w:sz w:val="96"/>
      <w:szCs w:val="96"/>
    </w:rPr>
  </w:style>
  <w:style w:type="paragraph" w:styleId="TtulodeTDC">
    <w:name w:val="TOC Heading"/>
    <w:basedOn w:val="Ttulo1"/>
    <w:next w:val="Normal"/>
    <w:uiPriority w:val="39"/>
    <w:semiHidden/>
    <w:unhideWhenUsed/>
    <w:qFormat/>
    <w:rsid w:val="00D821D1"/>
    <w:pPr>
      <w:outlineLvl w:val="9"/>
    </w:pPr>
  </w:style>
  <w:style w:type="paragraph" w:styleId="Textodeglobo">
    <w:name w:val="Balloon Text"/>
    <w:basedOn w:val="Normal"/>
    <w:link w:val="TextodegloboCar"/>
    <w:uiPriority w:val="99"/>
    <w:semiHidden/>
    <w:unhideWhenUsed/>
    <w:rsid w:val="007140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004"/>
    <w:rPr>
      <w:rFonts w:ascii="Tahoma" w:hAnsi="Tahoma" w:cs="Tahoma"/>
      <w:sz w:val="16"/>
      <w:szCs w:val="16"/>
    </w:rPr>
  </w:style>
  <w:style w:type="paragraph" w:styleId="TDC1">
    <w:name w:val="toc 1"/>
    <w:basedOn w:val="Normal"/>
    <w:next w:val="Normal"/>
    <w:autoRedefine/>
    <w:uiPriority w:val="39"/>
    <w:unhideWhenUsed/>
    <w:rsid w:val="00D524C0"/>
    <w:pPr>
      <w:spacing w:after="100"/>
    </w:pPr>
  </w:style>
  <w:style w:type="character" w:styleId="Hipervnculo">
    <w:name w:val="Hyperlink"/>
    <w:basedOn w:val="Fuentedeprrafopredeter"/>
    <w:uiPriority w:val="99"/>
    <w:unhideWhenUsed/>
    <w:rsid w:val="00D524C0"/>
    <w:rPr>
      <w:color w:val="0000FF" w:themeColor="hyperlink"/>
      <w:u w:val="single"/>
    </w:rPr>
  </w:style>
  <w:style w:type="character" w:customStyle="1" w:styleId="Ttulo2Car">
    <w:name w:val="Título 2 Car"/>
    <w:basedOn w:val="Fuentedeprrafopredeter"/>
    <w:link w:val="Ttulo2"/>
    <w:uiPriority w:val="9"/>
    <w:rsid w:val="00D821D1"/>
    <w:rPr>
      <w:rFonts w:asciiTheme="majorHAnsi" w:eastAsiaTheme="majorEastAsia" w:hAnsiTheme="majorHAnsi" w:cstheme="majorBidi"/>
      <w:color w:val="C0504D" w:themeColor="accent2"/>
      <w:sz w:val="36"/>
      <w:szCs w:val="36"/>
    </w:rPr>
  </w:style>
  <w:style w:type="paragraph" w:styleId="TDC2">
    <w:name w:val="toc 2"/>
    <w:basedOn w:val="Normal"/>
    <w:next w:val="Normal"/>
    <w:autoRedefine/>
    <w:uiPriority w:val="39"/>
    <w:unhideWhenUsed/>
    <w:rsid w:val="000F6BDA"/>
    <w:pPr>
      <w:spacing w:after="100"/>
      <w:ind w:left="220"/>
    </w:pPr>
  </w:style>
  <w:style w:type="paragraph" w:styleId="Prrafodelista">
    <w:name w:val="List Paragraph"/>
    <w:basedOn w:val="Normal"/>
    <w:uiPriority w:val="34"/>
    <w:qFormat/>
    <w:rsid w:val="00304731"/>
    <w:pPr>
      <w:ind w:left="720"/>
      <w:contextualSpacing/>
    </w:pPr>
  </w:style>
  <w:style w:type="character" w:customStyle="1" w:styleId="Ttulo3Car">
    <w:name w:val="Título 3 Car"/>
    <w:basedOn w:val="Fuentedeprrafopredeter"/>
    <w:link w:val="Ttulo3"/>
    <w:uiPriority w:val="9"/>
    <w:semiHidden/>
    <w:rsid w:val="00D821D1"/>
    <w:rPr>
      <w:rFonts w:asciiTheme="majorHAnsi" w:eastAsiaTheme="majorEastAsia" w:hAnsiTheme="majorHAnsi" w:cstheme="majorBidi"/>
      <w:color w:val="943634" w:themeColor="accent2" w:themeShade="BF"/>
      <w:sz w:val="32"/>
      <w:szCs w:val="32"/>
    </w:rPr>
  </w:style>
  <w:style w:type="character" w:customStyle="1" w:styleId="Ttulo4Car">
    <w:name w:val="Título 4 Car"/>
    <w:basedOn w:val="Fuentedeprrafopredeter"/>
    <w:link w:val="Ttulo4"/>
    <w:uiPriority w:val="9"/>
    <w:semiHidden/>
    <w:rsid w:val="00D821D1"/>
    <w:rPr>
      <w:rFonts w:asciiTheme="majorHAnsi" w:eastAsiaTheme="majorEastAsia" w:hAnsiTheme="majorHAnsi" w:cstheme="majorBidi"/>
      <w:i/>
      <w:iCs/>
      <w:color w:val="632423" w:themeColor="accent2" w:themeShade="80"/>
      <w:sz w:val="28"/>
      <w:szCs w:val="28"/>
    </w:rPr>
  </w:style>
  <w:style w:type="character" w:customStyle="1" w:styleId="Ttulo5Car">
    <w:name w:val="Título 5 Car"/>
    <w:basedOn w:val="Fuentedeprrafopredeter"/>
    <w:link w:val="Ttulo5"/>
    <w:uiPriority w:val="9"/>
    <w:semiHidden/>
    <w:rsid w:val="00D821D1"/>
    <w:rPr>
      <w:rFonts w:asciiTheme="majorHAnsi" w:eastAsiaTheme="majorEastAsia" w:hAnsiTheme="majorHAnsi" w:cstheme="majorBidi"/>
      <w:color w:val="943634" w:themeColor="accent2" w:themeShade="BF"/>
      <w:sz w:val="24"/>
      <w:szCs w:val="24"/>
    </w:rPr>
  </w:style>
  <w:style w:type="character" w:customStyle="1" w:styleId="Ttulo6Car">
    <w:name w:val="Título 6 Car"/>
    <w:basedOn w:val="Fuentedeprrafopredeter"/>
    <w:link w:val="Ttulo6"/>
    <w:uiPriority w:val="9"/>
    <w:semiHidden/>
    <w:rsid w:val="00D821D1"/>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D821D1"/>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D821D1"/>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D821D1"/>
    <w:rPr>
      <w:rFonts w:asciiTheme="majorHAnsi" w:eastAsiaTheme="majorEastAsia" w:hAnsiTheme="majorHAnsi" w:cstheme="majorBidi"/>
      <w:i/>
      <w:iCs/>
      <w:color w:val="632423" w:themeColor="accent2" w:themeShade="80"/>
      <w:sz w:val="22"/>
      <w:szCs w:val="22"/>
    </w:rPr>
  </w:style>
  <w:style w:type="paragraph" w:styleId="Epgrafe">
    <w:name w:val="caption"/>
    <w:basedOn w:val="Normal"/>
    <w:next w:val="Normal"/>
    <w:uiPriority w:val="35"/>
    <w:semiHidden/>
    <w:unhideWhenUsed/>
    <w:qFormat/>
    <w:rsid w:val="00D821D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821D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821D1"/>
    <w:rPr>
      <w:caps/>
      <w:color w:val="404040" w:themeColor="text1" w:themeTint="BF"/>
      <w:spacing w:val="20"/>
      <w:sz w:val="28"/>
      <w:szCs w:val="28"/>
    </w:rPr>
  </w:style>
  <w:style w:type="character" w:styleId="Textoennegrita">
    <w:name w:val="Strong"/>
    <w:basedOn w:val="Fuentedeprrafopredeter"/>
    <w:uiPriority w:val="22"/>
    <w:qFormat/>
    <w:rsid w:val="00D821D1"/>
    <w:rPr>
      <w:b/>
      <w:bCs/>
    </w:rPr>
  </w:style>
  <w:style w:type="character" w:styleId="nfasis">
    <w:name w:val="Emphasis"/>
    <w:basedOn w:val="Fuentedeprrafopredeter"/>
    <w:uiPriority w:val="20"/>
    <w:qFormat/>
    <w:rsid w:val="00D821D1"/>
    <w:rPr>
      <w:i/>
      <w:iCs/>
      <w:color w:val="000000" w:themeColor="text1"/>
    </w:rPr>
  </w:style>
  <w:style w:type="paragraph" w:styleId="Sinespaciado">
    <w:name w:val="No Spacing"/>
    <w:uiPriority w:val="1"/>
    <w:qFormat/>
    <w:rsid w:val="00D821D1"/>
    <w:pPr>
      <w:spacing w:after="0" w:line="240" w:lineRule="auto"/>
    </w:pPr>
  </w:style>
  <w:style w:type="paragraph" w:styleId="Cita">
    <w:name w:val="Quote"/>
    <w:basedOn w:val="Normal"/>
    <w:next w:val="Normal"/>
    <w:link w:val="CitaCar"/>
    <w:uiPriority w:val="29"/>
    <w:qFormat/>
    <w:rsid w:val="00D821D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821D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821D1"/>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821D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821D1"/>
    <w:rPr>
      <w:i/>
      <w:iCs/>
      <w:color w:val="595959" w:themeColor="text1" w:themeTint="A6"/>
    </w:rPr>
  </w:style>
  <w:style w:type="character" w:styleId="nfasisintenso">
    <w:name w:val="Intense Emphasis"/>
    <w:basedOn w:val="Fuentedeprrafopredeter"/>
    <w:uiPriority w:val="21"/>
    <w:qFormat/>
    <w:rsid w:val="00D821D1"/>
    <w:rPr>
      <w:b/>
      <w:bCs/>
      <w:i/>
      <w:iCs/>
      <w:caps w:val="0"/>
      <w:smallCaps w:val="0"/>
      <w:strike w:val="0"/>
      <w:dstrike w:val="0"/>
      <w:color w:val="C0504D" w:themeColor="accent2"/>
    </w:rPr>
  </w:style>
  <w:style w:type="character" w:styleId="Referenciasutil">
    <w:name w:val="Subtle Reference"/>
    <w:basedOn w:val="Fuentedeprrafopredeter"/>
    <w:uiPriority w:val="31"/>
    <w:qFormat/>
    <w:rsid w:val="00D821D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821D1"/>
    <w:rPr>
      <w:b/>
      <w:bCs/>
      <w:caps w:val="0"/>
      <w:smallCaps/>
      <w:color w:val="auto"/>
      <w:spacing w:val="0"/>
      <w:u w:val="single"/>
    </w:rPr>
  </w:style>
  <w:style w:type="character" w:styleId="Ttulodellibro">
    <w:name w:val="Book Title"/>
    <w:basedOn w:val="Fuentedeprrafopredeter"/>
    <w:uiPriority w:val="33"/>
    <w:qFormat/>
    <w:rsid w:val="00D821D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EC666709689DF4BB48F5D16DFD95DBC" ma:contentTypeVersion="10" ma:contentTypeDescription="Crear nuevo documento." ma:contentTypeScope="" ma:versionID="fc7c76dc70d6e321409c9bdc9b3b9e0f">
  <xsd:schema xmlns:xsd="http://www.w3.org/2001/XMLSchema" xmlns:xs="http://www.w3.org/2001/XMLSchema" xmlns:p="http://schemas.microsoft.com/office/2006/metadata/properties" xmlns:ns2="68d9ed89-b3fa-4c76-b4c0-3f21aa5b7be7" xmlns:ns3="f6562215-2f74-48ac-97f9-46da2ed5cc1c" targetNamespace="http://schemas.microsoft.com/office/2006/metadata/properties" ma:root="true" ma:fieldsID="8637b332e8d804605c6685083f4b7c53" ns2:_="" ns3:_="">
    <xsd:import namespace="68d9ed89-b3fa-4c76-b4c0-3f21aa5b7be7"/>
    <xsd:import namespace="f6562215-2f74-48ac-97f9-46da2ed5cc1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9ed89-b3fa-4c76-b4c0-3f21aa5b7b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2215-2f74-48ac-97f9-46da2ed5cc1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b748827-0a09-440e-87ba-3b8ea15b5c96}" ma:internalName="TaxCatchAll" ma:showField="CatchAllData" ma:web="f6562215-2f74-48ac-97f9-46da2ed5c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8d9ed89-b3fa-4c76-b4c0-3f21aa5b7be7" xsi:nil="true"/>
    <lcf76f155ced4ddcb4097134ff3c332f xmlns="68d9ed89-b3fa-4c76-b4c0-3f21aa5b7be7">
      <Terms xmlns="http://schemas.microsoft.com/office/infopath/2007/PartnerControls"/>
    </lcf76f155ced4ddcb4097134ff3c332f>
    <TaxCatchAll xmlns="f6562215-2f74-48ac-97f9-46da2ed5cc1c" xsi:nil="true"/>
  </documentManagement>
</p:properties>
</file>

<file path=customXml/itemProps1.xml><?xml version="1.0" encoding="utf-8"?>
<ds:datastoreItem xmlns:ds="http://schemas.openxmlformats.org/officeDocument/2006/customXml" ds:itemID="{BD75CD8F-774E-4E73-9792-731A51AEA87B}">
  <ds:schemaRefs>
    <ds:schemaRef ds:uri="http://schemas.openxmlformats.org/officeDocument/2006/bibliography"/>
  </ds:schemaRefs>
</ds:datastoreItem>
</file>

<file path=customXml/itemProps2.xml><?xml version="1.0" encoding="utf-8"?>
<ds:datastoreItem xmlns:ds="http://schemas.openxmlformats.org/officeDocument/2006/customXml" ds:itemID="{E316B518-73F3-46AC-809B-A1B58B823D99}"/>
</file>

<file path=customXml/itemProps3.xml><?xml version="1.0" encoding="utf-8"?>
<ds:datastoreItem xmlns:ds="http://schemas.openxmlformats.org/officeDocument/2006/customXml" ds:itemID="{15BBF1AF-5775-4A47-8FE4-1545FA23F493}"/>
</file>

<file path=customXml/itemProps4.xml><?xml version="1.0" encoding="utf-8"?>
<ds:datastoreItem xmlns:ds="http://schemas.openxmlformats.org/officeDocument/2006/customXml" ds:itemID="{3B4448AD-9605-4DEC-863E-FA2F8A86EFDB}"/>
</file>

<file path=docProps/app.xml><?xml version="1.0" encoding="utf-8"?>
<Properties xmlns="http://schemas.openxmlformats.org/officeDocument/2006/extended-properties" xmlns:vt="http://schemas.openxmlformats.org/officeDocument/2006/docPropsVTypes">
  <Template>Normal</Template>
  <TotalTime>161</TotalTime>
  <Pages>8</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Fernández Fernández</dc:creator>
  <cp:lastModifiedBy>Pablo Fernández Fernández</cp:lastModifiedBy>
  <cp:revision>7</cp:revision>
  <dcterms:created xsi:type="dcterms:W3CDTF">2023-11-16T10:36:00Z</dcterms:created>
  <dcterms:modified xsi:type="dcterms:W3CDTF">2023-11-20T12:50:00Z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0x010100BEC666709689DF4BB48F5D16DFD95DBC</vt:lpwstr>
  </property>
</Properties>
</file>