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3A19E" w14:textId="7744CA14" w:rsidR="009453C3" w:rsidRPr="009453C3" w:rsidRDefault="009453C3" w:rsidP="00D84C65">
      <w:pPr>
        <w:rPr>
          <w:b/>
          <w:color w:val="1F497D" w:themeColor="text2"/>
        </w:rPr>
      </w:pPr>
      <w:r>
        <w:rPr>
          <w:b/>
        </w:rPr>
        <w:t xml:space="preserve">Name: </w:t>
      </w:r>
      <w:r w:rsidRPr="009453C3">
        <w:rPr>
          <w:b/>
          <w:color w:val="1F497D" w:themeColor="text2"/>
        </w:rPr>
        <w:t>Juan Villegas</w:t>
      </w:r>
    </w:p>
    <w:p w14:paraId="46A3A805" w14:textId="77777777" w:rsidR="009453C3" w:rsidRDefault="009453C3" w:rsidP="00D84C65">
      <w:pPr>
        <w:rPr>
          <w:b/>
        </w:rPr>
      </w:pPr>
    </w:p>
    <w:p w14:paraId="2D61D031" w14:textId="2E91BF46" w:rsidR="00325551" w:rsidRDefault="00CE5DE9" w:rsidP="00D84C65">
      <w:pPr>
        <w:rPr>
          <w:b/>
        </w:rPr>
      </w:pPr>
      <w:r>
        <w:rPr>
          <w:b/>
        </w:rPr>
        <w:t>Lab 5A</w:t>
      </w:r>
      <w:r w:rsidR="00D84C65">
        <w:rPr>
          <w:b/>
        </w:rPr>
        <w:t xml:space="preserve">: Monitoring the Future Study </w:t>
      </w:r>
    </w:p>
    <w:p w14:paraId="1C7CB4AE" w14:textId="77777777" w:rsidR="00325551" w:rsidRDefault="00325551" w:rsidP="00D84C65">
      <w:pPr>
        <w:rPr>
          <w:b/>
        </w:rPr>
      </w:pPr>
    </w:p>
    <w:p w14:paraId="772C389F" w14:textId="77777777" w:rsidR="00D84C65" w:rsidRDefault="00325551" w:rsidP="00D84C65">
      <w:pPr>
        <w:rPr>
          <w:b/>
        </w:rPr>
      </w:pPr>
      <w:r>
        <w:rPr>
          <w:b/>
        </w:rPr>
        <w:t>Part I: Preparing the Data</w:t>
      </w:r>
      <w:r w:rsidR="00D84C65">
        <w:rPr>
          <w:b/>
        </w:rPr>
        <w:tab/>
        <w:t xml:space="preserve">              </w:t>
      </w:r>
    </w:p>
    <w:p w14:paraId="76851B8D" w14:textId="77777777" w:rsidR="00133C27" w:rsidRDefault="00133C27" w:rsidP="00D84C65"/>
    <w:p w14:paraId="13CBDECB" w14:textId="27BC7845" w:rsidR="003505F4" w:rsidRDefault="005D363D" w:rsidP="003505F4">
      <w:pPr>
        <w:rPr>
          <w:b/>
        </w:rPr>
      </w:pPr>
      <w:r>
        <w:t xml:space="preserve">For this lab, you will begin working with the </w:t>
      </w:r>
      <w:r w:rsidR="00D84C65">
        <w:t>Mon</w:t>
      </w:r>
      <w:r w:rsidR="004135F0">
        <w:t>itoring the Future data for 201</w:t>
      </w:r>
      <w:r w:rsidR="00CE5DE9">
        <w:t>9</w:t>
      </w:r>
      <w:r>
        <w:t>, the most current year for wh</w:t>
      </w:r>
      <w:r w:rsidR="00A238CD">
        <w:t xml:space="preserve">ich data are available. </w:t>
      </w:r>
      <w:r w:rsidR="003505F4">
        <w:t xml:space="preserve">You will continue working with these data next week in </w:t>
      </w:r>
      <w:r w:rsidR="008E1EE6" w:rsidRPr="008E1EE6">
        <w:t>Lab 5B: Monitoring the Future Study</w:t>
      </w:r>
      <w:r w:rsidR="008E1EE6">
        <w:t>.</w:t>
      </w:r>
    </w:p>
    <w:p w14:paraId="6B7EF0B9" w14:textId="0AE4F7AD" w:rsidR="00416A87" w:rsidRDefault="00416A87" w:rsidP="00D84C65"/>
    <w:p w14:paraId="2F6F52F7" w14:textId="4A38FB66" w:rsidR="005D363D" w:rsidRDefault="00CA4C18" w:rsidP="007A7FE7">
      <w:pPr>
        <w:ind w:left="432" w:hanging="432"/>
      </w:pPr>
      <w:r>
        <w:t xml:space="preserve">1. a. </w:t>
      </w:r>
      <w:r w:rsidR="005D363D">
        <w:t>In your Data folder,</w:t>
      </w:r>
      <w:r w:rsidR="00616BB8">
        <w:t xml:space="preserve"> create a new folder named Lab </w:t>
      </w:r>
      <w:r w:rsidR="00CE5DE9">
        <w:t>5</w:t>
      </w:r>
      <w:r w:rsidR="00475FCD">
        <w:t>. Go to Blackboard. In the Data</w:t>
      </w:r>
      <w:r w:rsidR="005D363D">
        <w:t xml:space="preserve"> </w:t>
      </w:r>
      <w:r w:rsidR="00475FCD">
        <w:t xml:space="preserve">folder </w:t>
      </w:r>
      <w:r w:rsidR="005D363D">
        <w:t>you w</w:t>
      </w:r>
      <w:r w:rsidR="00471D37">
        <w:t>ill find two files: MTFData</w:t>
      </w:r>
      <w:r w:rsidR="00CE5DE9">
        <w:t>_2019</w:t>
      </w:r>
      <w:r w:rsidR="005D363D">
        <w:t>.csv and MTFCo</w:t>
      </w:r>
      <w:r w:rsidR="00CE5DE9">
        <w:t>debook_2019</w:t>
      </w:r>
      <w:r w:rsidR="005D363D">
        <w:t xml:space="preserve">. </w:t>
      </w:r>
      <w:r w:rsidR="00862282">
        <w:t>Sa</w:t>
      </w:r>
      <w:r w:rsidR="00CE5DE9">
        <w:t>ve them into your Lab 5</w:t>
      </w:r>
      <w:r w:rsidR="00454C68">
        <w:t xml:space="preserve"> folder.</w:t>
      </w:r>
    </w:p>
    <w:p w14:paraId="4C1DAC91" w14:textId="16413D07" w:rsidR="00CA4C18" w:rsidRDefault="00CA4C18" w:rsidP="007A7FE7">
      <w:pPr>
        <w:ind w:left="432" w:hanging="432"/>
      </w:pPr>
      <w:r>
        <w:t xml:space="preserve">   </w:t>
      </w:r>
    </w:p>
    <w:p w14:paraId="29720547" w14:textId="615EEFFA" w:rsidR="00CA4C18" w:rsidRDefault="00CA4C18" w:rsidP="007A7FE7">
      <w:pPr>
        <w:ind w:left="432" w:hanging="432"/>
      </w:pPr>
      <w:r>
        <w:t xml:space="preserve">   b. Open a new Excel spreadsheet, save it as follows:</w:t>
      </w:r>
    </w:p>
    <w:p w14:paraId="12293F76" w14:textId="55F0D7D2" w:rsidR="00CA4C18" w:rsidRDefault="00CE5DE9" w:rsidP="00CE5DE9">
      <w:pPr>
        <w:pStyle w:val="ListParagraph"/>
        <w:numPr>
          <w:ilvl w:val="0"/>
          <w:numId w:val="14"/>
        </w:numPr>
      </w:pPr>
      <w:r>
        <w:t>File Name: Lab5</w:t>
      </w:r>
      <w:r w:rsidR="00CA4C18">
        <w:t>Data</w:t>
      </w:r>
    </w:p>
    <w:p w14:paraId="7C954CBD" w14:textId="77777777" w:rsidR="00CE5DE9" w:rsidRDefault="00CA4C18" w:rsidP="007A7FE7">
      <w:pPr>
        <w:pStyle w:val="ListParagraph"/>
        <w:numPr>
          <w:ilvl w:val="0"/>
          <w:numId w:val="14"/>
        </w:numPr>
        <w:ind w:left="432" w:hanging="432"/>
      </w:pPr>
      <w:r>
        <w:t xml:space="preserve">Save as Type: CSV (comma delimited) </w:t>
      </w:r>
    </w:p>
    <w:p w14:paraId="083CB5C3" w14:textId="496C9DCA" w:rsidR="00CA4C18" w:rsidRDefault="00CA4C18" w:rsidP="007A7FE7">
      <w:pPr>
        <w:pStyle w:val="ListParagraph"/>
        <w:numPr>
          <w:ilvl w:val="0"/>
          <w:numId w:val="14"/>
        </w:numPr>
        <w:ind w:left="432" w:hanging="432"/>
      </w:pPr>
      <w:r>
        <w:t xml:space="preserve">Click </w:t>
      </w:r>
      <w:r w:rsidRPr="00C17F0A">
        <w:rPr>
          <w:b/>
        </w:rPr>
        <w:t>OK</w:t>
      </w:r>
      <w:r>
        <w:t xml:space="preserve"> and then </w:t>
      </w:r>
      <w:r w:rsidRPr="00C17F0A">
        <w:rPr>
          <w:b/>
        </w:rPr>
        <w:t>Yes</w:t>
      </w:r>
      <w:r>
        <w:t xml:space="preserve"> to </w:t>
      </w:r>
      <w:r w:rsidR="00A80712">
        <w:t>questions</w:t>
      </w:r>
      <w:r w:rsidR="00CE5DE9">
        <w:t>. Check your Lab 5 folder and you should see Lab5</w:t>
      </w:r>
      <w:r>
        <w:t>D</w:t>
      </w:r>
      <w:r w:rsidR="00CE5DE9">
        <w:t xml:space="preserve">ata listed. </w:t>
      </w:r>
    </w:p>
    <w:p w14:paraId="66EE21A0" w14:textId="77777777" w:rsidR="00C17F0A" w:rsidRDefault="00C17F0A" w:rsidP="00C17F0A">
      <w:pPr>
        <w:pStyle w:val="ListParagraph"/>
        <w:ind w:left="432"/>
      </w:pPr>
    </w:p>
    <w:p w14:paraId="0DAA6B50" w14:textId="77FCB745" w:rsidR="00CA4C18" w:rsidRDefault="00CA4C18" w:rsidP="007A7FE7">
      <w:pPr>
        <w:ind w:left="432" w:hanging="432"/>
      </w:pPr>
      <w:r>
        <w:t xml:space="preserve">   c. Open the file MTFData</w:t>
      </w:r>
      <w:r w:rsidR="00CE5DE9">
        <w:t>_2019</w:t>
      </w:r>
      <w:r>
        <w:t>.csv.</w:t>
      </w:r>
    </w:p>
    <w:p w14:paraId="5CCEA060" w14:textId="77777777" w:rsidR="00252BA3" w:rsidRDefault="00252BA3" w:rsidP="007A7FE7">
      <w:pPr>
        <w:ind w:left="432" w:hanging="432"/>
      </w:pPr>
    </w:p>
    <w:p w14:paraId="3E53CA8B" w14:textId="42D375DD" w:rsidR="00B55502" w:rsidRDefault="00416A87" w:rsidP="007A7FE7">
      <w:pPr>
        <w:ind w:left="360" w:hanging="360"/>
      </w:pPr>
      <w:r>
        <w:t>2</w:t>
      </w:r>
      <w:r w:rsidR="001D51DC">
        <w:t xml:space="preserve">. </w:t>
      </w:r>
      <w:r w:rsidR="00CA4C18">
        <w:t xml:space="preserve">Open the Codebook. </w:t>
      </w:r>
      <w:r w:rsidR="00D84C65">
        <w:t>Find the code V# corresponding to the</w:t>
      </w:r>
      <w:r w:rsidR="001D51DC">
        <w:t xml:space="preserve"> </w:t>
      </w:r>
      <w:r w:rsidR="00D84C65">
        <w:t>variables</w:t>
      </w:r>
      <w:r w:rsidR="001D51DC">
        <w:t xml:space="preserve"> in the bulleted list below</w:t>
      </w:r>
      <w:r w:rsidR="00D84C65">
        <w:t>.</w:t>
      </w:r>
      <w:r w:rsidR="00D84C65" w:rsidRPr="00907E1B">
        <w:rPr>
          <w:b/>
          <w:color w:val="FF0000"/>
        </w:rPr>
        <w:t xml:space="preserve"> </w:t>
      </w:r>
      <w:r w:rsidR="00E33905" w:rsidRPr="00907E1B">
        <w:rPr>
          <w:b/>
          <w:color w:val="FF0000"/>
        </w:rPr>
        <w:t>You want to get the variables from the C</w:t>
      </w:r>
      <w:r w:rsidR="00907E1B" w:rsidRPr="00907E1B">
        <w:rPr>
          <w:b/>
          <w:color w:val="FF0000"/>
        </w:rPr>
        <w:t xml:space="preserve">ore data set – </w:t>
      </w:r>
      <w:r w:rsidR="00907E1B">
        <w:rPr>
          <w:b/>
          <w:color w:val="FF0000"/>
        </w:rPr>
        <w:t xml:space="preserve">there </w:t>
      </w:r>
      <w:r w:rsidR="00907E1B" w:rsidRPr="00907E1B">
        <w:rPr>
          <w:b/>
          <w:color w:val="FF0000"/>
        </w:rPr>
        <w:t>should be over 13</w:t>
      </w:r>
      <w:r w:rsidR="00E33905" w:rsidRPr="00907E1B">
        <w:rPr>
          <w:b/>
          <w:color w:val="FF0000"/>
        </w:rPr>
        <w:t>,000 observations, not 2,000 – 4,000 observations.</w:t>
      </w:r>
      <w:r w:rsidR="00E33905">
        <w:t xml:space="preserve"> </w:t>
      </w:r>
      <w:r w:rsidR="00AA4B6C">
        <w:t xml:space="preserve">Copy the column </w:t>
      </w:r>
      <w:r w:rsidR="00A238CD">
        <w:t xml:space="preserve">corresponding to each V# </w:t>
      </w:r>
      <w:r w:rsidR="00AA4B6C">
        <w:t xml:space="preserve">into </w:t>
      </w:r>
      <w:r w:rsidR="00EF2DB8">
        <w:t xml:space="preserve">your newly created file </w:t>
      </w:r>
      <w:r w:rsidR="00454C68">
        <w:t>Lab</w:t>
      </w:r>
      <w:r w:rsidR="00907E1B">
        <w:t>5</w:t>
      </w:r>
      <w:r w:rsidR="00EF2DB8">
        <w:t>Data</w:t>
      </w:r>
      <w:r w:rsidR="00AA4B6C">
        <w:t>.</w:t>
      </w:r>
      <w:r w:rsidR="00A238CD">
        <w:t>csv.</w:t>
      </w:r>
      <w:r w:rsidR="00AA4B6C">
        <w:t xml:space="preserve"> </w:t>
      </w:r>
      <w:r w:rsidR="008E1EE6">
        <w:t>Here’s how:</w:t>
      </w:r>
    </w:p>
    <w:p w14:paraId="755264BA" w14:textId="2D1E13DB" w:rsidR="00B55502" w:rsidRDefault="00B55502" w:rsidP="00B55502">
      <w:pPr>
        <w:pStyle w:val="ListParagraph"/>
        <w:numPr>
          <w:ilvl w:val="0"/>
          <w:numId w:val="16"/>
        </w:numPr>
        <w:ind w:left="936"/>
      </w:pPr>
      <w:r>
        <w:t>Go to the top of the column, Click to highlight the entire column.</w:t>
      </w:r>
    </w:p>
    <w:p w14:paraId="05872834" w14:textId="0CBF6700" w:rsidR="00B55502" w:rsidRDefault="00B55502" w:rsidP="00B55502">
      <w:pPr>
        <w:pStyle w:val="ListParagraph"/>
        <w:numPr>
          <w:ilvl w:val="0"/>
          <w:numId w:val="16"/>
        </w:numPr>
        <w:ind w:left="936"/>
      </w:pPr>
      <w:r>
        <w:t>Press Ctrl c to copy, then go to your new Lab5Data spreadsheet.</w:t>
      </w:r>
    </w:p>
    <w:p w14:paraId="57B8D92B" w14:textId="638E319C" w:rsidR="00B55502" w:rsidRDefault="00B55502" w:rsidP="00B55502">
      <w:pPr>
        <w:pStyle w:val="ListParagraph"/>
        <w:numPr>
          <w:ilvl w:val="0"/>
          <w:numId w:val="16"/>
        </w:numPr>
        <w:ind w:left="936"/>
      </w:pPr>
      <w:r>
        <w:t xml:space="preserve">Click in the top cell in Column A, press Ctrl v to copy the data into the </w:t>
      </w:r>
      <w:r w:rsidR="008E1EE6">
        <w:t>first column.</w:t>
      </w:r>
    </w:p>
    <w:p w14:paraId="51D87E0F" w14:textId="697031D7" w:rsidR="00854408" w:rsidRDefault="00F844F0" w:rsidP="00B55502">
      <w:pPr>
        <w:pStyle w:val="ListParagraph"/>
        <w:numPr>
          <w:ilvl w:val="0"/>
          <w:numId w:val="16"/>
        </w:numPr>
        <w:ind w:left="936"/>
      </w:pPr>
      <w:r>
        <w:t xml:space="preserve">Replace the corresponding V# with a variable name. </w:t>
      </w:r>
      <w:r w:rsidRPr="00B55502">
        <w:rPr>
          <w:color w:val="FF0000"/>
        </w:rPr>
        <w:t xml:space="preserve">Choose a name </w:t>
      </w:r>
      <w:r w:rsidRPr="00B55502">
        <w:rPr>
          <w:b/>
          <w:color w:val="FF0000"/>
        </w:rPr>
        <w:t>without any spaces</w:t>
      </w:r>
      <w:r w:rsidRPr="00B55502">
        <w:rPr>
          <w:color w:val="FF0000"/>
        </w:rPr>
        <w:t xml:space="preserve"> </w:t>
      </w:r>
      <w:r>
        <w:t xml:space="preserve">(you can use underscores </w:t>
      </w:r>
      <w:r w:rsidR="00434AED">
        <w:t xml:space="preserve">or periods </w:t>
      </w:r>
      <w:r>
        <w:t xml:space="preserve">for spaces). Keep the variable names short but informative. </w:t>
      </w:r>
      <w:r w:rsidR="00854408">
        <w:t xml:space="preserve">When this is completed, </w:t>
      </w:r>
      <w:r w:rsidR="00854408" w:rsidRPr="00B55502">
        <w:rPr>
          <w:b/>
        </w:rPr>
        <w:t xml:space="preserve">save </w:t>
      </w:r>
      <w:r w:rsidR="00854408">
        <w:t>the</w:t>
      </w:r>
      <w:r w:rsidR="00854408" w:rsidRPr="00B55502">
        <w:rPr>
          <w:b/>
        </w:rPr>
        <w:t xml:space="preserve"> </w:t>
      </w:r>
      <w:r w:rsidR="00750D37" w:rsidRPr="00B55502">
        <w:rPr>
          <w:b/>
        </w:rPr>
        <w:t>.</w:t>
      </w:r>
      <w:r w:rsidR="00854408" w:rsidRPr="00B55502">
        <w:rPr>
          <w:b/>
        </w:rPr>
        <w:t>csv file</w:t>
      </w:r>
      <w:r w:rsidR="00854408">
        <w:t xml:space="preserve">. </w:t>
      </w:r>
      <w:r w:rsidR="00B55502">
        <w:t>(You will have to answer yes to a question, then x out of the file and don’t save a second time.)</w:t>
      </w:r>
    </w:p>
    <w:p w14:paraId="2E2E0D7C" w14:textId="37C80F29" w:rsidR="00B55502" w:rsidRDefault="00B55502" w:rsidP="00B55502">
      <w:pPr>
        <w:pStyle w:val="ListParagraph"/>
        <w:numPr>
          <w:ilvl w:val="0"/>
          <w:numId w:val="16"/>
        </w:numPr>
        <w:ind w:left="936"/>
      </w:pPr>
      <w:r>
        <w:t xml:space="preserve">Repeat the process for the other 6 variables. </w:t>
      </w:r>
    </w:p>
    <w:p w14:paraId="611227F5" w14:textId="77777777" w:rsidR="008E1EE6" w:rsidRDefault="008E1EE6" w:rsidP="00854408">
      <w:pPr>
        <w:rPr>
          <w:b/>
        </w:rPr>
      </w:pPr>
    </w:p>
    <w:p w14:paraId="7968F756" w14:textId="63129D9E" w:rsidR="00854408" w:rsidRPr="00B55502" w:rsidRDefault="00B55502" w:rsidP="00854408">
      <w:pPr>
        <w:rPr>
          <w:b/>
        </w:rPr>
      </w:pPr>
      <w:r w:rsidRPr="00B55502">
        <w:rPr>
          <w:b/>
        </w:rPr>
        <w:t>Variables:</w:t>
      </w:r>
    </w:p>
    <w:p w14:paraId="4AE5A20A" w14:textId="705392FA" w:rsidR="00D84C65" w:rsidRDefault="005C409F" w:rsidP="00854408">
      <w:pPr>
        <w:pStyle w:val="ListParagraph"/>
        <w:numPr>
          <w:ilvl w:val="0"/>
          <w:numId w:val="7"/>
        </w:numPr>
      </w:pPr>
      <w:r>
        <w:t>Sex</w:t>
      </w:r>
      <w:r w:rsidR="00612F5F">
        <w:t xml:space="preserve">  </w:t>
      </w:r>
      <w:r w:rsidR="0017099D">
        <w:t>(R’S SEX)</w:t>
      </w:r>
    </w:p>
    <w:p w14:paraId="485CD901" w14:textId="4FD88022" w:rsidR="00D84C65" w:rsidRDefault="005C179A" w:rsidP="00D84C65">
      <w:pPr>
        <w:numPr>
          <w:ilvl w:val="0"/>
          <w:numId w:val="7"/>
        </w:numPr>
      </w:pPr>
      <w:r>
        <w:t>Father</w:t>
      </w:r>
      <w:r w:rsidR="0017099D">
        <w:t xml:space="preserve">’s </w:t>
      </w:r>
      <w:r w:rsidR="00D84C65">
        <w:t>Ed</w:t>
      </w:r>
      <w:r w:rsidR="0017099D">
        <w:t>ucational</w:t>
      </w:r>
      <w:r w:rsidR="00D84C65">
        <w:t xml:space="preserve"> Level</w:t>
      </w:r>
      <w:r w:rsidR="00612F5F">
        <w:t xml:space="preserve"> </w:t>
      </w:r>
      <w:r>
        <w:t>(FATHR EDUC LEVEL)</w:t>
      </w:r>
    </w:p>
    <w:p w14:paraId="31C50D81" w14:textId="6CE26360" w:rsidR="00434AED" w:rsidRDefault="00434AED" w:rsidP="00D84C65">
      <w:pPr>
        <w:numPr>
          <w:ilvl w:val="0"/>
          <w:numId w:val="7"/>
        </w:numPr>
      </w:pPr>
      <w:r>
        <w:t>Mother’s Educational Level (MOTHR EDUC LEVEL)</w:t>
      </w:r>
    </w:p>
    <w:p w14:paraId="62518C9A" w14:textId="4DB76FC2" w:rsidR="005C179A" w:rsidRDefault="005C179A" w:rsidP="00D84C65">
      <w:pPr>
        <w:numPr>
          <w:ilvl w:val="0"/>
          <w:numId w:val="7"/>
        </w:numPr>
      </w:pPr>
      <w:r>
        <w:t>Political Preference (R’S POLTL PRFNC)</w:t>
      </w:r>
    </w:p>
    <w:p w14:paraId="440B532F" w14:textId="033711B0" w:rsidR="00434AED" w:rsidRDefault="00434AED" w:rsidP="00D84C65">
      <w:pPr>
        <w:numPr>
          <w:ilvl w:val="0"/>
          <w:numId w:val="7"/>
        </w:numPr>
      </w:pPr>
      <w:r>
        <w:t>Religious Importance (RLGN IMP R’S LF)</w:t>
      </w:r>
    </w:p>
    <w:p w14:paraId="213F39AF" w14:textId="6B224EB2" w:rsidR="00BF0DB6" w:rsidRDefault="00BF0DB6" w:rsidP="00D84C65">
      <w:pPr>
        <w:numPr>
          <w:ilvl w:val="0"/>
          <w:numId w:val="7"/>
        </w:numPr>
      </w:pPr>
      <w:r>
        <w:t>Ticket (moving violation)</w:t>
      </w:r>
      <w:r w:rsidR="00A752B6">
        <w:t xml:space="preserve"> (#X/12MO R TCKTD)</w:t>
      </w:r>
    </w:p>
    <w:p w14:paraId="1194BF6D" w14:textId="1C6B2836" w:rsidR="00BF0DB6" w:rsidRDefault="00BF0DB6" w:rsidP="00D84C65">
      <w:pPr>
        <w:numPr>
          <w:ilvl w:val="0"/>
          <w:numId w:val="7"/>
        </w:numPr>
      </w:pPr>
      <w:r>
        <w:t>Drive (how far)</w:t>
      </w:r>
      <w:r w:rsidR="00A752B6">
        <w:t xml:space="preserve"> (DRIVE&gt;200 MI/WK</w:t>
      </w:r>
    </w:p>
    <w:p w14:paraId="12806BB4" w14:textId="77777777" w:rsidR="00BF0DB6" w:rsidRDefault="00BF0DB6" w:rsidP="00BF0DB6">
      <w:pPr>
        <w:ind w:left="720"/>
      </w:pPr>
    </w:p>
    <w:p w14:paraId="63B08738" w14:textId="77777777" w:rsidR="00D84C65" w:rsidRDefault="00D84C65" w:rsidP="00D84C65"/>
    <w:p w14:paraId="06405D58" w14:textId="446AA6D6" w:rsidR="00854408" w:rsidRDefault="00325551" w:rsidP="00D94ABC">
      <w:r>
        <w:t>3</w:t>
      </w:r>
      <w:r w:rsidR="00D84C65">
        <w:t>.</w:t>
      </w:r>
      <w:r w:rsidR="0051635D">
        <w:t xml:space="preserve"> a. </w:t>
      </w:r>
      <w:r w:rsidR="00854408">
        <w:t xml:space="preserve"> Open RStudio.</w:t>
      </w:r>
      <w:r w:rsidR="0051635D">
        <w:t xml:space="preserve"> </w:t>
      </w:r>
      <w:r w:rsidR="00454C68">
        <w:t>(Save any old work that you want to return to later.)</w:t>
      </w:r>
    </w:p>
    <w:p w14:paraId="73CEA1C9" w14:textId="60D186AA" w:rsidR="00EE0D7D" w:rsidRDefault="00EE0D7D" w:rsidP="00EE0D7D">
      <w:pPr>
        <w:pStyle w:val="ListParagraph"/>
      </w:pPr>
    </w:p>
    <w:p w14:paraId="0B079A47" w14:textId="77777777" w:rsidR="00907E1B" w:rsidRDefault="00907E1B" w:rsidP="00907E1B">
      <w:r>
        <w:t xml:space="preserve"> b. Set up the following:</w:t>
      </w:r>
    </w:p>
    <w:p w14:paraId="64B6A32F" w14:textId="3DB65063" w:rsidR="00907E1B" w:rsidRDefault="00907E1B" w:rsidP="00907E1B">
      <w:pPr>
        <w:pStyle w:val="ListParagraph"/>
        <w:numPr>
          <w:ilvl w:val="0"/>
          <w:numId w:val="15"/>
        </w:numPr>
      </w:pPr>
      <w:r>
        <w:t xml:space="preserve">Set your working directory to the Lab 5 folder. Here’s how: </w:t>
      </w:r>
    </w:p>
    <w:p w14:paraId="4D9F2D99" w14:textId="77777777" w:rsidR="00907E1B" w:rsidRDefault="00907E1B" w:rsidP="00907E1B"/>
    <w:p w14:paraId="6EA51328" w14:textId="77777777" w:rsidR="00907E1B" w:rsidRDefault="00907E1B" w:rsidP="00907E1B">
      <w:r>
        <w:t xml:space="preserve">       </w:t>
      </w:r>
      <w:r>
        <w:rPr>
          <w:noProof/>
        </w:rPr>
        <w:drawing>
          <wp:inline distT="0" distB="0" distL="0" distR="0" wp14:anchorId="4DDCD7CC" wp14:editId="2C4F871A">
            <wp:extent cx="4876190" cy="211428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5B47" w14:textId="77777777" w:rsidR="00907E1B" w:rsidRDefault="00907E1B" w:rsidP="00EE0D7D">
      <w:pPr>
        <w:pStyle w:val="ListParagraph"/>
      </w:pPr>
    </w:p>
    <w:p w14:paraId="5EA306FB" w14:textId="1382980C" w:rsidR="00907E1B" w:rsidRDefault="00907E1B" w:rsidP="00EE0D7D">
      <w:pPr>
        <w:pStyle w:val="ListParagraph"/>
      </w:pPr>
      <w:r>
        <w:t>Use the browser to find your Lab 5 folder, select it and click Open.</w:t>
      </w:r>
    </w:p>
    <w:p w14:paraId="2F4FA387" w14:textId="77777777" w:rsidR="00907E1B" w:rsidRDefault="00907E1B" w:rsidP="00EE0D7D">
      <w:pPr>
        <w:pStyle w:val="ListParagraph"/>
      </w:pPr>
    </w:p>
    <w:p w14:paraId="20A9ED38" w14:textId="47B0EFBD" w:rsidR="00EE0D7D" w:rsidRDefault="00454C68" w:rsidP="0051635D">
      <w:pPr>
        <w:pStyle w:val="ListParagraph"/>
        <w:numPr>
          <w:ilvl w:val="0"/>
          <w:numId w:val="13"/>
        </w:numPr>
      </w:pPr>
      <w:r>
        <w:t>Open a new script</w:t>
      </w:r>
      <w:r w:rsidR="00907E1B">
        <w:t>: File&gt;New File&gt;R Script</w:t>
      </w:r>
      <w:r w:rsidR="00EE0D7D">
        <w:t xml:space="preserve">. Save it </w:t>
      </w:r>
      <w:r w:rsidR="00BD1032">
        <w:t xml:space="preserve">as </w:t>
      </w:r>
      <w:r w:rsidR="00B55502">
        <w:t>Lab</w:t>
      </w:r>
      <w:r w:rsidR="00907E1B">
        <w:t>5</w:t>
      </w:r>
      <w:r w:rsidR="00EE0D7D">
        <w:t>S</w:t>
      </w:r>
      <w:r w:rsidR="00BD1032">
        <w:t xml:space="preserve"> t</w:t>
      </w:r>
      <w:r w:rsidR="00907E1B">
        <w:t>o the Lab 5 folder: File&gt;Save As&gt;</w:t>
      </w:r>
      <w:r w:rsidR="00B55502">
        <w:t xml:space="preserve">Lab5S. (Notice: </w:t>
      </w:r>
      <w:r w:rsidR="008A134C">
        <w:t xml:space="preserve">you will be </w:t>
      </w:r>
      <w:r w:rsidR="008E1EE6">
        <w:t xml:space="preserve">automatically </w:t>
      </w:r>
      <w:r w:rsidR="008A134C">
        <w:t>saving in</w:t>
      </w:r>
      <w:r w:rsidR="00B55502">
        <w:t>to</w:t>
      </w:r>
      <w:r w:rsidR="008A134C">
        <w:t xml:space="preserve"> your Lab 5</w:t>
      </w:r>
      <w:r w:rsidR="00B55502">
        <w:t xml:space="preserve"> fo</w:t>
      </w:r>
      <w:r w:rsidR="008A134C">
        <w:t>lder</w:t>
      </w:r>
      <w:r w:rsidR="008E1EE6">
        <w:t xml:space="preserve"> because you have set Lab 5 as your working directory</w:t>
      </w:r>
      <w:r w:rsidR="008A134C">
        <w:t xml:space="preserve">.) </w:t>
      </w:r>
      <w:r w:rsidR="00EE0D7D">
        <w:t>Yo</w:t>
      </w:r>
      <w:r w:rsidR="008A134C">
        <w:t xml:space="preserve">ur script </w:t>
      </w:r>
      <w:r w:rsidR="008E1EE6">
        <w:t>tab s</w:t>
      </w:r>
      <w:r w:rsidR="008A134C">
        <w:t xml:space="preserve">hould </w:t>
      </w:r>
      <w:r w:rsidR="008E1EE6">
        <w:t xml:space="preserve">now </w:t>
      </w:r>
      <w:r w:rsidR="008A134C">
        <w:t xml:space="preserve">be </w:t>
      </w:r>
      <w:r w:rsidR="008E1EE6">
        <w:t>named Lab5S.R instead of “untitled</w:t>
      </w:r>
      <w:r w:rsidR="008A134C">
        <w:t>”</w:t>
      </w:r>
      <w:r w:rsidR="008E1EE6">
        <w:t xml:space="preserve"> </w:t>
      </w:r>
      <w:r w:rsidR="00B55502">
        <w:t>as shown below.</w:t>
      </w:r>
    </w:p>
    <w:p w14:paraId="141E487E" w14:textId="712D7F52" w:rsidR="00EE0D7D" w:rsidRDefault="008A134C" w:rsidP="00EE0D7D">
      <w:pPr>
        <w:pStyle w:val="ListParagraph"/>
      </w:pPr>
      <w:r>
        <w:rPr>
          <w:noProof/>
        </w:rPr>
        <w:drawing>
          <wp:inline distT="0" distB="0" distL="0" distR="0" wp14:anchorId="232D8610" wp14:editId="6B21224B">
            <wp:extent cx="146685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6E6E" w14:textId="77777777" w:rsidR="00A80712" w:rsidRDefault="00A80712" w:rsidP="00EE0D7D">
      <w:pPr>
        <w:pStyle w:val="ListParagraph"/>
      </w:pPr>
    </w:p>
    <w:p w14:paraId="3F061251" w14:textId="2962D1B3" w:rsidR="00454C68" w:rsidRDefault="008A134C" w:rsidP="00475FCD">
      <w:pPr>
        <w:pStyle w:val="ListParagraph"/>
        <w:numPr>
          <w:ilvl w:val="0"/>
          <w:numId w:val="13"/>
        </w:numPr>
      </w:pPr>
      <w:r>
        <w:t>Look in your Lab 5</w:t>
      </w:r>
      <w:r w:rsidR="00EE0D7D">
        <w:t xml:space="preserve"> folder.</w:t>
      </w:r>
      <w:r w:rsidR="00454C68">
        <w:t xml:space="preserve"> </w:t>
      </w:r>
      <w:r w:rsidR="008E1EE6">
        <w:t xml:space="preserve">It should </w:t>
      </w:r>
      <w:r>
        <w:t xml:space="preserve">contain </w:t>
      </w:r>
      <w:r w:rsidR="008E1EE6">
        <w:t xml:space="preserve">files named </w:t>
      </w:r>
      <w:r>
        <w:t>something like what is shown below.</w:t>
      </w:r>
      <w:r w:rsidR="00A80712">
        <w:t xml:space="preserve">           </w:t>
      </w:r>
      <w:r w:rsidR="00B55502">
        <w:rPr>
          <w:noProof/>
        </w:rPr>
        <w:drawing>
          <wp:inline distT="0" distB="0" distL="0" distR="0" wp14:anchorId="4F6DC616" wp14:editId="20613F5F">
            <wp:extent cx="4610100" cy="77688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7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8050" w14:textId="77777777" w:rsidR="00475FCD" w:rsidRDefault="00475FCD" w:rsidP="00D94ABC"/>
    <w:p w14:paraId="73027C3F" w14:textId="4F1394D8" w:rsidR="00A80712" w:rsidRDefault="00475FCD" w:rsidP="007A7FE7">
      <w:pPr>
        <w:ind w:left="648" w:hanging="360"/>
      </w:pPr>
      <w:r>
        <w:t>c</w:t>
      </w:r>
      <w:r w:rsidR="000D2CC7">
        <w:t>.</w:t>
      </w:r>
      <w:r w:rsidR="0051635D">
        <w:t xml:space="preserve"> Read your newly created csv file into RStudio</w:t>
      </w:r>
      <w:r w:rsidR="008E1EE6">
        <w:t xml:space="preserve"> as a data frame:</w:t>
      </w:r>
      <w:r w:rsidR="0051635D">
        <w:t xml:space="preserve"> </w:t>
      </w:r>
    </w:p>
    <w:p w14:paraId="1C3F839B" w14:textId="77777777" w:rsidR="00A80712" w:rsidRDefault="00A80712" w:rsidP="007A7FE7">
      <w:pPr>
        <w:ind w:left="648" w:hanging="360"/>
      </w:pPr>
    </w:p>
    <w:p w14:paraId="4BA888AE" w14:textId="73A92493" w:rsidR="00A80712" w:rsidRDefault="00A80712" w:rsidP="007A7FE7">
      <w:pPr>
        <w:ind w:left="648" w:hanging="360"/>
      </w:pPr>
      <w:r>
        <w:tab/>
      </w:r>
      <w:r w:rsidR="008E1EE6">
        <w:t>DataLab5</w:t>
      </w:r>
      <w:r>
        <w:t xml:space="preserve">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4C4E8776" w14:textId="3D4213FC" w:rsidR="00A80712" w:rsidRDefault="00A80712" w:rsidP="00A80712">
      <w:r>
        <w:t xml:space="preserve">          Your browser w</w:t>
      </w:r>
      <w:r w:rsidR="00C63FCE">
        <w:t>ill now go directly to the Lab 5</w:t>
      </w:r>
      <w:r>
        <w:t xml:space="preserve"> folder and you can import </w:t>
      </w:r>
    </w:p>
    <w:p w14:paraId="484A7157" w14:textId="3AED0CC5" w:rsidR="00A80712" w:rsidRDefault="00A80712" w:rsidP="00A80712">
      <w:r>
        <w:tab/>
      </w:r>
      <w:r>
        <w:tab/>
        <w:t xml:space="preserve">your data </w:t>
      </w:r>
      <w:r w:rsidR="008E1EE6">
        <w:t xml:space="preserve">from </w:t>
      </w:r>
      <w:r w:rsidR="00C63FCE">
        <w:t>Lab5</w:t>
      </w:r>
      <w:r w:rsidR="008E1EE6">
        <w:t>Data.csv.</w:t>
      </w:r>
      <w:r>
        <w:t xml:space="preserve"> </w:t>
      </w:r>
    </w:p>
    <w:p w14:paraId="6CCD54EA" w14:textId="2337D72E" w:rsidR="00A80712" w:rsidRDefault="00C63FCE" w:rsidP="00C63FCE">
      <w:pPr>
        <w:ind w:left="936" w:hanging="360"/>
      </w:pPr>
      <w:r>
        <w:lastRenderedPageBreak/>
        <w:tab/>
        <w:t xml:space="preserve">Alternatively, go to the Environment panel, click Import Data, make sure Heading Yes is selected.  </w:t>
      </w:r>
    </w:p>
    <w:p w14:paraId="0A5A54D3" w14:textId="207DE79B" w:rsidR="00325551" w:rsidRPr="00C63FCE" w:rsidRDefault="0051635D" w:rsidP="00A80712">
      <w:pPr>
        <w:ind w:left="648"/>
        <w:rPr>
          <w:color w:val="000000" w:themeColor="text1"/>
        </w:rPr>
      </w:pPr>
      <w:r w:rsidRPr="00C63FCE">
        <w:rPr>
          <w:color w:val="FF0000"/>
        </w:rPr>
        <w:t xml:space="preserve">Check that you have </w:t>
      </w:r>
      <w:r w:rsidR="008E1EE6">
        <w:rPr>
          <w:color w:val="FF0000"/>
        </w:rPr>
        <w:t xml:space="preserve">entered your data </w:t>
      </w:r>
      <w:r w:rsidRPr="00C63FCE">
        <w:rPr>
          <w:color w:val="FF0000"/>
        </w:rPr>
        <w:t xml:space="preserve">correctly </w:t>
      </w:r>
      <w:r w:rsidR="008E1EE6">
        <w:rPr>
          <w:color w:val="FF0000"/>
        </w:rPr>
        <w:t xml:space="preserve">by running the command </w:t>
      </w:r>
      <w:proofErr w:type="gramStart"/>
      <w:r w:rsidR="00862282" w:rsidRPr="00C63FCE">
        <w:rPr>
          <w:color w:val="FF0000"/>
        </w:rPr>
        <w:t>head(</w:t>
      </w:r>
      <w:proofErr w:type="gramEnd"/>
      <w:r w:rsidR="00475FCD" w:rsidRPr="00C63FCE">
        <w:rPr>
          <w:color w:val="FF0000"/>
        </w:rPr>
        <w:t>Data</w:t>
      </w:r>
      <w:r w:rsidR="00C63FCE" w:rsidRPr="00C63FCE">
        <w:rPr>
          <w:color w:val="FF0000"/>
        </w:rPr>
        <w:t>Lab5</w:t>
      </w:r>
      <w:r w:rsidRPr="00C63FCE">
        <w:rPr>
          <w:color w:val="FF0000"/>
        </w:rPr>
        <w:t>.</w:t>
      </w:r>
      <w:r w:rsidR="00A238CD" w:rsidRPr="00C63FCE">
        <w:rPr>
          <w:color w:val="000000" w:themeColor="text1"/>
        </w:rPr>
        <w:t xml:space="preserve"> </w:t>
      </w:r>
      <w:r w:rsidR="00C63FCE" w:rsidRPr="00C63FCE">
        <w:rPr>
          <w:color w:val="000000" w:themeColor="text1"/>
        </w:rPr>
        <w:t>(</w:t>
      </w:r>
      <w:r w:rsidR="00C63FCE" w:rsidRPr="00C63FCE">
        <w:rPr>
          <w:b/>
          <w:color w:val="000000" w:themeColor="text1"/>
        </w:rPr>
        <w:t xml:space="preserve">Warning: </w:t>
      </w:r>
      <w:r w:rsidR="00C63FCE" w:rsidRPr="00C63FCE">
        <w:rPr>
          <w:color w:val="000000" w:themeColor="text1"/>
        </w:rPr>
        <w:t xml:space="preserve">Do </w:t>
      </w:r>
      <w:r w:rsidR="00C63FCE">
        <w:rPr>
          <w:color w:val="000000" w:themeColor="text1"/>
        </w:rPr>
        <w:t xml:space="preserve">type </w:t>
      </w:r>
      <w:r w:rsidR="00C63FCE" w:rsidRPr="00C63FCE">
        <w:rPr>
          <w:color w:val="000000" w:themeColor="text1"/>
        </w:rPr>
        <w:t xml:space="preserve">DataLab5 </w:t>
      </w:r>
      <w:r w:rsidR="00C63FCE">
        <w:rPr>
          <w:color w:val="000000" w:themeColor="text1"/>
        </w:rPr>
        <w:t xml:space="preserve">and then Run </w:t>
      </w:r>
      <w:r w:rsidR="00C63FCE" w:rsidRPr="00C63FCE">
        <w:rPr>
          <w:color w:val="000000" w:themeColor="text1"/>
        </w:rPr>
        <w:t>or R will try to print 13,000</w:t>
      </w:r>
      <w:r w:rsidR="00C63FCE">
        <w:rPr>
          <w:color w:val="000000" w:themeColor="text1"/>
        </w:rPr>
        <w:t>+</w:t>
      </w:r>
      <w:r w:rsidR="00C63FCE" w:rsidRPr="00C63FCE">
        <w:rPr>
          <w:color w:val="000000" w:themeColor="text1"/>
        </w:rPr>
        <w:t xml:space="preserve"> </w:t>
      </w:r>
      <w:r w:rsidR="008E1EE6">
        <w:rPr>
          <w:color w:val="000000" w:themeColor="text1"/>
        </w:rPr>
        <w:t>rows of data</w:t>
      </w:r>
      <w:r w:rsidR="00C63FCE" w:rsidRPr="00C63FCE">
        <w:rPr>
          <w:color w:val="000000" w:themeColor="text1"/>
        </w:rPr>
        <w:t>!</w:t>
      </w:r>
      <w:r w:rsidR="00C63FCE">
        <w:rPr>
          <w:color w:val="000000" w:themeColor="text1"/>
        </w:rPr>
        <w:t>)</w:t>
      </w:r>
    </w:p>
    <w:p w14:paraId="415CF2D0" w14:textId="77777777" w:rsidR="00C63FCE" w:rsidRDefault="00C63FCE" w:rsidP="00A80712">
      <w:pPr>
        <w:ind w:left="648"/>
      </w:pPr>
    </w:p>
    <w:p w14:paraId="032580F4" w14:textId="77777777" w:rsidR="00C63FCE" w:rsidRDefault="00C63FCE" w:rsidP="00A80712">
      <w:pPr>
        <w:ind w:left="648"/>
      </w:pPr>
    </w:p>
    <w:p w14:paraId="09DA7217" w14:textId="17F80F4B" w:rsidR="0051635D" w:rsidRDefault="00475FCD" w:rsidP="007A7FE7">
      <w:pPr>
        <w:ind w:left="648" w:hanging="360"/>
      </w:pPr>
      <w:r>
        <w:t>d</w:t>
      </w:r>
      <w:r w:rsidR="00325551">
        <w:t xml:space="preserve">. </w:t>
      </w:r>
      <w:r w:rsidR="00D94ABC">
        <w:t xml:space="preserve">For now, the variable values </w:t>
      </w:r>
      <w:r w:rsidR="00D84C65" w:rsidRPr="00CC3F24">
        <w:t xml:space="preserve">are all numeric. </w:t>
      </w:r>
      <w:r w:rsidR="00D94ABC">
        <w:t xml:space="preserve">Use the Codebook and give the numeric values labels. (How did you handle the missing values?) </w:t>
      </w:r>
    </w:p>
    <w:p w14:paraId="06C66987" w14:textId="77777777" w:rsidR="0030388F" w:rsidRDefault="0030388F" w:rsidP="007A7FE7">
      <w:pPr>
        <w:ind w:left="648" w:hanging="360"/>
      </w:pPr>
    </w:p>
    <w:p w14:paraId="04CB26DB" w14:textId="3BD7DADA" w:rsidR="0030388F" w:rsidRDefault="0030388F" w:rsidP="00F612DE">
      <w:pPr>
        <w:ind w:left="648" w:firstLine="72"/>
      </w:pPr>
      <w:r>
        <w:t>For example</w:t>
      </w:r>
      <w:r w:rsidR="00C63FCE">
        <w:t xml:space="preserve">, if you </w:t>
      </w:r>
      <w:r w:rsidR="008E1EE6">
        <w:t xml:space="preserve">named the first variable Sex, </w:t>
      </w:r>
      <w:r w:rsidR="00C63FCE">
        <w:t>then here’s how to label the values</w:t>
      </w:r>
      <w:r>
        <w:t>:</w:t>
      </w:r>
    </w:p>
    <w:p w14:paraId="1A9BAF4D" w14:textId="109326CC" w:rsidR="0030388F" w:rsidRDefault="00C63FCE" w:rsidP="00F612DE">
      <w:pPr>
        <w:ind w:left="1368" w:firstLine="72"/>
      </w:pPr>
      <w:r>
        <w:t>DataLab5$Sex &lt;-</w:t>
      </w:r>
      <w:proofErr w:type="gramStart"/>
      <w:r>
        <w:t>factor(</w:t>
      </w:r>
      <w:proofErr w:type="gramEnd"/>
      <w:r>
        <w:t>DataLab5</w:t>
      </w:r>
      <w:r w:rsidR="0030388F">
        <w:t xml:space="preserve">$Sex, levels = c(1, 2), </w:t>
      </w:r>
    </w:p>
    <w:p w14:paraId="1832D9F3" w14:textId="74DEF59D" w:rsidR="0030388F" w:rsidRDefault="0030388F" w:rsidP="0030388F">
      <w:pPr>
        <w:ind w:left="2808" w:firstLine="72"/>
      </w:pPr>
      <w:r>
        <w:t xml:space="preserve">labels = </w:t>
      </w:r>
      <w:proofErr w:type="gramStart"/>
      <w:r>
        <w:t>c(</w:t>
      </w:r>
      <w:proofErr w:type="gramEnd"/>
      <w:r>
        <w:t>“Male”, “Female”))</w:t>
      </w:r>
    </w:p>
    <w:p w14:paraId="4ADB16D4" w14:textId="77777777" w:rsidR="00C63FCE" w:rsidRDefault="00C63FCE" w:rsidP="00D94ABC">
      <w:r>
        <w:tab/>
      </w:r>
    </w:p>
    <w:p w14:paraId="58641937" w14:textId="520799EF" w:rsidR="00C63FCE" w:rsidRDefault="00C63FCE" w:rsidP="00C63FCE">
      <w:pPr>
        <w:ind w:firstLine="720"/>
      </w:pPr>
      <w:r w:rsidRPr="00C63FCE">
        <w:rPr>
          <w:b/>
        </w:rPr>
        <w:t>Note:</w:t>
      </w:r>
      <w:r>
        <w:t xml:space="preserve"> the missing values (-9) will not be labeled and hence, will not end up </w:t>
      </w:r>
    </w:p>
    <w:p w14:paraId="10BB5F41" w14:textId="77777777" w:rsidR="003F59CF" w:rsidRDefault="00C63FCE" w:rsidP="00D94ABC">
      <w:r>
        <w:tab/>
        <w:t xml:space="preserve">as rows in your tables. </w:t>
      </w:r>
      <w:r w:rsidR="003F59CF">
        <w:t xml:space="preserve">That is exactly how you want to treat the missing </w:t>
      </w:r>
    </w:p>
    <w:p w14:paraId="1C5781AC" w14:textId="21157E55" w:rsidR="0051635D" w:rsidRDefault="003F59CF" w:rsidP="00D94ABC">
      <w:r>
        <w:tab/>
        <w:t xml:space="preserve">values. </w:t>
      </w:r>
    </w:p>
    <w:p w14:paraId="784429B0" w14:textId="77777777" w:rsidR="00C63FCE" w:rsidRDefault="00C63FCE" w:rsidP="00D94ABC"/>
    <w:p w14:paraId="08A93447" w14:textId="70CA2D02" w:rsidR="00C63FCE" w:rsidRDefault="00F612DE" w:rsidP="00284BAB">
      <w:pPr>
        <w:ind w:left="720"/>
      </w:pPr>
      <w:r w:rsidRPr="003F59CF">
        <w:rPr>
          <w:b/>
        </w:rPr>
        <w:t>Complete the labeling for all the variables.</w:t>
      </w:r>
      <w:r>
        <w:t xml:space="preserve"> Then</w:t>
      </w:r>
      <w:r w:rsidR="00284BAB">
        <w:t xml:space="preserve"> you can save your work as </w:t>
      </w:r>
      <w:r>
        <w:t>an .</w:t>
      </w:r>
      <w:proofErr w:type="spellStart"/>
      <w:r>
        <w:t>RData</w:t>
      </w:r>
      <w:proofErr w:type="spellEnd"/>
      <w:r>
        <w:t xml:space="preserve"> file in part (e). That file will save all of your labeling. </w:t>
      </w:r>
    </w:p>
    <w:p w14:paraId="6EBF2BF8" w14:textId="77777777" w:rsidR="00C63FCE" w:rsidRDefault="00C63FCE"/>
    <w:p w14:paraId="6416687E" w14:textId="5307E084" w:rsidR="003F3D42" w:rsidRDefault="00F612DE" w:rsidP="007A7FE7">
      <w:pPr>
        <w:ind w:left="288"/>
      </w:pPr>
      <w:r>
        <w:t>e</w:t>
      </w:r>
      <w:r w:rsidR="0051635D">
        <w:t xml:space="preserve">. </w:t>
      </w:r>
      <w:r w:rsidR="00D94ABC">
        <w:t xml:space="preserve">Save a copy of this </w:t>
      </w:r>
      <w:r w:rsidR="00325551">
        <w:t xml:space="preserve">data </w:t>
      </w:r>
      <w:r w:rsidR="00317149">
        <w:t>frame</w:t>
      </w:r>
      <w:r w:rsidR="0030388F">
        <w:t xml:space="preserve"> as an .</w:t>
      </w:r>
      <w:proofErr w:type="spellStart"/>
      <w:r w:rsidR="0030388F">
        <w:t>RData</w:t>
      </w:r>
      <w:proofErr w:type="spellEnd"/>
      <w:r w:rsidR="0030388F">
        <w:t xml:space="preserve"> file</w:t>
      </w:r>
      <w:r w:rsidR="00325551">
        <w:t>.</w:t>
      </w:r>
      <w:r w:rsidR="00A752B6">
        <w:t xml:space="preserve"> </w:t>
      </w:r>
    </w:p>
    <w:p w14:paraId="16DDD539" w14:textId="77777777" w:rsidR="00317149" w:rsidRDefault="00317149" w:rsidP="00D94ABC"/>
    <w:p w14:paraId="4AB38EC7" w14:textId="71DBF26B" w:rsidR="00325551" w:rsidRDefault="007A7FE7" w:rsidP="00D94ABC">
      <w:r>
        <w:t xml:space="preserve">              </w:t>
      </w:r>
      <w:proofErr w:type="gramStart"/>
      <w:r w:rsidR="00C63FCE">
        <w:t>save(</w:t>
      </w:r>
      <w:proofErr w:type="gramEnd"/>
      <w:r w:rsidR="00C63FCE">
        <w:t>DataLab5</w:t>
      </w:r>
      <w:r w:rsidR="00325551" w:rsidRPr="00325551">
        <w:t>, file = "Data</w:t>
      </w:r>
      <w:r w:rsidR="00C63FCE">
        <w:t>Lab5</w:t>
      </w:r>
      <w:r w:rsidR="00325551" w:rsidRPr="00325551">
        <w:t>_1.RData")</w:t>
      </w:r>
    </w:p>
    <w:p w14:paraId="131013F5" w14:textId="7184658A" w:rsidR="0030388F" w:rsidRDefault="0030388F" w:rsidP="00D94ABC">
      <w:r>
        <w:tab/>
      </w:r>
      <w:r>
        <w:tab/>
        <w:t xml:space="preserve"> </w:t>
      </w:r>
    </w:p>
    <w:p w14:paraId="6DF78648" w14:textId="77777777" w:rsidR="003F59CF" w:rsidRDefault="007A7FE7" w:rsidP="0030388F">
      <w:r>
        <w:t xml:space="preserve">        </w:t>
      </w:r>
      <w:r w:rsidR="00C63FCE">
        <w:t>Check your Lab 5</w:t>
      </w:r>
      <w:r w:rsidR="00B20471">
        <w:t xml:space="preserve"> folder</w:t>
      </w:r>
      <w:r w:rsidR="0030388F">
        <w:t xml:space="preserve"> to see how this file appears in your folder. </w:t>
      </w:r>
      <w:r w:rsidR="003F59CF">
        <w:t xml:space="preserve">Here’s </w:t>
      </w:r>
    </w:p>
    <w:p w14:paraId="0D5D4049" w14:textId="083B079B" w:rsidR="00B20471" w:rsidRDefault="003F59CF" w:rsidP="0030388F">
      <w:r>
        <w:tab/>
        <w:t>how it looks in my Lab 5 folder.</w:t>
      </w:r>
    </w:p>
    <w:p w14:paraId="42AFF14B" w14:textId="0B73F82B" w:rsidR="00B20471" w:rsidRDefault="003F59CF" w:rsidP="007A7FE7">
      <w:pPr>
        <w:ind w:left="360"/>
      </w:pPr>
      <w:r>
        <w:rPr>
          <w:noProof/>
        </w:rPr>
        <w:drawing>
          <wp:inline distT="0" distB="0" distL="0" distR="0" wp14:anchorId="751517AC" wp14:editId="66FB1590">
            <wp:extent cx="4019550" cy="90812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90" cy="91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B89F" w14:textId="77777777" w:rsidR="008E1EE6" w:rsidRDefault="008E1EE6" w:rsidP="007A7FE7">
      <w:pPr>
        <w:ind w:left="360"/>
        <w:rPr>
          <w:b/>
        </w:rPr>
      </w:pPr>
    </w:p>
    <w:p w14:paraId="6D6705DE" w14:textId="07CA66D4" w:rsidR="00B20471" w:rsidRDefault="0030388F" w:rsidP="00284BAB">
      <w:pPr>
        <w:ind w:left="360"/>
      </w:pPr>
      <w:r w:rsidRPr="0030388F">
        <w:rPr>
          <w:b/>
        </w:rPr>
        <w:t xml:space="preserve">Note: </w:t>
      </w:r>
      <w:r w:rsidR="00C63FCE">
        <w:t xml:space="preserve">I named the </w:t>
      </w:r>
      <w:r w:rsidR="008E1EE6">
        <w:t xml:space="preserve">saved </w:t>
      </w:r>
      <w:r w:rsidR="00C63FCE">
        <w:t>file DataLab5</w:t>
      </w:r>
      <w:r w:rsidR="00B20471">
        <w:t xml:space="preserve">_1RData. </w:t>
      </w:r>
      <w:r w:rsidR="00284BAB">
        <w:t>The reason I named this file DataLab5_1 is that a</w:t>
      </w:r>
      <w:r w:rsidR="00B20471">
        <w:t xml:space="preserve">fter I have done more work on my data, I may </w:t>
      </w:r>
      <w:r w:rsidR="00317149">
        <w:t xml:space="preserve">decide to </w:t>
      </w:r>
      <w:r w:rsidR="00B20471">
        <w:t xml:space="preserve">save another </w:t>
      </w:r>
      <w:r w:rsidR="00317149">
        <w:t xml:space="preserve">version of the data frame, </w:t>
      </w:r>
      <w:r>
        <w:t xml:space="preserve">and </w:t>
      </w:r>
      <w:r w:rsidR="00317149">
        <w:t xml:space="preserve">this time </w:t>
      </w:r>
      <w:r>
        <w:t xml:space="preserve">I will name the file </w:t>
      </w:r>
      <w:r w:rsidR="00284BAB">
        <w:t>DataLab5</w:t>
      </w:r>
      <w:r w:rsidR="00B20471">
        <w:t xml:space="preserve">_2.RData. This way as I work on complicated data, I can save various versions </w:t>
      </w:r>
      <w:r w:rsidR="00284BAB">
        <w:t xml:space="preserve">and if I make a mistake in coding, I can go back to an earlier saved file instead of starting over. </w:t>
      </w:r>
      <w:r w:rsidR="00B20471">
        <w:t xml:space="preserve"> </w:t>
      </w:r>
      <w:r w:rsidR="00317149">
        <w:t xml:space="preserve">I can also email the </w:t>
      </w:r>
      <w:r>
        <w:t>.</w:t>
      </w:r>
      <w:proofErr w:type="spellStart"/>
      <w:r w:rsidR="00317149">
        <w:t>RData</w:t>
      </w:r>
      <w:proofErr w:type="spellEnd"/>
      <w:r w:rsidR="00317149">
        <w:t xml:space="preserve"> </w:t>
      </w:r>
      <w:r w:rsidR="00284BAB">
        <w:t xml:space="preserve">file to team members and they can open my data file with the changes that I have made. </w:t>
      </w:r>
    </w:p>
    <w:p w14:paraId="2B6EFFE5" w14:textId="77777777" w:rsidR="00A752B6" w:rsidRDefault="00A752B6" w:rsidP="007A7FE7">
      <w:pPr>
        <w:ind w:left="360"/>
      </w:pPr>
    </w:p>
    <w:p w14:paraId="09E03614" w14:textId="5846EA5B" w:rsidR="0030388F" w:rsidRPr="00F612DE" w:rsidRDefault="0030388F" w:rsidP="007A7FE7">
      <w:pPr>
        <w:ind w:left="360"/>
        <w:rPr>
          <w:b/>
        </w:rPr>
      </w:pPr>
      <w:r w:rsidRPr="00F612DE">
        <w:rPr>
          <w:b/>
        </w:rPr>
        <w:t>Here’s how to load an .</w:t>
      </w:r>
      <w:proofErr w:type="spellStart"/>
      <w:r w:rsidRPr="00F612DE">
        <w:rPr>
          <w:b/>
        </w:rPr>
        <w:t>RData</w:t>
      </w:r>
      <w:proofErr w:type="spellEnd"/>
      <w:r w:rsidRPr="00F612DE">
        <w:rPr>
          <w:b/>
        </w:rPr>
        <w:t xml:space="preserve"> file into RStudio:</w:t>
      </w:r>
    </w:p>
    <w:p w14:paraId="061F50DD" w14:textId="695C9391" w:rsidR="00B20471" w:rsidRDefault="0030388F" w:rsidP="007A7FE7">
      <w:pPr>
        <w:ind w:left="360"/>
      </w:pPr>
      <w:r>
        <w:t xml:space="preserve">    Set the </w:t>
      </w:r>
      <w:r w:rsidR="00B20471">
        <w:t>working directory to the folder that contains the data frame</w:t>
      </w:r>
      <w:r>
        <w:t>.</w:t>
      </w:r>
      <w:r w:rsidR="00B20471">
        <w:t xml:space="preserve"> </w:t>
      </w:r>
    </w:p>
    <w:p w14:paraId="2671EDBD" w14:textId="63BFFF84" w:rsidR="00B20471" w:rsidRDefault="00B20471" w:rsidP="00284BAB">
      <w:pPr>
        <w:ind w:left="864"/>
      </w:pPr>
      <w:r>
        <w:tab/>
      </w:r>
      <w:r w:rsidR="00F612DE">
        <w:t>load(</w:t>
      </w:r>
      <w:proofErr w:type="spellStart"/>
      <w:proofErr w:type="gramStart"/>
      <w:r w:rsidR="00F612DE">
        <w:t>file.choose</w:t>
      </w:r>
      <w:proofErr w:type="spellEnd"/>
      <w:proofErr w:type="gramEnd"/>
      <w:r w:rsidR="00F612DE">
        <w:t>())</w:t>
      </w:r>
    </w:p>
    <w:p w14:paraId="1E806BE9" w14:textId="2ECFB8BA" w:rsidR="00F612DE" w:rsidRDefault="00284BAB" w:rsidP="00284BAB">
      <w:pPr>
        <w:ind w:left="864"/>
      </w:pPr>
      <w:r>
        <w:tab/>
        <w:t>Select DataLab5</w:t>
      </w:r>
      <w:r w:rsidR="00F612DE">
        <w:t>_1</w:t>
      </w:r>
    </w:p>
    <w:p w14:paraId="31D94299" w14:textId="09D14E8E" w:rsidR="00F612DE" w:rsidRDefault="00F612DE" w:rsidP="00284BAB">
      <w:pPr>
        <w:ind w:left="864"/>
      </w:pPr>
      <w:r>
        <w:lastRenderedPageBreak/>
        <w:tab/>
        <w:t>Press Ctrl Enter</w:t>
      </w:r>
    </w:p>
    <w:p w14:paraId="5F31853D" w14:textId="5855F7A7" w:rsidR="00F612DE" w:rsidRDefault="0042027B" w:rsidP="00284BAB">
      <w:pPr>
        <w:ind w:left="864"/>
      </w:pPr>
      <w:r>
        <w:tab/>
        <w:t>You should se</w:t>
      </w:r>
      <w:r w:rsidR="00284BAB">
        <w:t>e DataLab5</w:t>
      </w:r>
      <w:r w:rsidR="00F612DE">
        <w:t xml:space="preserve"> listed in your Global Environment</w:t>
      </w:r>
    </w:p>
    <w:p w14:paraId="1FDFA665" w14:textId="7E4C872F" w:rsidR="00B20471" w:rsidRDefault="00B20471" w:rsidP="00D94ABC"/>
    <w:p w14:paraId="4C5323E1" w14:textId="77777777" w:rsidR="00BF0DB6" w:rsidRPr="00CA5B01" w:rsidRDefault="00BF0DB6" w:rsidP="00D94ABC">
      <w:pPr>
        <w:rPr>
          <w:b/>
        </w:rPr>
      </w:pPr>
      <w:r w:rsidRPr="00CA5B01">
        <w:rPr>
          <w:b/>
        </w:rPr>
        <w:t>Part II: Analysis</w:t>
      </w:r>
    </w:p>
    <w:p w14:paraId="2C9446EE" w14:textId="77777777" w:rsidR="00BF0DB6" w:rsidRDefault="00BF0DB6" w:rsidP="00D94ABC"/>
    <w:p w14:paraId="4F71EA48" w14:textId="4FD4A6A0" w:rsidR="00BF0DB6" w:rsidRDefault="00BF0DB6" w:rsidP="007A7FE7">
      <w:pPr>
        <w:ind w:left="360" w:hanging="360"/>
      </w:pPr>
      <w:r>
        <w:t>4. What percentage of the respondents were Male? Female?</w:t>
      </w:r>
      <w:r w:rsidR="00284BAB">
        <w:t xml:space="preserve"> (You will need to make a table from your Lab5Data$Sex (or whatever you named this variable).</w:t>
      </w:r>
    </w:p>
    <w:p w14:paraId="2C0932AD" w14:textId="36259289" w:rsidR="00465709" w:rsidRDefault="00465709" w:rsidP="007A7FE7">
      <w:pPr>
        <w:ind w:left="360" w:hanging="360"/>
      </w:pPr>
    </w:p>
    <w:p w14:paraId="60960F8B" w14:textId="77777777" w:rsidR="0090508B" w:rsidRPr="00A3373F" w:rsidRDefault="0090508B" w:rsidP="0090508B">
      <w:pPr>
        <w:ind w:left="360" w:hanging="360"/>
        <w:rPr>
          <w:color w:val="1F497D" w:themeColor="text2"/>
        </w:rPr>
      </w:pPr>
      <w:r w:rsidRPr="00A3373F">
        <w:rPr>
          <w:color w:val="1F497D" w:themeColor="text2"/>
        </w:rPr>
        <w:t xml:space="preserve">Male Female </w:t>
      </w:r>
    </w:p>
    <w:p w14:paraId="5A736371" w14:textId="53550DB2" w:rsidR="0090508B" w:rsidRPr="00A3373F" w:rsidRDefault="0090508B" w:rsidP="0090508B">
      <w:pPr>
        <w:ind w:left="360" w:hanging="360"/>
        <w:rPr>
          <w:color w:val="1F497D" w:themeColor="text2"/>
        </w:rPr>
      </w:pPr>
      <w:r w:rsidRPr="00A3373F">
        <w:rPr>
          <w:color w:val="1F497D" w:themeColor="text2"/>
        </w:rPr>
        <w:t xml:space="preserve">  6123   6540.               </w:t>
      </w:r>
    </w:p>
    <w:p w14:paraId="00FB4BDF" w14:textId="439A5432" w:rsidR="0090508B" w:rsidRPr="00A3373F" w:rsidRDefault="0090508B" w:rsidP="0090508B">
      <w:pPr>
        <w:ind w:left="360" w:hanging="360"/>
        <w:rPr>
          <w:color w:val="1F497D" w:themeColor="text2"/>
        </w:rPr>
      </w:pPr>
    </w:p>
    <w:p w14:paraId="3D825DF5" w14:textId="77777777" w:rsidR="00880C92" w:rsidRPr="00880C92" w:rsidRDefault="00880C92" w:rsidP="00880C92">
      <w:pPr>
        <w:rPr>
          <w:color w:val="1F497D" w:themeColor="text2"/>
        </w:rPr>
      </w:pPr>
      <w:r w:rsidRPr="00880C92">
        <w:rPr>
          <w:color w:val="1F497D" w:themeColor="text2"/>
        </w:rPr>
        <w:t xml:space="preserve">Male Female </w:t>
      </w:r>
    </w:p>
    <w:p w14:paraId="02060BED" w14:textId="290CBF41" w:rsidR="0085612C" w:rsidRDefault="00880C92" w:rsidP="00880C92">
      <w:r w:rsidRPr="00880C92">
        <w:rPr>
          <w:color w:val="1F497D" w:themeColor="text2"/>
        </w:rPr>
        <w:t xml:space="preserve"> 48.35</w:t>
      </w:r>
      <w:proofErr w:type="gramStart"/>
      <w:r>
        <w:rPr>
          <w:color w:val="1F497D" w:themeColor="text2"/>
        </w:rPr>
        <w:t>%</w:t>
      </w:r>
      <w:r w:rsidRPr="00880C92">
        <w:rPr>
          <w:color w:val="1F497D" w:themeColor="text2"/>
        </w:rPr>
        <w:t xml:space="preserve">  51.65</w:t>
      </w:r>
      <w:proofErr w:type="gramEnd"/>
      <w:r>
        <w:rPr>
          <w:color w:val="1F497D" w:themeColor="text2"/>
        </w:rPr>
        <w:t>%</w:t>
      </w:r>
    </w:p>
    <w:p w14:paraId="091F7E99" w14:textId="77777777" w:rsidR="001536A0" w:rsidRDefault="001536A0" w:rsidP="007A7FE7">
      <w:pPr>
        <w:ind w:left="360" w:hanging="360"/>
      </w:pPr>
    </w:p>
    <w:p w14:paraId="0683ED72" w14:textId="0D4BFC52" w:rsidR="00E33905" w:rsidRDefault="00E33905" w:rsidP="00331675">
      <w:pPr>
        <w:ind w:left="360" w:hanging="360"/>
      </w:pPr>
      <w:r>
        <w:t xml:space="preserve">5. </w:t>
      </w:r>
      <w:r w:rsidR="00331675">
        <w:t xml:space="preserve">Were males or females more likely to get tickets? </w:t>
      </w:r>
      <w:r>
        <w:t xml:space="preserve">Support your answer with appropriate percentages. </w:t>
      </w:r>
      <w:r w:rsidR="00284BAB">
        <w:t xml:space="preserve">(For this you will need to make a two-way table and calculate either row or column percentages, which ever makes sense to answer this question. </w:t>
      </w:r>
    </w:p>
    <w:p w14:paraId="371B89DD" w14:textId="0C9FF27D" w:rsidR="00457E3F" w:rsidRDefault="00335AFA" w:rsidP="00331675">
      <w:pPr>
        <w:ind w:left="360" w:hanging="360"/>
      </w:pPr>
      <w:r>
        <w:rPr>
          <w:noProof/>
        </w:rPr>
        <w:drawing>
          <wp:inline distT="0" distB="0" distL="0" distR="0" wp14:anchorId="6F265F54" wp14:editId="369480B4">
            <wp:extent cx="3962400" cy="11049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2576" w14:textId="7E567F35" w:rsidR="00202E88" w:rsidRDefault="00776640" w:rsidP="00457E3F">
      <w:pPr>
        <w:ind w:left="360" w:hanging="360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575B0E89" wp14:editId="2F025060">
            <wp:extent cx="4330700" cy="1041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CF6B" w14:textId="672C2B1E" w:rsidR="00514309" w:rsidRDefault="009A1D79" w:rsidP="00FA4743">
      <w:pPr>
        <w:ind w:left="360" w:hanging="360"/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247F169C" wp14:editId="3AC10439">
            <wp:extent cx="4406900" cy="10541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8108" w14:textId="53B9D71B" w:rsidR="00DB4873" w:rsidRPr="00A3373F" w:rsidRDefault="00DB4873" w:rsidP="009C565C">
      <w:pPr>
        <w:ind w:left="360" w:hanging="360"/>
        <w:rPr>
          <w:color w:val="1F497D" w:themeColor="text2"/>
        </w:rPr>
      </w:pPr>
    </w:p>
    <w:p w14:paraId="10A46D9D" w14:textId="3F420AD7" w:rsidR="00F71A72" w:rsidRDefault="00514309" w:rsidP="00F71A72">
      <w:pPr>
        <w:ind w:left="360" w:hanging="360"/>
        <w:rPr>
          <w:color w:val="1F497D" w:themeColor="text2"/>
        </w:rPr>
      </w:pPr>
      <w:r>
        <w:rPr>
          <w:color w:val="1F497D" w:themeColor="text2"/>
        </w:rPr>
        <w:t xml:space="preserve">Comparing the percentages from SexTicket_Row, Males were most likely to get a ticket in every </w:t>
      </w:r>
      <w:r w:rsidR="00685794">
        <w:rPr>
          <w:color w:val="1F497D" w:themeColor="text2"/>
        </w:rPr>
        <w:t>category other than the</w:t>
      </w:r>
      <w:r>
        <w:rPr>
          <w:color w:val="1F497D" w:themeColor="text2"/>
        </w:rPr>
        <w:t xml:space="preserve"> ‘None’ c</w:t>
      </w:r>
      <w:r w:rsidR="00685794">
        <w:rPr>
          <w:color w:val="1F497D" w:themeColor="text2"/>
        </w:rPr>
        <w:t>ategory.</w:t>
      </w:r>
      <w:r>
        <w:rPr>
          <w:color w:val="1F497D" w:themeColor="text2"/>
        </w:rPr>
        <w:t xml:space="preserve"> </w:t>
      </w:r>
    </w:p>
    <w:p w14:paraId="73D25992" w14:textId="0E21AE64" w:rsidR="00457E3F" w:rsidRDefault="00457E3F" w:rsidP="00685794">
      <w:pPr>
        <w:rPr>
          <w:color w:val="1F497D" w:themeColor="text2"/>
        </w:rPr>
      </w:pPr>
    </w:p>
    <w:p w14:paraId="3D2BEFC5" w14:textId="181603CE" w:rsidR="0010731C" w:rsidRDefault="0010731C" w:rsidP="00685794">
      <w:pPr>
        <w:rPr>
          <w:color w:val="1F497D" w:themeColor="text2"/>
        </w:rPr>
      </w:pPr>
      <w:r>
        <w:rPr>
          <w:color w:val="1F497D" w:themeColor="text2"/>
        </w:rPr>
        <w:t>Comparing the percentages from SexTicket_Column, Males still beat Females in every column other than None.</w:t>
      </w:r>
    </w:p>
    <w:p w14:paraId="1F9CAB69" w14:textId="5868B01D" w:rsidR="0013576D" w:rsidRDefault="0013576D" w:rsidP="00685794">
      <w:pPr>
        <w:rPr>
          <w:color w:val="1F497D" w:themeColor="text2"/>
        </w:rPr>
      </w:pPr>
    </w:p>
    <w:p w14:paraId="433921A0" w14:textId="3CC573D8" w:rsidR="0013576D" w:rsidRDefault="005E66DB" w:rsidP="00685794">
      <w:r>
        <w:rPr>
          <w:color w:val="1F497D" w:themeColor="text2"/>
        </w:rPr>
        <w:t xml:space="preserve">I think that the </w:t>
      </w:r>
      <w:r w:rsidR="0013576D">
        <w:rPr>
          <w:color w:val="1F497D" w:themeColor="text2"/>
        </w:rPr>
        <w:t>This proves that Males were most likely to get Tickets from this data.</w:t>
      </w:r>
    </w:p>
    <w:p w14:paraId="6B236A4D" w14:textId="77777777" w:rsidR="00E33905" w:rsidRDefault="00E33905" w:rsidP="007A7FE7">
      <w:pPr>
        <w:ind w:left="360" w:hanging="360"/>
      </w:pPr>
    </w:p>
    <w:p w14:paraId="4EFAEE0B" w14:textId="77777777" w:rsidR="0013576D" w:rsidRDefault="0013576D" w:rsidP="00D94ABC"/>
    <w:p w14:paraId="6E22779C" w14:textId="77777777" w:rsidR="0013576D" w:rsidRDefault="0013576D" w:rsidP="00D94ABC"/>
    <w:p w14:paraId="0DD83CDB" w14:textId="77777777" w:rsidR="0013576D" w:rsidRDefault="0013576D" w:rsidP="00D94ABC"/>
    <w:p w14:paraId="068A93DD" w14:textId="77777777" w:rsidR="0013576D" w:rsidRDefault="0013576D" w:rsidP="00D94ABC"/>
    <w:p w14:paraId="4C4D6C29" w14:textId="7CC33CDD" w:rsidR="00740C74" w:rsidRDefault="00331675" w:rsidP="00D94ABC">
      <w:r>
        <w:t>6</w:t>
      </w:r>
      <w:r w:rsidR="00BF0DB6">
        <w:t xml:space="preserve">. a. Make a two-way table for Drive and Ticket. </w:t>
      </w:r>
    </w:p>
    <w:p w14:paraId="240189F4" w14:textId="3FA58789" w:rsidR="00BF0DB6" w:rsidRDefault="0033458A" w:rsidP="00D94ABC">
      <w:r>
        <w:rPr>
          <w:noProof/>
        </w:rPr>
        <w:drawing>
          <wp:inline distT="0" distB="0" distL="0" distR="0" wp14:anchorId="0E3FECFF" wp14:editId="26384AE2">
            <wp:extent cx="4511814" cy="1839817"/>
            <wp:effectExtent l="0" t="0" r="0" b="1905"/>
            <wp:docPr id="11" name="Picture 11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receip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369" cy="186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8403" w14:textId="77777777" w:rsidR="00740C74" w:rsidRDefault="00740C74" w:rsidP="007A7FE7">
      <w:pPr>
        <w:ind w:left="648" w:hanging="360"/>
      </w:pPr>
    </w:p>
    <w:p w14:paraId="10AF9B68" w14:textId="2746DD88" w:rsidR="004062F5" w:rsidRDefault="00BF0DB6" w:rsidP="00BE1039">
      <w:pPr>
        <w:ind w:left="648" w:hanging="360"/>
      </w:pPr>
      <w:r>
        <w:t xml:space="preserve">b. Is there an association between how far students drive and their getting tickets? </w:t>
      </w:r>
      <w:r w:rsidR="00976880">
        <w:t>(</w:t>
      </w:r>
      <w:r w:rsidR="00976880" w:rsidRPr="00F612DE">
        <w:rPr>
          <w:b/>
        </w:rPr>
        <w:t>You need to run a chi-square test in order to answer this question.</w:t>
      </w:r>
      <w:r w:rsidR="00976880">
        <w:t>)</w:t>
      </w:r>
    </w:p>
    <w:p w14:paraId="311619A0" w14:textId="18E2B334" w:rsidR="003B224A" w:rsidRPr="006866DD" w:rsidRDefault="004062F5" w:rsidP="006866DD">
      <w:pPr>
        <w:ind w:left="648" w:hanging="360"/>
      </w:pPr>
      <w:r>
        <w:rPr>
          <w:noProof/>
        </w:rPr>
        <w:drawing>
          <wp:inline distT="0" distB="0" distL="0" distR="0" wp14:anchorId="433FEE2B" wp14:editId="50C3EC49">
            <wp:extent cx="4704986" cy="154236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52" cy="15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199C" w14:textId="42401533" w:rsidR="003B224A" w:rsidRPr="00A3373F" w:rsidRDefault="003B224A" w:rsidP="00E551AE">
      <w:pPr>
        <w:ind w:left="648" w:hanging="360"/>
        <w:rPr>
          <w:color w:val="1F497D" w:themeColor="text2"/>
        </w:rPr>
      </w:pPr>
      <w:r w:rsidRPr="00A3373F">
        <w:rPr>
          <w:color w:val="1F497D" w:themeColor="text2"/>
        </w:rPr>
        <w:t>Since my P-Value</w:t>
      </w:r>
      <w:r w:rsidR="00DF6262">
        <w:rPr>
          <w:color w:val="1F497D" w:themeColor="text2"/>
        </w:rPr>
        <w:t xml:space="preserve">, </w:t>
      </w:r>
      <w:r w:rsidR="00E86192">
        <w:rPr>
          <w:color w:val="1F497D" w:themeColor="text2"/>
        </w:rPr>
        <w:t>2e-16,</w:t>
      </w:r>
      <w:r w:rsidRPr="00A3373F">
        <w:rPr>
          <w:color w:val="1F497D" w:themeColor="text2"/>
        </w:rPr>
        <w:t xml:space="preserve"> is a lot less than .05, I have to reject </w:t>
      </w:r>
      <w:r w:rsidR="004062F5">
        <w:rPr>
          <w:color w:val="1F497D" w:themeColor="text2"/>
        </w:rPr>
        <w:t>the Null hypothesis</w:t>
      </w:r>
      <w:r w:rsidRPr="00A3373F">
        <w:rPr>
          <w:color w:val="1F497D" w:themeColor="text2"/>
        </w:rPr>
        <w:t xml:space="preserve">. There is </w:t>
      </w:r>
      <w:r w:rsidR="008749C4">
        <w:rPr>
          <w:color w:val="1F497D" w:themeColor="text2"/>
        </w:rPr>
        <w:t>an</w:t>
      </w:r>
      <w:r w:rsidR="00492950" w:rsidRPr="00A3373F">
        <w:rPr>
          <w:color w:val="1F497D" w:themeColor="text2"/>
        </w:rPr>
        <w:t xml:space="preserve"> association b/w how far a student drives and </w:t>
      </w:r>
      <w:r w:rsidR="00AE2640">
        <w:rPr>
          <w:color w:val="1F497D" w:themeColor="text2"/>
        </w:rPr>
        <w:t>receiving</w:t>
      </w:r>
      <w:r w:rsidR="00492950" w:rsidRPr="00A3373F">
        <w:rPr>
          <w:color w:val="1F497D" w:themeColor="text2"/>
        </w:rPr>
        <w:t xml:space="preserve"> a ticket.</w:t>
      </w:r>
    </w:p>
    <w:p w14:paraId="019AC82E" w14:textId="77777777" w:rsidR="001079CB" w:rsidRDefault="001079CB" w:rsidP="00BE1039"/>
    <w:p w14:paraId="21A08FC3" w14:textId="10C21B37" w:rsidR="00BF0DB6" w:rsidRDefault="00BF0DB6" w:rsidP="00CA5B01">
      <w:pPr>
        <w:ind w:left="288"/>
      </w:pPr>
      <w:r>
        <w:t xml:space="preserve">c. Make table of the </w:t>
      </w:r>
      <w:r w:rsidR="00F612DE">
        <w:t xml:space="preserve">conditional </w:t>
      </w:r>
      <w:r>
        <w:t>distribution</w:t>
      </w:r>
      <w:r w:rsidR="00F612DE">
        <w:t>s</w:t>
      </w:r>
      <w:r>
        <w:t xml:space="preserve"> of tickets for each level of driving distance. </w:t>
      </w:r>
      <w:r w:rsidR="00284BAB">
        <w:t>(Here we are treating driving distance as the explanatory variable and ticket as the response variable.)</w:t>
      </w:r>
    </w:p>
    <w:p w14:paraId="7BE6E13F" w14:textId="77777777" w:rsidR="00AE2640" w:rsidRDefault="00AE2640" w:rsidP="00CA5B01">
      <w:pPr>
        <w:ind w:left="288"/>
      </w:pPr>
    </w:p>
    <w:p w14:paraId="0F6A087A" w14:textId="77777777" w:rsidR="00BE1039" w:rsidRDefault="0016554E" w:rsidP="00BE1039">
      <w:r>
        <w:rPr>
          <w:noProof/>
        </w:rPr>
        <w:drawing>
          <wp:inline distT="0" distB="0" distL="0" distR="0" wp14:anchorId="668AA6CC" wp14:editId="1804DD3B">
            <wp:extent cx="5116703" cy="1751682"/>
            <wp:effectExtent l="0" t="0" r="1905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799" cy="18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114A" w14:textId="19ACA607" w:rsidR="00461DBE" w:rsidRDefault="00BF0DB6" w:rsidP="00BE1039">
      <w:r>
        <w:lastRenderedPageBreak/>
        <w:t xml:space="preserve">d. Make a graphic display for part </w:t>
      </w:r>
      <w:r w:rsidR="00750D37">
        <w:t>(</w:t>
      </w:r>
      <w:r>
        <w:t>c</w:t>
      </w:r>
      <w:r w:rsidR="00750D37">
        <w:t>)</w:t>
      </w:r>
      <w:r>
        <w:t xml:space="preserve">. </w:t>
      </w:r>
    </w:p>
    <w:p w14:paraId="25CB275E" w14:textId="58F81205" w:rsidR="00D7255C" w:rsidRDefault="003F254A" w:rsidP="003F254A">
      <w:pPr>
        <w:ind w:left="288"/>
      </w:pPr>
      <w:r>
        <w:rPr>
          <w:noProof/>
        </w:rPr>
        <w:drawing>
          <wp:inline distT="0" distB="0" distL="0" distR="0" wp14:anchorId="09E4C9E3" wp14:editId="2A316DE0">
            <wp:extent cx="5143500" cy="4578985"/>
            <wp:effectExtent l="0" t="0" r="0" b="5715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1791" w14:textId="1A28AEEB" w:rsidR="00976880" w:rsidRDefault="00976880" w:rsidP="007A7FE7">
      <w:pPr>
        <w:ind w:left="648" w:hanging="360"/>
      </w:pPr>
      <w:r>
        <w:t>e. Write a short paragraph summarizing what can be learned from the output used to answer parts (c</w:t>
      </w:r>
      <w:r w:rsidR="00750D37">
        <w:t>)</w:t>
      </w:r>
      <w:r>
        <w:t xml:space="preserve"> and </w:t>
      </w:r>
      <w:r w:rsidR="00750D37">
        <w:t>(</w:t>
      </w:r>
      <w:r>
        <w:t>d).</w:t>
      </w:r>
    </w:p>
    <w:p w14:paraId="10688C51" w14:textId="77777777" w:rsidR="003F254A" w:rsidRDefault="003F254A" w:rsidP="00CA5B01">
      <w:pPr>
        <w:ind w:left="288"/>
        <w:rPr>
          <w:color w:val="1F497D" w:themeColor="text2"/>
        </w:rPr>
      </w:pPr>
    </w:p>
    <w:p w14:paraId="3B0F0608" w14:textId="12C3A50D" w:rsidR="00F940BA" w:rsidRDefault="00071506" w:rsidP="00CA5B01">
      <w:pPr>
        <w:ind w:left="288"/>
        <w:rPr>
          <w:color w:val="1F497D" w:themeColor="text2"/>
        </w:rPr>
      </w:pPr>
      <w:r w:rsidRPr="00F251B7">
        <w:rPr>
          <w:color w:val="1F497D" w:themeColor="text2"/>
        </w:rPr>
        <w:t xml:space="preserve">From the Graph and Table, the viewer can tell that there is </w:t>
      </w:r>
      <w:r w:rsidR="00115994">
        <w:rPr>
          <w:color w:val="1F497D" w:themeColor="text2"/>
        </w:rPr>
        <w:t>an</w:t>
      </w:r>
      <w:r w:rsidRPr="00F251B7">
        <w:rPr>
          <w:color w:val="1F497D" w:themeColor="text2"/>
        </w:rPr>
        <w:t xml:space="preserve"> associate between driving </w:t>
      </w:r>
      <w:r w:rsidR="00F6568B" w:rsidRPr="00F251B7">
        <w:rPr>
          <w:color w:val="1F497D" w:themeColor="text2"/>
        </w:rPr>
        <w:t xml:space="preserve">distance and tickets. </w:t>
      </w:r>
      <w:r w:rsidR="003F254A">
        <w:rPr>
          <w:color w:val="1F497D" w:themeColor="text2"/>
        </w:rPr>
        <w:t xml:space="preserve">From the visual </w:t>
      </w:r>
      <w:r w:rsidR="001E21B6">
        <w:rPr>
          <w:color w:val="1F497D" w:themeColor="text2"/>
        </w:rPr>
        <w:t xml:space="preserve">display (The </w:t>
      </w:r>
      <w:r w:rsidR="00BE1039">
        <w:rPr>
          <w:color w:val="1F497D" w:themeColor="text2"/>
        </w:rPr>
        <w:t>Boxplot</w:t>
      </w:r>
      <w:r w:rsidR="001E21B6">
        <w:rPr>
          <w:color w:val="1F497D" w:themeColor="text2"/>
        </w:rPr>
        <w:t xml:space="preserve">), </w:t>
      </w:r>
      <w:r w:rsidR="00E33890">
        <w:rPr>
          <w:color w:val="1F497D" w:themeColor="text2"/>
        </w:rPr>
        <w:t xml:space="preserve">If the </w:t>
      </w:r>
      <w:r w:rsidR="001E21B6">
        <w:rPr>
          <w:color w:val="1F497D" w:themeColor="text2"/>
        </w:rPr>
        <w:t xml:space="preserve">viewer </w:t>
      </w:r>
      <w:r w:rsidR="00E33890">
        <w:rPr>
          <w:color w:val="1F497D" w:themeColor="text2"/>
        </w:rPr>
        <w:t>looked at the “None” category, they are able to</w:t>
      </w:r>
      <w:r w:rsidR="00115994">
        <w:rPr>
          <w:color w:val="1F497D" w:themeColor="text2"/>
        </w:rPr>
        <w:t xml:space="preserve"> tell that </w:t>
      </w:r>
      <w:r w:rsidR="00035A7F">
        <w:rPr>
          <w:color w:val="1F497D" w:themeColor="text2"/>
        </w:rPr>
        <w:t>People that drove longer distances</w:t>
      </w:r>
      <w:r w:rsidR="00F940BA">
        <w:rPr>
          <w:color w:val="1F497D" w:themeColor="text2"/>
        </w:rPr>
        <w:t xml:space="preserve"> had a s</w:t>
      </w:r>
      <w:r w:rsidR="00E33890">
        <w:rPr>
          <w:color w:val="1F497D" w:themeColor="text2"/>
        </w:rPr>
        <w:t>maller Percentage of not getting a ticket</w:t>
      </w:r>
      <w:r w:rsidR="00035A7F">
        <w:rPr>
          <w:color w:val="1F497D" w:themeColor="text2"/>
        </w:rPr>
        <w:t xml:space="preserve"> compared to the people that drove less. </w:t>
      </w:r>
    </w:p>
    <w:p w14:paraId="43C3B275" w14:textId="557B291A" w:rsidR="00461DBE" w:rsidRDefault="00035A7F" w:rsidP="00CA5B01">
      <w:pPr>
        <w:ind w:left="288"/>
      </w:pPr>
      <w:r>
        <w:rPr>
          <w:color w:val="1F497D" w:themeColor="text2"/>
        </w:rPr>
        <w:t xml:space="preserve">The viewer </w:t>
      </w:r>
      <w:r w:rsidR="00F940BA">
        <w:rPr>
          <w:color w:val="1F497D" w:themeColor="text2"/>
        </w:rPr>
        <w:t xml:space="preserve">gets the same </w:t>
      </w:r>
      <w:r w:rsidR="00BE1039">
        <w:rPr>
          <w:color w:val="1F497D" w:themeColor="text2"/>
        </w:rPr>
        <w:t>message</w:t>
      </w:r>
      <w:r w:rsidR="00DE41AB">
        <w:rPr>
          <w:color w:val="1F497D" w:themeColor="text2"/>
        </w:rPr>
        <w:t xml:space="preserve"> from looking at the </w:t>
      </w:r>
      <w:r>
        <w:rPr>
          <w:color w:val="1F497D" w:themeColor="text2"/>
        </w:rPr>
        <w:t>“1 ticket” “2 Tickets” “3 Tickets” &amp; “4Tickets”</w:t>
      </w:r>
      <w:r w:rsidR="00DE41AB">
        <w:rPr>
          <w:color w:val="1F497D" w:themeColor="text2"/>
        </w:rPr>
        <w:t xml:space="preserve"> categor</w:t>
      </w:r>
      <w:r w:rsidR="00BE1039">
        <w:rPr>
          <w:color w:val="1F497D" w:themeColor="text2"/>
        </w:rPr>
        <w:t>ies</w:t>
      </w:r>
      <w:r w:rsidR="00DE41AB">
        <w:rPr>
          <w:color w:val="1F497D" w:themeColor="text2"/>
        </w:rPr>
        <w:t xml:space="preserve"> because</w:t>
      </w:r>
      <w:r w:rsidR="00B013E2">
        <w:rPr>
          <w:color w:val="1F497D" w:themeColor="text2"/>
        </w:rPr>
        <w:t xml:space="preserve"> the longer the distance driven, the </w:t>
      </w:r>
      <w:r w:rsidR="00DE41AB">
        <w:rPr>
          <w:color w:val="1F497D" w:themeColor="text2"/>
        </w:rPr>
        <w:t>higher the percentage was for tickets.</w:t>
      </w:r>
    </w:p>
    <w:p w14:paraId="73A3CA71" w14:textId="6D9A42CA" w:rsidR="00461DBE" w:rsidRDefault="00461DBE" w:rsidP="00CA5B01">
      <w:pPr>
        <w:ind w:left="288"/>
      </w:pPr>
    </w:p>
    <w:p w14:paraId="52013565" w14:textId="136A40D5" w:rsidR="00461DBE" w:rsidRDefault="00461DBE" w:rsidP="00CA5B01">
      <w:pPr>
        <w:ind w:left="288"/>
      </w:pPr>
    </w:p>
    <w:p w14:paraId="6E45D663" w14:textId="083E77D9" w:rsidR="00461DBE" w:rsidRDefault="00461DBE" w:rsidP="00CA5B01">
      <w:pPr>
        <w:ind w:left="288"/>
      </w:pPr>
    </w:p>
    <w:p w14:paraId="5F887840" w14:textId="117A26D7" w:rsidR="00461DBE" w:rsidRDefault="00461DBE" w:rsidP="00CA5B01">
      <w:pPr>
        <w:ind w:left="288"/>
      </w:pPr>
    </w:p>
    <w:p w14:paraId="1630B5B0" w14:textId="65B6E186" w:rsidR="00461DBE" w:rsidRDefault="00461DBE" w:rsidP="00CA5B01">
      <w:pPr>
        <w:ind w:left="288"/>
      </w:pPr>
    </w:p>
    <w:p w14:paraId="33F6C18C" w14:textId="77777777" w:rsidR="00461DBE" w:rsidRDefault="00461DBE" w:rsidP="00CA5B01">
      <w:pPr>
        <w:ind w:left="288"/>
      </w:pPr>
    </w:p>
    <w:p w14:paraId="615B5B85" w14:textId="77777777" w:rsidR="003F254A" w:rsidRDefault="003F254A" w:rsidP="00D46D93">
      <w:pPr>
        <w:rPr>
          <w:b/>
        </w:rPr>
      </w:pPr>
    </w:p>
    <w:p w14:paraId="204F14C2" w14:textId="77777777" w:rsidR="003F254A" w:rsidRDefault="003F254A" w:rsidP="00D46D93">
      <w:pPr>
        <w:rPr>
          <w:b/>
        </w:rPr>
      </w:pPr>
    </w:p>
    <w:p w14:paraId="5CDA94BF" w14:textId="77777777" w:rsidR="003F254A" w:rsidRDefault="003F254A" w:rsidP="00D46D93">
      <w:pPr>
        <w:rPr>
          <w:b/>
        </w:rPr>
      </w:pPr>
    </w:p>
    <w:p w14:paraId="53EA8CA6" w14:textId="77777777" w:rsidR="003F254A" w:rsidRDefault="003F254A" w:rsidP="00D46D93">
      <w:pPr>
        <w:rPr>
          <w:b/>
        </w:rPr>
      </w:pPr>
    </w:p>
    <w:p w14:paraId="33B2BFE4" w14:textId="48893CB3" w:rsidR="00D46D93" w:rsidRPr="00D46D93" w:rsidRDefault="00D46D93" w:rsidP="00D46D93">
      <w:pPr>
        <w:rPr>
          <w:b/>
        </w:rPr>
      </w:pPr>
      <w:r w:rsidRPr="00D46D93">
        <w:rPr>
          <w:b/>
        </w:rPr>
        <w:t>Part III: About the MTF Study</w:t>
      </w:r>
    </w:p>
    <w:p w14:paraId="6B784CFE" w14:textId="77777777" w:rsidR="00D46D93" w:rsidRDefault="00D46D93" w:rsidP="00D46D93">
      <w:pPr>
        <w:ind w:left="288" w:hanging="432"/>
      </w:pPr>
    </w:p>
    <w:p w14:paraId="012E8AD6" w14:textId="7AD78F2E" w:rsidR="00D46D93" w:rsidRDefault="00331675" w:rsidP="00D46D93">
      <w:pPr>
        <w:ind w:left="288" w:hanging="432"/>
      </w:pPr>
      <w:r>
        <w:t>7</w:t>
      </w:r>
      <w:r w:rsidR="00D46D93">
        <w:t xml:space="preserve">.   Spend some time conducting some research via </w:t>
      </w:r>
      <w:r w:rsidR="00284BAB">
        <w:t xml:space="preserve">the </w:t>
      </w:r>
      <w:r w:rsidR="00D46D93">
        <w:t xml:space="preserve">Codebook and the Internet on the MTF study. Describe some of your findings in one or two </w:t>
      </w:r>
      <w:r w:rsidR="00D46D93" w:rsidRPr="003F3D42">
        <w:rPr>
          <w:b/>
        </w:rPr>
        <w:t>well-written</w:t>
      </w:r>
      <w:r w:rsidR="00D46D93">
        <w:t xml:space="preserve"> paragraphs. </w:t>
      </w:r>
      <w:r w:rsidR="00284BAB">
        <w:t>If you p</w:t>
      </w:r>
      <w:r w:rsidR="00D46D93">
        <w:t>ut some effort into these paragraphs</w:t>
      </w:r>
      <w:r w:rsidR="00284BAB">
        <w:t>, y</w:t>
      </w:r>
      <w:r w:rsidR="00D46D93">
        <w:t>ou may be able to use them in your final technical report</w:t>
      </w:r>
      <w:r w:rsidR="00303975">
        <w:t xml:space="preserve"> later in the semester</w:t>
      </w:r>
      <w:r w:rsidR="00D46D93">
        <w:t xml:space="preserve">. </w:t>
      </w:r>
    </w:p>
    <w:p w14:paraId="605C117F" w14:textId="5FEFAE32" w:rsidR="00D46D93" w:rsidRDefault="00D46D93" w:rsidP="00D46D93"/>
    <w:p w14:paraId="08FAA1F0" w14:textId="12232BA3" w:rsidR="009565D1" w:rsidRDefault="009565D1" w:rsidP="00D46D93"/>
    <w:p w14:paraId="224711A5" w14:textId="77777777" w:rsidR="00042D08" w:rsidRPr="007C39A1" w:rsidRDefault="009565D1" w:rsidP="00D46D93">
      <w:pPr>
        <w:rPr>
          <w:color w:val="1F497D" w:themeColor="text2"/>
        </w:rPr>
      </w:pPr>
      <w:r w:rsidRPr="007C39A1">
        <w:rPr>
          <w:color w:val="1F497D" w:themeColor="text2"/>
        </w:rPr>
        <w:t>After</w:t>
      </w:r>
      <w:r w:rsidR="00CD166A" w:rsidRPr="007C39A1">
        <w:rPr>
          <w:color w:val="1F497D" w:themeColor="text2"/>
        </w:rPr>
        <w:t xml:space="preserve"> researching</w:t>
      </w:r>
      <w:r w:rsidR="00FE1DB3" w:rsidRPr="007C39A1">
        <w:rPr>
          <w:color w:val="1F497D" w:themeColor="text2"/>
        </w:rPr>
        <w:t xml:space="preserve"> Monitoring </w:t>
      </w:r>
      <w:r w:rsidR="00A07B0A" w:rsidRPr="007C39A1">
        <w:rPr>
          <w:color w:val="1F497D" w:themeColor="text2"/>
        </w:rPr>
        <w:t>the</w:t>
      </w:r>
      <w:r w:rsidR="00FE1DB3" w:rsidRPr="007C39A1">
        <w:rPr>
          <w:color w:val="1F497D" w:themeColor="text2"/>
        </w:rPr>
        <w:t xml:space="preserve"> Future, I learned that this </w:t>
      </w:r>
      <w:r w:rsidR="009F5CCE" w:rsidRPr="007C39A1">
        <w:rPr>
          <w:color w:val="1F497D" w:themeColor="text2"/>
        </w:rPr>
        <w:t>project i</w:t>
      </w:r>
      <w:r w:rsidR="002A0B53" w:rsidRPr="007C39A1">
        <w:rPr>
          <w:color w:val="1F497D" w:themeColor="text2"/>
        </w:rPr>
        <w:t xml:space="preserve">s focused on surveying High School Seniors. This project tends to </w:t>
      </w:r>
      <w:r w:rsidR="00A07B0A" w:rsidRPr="007C39A1">
        <w:rPr>
          <w:color w:val="1F497D" w:themeColor="text2"/>
        </w:rPr>
        <w:t>focus</w:t>
      </w:r>
      <w:r w:rsidR="002A0B53" w:rsidRPr="007C39A1">
        <w:rPr>
          <w:color w:val="1F497D" w:themeColor="text2"/>
        </w:rPr>
        <w:t xml:space="preserve"> </w:t>
      </w:r>
      <w:r w:rsidR="00026676" w:rsidRPr="007C39A1">
        <w:rPr>
          <w:color w:val="1F497D" w:themeColor="text2"/>
        </w:rPr>
        <w:t xml:space="preserve">on surveys regarding drug use amongst American High Schools </w:t>
      </w:r>
      <w:r w:rsidR="00A07B0A" w:rsidRPr="007C39A1">
        <w:rPr>
          <w:color w:val="1F497D" w:themeColor="text2"/>
        </w:rPr>
        <w:t>&amp; young adults. The research is done by the University of Michigan.</w:t>
      </w:r>
    </w:p>
    <w:p w14:paraId="307CB87E" w14:textId="77777777" w:rsidR="004370CC" w:rsidRPr="007C39A1" w:rsidRDefault="00042D08" w:rsidP="00D46D93">
      <w:pPr>
        <w:rPr>
          <w:color w:val="1F497D" w:themeColor="text2"/>
        </w:rPr>
      </w:pPr>
      <w:r w:rsidRPr="007C39A1">
        <w:rPr>
          <w:color w:val="1F497D" w:themeColor="text2"/>
        </w:rPr>
        <w:t>I learned that this research group first started in 1975 and has sent out questionnaires yearly by mail.</w:t>
      </w:r>
    </w:p>
    <w:p w14:paraId="5AD0CC6D" w14:textId="77777777" w:rsidR="00805060" w:rsidRPr="007C39A1" w:rsidRDefault="004370CC" w:rsidP="00D46D93">
      <w:pPr>
        <w:rPr>
          <w:color w:val="1F497D" w:themeColor="text2"/>
        </w:rPr>
      </w:pPr>
      <w:r w:rsidRPr="007C39A1">
        <w:rPr>
          <w:color w:val="1F497D" w:themeColor="text2"/>
        </w:rPr>
        <w:t>The survey that is sent out annually is anonymous for 8</w:t>
      </w:r>
      <w:r w:rsidRPr="007C39A1">
        <w:rPr>
          <w:color w:val="1F497D" w:themeColor="text2"/>
          <w:vertAlign w:val="superscript"/>
        </w:rPr>
        <w:t>th</w:t>
      </w:r>
      <w:r w:rsidRPr="007C39A1">
        <w:rPr>
          <w:color w:val="1F497D" w:themeColor="text2"/>
        </w:rPr>
        <w:t>-10</w:t>
      </w:r>
      <w:r w:rsidRPr="007C39A1">
        <w:rPr>
          <w:color w:val="1F497D" w:themeColor="text2"/>
          <w:vertAlign w:val="superscript"/>
        </w:rPr>
        <w:t>th</w:t>
      </w:r>
      <w:r w:rsidRPr="007C39A1">
        <w:rPr>
          <w:color w:val="1F497D" w:themeColor="text2"/>
        </w:rPr>
        <w:t xml:space="preserve"> graders but, it is confidential for </w:t>
      </w:r>
      <w:r w:rsidR="00805060" w:rsidRPr="007C39A1">
        <w:rPr>
          <w:color w:val="1F497D" w:themeColor="text2"/>
        </w:rPr>
        <w:t>High school seniors.</w:t>
      </w:r>
    </w:p>
    <w:p w14:paraId="72EA5199" w14:textId="77777777" w:rsidR="00805060" w:rsidRPr="007C39A1" w:rsidRDefault="00805060" w:rsidP="00D46D93">
      <w:pPr>
        <w:rPr>
          <w:color w:val="1F497D" w:themeColor="text2"/>
        </w:rPr>
      </w:pPr>
    </w:p>
    <w:p w14:paraId="22DDD7D1" w14:textId="012CBE9A" w:rsidR="001726B0" w:rsidRPr="007C39A1" w:rsidRDefault="005D584F" w:rsidP="001726B0">
      <w:pPr>
        <w:rPr>
          <w:color w:val="1F497D" w:themeColor="text2"/>
        </w:rPr>
      </w:pPr>
      <w:r w:rsidRPr="007C39A1">
        <w:rPr>
          <w:color w:val="1F497D" w:themeColor="text2"/>
        </w:rPr>
        <w:t xml:space="preserve">Something interest from this project is that while they are known for </w:t>
      </w:r>
      <w:r w:rsidR="007C39A1" w:rsidRPr="007C39A1">
        <w:rPr>
          <w:color w:val="1F497D" w:themeColor="text2"/>
        </w:rPr>
        <w:t>their</w:t>
      </w:r>
      <w:r w:rsidRPr="007C39A1">
        <w:rPr>
          <w:color w:val="1F497D" w:themeColor="text2"/>
        </w:rPr>
        <w:t xml:space="preserve"> drug surveys, they have also </w:t>
      </w:r>
      <w:r w:rsidR="001726B0" w:rsidRPr="007C39A1">
        <w:rPr>
          <w:color w:val="1F497D" w:themeColor="text2"/>
        </w:rPr>
        <w:t xml:space="preserve">expanded on </w:t>
      </w:r>
      <w:r w:rsidR="007C39A1" w:rsidRPr="007C39A1">
        <w:rPr>
          <w:color w:val="1F497D" w:themeColor="text2"/>
        </w:rPr>
        <w:t>their</w:t>
      </w:r>
      <w:r w:rsidR="001726B0" w:rsidRPr="007C39A1">
        <w:rPr>
          <w:color w:val="1F497D" w:themeColor="text2"/>
        </w:rPr>
        <w:t xml:space="preserve"> research by adding things like </w:t>
      </w:r>
      <w:r w:rsidR="001726B0" w:rsidRPr="007C39A1">
        <w:rPr>
          <w:color w:val="1F497D" w:themeColor="text2"/>
        </w:rPr>
        <w:t>college attendance, military service, civilian employment</w:t>
      </w:r>
      <w:r w:rsidR="001726B0" w:rsidRPr="007C39A1">
        <w:rPr>
          <w:color w:val="1F497D" w:themeColor="text2"/>
        </w:rPr>
        <w:t xml:space="preserve"> and unemployment.</w:t>
      </w:r>
    </w:p>
    <w:p w14:paraId="201D3C09" w14:textId="1C94F957" w:rsidR="001726B0" w:rsidRPr="007C39A1" w:rsidRDefault="001726B0" w:rsidP="001726B0">
      <w:pPr>
        <w:rPr>
          <w:color w:val="1F497D" w:themeColor="text2"/>
        </w:rPr>
      </w:pPr>
    </w:p>
    <w:p w14:paraId="1A2E50CE" w14:textId="7F356113" w:rsidR="001726B0" w:rsidRPr="007C39A1" w:rsidRDefault="001726B0" w:rsidP="001726B0">
      <w:pPr>
        <w:rPr>
          <w:color w:val="1F497D" w:themeColor="text2"/>
        </w:rPr>
      </w:pPr>
      <w:r w:rsidRPr="007C39A1">
        <w:rPr>
          <w:color w:val="1F497D" w:themeColor="text2"/>
        </w:rPr>
        <w:t xml:space="preserve">Giving a </w:t>
      </w:r>
      <w:r w:rsidR="00916159" w:rsidRPr="007C39A1">
        <w:rPr>
          <w:color w:val="1F497D" w:themeColor="text2"/>
        </w:rPr>
        <w:t xml:space="preserve">graph a quick look, I learned that the regular use of cigarettes was at an </w:t>
      </w:r>
      <w:r w:rsidR="007C39A1" w:rsidRPr="007C39A1">
        <w:rPr>
          <w:color w:val="1F497D" w:themeColor="text2"/>
        </w:rPr>
        <w:t>all-time</w:t>
      </w:r>
      <w:r w:rsidR="00916159" w:rsidRPr="007C39A1">
        <w:rPr>
          <w:color w:val="1F497D" w:themeColor="text2"/>
        </w:rPr>
        <w:t xml:space="preserve"> high for </w:t>
      </w:r>
      <w:r w:rsidR="0075553C" w:rsidRPr="007C39A1">
        <w:rPr>
          <w:color w:val="1F497D" w:themeColor="text2"/>
        </w:rPr>
        <w:t xml:space="preserve">High School seniors in 1997. The percentage of use was 24.6… almost 25%. The percentage has drastically dropped down to 4.2% in 2017 but, the use of marijuana has linearly started to rise. </w:t>
      </w:r>
    </w:p>
    <w:p w14:paraId="6635BDFE" w14:textId="267CE589" w:rsidR="0075553C" w:rsidRPr="001726B0" w:rsidRDefault="0075553C" w:rsidP="001726B0"/>
    <w:p w14:paraId="6A4DCF93" w14:textId="33AD3D53" w:rsidR="009565D1" w:rsidRDefault="00A07B0A" w:rsidP="00D46D93">
      <w:r>
        <w:t xml:space="preserve"> </w:t>
      </w:r>
      <w:r w:rsidR="00FE1DB3">
        <w:t xml:space="preserve"> </w:t>
      </w:r>
    </w:p>
    <w:sectPr w:rsidR="009565D1" w:rsidSect="006612CC">
      <w:footerReference w:type="default" r:id="rId18"/>
      <w:pgSz w:w="12240" w:h="15840"/>
      <w:pgMar w:top="1440" w:right="1800" w:bottom="1440" w:left="2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1305D" w14:textId="77777777" w:rsidR="00824A74" w:rsidRDefault="00824A74">
      <w:r>
        <w:separator/>
      </w:r>
    </w:p>
  </w:endnote>
  <w:endnote w:type="continuationSeparator" w:id="0">
    <w:p w14:paraId="302661C3" w14:textId="77777777" w:rsidR="00824A74" w:rsidRDefault="00824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091B6" w14:textId="372AE5BE" w:rsidR="00F62DE1" w:rsidRDefault="00F62DE1" w:rsidP="00F62DE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3975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097A5" w14:textId="77777777" w:rsidR="00824A74" w:rsidRDefault="00824A74">
      <w:r>
        <w:separator/>
      </w:r>
    </w:p>
  </w:footnote>
  <w:footnote w:type="continuationSeparator" w:id="0">
    <w:p w14:paraId="1D7DC785" w14:textId="77777777" w:rsidR="00824A74" w:rsidRDefault="00824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2674"/>
    <w:multiLevelType w:val="hybridMultilevel"/>
    <w:tmpl w:val="B63E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30316"/>
    <w:multiLevelType w:val="hybridMultilevel"/>
    <w:tmpl w:val="08B2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7116"/>
    <w:multiLevelType w:val="hybridMultilevel"/>
    <w:tmpl w:val="7414C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11620B"/>
    <w:multiLevelType w:val="hybridMultilevel"/>
    <w:tmpl w:val="B1BE339A"/>
    <w:lvl w:ilvl="0" w:tplc="D6843E0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C29D2"/>
    <w:multiLevelType w:val="hybridMultilevel"/>
    <w:tmpl w:val="4402678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35537647"/>
    <w:multiLevelType w:val="hybridMultilevel"/>
    <w:tmpl w:val="AEFA4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001862"/>
    <w:multiLevelType w:val="hybridMultilevel"/>
    <w:tmpl w:val="2D4E7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F6A3B"/>
    <w:multiLevelType w:val="hybridMultilevel"/>
    <w:tmpl w:val="826E5A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74D2A"/>
    <w:multiLevelType w:val="hybridMultilevel"/>
    <w:tmpl w:val="24E0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250D0"/>
    <w:multiLevelType w:val="hybridMultilevel"/>
    <w:tmpl w:val="0F3A8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8C3BAF"/>
    <w:multiLevelType w:val="hybridMultilevel"/>
    <w:tmpl w:val="BA0C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E1412"/>
    <w:multiLevelType w:val="hybridMultilevel"/>
    <w:tmpl w:val="4D56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A0544"/>
    <w:multiLevelType w:val="hybridMultilevel"/>
    <w:tmpl w:val="5B32F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D02DB"/>
    <w:multiLevelType w:val="hybridMultilevel"/>
    <w:tmpl w:val="11065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13"/>
  </w:num>
  <w:num w:numId="8">
    <w:abstractNumId w:val="10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9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C4"/>
    <w:rsid w:val="00011E56"/>
    <w:rsid w:val="00026676"/>
    <w:rsid w:val="00032BC9"/>
    <w:rsid w:val="00035422"/>
    <w:rsid w:val="00035A7F"/>
    <w:rsid w:val="00042D08"/>
    <w:rsid w:val="0004767F"/>
    <w:rsid w:val="00071506"/>
    <w:rsid w:val="000946E2"/>
    <w:rsid w:val="000A3FF1"/>
    <w:rsid w:val="000A4017"/>
    <w:rsid w:val="000A7E4D"/>
    <w:rsid w:val="000C6021"/>
    <w:rsid w:val="000D2CC7"/>
    <w:rsid w:val="000F004F"/>
    <w:rsid w:val="0010731C"/>
    <w:rsid w:val="001079CB"/>
    <w:rsid w:val="00115994"/>
    <w:rsid w:val="001312CB"/>
    <w:rsid w:val="00133C27"/>
    <w:rsid w:val="0013576D"/>
    <w:rsid w:val="00152343"/>
    <w:rsid w:val="001536A0"/>
    <w:rsid w:val="00156432"/>
    <w:rsid w:val="00162733"/>
    <w:rsid w:val="0016554E"/>
    <w:rsid w:val="0017099D"/>
    <w:rsid w:val="001726B0"/>
    <w:rsid w:val="00176E30"/>
    <w:rsid w:val="00182BFF"/>
    <w:rsid w:val="001A3643"/>
    <w:rsid w:val="001D17A7"/>
    <w:rsid w:val="001D51DC"/>
    <w:rsid w:val="001E21B6"/>
    <w:rsid w:val="00202E88"/>
    <w:rsid w:val="00204365"/>
    <w:rsid w:val="00214237"/>
    <w:rsid w:val="002150C9"/>
    <w:rsid w:val="0022361A"/>
    <w:rsid w:val="002341B3"/>
    <w:rsid w:val="002401B6"/>
    <w:rsid w:val="00252BA3"/>
    <w:rsid w:val="00275640"/>
    <w:rsid w:val="002843EB"/>
    <w:rsid w:val="002849A6"/>
    <w:rsid w:val="00284BAB"/>
    <w:rsid w:val="002A0B53"/>
    <w:rsid w:val="002D2804"/>
    <w:rsid w:val="00302FC9"/>
    <w:rsid w:val="0030388F"/>
    <w:rsid w:val="00303975"/>
    <w:rsid w:val="00317149"/>
    <w:rsid w:val="00321589"/>
    <w:rsid w:val="00324AA5"/>
    <w:rsid w:val="00325551"/>
    <w:rsid w:val="00331675"/>
    <w:rsid w:val="0033458A"/>
    <w:rsid w:val="00335AFA"/>
    <w:rsid w:val="0033665E"/>
    <w:rsid w:val="0034692A"/>
    <w:rsid w:val="003505F4"/>
    <w:rsid w:val="0035303B"/>
    <w:rsid w:val="00387AEC"/>
    <w:rsid w:val="00390A56"/>
    <w:rsid w:val="00393C05"/>
    <w:rsid w:val="003A6243"/>
    <w:rsid w:val="003B224A"/>
    <w:rsid w:val="003B4702"/>
    <w:rsid w:val="003D0DEF"/>
    <w:rsid w:val="003E5B2D"/>
    <w:rsid w:val="003F254A"/>
    <w:rsid w:val="003F3D42"/>
    <w:rsid w:val="003F497A"/>
    <w:rsid w:val="003F59CF"/>
    <w:rsid w:val="004062F5"/>
    <w:rsid w:val="00410FDE"/>
    <w:rsid w:val="004135F0"/>
    <w:rsid w:val="00416A87"/>
    <w:rsid w:val="0042027B"/>
    <w:rsid w:val="00427C07"/>
    <w:rsid w:val="00434AED"/>
    <w:rsid w:val="004370CC"/>
    <w:rsid w:val="00442A39"/>
    <w:rsid w:val="004431D6"/>
    <w:rsid w:val="00443F8C"/>
    <w:rsid w:val="00454C68"/>
    <w:rsid w:val="00457E3F"/>
    <w:rsid w:val="00461DBE"/>
    <w:rsid w:val="00465709"/>
    <w:rsid w:val="00471D37"/>
    <w:rsid w:val="00475FCD"/>
    <w:rsid w:val="00492950"/>
    <w:rsid w:val="004A789A"/>
    <w:rsid w:val="004C21EF"/>
    <w:rsid w:val="004D6440"/>
    <w:rsid w:val="004D7404"/>
    <w:rsid w:val="004E4057"/>
    <w:rsid w:val="005047B1"/>
    <w:rsid w:val="00506DA4"/>
    <w:rsid w:val="00507735"/>
    <w:rsid w:val="00514309"/>
    <w:rsid w:val="00515426"/>
    <w:rsid w:val="0051635D"/>
    <w:rsid w:val="00527CD4"/>
    <w:rsid w:val="00530624"/>
    <w:rsid w:val="005333DC"/>
    <w:rsid w:val="005650BD"/>
    <w:rsid w:val="00571A6B"/>
    <w:rsid w:val="005742ED"/>
    <w:rsid w:val="0058036A"/>
    <w:rsid w:val="005B4BCB"/>
    <w:rsid w:val="005C179A"/>
    <w:rsid w:val="005C409F"/>
    <w:rsid w:val="005D363D"/>
    <w:rsid w:val="005D3BAD"/>
    <w:rsid w:val="005D584F"/>
    <w:rsid w:val="005E66DB"/>
    <w:rsid w:val="005E6EC1"/>
    <w:rsid w:val="00600209"/>
    <w:rsid w:val="006060D0"/>
    <w:rsid w:val="00612F5F"/>
    <w:rsid w:val="00616BB8"/>
    <w:rsid w:val="00636E02"/>
    <w:rsid w:val="006471CA"/>
    <w:rsid w:val="006612CC"/>
    <w:rsid w:val="0067174C"/>
    <w:rsid w:val="00685794"/>
    <w:rsid w:val="006866DD"/>
    <w:rsid w:val="006878EC"/>
    <w:rsid w:val="00694ED2"/>
    <w:rsid w:val="006F076B"/>
    <w:rsid w:val="00700BD0"/>
    <w:rsid w:val="00701307"/>
    <w:rsid w:val="00720892"/>
    <w:rsid w:val="007223AD"/>
    <w:rsid w:val="00734778"/>
    <w:rsid w:val="00740C74"/>
    <w:rsid w:val="00750D37"/>
    <w:rsid w:val="00753E18"/>
    <w:rsid w:val="0075553C"/>
    <w:rsid w:val="00764654"/>
    <w:rsid w:val="00765483"/>
    <w:rsid w:val="00776640"/>
    <w:rsid w:val="007A7FE7"/>
    <w:rsid w:val="007B43BD"/>
    <w:rsid w:val="007C39A1"/>
    <w:rsid w:val="007D45B5"/>
    <w:rsid w:val="00805060"/>
    <w:rsid w:val="00824A74"/>
    <w:rsid w:val="00843D93"/>
    <w:rsid w:val="00854408"/>
    <w:rsid w:val="0085612C"/>
    <w:rsid w:val="008618BB"/>
    <w:rsid w:val="00862282"/>
    <w:rsid w:val="008749C4"/>
    <w:rsid w:val="00880C92"/>
    <w:rsid w:val="008900D4"/>
    <w:rsid w:val="008A134C"/>
    <w:rsid w:val="008D270C"/>
    <w:rsid w:val="008E1EE6"/>
    <w:rsid w:val="008E57D6"/>
    <w:rsid w:val="008F5E23"/>
    <w:rsid w:val="00901490"/>
    <w:rsid w:val="00904E8D"/>
    <w:rsid w:val="0090508B"/>
    <w:rsid w:val="00907E1B"/>
    <w:rsid w:val="00916159"/>
    <w:rsid w:val="009172B8"/>
    <w:rsid w:val="009242C4"/>
    <w:rsid w:val="009428C5"/>
    <w:rsid w:val="009453C3"/>
    <w:rsid w:val="009511C8"/>
    <w:rsid w:val="00954859"/>
    <w:rsid w:val="009565D1"/>
    <w:rsid w:val="00961738"/>
    <w:rsid w:val="00976880"/>
    <w:rsid w:val="00984C5D"/>
    <w:rsid w:val="009A1D79"/>
    <w:rsid w:val="009A6C86"/>
    <w:rsid w:val="009C565C"/>
    <w:rsid w:val="009D1101"/>
    <w:rsid w:val="009D49C6"/>
    <w:rsid w:val="009E5395"/>
    <w:rsid w:val="009F5CCE"/>
    <w:rsid w:val="00A06048"/>
    <w:rsid w:val="00A07B0A"/>
    <w:rsid w:val="00A1332C"/>
    <w:rsid w:val="00A238CD"/>
    <w:rsid w:val="00A3373F"/>
    <w:rsid w:val="00A44A15"/>
    <w:rsid w:val="00A51239"/>
    <w:rsid w:val="00A53FA9"/>
    <w:rsid w:val="00A56D21"/>
    <w:rsid w:val="00A60EE7"/>
    <w:rsid w:val="00A749C1"/>
    <w:rsid w:val="00A752B6"/>
    <w:rsid w:val="00A80712"/>
    <w:rsid w:val="00A81DD2"/>
    <w:rsid w:val="00AA2FD3"/>
    <w:rsid w:val="00AA4B6C"/>
    <w:rsid w:val="00AB486C"/>
    <w:rsid w:val="00AE2640"/>
    <w:rsid w:val="00B013E2"/>
    <w:rsid w:val="00B153EA"/>
    <w:rsid w:val="00B20471"/>
    <w:rsid w:val="00B2507B"/>
    <w:rsid w:val="00B32550"/>
    <w:rsid w:val="00B34B47"/>
    <w:rsid w:val="00B41541"/>
    <w:rsid w:val="00B43F52"/>
    <w:rsid w:val="00B55502"/>
    <w:rsid w:val="00B778B8"/>
    <w:rsid w:val="00B91B24"/>
    <w:rsid w:val="00B93C2F"/>
    <w:rsid w:val="00BA302B"/>
    <w:rsid w:val="00BA3610"/>
    <w:rsid w:val="00BB760C"/>
    <w:rsid w:val="00BD1032"/>
    <w:rsid w:val="00BD72C0"/>
    <w:rsid w:val="00BE1039"/>
    <w:rsid w:val="00BE7DC4"/>
    <w:rsid w:val="00BF0DB6"/>
    <w:rsid w:val="00BF692E"/>
    <w:rsid w:val="00C17F0A"/>
    <w:rsid w:val="00C2371D"/>
    <w:rsid w:val="00C3272A"/>
    <w:rsid w:val="00C33F37"/>
    <w:rsid w:val="00C36FEA"/>
    <w:rsid w:val="00C373C6"/>
    <w:rsid w:val="00C43FFA"/>
    <w:rsid w:val="00C63FCE"/>
    <w:rsid w:val="00C865C3"/>
    <w:rsid w:val="00CA201B"/>
    <w:rsid w:val="00CA4C18"/>
    <w:rsid w:val="00CA5B01"/>
    <w:rsid w:val="00CC3F24"/>
    <w:rsid w:val="00CC77D9"/>
    <w:rsid w:val="00CD166A"/>
    <w:rsid w:val="00CE5DE9"/>
    <w:rsid w:val="00D000CC"/>
    <w:rsid w:val="00D30F1F"/>
    <w:rsid w:val="00D33EAF"/>
    <w:rsid w:val="00D35C46"/>
    <w:rsid w:val="00D46D93"/>
    <w:rsid w:val="00D60FA7"/>
    <w:rsid w:val="00D61431"/>
    <w:rsid w:val="00D7255C"/>
    <w:rsid w:val="00D84C65"/>
    <w:rsid w:val="00D945A3"/>
    <w:rsid w:val="00D94ABC"/>
    <w:rsid w:val="00DA538B"/>
    <w:rsid w:val="00DB40C4"/>
    <w:rsid w:val="00DB4873"/>
    <w:rsid w:val="00DD004A"/>
    <w:rsid w:val="00DE41AB"/>
    <w:rsid w:val="00DF6262"/>
    <w:rsid w:val="00E14441"/>
    <w:rsid w:val="00E33890"/>
    <w:rsid w:val="00E33905"/>
    <w:rsid w:val="00E34489"/>
    <w:rsid w:val="00E44199"/>
    <w:rsid w:val="00E478E7"/>
    <w:rsid w:val="00E53CCB"/>
    <w:rsid w:val="00E551AE"/>
    <w:rsid w:val="00E55F45"/>
    <w:rsid w:val="00E60418"/>
    <w:rsid w:val="00E7659C"/>
    <w:rsid w:val="00E86192"/>
    <w:rsid w:val="00EB7B20"/>
    <w:rsid w:val="00EC7D90"/>
    <w:rsid w:val="00EE0D7D"/>
    <w:rsid w:val="00EF2DB8"/>
    <w:rsid w:val="00EF6790"/>
    <w:rsid w:val="00F0635C"/>
    <w:rsid w:val="00F251B7"/>
    <w:rsid w:val="00F26441"/>
    <w:rsid w:val="00F53EEE"/>
    <w:rsid w:val="00F57E55"/>
    <w:rsid w:val="00F612DE"/>
    <w:rsid w:val="00F62DE1"/>
    <w:rsid w:val="00F6568B"/>
    <w:rsid w:val="00F71A72"/>
    <w:rsid w:val="00F76793"/>
    <w:rsid w:val="00F84223"/>
    <w:rsid w:val="00F844F0"/>
    <w:rsid w:val="00F93B97"/>
    <w:rsid w:val="00F940BA"/>
    <w:rsid w:val="00FA4743"/>
    <w:rsid w:val="00FB0A18"/>
    <w:rsid w:val="00FC1480"/>
    <w:rsid w:val="00FC4DF9"/>
    <w:rsid w:val="00FD7754"/>
    <w:rsid w:val="00FE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DCF32"/>
  <w15:docId w15:val="{BABB2004-1C66-C741-B3CB-012D952A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character" w:styleId="Hyperlink">
    <w:name w:val="Hyperlink"/>
    <w:basedOn w:val="DefaultParagraphFont"/>
    <w:rsid w:val="00FC14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FC14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1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9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7</Pages>
  <Words>1390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Villegas,Juan G.(Student)</cp:lastModifiedBy>
  <cp:revision>97</cp:revision>
  <cp:lastPrinted>2021-02-22T01:06:00Z</cp:lastPrinted>
  <dcterms:created xsi:type="dcterms:W3CDTF">2021-02-23T19:26:00Z</dcterms:created>
  <dcterms:modified xsi:type="dcterms:W3CDTF">2021-03-04T21:06:00Z</dcterms:modified>
</cp:coreProperties>
</file>