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3F2B" w14:textId="1261CAC0" w:rsidR="00686477" w:rsidRPr="004414CA" w:rsidRDefault="004E1EB2" w:rsidP="00686477">
      <w:pPr>
        <w:pStyle w:val="NormalWeb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Juan Villegas                                                    </w:t>
      </w:r>
      <w:r w:rsidR="00686477" w:rsidRPr="004414CA">
        <w:rPr>
          <w:rFonts w:ascii="Calibri" w:hAnsi="Calibri" w:cs="Calibri"/>
          <w:b/>
          <w:bCs/>
        </w:rPr>
        <w:t xml:space="preserve">HW 04 </w:t>
      </w:r>
    </w:p>
    <w:p w14:paraId="41DCAA5D" w14:textId="27B826FC" w:rsidR="00C57B16" w:rsidRPr="004414CA" w:rsidRDefault="0009398D" w:rsidP="00686477">
      <w:pPr>
        <w:pStyle w:val="NormalWeb"/>
        <w:rPr>
          <w:rFonts w:ascii="Calibri" w:hAnsi="Calibri" w:cs="Calibri"/>
          <w:b/>
          <w:bCs/>
        </w:rPr>
      </w:pPr>
      <w:r w:rsidRPr="004414CA">
        <w:rPr>
          <w:rFonts w:ascii="Calibri" w:hAnsi="Calibri" w:cs="Calibri"/>
          <w:b/>
          <w:bCs/>
        </w:rPr>
        <w:t>Stage 1 – Problem Understanding</w:t>
      </w:r>
    </w:p>
    <w:p w14:paraId="308DB9A0" w14:textId="1E9BDDD7" w:rsidR="00185779" w:rsidRPr="004414CA" w:rsidRDefault="009815AA" w:rsidP="00D72586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Because I am in the market for a used car -At the worst time imaginable- I </w:t>
      </w:r>
      <w:r w:rsidR="00867A4D">
        <w:rPr>
          <w:rFonts w:ascii="Calibri" w:hAnsi="Calibri" w:cs="Calibri"/>
        </w:rPr>
        <w:t>will use</w:t>
      </w:r>
      <w:r>
        <w:rPr>
          <w:rFonts w:ascii="Calibri" w:hAnsi="Calibri" w:cs="Calibri"/>
        </w:rPr>
        <w:t xml:space="preserve"> data science to get insights on the </w:t>
      </w:r>
      <w:r w:rsidR="009A6070">
        <w:rPr>
          <w:rFonts w:ascii="Calibri" w:hAnsi="Calibri" w:cs="Calibri"/>
        </w:rPr>
        <w:t>used cars</w:t>
      </w:r>
      <w:r w:rsidR="00867A4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market</w:t>
      </w:r>
      <w:r w:rsidR="00867A4D">
        <w:rPr>
          <w:rFonts w:ascii="Calibri" w:hAnsi="Calibri" w:cs="Calibri"/>
        </w:rPr>
        <w:t xml:space="preserve">. I </w:t>
      </w:r>
      <w:r w:rsidR="00E46B78">
        <w:rPr>
          <w:rFonts w:ascii="Calibri" w:hAnsi="Calibri" w:cs="Calibri"/>
        </w:rPr>
        <w:t xml:space="preserve">am using the </w:t>
      </w:r>
      <w:hyperlink r:id="rId7" w:history="1">
        <w:r w:rsidR="00E46B78" w:rsidRPr="00E46B78">
          <w:rPr>
            <w:rStyle w:val="Hyperlink"/>
            <w:rFonts w:ascii="Calibri" w:hAnsi="Calibri" w:cs="Calibri"/>
          </w:rPr>
          <w:t>Used Cars Dataset</w:t>
        </w:r>
      </w:hyperlink>
      <w:r w:rsidR="00E46B78">
        <w:rPr>
          <w:rFonts w:ascii="Calibri" w:hAnsi="Calibri" w:cs="Calibri"/>
        </w:rPr>
        <w:t xml:space="preserve"> from Kaggle</w:t>
      </w:r>
      <w:r w:rsidR="00094568">
        <w:rPr>
          <w:rFonts w:ascii="Calibri" w:hAnsi="Calibri" w:cs="Calibri"/>
        </w:rPr>
        <w:t xml:space="preserve">. </w:t>
      </w:r>
      <w:r w:rsidR="00E46B78">
        <w:rPr>
          <w:rFonts w:ascii="Calibri" w:hAnsi="Calibri" w:cs="Calibri"/>
        </w:rPr>
        <w:t xml:space="preserve">I hope that by </w:t>
      </w:r>
      <w:r w:rsidR="001711B2">
        <w:rPr>
          <w:rFonts w:ascii="Calibri" w:hAnsi="Calibri" w:cs="Calibri"/>
        </w:rPr>
        <w:t>using data science</w:t>
      </w:r>
      <w:r w:rsidR="0088659F">
        <w:rPr>
          <w:rFonts w:ascii="Calibri" w:hAnsi="Calibri" w:cs="Calibri"/>
        </w:rPr>
        <w:t>, I</w:t>
      </w:r>
      <w:r w:rsidR="004829FE">
        <w:rPr>
          <w:rFonts w:ascii="Calibri" w:hAnsi="Calibri" w:cs="Calibri"/>
        </w:rPr>
        <w:t xml:space="preserve"> will get a better understanding of what variables affect the probability of a variable being in </w:t>
      </w:r>
      <w:r w:rsidR="001029AF">
        <w:rPr>
          <w:rFonts w:ascii="Calibri" w:hAnsi="Calibri" w:cs="Calibri"/>
        </w:rPr>
        <w:t xml:space="preserve">my </w:t>
      </w:r>
      <w:r w:rsidR="00F70E95">
        <w:rPr>
          <w:rFonts w:ascii="Calibri" w:hAnsi="Calibri" w:cs="Calibri"/>
        </w:rPr>
        <w:t>budget</w:t>
      </w:r>
      <w:r w:rsidR="001029AF">
        <w:rPr>
          <w:rFonts w:ascii="Calibri" w:hAnsi="Calibri" w:cs="Calibri"/>
        </w:rPr>
        <w:t xml:space="preserve"> of 15k. Ultimately, I want to</w:t>
      </w:r>
      <w:r w:rsidR="0088659F">
        <w:rPr>
          <w:rFonts w:ascii="Calibri" w:hAnsi="Calibri" w:cs="Calibri"/>
        </w:rPr>
        <w:t xml:space="preserve"> </w:t>
      </w:r>
      <w:r w:rsidR="001711B2">
        <w:rPr>
          <w:rFonts w:ascii="Calibri" w:hAnsi="Calibri" w:cs="Calibri"/>
        </w:rPr>
        <w:t>create</w:t>
      </w:r>
      <w:r w:rsidR="0088659F">
        <w:rPr>
          <w:rFonts w:ascii="Calibri" w:hAnsi="Calibri" w:cs="Calibri"/>
        </w:rPr>
        <w:t xml:space="preserve"> a </w:t>
      </w:r>
      <w:r w:rsidR="00864FEE">
        <w:rPr>
          <w:rFonts w:ascii="Calibri" w:hAnsi="Calibri" w:cs="Calibri"/>
        </w:rPr>
        <w:t xml:space="preserve">CART model </w:t>
      </w:r>
      <w:r w:rsidR="001711B2">
        <w:rPr>
          <w:rFonts w:ascii="Calibri" w:hAnsi="Calibri" w:cs="Calibri"/>
        </w:rPr>
        <w:t xml:space="preserve">to show me </w:t>
      </w:r>
      <w:r w:rsidR="0015408D">
        <w:rPr>
          <w:rFonts w:ascii="Calibri" w:hAnsi="Calibri" w:cs="Calibri"/>
        </w:rPr>
        <w:t xml:space="preserve">what the most </w:t>
      </w:r>
      <w:r w:rsidR="00864FEE">
        <w:rPr>
          <w:rFonts w:ascii="Calibri" w:hAnsi="Calibri" w:cs="Calibri"/>
        </w:rPr>
        <w:t>efficient</w:t>
      </w:r>
      <w:r w:rsidR="0015408D">
        <w:rPr>
          <w:rFonts w:ascii="Calibri" w:hAnsi="Calibri" w:cs="Calibri"/>
        </w:rPr>
        <w:t xml:space="preserve"> way </w:t>
      </w:r>
      <w:r w:rsidR="00864FEE">
        <w:rPr>
          <w:rFonts w:ascii="Calibri" w:hAnsi="Calibri" w:cs="Calibri"/>
        </w:rPr>
        <w:t>to</w:t>
      </w:r>
      <w:r w:rsidR="0015408D">
        <w:rPr>
          <w:rFonts w:ascii="Calibri" w:hAnsi="Calibri" w:cs="Calibri"/>
        </w:rPr>
        <w:t xml:space="preserve"> look for a used car </w:t>
      </w:r>
      <w:r w:rsidR="00F70E95">
        <w:rPr>
          <w:rFonts w:ascii="Calibri" w:hAnsi="Calibri" w:cs="Calibri"/>
        </w:rPr>
        <w:t xml:space="preserve">in my </w:t>
      </w:r>
      <w:proofErr w:type="gramStart"/>
      <w:r w:rsidR="00F70E95">
        <w:rPr>
          <w:rFonts w:ascii="Calibri" w:hAnsi="Calibri" w:cs="Calibri"/>
        </w:rPr>
        <w:t xml:space="preserve">budget </w:t>
      </w:r>
      <w:r w:rsidR="0088659F">
        <w:rPr>
          <w:rFonts w:ascii="Calibri" w:hAnsi="Calibri" w:cs="Calibri"/>
        </w:rPr>
        <w:t xml:space="preserve"> </w:t>
      </w:r>
      <w:r w:rsidR="00864FEE">
        <w:rPr>
          <w:rFonts w:ascii="Calibri" w:hAnsi="Calibri" w:cs="Calibri"/>
        </w:rPr>
        <w:t>is</w:t>
      </w:r>
      <w:proofErr w:type="gramEnd"/>
      <w:r w:rsidR="00864FEE">
        <w:rPr>
          <w:rFonts w:ascii="Calibri" w:hAnsi="Calibri" w:cs="Calibri"/>
        </w:rPr>
        <w:t xml:space="preserve">. </w:t>
      </w:r>
    </w:p>
    <w:p w14:paraId="3E365F13" w14:textId="77777777" w:rsidR="00185779" w:rsidRPr="004414CA" w:rsidRDefault="00185779" w:rsidP="00185779">
      <w:pPr>
        <w:pStyle w:val="NormalWeb"/>
        <w:rPr>
          <w:rFonts w:ascii="SymbolMT" w:hAnsi="SymbolMT"/>
        </w:rPr>
      </w:pPr>
      <w:r w:rsidRPr="004414CA">
        <w:rPr>
          <w:rFonts w:ascii="Calibri" w:hAnsi="Calibri" w:cs="Calibri"/>
          <w:b/>
          <w:bCs/>
        </w:rPr>
        <w:t xml:space="preserve">Stage 2 – Data Pre-Processing </w:t>
      </w:r>
    </w:p>
    <w:p w14:paraId="65070DF2" w14:textId="04577C4B" w:rsidR="00D95958" w:rsidRPr="007B705F" w:rsidRDefault="00D95958" w:rsidP="0097033E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My first step was to acquire the </w:t>
      </w:r>
      <w:r w:rsidR="00566B75">
        <w:rPr>
          <w:rFonts w:ascii="Calibri" w:hAnsi="Calibri" w:cs="Calibri"/>
        </w:rPr>
        <w:t>data and</w:t>
      </w:r>
      <w:r>
        <w:rPr>
          <w:rFonts w:ascii="Calibri" w:hAnsi="Calibri" w:cs="Calibri"/>
        </w:rPr>
        <w:t xml:space="preserve"> clean it up a little bit on excel. I removed the </w:t>
      </w:r>
      <w:r w:rsidR="00037BBE">
        <w:rPr>
          <w:rFonts w:ascii="Calibri" w:hAnsi="Calibri" w:cs="Calibri"/>
        </w:rPr>
        <w:t xml:space="preserve">Audi </w:t>
      </w:r>
      <w:r w:rsidR="002B318E">
        <w:rPr>
          <w:rFonts w:ascii="Calibri" w:hAnsi="Calibri" w:cs="Calibri"/>
        </w:rPr>
        <w:t>make</w:t>
      </w:r>
      <w:r w:rsidR="00037BBE">
        <w:rPr>
          <w:rFonts w:ascii="Calibri" w:hAnsi="Calibri" w:cs="Calibri"/>
        </w:rPr>
        <w:t xml:space="preserve"> because using R, I found that th</w:t>
      </w:r>
      <w:r w:rsidR="007D407D">
        <w:rPr>
          <w:rFonts w:ascii="Calibri" w:hAnsi="Calibri" w:cs="Calibri"/>
        </w:rPr>
        <w:t xml:space="preserve">e </w:t>
      </w:r>
      <w:r w:rsidR="00566B75">
        <w:rPr>
          <w:rFonts w:ascii="Calibri" w:hAnsi="Calibri" w:cs="Calibri"/>
        </w:rPr>
        <w:t>Audi data frame</w:t>
      </w:r>
      <w:r w:rsidR="007D407D">
        <w:rPr>
          <w:rFonts w:ascii="Calibri" w:hAnsi="Calibri" w:cs="Calibri"/>
        </w:rPr>
        <w:t xml:space="preserve"> </w:t>
      </w:r>
      <w:r w:rsidR="00EF09FC">
        <w:rPr>
          <w:rFonts w:ascii="Calibri" w:hAnsi="Calibri" w:cs="Calibri"/>
        </w:rPr>
        <w:t>had a lot of data entry errors</w:t>
      </w:r>
      <w:r w:rsidR="007D407D">
        <w:rPr>
          <w:rFonts w:ascii="Calibri" w:hAnsi="Calibri" w:cs="Calibri"/>
        </w:rPr>
        <w:t>. (</w:t>
      </w:r>
      <w:r w:rsidR="000C0507">
        <w:rPr>
          <w:rFonts w:ascii="Calibri" w:hAnsi="Calibri" w:cs="Calibri"/>
        </w:rPr>
        <w:t xml:space="preserve">There </w:t>
      </w:r>
      <w:proofErr w:type="gramStart"/>
      <w:r w:rsidR="002B318E">
        <w:rPr>
          <w:rFonts w:ascii="Calibri" w:hAnsi="Calibri" w:cs="Calibri"/>
        </w:rPr>
        <w:t>was</w:t>
      </w:r>
      <w:proofErr w:type="gramEnd"/>
      <w:r w:rsidR="007D407D">
        <w:rPr>
          <w:rFonts w:ascii="Calibri" w:hAnsi="Calibri" w:cs="Calibri"/>
        </w:rPr>
        <w:t xml:space="preserve"> </w:t>
      </w:r>
      <w:r w:rsidR="007D407D" w:rsidRPr="007B705F">
        <w:rPr>
          <w:rFonts w:ascii="Calibri" w:hAnsi="Calibri" w:cs="Calibri"/>
        </w:rPr>
        <w:t xml:space="preserve">different </w:t>
      </w:r>
      <w:r w:rsidR="00566B75" w:rsidRPr="007B705F">
        <w:rPr>
          <w:rFonts w:ascii="Calibri" w:hAnsi="Calibri" w:cs="Calibri"/>
        </w:rPr>
        <w:t xml:space="preserve">data </w:t>
      </w:r>
      <w:r w:rsidR="00DD14BF">
        <w:rPr>
          <w:rFonts w:ascii="Calibri" w:hAnsi="Calibri" w:cs="Calibri"/>
        </w:rPr>
        <w:t xml:space="preserve">sets </w:t>
      </w:r>
      <w:r w:rsidR="00DD14BF" w:rsidRPr="007B705F">
        <w:rPr>
          <w:rFonts w:ascii="Calibri" w:hAnsi="Calibri" w:cs="Calibri"/>
        </w:rPr>
        <w:t>for</w:t>
      </w:r>
      <w:r w:rsidR="007D407D" w:rsidRPr="007B705F">
        <w:rPr>
          <w:rFonts w:ascii="Calibri" w:hAnsi="Calibri" w:cs="Calibri"/>
        </w:rPr>
        <w:t xml:space="preserve"> different makes</w:t>
      </w:r>
      <w:r w:rsidR="00566B75" w:rsidRPr="007B705F">
        <w:rPr>
          <w:rFonts w:ascii="Calibri" w:hAnsi="Calibri" w:cs="Calibri"/>
        </w:rPr>
        <w:t xml:space="preserve"> of cars</w:t>
      </w:r>
      <w:r w:rsidR="00763174">
        <w:rPr>
          <w:rFonts w:ascii="Calibri" w:hAnsi="Calibri" w:cs="Calibri"/>
        </w:rPr>
        <w:t>.</w:t>
      </w:r>
      <w:r w:rsidR="007D407D" w:rsidRPr="007B705F">
        <w:rPr>
          <w:rFonts w:ascii="Calibri" w:hAnsi="Calibri" w:cs="Calibri"/>
        </w:rPr>
        <w:t xml:space="preserve"> </w:t>
      </w:r>
      <w:r w:rsidR="00566B75" w:rsidRPr="007B705F">
        <w:rPr>
          <w:rFonts w:ascii="Calibri" w:hAnsi="Calibri" w:cs="Calibri"/>
        </w:rPr>
        <w:t>I</w:t>
      </w:r>
      <w:r w:rsidR="007D407D" w:rsidRPr="007B705F">
        <w:rPr>
          <w:rFonts w:ascii="Calibri" w:hAnsi="Calibri" w:cs="Calibri"/>
        </w:rPr>
        <w:t xml:space="preserve"> made a master excel </w:t>
      </w:r>
      <w:r w:rsidR="00566B75" w:rsidRPr="007B705F">
        <w:rPr>
          <w:rFonts w:ascii="Calibri" w:hAnsi="Calibri" w:cs="Calibri"/>
        </w:rPr>
        <w:t>.csv</w:t>
      </w:r>
      <w:r w:rsidR="00EF09FC" w:rsidRPr="007B705F">
        <w:rPr>
          <w:rFonts w:ascii="Calibri" w:hAnsi="Calibri" w:cs="Calibri"/>
        </w:rPr>
        <w:t xml:space="preserve"> file</w:t>
      </w:r>
      <w:r w:rsidR="00566B75" w:rsidRPr="007B705F">
        <w:rPr>
          <w:rFonts w:ascii="Calibri" w:hAnsi="Calibri" w:cs="Calibri"/>
        </w:rPr>
        <w:t xml:space="preserve"> </w:t>
      </w:r>
      <w:r w:rsidR="007D407D" w:rsidRPr="007B705F">
        <w:rPr>
          <w:rFonts w:ascii="Calibri" w:hAnsi="Calibri" w:cs="Calibri"/>
        </w:rPr>
        <w:t xml:space="preserve">for all the makes.) I also created a ‘makes’ variable, and a </w:t>
      </w:r>
      <w:r w:rsidR="00566B75" w:rsidRPr="007B705F">
        <w:rPr>
          <w:rFonts w:ascii="Calibri" w:hAnsi="Calibri" w:cs="Calibri"/>
        </w:rPr>
        <w:t>‘</w:t>
      </w:r>
      <w:r w:rsidR="007D407D" w:rsidRPr="007B705F">
        <w:rPr>
          <w:rFonts w:ascii="Calibri" w:hAnsi="Calibri" w:cs="Calibri"/>
        </w:rPr>
        <w:t>USD</w:t>
      </w:r>
      <w:r w:rsidR="00566B75" w:rsidRPr="007B705F">
        <w:rPr>
          <w:rFonts w:ascii="Calibri" w:hAnsi="Calibri" w:cs="Calibri"/>
        </w:rPr>
        <w:t>Price’</w:t>
      </w:r>
      <w:r w:rsidR="007D407D" w:rsidRPr="007B705F">
        <w:rPr>
          <w:rFonts w:ascii="Calibri" w:hAnsi="Calibri" w:cs="Calibri"/>
        </w:rPr>
        <w:t xml:space="preserve"> variable. Lastly, I removed the cars that had </w:t>
      </w:r>
      <w:r w:rsidR="00566B75" w:rsidRPr="007B705F">
        <w:rPr>
          <w:rFonts w:ascii="Calibri" w:hAnsi="Calibri" w:cs="Calibri"/>
        </w:rPr>
        <w:t xml:space="preserve">errors in </w:t>
      </w:r>
      <w:r w:rsidR="00DD14BF" w:rsidRPr="007B705F">
        <w:rPr>
          <w:rFonts w:ascii="Calibri" w:hAnsi="Calibri" w:cs="Calibri"/>
        </w:rPr>
        <w:t>their</w:t>
      </w:r>
      <w:r w:rsidR="00566B75" w:rsidRPr="007B705F">
        <w:rPr>
          <w:rFonts w:ascii="Calibri" w:hAnsi="Calibri" w:cs="Calibri"/>
        </w:rPr>
        <w:t xml:space="preserve"> values</w:t>
      </w:r>
      <w:r w:rsidR="00367AE7" w:rsidRPr="007B705F">
        <w:rPr>
          <w:rFonts w:ascii="Calibri" w:hAnsi="Calibri" w:cs="Calibri"/>
        </w:rPr>
        <w:t xml:space="preserve"> </w:t>
      </w:r>
      <w:proofErr w:type="gramStart"/>
      <w:r w:rsidR="00367AE7" w:rsidRPr="007B705F">
        <w:rPr>
          <w:rFonts w:ascii="Calibri" w:hAnsi="Calibri" w:cs="Calibri"/>
        </w:rPr>
        <w:t>like</w:t>
      </w:r>
      <w:r w:rsidR="00566B75" w:rsidRPr="007B705F">
        <w:rPr>
          <w:rFonts w:ascii="Calibri" w:hAnsi="Calibri" w:cs="Calibri"/>
        </w:rPr>
        <w:t>:</w:t>
      </w:r>
      <w:proofErr w:type="gramEnd"/>
      <w:r w:rsidR="00367AE7" w:rsidRPr="007B705F">
        <w:rPr>
          <w:rFonts w:ascii="Calibri" w:hAnsi="Calibri" w:cs="Calibri"/>
        </w:rPr>
        <w:t xml:space="preserve"> a 2060 Ford and vehicles that</w:t>
      </w:r>
      <w:r w:rsidR="006911D5" w:rsidRPr="007B705F">
        <w:rPr>
          <w:rFonts w:ascii="Calibri" w:hAnsi="Calibri" w:cs="Calibri"/>
        </w:rPr>
        <w:t xml:space="preserve"> </w:t>
      </w:r>
      <w:r w:rsidR="00566B75" w:rsidRPr="007B705F">
        <w:rPr>
          <w:rFonts w:ascii="Calibri" w:hAnsi="Calibri" w:cs="Calibri"/>
        </w:rPr>
        <w:t>had ‘0</w:t>
      </w:r>
      <w:r w:rsidR="000C0507" w:rsidRPr="007B705F">
        <w:rPr>
          <w:rFonts w:ascii="Calibri" w:hAnsi="Calibri" w:cs="Calibri"/>
        </w:rPr>
        <w:t xml:space="preserve">’ </w:t>
      </w:r>
      <w:r w:rsidR="00735CA4" w:rsidRPr="007B705F">
        <w:rPr>
          <w:rFonts w:ascii="Calibri" w:hAnsi="Calibri" w:cs="Calibri"/>
        </w:rPr>
        <w:t xml:space="preserve">for </w:t>
      </w:r>
      <w:r w:rsidR="007B705F" w:rsidRPr="007B705F">
        <w:rPr>
          <w:rFonts w:ascii="Calibri" w:hAnsi="Calibri" w:cs="Calibri"/>
        </w:rPr>
        <w:t>their</w:t>
      </w:r>
      <w:r w:rsidR="00735CA4" w:rsidRPr="007B705F">
        <w:rPr>
          <w:rFonts w:ascii="Calibri" w:hAnsi="Calibri" w:cs="Calibri"/>
        </w:rPr>
        <w:t xml:space="preserve"> </w:t>
      </w:r>
      <w:r w:rsidR="000C0507" w:rsidRPr="007B705F">
        <w:rPr>
          <w:rFonts w:ascii="Calibri" w:hAnsi="Calibri" w:cs="Calibri"/>
        </w:rPr>
        <w:t>engine</w:t>
      </w:r>
      <w:r w:rsidR="006911D5" w:rsidRPr="007B705F">
        <w:rPr>
          <w:rFonts w:ascii="Calibri" w:hAnsi="Calibri" w:cs="Calibri"/>
        </w:rPr>
        <w:t xml:space="preserve"> </w:t>
      </w:r>
      <w:r w:rsidR="00735CA4" w:rsidRPr="007B705F">
        <w:rPr>
          <w:rFonts w:ascii="Calibri" w:hAnsi="Calibri" w:cs="Calibri"/>
        </w:rPr>
        <w:t xml:space="preserve">value </w:t>
      </w:r>
      <w:r w:rsidR="006911D5" w:rsidRPr="007B705F">
        <w:rPr>
          <w:rFonts w:ascii="Calibri" w:hAnsi="Calibri" w:cs="Calibri"/>
        </w:rPr>
        <w:t>(</w:t>
      </w:r>
      <w:r w:rsidR="00735CA4" w:rsidRPr="007B705F">
        <w:rPr>
          <w:rFonts w:ascii="Calibri" w:hAnsi="Calibri" w:cs="Calibri"/>
        </w:rPr>
        <w:t>T</w:t>
      </w:r>
      <w:r w:rsidR="006911D5" w:rsidRPr="007B705F">
        <w:rPr>
          <w:rFonts w:ascii="Calibri" w:hAnsi="Calibri" w:cs="Calibri"/>
        </w:rPr>
        <w:t>hey could</w:t>
      </w:r>
      <w:r w:rsidR="00735CA4" w:rsidRPr="007B705F">
        <w:rPr>
          <w:rFonts w:ascii="Calibri" w:hAnsi="Calibri" w:cs="Calibri"/>
        </w:rPr>
        <w:t>’ve</w:t>
      </w:r>
      <w:r w:rsidR="006911D5" w:rsidRPr="007B705F">
        <w:rPr>
          <w:rFonts w:ascii="Calibri" w:hAnsi="Calibri" w:cs="Calibri"/>
        </w:rPr>
        <w:t xml:space="preserve"> be</w:t>
      </w:r>
      <w:r w:rsidR="00735CA4" w:rsidRPr="007B705F">
        <w:rPr>
          <w:rFonts w:ascii="Calibri" w:hAnsi="Calibri" w:cs="Calibri"/>
        </w:rPr>
        <w:t>en</w:t>
      </w:r>
      <w:r w:rsidR="006911D5" w:rsidRPr="007B705F">
        <w:rPr>
          <w:rFonts w:ascii="Calibri" w:hAnsi="Calibri" w:cs="Calibri"/>
        </w:rPr>
        <w:t xml:space="preserve"> EV’s because EV’s have batteries </w:t>
      </w:r>
      <w:r w:rsidR="00566B75" w:rsidRPr="007B705F">
        <w:rPr>
          <w:rFonts w:ascii="Calibri" w:hAnsi="Calibri" w:cs="Calibri"/>
        </w:rPr>
        <w:t>but, after looking the</w:t>
      </w:r>
      <w:r w:rsidR="000C0507" w:rsidRPr="007B705F">
        <w:rPr>
          <w:rFonts w:ascii="Calibri" w:hAnsi="Calibri" w:cs="Calibri"/>
        </w:rPr>
        <w:t xml:space="preserve"> vehicles </w:t>
      </w:r>
      <w:r w:rsidR="007B705F" w:rsidRPr="007B705F">
        <w:rPr>
          <w:rFonts w:ascii="Calibri" w:hAnsi="Calibri" w:cs="Calibri"/>
        </w:rPr>
        <w:t>up, they</w:t>
      </w:r>
      <w:r w:rsidR="000C0507" w:rsidRPr="007B705F">
        <w:rPr>
          <w:rFonts w:ascii="Calibri" w:hAnsi="Calibri" w:cs="Calibri"/>
        </w:rPr>
        <w:t xml:space="preserve"> </w:t>
      </w:r>
      <w:r w:rsidR="00566B75" w:rsidRPr="007B705F">
        <w:rPr>
          <w:rFonts w:ascii="Calibri" w:hAnsi="Calibri" w:cs="Calibri"/>
        </w:rPr>
        <w:t>ha</w:t>
      </w:r>
      <w:r w:rsidR="00735CA4" w:rsidRPr="007B705F">
        <w:rPr>
          <w:rFonts w:ascii="Calibri" w:hAnsi="Calibri" w:cs="Calibri"/>
        </w:rPr>
        <w:t>d</w:t>
      </w:r>
      <w:r w:rsidR="00566B75" w:rsidRPr="007B705F">
        <w:rPr>
          <w:rFonts w:ascii="Calibri" w:hAnsi="Calibri" w:cs="Calibri"/>
        </w:rPr>
        <w:t xml:space="preserve"> engine</w:t>
      </w:r>
      <w:r w:rsidR="000C0507" w:rsidRPr="007B705F">
        <w:rPr>
          <w:rFonts w:ascii="Calibri" w:hAnsi="Calibri" w:cs="Calibri"/>
        </w:rPr>
        <w:t>s).</w:t>
      </w:r>
    </w:p>
    <w:p w14:paraId="46005828" w14:textId="7268094F" w:rsidR="0093096E" w:rsidRPr="007B705F" w:rsidRDefault="000C0507" w:rsidP="0093096E">
      <w:pPr>
        <w:pStyle w:val="NormalWeb"/>
        <w:rPr>
          <w:rFonts w:ascii="SymbolMT" w:hAnsi="SymbolMT"/>
        </w:rPr>
      </w:pPr>
      <w:r w:rsidRPr="007B705F">
        <w:rPr>
          <w:rFonts w:ascii="Calibri" w:hAnsi="Calibri" w:cs="Calibri"/>
        </w:rPr>
        <w:t xml:space="preserve">I continued Data Pre-Processing on R by </w:t>
      </w:r>
      <w:r w:rsidR="004A04F0" w:rsidRPr="007B705F">
        <w:rPr>
          <w:rFonts w:ascii="Calibri" w:hAnsi="Calibri" w:cs="Calibri"/>
        </w:rPr>
        <w:t>creating a target variable “Under 15k”</w:t>
      </w:r>
      <w:r w:rsidR="007B705F">
        <w:rPr>
          <w:rFonts w:ascii="Calibri" w:hAnsi="Calibri" w:cs="Calibri"/>
        </w:rPr>
        <w:t xml:space="preserve"> and</w:t>
      </w:r>
      <w:r w:rsidR="0093096E" w:rsidRPr="007B705F">
        <w:rPr>
          <w:rFonts w:ascii="Calibri" w:hAnsi="Calibri" w:cs="Calibri"/>
        </w:rPr>
        <w:t xml:space="preserve"> Identif</w:t>
      </w:r>
      <w:r w:rsidR="007B705F">
        <w:rPr>
          <w:rFonts w:ascii="Calibri" w:hAnsi="Calibri" w:cs="Calibri"/>
        </w:rPr>
        <w:t>ying</w:t>
      </w:r>
      <w:r w:rsidR="0093096E" w:rsidRPr="007B705F">
        <w:rPr>
          <w:rFonts w:ascii="Calibri" w:hAnsi="Calibri" w:cs="Calibri"/>
        </w:rPr>
        <w:t xml:space="preserve"> outliers using </w:t>
      </w:r>
      <w:r w:rsidR="00BC47E0" w:rsidRPr="007B705F">
        <w:rPr>
          <w:rFonts w:ascii="Calibri" w:hAnsi="Calibri" w:cs="Calibri"/>
        </w:rPr>
        <w:t>univariate graphs</w:t>
      </w:r>
      <w:r w:rsidR="00626BD4" w:rsidRPr="007B705F">
        <w:rPr>
          <w:rFonts w:ascii="Calibri" w:hAnsi="Calibri" w:cs="Calibri"/>
        </w:rPr>
        <w:t xml:space="preserve"> on numeric </w:t>
      </w:r>
      <w:r w:rsidR="00101188" w:rsidRPr="007B705F">
        <w:rPr>
          <w:rFonts w:ascii="Calibri" w:hAnsi="Calibri" w:cs="Calibri"/>
        </w:rPr>
        <w:t>variable</w:t>
      </w:r>
      <w:r w:rsidR="007B705F">
        <w:rPr>
          <w:rFonts w:ascii="Calibri" w:hAnsi="Calibri" w:cs="Calibri"/>
        </w:rPr>
        <w:t>.</w:t>
      </w:r>
      <w:r w:rsidR="00101188" w:rsidRPr="007B705F">
        <w:rPr>
          <w:rFonts w:ascii="Calibri" w:hAnsi="Calibri" w:cs="Calibri"/>
        </w:rPr>
        <w:t xml:space="preserve"> I then</w:t>
      </w:r>
      <w:r w:rsidR="00BC47E0" w:rsidRPr="007B705F">
        <w:rPr>
          <w:rFonts w:ascii="Calibri" w:hAnsi="Calibri" w:cs="Calibri"/>
        </w:rPr>
        <w:t xml:space="preserve"> </w:t>
      </w:r>
      <w:r w:rsidR="00626BD4" w:rsidRPr="007B705F">
        <w:rPr>
          <w:rFonts w:ascii="Calibri" w:hAnsi="Calibri" w:cs="Calibri"/>
        </w:rPr>
        <w:t>t</w:t>
      </w:r>
      <w:r w:rsidR="0093096E" w:rsidRPr="007B705F">
        <w:rPr>
          <w:rFonts w:ascii="Calibri" w:hAnsi="Calibri" w:cs="Calibri"/>
        </w:rPr>
        <w:t>ransfor</w:t>
      </w:r>
      <w:r w:rsidR="00BC47E0" w:rsidRPr="007B705F">
        <w:rPr>
          <w:rFonts w:ascii="Calibri" w:hAnsi="Calibri" w:cs="Calibri"/>
        </w:rPr>
        <w:t>med</w:t>
      </w:r>
      <w:r w:rsidR="002D1693" w:rsidRPr="007B705F">
        <w:rPr>
          <w:rFonts w:ascii="Calibri" w:hAnsi="Calibri" w:cs="Calibri"/>
        </w:rPr>
        <w:t xml:space="preserve"> </w:t>
      </w:r>
      <w:r w:rsidR="007B705F">
        <w:rPr>
          <w:rFonts w:ascii="Calibri" w:hAnsi="Calibri" w:cs="Calibri"/>
        </w:rPr>
        <w:t xml:space="preserve">the numeric variables </w:t>
      </w:r>
      <w:r w:rsidR="002D1693" w:rsidRPr="007B705F">
        <w:rPr>
          <w:rFonts w:ascii="Calibri" w:hAnsi="Calibri" w:cs="Calibri"/>
        </w:rPr>
        <w:t>into factors</w:t>
      </w:r>
      <w:r w:rsidR="00101188" w:rsidRPr="007B705F">
        <w:rPr>
          <w:rFonts w:ascii="Calibri" w:hAnsi="Calibri" w:cs="Calibri"/>
        </w:rPr>
        <w:t xml:space="preserve"> (categorical variables) by </w:t>
      </w:r>
      <w:r w:rsidR="007B705F">
        <w:rPr>
          <w:rFonts w:ascii="Calibri" w:hAnsi="Calibri" w:cs="Calibri"/>
        </w:rPr>
        <w:t>binning values.</w:t>
      </w:r>
      <w:r w:rsidR="0093096E" w:rsidRPr="007B705F">
        <w:rPr>
          <w:rFonts w:ascii="Calibri" w:hAnsi="Calibri" w:cs="Calibri"/>
        </w:rPr>
        <w:t xml:space="preserve"> </w:t>
      </w:r>
    </w:p>
    <w:p w14:paraId="6A6BFB12" w14:textId="43F251E0" w:rsidR="00300AAA" w:rsidRDefault="00300AAA" w:rsidP="00300AAA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 3 – Exploratory Data Analysis </w:t>
      </w:r>
    </w:p>
    <w:p w14:paraId="506FBE64" w14:textId="77777777" w:rsidR="003334FB" w:rsidRDefault="00454EAC" w:rsidP="003334FB">
      <w:pPr>
        <w:pStyle w:val="NormalWeb"/>
        <w:rPr>
          <w:rFonts w:ascii="Calibri" w:hAnsi="Calibri" w:cs="Calibri"/>
        </w:rPr>
      </w:pPr>
      <w:r w:rsidRPr="003334FB">
        <w:rPr>
          <w:rFonts w:ascii="Calibri" w:hAnsi="Calibri" w:cs="Calibri"/>
        </w:rPr>
        <w:t xml:space="preserve">During my EDA stage, I </w:t>
      </w:r>
      <w:r w:rsidR="00FA7D55" w:rsidRPr="003334FB">
        <w:rPr>
          <w:rFonts w:ascii="Calibri" w:hAnsi="Calibri" w:cs="Calibri"/>
        </w:rPr>
        <w:t>created</w:t>
      </w:r>
      <w:r w:rsidR="00493C62" w:rsidRPr="003334FB">
        <w:rPr>
          <w:rFonts w:ascii="Calibri" w:hAnsi="Calibri" w:cs="Calibri"/>
        </w:rPr>
        <w:t xml:space="preserve"> </w:t>
      </w:r>
      <w:r w:rsidR="00350C0A" w:rsidRPr="003334FB">
        <w:rPr>
          <w:rFonts w:ascii="Calibri" w:hAnsi="Calibri" w:cs="Calibri"/>
        </w:rPr>
        <w:t>univariate</w:t>
      </w:r>
      <w:r w:rsidR="00415207" w:rsidRPr="003334FB">
        <w:rPr>
          <w:rFonts w:ascii="Calibri" w:hAnsi="Calibri" w:cs="Calibri"/>
        </w:rPr>
        <w:t xml:space="preserve"> graphs for my </w:t>
      </w:r>
      <w:r w:rsidR="00904242" w:rsidRPr="003334FB">
        <w:rPr>
          <w:rFonts w:ascii="Calibri" w:hAnsi="Calibri" w:cs="Calibri"/>
        </w:rPr>
        <w:t xml:space="preserve">target and predictor </w:t>
      </w:r>
      <w:r w:rsidR="00EF1B34" w:rsidRPr="003334FB">
        <w:rPr>
          <w:rFonts w:ascii="Calibri" w:hAnsi="Calibri" w:cs="Calibri"/>
        </w:rPr>
        <w:t>variables:</w:t>
      </w:r>
    </w:p>
    <w:p w14:paraId="60B539F4" w14:textId="130E4EC6" w:rsidR="006445DB" w:rsidRPr="00314F8E" w:rsidRDefault="00EF1B34" w:rsidP="00314F8E">
      <w:pPr>
        <w:pStyle w:val="NoSpacing"/>
        <w:rPr>
          <w:rFonts w:ascii="Calibri" w:hAnsi="Calibri" w:cs="Calibri"/>
        </w:rPr>
      </w:pPr>
      <w:r w:rsidRPr="003334FB">
        <w:rPr>
          <w:rFonts w:ascii="Calibri" w:hAnsi="Calibri" w:cs="Calibri"/>
        </w:rPr>
        <w:t>First I created Histograms &amp; boxplots for my numeric variables</w:t>
      </w:r>
      <w:r w:rsidR="00180E32" w:rsidRPr="003334FB">
        <w:rPr>
          <w:rFonts w:ascii="Calibri" w:hAnsi="Calibri" w:cs="Calibri"/>
        </w:rPr>
        <w:t xml:space="preserve"> and then I turned them into categorical variables and created bar plots for them</w:t>
      </w:r>
      <w:r w:rsidR="00614EB0" w:rsidRPr="003334FB">
        <w:rPr>
          <w:rFonts w:ascii="Calibri" w:hAnsi="Calibri" w:cs="Calibri"/>
        </w:rPr>
        <w:t>:</w:t>
      </w:r>
      <w:r w:rsidR="00614EB0" w:rsidRPr="00614EB0">
        <w:t xml:space="preserve"> </w:t>
      </w:r>
      <w:r w:rsidR="00614EB0" w:rsidRPr="00614EB0">
        <w:fldChar w:fldCharType="begin"/>
      </w:r>
      <w:r w:rsidR="00614EB0" w:rsidRPr="00614EB0">
        <w:instrText xml:space="preserve"> INCLUDEPICTURE "http://127.0.0.1:45344/graphics/43b159c7-a2db-4127-940c-fa7cf846c758.png" \* MERGEFORMATINET </w:instrText>
      </w:r>
      <w:r w:rsidR="00E72B5D">
        <w:fldChar w:fldCharType="separate"/>
      </w:r>
      <w:r w:rsidR="00614EB0" w:rsidRPr="00614EB0">
        <w:fldChar w:fldCharType="end"/>
      </w:r>
    </w:p>
    <w:p w14:paraId="7D38BD86" w14:textId="221BB17E" w:rsidR="00EF1B34" w:rsidRDefault="006445DB" w:rsidP="00314F8E">
      <w:pPr>
        <w:pStyle w:val="NoSpacing"/>
        <w:rPr>
          <w:noProof/>
        </w:rPr>
      </w:pPr>
      <w:r w:rsidRPr="006445DB">
        <w:rPr>
          <w:noProof/>
        </w:rPr>
        <w:drawing>
          <wp:inline distT="0" distB="0" distL="0" distR="0" wp14:anchorId="714F8396" wp14:editId="7B590705">
            <wp:extent cx="1505883" cy="2362954"/>
            <wp:effectExtent l="0" t="0" r="5715" b="0"/>
            <wp:docPr id="3" name="Picture 3" descr="Box and whiske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ox and whisker char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3164" cy="23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32" w:rsidRPr="00180E32">
        <w:rPr>
          <w:noProof/>
        </w:rPr>
        <w:t xml:space="preserve"> </w:t>
      </w:r>
      <w:r w:rsidR="00180E32" w:rsidRPr="00180E32">
        <w:rPr>
          <w:noProof/>
        </w:rPr>
        <w:drawing>
          <wp:inline distT="0" distB="0" distL="0" distR="0" wp14:anchorId="6CD7B1E2" wp14:editId="09D63294">
            <wp:extent cx="1470223" cy="2306999"/>
            <wp:effectExtent l="0" t="0" r="3175" b="4445"/>
            <wp:docPr id="4" name="Picture 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hist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2430" cy="232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32" w:rsidRPr="004C2453">
        <w:rPr>
          <w:rFonts w:ascii="SymbolMT" w:hAnsi="SymbolMT"/>
          <w:noProof/>
          <w:sz w:val="22"/>
          <w:szCs w:val="22"/>
        </w:rPr>
        <w:drawing>
          <wp:inline distT="0" distB="0" distL="0" distR="0" wp14:anchorId="359060C0" wp14:editId="35E2A207">
            <wp:extent cx="1665838" cy="2285685"/>
            <wp:effectExtent l="0" t="0" r="0" b="635"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9396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FA8F" w14:textId="77777777" w:rsidR="00C34790" w:rsidRDefault="00C34790" w:rsidP="00314F8E">
      <w:pPr>
        <w:pStyle w:val="NoSpacing"/>
        <w:rPr>
          <w:noProof/>
        </w:rPr>
      </w:pPr>
    </w:p>
    <w:p w14:paraId="1B74E3D3" w14:textId="5035BD74" w:rsidR="00C34790" w:rsidRPr="00180E32" w:rsidRDefault="00C34790" w:rsidP="00180E32">
      <w:r>
        <w:rPr>
          <w:noProof/>
        </w:rPr>
        <w:t xml:space="preserve">Then I created Barplots for my categorical variables: </w:t>
      </w:r>
    </w:p>
    <w:p w14:paraId="20CFB7DF" w14:textId="335A0889" w:rsidR="00904242" w:rsidRDefault="00C34790" w:rsidP="00300AAA">
      <w:pPr>
        <w:pStyle w:val="NormalWeb"/>
        <w:rPr>
          <w:rFonts w:ascii="SymbolMT" w:hAnsi="SymbolMT"/>
          <w:sz w:val="22"/>
          <w:szCs w:val="22"/>
        </w:rPr>
      </w:pPr>
      <w:r w:rsidRPr="00C34790">
        <w:rPr>
          <w:noProof/>
        </w:rPr>
        <w:lastRenderedPageBreak/>
        <w:drawing>
          <wp:inline distT="0" distB="0" distL="0" distR="0" wp14:anchorId="2006318F" wp14:editId="6F1C8BCB">
            <wp:extent cx="1234710" cy="1937442"/>
            <wp:effectExtent l="0" t="0" r="0" b="571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9692" cy="19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AECA" w14:textId="61CDBF71" w:rsidR="00ED2014" w:rsidRDefault="00BA1F0B" w:rsidP="00300AAA">
      <w:pPr>
        <w:pStyle w:val="NormalWeb"/>
        <w:rPr>
          <w:rFonts w:ascii="SymbolMT" w:hAnsi="SymbolMT"/>
          <w:sz w:val="22"/>
          <w:szCs w:val="22"/>
        </w:rPr>
      </w:pPr>
      <w:r>
        <w:rPr>
          <w:rFonts w:ascii="SymbolMT" w:hAnsi="SymbolMT"/>
          <w:sz w:val="22"/>
          <w:szCs w:val="22"/>
        </w:rPr>
        <w:t xml:space="preserve">After that, I moved onto my </w:t>
      </w:r>
      <w:r w:rsidR="00350C0A">
        <w:rPr>
          <w:rFonts w:ascii="SymbolMT" w:hAnsi="SymbolMT"/>
          <w:sz w:val="22"/>
          <w:szCs w:val="22"/>
        </w:rPr>
        <w:t>bivariate</w:t>
      </w:r>
      <w:r w:rsidR="00BC7A97">
        <w:rPr>
          <w:rFonts w:ascii="SymbolMT" w:hAnsi="SymbolMT"/>
          <w:sz w:val="22"/>
          <w:szCs w:val="22"/>
        </w:rPr>
        <w:t xml:space="preserve"> </w:t>
      </w:r>
      <w:r w:rsidR="00314F8E">
        <w:rPr>
          <w:rFonts w:ascii="SymbolMT" w:hAnsi="SymbolMT"/>
          <w:sz w:val="22"/>
          <w:szCs w:val="22"/>
        </w:rPr>
        <w:t>graphs.</w:t>
      </w:r>
      <w:r w:rsidR="00BC7A97">
        <w:rPr>
          <w:rFonts w:ascii="SymbolMT" w:hAnsi="SymbolMT"/>
          <w:sz w:val="22"/>
          <w:szCs w:val="22"/>
        </w:rPr>
        <w:t xml:space="preserve"> I plotted the categorical variables</w:t>
      </w:r>
      <w:r>
        <w:rPr>
          <w:rFonts w:ascii="SymbolMT" w:hAnsi="SymbolMT"/>
          <w:sz w:val="22"/>
          <w:szCs w:val="22"/>
        </w:rPr>
        <w:t xml:space="preserve"> with </w:t>
      </w:r>
      <w:r w:rsidR="007633EE">
        <w:rPr>
          <w:rFonts w:ascii="SymbolMT" w:hAnsi="SymbolMT"/>
          <w:sz w:val="22"/>
          <w:szCs w:val="22"/>
        </w:rPr>
        <w:t>my target variable</w:t>
      </w:r>
      <w:r w:rsidR="00BC7A97">
        <w:rPr>
          <w:rFonts w:ascii="SymbolMT" w:hAnsi="SymbolMT"/>
          <w:sz w:val="22"/>
          <w:szCs w:val="22"/>
        </w:rPr>
        <w:t xml:space="preserve"> (budget)</w:t>
      </w:r>
      <w:r w:rsidR="007633EE">
        <w:rPr>
          <w:rFonts w:ascii="SymbolMT" w:hAnsi="SymbolMT"/>
          <w:sz w:val="22"/>
          <w:szCs w:val="22"/>
        </w:rPr>
        <w:t xml:space="preserve"> as the overlay</w:t>
      </w:r>
      <w:r w:rsidR="00ED2014">
        <w:rPr>
          <w:rFonts w:ascii="SymbolMT" w:hAnsi="SymbolMT"/>
          <w:sz w:val="22"/>
          <w:szCs w:val="22"/>
        </w:rPr>
        <w:t>. I put the overlay in 3 different positions on the graphs:</w:t>
      </w:r>
    </w:p>
    <w:p w14:paraId="34953F5A" w14:textId="4A70F9CE" w:rsidR="00ED2014" w:rsidRPr="00935A94" w:rsidRDefault="00ED2014" w:rsidP="00314F8E">
      <w:pPr>
        <w:rPr>
          <w:rFonts w:ascii="SymbolMT" w:hAnsi="SymbolMT"/>
          <w:b/>
          <w:bCs/>
          <w:sz w:val="22"/>
          <w:szCs w:val="22"/>
        </w:rPr>
      </w:pPr>
      <w:r w:rsidRPr="00935A94">
        <w:rPr>
          <w:b/>
          <w:bCs/>
        </w:rPr>
        <w:t>Dodge:</w:t>
      </w:r>
    </w:p>
    <w:p w14:paraId="5BA92B5E" w14:textId="7B386668" w:rsidR="00ED2014" w:rsidRDefault="00ED2014" w:rsidP="00314F8E">
      <w:pPr>
        <w:pStyle w:val="NoSpacing"/>
      </w:pPr>
      <w:r w:rsidRPr="00ED2014">
        <w:rPr>
          <w:noProof/>
        </w:rPr>
        <w:drawing>
          <wp:inline distT="0" distB="0" distL="0" distR="0" wp14:anchorId="3DBD8FAE" wp14:editId="579D15EF">
            <wp:extent cx="3669507" cy="2553077"/>
            <wp:effectExtent l="0" t="0" r="1270" b="0"/>
            <wp:docPr id="6" name="Picture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1744" cy="261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D109" w14:textId="77777777" w:rsidR="005446B4" w:rsidRDefault="005446B4" w:rsidP="00314F8E">
      <w:pPr>
        <w:pStyle w:val="NoSpacing"/>
      </w:pPr>
    </w:p>
    <w:p w14:paraId="3815F11C" w14:textId="1FDEF8BB" w:rsidR="00BC7A97" w:rsidRPr="00935A94" w:rsidRDefault="008B664E" w:rsidP="00314F8E">
      <w:pPr>
        <w:pStyle w:val="NoSpacing"/>
        <w:rPr>
          <w:b/>
          <w:bCs/>
        </w:rPr>
      </w:pPr>
      <w:r w:rsidRPr="00935A94">
        <w:rPr>
          <w:b/>
          <w:bCs/>
        </w:rPr>
        <w:t>Stacked:</w:t>
      </w:r>
    </w:p>
    <w:p w14:paraId="64DFE4BA" w14:textId="2CE7928C" w:rsidR="005446B4" w:rsidRDefault="005446B4" w:rsidP="00314F8E">
      <w:pPr>
        <w:pStyle w:val="NoSpacing"/>
      </w:pPr>
      <w:r w:rsidRPr="005446B4">
        <w:rPr>
          <w:noProof/>
        </w:rPr>
        <w:drawing>
          <wp:inline distT="0" distB="0" distL="0" distR="0" wp14:anchorId="4ED2D551" wp14:editId="29C98AED">
            <wp:extent cx="3669030" cy="2432278"/>
            <wp:effectExtent l="0" t="0" r="1270" b="6350"/>
            <wp:docPr id="7" name="Picture 7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waterfall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269" cy="246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CE70" w14:textId="3799E8C3" w:rsidR="005446B4" w:rsidRPr="00935A94" w:rsidRDefault="00867570" w:rsidP="00314F8E">
      <w:pPr>
        <w:pStyle w:val="NoSpacing"/>
        <w:rPr>
          <w:b/>
          <w:bCs/>
        </w:rPr>
      </w:pPr>
      <w:r w:rsidRPr="00935A94">
        <w:rPr>
          <w:b/>
          <w:bCs/>
        </w:rPr>
        <w:lastRenderedPageBreak/>
        <w:t>Filled:</w:t>
      </w:r>
    </w:p>
    <w:p w14:paraId="26834823" w14:textId="265F4B6F" w:rsidR="00611E75" w:rsidRDefault="00611E75" w:rsidP="00314F8E">
      <w:pPr>
        <w:pStyle w:val="NoSpacing"/>
      </w:pPr>
      <w:r w:rsidRPr="00611E75">
        <w:rPr>
          <w:noProof/>
        </w:rPr>
        <w:drawing>
          <wp:inline distT="0" distB="0" distL="0" distR="0" wp14:anchorId="30DD995F" wp14:editId="3FCB1C36">
            <wp:extent cx="3657600" cy="2413854"/>
            <wp:effectExtent l="0" t="0" r="0" b="0"/>
            <wp:docPr id="8" name="Picture 8" descr="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ar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7137" cy="245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210F" w14:textId="7F415077" w:rsidR="00300AAA" w:rsidRDefault="007633EE" w:rsidP="00300AAA">
      <w:pPr>
        <w:pStyle w:val="NormalWeb"/>
        <w:rPr>
          <w:rFonts w:ascii="SymbolMT" w:hAnsi="SymbolMT"/>
          <w:sz w:val="22"/>
          <w:szCs w:val="22"/>
        </w:rPr>
      </w:pPr>
      <w:r>
        <w:rPr>
          <w:rFonts w:ascii="SymbolMT" w:hAnsi="SymbolMT"/>
          <w:sz w:val="22"/>
          <w:szCs w:val="22"/>
        </w:rPr>
        <w:t xml:space="preserve"> </w:t>
      </w:r>
      <w:r w:rsidR="009B15FC">
        <w:rPr>
          <w:rFonts w:ascii="SymbolMT" w:hAnsi="SymbolMT"/>
          <w:sz w:val="22"/>
          <w:szCs w:val="22"/>
        </w:rPr>
        <w:t xml:space="preserve">Then, </w:t>
      </w:r>
      <w:r w:rsidR="00935A94">
        <w:rPr>
          <w:rFonts w:ascii="SymbolMT" w:hAnsi="SymbolMT"/>
          <w:sz w:val="22"/>
          <w:szCs w:val="22"/>
        </w:rPr>
        <w:t>I created</w:t>
      </w:r>
      <w:r w:rsidR="00350C0A">
        <w:rPr>
          <w:rFonts w:ascii="SymbolMT" w:hAnsi="SymbolMT"/>
          <w:sz w:val="22"/>
          <w:szCs w:val="22"/>
        </w:rPr>
        <w:t xml:space="preserve"> triv</w:t>
      </w:r>
      <w:r w:rsidR="00935A94">
        <w:rPr>
          <w:rFonts w:ascii="SymbolMT" w:hAnsi="SymbolMT"/>
          <w:sz w:val="22"/>
          <w:szCs w:val="22"/>
        </w:rPr>
        <w:t>ariate</w:t>
      </w:r>
      <w:r w:rsidR="00350C0A">
        <w:rPr>
          <w:rFonts w:ascii="SymbolMT" w:hAnsi="SymbolMT"/>
          <w:sz w:val="22"/>
          <w:szCs w:val="22"/>
        </w:rPr>
        <w:t xml:space="preserve"> displays for my numeric variables</w:t>
      </w:r>
      <w:r w:rsidR="00935A94">
        <w:rPr>
          <w:rFonts w:ascii="SymbolMT" w:hAnsi="SymbolMT"/>
          <w:sz w:val="22"/>
          <w:szCs w:val="22"/>
        </w:rPr>
        <w:t xml:space="preserve"> with an overlay of my budget</w:t>
      </w:r>
      <w:r w:rsidR="00996234">
        <w:rPr>
          <w:rFonts w:ascii="SymbolMT" w:hAnsi="SymbolMT"/>
          <w:sz w:val="22"/>
          <w:szCs w:val="22"/>
        </w:rPr>
        <w:t>:</w:t>
      </w:r>
    </w:p>
    <w:p w14:paraId="300C055B" w14:textId="28EC6394" w:rsidR="00C0650D" w:rsidRDefault="00C0650D" w:rsidP="00300AAA">
      <w:pPr>
        <w:pStyle w:val="NormalWeb"/>
        <w:rPr>
          <w:rFonts w:ascii="SymbolMT" w:hAnsi="SymbolMT"/>
          <w:sz w:val="22"/>
          <w:szCs w:val="22"/>
        </w:rPr>
      </w:pPr>
      <w:r w:rsidRPr="00C0650D">
        <w:rPr>
          <w:rFonts w:ascii="SymbolMT" w:hAnsi="SymbolMT"/>
          <w:noProof/>
          <w:sz w:val="22"/>
          <w:szCs w:val="22"/>
        </w:rPr>
        <w:drawing>
          <wp:inline distT="0" distB="0" distL="0" distR="0" wp14:anchorId="0FB4F52B" wp14:editId="2C2E2247">
            <wp:extent cx="5600700" cy="3632200"/>
            <wp:effectExtent l="0" t="0" r="0" b="0"/>
            <wp:docPr id="9" name="Picture 9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974C" w14:textId="77777777" w:rsidR="00996234" w:rsidRDefault="00996234" w:rsidP="0097033E">
      <w:pPr>
        <w:pStyle w:val="NormalWeb"/>
        <w:rPr>
          <w:rFonts w:ascii="Calibri" w:hAnsi="Calibri" w:cs="Calibri"/>
          <w:color w:val="000000"/>
        </w:rPr>
      </w:pPr>
    </w:p>
    <w:p w14:paraId="193F8A8E" w14:textId="77777777" w:rsidR="00996234" w:rsidRDefault="00996234" w:rsidP="0097033E">
      <w:pPr>
        <w:pStyle w:val="NormalWeb"/>
        <w:rPr>
          <w:rFonts w:ascii="Calibri" w:hAnsi="Calibri" w:cs="Calibri"/>
          <w:color w:val="000000"/>
        </w:rPr>
      </w:pPr>
    </w:p>
    <w:p w14:paraId="347FD433" w14:textId="77777777" w:rsidR="00996234" w:rsidRDefault="00996234" w:rsidP="0097033E">
      <w:pPr>
        <w:pStyle w:val="NormalWeb"/>
        <w:rPr>
          <w:rFonts w:ascii="Calibri" w:hAnsi="Calibri" w:cs="Calibri"/>
          <w:color w:val="000000"/>
        </w:rPr>
      </w:pPr>
    </w:p>
    <w:p w14:paraId="3EE3102D" w14:textId="77777777" w:rsidR="00996234" w:rsidRDefault="00996234" w:rsidP="0097033E">
      <w:pPr>
        <w:pStyle w:val="NormalWeb"/>
        <w:rPr>
          <w:rFonts w:ascii="Calibri" w:hAnsi="Calibri" w:cs="Calibri"/>
          <w:color w:val="000000"/>
        </w:rPr>
      </w:pPr>
    </w:p>
    <w:p w14:paraId="45F97B99" w14:textId="63CF0B62" w:rsidR="00765392" w:rsidRPr="001B1DE4" w:rsidRDefault="00996234" w:rsidP="0097033E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 xml:space="preserve">I </w:t>
      </w:r>
      <w:r w:rsidR="009B15FC">
        <w:rPr>
          <w:rFonts w:ascii="Calibri" w:hAnsi="Calibri" w:cs="Calibri"/>
          <w:color w:val="000000"/>
        </w:rPr>
        <w:t xml:space="preserve">continued by </w:t>
      </w:r>
      <w:r>
        <w:rPr>
          <w:rFonts w:ascii="Calibri" w:hAnsi="Calibri" w:cs="Calibri"/>
          <w:color w:val="000000"/>
        </w:rPr>
        <w:t>b</w:t>
      </w:r>
      <w:r w:rsidR="009B15FC">
        <w:rPr>
          <w:rFonts w:ascii="Calibri" w:hAnsi="Calibri" w:cs="Calibri"/>
          <w:color w:val="000000"/>
        </w:rPr>
        <w:t>inning</w:t>
      </w:r>
      <w:r>
        <w:rPr>
          <w:rFonts w:ascii="Calibri" w:hAnsi="Calibri" w:cs="Calibri"/>
          <w:color w:val="000000"/>
        </w:rPr>
        <w:t xml:space="preserve"> a few variables based on predictive values</w:t>
      </w:r>
      <w:r w:rsidR="00D62FFA">
        <w:rPr>
          <w:rFonts w:ascii="Calibri" w:hAnsi="Calibri" w:cs="Calibri"/>
          <w:color w:val="000000"/>
        </w:rPr>
        <w:t xml:space="preserve"> and making continency tables:</w:t>
      </w:r>
      <w:r w:rsidRPr="00996234">
        <w:rPr>
          <w:noProof/>
        </w:rPr>
        <w:t xml:space="preserve"> </w:t>
      </w:r>
      <w:r w:rsidRPr="00996234">
        <w:rPr>
          <w:rFonts w:ascii="Calibri" w:hAnsi="Calibri" w:cs="Calibri"/>
          <w:noProof/>
          <w:color w:val="000000"/>
        </w:rPr>
        <w:drawing>
          <wp:inline distT="0" distB="0" distL="0" distR="0" wp14:anchorId="2E6D8D48" wp14:editId="3BD1DCFF">
            <wp:extent cx="5600700" cy="3632200"/>
            <wp:effectExtent l="0" t="0" r="0" b="0"/>
            <wp:docPr id="10" name="Picture 10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bar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AFC4" w14:textId="6ACB9A08" w:rsidR="00185779" w:rsidRDefault="00027D42" w:rsidP="00D725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0B201A" w:rsidRPr="000B201A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4E8D0BF" wp14:editId="229D1D29">
            <wp:extent cx="5600700" cy="3632200"/>
            <wp:effectExtent l="0" t="0" r="0" b="0"/>
            <wp:docPr id="11" name="Picture 1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bar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1628" w14:textId="65A8C3BC" w:rsidR="00185779" w:rsidRPr="00E94B26" w:rsidRDefault="0049644B" w:rsidP="00D72586">
      <w:pPr>
        <w:pStyle w:val="NormalWeb"/>
        <w:rPr>
          <w:rFonts w:ascii="Calibri" w:hAnsi="Calibri" w:cs="Calibri"/>
          <w:sz w:val="22"/>
          <w:szCs w:val="22"/>
        </w:rPr>
      </w:pPr>
      <w:r w:rsidRPr="0049644B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2FF6DF2" wp14:editId="7C29D266">
            <wp:extent cx="5600700" cy="3632200"/>
            <wp:effectExtent l="0" t="0" r="0" b="0"/>
            <wp:docPr id="12" name="Picture 1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bar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9D25" w14:textId="45B2B2C8" w:rsidR="007F6726" w:rsidRDefault="00D62FF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CF70412" wp14:editId="4526227A">
            <wp:extent cx="5223850" cy="3299508"/>
            <wp:effectExtent l="0" t="0" r="0" b="254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832" cy="33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899" w14:textId="30EA6AA7" w:rsidR="001C3EF1" w:rsidRDefault="001C3E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finding the correlations between continuous </w:t>
      </w:r>
      <w:r w:rsidR="004E1EB2">
        <w:rPr>
          <w:rFonts w:ascii="Calibri" w:hAnsi="Calibri" w:cs="Calibri"/>
          <w:sz w:val="22"/>
          <w:szCs w:val="22"/>
        </w:rPr>
        <w:t>variables</w:t>
      </w:r>
      <w:r>
        <w:rPr>
          <w:rFonts w:ascii="Calibri" w:hAnsi="Calibri" w:cs="Calibri"/>
          <w:sz w:val="22"/>
          <w:szCs w:val="22"/>
        </w:rPr>
        <w:t>.</w:t>
      </w:r>
    </w:p>
    <w:p w14:paraId="0AB80B68" w14:textId="4C597688" w:rsidR="008E5966" w:rsidRDefault="001C3EF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10236D4" wp14:editId="7CFE5FEB">
            <wp:extent cx="2886669" cy="941560"/>
            <wp:effectExtent l="0" t="0" r="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997" cy="94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726">
        <w:rPr>
          <w:rFonts w:ascii="Calibri" w:hAnsi="Calibri" w:cs="Calibri"/>
          <w:sz w:val="22"/>
          <w:szCs w:val="22"/>
        </w:rPr>
        <w:br w:type="page"/>
      </w:r>
    </w:p>
    <w:p w14:paraId="288AA9DD" w14:textId="72D7A433" w:rsidR="008E5966" w:rsidRPr="008E5966" w:rsidRDefault="00E24B5C" w:rsidP="008E5966">
      <w:pPr>
        <w:pStyle w:val="NormalWeb"/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HW 04 Check Li</w:t>
      </w:r>
      <w:r w:rsidR="001C3EF1">
        <w:rPr>
          <w:rFonts w:ascii="Calibri" w:hAnsi="Calibri" w:cs="Calibri"/>
          <w:sz w:val="48"/>
          <w:szCs w:val="48"/>
        </w:rPr>
        <w:t>st</w:t>
      </w:r>
    </w:p>
    <w:p w14:paraId="15A623EA" w14:textId="77777777" w:rsidR="008E5966" w:rsidRDefault="008E5966" w:rsidP="008E5966">
      <w:pPr>
        <w:pStyle w:val="NormalWeb"/>
        <w:jc w:val="center"/>
        <w:rPr>
          <w:rFonts w:ascii="Calibri" w:hAnsi="Calibri" w:cs="Calibri"/>
          <w:sz w:val="22"/>
          <w:szCs w:val="22"/>
        </w:rPr>
      </w:pPr>
    </w:p>
    <w:p w14:paraId="5A3B4ECA" w14:textId="77777777" w:rsidR="008E5966" w:rsidRDefault="008E5966" w:rsidP="008E5966">
      <w:pPr>
        <w:pStyle w:val="NormalWeb"/>
        <w:rPr>
          <w:rFonts w:ascii="Calibri" w:hAnsi="Calibri" w:cs="Calibri"/>
          <w:sz w:val="22"/>
          <w:szCs w:val="22"/>
        </w:rPr>
      </w:pPr>
    </w:p>
    <w:p w14:paraId="3742D20E" w14:textId="3C183741" w:rsidR="008E5966" w:rsidRDefault="0009398D" w:rsidP="0009398D">
      <w:pPr>
        <w:pStyle w:val="NormalWeb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Stage 1 – Problem Understanding</w:t>
      </w:r>
    </w:p>
    <w:p w14:paraId="79873CFE" w14:textId="304A8E53" w:rsidR="00686477" w:rsidRDefault="008E5966" w:rsidP="0009398D">
      <w:pPr>
        <w:pStyle w:val="NormalWeb"/>
        <w:ind w:firstLine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bookmarkEnd w:id="0"/>
      <w:r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Clearly enunciate the project objectives </w:t>
      </w:r>
    </w:p>
    <w:p w14:paraId="543BDD86" w14:textId="32BFE853" w:rsidR="00686477" w:rsidRDefault="00CB0A33" w:rsidP="0009398D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Translate the objectives into the formulation of a problem that can be solved using data science </w:t>
      </w:r>
    </w:p>
    <w:p w14:paraId="17AE4442" w14:textId="77777777" w:rsidR="00686477" w:rsidRDefault="00686477" w:rsidP="00686477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 2 – Data Pre-Processing </w:t>
      </w:r>
    </w:p>
    <w:p w14:paraId="137D6502" w14:textId="6D669A6F" w:rsidR="00686477" w:rsidRDefault="00CB0A33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Identify redundant variables, data entry errors, and other candidates for removal </w:t>
      </w:r>
    </w:p>
    <w:p w14:paraId="4C98A6B6" w14:textId="28A300B4" w:rsidR="00686477" w:rsidRDefault="00CB0A33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Identify and handle missing data </w:t>
      </w:r>
    </w:p>
    <w:p w14:paraId="17407BAC" w14:textId="7B606F74" w:rsidR="00686477" w:rsidRDefault="00C67CF2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I</w:t>
      </w:r>
      <w:r w:rsidR="00686477">
        <w:rPr>
          <w:rFonts w:ascii="Calibri" w:hAnsi="Calibri" w:cs="Calibri"/>
          <w:sz w:val="22"/>
          <w:szCs w:val="22"/>
        </w:rPr>
        <w:t xml:space="preserve">dentify any outliers </w:t>
      </w:r>
    </w:p>
    <w:p w14:paraId="1FD52A03" w14:textId="76F4CF97" w:rsidR="00686477" w:rsidRDefault="00C67CF2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Transform and standardize the data </w:t>
      </w:r>
    </w:p>
    <w:p w14:paraId="4FB9753A" w14:textId="056AB245" w:rsidR="00686477" w:rsidRDefault="00C67CF2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Reclassify categorical variables </w:t>
      </w:r>
    </w:p>
    <w:p w14:paraId="18D31E7F" w14:textId="593B6E15" w:rsidR="00686477" w:rsidRDefault="00C67CF2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Bin numerical variables </w:t>
      </w:r>
    </w:p>
    <w:p w14:paraId="76459B3E" w14:textId="77777777" w:rsidR="00686477" w:rsidRDefault="00686477" w:rsidP="00686477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 3 – Exploratory Data Analysis </w:t>
      </w:r>
    </w:p>
    <w:p w14:paraId="676180B3" w14:textId="24736869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C67CF2"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67CF2"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 w:rsidR="00C67CF2"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Univariate graphs and tables for predictors and target variable </w:t>
      </w:r>
    </w:p>
    <w:p w14:paraId="22933184" w14:textId="74C813D5" w:rsidR="00686477" w:rsidRDefault="00C67CF2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Bivariate graphs and tables for predictors’ relationship with target variable </w:t>
      </w:r>
    </w:p>
    <w:p w14:paraId="03DF4A4E" w14:textId="6C913553" w:rsidR="00686477" w:rsidRDefault="00F30F8E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Trivariate graphics, such as scatterplots with an overlay of the target variable </w:t>
      </w:r>
    </w:p>
    <w:p w14:paraId="28325267" w14:textId="0281262F" w:rsidR="00686477" w:rsidRDefault="00F30F8E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Binning based on predictive value </w:t>
      </w:r>
    </w:p>
    <w:p w14:paraId="2D8FF882" w14:textId="23EB7515" w:rsidR="00686477" w:rsidRDefault="001C3EF1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E72B5D">
        <w:rPr>
          <w:rFonts w:ascii="Calibri" w:hAnsi="Calibri" w:cs="Calibri"/>
          <w:sz w:val="22"/>
          <w:szCs w:val="22"/>
        </w:rPr>
      </w:r>
      <w:r w:rsidR="00E72B5D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Derive new variables </w:t>
      </w:r>
    </w:p>
    <w:p w14:paraId="30AFEEF1" w14:textId="77777777" w:rsidR="000B1EC0" w:rsidRDefault="000B1EC0"/>
    <w:sectPr w:rsidR="000B1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3D623" w14:textId="77777777" w:rsidR="00F9630F" w:rsidRDefault="00F9630F" w:rsidP="00F3306B">
      <w:r>
        <w:separator/>
      </w:r>
    </w:p>
  </w:endnote>
  <w:endnote w:type="continuationSeparator" w:id="0">
    <w:p w14:paraId="13E0DA5D" w14:textId="77777777" w:rsidR="00F9630F" w:rsidRDefault="00F9630F" w:rsidP="00F3306B">
      <w:r>
        <w:continuationSeparator/>
      </w:r>
    </w:p>
  </w:endnote>
  <w:endnote w:type="continuationNotice" w:id="1">
    <w:p w14:paraId="295A0293" w14:textId="77777777" w:rsidR="000E726B" w:rsidRDefault="000E72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F2A00" w14:textId="77777777" w:rsidR="00F9630F" w:rsidRDefault="00F9630F" w:rsidP="00F3306B">
      <w:r>
        <w:separator/>
      </w:r>
    </w:p>
  </w:footnote>
  <w:footnote w:type="continuationSeparator" w:id="0">
    <w:p w14:paraId="78F549C6" w14:textId="77777777" w:rsidR="00F9630F" w:rsidRDefault="00F9630F" w:rsidP="00F3306B">
      <w:r>
        <w:continuationSeparator/>
      </w:r>
    </w:p>
  </w:footnote>
  <w:footnote w:type="continuationNotice" w:id="1">
    <w:p w14:paraId="5E604133" w14:textId="77777777" w:rsidR="000E726B" w:rsidRDefault="000E72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02E12"/>
    <w:multiLevelType w:val="multilevel"/>
    <w:tmpl w:val="343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DB048F"/>
    <w:multiLevelType w:val="multilevel"/>
    <w:tmpl w:val="000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E80764"/>
    <w:multiLevelType w:val="multilevel"/>
    <w:tmpl w:val="4F1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3F1266"/>
    <w:multiLevelType w:val="hybridMultilevel"/>
    <w:tmpl w:val="EA0A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35351"/>
    <w:multiLevelType w:val="hybridMultilevel"/>
    <w:tmpl w:val="FDCC0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77"/>
    <w:rsid w:val="00027993"/>
    <w:rsid w:val="00027D42"/>
    <w:rsid w:val="00037BBE"/>
    <w:rsid w:val="00060DFF"/>
    <w:rsid w:val="0009398D"/>
    <w:rsid w:val="00094568"/>
    <w:rsid w:val="000B1EC0"/>
    <w:rsid w:val="000B201A"/>
    <w:rsid w:val="000C0507"/>
    <w:rsid w:val="000E726B"/>
    <w:rsid w:val="00101188"/>
    <w:rsid w:val="001029AF"/>
    <w:rsid w:val="0015408D"/>
    <w:rsid w:val="001711B2"/>
    <w:rsid w:val="00180E32"/>
    <w:rsid w:val="00185779"/>
    <w:rsid w:val="00193B42"/>
    <w:rsid w:val="001B1DE4"/>
    <w:rsid w:val="001C3EF1"/>
    <w:rsid w:val="001D1701"/>
    <w:rsid w:val="002012AC"/>
    <w:rsid w:val="002037F3"/>
    <w:rsid w:val="002420D7"/>
    <w:rsid w:val="00257F8C"/>
    <w:rsid w:val="002B318E"/>
    <w:rsid w:val="002D1693"/>
    <w:rsid w:val="00300AAA"/>
    <w:rsid w:val="00314F8E"/>
    <w:rsid w:val="0032566D"/>
    <w:rsid w:val="003334FB"/>
    <w:rsid w:val="00350C0A"/>
    <w:rsid w:val="00367AE7"/>
    <w:rsid w:val="00367B3B"/>
    <w:rsid w:val="00374710"/>
    <w:rsid w:val="00386C8B"/>
    <w:rsid w:val="003F2F1F"/>
    <w:rsid w:val="004031C7"/>
    <w:rsid w:val="00415207"/>
    <w:rsid w:val="00435D0B"/>
    <w:rsid w:val="004414CA"/>
    <w:rsid w:val="00442B31"/>
    <w:rsid w:val="00454EAC"/>
    <w:rsid w:val="00472793"/>
    <w:rsid w:val="004829FE"/>
    <w:rsid w:val="004922D7"/>
    <w:rsid w:val="00493C62"/>
    <w:rsid w:val="0049644B"/>
    <w:rsid w:val="004A04F0"/>
    <w:rsid w:val="004C2453"/>
    <w:rsid w:val="004C3CB8"/>
    <w:rsid w:val="004D2FF9"/>
    <w:rsid w:val="004E1EB2"/>
    <w:rsid w:val="004F753B"/>
    <w:rsid w:val="005411FF"/>
    <w:rsid w:val="00542181"/>
    <w:rsid w:val="005446B4"/>
    <w:rsid w:val="00566B75"/>
    <w:rsid w:val="005A0DE1"/>
    <w:rsid w:val="00611E75"/>
    <w:rsid w:val="00614EB0"/>
    <w:rsid w:val="00626BD4"/>
    <w:rsid w:val="00641362"/>
    <w:rsid w:val="006445DB"/>
    <w:rsid w:val="00686477"/>
    <w:rsid w:val="006911D5"/>
    <w:rsid w:val="006C1E47"/>
    <w:rsid w:val="0072594D"/>
    <w:rsid w:val="007342B8"/>
    <w:rsid w:val="00735497"/>
    <w:rsid w:val="00735CA4"/>
    <w:rsid w:val="00745580"/>
    <w:rsid w:val="00763174"/>
    <w:rsid w:val="007633EE"/>
    <w:rsid w:val="00765392"/>
    <w:rsid w:val="00772651"/>
    <w:rsid w:val="007B705F"/>
    <w:rsid w:val="007D407D"/>
    <w:rsid w:val="007F59C8"/>
    <w:rsid w:val="007F6726"/>
    <w:rsid w:val="00836555"/>
    <w:rsid w:val="00841F77"/>
    <w:rsid w:val="00864FEE"/>
    <w:rsid w:val="00867570"/>
    <w:rsid w:val="00867A4D"/>
    <w:rsid w:val="0088659F"/>
    <w:rsid w:val="008A394A"/>
    <w:rsid w:val="008B664E"/>
    <w:rsid w:val="008E5966"/>
    <w:rsid w:val="008F732E"/>
    <w:rsid w:val="00904242"/>
    <w:rsid w:val="0093096E"/>
    <w:rsid w:val="00935A94"/>
    <w:rsid w:val="00946C04"/>
    <w:rsid w:val="0097033E"/>
    <w:rsid w:val="00974AE6"/>
    <w:rsid w:val="00980542"/>
    <w:rsid w:val="009815AA"/>
    <w:rsid w:val="00982011"/>
    <w:rsid w:val="00996234"/>
    <w:rsid w:val="009A6070"/>
    <w:rsid w:val="009B15FC"/>
    <w:rsid w:val="00A22B69"/>
    <w:rsid w:val="00A31BCF"/>
    <w:rsid w:val="00A64DCF"/>
    <w:rsid w:val="00AF0F51"/>
    <w:rsid w:val="00B0155F"/>
    <w:rsid w:val="00B6533B"/>
    <w:rsid w:val="00B70DBF"/>
    <w:rsid w:val="00B92A82"/>
    <w:rsid w:val="00BA1F0B"/>
    <w:rsid w:val="00BC47E0"/>
    <w:rsid w:val="00BC7A97"/>
    <w:rsid w:val="00BF4521"/>
    <w:rsid w:val="00C0650D"/>
    <w:rsid w:val="00C34790"/>
    <w:rsid w:val="00C376B7"/>
    <w:rsid w:val="00C57B16"/>
    <w:rsid w:val="00C67CF2"/>
    <w:rsid w:val="00CA3AC8"/>
    <w:rsid w:val="00CB0A33"/>
    <w:rsid w:val="00CC2D54"/>
    <w:rsid w:val="00D27EFC"/>
    <w:rsid w:val="00D40FD5"/>
    <w:rsid w:val="00D62FFA"/>
    <w:rsid w:val="00D72586"/>
    <w:rsid w:val="00D7373C"/>
    <w:rsid w:val="00D779DF"/>
    <w:rsid w:val="00D95958"/>
    <w:rsid w:val="00DB60AB"/>
    <w:rsid w:val="00DC361B"/>
    <w:rsid w:val="00DD013F"/>
    <w:rsid w:val="00DD14BF"/>
    <w:rsid w:val="00DF3A3F"/>
    <w:rsid w:val="00E24ACF"/>
    <w:rsid w:val="00E24B5C"/>
    <w:rsid w:val="00E42660"/>
    <w:rsid w:val="00E46B78"/>
    <w:rsid w:val="00E60CFA"/>
    <w:rsid w:val="00E80FD4"/>
    <w:rsid w:val="00E92444"/>
    <w:rsid w:val="00E94B26"/>
    <w:rsid w:val="00EB3C94"/>
    <w:rsid w:val="00ED2014"/>
    <w:rsid w:val="00ED7294"/>
    <w:rsid w:val="00EF09FC"/>
    <w:rsid w:val="00EF1B34"/>
    <w:rsid w:val="00F30F8E"/>
    <w:rsid w:val="00F3306B"/>
    <w:rsid w:val="00F41B19"/>
    <w:rsid w:val="00F70E95"/>
    <w:rsid w:val="00F9630F"/>
    <w:rsid w:val="00FA7D55"/>
    <w:rsid w:val="00FB0891"/>
    <w:rsid w:val="00FF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A4D05"/>
  <w15:chartTrackingRefBased/>
  <w15:docId w15:val="{C1EB08C2-706A-D040-BE83-D6BFC0BA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4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6477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330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3306B"/>
  </w:style>
  <w:style w:type="paragraph" w:styleId="Footer">
    <w:name w:val="footer"/>
    <w:basedOn w:val="Normal"/>
    <w:link w:val="FooterChar"/>
    <w:uiPriority w:val="99"/>
    <w:unhideWhenUsed/>
    <w:rsid w:val="00F330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3306B"/>
  </w:style>
  <w:style w:type="character" w:styleId="Hyperlink">
    <w:name w:val="Hyperlink"/>
    <w:basedOn w:val="DefaultParagraphFont"/>
    <w:uiPriority w:val="99"/>
    <w:unhideWhenUsed/>
    <w:rsid w:val="00E46B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B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456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314F8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kaggle.com/adityadesai13/used-car-dataset-ford-and-mercede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Villegas,Juan G.(Student)</dc:creator>
  <cp:keywords/>
  <dc:description/>
  <cp:lastModifiedBy>Villegas,Juan G.(Student)</cp:lastModifiedBy>
  <cp:revision>98</cp:revision>
  <cp:lastPrinted>2022-01-04T16:22:00Z</cp:lastPrinted>
  <dcterms:created xsi:type="dcterms:W3CDTF">2021-12-30T01:11:00Z</dcterms:created>
  <dcterms:modified xsi:type="dcterms:W3CDTF">2022-01-04T16:22:00Z</dcterms:modified>
  <cp:category/>
</cp:coreProperties>
</file>