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8902" w14:textId="0C615561" w:rsidR="00DA65ED" w:rsidRPr="000649A7" w:rsidRDefault="00E147B1" w:rsidP="00DA65ED">
      <w:pPr>
        <w:pStyle w:val="IEEEparrafo"/>
        <w:numPr>
          <w:ilvl w:val="0"/>
          <w:numId w:val="0"/>
        </w:numPr>
        <w:rPr>
          <w:lang w:val="es-ES"/>
        </w:rPr>
      </w:pPr>
      <w:r>
        <w:rPr>
          <w:noProof/>
          <w:lang w:val="es-ES"/>
        </w:rPr>
        <mc:AlternateContent>
          <mc:Choice Requires="wps">
            <w:drawing>
              <wp:anchor distT="0" distB="0" distL="114300" distR="114300" simplePos="0" relativeHeight="251660288" behindDoc="0" locked="0" layoutInCell="1" allowOverlap="1" wp14:anchorId="3A0DB38C" wp14:editId="685986E9">
                <wp:simplePos x="0" y="0"/>
                <wp:positionH relativeFrom="column">
                  <wp:posOffset>3526971</wp:posOffset>
                </wp:positionH>
                <wp:positionV relativeFrom="paragraph">
                  <wp:posOffset>10976</wp:posOffset>
                </wp:positionV>
                <wp:extent cx="3220720" cy="3494315"/>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3220720" cy="3494315"/>
                        </a:xfrm>
                        <a:prstGeom prst="rect">
                          <a:avLst/>
                        </a:prstGeom>
                        <a:solidFill>
                          <a:schemeClr val="lt1"/>
                        </a:solidFill>
                        <a:ln w="6350">
                          <a:noFill/>
                        </a:ln>
                      </wps:spPr>
                      <wps:txbx>
                        <w:txbxContent>
                          <w:p w14:paraId="626C5383" w14:textId="77777777" w:rsidR="00DA65ED" w:rsidRDefault="00DA65ED" w:rsidP="00DA65ED">
                            <w:pPr>
                              <w:jc w:val="center"/>
                              <w:rPr>
                                <w:rFonts w:ascii="Century Gothic" w:hAnsi="Century Gothic"/>
                                <w:b/>
                                <w:bCs/>
                                <w:sz w:val="28"/>
                                <w:szCs w:val="28"/>
                                <w:lang w:val="es-ES"/>
                              </w:rPr>
                            </w:pPr>
                          </w:p>
                          <w:p w14:paraId="70CCC425" w14:textId="77777777" w:rsidR="00DA65ED" w:rsidRDefault="00DA65ED" w:rsidP="00DA65ED">
                            <w:pPr>
                              <w:jc w:val="center"/>
                              <w:rPr>
                                <w:rFonts w:ascii="Century Gothic" w:hAnsi="Century Gothic"/>
                                <w:b/>
                                <w:bCs/>
                                <w:sz w:val="28"/>
                                <w:szCs w:val="28"/>
                                <w:lang w:val="es-ES"/>
                              </w:rPr>
                            </w:pPr>
                            <w:r w:rsidRPr="00691EA3">
                              <w:rPr>
                                <w:rFonts w:ascii="Century Gothic" w:hAnsi="Century Gothic"/>
                                <w:b/>
                                <w:bCs/>
                                <w:sz w:val="28"/>
                                <w:szCs w:val="28"/>
                                <w:lang w:val="es-ES"/>
                              </w:rPr>
                              <w:t>Hoja de Instrucciones</w:t>
                            </w:r>
                          </w:p>
                          <w:p w14:paraId="7A8DAD6F" w14:textId="77777777" w:rsidR="00DA65ED" w:rsidRPr="00027493" w:rsidRDefault="00DA65ED" w:rsidP="00DA65ED">
                            <w:pPr>
                              <w:spacing w:line="240" w:lineRule="auto"/>
                              <w:jc w:val="center"/>
                              <w:rPr>
                                <w:rFonts w:ascii="Century Gothic" w:hAnsi="Century Gothic"/>
                                <w:b/>
                                <w:bCs/>
                                <w:sz w:val="28"/>
                                <w:szCs w:val="28"/>
                                <w:lang w:val="es-ES"/>
                              </w:rPr>
                            </w:pPr>
                          </w:p>
                          <w:p w14:paraId="28436E0B" w14:textId="77777777" w:rsidR="00DA65ED" w:rsidRDefault="00DA65ED" w:rsidP="00DA65ED">
                            <w:pPr>
                              <w:jc w:val="center"/>
                              <w:rPr>
                                <w:rFonts w:ascii="Century Gothic" w:hAnsi="Century Gothic"/>
                                <w:b/>
                                <w:bCs/>
                                <w:sz w:val="28"/>
                                <w:szCs w:val="28"/>
                                <w:lang w:val="es-ES"/>
                              </w:rPr>
                            </w:pPr>
                            <w:r>
                              <w:rPr>
                                <w:rFonts w:ascii="Century Gothic" w:hAnsi="Century Gothic"/>
                                <w:iCs/>
                                <w:noProof/>
                              </w:rPr>
                              <w:drawing>
                                <wp:inline distT="0" distB="0" distL="0" distR="0" wp14:anchorId="18E322A2" wp14:editId="496B45BC">
                                  <wp:extent cx="2902585" cy="204651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2585" cy="2046514"/>
                                          </a:xfrm>
                                          <a:prstGeom prst="rect">
                                            <a:avLst/>
                                          </a:prstGeom>
                                          <a:noFill/>
                                          <a:ln>
                                            <a:noFill/>
                                          </a:ln>
                                        </pic:spPr>
                                      </pic:pic>
                                    </a:graphicData>
                                  </a:graphic>
                                </wp:inline>
                              </w:drawing>
                            </w:r>
                          </w:p>
                          <w:p w14:paraId="3DE15312" w14:textId="77777777" w:rsidR="00DA65ED" w:rsidRPr="00822A03" w:rsidRDefault="00DA65ED" w:rsidP="00DA65ED">
                            <w:pPr>
                              <w:pStyle w:val="IEEEparrafo"/>
                              <w:numPr>
                                <w:ilvl w:val="0"/>
                                <w:numId w:val="0"/>
                              </w:numPr>
                              <w:jc w:val="center"/>
                              <w:rPr>
                                <w:rFonts w:ascii="Century Gothic" w:hAnsi="Century Gothic"/>
                                <w:b/>
                                <w:bCs/>
                                <w:sz w:val="20"/>
                                <w:szCs w:val="20"/>
                              </w:rPr>
                            </w:pPr>
                            <w:r w:rsidRPr="00822A03">
                              <w:rPr>
                                <w:rFonts w:ascii="Century Gothic" w:hAnsi="Century Gothic"/>
                                <w:b/>
                                <w:bCs/>
                                <w:sz w:val="20"/>
                                <w:szCs w:val="20"/>
                              </w:rPr>
                              <w:t xml:space="preserve">Figura 1: </w:t>
                            </w:r>
                            <w:r>
                              <w:rPr>
                                <w:rFonts w:ascii="Century Gothic" w:hAnsi="Century Gothic"/>
                                <w:sz w:val="20"/>
                                <w:szCs w:val="20"/>
                              </w:rPr>
                              <w:t>Instalaciones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DB38C" id="_x0000_t202" coordsize="21600,21600" o:spt="202" path="m,l,21600r21600,l21600,xe">
                <v:stroke joinstyle="miter"/>
                <v:path gradientshapeok="t" o:connecttype="rect"/>
              </v:shapetype>
              <v:shape id="Cuadro de texto 20" o:spid="_x0000_s1026" type="#_x0000_t202" style="position:absolute;margin-left:277.7pt;margin-top:.85pt;width:253.6pt;height:27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" fillcolor="white [3201]" stroked="f" strokeweight=".5pt">
                <v:textbox>
                  <w:txbxContent>
                    <w:p w14:paraId="626C5383" w14:textId="77777777" w:rsidR="00DA65ED" w:rsidRDefault="00DA65ED" w:rsidP="00DA65ED">
                      <w:pPr>
                        <w:jc w:val="center"/>
                        <w:rPr>
                          <w:rFonts w:ascii="Century Gothic" w:hAnsi="Century Gothic"/>
                          <w:b/>
                          <w:bCs/>
                          <w:sz w:val="28"/>
                          <w:szCs w:val="28"/>
                          <w:lang w:val="es-ES"/>
                        </w:rPr>
                      </w:pPr>
                    </w:p>
                    <w:p w14:paraId="70CCC425" w14:textId="77777777" w:rsidR="00DA65ED" w:rsidRDefault="00DA65ED" w:rsidP="00DA65ED">
                      <w:pPr>
                        <w:jc w:val="center"/>
                        <w:rPr>
                          <w:rFonts w:ascii="Century Gothic" w:hAnsi="Century Gothic"/>
                          <w:b/>
                          <w:bCs/>
                          <w:sz w:val="28"/>
                          <w:szCs w:val="28"/>
                          <w:lang w:val="es-ES"/>
                        </w:rPr>
                      </w:pPr>
                      <w:r w:rsidRPr="00691EA3">
                        <w:rPr>
                          <w:rFonts w:ascii="Century Gothic" w:hAnsi="Century Gothic"/>
                          <w:b/>
                          <w:bCs/>
                          <w:sz w:val="28"/>
                          <w:szCs w:val="28"/>
                          <w:lang w:val="es-ES"/>
                        </w:rPr>
                        <w:t>Hoja de Instrucciones</w:t>
                      </w:r>
                    </w:p>
                    <w:p w14:paraId="7A8DAD6F" w14:textId="77777777" w:rsidR="00DA65ED" w:rsidRPr="00027493" w:rsidRDefault="00DA65ED" w:rsidP="00DA65ED">
                      <w:pPr>
                        <w:spacing w:line="240" w:lineRule="auto"/>
                        <w:jc w:val="center"/>
                        <w:rPr>
                          <w:rFonts w:ascii="Century Gothic" w:hAnsi="Century Gothic"/>
                          <w:b/>
                          <w:bCs/>
                          <w:sz w:val="28"/>
                          <w:szCs w:val="28"/>
                          <w:lang w:val="es-ES"/>
                        </w:rPr>
                      </w:pPr>
                    </w:p>
                    <w:p w14:paraId="28436E0B" w14:textId="77777777" w:rsidR="00DA65ED" w:rsidRDefault="00DA65ED" w:rsidP="00DA65ED">
                      <w:pPr>
                        <w:jc w:val="center"/>
                        <w:rPr>
                          <w:rFonts w:ascii="Century Gothic" w:hAnsi="Century Gothic"/>
                          <w:b/>
                          <w:bCs/>
                          <w:sz w:val="28"/>
                          <w:szCs w:val="28"/>
                          <w:lang w:val="es-ES"/>
                        </w:rPr>
                      </w:pPr>
                      <w:r>
                        <w:rPr>
                          <w:rFonts w:ascii="Century Gothic" w:hAnsi="Century Gothic"/>
                          <w:iCs/>
                          <w:noProof/>
                        </w:rPr>
                        <w:drawing>
                          <wp:inline distT="0" distB="0" distL="0" distR="0" wp14:anchorId="18E322A2" wp14:editId="496B45BC">
                            <wp:extent cx="2902585" cy="204651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2585" cy="2046514"/>
                                    </a:xfrm>
                                    <a:prstGeom prst="rect">
                                      <a:avLst/>
                                    </a:prstGeom>
                                    <a:noFill/>
                                    <a:ln>
                                      <a:noFill/>
                                    </a:ln>
                                  </pic:spPr>
                                </pic:pic>
                              </a:graphicData>
                            </a:graphic>
                          </wp:inline>
                        </w:drawing>
                      </w:r>
                    </w:p>
                    <w:p w14:paraId="3DE15312" w14:textId="77777777" w:rsidR="00DA65ED" w:rsidRPr="00822A03" w:rsidRDefault="00DA65ED" w:rsidP="00DA65ED">
                      <w:pPr>
                        <w:pStyle w:val="IEEEparrafo"/>
                        <w:numPr>
                          <w:ilvl w:val="0"/>
                          <w:numId w:val="0"/>
                        </w:numPr>
                        <w:jc w:val="center"/>
                        <w:rPr>
                          <w:rFonts w:ascii="Century Gothic" w:hAnsi="Century Gothic"/>
                          <w:b/>
                          <w:bCs/>
                          <w:sz w:val="20"/>
                          <w:szCs w:val="20"/>
                        </w:rPr>
                      </w:pPr>
                      <w:r w:rsidRPr="00822A03">
                        <w:rPr>
                          <w:rFonts w:ascii="Century Gothic" w:hAnsi="Century Gothic"/>
                          <w:b/>
                          <w:bCs/>
                          <w:sz w:val="20"/>
                          <w:szCs w:val="20"/>
                        </w:rPr>
                        <w:t xml:space="preserve">Figura 1: </w:t>
                      </w:r>
                      <w:r>
                        <w:rPr>
                          <w:rFonts w:ascii="Century Gothic" w:hAnsi="Century Gothic"/>
                          <w:sz w:val="20"/>
                          <w:szCs w:val="20"/>
                        </w:rPr>
                        <w:t>Instalaciones</w:t>
                      </w:r>
                    </w:p>
                  </w:txbxContent>
                </v:textbox>
              </v:shape>
            </w:pict>
          </mc:Fallback>
        </mc:AlternateContent>
      </w:r>
      <w:r w:rsidR="000B41C7">
        <w:rPr>
          <w:noProof/>
          <w:lang w:val="es-ES"/>
        </w:rPr>
        <mc:AlternateContent>
          <mc:Choice Requires="wps">
            <w:drawing>
              <wp:anchor distT="0" distB="0" distL="114300" distR="114300" simplePos="0" relativeHeight="251659264" behindDoc="0" locked="0" layoutInCell="1" allowOverlap="1" wp14:anchorId="3A119C5D" wp14:editId="4960A05F">
                <wp:simplePos x="0" y="0"/>
                <wp:positionH relativeFrom="column">
                  <wp:posOffset>-104775</wp:posOffset>
                </wp:positionH>
                <wp:positionV relativeFrom="paragraph">
                  <wp:posOffset>8254</wp:posOffset>
                </wp:positionV>
                <wp:extent cx="3363595" cy="3438525"/>
                <wp:effectExtent l="0" t="0" r="8255" b="9525"/>
                <wp:wrapNone/>
                <wp:docPr id="9" name="Cuadro de texto 9"/>
                <wp:cNvGraphicFramePr/>
                <a:graphic xmlns:a="http://schemas.openxmlformats.org/drawingml/2006/main">
                  <a:graphicData uri="http://schemas.microsoft.com/office/word/2010/wordprocessingShape">
                    <wps:wsp>
                      <wps:cNvSpPr txBox="1"/>
                      <wps:spPr>
                        <a:xfrm>
                          <a:off x="0" y="0"/>
                          <a:ext cx="3363595" cy="3438525"/>
                        </a:xfrm>
                        <a:prstGeom prst="rect">
                          <a:avLst/>
                        </a:prstGeom>
                        <a:solidFill>
                          <a:schemeClr val="lt1"/>
                        </a:solidFill>
                        <a:ln w="6350">
                          <a:noFill/>
                        </a:ln>
                      </wps:spPr>
                      <wps:txbx>
                        <w:txbxContent>
                          <w:p w14:paraId="0E084133" w14:textId="77777777" w:rsidR="00DA65ED" w:rsidRPr="003D593B" w:rsidRDefault="00DA65ED" w:rsidP="00DA65ED">
                            <w:pPr>
                              <w:pStyle w:val="guiazul"/>
                              <w:jc w:val="both"/>
                              <w:rPr>
                                <w:rFonts w:ascii="Century Gothic" w:hAnsi="Century Gothic"/>
                                <w:i w:val="0"/>
                                <w:iCs/>
                                <w:color w:val="auto"/>
                                <w:szCs w:val="20"/>
                              </w:rPr>
                            </w:pPr>
                            <w:r w:rsidRPr="0042198C">
                              <w:rPr>
                                <w:rFonts w:ascii="Century Gothic" w:hAnsi="Century Gothic"/>
                                <w:b/>
                                <w:bCs/>
                                <w:i w:val="0"/>
                                <w:iCs/>
                                <w:color w:val="auto"/>
                                <w:szCs w:val="20"/>
                                <w:lang w:val="es-US"/>
                              </w:rPr>
                              <w:t>K</w:t>
                            </w:r>
                            <w:r w:rsidRPr="0042198C">
                              <w:rPr>
                                <w:rFonts w:ascii="Century Gothic" w:hAnsi="Century Gothic"/>
                                <w:b/>
                                <w:bCs/>
                                <w:i w:val="0"/>
                                <w:iCs/>
                                <w:color w:val="auto"/>
                                <w:szCs w:val="20"/>
                                <w:lang w:val="es-419"/>
                              </w:rPr>
                              <w:t>é</w:t>
                            </w:r>
                            <w:r w:rsidRPr="0042198C">
                              <w:rPr>
                                <w:rFonts w:ascii="Century Gothic" w:hAnsi="Century Gothic"/>
                                <w:b/>
                                <w:bCs/>
                                <w:i w:val="0"/>
                                <w:iCs/>
                                <w:color w:val="auto"/>
                                <w:szCs w:val="20"/>
                                <w:lang w:val="es-US"/>
                              </w:rPr>
                              <w:t>ros-Control</w:t>
                            </w:r>
                            <w:r>
                              <w:rPr>
                                <w:rFonts w:ascii="Century Gothic" w:hAnsi="Century Gothic"/>
                                <w:i w:val="0"/>
                                <w:iCs/>
                                <w:color w:val="auto"/>
                                <w:szCs w:val="20"/>
                                <w:lang w:val="es-US"/>
                              </w:rPr>
                              <w:t xml:space="preserve"> </w:t>
                            </w:r>
                            <w:r w:rsidRPr="003D593B">
                              <w:rPr>
                                <w:rFonts w:ascii="Century Gothic" w:hAnsi="Century Gothic"/>
                                <w:i w:val="0"/>
                                <w:iCs/>
                                <w:color w:val="auto"/>
                                <w:szCs w:val="20"/>
                              </w:rPr>
                              <w:t xml:space="preserve">es un producto diseñado para automatizar las habitaciones de hoteles, oficinas y zonas, para satisfacer las necesidades más exigentes en control de climatización e iluminación, a través de controladores fan </w:t>
                            </w:r>
                            <w:proofErr w:type="spellStart"/>
                            <w:r w:rsidRPr="003D593B">
                              <w:rPr>
                                <w:rFonts w:ascii="Century Gothic" w:hAnsi="Century Gothic"/>
                                <w:i w:val="0"/>
                                <w:iCs/>
                                <w:color w:val="auto"/>
                                <w:szCs w:val="20"/>
                              </w:rPr>
                              <w:t>coil</w:t>
                            </w:r>
                            <w:proofErr w:type="spellEnd"/>
                            <w:r w:rsidRPr="003D593B">
                              <w:rPr>
                                <w:rFonts w:ascii="Century Gothic" w:hAnsi="Century Gothic"/>
                                <w:i w:val="0"/>
                                <w:iCs/>
                                <w:color w:val="auto"/>
                                <w:szCs w:val="20"/>
                              </w:rPr>
                              <w:t>. Este producto está diseñado para optimizar el consumo de energía del lugar al tiempo que crea un ambiente agradable.</w:t>
                            </w:r>
                          </w:p>
                          <w:p w14:paraId="6DB9EF88" w14:textId="77777777" w:rsidR="00DA65ED" w:rsidRPr="003D593B" w:rsidRDefault="00DA65ED" w:rsidP="00DA65ED">
                            <w:pPr>
                              <w:pStyle w:val="guiazul"/>
                              <w:jc w:val="both"/>
                              <w:rPr>
                                <w:rFonts w:ascii="Century Gothic" w:hAnsi="Century Gothic"/>
                                <w:i w:val="0"/>
                                <w:iCs/>
                                <w:color w:val="auto"/>
                                <w:szCs w:val="20"/>
                              </w:rPr>
                            </w:pPr>
                          </w:p>
                          <w:p w14:paraId="1127227B" w14:textId="77777777" w:rsidR="00DA65ED" w:rsidRDefault="00DA65ED" w:rsidP="00DA65ED">
                            <w:pPr>
                              <w:pStyle w:val="guiazul"/>
                              <w:jc w:val="both"/>
                              <w:rPr>
                                <w:rFonts w:ascii="Century Gothic" w:hAnsi="Century Gothic"/>
                                <w:i w:val="0"/>
                                <w:iCs/>
                                <w:color w:val="auto"/>
                                <w:szCs w:val="20"/>
                              </w:rPr>
                            </w:pPr>
                            <w:r w:rsidRPr="003D593B">
                              <w:rPr>
                                <w:rFonts w:ascii="Century Gothic" w:hAnsi="Century Gothic"/>
                                <w:i w:val="0"/>
                                <w:iCs/>
                                <w:color w:val="auto"/>
                                <w:szCs w:val="20"/>
                              </w:rPr>
                              <w:t xml:space="preserve">Con </w:t>
                            </w:r>
                            <w:r w:rsidRPr="0042198C">
                              <w:rPr>
                                <w:rFonts w:ascii="Century Gothic" w:hAnsi="Century Gothic"/>
                                <w:i w:val="0"/>
                                <w:iCs/>
                                <w:color w:val="auto"/>
                                <w:szCs w:val="20"/>
                                <w:lang w:val="es-US"/>
                              </w:rPr>
                              <w:t>K</w:t>
                            </w:r>
                            <w:r w:rsidRPr="0042198C">
                              <w:rPr>
                                <w:rFonts w:ascii="Century Gothic" w:hAnsi="Century Gothic"/>
                                <w:i w:val="0"/>
                                <w:iCs/>
                                <w:color w:val="auto"/>
                                <w:szCs w:val="20"/>
                                <w:lang w:val="es-419"/>
                              </w:rPr>
                              <w:t>é</w:t>
                            </w:r>
                            <w:r w:rsidRPr="0042198C">
                              <w:rPr>
                                <w:rFonts w:ascii="Century Gothic" w:hAnsi="Century Gothic"/>
                                <w:i w:val="0"/>
                                <w:iCs/>
                                <w:color w:val="auto"/>
                                <w:szCs w:val="20"/>
                                <w:lang w:val="es-US"/>
                              </w:rPr>
                              <w:t>ros-Control</w:t>
                            </w:r>
                            <w:r w:rsidRPr="003D593B">
                              <w:rPr>
                                <w:rFonts w:ascii="Century Gothic" w:hAnsi="Century Gothic"/>
                                <w:i w:val="0"/>
                                <w:iCs/>
                                <w:color w:val="auto"/>
                                <w:szCs w:val="20"/>
                              </w:rPr>
                              <w:t>, puede estar seguro de que podrá completar todas las operaciones anteriores, no solo eso, también tiene un sistema de ahorro de energía, el modo se activará cuando se abran las puertas y ventanas, todo esto es deliberadamente para evitar gastos innecesarios</w:t>
                            </w:r>
                            <w:r>
                              <w:rPr>
                                <w:rFonts w:ascii="Century Gothic" w:hAnsi="Century Gothic"/>
                                <w:i w:val="0"/>
                                <w:iCs/>
                                <w:color w:val="auto"/>
                                <w:szCs w:val="20"/>
                              </w:rPr>
                              <w:t>.</w:t>
                            </w:r>
                          </w:p>
                          <w:p w14:paraId="256275B8" w14:textId="77777777" w:rsidR="00DA65ED" w:rsidRDefault="00DA65ED" w:rsidP="00DA65ED">
                            <w:pPr>
                              <w:pStyle w:val="guiazul"/>
                              <w:jc w:val="both"/>
                              <w:rPr>
                                <w:rFonts w:ascii="Century Gothic" w:hAnsi="Century Gothic"/>
                                <w:i w:val="0"/>
                                <w:iCs/>
                                <w:color w:val="auto"/>
                                <w:szCs w:val="20"/>
                              </w:rPr>
                            </w:pPr>
                          </w:p>
                          <w:p w14:paraId="4D4ACDB0" w14:textId="77777777" w:rsidR="00DA65ED" w:rsidRPr="003D593B" w:rsidRDefault="00DA65ED" w:rsidP="00DA65ED">
                            <w:pPr>
                              <w:pStyle w:val="guiazul"/>
                              <w:jc w:val="both"/>
                              <w:rPr>
                                <w:rFonts w:ascii="Century Gothic" w:hAnsi="Century Gothic"/>
                                <w:i w:val="0"/>
                                <w:iCs/>
                                <w:color w:val="auto"/>
                                <w:szCs w:val="20"/>
                              </w:rPr>
                            </w:pPr>
                            <w:r w:rsidRPr="003D593B">
                              <w:rPr>
                                <w:rFonts w:ascii="Century Gothic" w:hAnsi="Century Gothic"/>
                                <w:i w:val="0"/>
                                <w:iCs/>
                                <w:color w:val="auto"/>
                                <w:szCs w:val="20"/>
                              </w:rPr>
                              <w:t>El equipo dispone de diferentes configuraciones seleccionables en función del tipo de instalación y necesidades, así como un bus de comunicaciones Modbus estándar para comunicarse con un sistema BMS de gestión global del edificio</w:t>
                            </w:r>
                            <w:r>
                              <w:rPr>
                                <w:rFonts w:ascii="Century Gothic" w:hAnsi="Century Gothic"/>
                                <w:i w:val="0"/>
                                <w:iCs/>
                                <w:color w:val="auto"/>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19C5D" id="Cuadro de texto 9" o:spid="_x0000_s1027" type="#_x0000_t202" style="position:absolute;margin-left:-8.25pt;margin-top:.65pt;width:264.85pt;height:27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" fillcolor="white [3201]" stroked="f" strokeweight=".5pt">
                <v:textbox>
                  <w:txbxContent>
                    <w:p w14:paraId="0E084133" w14:textId="77777777" w:rsidR="00DA65ED" w:rsidRPr="003D593B" w:rsidRDefault="00DA65ED" w:rsidP="00DA65ED">
                      <w:pPr>
                        <w:pStyle w:val="guiazul"/>
                        <w:jc w:val="both"/>
                        <w:rPr>
                          <w:rFonts w:ascii="Century Gothic" w:hAnsi="Century Gothic"/>
                          <w:i w:val="0"/>
                          <w:iCs/>
                          <w:color w:val="auto"/>
                          <w:szCs w:val="20"/>
                        </w:rPr>
                      </w:pPr>
                      <w:r w:rsidRPr="0042198C">
                        <w:rPr>
                          <w:rFonts w:ascii="Century Gothic" w:hAnsi="Century Gothic"/>
                          <w:b/>
                          <w:bCs/>
                          <w:i w:val="0"/>
                          <w:iCs/>
                          <w:color w:val="auto"/>
                          <w:szCs w:val="20"/>
                          <w:lang w:val="es-US"/>
                        </w:rPr>
                        <w:t>K</w:t>
                      </w:r>
                      <w:r w:rsidRPr="0042198C">
                        <w:rPr>
                          <w:rFonts w:ascii="Century Gothic" w:hAnsi="Century Gothic"/>
                          <w:b/>
                          <w:bCs/>
                          <w:i w:val="0"/>
                          <w:iCs/>
                          <w:color w:val="auto"/>
                          <w:szCs w:val="20"/>
                          <w:lang w:val="es-419"/>
                        </w:rPr>
                        <w:t>é</w:t>
                      </w:r>
                      <w:r w:rsidRPr="0042198C">
                        <w:rPr>
                          <w:rFonts w:ascii="Century Gothic" w:hAnsi="Century Gothic"/>
                          <w:b/>
                          <w:bCs/>
                          <w:i w:val="0"/>
                          <w:iCs/>
                          <w:color w:val="auto"/>
                          <w:szCs w:val="20"/>
                          <w:lang w:val="es-US"/>
                        </w:rPr>
                        <w:t>ros-Control</w:t>
                      </w:r>
                      <w:r>
                        <w:rPr>
                          <w:rFonts w:ascii="Century Gothic" w:hAnsi="Century Gothic"/>
                          <w:i w:val="0"/>
                          <w:iCs/>
                          <w:color w:val="auto"/>
                          <w:szCs w:val="20"/>
                          <w:lang w:val="es-US"/>
                        </w:rPr>
                        <w:t xml:space="preserve"> </w:t>
                      </w:r>
                      <w:r w:rsidRPr="003D593B">
                        <w:rPr>
                          <w:rFonts w:ascii="Century Gothic" w:hAnsi="Century Gothic"/>
                          <w:i w:val="0"/>
                          <w:iCs/>
                          <w:color w:val="auto"/>
                          <w:szCs w:val="20"/>
                        </w:rPr>
                        <w:t xml:space="preserve">es un producto diseñado para automatizar las habitaciones de hoteles, oficinas y zonas, para satisfacer las necesidades más exigentes en control de climatización e iluminación, a través de controladores fan </w:t>
                      </w:r>
                      <w:proofErr w:type="spellStart"/>
                      <w:r w:rsidRPr="003D593B">
                        <w:rPr>
                          <w:rFonts w:ascii="Century Gothic" w:hAnsi="Century Gothic"/>
                          <w:i w:val="0"/>
                          <w:iCs/>
                          <w:color w:val="auto"/>
                          <w:szCs w:val="20"/>
                        </w:rPr>
                        <w:t>coil</w:t>
                      </w:r>
                      <w:proofErr w:type="spellEnd"/>
                      <w:r w:rsidRPr="003D593B">
                        <w:rPr>
                          <w:rFonts w:ascii="Century Gothic" w:hAnsi="Century Gothic"/>
                          <w:i w:val="0"/>
                          <w:iCs/>
                          <w:color w:val="auto"/>
                          <w:szCs w:val="20"/>
                        </w:rPr>
                        <w:t>. Este producto está diseñado para optimizar el consumo de energía del lugar al tiempo que crea un ambiente agradable.</w:t>
                      </w:r>
                    </w:p>
                    <w:p w14:paraId="6DB9EF88" w14:textId="77777777" w:rsidR="00DA65ED" w:rsidRPr="003D593B" w:rsidRDefault="00DA65ED" w:rsidP="00DA65ED">
                      <w:pPr>
                        <w:pStyle w:val="guiazul"/>
                        <w:jc w:val="both"/>
                        <w:rPr>
                          <w:rFonts w:ascii="Century Gothic" w:hAnsi="Century Gothic"/>
                          <w:i w:val="0"/>
                          <w:iCs/>
                          <w:color w:val="auto"/>
                          <w:szCs w:val="20"/>
                        </w:rPr>
                      </w:pPr>
                    </w:p>
                    <w:p w14:paraId="1127227B" w14:textId="77777777" w:rsidR="00DA65ED" w:rsidRDefault="00DA65ED" w:rsidP="00DA65ED">
                      <w:pPr>
                        <w:pStyle w:val="guiazul"/>
                        <w:jc w:val="both"/>
                        <w:rPr>
                          <w:rFonts w:ascii="Century Gothic" w:hAnsi="Century Gothic"/>
                          <w:i w:val="0"/>
                          <w:iCs/>
                          <w:color w:val="auto"/>
                          <w:szCs w:val="20"/>
                        </w:rPr>
                      </w:pPr>
                      <w:r w:rsidRPr="003D593B">
                        <w:rPr>
                          <w:rFonts w:ascii="Century Gothic" w:hAnsi="Century Gothic"/>
                          <w:i w:val="0"/>
                          <w:iCs/>
                          <w:color w:val="auto"/>
                          <w:szCs w:val="20"/>
                        </w:rPr>
                        <w:t xml:space="preserve">Con </w:t>
                      </w:r>
                      <w:r w:rsidRPr="0042198C">
                        <w:rPr>
                          <w:rFonts w:ascii="Century Gothic" w:hAnsi="Century Gothic"/>
                          <w:i w:val="0"/>
                          <w:iCs/>
                          <w:color w:val="auto"/>
                          <w:szCs w:val="20"/>
                          <w:lang w:val="es-US"/>
                        </w:rPr>
                        <w:t>K</w:t>
                      </w:r>
                      <w:r w:rsidRPr="0042198C">
                        <w:rPr>
                          <w:rFonts w:ascii="Century Gothic" w:hAnsi="Century Gothic"/>
                          <w:i w:val="0"/>
                          <w:iCs/>
                          <w:color w:val="auto"/>
                          <w:szCs w:val="20"/>
                          <w:lang w:val="es-419"/>
                        </w:rPr>
                        <w:t>é</w:t>
                      </w:r>
                      <w:r w:rsidRPr="0042198C">
                        <w:rPr>
                          <w:rFonts w:ascii="Century Gothic" w:hAnsi="Century Gothic"/>
                          <w:i w:val="0"/>
                          <w:iCs/>
                          <w:color w:val="auto"/>
                          <w:szCs w:val="20"/>
                          <w:lang w:val="es-US"/>
                        </w:rPr>
                        <w:t>ros-Control</w:t>
                      </w:r>
                      <w:r w:rsidRPr="003D593B">
                        <w:rPr>
                          <w:rFonts w:ascii="Century Gothic" w:hAnsi="Century Gothic"/>
                          <w:i w:val="0"/>
                          <w:iCs/>
                          <w:color w:val="auto"/>
                          <w:szCs w:val="20"/>
                        </w:rPr>
                        <w:t>, puede estar seguro de que podrá completar todas las operaciones anteriores, no solo eso, también tiene un sistema de ahorro de energía, el modo se activará cuando se abran las puertas y ventanas, todo esto es deliberadamente para evitar gastos innecesarios</w:t>
                      </w:r>
                      <w:r>
                        <w:rPr>
                          <w:rFonts w:ascii="Century Gothic" w:hAnsi="Century Gothic"/>
                          <w:i w:val="0"/>
                          <w:iCs/>
                          <w:color w:val="auto"/>
                          <w:szCs w:val="20"/>
                        </w:rPr>
                        <w:t>.</w:t>
                      </w:r>
                    </w:p>
                    <w:p w14:paraId="256275B8" w14:textId="77777777" w:rsidR="00DA65ED" w:rsidRDefault="00DA65ED" w:rsidP="00DA65ED">
                      <w:pPr>
                        <w:pStyle w:val="guiazul"/>
                        <w:jc w:val="both"/>
                        <w:rPr>
                          <w:rFonts w:ascii="Century Gothic" w:hAnsi="Century Gothic"/>
                          <w:i w:val="0"/>
                          <w:iCs/>
                          <w:color w:val="auto"/>
                          <w:szCs w:val="20"/>
                        </w:rPr>
                      </w:pPr>
                    </w:p>
                    <w:p w14:paraId="4D4ACDB0" w14:textId="77777777" w:rsidR="00DA65ED" w:rsidRPr="003D593B" w:rsidRDefault="00DA65ED" w:rsidP="00DA65ED">
                      <w:pPr>
                        <w:pStyle w:val="guiazul"/>
                        <w:jc w:val="both"/>
                        <w:rPr>
                          <w:rFonts w:ascii="Century Gothic" w:hAnsi="Century Gothic"/>
                          <w:i w:val="0"/>
                          <w:iCs/>
                          <w:color w:val="auto"/>
                          <w:szCs w:val="20"/>
                        </w:rPr>
                      </w:pPr>
                      <w:r w:rsidRPr="003D593B">
                        <w:rPr>
                          <w:rFonts w:ascii="Century Gothic" w:hAnsi="Century Gothic"/>
                          <w:i w:val="0"/>
                          <w:iCs/>
                          <w:color w:val="auto"/>
                          <w:szCs w:val="20"/>
                        </w:rPr>
                        <w:t>El equipo dispone de diferentes configuraciones seleccionables en función del tipo de instalación y necesidades, así como un bus de comunicaciones Modbus estándar para comunicarse con un sistema BMS de gestión global del edificio</w:t>
                      </w:r>
                      <w:r>
                        <w:rPr>
                          <w:rFonts w:ascii="Century Gothic" w:hAnsi="Century Gothic"/>
                          <w:i w:val="0"/>
                          <w:iCs/>
                          <w:color w:val="auto"/>
                          <w:szCs w:val="20"/>
                        </w:rPr>
                        <w:t>.</w:t>
                      </w:r>
                    </w:p>
                  </w:txbxContent>
                </v:textbox>
              </v:shape>
            </w:pict>
          </mc:Fallback>
        </mc:AlternateContent>
      </w:r>
      <w:r w:rsidR="00DA65ED">
        <w:rPr>
          <w:lang w:val="es-ES"/>
        </w:rPr>
        <w:t>-</w:t>
      </w:r>
    </w:p>
    <w:p w14:paraId="2BA6EAF8" w14:textId="77777777" w:rsidR="00DA65ED" w:rsidRDefault="00DA65ED" w:rsidP="00DA65ED">
      <w:pPr>
        <w:pStyle w:val="IEEEparrafo"/>
        <w:numPr>
          <w:ilvl w:val="0"/>
          <w:numId w:val="0"/>
        </w:numPr>
        <w:rPr>
          <w:lang w:val="es-US"/>
        </w:rPr>
      </w:pPr>
    </w:p>
    <w:p w14:paraId="3D90EC62" w14:textId="77777777" w:rsidR="00DA65ED" w:rsidRDefault="00DA65ED" w:rsidP="00DA65ED">
      <w:pPr>
        <w:pStyle w:val="IEEEparrafo"/>
        <w:numPr>
          <w:ilvl w:val="0"/>
          <w:numId w:val="0"/>
        </w:numPr>
        <w:rPr>
          <w:lang w:val="es-US"/>
        </w:rPr>
      </w:pPr>
    </w:p>
    <w:p w14:paraId="7BC93F98" w14:textId="77777777" w:rsidR="00DA65ED" w:rsidRDefault="00DA65ED" w:rsidP="00DA65ED">
      <w:pPr>
        <w:pStyle w:val="IEEEparrafo"/>
        <w:numPr>
          <w:ilvl w:val="0"/>
          <w:numId w:val="0"/>
        </w:numPr>
        <w:rPr>
          <w:lang w:val="es-US"/>
        </w:rPr>
      </w:pPr>
    </w:p>
    <w:p w14:paraId="72999BCF" w14:textId="77777777" w:rsidR="00DA65ED" w:rsidRDefault="00DA65ED" w:rsidP="00DA65ED">
      <w:pPr>
        <w:pStyle w:val="IEEEparrafo"/>
        <w:numPr>
          <w:ilvl w:val="0"/>
          <w:numId w:val="0"/>
        </w:numPr>
        <w:rPr>
          <w:lang w:val="es-US"/>
        </w:rPr>
      </w:pPr>
    </w:p>
    <w:p w14:paraId="09FB3C21" w14:textId="77777777" w:rsidR="00DA65ED" w:rsidRDefault="00DA65ED" w:rsidP="00DA65ED">
      <w:pPr>
        <w:pStyle w:val="IEEEparrafo"/>
        <w:numPr>
          <w:ilvl w:val="0"/>
          <w:numId w:val="0"/>
        </w:numPr>
        <w:rPr>
          <w:lang w:val="es-US"/>
        </w:rPr>
      </w:pPr>
    </w:p>
    <w:p w14:paraId="063E6F12" w14:textId="77777777" w:rsidR="00DA65ED" w:rsidRDefault="00DA65ED" w:rsidP="00DA65ED">
      <w:pPr>
        <w:pStyle w:val="IEEEparrafo"/>
        <w:numPr>
          <w:ilvl w:val="0"/>
          <w:numId w:val="0"/>
        </w:numPr>
        <w:rPr>
          <w:lang w:val="es-US"/>
        </w:rPr>
      </w:pPr>
    </w:p>
    <w:p w14:paraId="2437B80B" w14:textId="77777777" w:rsidR="00DA65ED" w:rsidRDefault="00DA65ED" w:rsidP="00DA65ED">
      <w:pPr>
        <w:pStyle w:val="IEEEparrafo"/>
        <w:numPr>
          <w:ilvl w:val="0"/>
          <w:numId w:val="0"/>
        </w:numPr>
        <w:rPr>
          <w:lang w:val="es-US"/>
        </w:rPr>
      </w:pPr>
    </w:p>
    <w:p w14:paraId="089C41CF" w14:textId="77777777" w:rsidR="00DA65ED" w:rsidRDefault="00DA65ED" w:rsidP="00DA65ED">
      <w:pPr>
        <w:pStyle w:val="IEEEparrafo"/>
        <w:numPr>
          <w:ilvl w:val="0"/>
          <w:numId w:val="0"/>
        </w:numPr>
        <w:rPr>
          <w:lang w:val="es-US"/>
        </w:rPr>
      </w:pPr>
    </w:p>
    <w:p w14:paraId="6D95646F" w14:textId="77777777" w:rsidR="00DA65ED" w:rsidRDefault="00DA65ED" w:rsidP="00DA65ED">
      <w:pPr>
        <w:pStyle w:val="IEEEparrafo"/>
        <w:numPr>
          <w:ilvl w:val="0"/>
          <w:numId w:val="0"/>
        </w:numPr>
        <w:rPr>
          <w:lang w:val="es-US"/>
        </w:rPr>
      </w:pPr>
    </w:p>
    <w:p w14:paraId="173AE60C" w14:textId="77777777" w:rsidR="00DA65ED" w:rsidRDefault="00DA65ED" w:rsidP="00DA65ED">
      <w:pPr>
        <w:pStyle w:val="IEEEparrafo"/>
        <w:numPr>
          <w:ilvl w:val="0"/>
          <w:numId w:val="0"/>
        </w:numPr>
        <w:rPr>
          <w:lang w:val="es-US"/>
        </w:rPr>
      </w:pPr>
    </w:p>
    <w:p w14:paraId="4998073E" w14:textId="77777777" w:rsidR="00DA65ED" w:rsidRDefault="00DA65ED" w:rsidP="00DA65ED">
      <w:pPr>
        <w:pStyle w:val="IEEEparrafo"/>
        <w:numPr>
          <w:ilvl w:val="0"/>
          <w:numId w:val="0"/>
        </w:numPr>
        <w:rPr>
          <w:lang w:val="es-US"/>
        </w:rPr>
      </w:pPr>
    </w:p>
    <w:p w14:paraId="178B107C" w14:textId="77777777" w:rsidR="00DA65ED" w:rsidRDefault="00DA65ED" w:rsidP="00DA65ED">
      <w:pPr>
        <w:pStyle w:val="IEEEparrafo"/>
        <w:numPr>
          <w:ilvl w:val="0"/>
          <w:numId w:val="0"/>
        </w:numPr>
        <w:rPr>
          <w:lang w:val="es-US"/>
        </w:rPr>
      </w:pPr>
    </w:p>
    <w:p w14:paraId="334AE8BB" w14:textId="1808755C" w:rsidR="000B41C7" w:rsidRPr="000649A7" w:rsidRDefault="000B41C7" w:rsidP="00DA65ED">
      <w:pPr>
        <w:pStyle w:val="IEEEparrafo"/>
        <w:numPr>
          <w:ilvl w:val="0"/>
          <w:numId w:val="0"/>
        </w:numPr>
        <w:rPr>
          <w:lang w:val="es-US"/>
        </w:rPr>
        <w:sectPr w:rsidR="000B41C7" w:rsidRPr="000649A7" w:rsidSect="0025094C">
          <w:headerReference w:type="default" r:id="rId8"/>
          <w:footerReference w:type="default" r:id="rId9"/>
          <w:pgSz w:w="11906" w:h="16838"/>
          <w:pgMar w:top="720" w:right="720" w:bottom="720" w:left="720" w:header="708" w:footer="708" w:gutter="0"/>
          <w:cols w:space="708"/>
          <w:docGrid w:linePitch="360"/>
        </w:sectPr>
      </w:pPr>
    </w:p>
    <w:tbl>
      <w:tblPr>
        <w:tblStyle w:val="Tablaconcuadrcula"/>
        <w:tblW w:w="4897" w:type="dxa"/>
        <w:shd w:val="clear" w:color="auto" w:fill="00B0F0"/>
        <w:tblLook w:val="04A0" w:firstRow="1" w:lastRow="0" w:firstColumn="1" w:lastColumn="0" w:noHBand="0" w:noVBand="1"/>
      </w:tblPr>
      <w:tblGrid>
        <w:gridCol w:w="4897"/>
      </w:tblGrid>
      <w:tr w:rsidR="000B41C7" w:rsidRPr="000B41C7" w14:paraId="04D97368" w14:textId="77777777" w:rsidTr="000B41C7">
        <w:trPr>
          <w:trHeight w:val="561"/>
        </w:trPr>
        <w:tc>
          <w:tcPr>
            <w:tcW w:w="4897" w:type="dxa"/>
            <w:tcBorders>
              <w:top w:val="nil"/>
              <w:left w:val="nil"/>
              <w:bottom w:val="nil"/>
              <w:right w:val="nil"/>
            </w:tcBorders>
            <w:shd w:val="clear" w:color="auto" w:fill="00B0F0"/>
          </w:tcPr>
          <w:p w14:paraId="0FCE9FE9" w14:textId="6DABF08F" w:rsidR="000B41C7" w:rsidRPr="000B41C7" w:rsidRDefault="000B41C7" w:rsidP="000B41C7">
            <w:pPr>
              <w:pStyle w:val="IEEENivel1"/>
              <w:spacing w:before="120" w:after="120"/>
              <w:jc w:val="center"/>
              <w:outlineLvl w:val="0"/>
              <w:rPr>
                <w:rFonts w:ascii="Century Gothic" w:hAnsi="Century Gothic"/>
                <w:b/>
                <w:bCs/>
                <w:sz w:val="24"/>
              </w:rPr>
            </w:pPr>
            <w:r w:rsidRPr="000B41C7">
              <w:rPr>
                <w:rFonts w:ascii="Century Gothic" w:hAnsi="Century Gothic"/>
                <w:b/>
                <w:bCs/>
                <w:sz w:val="24"/>
              </w:rPr>
              <w:t>Características Principales</w:t>
            </w:r>
          </w:p>
        </w:tc>
      </w:tr>
    </w:tbl>
    <w:p w14:paraId="2FE8FC8F" w14:textId="2F84D0AE" w:rsidR="00E147B1" w:rsidRDefault="00E147B1" w:rsidP="00E147B1">
      <w:pPr>
        <w:pStyle w:val="IEEEparrafo"/>
        <w:numPr>
          <w:ilvl w:val="0"/>
          <w:numId w:val="0"/>
        </w:numPr>
        <w:spacing w:after="0"/>
        <w:ind w:left="502"/>
        <w:jc w:val="both"/>
        <w:rPr>
          <w:rFonts w:ascii="Century Gothic" w:hAnsi="Century Gothic"/>
          <w:sz w:val="20"/>
          <w:szCs w:val="20"/>
        </w:rPr>
      </w:pPr>
    </w:p>
    <w:p w14:paraId="7DE3EDBF" w14:textId="5DA2216B" w:rsidR="00DA65ED" w:rsidRDefault="00DA65ED" w:rsidP="00DA65ED">
      <w:pPr>
        <w:pStyle w:val="IEEEparrafo"/>
        <w:numPr>
          <w:ilvl w:val="0"/>
          <w:numId w:val="2"/>
        </w:numPr>
        <w:spacing w:after="0"/>
        <w:jc w:val="both"/>
        <w:rPr>
          <w:rFonts w:ascii="Century Gothic" w:hAnsi="Century Gothic"/>
          <w:sz w:val="20"/>
          <w:szCs w:val="20"/>
        </w:rPr>
      </w:pPr>
      <w:r w:rsidRPr="00721BB6">
        <w:rPr>
          <w:rFonts w:ascii="Century Gothic" w:hAnsi="Century Gothic"/>
          <w:sz w:val="20"/>
          <w:szCs w:val="20"/>
        </w:rPr>
        <w:t>Controlador de fan-</w:t>
      </w:r>
      <w:proofErr w:type="spellStart"/>
      <w:r w:rsidRPr="00721BB6">
        <w:rPr>
          <w:rFonts w:ascii="Century Gothic" w:hAnsi="Century Gothic"/>
          <w:sz w:val="20"/>
          <w:szCs w:val="20"/>
        </w:rPr>
        <w:t>coil</w:t>
      </w:r>
      <w:proofErr w:type="spellEnd"/>
      <w:r w:rsidRPr="00721BB6">
        <w:rPr>
          <w:rFonts w:ascii="Century Gothic" w:hAnsi="Century Gothic"/>
          <w:sz w:val="20"/>
          <w:szCs w:val="20"/>
        </w:rPr>
        <w:t xml:space="preserve"> para instalaciones a 2 y 4 tubos</w:t>
      </w:r>
      <w:r>
        <w:rPr>
          <w:rFonts w:ascii="Century Gothic" w:hAnsi="Century Gothic"/>
          <w:sz w:val="20"/>
          <w:szCs w:val="20"/>
        </w:rPr>
        <w:t>.</w:t>
      </w:r>
    </w:p>
    <w:p w14:paraId="2C24A4BC" w14:textId="77777777" w:rsidR="00DA65ED" w:rsidRDefault="00DA65ED" w:rsidP="00DA65ED">
      <w:pPr>
        <w:pStyle w:val="IEEEparrafo"/>
        <w:numPr>
          <w:ilvl w:val="0"/>
          <w:numId w:val="2"/>
        </w:numPr>
        <w:spacing w:after="0"/>
        <w:jc w:val="both"/>
        <w:rPr>
          <w:rFonts w:ascii="Century Gothic" w:hAnsi="Century Gothic"/>
          <w:sz w:val="20"/>
          <w:szCs w:val="20"/>
        </w:rPr>
      </w:pPr>
      <w:r w:rsidRPr="00721BB6">
        <w:rPr>
          <w:rFonts w:ascii="Century Gothic" w:hAnsi="Century Gothic"/>
          <w:sz w:val="20"/>
          <w:szCs w:val="20"/>
        </w:rPr>
        <w:t>Seis configuraciones posibles según tipo de instalación</w:t>
      </w:r>
      <w:r>
        <w:rPr>
          <w:rFonts w:ascii="Century Gothic" w:hAnsi="Century Gothic"/>
          <w:sz w:val="20"/>
          <w:szCs w:val="20"/>
        </w:rPr>
        <w:t>.</w:t>
      </w:r>
    </w:p>
    <w:p w14:paraId="14D08CF4" w14:textId="77777777" w:rsidR="00DA65ED" w:rsidRDefault="00DA65ED" w:rsidP="00DA65ED">
      <w:pPr>
        <w:pStyle w:val="IEEEparrafo"/>
        <w:numPr>
          <w:ilvl w:val="0"/>
          <w:numId w:val="2"/>
        </w:numPr>
        <w:spacing w:after="0"/>
        <w:jc w:val="both"/>
        <w:rPr>
          <w:rFonts w:ascii="Century Gothic" w:hAnsi="Century Gothic"/>
          <w:sz w:val="20"/>
          <w:szCs w:val="20"/>
        </w:rPr>
      </w:pPr>
      <w:r w:rsidRPr="00721BB6">
        <w:rPr>
          <w:rFonts w:ascii="Century Gothic" w:hAnsi="Century Gothic"/>
          <w:sz w:val="20"/>
          <w:szCs w:val="20"/>
        </w:rPr>
        <w:t>Dos entradas tipo contacto seco auto configurables: Tarjetero/ Detector movimiento, Contacto ventana</w:t>
      </w:r>
      <w:r>
        <w:rPr>
          <w:rFonts w:ascii="Century Gothic" w:hAnsi="Century Gothic"/>
          <w:sz w:val="20"/>
          <w:szCs w:val="20"/>
        </w:rPr>
        <w:t>.</w:t>
      </w:r>
    </w:p>
    <w:p w14:paraId="1FBC1926" w14:textId="77777777" w:rsidR="00DA65ED" w:rsidRDefault="00DA65ED" w:rsidP="00DA65ED">
      <w:pPr>
        <w:pStyle w:val="IEEEparrafo"/>
        <w:numPr>
          <w:ilvl w:val="0"/>
          <w:numId w:val="2"/>
        </w:numPr>
        <w:spacing w:after="0"/>
        <w:jc w:val="both"/>
        <w:rPr>
          <w:rFonts w:ascii="Century Gothic" w:hAnsi="Century Gothic"/>
          <w:sz w:val="20"/>
          <w:szCs w:val="20"/>
        </w:rPr>
      </w:pPr>
      <w:r w:rsidRPr="00721BB6">
        <w:rPr>
          <w:rFonts w:ascii="Century Gothic" w:hAnsi="Century Gothic"/>
          <w:sz w:val="20"/>
          <w:szCs w:val="20"/>
        </w:rPr>
        <w:t>Dos entadas analógicas auto configurables: Sonda agua cambio modo/Contacto puerta, Sonda externa</w:t>
      </w:r>
      <w:r>
        <w:rPr>
          <w:rFonts w:ascii="Century Gothic" w:hAnsi="Century Gothic"/>
          <w:sz w:val="20"/>
          <w:szCs w:val="20"/>
        </w:rPr>
        <w:t>.</w:t>
      </w:r>
    </w:p>
    <w:p w14:paraId="0E1D9C9A" w14:textId="77777777" w:rsidR="00DA65ED" w:rsidRDefault="00DA65ED" w:rsidP="00DA65ED">
      <w:pPr>
        <w:pStyle w:val="IEEEparrafo"/>
        <w:numPr>
          <w:ilvl w:val="0"/>
          <w:numId w:val="2"/>
        </w:numPr>
        <w:spacing w:after="0"/>
        <w:jc w:val="both"/>
        <w:rPr>
          <w:rFonts w:ascii="Century Gothic" w:hAnsi="Century Gothic"/>
          <w:sz w:val="20"/>
          <w:szCs w:val="20"/>
        </w:rPr>
      </w:pPr>
      <w:r w:rsidRPr="00721BB6">
        <w:rPr>
          <w:rFonts w:ascii="Century Gothic" w:hAnsi="Century Gothic"/>
          <w:sz w:val="20"/>
          <w:szCs w:val="20"/>
        </w:rPr>
        <w:t>Tres salidas relé para velocidad Fan-</w:t>
      </w:r>
      <w:proofErr w:type="spellStart"/>
      <w:r w:rsidRPr="00721BB6">
        <w:rPr>
          <w:rFonts w:ascii="Century Gothic" w:hAnsi="Century Gothic"/>
          <w:sz w:val="20"/>
          <w:szCs w:val="20"/>
        </w:rPr>
        <w:t>Coil</w:t>
      </w:r>
      <w:proofErr w:type="spellEnd"/>
      <w:r>
        <w:rPr>
          <w:rFonts w:ascii="Century Gothic" w:hAnsi="Century Gothic"/>
          <w:sz w:val="20"/>
          <w:szCs w:val="20"/>
        </w:rPr>
        <w:t>.</w:t>
      </w:r>
    </w:p>
    <w:p w14:paraId="210D7299" w14:textId="77777777" w:rsidR="00DA65ED" w:rsidRPr="00D757B9" w:rsidRDefault="00DA65ED" w:rsidP="00DA65ED">
      <w:pPr>
        <w:pStyle w:val="IEEEparrafo"/>
        <w:numPr>
          <w:ilvl w:val="0"/>
          <w:numId w:val="2"/>
        </w:numPr>
        <w:spacing w:after="0"/>
        <w:jc w:val="both"/>
        <w:rPr>
          <w:rFonts w:ascii="Century Gothic" w:hAnsi="Century Gothic"/>
          <w:sz w:val="20"/>
          <w:szCs w:val="20"/>
        </w:rPr>
      </w:pPr>
      <w:r w:rsidRPr="00721BB6">
        <w:rPr>
          <w:rFonts w:ascii="Century Gothic" w:hAnsi="Century Gothic"/>
          <w:sz w:val="20"/>
          <w:szCs w:val="20"/>
        </w:rPr>
        <w:t>Dos salidas relé para válvulas (2/4 tubos) + iluminación habitación/cortesía</w:t>
      </w:r>
      <w:r>
        <w:rPr>
          <w:rFonts w:ascii="Century Gothic" w:hAnsi="Century Gothic"/>
          <w:sz w:val="20"/>
          <w:szCs w:val="20"/>
        </w:rPr>
        <w:t>.</w:t>
      </w:r>
    </w:p>
    <w:p w14:paraId="58F7DA4E" w14:textId="3FB6AE4C" w:rsidR="00E147B1" w:rsidRPr="00E147B1" w:rsidRDefault="00DA65ED" w:rsidP="00E147B1">
      <w:pPr>
        <w:pStyle w:val="IEEEparrafo"/>
        <w:numPr>
          <w:ilvl w:val="0"/>
          <w:numId w:val="2"/>
        </w:numPr>
        <w:spacing w:after="0"/>
        <w:jc w:val="both"/>
        <w:rPr>
          <w:rFonts w:ascii="Century Gothic" w:hAnsi="Century Gothic"/>
          <w:sz w:val="20"/>
          <w:szCs w:val="20"/>
        </w:rPr>
      </w:pPr>
      <w:r w:rsidRPr="00721BB6">
        <w:rPr>
          <w:rFonts w:ascii="Century Gothic" w:hAnsi="Century Gothic"/>
          <w:sz w:val="20"/>
          <w:szCs w:val="20"/>
        </w:rPr>
        <w:t xml:space="preserve">Protocolo de comunicación Modbus RTU con </w:t>
      </w:r>
    </w:p>
    <w:p w14:paraId="34285BE0" w14:textId="07126DC7" w:rsidR="00DA65ED" w:rsidRPr="00E147B1" w:rsidRDefault="00DA65ED" w:rsidP="00E147B1">
      <w:pPr>
        <w:pStyle w:val="IEEEparrafo"/>
        <w:numPr>
          <w:ilvl w:val="0"/>
          <w:numId w:val="2"/>
        </w:numPr>
        <w:spacing w:after="0"/>
        <w:jc w:val="both"/>
        <w:rPr>
          <w:rFonts w:ascii="Century Gothic" w:hAnsi="Century Gothic"/>
          <w:sz w:val="20"/>
          <w:szCs w:val="20"/>
        </w:rPr>
      </w:pPr>
      <w:r w:rsidRPr="00721BB6">
        <w:rPr>
          <w:rFonts w:ascii="Century Gothic" w:hAnsi="Century Gothic"/>
          <w:sz w:val="20"/>
          <w:szCs w:val="20"/>
        </w:rPr>
        <w:t>interface RS-485 para gestión remota a través de BMS</w:t>
      </w:r>
      <w:r>
        <w:rPr>
          <w:rFonts w:ascii="Century Gothic" w:hAnsi="Century Gothic"/>
          <w:sz w:val="20"/>
          <w:szCs w:val="20"/>
        </w:rPr>
        <w:t>.</w:t>
      </w:r>
    </w:p>
    <w:p w14:paraId="7EFC997A" w14:textId="77777777" w:rsidR="00DA65ED" w:rsidRDefault="00DA65ED" w:rsidP="00DA65ED">
      <w:pPr>
        <w:pStyle w:val="IEEEparrafo"/>
        <w:numPr>
          <w:ilvl w:val="0"/>
          <w:numId w:val="2"/>
        </w:numPr>
        <w:spacing w:after="0"/>
        <w:jc w:val="both"/>
        <w:rPr>
          <w:rFonts w:ascii="Century Gothic" w:hAnsi="Century Gothic"/>
          <w:sz w:val="20"/>
          <w:szCs w:val="20"/>
        </w:rPr>
      </w:pPr>
      <w:r w:rsidRPr="00721BB6">
        <w:rPr>
          <w:rFonts w:ascii="Century Gothic" w:hAnsi="Century Gothic"/>
          <w:sz w:val="20"/>
          <w:szCs w:val="20"/>
        </w:rPr>
        <w:t>Amplio LCD de 64x26mm retroiluminado con LED azul</w:t>
      </w:r>
      <w:r>
        <w:rPr>
          <w:rFonts w:ascii="Century Gothic" w:hAnsi="Century Gothic"/>
          <w:sz w:val="20"/>
          <w:szCs w:val="20"/>
        </w:rPr>
        <w:t>.</w:t>
      </w:r>
    </w:p>
    <w:p w14:paraId="3B98CAC6" w14:textId="77777777" w:rsidR="00DA65ED" w:rsidRDefault="00DA65ED" w:rsidP="00DA65ED">
      <w:pPr>
        <w:pStyle w:val="IEEEparrafo"/>
        <w:numPr>
          <w:ilvl w:val="0"/>
          <w:numId w:val="2"/>
        </w:numPr>
        <w:spacing w:after="0"/>
        <w:jc w:val="both"/>
        <w:rPr>
          <w:rFonts w:ascii="Century Gothic" w:hAnsi="Century Gothic"/>
          <w:sz w:val="20"/>
          <w:szCs w:val="20"/>
        </w:rPr>
      </w:pPr>
      <w:r w:rsidRPr="00721BB6">
        <w:rPr>
          <w:rFonts w:ascii="Century Gothic" w:hAnsi="Century Gothic"/>
          <w:sz w:val="20"/>
          <w:szCs w:val="20"/>
        </w:rPr>
        <w:t>Teclas integradas en frontal: +</w:t>
      </w:r>
      <w:proofErr w:type="spellStart"/>
      <w:r w:rsidRPr="00721BB6">
        <w:rPr>
          <w:rFonts w:ascii="Century Gothic" w:hAnsi="Century Gothic"/>
          <w:sz w:val="20"/>
          <w:szCs w:val="20"/>
        </w:rPr>
        <w:t>Tª</w:t>
      </w:r>
      <w:proofErr w:type="spellEnd"/>
      <w:r w:rsidRPr="00721BB6">
        <w:rPr>
          <w:rFonts w:ascii="Century Gothic" w:hAnsi="Century Gothic"/>
          <w:sz w:val="20"/>
          <w:szCs w:val="20"/>
        </w:rPr>
        <w:t xml:space="preserve"> / -</w:t>
      </w:r>
      <w:proofErr w:type="spellStart"/>
      <w:r w:rsidRPr="00721BB6">
        <w:rPr>
          <w:rFonts w:ascii="Century Gothic" w:hAnsi="Century Gothic"/>
          <w:sz w:val="20"/>
          <w:szCs w:val="20"/>
        </w:rPr>
        <w:t>Tª</w:t>
      </w:r>
      <w:proofErr w:type="spellEnd"/>
      <w:r w:rsidRPr="00721BB6">
        <w:rPr>
          <w:rFonts w:ascii="Century Gothic" w:hAnsi="Century Gothic"/>
          <w:sz w:val="20"/>
          <w:szCs w:val="20"/>
        </w:rPr>
        <w:t xml:space="preserve"> / Velocidad Fan-</w:t>
      </w:r>
      <w:proofErr w:type="spellStart"/>
      <w:r w:rsidRPr="00721BB6">
        <w:rPr>
          <w:rFonts w:ascii="Century Gothic" w:hAnsi="Century Gothic"/>
          <w:sz w:val="20"/>
          <w:szCs w:val="20"/>
        </w:rPr>
        <w:t>Coil</w:t>
      </w:r>
      <w:proofErr w:type="spellEnd"/>
      <w:r w:rsidRPr="00721BB6">
        <w:rPr>
          <w:rFonts w:ascii="Century Gothic" w:hAnsi="Century Gothic"/>
          <w:sz w:val="20"/>
          <w:szCs w:val="20"/>
        </w:rPr>
        <w:t xml:space="preserve"> / Marcha-Paro</w:t>
      </w:r>
      <w:r>
        <w:rPr>
          <w:rFonts w:ascii="Century Gothic" w:hAnsi="Century Gothic"/>
          <w:sz w:val="20"/>
          <w:szCs w:val="20"/>
        </w:rPr>
        <w:t>.</w:t>
      </w:r>
    </w:p>
    <w:p w14:paraId="6FA7D7BB" w14:textId="77777777" w:rsidR="00DA65ED" w:rsidRDefault="00DA65ED" w:rsidP="00DA65ED">
      <w:pPr>
        <w:pStyle w:val="IEEEparrafo"/>
        <w:numPr>
          <w:ilvl w:val="0"/>
          <w:numId w:val="2"/>
        </w:numPr>
        <w:spacing w:after="0"/>
        <w:jc w:val="both"/>
        <w:rPr>
          <w:rFonts w:ascii="Century Gothic" w:hAnsi="Century Gothic"/>
          <w:sz w:val="20"/>
          <w:szCs w:val="20"/>
        </w:rPr>
      </w:pPr>
      <w:r w:rsidRPr="00F97C19">
        <w:rPr>
          <w:rFonts w:ascii="Century Gothic" w:hAnsi="Century Gothic"/>
          <w:sz w:val="20"/>
          <w:szCs w:val="20"/>
        </w:rPr>
        <w:t>Sensor de temperatura integrado en el frontal</w:t>
      </w:r>
      <w:r>
        <w:rPr>
          <w:rFonts w:ascii="Century Gothic" w:hAnsi="Century Gothic"/>
          <w:sz w:val="20"/>
          <w:szCs w:val="20"/>
        </w:rPr>
        <w:t>.</w:t>
      </w:r>
    </w:p>
    <w:p w14:paraId="150C1DEB" w14:textId="77777777" w:rsidR="00DA65ED" w:rsidRDefault="00DA65ED" w:rsidP="00DA65ED">
      <w:pPr>
        <w:pStyle w:val="IEEEparrafo"/>
        <w:numPr>
          <w:ilvl w:val="0"/>
          <w:numId w:val="2"/>
        </w:numPr>
        <w:spacing w:after="0"/>
        <w:jc w:val="both"/>
        <w:rPr>
          <w:rFonts w:ascii="Century Gothic" w:hAnsi="Century Gothic"/>
          <w:sz w:val="20"/>
          <w:szCs w:val="20"/>
        </w:rPr>
      </w:pPr>
      <w:r w:rsidRPr="00F97C19">
        <w:rPr>
          <w:rFonts w:ascii="Century Gothic" w:hAnsi="Century Gothic"/>
          <w:sz w:val="20"/>
          <w:szCs w:val="20"/>
        </w:rPr>
        <w:t xml:space="preserve">Lectura de la Temperatura en </w:t>
      </w:r>
      <w:proofErr w:type="spellStart"/>
      <w:r w:rsidRPr="00F97C19">
        <w:rPr>
          <w:rFonts w:ascii="Century Gothic" w:hAnsi="Century Gothic"/>
          <w:sz w:val="20"/>
          <w:szCs w:val="20"/>
        </w:rPr>
        <w:t>ºC</w:t>
      </w:r>
      <w:proofErr w:type="spellEnd"/>
      <w:r w:rsidRPr="00F97C19">
        <w:rPr>
          <w:rFonts w:ascii="Century Gothic" w:hAnsi="Century Gothic"/>
          <w:sz w:val="20"/>
          <w:szCs w:val="20"/>
        </w:rPr>
        <w:t xml:space="preserve"> / </w:t>
      </w:r>
      <w:proofErr w:type="spellStart"/>
      <w:r w:rsidRPr="00F97C19">
        <w:rPr>
          <w:rFonts w:ascii="Century Gothic" w:hAnsi="Century Gothic"/>
          <w:sz w:val="20"/>
          <w:szCs w:val="20"/>
        </w:rPr>
        <w:t>ºF</w:t>
      </w:r>
      <w:proofErr w:type="spellEnd"/>
      <w:r>
        <w:rPr>
          <w:rFonts w:ascii="Century Gothic" w:hAnsi="Century Gothic"/>
          <w:sz w:val="20"/>
          <w:szCs w:val="20"/>
        </w:rPr>
        <w:t>.</w:t>
      </w:r>
    </w:p>
    <w:p w14:paraId="0CE472F3" w14:textId="77777777" w:rsidR="00DA65ED" w:rsidRDefault="00DA65ED" w:rsidP="00DA65ED">
      <w:pPr>
        <w:pStyle w:val="IEEEparrafo"/>
        <w:numPr>
          <w:ilvl w:val="0"/>
          <w:numId w:val="2"/>
        </w:numPr>
        <w:spacing w:after="0"/>
        <w:jc w:val="both"/>
        <w:rPr>
          <w:rFonts w:ascii="Century Gothic" w:hAnsi="Century Gothic"/>
          <w:sz w:val="20"/>
          <w:szCs w:val="20"/>
        </w:rPr>
      </w:pPr>
      <w:r w:rsidRPr="00F97C19">
        <w:rPr>
          <w:rFonts w:ascii="Century Gothic" w:hAnsi="Century Gothic"/>
          <w:sz w:val="20"/>
          <w:szCs w:val="20"/>
        </w:rPr>
        <w:t>Modo economía configurable cuando habitación está desocupada (paro / cambio consigna)</w:t>
      </w:r>
      <w:r>
        <w:rPr>
          <w:rFonts w:ascii="Century Gothic" w:hAnsi="Century Gothic"/>
          <w:sz w:val="20"/>
          <w:szCs w:val="20"/>
        </w:rPr>
        <w:t>.</w:t>
      </w:r>
    </w:p>
    <w:p w14:paraId="331A9F0F" w14:textId="77777777" w:rsidR="00DA65ED" w:rsidRDefault="00DA65ED" w:rsidP="00DA65ED">
      <w:pPr>
        <w:pStyle w:val="IEEEparrafo"/>
        <w:numPr>
          <w:ilvl w:val="0"/>
          <w:numId w:val="2"/>
        </w:numPr>
        <w:spacing w:after="0"/>
        <w:jc w:val="both"/>
        <w:rPr>
          <w:rFonts w:ascii="Century Gothic" w:hAnsi="Century Gothic"/>
          <w:sz w:val="20"/>
          <w:szCs w:val="20"/>
        </w:rPr>
      </w:pPr>
      <w:r w:rsidRPr="00F97C19">
        <w:rPr>
          <w:rFonts w:ascii="Century Gothic" w:hAnsi="Century Gothic"/>
          <w:sz w:val="20"/>
          <w:szCs w:val="20"/>
        </w:rPr>
        <w:t>Consigna real y consigna usuario configurables para frío y calor</w:t>
      </w:r>
      <w:r>
        <w:rPr>
          <w:rFonts w:ascii="Century Gothic" w:hAnsi="Century Gothic"/>
          <w:sz w:val="20"/>
          <w:szCs w:val="20"/>
        </w:rPr>
        <w:t>.</w:t>
      </w:r>
    </w:p>
    <w:p w14:paraId="1F54C091" w14:textId="77777777" w:rsidR="00DA65ED" w:rsidRDefault="00DA65ED" w:rsidP="00DA65ED">
      <w:pPr>
        <w:pStyle w:val="IEEEparrafo"/>
        <w:numPr>
          <w:ilvl w:val="0"/>
          <w:numId w:val="2"/>
        </w:numPr>
        <w:spacing w:after="0"/>
        <w:jc w:val="both"/>
        <w:rPr>
          <w:rFonts w:ascii="Century Gothic" w:hAnsi="Century Gothic"/>
          <w:sz w:val="20"/>
          <w:szCs w:val="20"/>
        </w:rPr>
      </w:pPr>
      <w:r w:rsidRPr="00F97C19">
        <w:rPr>
          <w:rFonts w:ascii="Century Gothic" w:hAnsi="Century Gothic"/>
          <w:sz w:val="20"/>
          <w:szCs w:val="20"/>
        </w:rPr>
        <w:t>Arranque automático por exceso de temperatura o riesgo de helada</w:t>
      </w:r>
      <w:r>
        <w:rPr>
          <w:rFonts w:ascii="Century Gothic" w:hAnsi="Century Gothic"/>
          <w:sz w:val="20"/>
          <w:szCs w:val="20"/>
        </w:rPr>
        <w:t>.</w:t>
      </w:r>
    </w:p>
    <w:p w14:paraId="116C4469" w14:textId="77777777" w:rsidR="00DA65ED" w:rsidRDefault="00DA65ED" w:rsidP="00DA65ED">
      <w:pPr>
        <w:pStyle w:val="IEEEparrafo"/>
        <w:numPr>
          <w:ilvl w:val="0"/>
          <w:numId w:val="2"/>
        </w:numPr>
        <w:spacing w:after="0"/>
        <w:jc w:val="both"/>
        <w:rPr>
          <w:rFonts w:ascii="Century Gothic" w:hAnsi="Century Gothic"/>
          <w:sz w:val="20"/>
          <w:szCs w:val="20"/>
        </w:rPr>
      </w:pPr>
      <w:r w:rsidRPr="00F97C19">
        <w:rPr>
          <w:rFonts w:ascii="Century Gothic" w:hAnsi="Century Gothic"/>
          <w:sz w:val="20"/>
          <w:szCs w:val="20"/>
        </w:rPr>
        <w:t>Configuración tipo Fan-</w:t>
      </w:r>
      <w:proofErr w:type="spellStart"/>
      <w:r w:rsidRPr="00F97C19">
        <w:rPr>
          <w:rFonts w:ascii="Century Gothic" w:hAnsi="Century Gothic"/>
          <w:sz w:val="20"/>
          <w:szCs w:val="20"/>
        </w:rPr>
        <w:t>Coil</w:t>
      </w:r>
      <w:proofErr w:type="spellEnd"/>
      <w:r w:rsidRPr="00F97C19">
        <w:rPr>
          <w:rFonts w:ascii="Century Gothic" w:hAnsi="Century Gothic"/>
          <w:sz w:val="20"/>
          <w:szCs w:val="20"/>
        </w:rPr>
        <w:t>: 3 Velocidades / 1 Velocidad</w:t>
      </w:r>
      <w:r>
        <w:rPr>
          <w:rFonts w:ascii="Century Gothic" w:hAnsi="Century Gothic"/>
          <w:sz w:val="20"/>
          <w:szCs w:val="20"/>
        </w:rPr>
        <w:t>.</w:t>
      </w:r>
    </w:p>
    <w:p w14:paraId="0189196F" w14:textId="77777777" w:rsidR="00DA65ED" w:rsidRDefault="00DA65ED" w:rsidP="00DA65ED">
      <w:pPr>
        <w:pStyle w:val="IEEEparrafo"/>
        <w:numPr>
          <w:ilvl w:val="0"/>
          <w:numId w:val="2"/>
        </w:numPr>
        <w:spacing w:after="0"/>
        <w:jc w:val="both"/>
        <w:rPr>
          <w:rFonts w:ascii="Century Gothic" w:hAnsi="Century Gothic"/>
          <w:sz w:val="20"/>
          <w:szCs w:val="20"/>
        </w:rPr>
      </w:pPr>
      <w:r w:rsidRPr="00F97C19">
        <w:rPr>
          <w:rFonts w:ascii="Century Gothic" w:hAnsi="Century Gothic"/>
          <w:sz w:val="20"/>
          <w:szCs w:val="20"/>
        </w:rPr>
        <w:t>Velocidad fan-</w:t>
      </w:r>
      <w:proofErr w:type="spellStart"/>
      <w:r w:rsidRPr="00F97C19">
        <w:rPr>
          <w:rFonts w:ascii="Century Gothic" w:hAnsi="Century Gothic"/>
          <w:sz w:val="20"/>
          <w:szCs w:val="20"/>
        </w:rPr>
        <w:t>coil</w:t>
      </w:r>
      <w:proofErr w:type="spellEnd"/>
      <w:r w:rsidRPr="00F97C19">
        <w:rPr>
          <w:rFonts w:ascii="Century Gothic" w:hAnsi="Century Gothic"/>
          <w:sz w:val="20"/>
          <w:szCs w:val="20"/>
        </w:rPr>
        <w:t xml:space="preserve"> enclavada configurable cuando no hay demanda</w:t>
      </w:r>
      <w:r>
        <w:rPr>
          <w:rFonts w:ascii="Century Gothic" w:hAnsi="Century Gothic"/>
          <w:sz w:val="20"/>
          <w:szCs w:val="20"/>
        </w:rPr>
        <w:t>.</w:t>
      </w:r>
    </w:p>
    <w:p w14:paraId="03A16E07" w14:textId="77777777" w:rsidR="00DA65ED" w:rsidRDefault="00DA65ED" w:rsidP="00DA65ED">
      <w:pPr>
        <w:pStyle w:val="IEEEparrafo"/>
        <w:numPr>
          <w:ilvl w:val="0"/>
          <w:numId w:val="2"/>
        </w:numPr>
        <w:spacing w:after="0"/>
        <w:jc w:val="both"/>
        <w:rPr>
          <w:rFonts w:ascii="Century Gothic" w:hAnsi="Century Gothic"/>
          <w:sz w:val="20"/>
          <w:szCs w:val="20"/>
        </w:rPr>
      </w:pPr>
      <w:r w:rsidRPr="00F97C19">
        <w:rPr>
          <w:rFonts w:ascii="Century Gothic" w:hAnsi="Century Gothic"/>
          <w:sz w:val="20"/>
          <w:szCs w:val="20"/>
        </w:rPr>
        <w:t>Temperatura de consigna frío/calor en modo stand-</w:t>
      </w:r>
      <w:proofErr w:type="spellStart"/>
      <w:r w:rsidRPr="00F97C19">
        <w:rPr>
          <w:rFonts w:ascii="Century Gothic" w:hAnsi="Century Gothic"/>
          <w:sz w:val="20"/>
          <w:szCs w:val="20"/>
        </w:rPr>
        <w:t>by</w:t>
      </w:r>
      <w:proofErr w:type="spellEnd"/>
      <w:r w:rsidRPr="00F97C19">
        <w:rPr>
          <w:rFonts w:ascii="Century Gothic" w:hAnsi="Century Gothic"/>
          <w:sz w:val="20"/>
          <w:szCs w:val="20"/>
        </w:rPr>
        <w:t xml:space="preserve"> configurable</w:t>
      </w:r>
      <w:r>
        <w:rPr>
          <w:rFonts w:ascii="Century Gothic" w:hAnsi="Century Gothic"/>
          <w:sz w:val="20"/>
          <w:szCs w:val="20"/>
        </w:rPr>
        <w:t>.</w:t>
      </w:r>
    </w:p>
    <w:p w14:paraId="6306A695" w14:textId="77777777" w:rsidR="00DA65ED" w:rsidRDefault="00DA65ED" w:rsidP="00DA65ED">
      <w:pPr>
        <w:pStyle w:val="IEEEparrafo"/>
        <w:numPr>
          <w:ilvl w:val="0"/>
          <w:numId w:val="2"/>
        </w:numPr>
        <w:spacing w:after="0"/>
        <w:jc w:val="both"/>
        <w:rPr>
          <w:rFonts w:ascii="Century Gothic" w:hAnsi="Century Gothic"/>
          <w:sz w:val="20"/>
          <w:szCs w:val="20"/>
        </w:rPr>
      </w:pPr>
      <w:r w:rsidRPr="00F97C19">
        <w:rPr>
          <w:rFonts w:ascii="Century Gothic" w:hAnsi="Century Gothic"/>
          <w:sz w:val="20"/>
          <w:szCs w:val="20"/>
        </w:rPr>
        <w:lastRenderedPageBreak/>
        <w:t>Banda muerta entre frío/calor configurable</w:t>
      </w:r>
      <w:r>
        <w:rPr>
          <w:rFonts w:ascii="Century Gothic" w:hAnsi="Century Gothic"/>
          <w:sz w:val="20"/>
          <w:szCs w:val="20"/>
        </w:rPr>
        <w:t>.</w:t>
      </w:r>
    </w:p>
    <w:p w14:paraId="113195A1" w14:textId="77777777" w:rsidR="00DA65ED" w:rsidRDefault="00DA65ED" w:rsidP="00DA65ED">
      <w:pPr>
        <w:pStyle w:val="IEEEparrafo"/>
        <w:numPr>
          <w:ilvl w:val="0"/>
          <w:numId w:val="2"/>
        </w:numPr>
        <w:spacing w:after="0"/>
        <w:jc w:val="both"/>
        <w:rPr>
          <w:rFonts w:ascii="Century Gothic" w:hAnsi="Century Gothic"/>
          <w:sz w:val="20"/>
          <w:szCs w:val="20"/>
        </w:rPr>
      </w:pPr>
      <w:r w:rsidRPr="00F97C19">
        <w:rPr>
          <w:rFonts w:ascii="Century Gothic" w:hAnsi="Century Gothic"/>
          <w:sz w:val="20"/>
          <w:szCs w:val="20"/>
        </w:rPr>
        <w:t>Retardo para pasar a stand-</w:t>
      </w:r>
      <w:proofErr w:type="spellStart"/>
      <w:r w:rsidRPr="00F97C19">
        <w:rPr>
          <w:rFonts w:ascii="Century Gothic" w:hAnsi="Century Gothic"/>
          <w:sz w:val="20"/>
          <w:szCs w:val="20"/>
        </w:rPr>
        <w:t>by</w:t>
      </w:r>
      <w:proofErr w:type="spellEnd"/>
      <w:r w:rsidRPr="00F97C19">
        <w:rPr>
          <w:rFonts w:ascii="Century Gothic" w:hAnsi="Century Gothic"/>
          <w:sz w:val="20"/>
          <w:szCs w:val="20"/>
        </w:rPr>
        <w:t xml:space="preserve"> al pasar a habitación desocupada</w:t>
      </w:r>
      <w:r>
        <w:rPr>
          <w:rFonts w:ascii="Century Gothic" w:hAnsi="Century Gothic"/>
          <w:sz w:val="20"/>
          <w:szCs w:val="20"/>
        </w:rPr>
        <w:t>.</w:t>
      </w:r>
    </w:p>
    <w:p w14:paraId="36460081" w14:textId="77777777" w:rsidR="00DA65ED" w:rsidRDefault="00DA65ED" w:rsidP="00DA65ED">
      <w:pPr>
        <w:pStyle w:val="IEEEparrafo"/>
        <w:numPr>
          <w:ilvl w:val="0"/>
          <w:numId w:val="0"/>
        </w:numPr>
        <w:ind w:left="142"/>
        <w:rPr>
          <w:rFonts w:ascii="Century Gothic" w:hAnsi="Century Gothic"/>
          <w:sz w:val="20"/>
          <w:szCs w:val="20"/>
        </w:rPr>
      </w:pPr>
    </w:p>
    <w:tbl>
      <w:tblPr>
        <w:tblStyle w:val="Tablaconcuadrcula"/>
        <w:tblW w:w="5051" w:type="dxa"/>
        <w:tblLook w:val="04A0" w:firstRow="1" w:lastRow="0" w:firstColumn="1" w:lastColumn="0" w:noHBand="0" w:noVBand="1"/>
      </w:tblPr>
      <w:tblGrid>
        <w:gridCol w:w="5051"/>
      </w:tblGrid>
      <w:tr w:rsidR="00DA65ED" w14:paraId="04693BA8" w14:textId="77777777" w:rsidTr="000B41C7">
        <w:trPr>
          <w:trHeight w:val="582"/>
        </w:trPr>
        <w:tc>
          <w:tcPr>
            <w:tcW w:w="5051" w:type="dxa"/>
            <w:tcBorders>
              <w:top w:val="nil"/>
              <w:left w:val="nil"/>
              <w:bottom w:val="nil"/>
              <w:right w:val="nil"/>
            </w:tcBorders>
            <w:shd w:val="clear" w:color="auto" w:fill="00B0F0"/>
          </w:tcPr>
          <w:p w14:paraId="0640F0F9" w14:textId="77777777" w:rsidR="00DA65ED" w:rsidRPr="00822A03" w:rsidRDefault="00DA65ED" w:rsidP="000E3548">
            <w:pPr>
              <w:pStyle w:val="IEEENivel1"/>
              <w:spacing w:before="120" w:after="120"/>
              <w:jc w:val="center"/>
              <w:outlineLvl w:val="0"/>
              <w:rPr>
                <w:rFonts w:ascii="Century Gothic" w:hAnsi="Century Gothic"/>
                <w:b/>
                <w:bCs/>
              </w:rPr>
            </w:pPr>
            <w:r w:rsidRPr="000B41C7">
              <w:rPr>
                <w:rFonts w:ascii="Century Gothic" w:hAnsi="Century Gothic"/>
                <w:b/>
                <w:bCs/>
                <w:sz w:val="24"/>
                <w:szCs w:val="24"/>
              </w:rPr>
              <w:t>Descripción del Producto</w:t>
            </w:r>
          </w:p>
        </w:tc>
      </w:tr>
    </w:tbl>
    <w:p w14:paraId="54223C2D" w14:textId="7D56E14B" w:rsidR="00DA65ED" w:rsidRPr="007F2161" w:rsidRDefault="00E147B1" w:rsidP="00DA65ED">
      <w:pPr>
        <w:pStyle w:val="IEEENivel2"/>
        <w:rPr>
          <w:rFonts w:ascii="Century Gothic" w:hAnsi="Century Gothic"/>
          <w:b/>
          <w:bCs/>
          <w:i/>
          <w:iCs/>
        </w:rPr>
      </w:pPr>
      <w:r>
        <w:rPr>
          <w:rFonts w:ascii="Century Gothic" w:hAnsi="Century Gothic"/>
          <w:b/>
          <w:bCs/>
          <w:iCs/>
        </w:rPr>
        <w:br/>
      </w:r>
      <w:r w:rsidR="00DA65ED" w:rsidRPr="007F2161">
        <w:rPr>
          <w:rFonts w:ascii="Century Gothic" w:hAnsi="Century Gothic"/>
          <w:b/>
          <w:bCs/>
          <w:iCs/>
        </w:rPr>
        <w:t>Introducción</w:t>
      </w:r>
    </w:p>
    <w:p w14:paraId="406B6144" w14:textId="77777777" w:rsidR="00DA65ED" w:rsidRPr="00565BB1" w:rsidRDefault="00DA65ED" w:rsidP="00DA65ED">
      <w:pPr>
        <w:pStyle w:val="guiazul"/>
        <w:jc w:val="both"/>
        <w:rPr>
          <w:rFonts w:ascii="Century Gothic" w:hAnsi="Century Gothic"/>
          <w:i w:val="0"/>
          <w:iCs/>
          <w:color w:val="auto"/>
        </w:rPr>
      </w:pPr>
      <w:r w:rsidRPr="00565BB1">
        <w:rPr>
          <w:rFonts w:ascii="Century Gothic" w:hAnsi="Century Gothic"/>
          <w:i w:val="0"/>
          <w:iCs/>
          <w:color w:val="auto"/>
        </w:rPr>
        <w:t xml:space="preserve">Cuando se trata de comodidad y conformidad, el hombre siempre está un paso por delante. Una de las comodidades más placenteras es poder estar en un ambiente fresco, o si no hace mucho calor todo dependerá de tu gusto, ese es el propósito del IC-SHELTER. Con </w:t>
      </w:r>
      <w:r w:rsidRPr="0042198C">
        <w:rPr>
          <w:rFonts w:ascii="Century Gothic" w:hAnsi="Century Gothic"/>
          <w:b/>
          <w:bCs/>
          <w:i w:val="0"/>
          <w:iCs/>
          <w:color w:val="auto"/>
          <w:szCs w:val="20"/>
          <w:lang w:val="es-US"/>
        </w:rPr>
        <w:t>K</w:t>
      </w:r>
      <w:r w:rsidRPr="0042198C">
        <w:rPr>
          <w:rFonts w:ascii="Century Gothic" w:hAnsi="Century Gothic"/>
          <w:b/>
          <w:bCs/>
          <w:i w:val="0"/>
          <w:iCs/>
          <w:color w:val="auto"/>
          <w:szCs w:val="20"/>
          <w:lang w:val="es-419"/>
        </w:rPr>
        <w:t>é</w:t>
      </w:r>
      <w:r w:rsidRPr="0042198C">
        <w:rPr>
          <w:rFonts w:ascii="Century Gothic" w:hAnsi="Century Gothic"/>
          <w:b/>
          <w:bCs/>
          <w:i w:val="0"/>
          <w:iCs/>
          <w:color w:val="auto"/>
          <w:szCs w:val="20"/>
          <w:lang w:val="es-US"/>
        </w:rPr>
        <w:t>ros-Control</w:t>
      </w:r>
      <w:r w:rsidRPr="00565BB1">
        <w:rPr>
          <w:rFonts w:ascii="Century Gothic" w:hAnsi="Century Gothic"/>
          <w:i w:val="0"/>
          <w:iCs/>
          <w:color w:val="auto"/>
        </w:rPr>
        <w:t>, puede estar seguro de que podrá completar todas las operaciones anteriores, no solo eso, también tiene un sistema de ahorro de energía, el modo se activará cuando se abran las puertas y ventanas, todo esto es deliberadamente para evitar gastos innecesarios</w:t>
      </w:r>
    </w:p>
    <w:p w14:paraId="727F3C26" w14:textId="77777777" w:rsidR="00DA65ED" w:rsidRDefault="00DA65ED" w:rsidP="00DA65ED">
      <w:pPr>
        <w:pStyle w:val="guiazul"/>
        <w:jc w:val="both"/>
        <w:rPr>
          <w:rFonts w:ascii="Century Gothic" w:hAnsi="Century Gothic"/>
          <w:b/>
          <w:bCs/>
          <w:i w:val="0"/>
          <w:iCs/>
          <w:color w:val="auto"/>
          <w:szCs w:val="20"/>
        </w:rPr>
      </w:pPr>
    </w:p>
    <w:p w14:paraId="163384D4" w14:textId="77777777" w:rsidR="00DA65ED" w:rsidRPr="003D593B" w:rsidRDefault="00DA65ED" w:rsidP="00DA65ED">
      <w:pPr>
        <w:pStyle w:val="guiazul"/>
        <w:jc w:val="both"/>
        <w:rPr>
          <w:rFonts w:ascii="Century Gothic" w:hAnsi="Century Gothic"/>
          <w:i w:val="0"/>
          <w:iCs/>
          <w:color w:val="auto"/>
          <w:szCs w:val="20"/>
        </w:rPr>
      </w:pPr>
      <w:r w:rsidRPr="0042198C">
        <w:rPr>
          <w:rFonts w:ascii="Century Gothic" w:hAnsi="Century Gothic"/>
          <w:b/>
          <w:bCs/>
          <w:i w:val="0"/>
          <w:iCs/>
          <w:color w:val="auto"/>
          <w:szCs w:val="20"/>
          <w:lang w:val="es-US"/>
        </w:rPr>
        <w:t>K</w:t>
      </w:r>
      <w:r w:rsidRPr="0042198C">
        <w:rPr>
          <w:rFonts w:ascii="Century Gothic" w:hAnsi="Century Gothic"/>
          <w:b/>
          <w:bCs/>
          <w:i w:val="0"/>
          <w:iCs/>
          <w:color w:val="auto"/>
          <w:szCs w:val="20"/>
          <w:lang w:val="es-419"/>
        </w:rPr>
        <w:t>é</w:t>
      </w:r>
      <w:r w:rsidRPr="0042198C">
        <w:rPr>
          <w:rFonts w:ascii="Century Gothic" w:hAnsi="Century Gothic"/>
          <w:b/>
          <w:bCs/>
          <w:i w:val="0"/>
          <w:iCs/>
          <w:color w:val="auto"/>
          <w:szCs w:val="20"/>
          <w:lang w:val="es-US"/>
        </w:rPr>
        <w:t>ros-Control</w:t>
      </w:r>
      <w:r w:rsidRPr="003D593B">
        <w:rPr>
          <w:rFonts w:ascii="Century Gothic" w:hAnsi="Century Gothic"/>
          <w:i w:val="0"/>
          <w:iCs/>
          <w:color w:val="auto"/>
          <w:szCs w:val="20"/>
        </w:rPr>
        <w:t xml:space="preserve"> </w:t>
      </w:r>
      <w:r w:rsidRPr="00882B81">
        <w:rPr>
          <w:rFonts w:ascii="Century Gothic" w:hAnsi="Century Gothic"/>
          <w:i w:val="0"/>
          <w:iCs/>
          <w:color w:val="auto"/>
        </w:rPr>
        <w:t xml:space="preserve">es un controlador de fan </w:t>
      </w:r>
      <w:proofErr w:type="spellStart"/>
      <w:r w:rsidRPr="00882B81">
        <w:rPr>
          <w:rFonts w:ascii="Century Gothic" w:hAnsi="Century Gothic"/>
          <w:i w:val="0"/>
          <w:iCs/>
          <w:color w:val="auto"/>
        </w:rPr>
        <w:t>coil</w:t>
      </w:r>
      <w:proofErr w:type="spellEnd"/>
      <w:r w:rsidRPr="00882B81">
        <w:rPr>
          <w:rFonts w:ascii="Century Gothic" w:hAnsi="Century Gothic"/>
          <w:i w:val="0"/>
          <w:iCs/>
          <w:color w:val="auto"/>
        </w:rPr>
        <w:t xml:space="preserve"> autosuficiente para habitaciones de hotel, oficinas y zonas. Diseñado, también para las necesidades de control de climatización e iluminación. Esto es posible gracias a las múltiples configuraciones y funciones integradas en el equipo.</w:t>
      </w:r>
    </w:p>
    <w:p w14:paraId="517B78C7" w14:textId="77777777" w:rsidR="00DA65ED" w:rsidRPr="003D593B" w:rsidRDefault="00DA65ED" w:rsidP="00DA65ED">
      <w:pPr>
        <w:pStyle w:val="guiazul"/>
        <w:jc w:val="both"/>
        <w:rPr>
          <w:rFonts w:ascii="Century Gothic" w:hAnsi="Century Gothic"/>
          <w:i w:val="0"/>
          <w:iCs/>
          <w:color w:val="auto"/>
          <w:szCs w:val="20"/>
        </w:rPr>
      </w:pPr>
    </w:p>
    <w:p w14:paraId="08D55A3D" w14:textId="77777777" w:rsidR="00DA65ED" w:rsidRPr="007F2161" w:rsidRDefault="00DA65ED" w:rsidP="00DA65ED">
      <w:pPr>
        <w:pStyle w:val="guiazul"/>
        <w:jc w:val="both"/>
        <w:rPr>
          <w:rFonts w:ascii="Century Gothic" w:hAnsi="Century Gothic"/>
          <w:b/>
          <w:bCs/>
          <w:i w:val="0"/>
          <w:iCs/>
          <w:color w:val="auto"/>
          <w:szCs w:val="20"/>
        </w:rPr>
      </w:pPr>
      <w:r w:rsidRPr="007F2161">
        <w:rPr>
          <w:rFonts w:ascii="Century Gothic" w:hAnsi="Century Gothic"/>
          <w:i w:val="0"/>
          <w:iCs/>
          <w:color w:val="auto"/>
          <w:szCs w:val="20"/>
        </w:rPr>
        <w:t>El equipo dispone de múltiples configuraciones que contemplan diferentes tipos de instalación basados principalmente en el mecanismo de detección de ocupación, el tipo de instalación (2 tubos/4 tubos) y el control de la iluminación.</w:t>
      </w:r>
    </w:p>
    <w:p w14:paraId="7BF397DE" w14:textId="77777777" w:rsidR="00DA65ED" w:rsidRDefault="00DA65ED" w:rsidP="00DA65ED">
      <w:pPr>
        <w:pStyle w:val="guiazul"/>
        <w:jc w:val="both"/>
        <w:rPr>
          <w:rFonts w:ascii="Century Gothic" w:hAnsi="Century Gothic"/>
          <w:i w:val="0"/>
          <w:iCs/>
          <w:color w:val="auto"/>
          <w:szCs w:val="20"/>
        </w:rPr>
      </w:pPr>
    </w:p>
    <w:p w14:paraId="4B162B50" w14:textId="77777777" w:rsidR="00DA65ED" w:rsidRDefault="00DA65ED" w:rsidP="00DA65ED">
      <w:pPr>
        <w:pStyle w:val="guiazul"/>
        <w:jc w:val="both"/>
        <w:rPr>
          <w:rFonts w:ascii="Century Gothic" w:hAnsi="Century Gothic"/>
          <w:i w:val="0"/>
          <w:iCs/>
          <w:color w:val="auto"/>
          <w:szCs w:val="20"/>
        </w:rPr>
      </w:pPr>
      <w:r w:rsidRPr="007F2161">
        <w:rPr>
          <w:rFonts w:ascii="Century Gothic" w:hAnsi="Century Gothic"/>
          <w:i w:val="0"/>
          <w:iCs/>
          <w:color w:val="auto"/>
          <w:szCs w:val="20"/>
        </w:rPr>
        <w:t>El equipo está diseñado para trabajar con instalaciones de agua a dos tubos o cuatro tubos con fan-</w:t>
      </w:r>
      <w:proofErr w:type="spellStart"/>
      <w:r w:rsidRPr="007F2161">
        <w:rPr>
          <w:rFonts w:ascii="Century Gothic" w:hAnsi="Century Gothic"/>
          <w:i w:val="0"/>
          <w:iCs/>
          <w:color w:val="auto"/>
          <w:szCs w:val="20"/>
        </w:rPr>
        <w:t>coil</w:t>
      </w:r>
      <w:proofErr w:type="spellEnd"/>
      <w:r w:rsidRPr="007F2161">
        <w:rPr>
          <w:rFonts w:ascii="Century Gothic" w:hAnsi="Century Gothic"/>
          <w:i w:val="0"/>
          <w:iCs/>
          <w:color w:val="auto"/>
          <w:szCs w:val="20"/>
        </w:rPr>
        <w:t xml:space="preserve"> y válvulas para controlar el paso del agua y gestionar eficazmente la temperatura de la zona a controlar. </w:t>
      </w:r>
    </w:p>
    <w:p w14:paraId="2C888C15" w14:textId="77777777" w:rsidR="00DA65ED" w:rsidRDefault="00DA65ED" w:rsidP="00DA65ED">
      <w:pPr>
        <w:pStyle w:val="guiazul"/>
        <w:jc w:val="both"/>
        <w:rPr>
          <w:rFonts w:ascii="Century Gothic" w:hAnsi="Century Gothic"/>
          <w:i w:val="0"/>
          <w:iCs/>
          <w:color w:val="auto"/>
          <w:szCs w:val="20"/>
        </w:rPr>
      </w:pPr>
    </w:p>
    <w:p w14:paraId="0D72CA50" w14:textId="77777777" w:rsidR="00DA65ED" w:rsidRDefault="00DA65ED" w:rsidP="00DA65ED">
      <w:pPr>
        <w:pStyle w:val="guiazul"/>
        <w:jc w:val="both"/>
        <w:rPr>
          <w:rFonts w:ascii="Century Gothic" w:hAnsi="Century Gothic"/>
          <w:i w:val="0"/>
          <w:iCs/>
          <w:color w:val="auto"/>
          <w:szCs w:val="20"/>
        </w:rPr>
      </w:pPr>
      <w:r w:rsidRPr="007F2161">
        <w:rPr>
          <w:rFonts w:ascii="Century Gothic" w:hAnsi="Century Gothic"/>
          <w:i w:val="0"/>
          <w:iCs/>
          <w:color w:val="auto"/>
          <w:szCs w:val="20"/>
        </w:rPr>
        <w:t xml:space="preserve">El estado de ocupación de la habitación o zona se puede realizar a través de un contacto tarjetero situado en la habitación (en instalaciones </w:t>
      </w:r>
      <w:r w:rsidRPr="007F2161">
        <w:rPr>
          <w:rFonts w:ascii="Century Gothic" w:hAnsi="Century Gothic"/>
          <w:i w:val="0"/>
          <w:iCs/>
          <w:color w:val="auto"/>
          <w:szCs w:val="20"/>
        </w:rPr>
        <w:t xml:space="preserve">hoteleras) o bien a través de un detector de movimiento y un contacto puerta que permiten detectar cuándo la habitación pasa a estado ocupado o desocupado. El equipo se puede configurar de manera que cuando la habitación pasa a estado desocupado, apague la climatización o pase al modo de bajo consumo, modificando la consigna de temperatura a un valor preconfigurado de ahorro energético. </w:t>
      </w:r>
    </w:p>
    <w:p w14:paraId="07C819E3" w14:textId="77777777" w:rsidR="00DA65ED" w:rsidRDefault="00DA65ED" w:rsidP="00DA65ED">
      <w:pPr>
        <w:pStyle w:val="guiazul"/>
        <w:jc w:val="both"/>
        <w:rPr>
          <w:rFonts w:ascii="Century Gothic" w:hAnsi="Century Gothic"/>
          <w:i w:val="0"/>
          <w:iCs/>
          <w:color w:val="auto"/>
          <w:szCs w:val="20"/>
        </w:rPr>
      </w:pPr>
    </w:p>
    <w:p w14:paraId="2295BD22" w14:textId="77777777" w:rsidR="00DA65ED" w:rsidRDefault="00DA65ED" w:rsidP="00DA65ED">
      <w:pPr>
        <w:pStyle w:val="guiazul"/>
        <w:jc w:val="both"/>
        <w:rPr>
          <w:rFonts w:ascii="Century Gothic" w:hAnsi="Century Gothic"/>
          <w:i w:val="0"/>
          <w:iCs/>
          <w:color w:val="auto"/>
          <w:szCs w:val="20"/>
        </w:rPr>
      </w:pPr>
      <w:r w:rsidRPr="007F2161">
        <w:rPr>
          <w:rFonts w:ascii="Century Gothic" w:hAnsi="Century Gothic"/>
          <w:i w:val="0"/>
          <w:iCs/>
          <w:color w:val="auto"/>
          <w:szCs w:val="20"/>
        </w:rPr>
        <w:t>Un contacto de entrada para detectar el estado de la ventana permite parar la climatización cuando la ventana está abierta, ahorrando energía durante ese tiempo, y activarla de nuevo cuando la</w:t>
      </w:r>
      <w:r>
        <w:rPr>
          <w:rFonts w:ascii="Century Gothic" w:hAnsi="Century Gothic"/>
          <w:i w:val="0"/>
          <w:iCs/>
          <w:color w:val="auto"/>
          <w:szCs w:val="20"/>
        </w:rPr>
        <w:t xml:space="preserve"> </w:t>
      </w:r>
      <w:r w:rsidRPr="00A31750">
        <w:rPr>
          <w:rFonts w:ascii="Century Gothic" w:hAnsi="Century Gothic"/>
          <w:i w:val="0"/>
          <w:iCs/>
          <w:color w:val="auto"/>
          <w:szCs w:val="20"/>
        </w:rPr>
        <w:t xml:space="preserve">ventana vuelve a cerrarse. </w:t>
      </w:r>
    </w:p>
    <w:p w14:paraId="65858682" w14:textId="77777777" w:rsidR="00DA65ED" w:rsidRDefault="00DA65ED" w:rsidP="00DA65ED">
      <w:pPr>
        <w:pStyle w:val="guiazul"/>
        <w:jc w:val="both"/>
        <w:rPr>
          <w:rFonts w:ascii="Century Gothic" w:hAnsi="Century Gothic"/>
          <w:i w:val="0"/>
          <w:iCs/>
          <w:color w:val="auto"/>
          <w:szCs w:val="20"/>
        </w:rPr>
      </w:pPr>
    </w:p>
    <w:p w14:paraId="4E861C2A" w14:textId="77777777" w:rsidR="00DA65ED" w:rsidRDefault="00DA65ED" w:rsidP="00DA65ED">
      <w:pPr>
        <w:pStyle w:val="guiazul"/>
        <w:jc w:val="both"/>
        <w:rPr>
          <w:rFonts w:ascii="Century Gothic" w:hAnsi="Century Gothic"/>
          <w:i w:val="0"/>
          <w:iCs/>
          <w:color w:val="auto"/>
          <w:szCs w:val="20"/>
        </w:rPr>
      </w:pPr>
      <w:r w:rsidRPr="00A31750">
        <w:rPr>
          <w:rFonts w:ascii="Century Gothic" w:hAnsi="Century Gothic"/>
          <w:i w:val="0"/>
          <w:iCs/>
          <w:color w:val="auto"/>
          <w:szCs w:val="20"/>
        </w:rPr>
        <w:t>El equipo dispone de un complejo algoritmo de control que gestiona automáticamente el estado de las válvulas y la velocidad del fan-</w:t>
      </w:r>
      <w:proofErr w:type="spellStart"/>
      <w:r w:rsidRPr="00A31750">
        <w:rPr>
          <w:rFonts w:ascii="Century Gothic" w:hAnsi="Century Gothic"/>
          <w:i w:val="0"/>
          <w:iCs/>
          <w:color w:val="auto"/>
          <w:szCs w:val="20"/>
        </w:rPr>
        <w:t>coil</w:t>
      </w:r>
      <w:proofErr w:type="spellEnd"/>
      <w:r w:rsidRPr="00A31750">
        <w:rPr>
          <w:rFonts w:ascii="Century Gothic" w:hAnsi="Century Gothic"/>
          <w:i w:val="0"/>
          <w:iCs/>
          <w:color w:val="auto"/>
          <w:szCs w:val="20"/>
        </w:rPr>
        <w:t xml:space="preserve"> para mantener la temperatura de la habitación al valor de consigna definido por el usuario. </w:t>
      </w:r>
    </w:p>
    <w:p w14:paraId="09F36987" w14:textId="77777777" w:rsidR="00DA65ED" w:rsidRDefault="00DA65ED" w:rsidP="00DA65ED">
      <w:pPr>
        <w:pStyle w:val="guiazul"/>
        <w:jc w:val="both"/>
        <w:rPr>
          <w:rFonts w:ascii="Century Gothic" w:hAnsi="Century Gothic"/>
          <w:i w:val="0"/>
          <w:iCs/>
          <w:color w:val="auto"/>
          <w:szCs w:val="20"/>
        </w:rPr>
      </w:pPr>
    </w:p>
    <w:p w14:paraId="5A241398" w14:textId="77777777" w:rsidR="00DA65ED" w:rsidRDefault="00DA65ED" w:rsidP="00DA65ED">
      <w:pPr>
        <w:pStyle w:val="guiazul"/>
        <w:jc w:val="both"/>
        <w:rPr>
          <w:rFonts w:ascii="Century Gothic" w:hAnsi="Century Gothic"/>
          <w:i w:val="0"/>
          <w:iCs/>
          <w:color w:val="auto"/>
          <w:szCs w:val="20"/>
        </w:rPr>
      </w:pPr>
      <w:r w:rsidRPr="00A31750">
        <w:rPr>
          <w:rFonts w:ascii="Century Gothic" w:hAnsi="Century Gothic"/>
          <w:i w:val="0"/>
          <w:iCs/>
          <w:color w:val="auto"/>
          <w:szCs w:val="20"/>
        </w:rPr>
        <w:t>En función del tipo de instalación configurado, el equipo puede controlar la iluminación de la zona, activando automáticamente la iluminación cuando pasa a estado ocupado y apagándola cuando pasa a estado desocupado. Adicionalmente se puede configurar el control de la iluminación para trabajar en modo luz de cortesía en hoteles. En tal caso, las luces se encienden durante un tiempo preconfigurado y a continuación se apagan cuando la habitación pasa a estado ocupado o cuando pasa a estado desocupado.</w:t>
      </w:r>
    </w:p>
    <w:p w14:paraId="351086DC" w14:textId="77777777" w:rsidR="00DA65ED" w:rsidRDefault="00DA65ED" w:rsidP="00DA65ED">
      <w:pPr>
        <w:pStyle w:val="guiazul"/>
        <w:jc w:val="both"/>
        <w:rPr>
          <w:rFonts w:ascii="Century Gothic" w:hAnsi="Century Gothic"/>
          <w:i w:val="0"/>
          <w:iCs/>
          <w:color w:val="auto"/>
          <w:szCs w:val="20"/>
        </w:rPr>
      </w:pPr>
    </w:p>
    <w:p w14:paraId="56127B30" w14:textId="77777777" w:rsidR="00DA65ED" w:rsidRDefault="00DA65ED" w:rsidP="00DA65ED">
      <w:pPr>
        <w:pStyle w:val="guiazul"/>
        <w:jc w:val="both"/>
        <w:rPr>
          <w:rFonts w:ascii="Century Gothic" w:hAnsi="Century Gothic"/>
          <w:i w:val="0"/>
          <w:iCs/>
          <w:color w:val="auto"/>
          <w:szCs w:val="20"/>
        </w:rPr>
      </w:pPr>
      <w:r w:rsidRPr="00A31750">
        <w:rPr>
          <w:rFonts w:ascii="Century Gothic" w:hAnsi="Century Gothic"/>
          <w:i w:val="0"/>
          <w:iCs/>
          <w:color w:val="auto"/>
          <w:szCs w:val="20"/>
        </w:rPr>
        <w:t xml:space="preserve"> El dispositivo dispone de un interface de comunicaciones RS-485 sobre el cual se comunica utilizando el protocolo Modbus RTU, y a través del cual es posible acceder a todos los parámetros de configuración del equipo, monitorizar el estado de los diferentes parámetros del dispositivo tales como temperatura de la habitación, estado de ocupación, velocidad fan-</w:t>
      </w:r>
      <w:proofErr w:type="spellStart"/>
      <w:r w:rsidRPr="00A31750">
        <w:rPr>
          <w:rFonts w:ascii="Century Gothic" w:hAnsi="Century Gothic"/>
          <w:i w:val="0"/>
          <w:iCs/>
          <w:color w:val="auto"/>
          <w:szCs w:val="20"/>
        </w:rPr>
        <w:t>coil</w:t>
      </w:r>
      <w:proofErr w:type="spellEnd"/>
      <w:r w:rsidRPr="00A31750">
        <w:rPr>
          <w:rFonts w:ascii="Century Gothic" w:hAnsi="Century Gothic"/>
          <w:i w:val="0"/>
          <w:iCs/>
          <w:color w:val="auto"/>
          <w:szCs w:val="20"/>
        </w:rPr>
        <w:t xml:space="preserve">, etc. y actuar remotamente para activarlo, cambiar la </w:t>
      </w:r>
      <w:r w:rsidRPr="00A31750">
        <w:rPr>
          <w:rFonts w:ascii="Century Gothic" w:hAnsi="Century Gothic"/>
          <w:i w:val="0"/>
          <w:iCs/>
          <w:color w:val="auto"/>
          <w:szCs w:val="20"/>
        </w:rPr>
        <w:lastRenderedPageBreak/>
        <w:t xml:space="preserve">temperatura de consigna o modificar cualquier otro parámetro que esté disponible en el equipo. </w:t>
      </w:r>
    </w:p>
    <w:p w14:paraId="1E0CD567" w14:textId="77777777" w:rsidR="00DA65ED" w:rsidRDefault="00DA65ED" w:rsidP="00DA65ED">
      <w:pPr>
        <w:pStyle w:val="guiazul"/>
        <w:jc w:val="both"/>
        <w:rPr>
          <w:rFonts w:ascii="Century Gothic" w:hAnsi="Century Gothic"/>
          <w:i w:val="0"/>
          <w:iCs/>
          <w:color w:val="auto"/>
          <w:szCs w:val="20"/>
        </w:rPr>
      </w:pPr>
    </w:p>
    <w:p w14:paraId="6D6398A5" w14:textId="77777777" w:rsidR="00DA65ED" w:rsidRDefault="00DA65ED" w:rsidP="00DA65ED">
      <w:pPr>
        <w:pStyle w:val="guiazul"/>
        <w:jc w:val="both"/>
        <w:rPr>
          <w:rFonts w:ascii="Century Gothic" w:hAnsi="Century Gothic"/>
          <w:i w:val="0"/>
          <w:iCs/>
          <w:color w:val="auto"/>
          <w:szCs w:val="20"/>
        </w:rPr>
      </w:pPr>
      <w:r w:rsidRPr="00A31750">
        <w:rPr>
          <w:rFonts w:ascii="Century Gothic" w:hAnsi="Century Gothic"/>
          <w:i w:val="0"/>
          <w:iCs/>
          <w:color w:val="auto"/>
          <w:szCs w:val="20"/>
        </w:rPr>
        <w:t xml:space="preserve">El equipo incluye hasta 36 parámetros de configuración que permiten ajustar el producto a las necesidades de cada tipo de instalación. Todos estos parámetros se pueden configurar a través de un sencillo menú de configuración accesible desde el teclado y el </w:t>
      </w:r>
      <w:proofErr w:type="spellStart"/>
      <w:r w:rsidRPr="00A31750">
        <w:rPr>
          <w:rFonts w:ascii="Century Gothic" w:hAnsi="Century Gothic"/>
          <w:i w:val="0"/>
          <w:iCs/>
          <w:color w:val="auto"/>
          <w:szCs w:val="20"/>
        </w:rPr>
        <w:t>display</w:t>
      </w:r>
      <w:proofErr w:type="spellEnd"/>
      <w:r w:rsidRPr="00A31750">
        <w:rPr>
          <w:rFonts w:ascii="Century Gothic" w:hAnsi="Century Gothic"/>
          <w:i w:val="0"/>
          <w:iCs/>
          <w:color w:val="auto"/>
          <w:szCs w:val="20"/>
        </w:rPr>
        <w:t xml:space="preserve"> del frontal del equipo o bien remotamente a través del bus de comunicaciones.</w:t>
      </w:r>
    </w:p>
    <w:p w14:paraId="20E3F60B" w14:textId="77777777" w:rsidR="00DA65ED" w:rsidRDefault="00DA65ED" w:rsidP="00DA65ED">
      <w:pPr>
        <w:pStyle w:val="guiazul"/>
        <w:jc w:val="both"/>
        <w:rPr>
          <w:rFonts w:ascii="Century Gothic" w:hAnsi="Century Gothic"/>
          <w:i w:val="0"/>
          <w:iCs/>
          <w:color w:val="auto"/>
          <w:szCs w:val="20"/>
        </w:rPr>
      </w:pPr>
    </w:p>
    <w:p w14:paraId="6462C076" w14:textId="77777777" w:rsidR="00DA65ED" w:rsidRDefault="00DA65ED" w:rsidP="00DA65ED">
      <w:pPr>
        <w:pStyle w:val="IEEENivel2"/>
        <w:rPr>
          <w:rFonts w:ascii="Century Gothic" w:hAnsi="Century Gothic"/>
          <w:b/>
          <w:bCs/>
          <w:i/>
          <w:iCs/>
        </w:rPr>
      </w:pPr>
      <w:r w:rsidRPr="00896BCB">
        <w:rPr>
          <w:rFonts w:ascii="Century Gothic" w:hAnsi="Century Gothic"/>
          <w:b/>
          <w:bCs/>
          <w:iCs/>
        </w:rPr>
        <w:t>Tipo de Instalación</w:t>
      </w:r>
    </w:p>
    <w:p w14:paraId="3B7E5F1C" w14:textId="77777777" w:rsidR="00DA65ED" w:rsidRDefault="00DA65ED" w:rsidP="00DA65ED">
      <w:pPr>
        <w:pStyle w:val="guiazul"/>
        <w:jc w:val="both"/>
        <w:rPr>
          <w:rFonts w:ascii="Century Gothic" w:hAnsi="Century Gothic"/>
          <w:i w:val="0"/>
          <w:iCs/>
          <w:color w:val="auto"/>
          <w:szCs w:val="20"/>
        </w:rPr>
      </w:pPr>
      <w:r w:rsidRPr="00DA0820">
        <w:rPr>
          <w:rFonts w:ascii="Century Gothic" w:hAnsi="Century Gothic"/>
          <w:i w:val="0"/>
          <w:iCs/>
          <w:color w:val="auto"/>
          <w:szCs w:val="20"/>
        </w:rPr>
        <w:t>El equipo dispone de diferentes opciones de funcionamiento a seleccionar entre una de ellas según el tipo de instalación. Las entradas y salidas del equipo se utilizan para realizar la automatización de la habitación o zona seleccionado. Según el modo de operación configurado en el equipo, cada entrada y salida tiene un funcionamiento determinado que se ajusta a diferentes necesidades habituales de funcionamiento de las instalaciones.</w:t>
      </w:r>
    </w:p>
    <w:p w14:paraId="7A1392C1" w14:textId="77777777" w:rsidR="00DA65ED" w:rsidRDefault="00DA65ED" w:rsidP="00DA65ED">
      <w:pPr>
        <w:pStyle w:val="guiazul"/>
        <w:jc w:val="both"/>
        <w:rPr>
          <w:rFonts w:ascii="Century Gothic" w:hAnsi="Century Gothic"/>
          <w:i w:val="0"/>
          <w:iCs/>
          <w:color w:val="auto"/>
          <w:szCs w:val="20"/>
        </w:rPr>
      </w:pPr>
      <w:r>
        <w:rPr>
          <w:rFonts w:ascii="Century Gothic" w:hAnsi="Century Gothic"/>
          <w:i w:val="0"/>
          <w:iCs/>
          <w:color w:val="auto"/>
          <w:szCs w:val="20"/>
        </w:rPr>
        <w:br/>
      </w:r>
      <w:r w:rsidRPr="00DA0820">
        <w:rPr>
          <w:rFonts w:ascii="Century Gothic" w:hAnsi="Century Gothic"/>
          <w:i w:val="0"/>
          <w:iCs/>
          <w:color w:val="auto"/>
          <w:szCs w:val="20"/>
        </w:rPr>
        <w:t>A continuación, se muestra una tabla resumen de la función que realiza cada una de las entradas y salidas del equipo según el modo de operación configurado: a controlar en función del tipo de instala</w:t>
      </w:r>
      <w:r>
        <w:rPr>
          <w:rFonts w:ascii="Century Gothic" w:hAnsi="Century Gothic"/>
          <w:i w:val="0"/>
          <w:iCs/>
          <w:color w:val="auto"/>
          <w:szCs w:val="20"/>
        </w:rPr>
        <w:t>ción.</w:t>
      </w:r>
    </w:p>
    <w:p w14:paraId="5BF1F14B" w14:textId="77777777" w:rsidR="00DA65ED" w:rsidRDefault="00DA65ED" w:rsidP="00DA65ED">
      <w:pPr>
        <w:pStyle w:val="guiazul"/>
        <w:jc w:val="both"/>
        <w:rPr>
          <w:rFonts w:ascii="Century Gothic" w:hAnsi="Century Gothic"/>
          <w:i w:val="0"/>
          <w:iCs/>
          <w:color w:val="auto"/>
          <w:szCs w:val="20"/>
        </w:rPr>
      </w:pPr>
    </w:p>
    <w:p w14:paraId="6BC2BBC3" w14:textId="7317E99D" w:rsidR="00DA65ED" w:rsidRDefault="00DA65ED" w:rsidP="00DA65ED">
      <w:pPr>
        <w:pStyle w:val="guiazul"/>
        <w:jc w:val="both"/>
        <w:rPr>
          <w:rFonts w:ascii="Century Gothic" w:hAnsi="Century Gothic"/>
          <w:i w:val="0"/>
          <w:iCs/>
          <w:color w:val="auto"/>
          <w:szCs w:val="20"/>
        </w:rPr>
      </w:pPr>
      <w:r w:rsidRPr="003D61BF">
        <w:rPr>
          <w:rFonts w:ascii="Century Gothic" w:hAnsi="Century Gothic"/>
          <w:i w:val="0"/>
          <w:iCs/>
          <w:noProof/>
          <w:color w:val="auto"/>
          <w:szCs w:val="20"/>
        </w:rPr>
        <w:drawing>
          <wp:inline distT="0" distB="0" distL="0" distR="0" wp14:anchorId="6AC66082" wp14:editId="5771531C">
            <wp:extent cx="3157640" cy="1637560"/>
            <wp:effectExtent l="0" t="0" r="508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8721" cy="1658865"/>
                    </a:xfrm>
                    <a:prstGeom prst="rect">
                      <a:avLst/>
                    </a:prstGeom>
                  </pic:spPr>
                </pic:pic>
              </a:graphicData>
            </a:graphic>
          </wp:inline>
        </w:drawing>
      </w:r>
    </w:p>
    <w:p w14:paraId="776A2125" w14:textId="3D86850C" w:rsidR="002A2433" w:rsidRDefault="002A2433" w:rsidP="00DA65ED">
      <w:pPr>
        <w:pStyle w:val="guiazul"/>
        <w:jc w:val="both"/>
        <w:rPr>
          <w:rFonts w:ascii="Century Gothic" w:hAnsi="Century Gothic"/>
          <w:i w:val="0"/>
          <w:iCs/>
          <w:color w:val="auto"/>
          <w:szCs w:val="20"/>
        </w:rPr>
      </w:pPr>
    </w:p>
    <w:p w14:paraId="6CAAF9E5" w14:textId="77777777" w:rsidR="002A2433" w:rsidRDefault="002A2433" w:rsidP="00DA65ED">
      <w:pPr>
        <w:pStyle w:val="guiazul"/>
        <w:jc w:val="both"/>
        <w:rPr>
          <w:rFonts w:ascii="Century Gothic" w:hAnsi="Century Gothic"/>
          <w:i w:val="0"/>
          <w:iCs/>
          <w:color w:val="auto"/>
          <w:szCs w:val="20"/>
        </w:rPr>
      </w:pPr>
    </w:p>
    <w:p w14:paraId="7DE81326" w14:textId="77777777" w:rsidR="002A2433" w:rsidRPr="003D61BF" w:rsidRDefault="002A2433" w:rsidP="00DA65ED">
      <w:pPr>
        <w:pStyle w:val="guiazul"/>
        <w:jc w:val="both"/>
        <w:rPr>
          <w:rFonts w:ascii="Century Gothic" w:hAnsi="Century Gothic"/>
          <w:i w:val="0"/>
          <w:iCs/>
          <w:color w:val="auto"/>
          <w:szCs w:val="20"/>
        </w:rPr>
      </w:pPr>
    </w:p>
    <w:tbl>
      <w:tblPr>
        <w:tblStyle w:val="Tablaconcuadrcula"/>
        <w:tblW w:w="4962" w:type="dxa"/>
        <w:tblLook w:val="04A0" w:firstRow="1" w:lastRow="0" w:firstColumn="1" w:lastColumn="0" w:noHBand="0" w:noVBand="1"/>
      </w:tblPr>
      <w:tblGrid>
        <w:gridCol w:w="4962"/>
      </w:tblGrid>
      <w:tr w:rsidR="00DA65ED" w14:paraId="1E2055C0" w14:textId="77777777" w:rsidTr="009B7E1C">
        <w:tc>
          <w:tcPr>
            <w:tcW w:w="4962" w:type="dxa"/>
            <w:tcBorders>
              <w:top w:val="nil"/>
              <w:left w:val="nil"/>
              <w:bottom w:val="nil"/>
              <w:right w:val="nil"/>
            </w:tcBorders>
            <w:shd w:val="clear" w:color="auto" w:fill="00B0F0"/>
          </w:tcPr>
          <w:p w14:paraId="28AA08CC" w14:textId="77777777" w:rsidR="00DA65ED" w:rsidRPr="00822A03" w:rsidRDefault="00DA65ED" w:rsidP="000E3548">
            <w:pPr>
              <w:pStyle w:val="IEEENivel1"/>
              <w:spacing w:before="120" w:after="120"/>
              <w:jc w:val="center"/>
              <w:outlineLvl w:val="0"/>
              <w:rPr>
                <w:rFonts w:ascii="Century Gothic" w:hAnsi="Century Gothic"/>
                <w:b/>
                <w:bCs/>
              </w:rPr>
            </w:pPr>
            <w:r w:rsidRPr="000E3548">
              <w:rPr>
                <w:rFonts w:ascii="Century Gothic" w:hAnsi="Century Gothic"/>
                <w:b/>
                <w:bCs/>
                <w:sz w:val="24"/>
                <w:szCs w:val="24"/>
              </w:rPr>
              <w:t>Esquema de Instalación</w:t>
            </w:r>
          </w:p>
        </w:tc>
      </w:tr>
    </w:tbl>
    <w:p w14:paraId="59865FD8" w14:textId="77777777" w:rsidR="00DA65ED" w:rsidRDefault="00DA65ED" w:rsidP="00DA65ED">
      <w:pPr>
        <w:pStyle w:val="guiazul"/>
        <w:jc w:val="both"/>
        <w:rPr>
          <w:rFonts w:ascii="Century Gothic" w:hAnsi="Century Gothic"/>
          <w:i w:val="0"/>
          <w:iCs/>
          <w:color w:val="auto"/>
          <w:szCs w:val="20"/>
        </w:rPr>
      </w:pPr>
    </w:p>
    <w:p w14:paraId="1317CB0C" w14:textId="77777777" w:rsidR="00DA65ED" w:rsidRDefault="00DA65ED" w:rsidP="00DA65ED">
      <w:pPr>
        <w:pStyle w:val="guiazul"/>
        <w:jc w:val="both"/>
        <w:rPr>
          <w:rFonts w:ascii="Century Gothic" w:hAnsi="Century Gothic"/>
          <w:i w:val="0"/>
          <w:iCs/>
          <w:color w:val="auto"/>
          <w:szCs w:val="20"/>
        </w:rPr>
      </w:pPr>
      <w:r>
        <w:rPr>
          <w:rFonts w:ascii="Century Gothic" w:hAnsi="Century Gothic"/>
          <w:i w:val="0"/>
          <w:iCs/>
          <w:noProof/>
          <w:color w:val="auto"/>
          <w:szCs w:val="20"/>
        </w:rPr>
        <mc:AlternateContent>
          <mc:Choice Requires="wps">
            <w:drawing>
              <wp:anchor distT="0" distB="0" distL="114300" distR="114300" simplePos="0" relativeHeight="251661312" behindDoc="0" locked="0" layoutInCell="1" allowOverlap="1" wp14:anchorId="318E4AFD" wp14:editId="3ADFA261">
                <wp:simplePos x="0" y="0"/>
                <wp:positionH relativeFrom="column">
                  <wp:posOffset>2511601</wp:posOffset>
                </wp:positionH>
                <wp:positionV relativeFrom="paragraph">
                  <wp:posOffset>1571360</wp:posOffset>
                </wp:positionV>
                <wp:extent cx="642339" cy="353028"/>
                <wp:effectExtent l="0" t="0" r="5715" b="9525"/>
                <wp:wrapNone/>
                <wp:docPr id="27" name="Cuadro de texto 27"/>
                <wp:cNvGraphicFramePr/>
                <a:graphic xmlns:a="http://schemas.openxmlformats.org/drawingml/2006/main">
                  <a:graphicData uri="http://schemas.microsoft.com/office/word/2010/wordprocessingShape">
                    <wps:wsp>
                      <wps:cNvSpPr txBox="1"/>
                      <wps:spPr>
                        <a:xfrm>
                          <a:off x="0" y="0"/>
                          <a:ext cx="642339" cy="353028"/>
                        </a:xfrm>
                        <a:prstGeom prst="rect">
                          <a:avLst/>
                        </a:prstGeom>
                        <a:solidFill>
                          <a:schemeClr val="lt1"/>
                        </a:solidFill>
                        <a:ln w="6350">
                          <a:noFill/>
                        </a:ln>
                      </wps:spPr>
                      <wps:txbx>
                        <w:txbxContent>
                          <w:p w14:paraId="2841BEF7" w14:textId="77777777" w:rsidR="00DA65ED" w:rsidRDefault="00DA65ED" w:rsidP="00DA65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8E4AFD" id="Cuadro de texto 27" o:spid="_x0000_s1028" type="#_x0000_t202" style="position:absolute;left:0;text-align:left;margin-left:197.75pt;margin-top:123.75pt;width:50.6pt;height:27.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" fillcolor="white [3201]" stroked="f" strokeweight=".5pt">
                <v:textbox>
                  <w:txbxContent>
                    <w:p w14:paraId="2841BEF7" w14:textId="77777777" w:rsidR="00DA65ED" w:rsidRDefault="00DA65ED" w:rsidP="00DA65ED"/>
                  </w:txbxContent>
                </v:textbox>
              </v:shape>
            </w:pict>
          </mc:Fallback>
        </mc:AlternateContent>
      </w:r>
      <w:r w:rsidRPr="003207D4">
        <w:rPr>
          <w:rFonts w:ascii="Century Gothic" w:hAnsi="Century Gothic"/>
          <w:i w:val="0"/>
          <w:iCs/>
          <w:noProof/>
          <w:color w:val="auto"/>
          <w:szCs w:val="20"/>
        </w:rPr>
        <w:drawing>
          <wp:inline distT="0" distB="0" distL="0" distR="0" wp14:anchorId="30652E3E" wp14:editId="34ABD38C">
            <wp:extent cx="3154101" cy="191135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4705" cy="1911716"/>
                    </a:xfrm>
                    <a:prstGeom prst="rect">
                      <a:avLst/>
                    </a:prstGeom>
                  </pic:spPr>
                </pic:pic>
              </a:graphicData>
            </a:graphic>
          </wp:inline>
        </w:drawing>
      </w:r>
    </w:p>
    <w:p w14:paraId="12D53C37" w14:textId="77777777" w:rsidR="00DA65ED" w:rsidRPr="00822A03" w:rsidRDefault="00DA65ED" w:rsidP="00DA65ED">
      <w:pPr>
        <w:pStyle w:val="IEEEparrafo"/>
        <w:numPr>
          <w:ilvl w:val="0"/>
          <w:numId w:val="0"/>
        </w:numPr>
        <w:jc w:val="center"/>
        <w:rPr>
          <w:rFonts w:ascii="Century Gothic" w:hAnsi="Century Gothic"/>
          <w:b/>
          <w:bCs/>
          <w:sz w:val="20"/>
          <w:szCs w:val="20"/>
        </w:rPr>
      </w:pPr>
      <w:r w:rsidRPr="00822A03">
        <w:rPr>
          <w:rFonts w:ascii="Century Gothic" w:hAnsi="Century Gothic"/>
          <w:b/>
          <w:bCs/>
          <w:sz w:val="20"/>
          <w:szCs w:val="20"/>
        </w:rPr>
        <w:t>Figura 1</w:t>
      </w:r>
      <w:r>
        <w:rPr>
          <w:rFonts w:ascii="Century Gothic" w:hAnsi="Century Gothic"/>
          <w:b/>
          <w:bCs/>
          <w:sz w:val="20"/>
          <w:szCs w:val="20"/>
        </w:rPr>
        <w:t>.1</w:t>
      </w:r>
      <w:r w:rsidRPr="00822A03">
        <w:rPr>
          <w:rFonts w:ascii="Century Gothic" w:hAnsi="Century Gothic"/>
          <w:b/>
          <w:bCs/>
          <w:sz w:val="20"/>
          <w:szCs w:val="20"/>
        </w:rPr>
        <w:t>:</w:t>
      </w:r>
      <w:r>
        <w:rPr>
          <w:rFonts w:ascii="Century Gothic" w:hAnsi="Century Gothic"/>
          <w:b/>
          <w:bCs/>
          <w:sz w:val="20"/>
          <w:szCs w:val="20"/>
        </w:rPr>
        <w:t xml:space="preserve"> </w:t>
      </w:r>
      <w:r>
        <w:rPr>
          <w:rFonts w:ascii="Century Gothic" w:hAnsi="Century Gothic"/>
          <w:sz w:val="20"/>
          <w:szCs w:val="20"/>
        </w:rPr>
        <w:t>Esquema de Instalaciones</w:t>
      </w:r>
    </w:p>
    <w:p w14:paraId="1973CDF1" w14:textId="77777777" w:rsidR="00DA65ED" w:rsidRDefault="00DA65ED" w:rsidP="00DA65ED">
      <w:pPr>
        <w:pStyle w:val="guiazul"/>
        <w:jc w:val="both"/>
        <w:rPr>
          <w:rFonts w:ascii="Century Gothic" w:hAnsi="Century Gothic"/>
          <w:i w:val="0"/>
          <w:iCs/>
          <w:color w:val="auto"/>
          <w:szCs w:val="20"/>
        </w:rPr>
      </w:pPr>
    </w:p>
    <w:p w14:paraId="0AB066BA" w14:textId="77777777" w:rsidR="00DA65ED" w:rsidRDefault="00DA65ED" w:rsidP="00DA65ED">
      <w:pPr>
        <w:pStyle w:val="guiazul"/>
        <w:jc w:val="both"/>
        <w:rPr>
          <w:rFonts w:ascii="Century Gothic" w:hAnsi="Century Gothic"/>
          <w:i w:val="0"/>
          <w:iCs/>
          <w:color w:val="auto"/>
          <w:szCs w:val="20"/>
        </w:rPr>
      </w:pPr>
      <w:r w:rsidRPr="00B519AE">
        <w:rPr>
          <w:rFonts w:ascii="Century Gothic" w:hAnsi="Century Gothic"/>
          <w:i w:val="0"/>
          <w:iCs/>
          <w:color w:val="auto"/>
          <w:szCs w:val="20"/>
        </w:rPr>
        <w:t>Se define un diagrama funcional. Es responsabilidad del instalador el proteger la instalación acorde a la normativa aplicable en cada país</w:t>
      </w:r>
      <w:r>
        <w:rPr>
          <w:rFonts w:ascii="Century Gothic" w:hAnsi="Century Gothic"/>
          <w:i w:val="0"/>
          <w:iCs/>
          <w:color w:val="auto"/>
          <w:szCs w:val="20"/>
        </w:rPr>
        <w:t>.</w:t>
      </w:r>
    </w:p>
    <w:p w14:paraId="2C61AEAF" w14:textId="77777777" w:rsidR="00DA65ED" w:rsidRPr="00F5512C" w:rsidRDefault="00DA65ED" w:rsidP="00DA65ED">
      <w:pPr>
        <w:pStyle w:val="IEEEparrafo"/>
        <w:numPr>
          <w:ilvl w:val="0"/>
          <w:numId w:val="0"/>
        </w:numPr>
        <w:rPr>
          <w:b/>
          <w:bCs/>
        </w:rPr>
      </w:pPr>
    </w:p>
    <w:tbl>
      <w:tblPr>
        <w:tblStyle w:val="Tablaconcuadrcula"/>
        <w:tblW w:w="4962" w:type="dxa"/>
        <w:tblLook w:val="04A0" w:firstRow="1" w:lastRow="0" w:firstColumn="1" w:lastColumn="0" w:noHBand="0" w:noVBand="1"/>
      </w:tblPr>
      <w:tblGrid>
        <w:gridCol w:w="4962"/>
      </w:tblGrid>
      <w:tr w:rsidR="00DA65ED" w14:paraId="0C652366" w14:textId="77777777" w:rsidTr="009B7E1C">
        <w:tc>
          <w:tcPr>
            <w:tcW w:w="4962" w:type="dxa"/>
            <w:tcBorders>
              <w:top w:val="nil"/>
              <w:left w:val="nil"/>
              <w:bottom w:val="nil"/>
              <w:right w:val="nil"/>
            </w:tcBorders>
            <w:shd w:val="clear" w:color="auto" w:fill="00B0F0"/>
          </w:tcPr>
          <w:p w14:paraId="3A77437F" w14:textId="77777777" w:rsidR="00DA65ED" w:rsidRPr="000E3548" w:rsidRDefault="00DA65ED" w:rsidP="000E3548">
            <w:pPr>
              <w:pStyle w:val="IEEENivel1"/>
              <w:spacing w:before="120" w:after="120"/>
              <w:jc w:val="center"/>
              <w:outlineLvl w:val="0"/>
              <w:rPr>
                <w:rFonts w:ascii="Century Gothic" w:hAnsi="Century Gothic"/>
                <w:b/>
                <w:bCs/>
                <w:sz w:val="24"/>
              </w:rPr>
            </w:pPr>
            <w:r w:rsidRPr="000E3548">
              <w:rPr>
                <w:rFonts w:ascii="Century Gothic" w:hAnsi="Century Gothic"/>
                <w:b/>
                <w:bCs/>
                <w:sz w:val="24"/>
              </w:rPr>
              <w:t>Configuración del Equipo</w:t>
            </w:r>
          </w:p>
        </w:tc>
      </w:tr>
    </w:tbl>
    <w:p w14:paraId="1F0BC5BE" w14:textId="77777777" w:rsidR="00DA65ED" w:rsidRDefault="00DA65ED" w:rsidP="00DA65ED">
      <w:pPr>
        <w:pStyle w:val="guiazul"/>
        <w:jc w:val="both"/>
        <w:rPr>
          <w:rFonts w:ascii="Century Gothic" w:hAnsi="Century Gothic"/>
          <w:i w:val="0"/>
          <w:iCs/>
          <w:color w:val="auto"/>
          <w:szCs w:val="20"/>
        </w:rPr>
      </w:pPr>
    </w:p>
    <w:p w14:paraId="21ADBAA7" w14:textId="77777777" w:rsidR="00DA65ED" w:rsidRPr="00E969A1" w:rsidRDefault="00DA65ED" w:rsidP="00DA65ED">
      <w:pPr>
        <w:pStyle w:val="guiazul"/>
        <w:jc w:val="both"/>
        <w:rPr>
          <w:rFonts w:ascii="Century Gothic" w:hAnsi="Century Gothic"/>
          <w:i w:val="0"/>
          <w:iCs/>
          <w:color w:val="auto"/>
          <w:szCs w:val="20"/>
        </w:rPr>
      </w:pPr>
      <w:r w:rsidRPr="00E969A1">
        <w:rPr>
          <w:rFonts w:ascii="Century Gothic" w:hAnsi="Century Gothic"/>
          <w:i w:val="0"/>
          <w:iCs/>
          <w:color w:val="auto"/>
          <w:szCs w:val="20"/>
        </w:rPr>
        <w:t>El dispositivo incluye un intuitivo menú de configuración para programar los diferentes parámetros de funcionamiento y ajustar el equipo a las necesidades de cada instalación.</w:t>
      </w:r>
    </w:p>
    <w:p w14:paraId="20DE6E17" w14:textId="77777777" w:rsidR="00DA65ED" w:rsidRPr="00E969A1" w:rsidRDefault="00DA65ED" w:rsidP="00DA65ED">
      <w:pPr>
        <w:pStyle w:val="guiazul"/>
        <w:jc w:val="both"/>
        <w:rPr>
          <w:rFonts w:ascii="Century Gothic" w:hAnsi="Century Gothic"/>
          <w:i w:val="0"/>
          <w:iCs/>
          <w:color w:val="auto"/>
          <w:szCs w:val="20"/>
        </w:rPr>
      </w:pPr>
    </w:p>
    <w:p w14:paraId="10321E88" w14:textId="77777777" w:rsidR="00DA65ED" w:rsidRDefault="00DA65ED" w:rsidP="00DA65ED">
      <w:pPr>
        <w:pStyle w:val="guiazul"/>
        <w:jc w:val="both"/>
        <w:rPr>
          <w:rFonts w:ascii="Century Gothic" w:hAnsi="Century Gothic"/>
          <w:i w:val="0"/>
          <w:iCs/>
          <w:color w:val="auto"/>
          <w:szCs w:val="20"/>
        </w:rPr>
      </w:pPr>
      <w:r w:rsidRPr="00E969A1">
        <w:rPr>
          <w:rFonts w:ascii="Century Gothic" w:hAnsi="Century Gothic"/>
          <w:i w:val="0"/>
          <w:iCs/>
          <w:color w:val="auto"/>
          <w:szCs w:val="20"/>
        </w:rPr>
        <w:t>Alternativamente, el equipo se puede configurar en su totalidad a través del bus de comunicaciones para gestión remota.</w:t>
      </w:r>
    </w:p>
    <w:p w14:paraId="6DCA0764" w14:textId="77777777" w:rsidR="00DA65ED" w:rsidRPr="00E969A1" w:rsidRDefault="00DA65ED" w:rsidP="00DA65ED">
      <w:pPr>
        <w:pStyle w:val="guiazul"/>
        <w:jc w:val="both"/>
        <w:rPr>
          <w:rFonts w:ascii="Century Gothic" w:hAnsi="Century Gothic"/>
          <w:i w:val="0"/>
          <w:iCs/>
          <w:color w:val="auto"/>
          <w:szCs w:val="20"/>
        </w:rPr>
      </w:pPr>
    </w:p>
    <w:tbl>
      <w:tblPr>
        <w:tblStyle w:val="Tablaconcuadrcula"/>
        <w:tblW w:w="4962" w:type="dxa"/>
        <w:tblLook w:val="04A0" w:firstRow="1" w:lastRow="0" w:firstColumn="1" w:lastColumn="0" w:noHBand="0" w:noVBand="1"/>
      </w:tblPr>
      <w:tblGrid>
        <w:gridCol w:w="4962"/>
      </w:tblGrid>
      <w:tr w:rsidR="00DA65ED" w14:paraId="30307623" w14:textId="77777777" w:rsidTr="009B7E1C">
        <w:tc>
          <w:tcPr>
            <w:tcW w:w="4962" w:type="dxa"/>
            <w:tcBorders>
              <w:top w:val="nil"/>
              <w:left w:val="nil"/>
              <w:bottom w:val="nil"/>
              <w:right w:val="nil"/>
            </w:tcBorders>
            <w:shd w:val="clear" w:color="auto" w:fill="00B0F0"/>
          </w:tcPr>
          <w:p w14:paraId="7A8A8C2C" w14:textId="77777777" w:rsidR="00DA65ED" w:rsidRPr="00822A03" w:rsidRDefault="00DA65ED" w:rsidP="000B41C7">
            <w:pPr>
              <w:pStyle w:val="IEEENivel1"/>
              <w:spacing w:before="120" w:after="120"/>
              <w:jc w:val="center"/>
              <w:outlineLvl w:val="0"/>
              <w:rPr>
                <w:rFonts w:ascii="Century Gothic" w:hAnsi="Century Gothic"/>
                <w:b/>
                <w:bCs/>
              </w:rPr>
            </w:pPr>
            <w:r>
              <w:rPr>
                <w:rFonts w:ascii="Century Gothic" w:hAnsi="Century Gothic"/>
                <w:b/>
                <w:bCs/>
              </w:rPr>
              <w:t>Gestión Remota BMS</w:t>
            </w:r>
          </w:p>
        </w:tc>
      </w:tr>
    </w:tbl>
    <w:p w14:paraId="4E30E3D2" w14:textId="77777777" w:rsidR="00DA65ED" w:rsidRDefault="00DA65ED" w:rsidP="00DA65ED">
      <w:pPr>
        <w:pStyle w:val="guiazul"/>
        <w:jc w:val="both"/>
        <w:rPr>
          <w:rFonts w:ascii="Century Gothic" w:hAnsi="Century Gothic"/>
          <w:i w:val="0"/>
          <w:iCs/>
          <w:color w:val="auto"/>
          <w:szCs w:val="20"/>
        </w:rPr>
      </w:pPr>
    </w:p>
    <w:p w14:paraId="44A0D797" w14:textId="77777777" w:rsidR="00DA65ED" w:rsidRPr="00E969A1" w:rsidRDefault="00DA65ED" w:rsidP="00DA65ED">
      <w:pPr>
        <w:pStyle w:val="guiazul"/>
        <w:jc w:val="both"/>
        <w:rPr>
          <w:rFonts w:ascii="Century Gothic" w:hAnsi="Century Gothic"/>
          <w:i w:val="0"/>
          <w:iCs/>
          <w:color w:val="auto"/>
          <w:szCs w:val="20"/>
        </w:rPr>
      </w:pPr>
      <w:r w:rsidRPr="00E969A1">
        <w:rPr>
          <w:rFonts w:ascii="Century Gothic" w:hAnsi="Century Gothic"/>
          <w:i w:val="0"/>
          <w:iCs/>
          <w:color w:val="auto"/>
          <w:szCs w:val="20"/>
        </w:rPr>
        <w:t>El equipo incluye una interface de comunicaciones RS-485 a través del cual se comunica con el exterior utilizando el protocolo Modbus RTU. El equipo es un dispositivo esclavo dentro de la red y dispone de diferentes parámetros para configurar el bus.</w:t>
      </w:r>
    </w:p>
    <w:p w14:paraId="697B8FB3" w14:textId="77777777" w:rsidR="00DA65ED" w:rsidRPr="00E969A1" w:rsidRDefault="00DA65ED" w:rsidP="00DA65ED">
      <w:pPr>
        <w:pStyle w:val="guiazul"/>
        <w:jc w:val="both"/>
        <w:rPr>
          <w:rFonts w:ascii="Century Gothic" w:hAnsi="Century Gothic"/>
          <w:i w:val="0"/>
          <w:iCs/>
          <w:color w:val="auto"/>
          <w:szCs w:val="20"/>
        </w:rPr>
      </w:pPr>
    </w:p>
    <w:p w14:paraId="4444A9AF" w14:textId="77777777" w:rsidR="00DA65ED" w:rsidRDefault="00DA65ED" w:rsidP="00DA65ED">
      <w:pPr>
        <w:pStyle w:val="guiazul"/>
        <w:jc w:val="both"/>
        <w:rPr>
          <w:rFonts w:ascii="Century Gothic" w:hAnsi="Century Gothic"/>
          <w:i w:val="0"/>
          <w:iCs/>
          <w:color w:val="auto"/>
          <w:szCs w:val="20"/>
        </w:rPr>
      </w:pPr>
      <w:r w:rsidRPr="00E969A1">
        <w:rPr>
          <w:rFonts w:ascii="Century Gothic" w:hAnsi="Century Gothic"/>
          <w:i w:val="0"/>
          <w:iCs/>
          <w:color w:val="auto"/>
          <w:szCs w:val="20"/>
        </w:rPr>
        <w:t>La gestión remota del dispositivo se realiza a través de los registros de entrada y salida que el equipo tiene definidos. Para más información acerca de los registros de entrada/salida puede leer el documento “RC.674501-000 - e-</w:t>
      </w:r>
      <w:proofErr w:type="spellStart"/>
      <w:r w:rsidRPr="00E969A1">
        <w:rPr>
          <w:rFonts w:ascii="Century Gothic" w:hAnsi="Century Gothic"/>
          <w:i w:val="0"/>
          <w:iCs/>
          <w:color w:val="auto"/>
          <w:szCs w:val="20"/>
        </w:rPr>
        <w:t>Room</w:t>
      </w:r>
      <w:proofErr w:type="spellEnd"/>
      <w:r w:rsidRPr="00E969A1">
        <w:rPr>
          <w:rFonts w:ascii="Century Gothic" w:hAnsi="Century Gothic"/>
          <w:i w:val="0"/>
          <w:iCs/>
          <w:color w:val="auto"/>
          <w:szCs w:val="20"/>
        </w:rPr>
        <w:t xml:space="preserve"> Modbus - Registros Modbus V0.1.0 – DMCSP”.</w:t>
      </w:r>
    </w:p>
    <w:p w14:paraId="192E6862" w14:textId="77777777" w:rsidR="00DA65ED" w:rsidRPr="00F5512C" w:rsidRDefault="00DA65ED" w:rsidP="00DA65ED">
      <w:pPr>
        <w:pStyle w:val="IEEEparrafo"/>
        <w:numPr>
          <w:ilvl w:val="0"/>
          <w:numId w:val="0"/>
        </w:numPr>
        <w:rPr>
          <w:b/>
          <w:bCs/>
        </w:rPr>
      </w:pPr>
    </w:p>
    <w:tbl>
      <w:tblPr>
        <w:tblStyle w:val="Tablaconcuadrcula"/>
        <w:tblW w:w="4962" w:type="dxa"/>
        <w:tblLook w:val="04A0" w:firstRow="1" w:lastRow="0" w:firstColumn="1" w:lastColumn="0" w:noHBand="0" w:noVBand="1"/>
      </w:tblPr>
      <w:tblGrid>
        <w:gridCol w:w="4962"/>
      </w:tblGrid>
      <w:tr w:rsidR="00DA65ED" w14:paraId="2470D580" w14:textId="77777777" w:rsidTr="009B7E1C">
        <w:tc>
          <w:tcPr>
            <w:tcW w:w="4962" w:type="dxa"/>
            <w:tcBorders>
              <w:top w:val="nil"/>
              <w:left w:val="nil"/>
              <w:bottom w:val="nil"/>
              <w:right w:val="nil"/>
            </w:tcBorders>
            <w:shd w:val="clear" w:color="auto" w:fill="00B0F0"/>
          </w:tcPr>
          <w:p w14:paraId="246727DB" w14:textId="77777777" w:rsidR="00DA65ED" w:rsidRPr="00822A03" w:rsidRDefault="00DA65ED" w:rsidP="000B41C7">
            <w:pPr>
              <w:pStyle w:val="IEEENivel1"/>
              <w:spacing w:before="120" w:after="120"/>
              <w:jc w:val="center"/>
              <w:outlineLvl w:val="0"/>
              <w:rPr>
                <w:rFonts w:ascii="Century Gothic" w:hAnsi="Century Gothic"/>
                <w:b/>
                <w:bCs/>
              </w:rPr>
            </w:pPr>
            <w:r>
              <w:rPr>
                <w:rFonts w:ascii="Century Gothic" w:hAnsi="Century Gothic"/>
                <w:b/>
                <w:bCs/>
              </w:rPr>
              <w:t>Instalación del Producto</w:t>
            </w:r>
          </w:p>
        </w:tc>
      </w:tr>
    </w:tbl>
    <w:p w14:paraId="17BB5A48" w14:textId="77777777" w:rsidR="00DA65ED" w:rsidRDefault="00DA65ED" w:rsidP="00DA65ED">
      <w:pPr>
        <w:pStyle w:val="IEEEparrafo"/>
        <w:numPr>
          <w:ilvl w:val="0"/>
          <w:numId w:val="0"/>
        </w:numPr>
      </w:pPr>
    </w:p>
    <w:p w14:paraId="09833A47" w14:textId="77777777" w:rsidR="00DA65ED" w:rsidRPr="008A6CE8" w:rsidRDefault="00DA65ED" w:rsidP="00DA65ED">
      <w:pPr>
        <w:pStyle w:val="guiazul"/>
        <w:jc w:val="both"/>
        <w:rPr>
          <w:rFonts w:ascii="Century Gothic" w:hAnsi="Century Gothic"/>
          <w:i w:val="0"/>
          <w:iCs/>
          <w:color w:val="auto"/>
          <w:szCs w:val="20"/>
        </w:rPr>
      </w:pPr>
      <w:r w:rsidRPr="008A6CE8">
        <w:rPr>
          <w:rFonts w:ascii="Century Gothic" w:hAnsi="Century Gothic"/>
          <w:i w:val="0"/>
          <w:iCs/>
          <w:color w:val="auto"/>
          <w:szCs w:val="20"/>
        </w:rPr>
        <w:t xml:space="preserve">El equipo no se debe instalar sobre estantes, detrás de las cortinas, por encima o cerca de fuentes de calor ni expuestos a la radiación solar directa. Para una rápida y correcta medición de la temperatura ambiente, el controlador debe ser montado de forma que el aire pueda circular verticalmente. La altura de montaje será aproximadamente 1,5 </w:t>
      </w:r>
      <w:proofErr w:type="spellStart"/>
      <w:r w:rsidRPr="008A6CE8">
        <w:rPr>
          <w:rFonts w:ascii="Century Gothic" w:hAnsi="Century Gothic"/>
          <w:i w:val="0"/>
          <w:iCs/>
          <w:color w:val="auto"/>
          <w:szCs w:val="20"/>
        </w:rPr>
        <w:t>mts</w:t>
      </w:r>
      <w:proofErr w:type="spellEnd"/>
      <w:r w:rsidRPr="008A6CE8">
        <w:rPr>
          <w:rFonts w:ascii="Century Gothic" w:hAnsi="Century Gothic"/>
          <w:i w:val="0"/>
          <w:iCs/>
          <w:color w:val="auto"/>
          <w:szCs w:val="20"/>
        </w:rPr>
        <w:t>. desde el nivel del suelo.</w:t>
      </w:r>
    </w:p>
    <w:p w14:paraId="0A5F592A" w14:textId="77777777" w:rsidR="00DA65ED" w:rsidRPr="008A6CE8" w:rsidRDefault="00DA65ED" w:rsidP="00DA65ED">
      <w:pPr>
        <w:pStyle w:val="IEEEparrafo"/>
        <w:numPr>
          <w:ilvl w:val="0"/>
          <w:numId w:val="0"/>
        </w:numPr>
      </w:pPr>
    </w:p>
    <w:p w14:paraId="06EC498C" w14:textId="77777777" w:rsidR="00DA65ED" w:rsidRPr="008A6CE8" w:rsidRDefault="00DA65ED" w:rsidP="00DA65ED">
      <w:pPr>
        <w:pStyle w:val="IEEENivel2"/>
        <w:rPr>
          <w:rFonts w:ascii="Century Gothic" w:hAnsi="Century Gothic"/>
          <w:b/>
          <w:bCs/>
          <w:i/>
          <w:iCs/>
        </w:rPr>
      </w:pPr>
      <w:r>
        <w:rPr>
          <w:rFonts w:ascii="Century Gothic" w:hAnsi="Century Gothic"/>
          <w:b/>
          <w:bCs/>
          <w:iCs/>
        </w:rPr>
        <w:t>Precauciones:</w:t>
      </w:r>
    </w:p>
    <w:p w14:paraId="31CE368F" w14:textId="77777777" w:rsidR="00DA65ED" w:rsidRDefault="00DA65ED" w:rsidP="00DA65ED">
      <w:pPr>
        <w:pStyle w:val="IEEEparrafo"/>
        <w:numPr>
          <w:ilvl w:val="0"/>
          <w:numId w:val="2"/>
        </w:numPr>
        <w:spacing w:after="0"/>
        <w:jc w:val="both"/>
        <w:rPr>
          <w:rFonts w:ascii="Century Gothic" w:hAnsi="Century Gothic"/>
          <w:sz w:val="20"/>
          <w:szCs w:val="20"/>
        </w:rPr>
      </w:pPr>
      <w:r w:rsidRPr="008A6CE8">
        <w:rPr>
          <w:rFonts w:ascii="Century Gothic" w:hAnsi="Century Gothic"/>
          <w:sz w:val="20"/>
          <w:szCs w:val="20"/>
        </w:rPr>
        <w:t xml:space="preserve">Antes de instalar o desinstalar el equipo debe asegurarse de que no haya tensión de la red eléctrica en los cables a conectar ni cerca del equipo. </w:t>
      </w:r>
    </w:p>
    <w:p w14:paraId="4F0FD65A" w14:textId="77777777" w:rsidR="00DA65ED" w:rsidRDefault="00DA65ED" w:rsidP="00DA65ED">
      <w:pPr>
        <w:pStyle w:val="IEEEparrafo"/>
        <w:numPr>
          <w:ilvl w:val="0"/>
          <w:numId w:val="2"/>
        </w:numPr>
        <w:spacing w:after="0"/>
        <w:jc w:val="both"/>
        <w:rPr>
          <w:rFonts w:ascii="Century Gothic" w:hAnsi="Century Gothic"/>
          <w:sz w:val="20"/>
          <w:szCs w:val="20"/>
        </w:rPr>
      </w:pPr>
      <w:r w:rsidRPr="008A6CE8">
        <w:rPr>
          <w:rFonts w:ascii="Century Gothic" w:hAnsi="Century Gothic"/>
          <w:sz w:val="20"/>
          <w:szCs w:val="20"/>
        </w:rPr>
        <w:t xml:space="preserve">No cortar ni enrollar los cables de red a conectar al equipo. </w:t>
      </w:r>
    </w:p>
    <w:p w14:paraId="2D9F22B2" w14:textId="77777777" w:rsidR="00DA65ED" w:rsidRDefault="00DA65ED" w:rsidP="00DA65ED">
      <w:pPr>
        <w:pStyle w:val="IEEEparrafo"/>
        <w:numPr>
          <w:ilvl w:val="0"/>
          <w:numId w:val="2"/>
        </w:numPr>
        <w:spacing w:after="0"/>
        <w:jc w:val="both"/>
        <w:rPr>
          <w:rFonts w:ascii="Century Gothic" w:hAnsi="Century Gothic"/>
          <w:sz w:val="20"/>
          <w:szCs w:val="20"/>
        </w:rPr>
      </w:pPr>
      <w:r w:rsidRPr="008A6CE8">
        <w:rPr>
          <w:rFonts w:ascii="Century Gothic" w:hAnsi="Century Gothic"/>
          <w:sz w:val="20"/>
          <w:szCs w:val="20"/>
        </w:rPr>
        <w:t xml:space="preserve">No realizar conexiones con las manos mojadas. </w:t>
      </w:r>
    </w:p>
    <w:p w14:paraId="4D02E500" w14:textId="77777777" w:rsidR="00DA65ED" w:rsidRDefault="00DA65ED" w:rsidP="00DA65ED">
      <w:pPr>
        <w:pStyle w:val="IEEEparrafo"/>
        <w:numPr>
          <w:ilvl w:val="0"/>
          <w:numId w:val="2"/>
        </w:numPr>
        <w:spacing w:after="0"/>
        <w:jc w:val="both"/>
        <w:rPr>
          <w:rFonts w:ascii="Century Gothic" w:hAnsi="Century Gothic"/>
          <w:sz w:val="20"/>
          <w:szCs w:val="20"/>
        </w:rPr>
      </w:pPr>
      <w:r w:rsidRPr="008A6CE8">
        <w:rPr>
          <w:rFonts w:ascii="Century Gothic" w:hAnsi="Century Gothic"/>
          <w:sz w:val="20"/>
          <w:szCs w:val="20"/>
        </w:rPr>
        <w:t xml:space="preserve">No abrir ni agujerear el producto. </w:t>
      </w:r>
    </w:p>
    <w:p w14:paraId="0317FEC8" w14:textId="77777777" w:rsidR="00DA65ED" w:rsidRDefault="00DA65ED" w:rsidP="00DA65ED">
      <w:pPr>
        <w:pStyle w:val="IEEEparrafo"/>
        <w:numPr>
          <w:ilvl w:val="0"/>
          <w:numId w:val="2"/>
        </w:numPr>
        <w:spacing w:after="0"/>
        <w:jc w:val="both"/>
        <w:rPr>
          <w:rFonts w:ascii="Century Gothic" w:hAnsi="Century Gothic"/>
          <w:sz w:val="20"/>
          <w:szCs w:val="20"/>
        </w:rPr>
      </w:pPr>
      <w:r w:rsidRPr="008A6CE8">
        <w:rPr>
          <w:rFonts w:ascii="Century Gothic" w:hAnsi="Century Gothic"/>
          <w:sz w:val="20"/>
          <w:szCs w:val="20"/>
        </w:rPr>
        <w:t>Mantener el equipo y los cables de alimentación lejos de la humedad y el polvo</w:t>
      </w:r>
      <w:r>
        <w:rPr>
          <w:rFonts w:ascii="Century Gothic" w:hAnsi="Century Gothic"/>
          <w:sz w:val="20"/>
          <w:szCs w:val="20"/>
        </w:rPr>
        <w:t>.</w:t>
      </w:r>
    </w:p>
    <w:p w14:paraId="4A95E099" w14:textId="77777777" w:rsidR="00DA65ED" w:rsidRPr="008A6CE8" w:rsidRDefault="00DA65ED" w:rsidP="00DA65ED">
      <w:pPr>
        <w:pStyle w:val="IEEEparrafo"/>
        <w:numPr>
          <w:ilvl w:val="0"/>
          <w:numId w:val="2"/>
        </w:numPr>
        <w:spacing w:after="0"/>
        <w:jc w:val="both"/>
        <w:rPr>
          <w:rFonts w:ascii="Century Gothic" w:hAnsi="Century Gothic"/>
          <w:sz w:val="20"/>
          <w:szCs w:val="20"/>
        </w:rPr>
      </w:pPr>
      <w:r w:rsidRPr="008A6CE8">
        <w:rPr>
          <w:rFonts w:ascii="Century Gothic" w:hAnsi="Century Gothic"/>
          <w:sz w:val="20"/>
          <w:szCs w:val="20"/>
        </w:rPr>
        <w:t>Limpiar el producto con un trapo humedecido con agua.</w:t>
      </w:r>
    </w:p>
    <w:p w14:paraId="72D63249" w14:textId="77777777" w:rsidR="00DA65ED" w:rsidRPr="00385BCC" w:rsidRDefault="00DA65ED" w:rsidP="00DA65ED">
      <w:pPr>
        <w:pStyle w:val="IEEEparrafo"/>
        <w:numPr>
          <w:ilvl w:val="0"/>
          <w:numId w:val="0"/>
        </w:numPr>
      </w:pPr>
    </w:p>
    <w:p w14:paraId="77FBEBEF" w14:textId="77777777" w:rsidR="002A2433" w:rsidRDefault="002A2433" w:rsidP="00DA65ED">
      <w:pPr>
        <w:pStyle w:val="IEEENivel2"/>
        <w:rPr>
          <w:rFonts w:ascii="Century Gothic" w:hAnsi="Century Gothic"/>
          <w:b/>
          <w:bCs/>
          <w:iCs/>
        </w:rPr>
      </w:pPr>
    </w:p>
    <w:p w14:paraId="4042CEFE" w14:textId="77777777" w:rsidR="002A2433" w:rsidRDefault="002A2433" w:rsidP="00DA65ED">
      <w:pPr>
        <w:pStyle w:val="IEEENivel2"/>
        <w:rPr>
          <w:rFonts w:ascii="Century Gothic" w:hAnsi="Century Gothic"/>
          <w:b/>
          <w:bCs/>
          <w:iCs/>
        </w:rPr>
      </w:pPr>
    </w:p>
    <w:p w14:paraId="03C78ADC" w14:textId="77777777" w:rsidR="002A2433" w:rsidRDefault="002A2433" w:rsidP="00DA65ED">
      <w:pPr>
        <w:pStyle w:val="IEEENivel2"/>
        <w:rPr>
          <w:rFonts w:ascii="Century Gothic" w:hAnsi="Century Gothic"/>
          <w:b/>
          <w:bCs/>
          <w:iCs/>
        </w:rPr>
      </w:pPr>
    </w:p>
    <w:p w14:paraId="1E541029" w14:textId="5E0BBFBC" w:rsidR="00DA65ED" w:rsidRDefault="00DA65ED" w:rsidP="00DA65ED">
      <w:pPr>
        <w:pStyle w:val="IEEENivel2"/>
        <w:rPr>
          <w:rFonts w:ascii="Century Gothic" w:hAnsi="Century Gothic"/>
          <w:b/>
          <w:bCs/>
          <w:i/>
          <w:iCs/>
        </w:rPr>
      </w:pPr>
      <w:r>
        <w:rPr>
          <w:rFonts w:ascii="Century Gothic" w:hAnsi="Century Gothic"/>
          <w:b/>
          <w:bCs/>
          <w:iCs/>
        </w:rPr>
        <w:t>Pasos de Montaje:</w:t>
      </w:r>
    </w:p>
    <w:p w14:paraId="19FCAF44" w14:textId="77777777" w:rsidR="00DA65ED" w:rsidRPr="001D17C3" w:rsidRDefault="00DA65ED" w:rsidP="00DA65ED">
      <w:pPr>
        <w:pStyle w:val="IEEEparrafo"/>
        <w:numPr>
          <w:ilvl w:val="0"/>
          <w:numId w:val="3"/>
        </w:numPr>
        <w:spacing w:after="0"/>
        <w:jc w:val="both"/>
        <w:rPr>
          <w:rFonts w:ascii="Century Gothic" w:hAnsi="Century Gothic"/>
          <w:sz w:val="20"/>
          <w:szCs w:val="20"/>
        </w:rPr>
      </w:pPr>
      <w:r w:rsidRPr="001D17C3">
        <w:rPr>
          <w:rFonts w:ascii="Century Gothic" w:hAnsi="Century Gothic"/>
          <w:sz w:val="20"/>
          <w:szCs w:val="20"/>
        </w:rPr>
        <w:t>Instalar la caja de empotrar en la pared.</w:t>
      </w:r>
    </w:p>
    <w:p w14:paraId="0DDC8A4A" w14:textId="77777777" w:rsidR="00DA65ED" w:rsidRPr="001D17C3" w:rsidRDefault="00DA65ED" w:rsidP="00DA65ED">
      <w:pPr>
        <w:pStyle w:val="IEEEparrafo"/>
        <w:numPr>
          <w:ilvl w:val="0"/>
          <w:numId w:val="3"/>
        </w:numPr>
        <w:spacing w:after="0"/>
        <w:jc w:val="both"/>
        <w:rPr>
          <w:rFonts w:ascii="Century Gothic" w:hAnsi="Century Gothic"/>
          <w:sz w:val="20"/>
          <w:szCs w:val="20"/>
        </w:rPr>
      </w:pPr>
      <w:r w:rsidRPr="001D17C3">
        <w:rPr>
          <w:rFonts w:ascii="Century Gothic" w:hAnsi="Century Gothic"/>
          <w:sz w:val="20"/>
          <w:szCs w:val="20"/>
        </w:rPr>
        <w:t xml:space="preserve">Conectar todos los cables en los terminales correspondientes del equipo asegurándose previamente que no existe </w:t>
      </w:r>
      <w:proofErr w:type="spellStart"/>
      <w:r w:rsidRPr="001D17C3">
        <w:rPr>
          <w:rFonts w:ascii="Century Gothic" w:hAnsi="Century Gothic"/>
          <w:sz w:val="20"/>
          <w:szCs w:val="20"/>
        </w:rPr>
        <w:t>oltaje</w:t>
      </w:r>
      <w:proofErr w:type="spellEnd"/>
      <w:r w:rsidRPr="001D17C3">
        <w:rPr>
          <w:rFonts w:ascii="Century Gothic" w:hAnsi="Century Gothic"/>
          <w:sz w:val="20"/>
          <w:szCs w:val="20"/>
        </w:rPr>
        <w:t xml:space="preserve"> en ninguno de los cables, siguiendo el esquema de instalación.</w:t>
      </w:r>
    </w:p>
    <w:p w14:paraId="60B1F067" w14:textId="77777777" w:rsidR="00DA65ED" w:rsidRPr="001D17C3" w:rsidRDefault="00DA65ED" w:rsidP="00DA65ED">
      <w:pPr>
        <w:pStyle w:val="IEEEparrafo"/>
        <w:numPr>
          <w:ilvl w:val="0"/>
          <w:numId w:val="3"/>
        </w:numPr>
        <w:spacing w:after="0"/>
        <w:jc w:val="both"/>
        <w:rPr>
          <w:rFonts w:ascii="Century Gothic" w:hAnsi="Century Gothic"/>
          <w:sz w:val="20"/>
          <w:szCs w:val="20"/>
        </w:rPr>
      </w:pPr>
      <w:r w:rsidRPr="001D17C3">
        <w:rPr>
          <w:rFonts w:ascii="Century Gothic" w:hAnsi="Century Gothic"/>
          <w:sz w:val="20"/>
          <w:szCs w:val="20"/>
        </w:rPr>
        <w:t>Colocar el controlador en el interior de la caja y atornillar.</w:t>
      </w:r>
    </w:p>
    <w:p w14:paraId="2560901D" w14:textId="77777777" w:rsidR="00DA65ED" w:rsidRPr="001D17C3" w:rsidRDefault="00DA65ED" w:rsidP="00DA65ED">
      <w:pPr>
        <w:pStyle w:val="IEEEparrafo"/>
        <w:numPr>
          <w:ilvl w:val="0"/>
          <w:numId w:val="3"/>
        </w:numPr>
        <w:spacing w:after="0"/>
        <w:jc w:val="both"/>
        <w:rPr>
          <w:rFonts w:ascii="Century Gothic" w:hAnsi="Century Gothic"/>
          <w:sz w:val="20"/>
          <w:szCs w:val="20"/>
        </w:rPr>
      </w:pPr>
      <w:r w:rsidRPr="001D17C3">
        <w:rPr>
          <w:rFonts w:ascii="Century Gothic" w:hAnsi="Century Gothic"/>
          <w:sz w:val="20"/>
          <w:szCs w:val="20"/>
        </w:rPr>
        <w:t>Encajar el marco en el equipo.</w:t>
      </w:r>
    </w:p>
    <w:p w14:paraId="04856335" w14:textId="77777777" w:rsidR="00DA65ED" w:rsidRDefault="00DA65ED" w:rsidP="00DA65ED">
      <w:pPr>
        <w:pStyle w:val="IEEEparrafo"/>
        <w:numPr>
          <w:ilvl w:val="0"/>
          <w:numId w:val="3"/>
        </w:numPr>
        <w:spacing w:after="0"/>
        <w:jc w:val="both"/>
        <w:rPr>
          <w:rFonts w:ascii="Century Gothic" w:hAnsi="Century Gothic"/>
        </w:rPr>
      </w:pPr>
      <w:r w:rsidRPr="001D17C3">
        <w:rPr>
          <w:rFonts w:ascii="Century Gothic" w:hAnsi="Century Gothic"/>
          <w:sz w:val="20"/>
          <w:szCs w:val="20"/>
        </w:rPr>
        <w:t>Retirar la protección transparente anti rayadas del frontal.</w:t>
      </w:r>
    </w:p>
    <w:p w14:paraId="0C3BA45A" w14:textId="77777777" w:rsidR="00DA65ED" w:rsidRDefault="00DA65ED" w:rsidP="00DA65ED">
      <w:pPr>
        <w:pStyle w:val="IEEEparrafo"/>
        <w:numPr>
          <w:ilvl w:val="0"/>
          <w:numId w:val="0"/>
        </w:numPr>
        <w:ind w:left="720"/>
        <w:rPr>
          <w:rFonts w:ascii="Century Gothic" w:hAnsi="Century Gothic"/>
        </w:rPr>
      </w:pPr>
    </w:p>
    <w:p w14:paraId="671CB7BB" w14:textId="77777777" w:rsidR="00DA65ED" w:rsidRDefault="00DA65ED" w:rsidP="00DA65ED">
      <w:pPr>
        <w:pStyle w:val="IEEEparrafo"/>
        <w:numPr>
          <w:ilvl w:val="0"/>
          <w:numId w:val="0"/>
        </w:numPr>
        <w:jc w:val="center"/>
        <w:rPr>
          <w:rFonts w:ascii="Century Gothic" w:hAnsi="Century Gothic"/>
        </w:rPr>
      </w:pPr>
      <w:r w:rsidRPr="006B146F">
        <w:rPr>
          <w:rFonts w:ascii="Century Gothic" w:hAnsi="Century Gothic"/>
          <w:noProof/>
        </w:rPr>
        <w:drawing>
          <wp:inline distT="0" distB="0" distL="0" distR="0" wp14:anchorId="3EDF5F3A" wp14:editId="1A5504D8">
            <wp:extent cx="2010056" cy="169568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0056" cy="1695687"/>
                    </a:xfrm>
                    <a:prstGeom prst="rect">
                      <a:avLst/>
                    </a:prstGeom>
                  </pic:spPr>
                </pic:pic>
              </a:graphicData>
            </a:graphic>
          </wp:inline>
        </w:drawing>
      </w:r>
    </w:p>
    <w:p w14:paraId="53C17320" w14:textId="77777777" w:rsidR="00DA65ED" w:rsidRPr="006B146F" w:rsidRDefault="00DA65ED" w:rsidP="00DA65ED">
      <w:pPr>
        <w:pStyle w:val="IEEEparrafo"/>
        <w:numPr>
          <w:ilvl w:val="0"/>
          <w:numId w:val="0"/>
        </w:numPr>
        <w:jc w:val="center"/>
        <w:rPr>
          <w:rFonts w:ascii="Century Gothic" w:hAnsi="Century Gothic"/>
        </w:rPr>
      </w:pPr>
      <w:r w:rsidRPr="006B146F">
        <w:rPr>
          <w:rFonts w:ascii="Century Gothic" w:hAnsi="Century Gothic"/>
          <w:noProof/>
        </w:rPr>
        <w:drawing>
          <wp:inline distT="0" distB="0" distL="0" distR="0" wp14:anchorId="4AA7A4F7" wp14:editId="1C70710C">
            <wp:extent cx="3166946" cy="18483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3495" cy="1852145"/>
                    </a:xfrm>
                    <a:prstGeom prst="rect">
                      <a:avLst/>
                    </a:prstGeom>
                  </pic:spPr>
                </pic:pic>
              </a:graphicData>
            </a:graphic>
          </wp:inline>
        </w:drawing>
      </w:r>
    </w:p>
    <w:p w14:paraId="3F6A6592" w14:textId="77777777" w:rsidR="00DA65ED" w:rsidRPr="00E4159D" w:rsidRDefault="00DA65ED" w:rsidP="00DA65ED">
      <w:pPr>
        <w:pStyle w:val="IEEEparrafo"/>
        <w:numPr>
          <w:ilvl w:val="0"/>
          <w:numId w:val="0"/>
        </w:numPr>
        <w:jc w:val="center"/>
        <w:rPr>
          <w:rFonts w:ascii="Century Gothic" w:hAnsi="Century Gothic"/>
          <w:b/>
          <w:bCs/>
          <w:sz w:val="20"/>
          <w:szCs w:val="20"/>
          <w:lang w:val="es-US"/>
        </w:rPr>
      </w:pPr>
      <w:r w:rsidRPr="00822A03">
        <w:rPr>
          <w:rFonts w:ascii="Century Gothic" w:hAnsi="Century Gothic"/>
          <w:b/>
          <w:bCs/>
          <w:sz w:val="20"/>
          <w:szCs w:val="20"/>
        </w:rPr>
        <w:t>Figura 1</w:t>
      </w:r>
      <w:r>
        <w:rPr>
          <w:rFonts w:ascii="Century Gothic" w:hAnsi="Century Gothic"/>
          <w:b/>
          <w:bCs/>
          <w:sz w:val="20"/>
          <w:szCs w:val="20"/>
        </w:rPr>
        <w:t>.2</w:t>
      </w:r>
      <w:r w:rsidRPr="00822A03">
        <w:rPr>
          <w:rFonts w:ascii="Century Gothic" w:hAnsi="Century Gothic"/>
          <w:b/>
          <w:bCs/>
          <w:sz w:val="20"/>
          <w:szCs w:val="20"/>
        </w:rPr>
        <w:t>:</w:t>
      </w:r>
      <w:r>
        <w:rPr>
          <w:rFonts w:ascii="Century Gothic" w:hAnsi="Century Gothic"/>
          <w:b/>
          <w:bCs/>
          <w:sz w:val="20"/>
          <w:szCs w:val="20"/>
        </w:rPr>
        <w:t xml:space="preserve"> </w:t>
      </w:r>
      <w:r>
        <w:rPr>
          <w:rFonts w:ascii="Century Gothic" w:hAnsi="Century Gothic"/>
          <w:sz w:val="20"/>
          <w:szCs w:val="20"/>
        </w:rPr>
        <w:t>Instalación</w:t>
      </w:r>
      <w:r>
        <w:rPr>
          <w:rFonts w:ascii="Century Gothic" w:hAnsi="Century Gothic"/>
          <w:sz w:val="20"/>
          <w:szCs w:val="20"/>
          <w:lang w:val="es-US"/>
        </w:rPr>
        <w:t xml:space="preserve"> del Producto</w:t>
      </w:r>
    </w:p>
    <w:p w14:paraId="6FC76ECC" w14:textId="07F51C90" w:rsidR="00DA65ED" w:rsidRDefault="00DA65ED" w:rsidP="00DA65ED">
      <w:pPr>
        <w:pStyle w:val="IEEEparrafo"/>
        <w:numPr>
          <w:ilvl w:val="0"/>
          <w:numId w:val="0"/>
        </w:numPr>
      </w:pPr>
    </w:p>
    <w:p w14:paraId="61556A58" w14:textId="24DDAE5A" w:rsidR="002A2433" w:rsidRDefault="002A2433" w:rsidP="00DA65ED">
      <w:pPr>
        <w:pStyle w:val="IEEEparrafo"/>
        <w:numPr>
          <w:ilvl w:val="0"/>
          <w:numId w:val="0"/>
        </w:numPr>
      </w:pPr>
    </w:p>
    <w:tbl>
      <w:tblPr>
        <w:tblStyle w:val="Tablaconcuadrcula"/>
        <w:tblW w:w="4962" w:type="dxa"/>
        <w:tblLook w:val="04A0" w:firstRow="1" w:lastRow="0" w:firstColumn="1" w:lastColumn="0" w:noHBand="0" w:noVBand="1"/>
      </w:tblPr>
      <w:tblGrid>
        <w:gridCol w:w="4962"/>
      </w:tblGrid>
      <w:tr w:rsidR="00DA65ED" w14:paraId="02A67F59" w14:textId="77777777" w:rsidTr="009B7E1C">
        <w:tc>
          <w:tcPr>
            <w:tcW w:w="4962" w:type="dxa"/>
            <w:tcBorders>
              <w:top w:val="nil"/>
              <w:left w:val="nil"/>
              <w:bottom w:val="nil"/>
              <w:right w:val="nil"/>
            </w:tcBorders>
            <w:shd w:val="clear" w:color="auto" w:fill="00B0F0"/>
          </w:tcPr>
          <w:p w14:paraId="50F2835E" w14:textId="77777777" w:rsidR="00DA65ED" w:rsidRPr="00822A03" w:rsidRDefault="00DA65ED" w:rsidP="000B41C7">
            <w:pPr>
              <w:pStyle w:val="IEEENivel1"/>
              <w:spacing w:before="120" w:after="120"/>
              <w:jc w:val="center"/>
              <w:outlineLvl w:val="0"/>
              <w:rPr>
                <w:rFonts w:ascii="Century Gothic" w:hAnsi="Century Gothic"/>
                <w:b/>
                <w:bCs/>
              </w:rPr>
            </w:pPr>
            <w:r>
              <w:rPr>
                <w:rFonts w:ascii="Century Gothic" w:hAnsi="Century Gothic"/>
                <w:b/>
                <w:bCs/>
              </w:rPr>
              <w:lastRenderedPageBreak/>
              <w:t>Características Técnicas</w:t>
            </w:r>
          </w:p>
        </w:tc>
      </w:tr>
    </w:tbl>
    <w:p w14:paraId="487036C6" w14:textId="77777777" w:rsidR="00DA65ED" w:rsidRDefault="00DA65ED" w:rsidP="00DA65ED">
      <w:pPr>
        <w:pStyle w:val="IEEEparrafo"/>
        <w:numPr>
          <w:ilvl w:val="0"/>
          <w:numId w:val="0"/>
        </w:numPr>
      </w:pPr>
    </w:p>
    <w:p w14:paraId="13F221AD" w14:textId="77777777" w:rsidR="00DA65ED" w:rsidRDefault="00DA65ED" w:rsidP="00DA65ED">
      <w:pPr>
        <w:pStyle w:val="IEEENivel2"/>
        <w:rPr>
          <w:rFonts w:ascii="Century Gothic" w:hAnsi="Century Gothic"/>
          <w:b/>
          <w:bCs/>
          <w:i/>
          <w:iCs/>
        </w:rPr>
      </w:pPr>
      <w:r>
        <w:rPr>
          <w:rFonts w:ascii="Century Gothic" w:hAnsi="Century Gothic"/>
          <w:b/>
          <w:bCs/>
          <w:iCs/>
        </w:rPr>
        <w:t>Alimentación:</w:t>
      </w:r>
    </w:p>
    <w:p w14:paraId="4B02A8DD" w14:textId="77777777" w:rsidR="00DA65ED" w:rsidRDefault="00DA65ED" w:rsidP="00DA65ED">
      <w:pPr>
        <w:pStyle w:val="guiazul"/>
        <w:rPr>
          <w:rFonts w:ascii="Century Gothic" w:hAnsi="Century Gothic"/>
          <w:i w:val="0"/>
          <w:iCs/>
          <w:color w:val="auto"/>
          <w:szCs w:val="20"/>
        </w:rPr>
      </w:pPr>
      <w:r>
        <w:rPr>
          <w:rFonts w:ascii="Century Gothic" w:hAnsi="Century Gothic"/>
          <w:i w:val="0"/>
          <w:iCs/>
          <w:color w:val="auto"/>
          <w:szCs w:val="20"/>
        </w:rPr>
        <w:t>Volt.</w:t>
      </w:r>
      <w:r w:rsidRPr="00BF5D6D">
        <w:rPr>
          <w:rFonts w:ascii="Century Gothic" w:hAnsi="Century Gothic"/>
          <w:i w:val="0"/>
          <w:iCs/>
          <w:color w:val="auto"/>
          <w:szCs w:val="20"/>
        </w:rPr>
        <w:t xml:space="preserve"> de funcionamiento</w:t>
      </w:r>
      <w:r>
        <w:rPr>
          <w:rFonts w:ascii="Century Gothic" w:hAnsi="Century Gothic"/>
          <w:i w:val="0"/>
          <w:iCs/>
          <w:color w:val="auto"/>
          <w:szCs w:val="20"/>
        </w:rPr>
        <w:t xml:space="preserve"> .... </w:t>
      </w:r>
      <w:r w:rsidRPr="00BF5D6D">
        <w:rPr>
          <w:rFonts w:ascii="Century Gothic" w:hAnsi="Century Gothic"/>
          <w:i w:val="0"/>
          <w:iCs/>
          <w:color w:val="auto"/>
          <w:szCs w:val="20"/>
        </w:rPr>
        <w:t xml:space="preserve">24 </w:t>
      </w:r>
      <w:proofErr w:type="spellStart"/>
      <w:r w:rsidRPr="00BF5D6D">
        <w:rPr>
          <w:rFonts w:ascii="Century Gothic" w:hAnsi="Century Gothic"/>
          <w:i w:val="0"/>
          <w:iCs/>
          <w:color w:val="auto"/>
          <w:szCs w:val="20"/>
        </w:rPr>
        <w:t>Vca</w:t>
      </w:r>
      <w:proofErr w:type="spellEnd"/>
      <w:r w:rsidRPr="00BF5D6D">
        <w:rPr>
          <w:rFonts w:ascii="Century Gothic" w:hAnsi="Century Gothic"/>
          <w:i w:val="0"/>
          <w:iCs/>
          <w:color w:val="auto"/>
          <w:szCs w:val="20"/>
        </w:rPr>
        <w:t xml:space="preserve"> ± 20%,</w:t>
      </w:r>
      <w:r>
        <w:rPr>
          <w:rFonts w:ascii="Century Gothic" w:hAnsi="Century Gothic"/>
          <w:i w:val="0"/>
          <w:iCs/>
          <w:color w:val="auto"/>
          <w:szCs w:val="20"/>
        </w:rPr>
        <w:t xml:space="preserve"> </w:t>
      </w:r>
      <w:r w:rsidRPr="00BF5D6D">
        <w:rPr>
          <w:rFonts w:ascii="Century Gothic" w:hAnsi="Century Gothic"/>
          <w:i w:val="0"/>
          <w:iCs/>
          <w:color w:val="auto"/>
          <w:szCs w:val="20"/>
        </w:rPr>
        <w:t xml:space="preserve">50/60Hz </w:t>
      </w:r>
    </w:p>
    <w:p w14:paraId="4014F6E9" w14:textId="77777777" w:rsidR="00DA65ED" w:rsidRPr="00BF5D6D" w:rsidRDefault="00DA65ED" w:rsidP="00DA65ED">
      <w:pPr>
        <w:pStyle w:val="guiazul"/>
        <w:jc w:val="right"/>
        <w:rPr>
          <w:rFonts w:ascii="Century Gothic" w:hAnsi="Century Gothic"/>
          <w:i w:val="0"/>
          <w:iCs/>
          <w:color w:val="auto"/>
          <w:szCs w:val="20"/>
        </w:rPr>
      </w:pPr>
      <w:r w:rsidRPr="00BF5D6D">
        <w:rPr>
          <w:rFonts w:ascii="Century Gothic" w:hAnsi="Century Gothic"/>
          <w:i w:val="0"/>
          <w:iCs/>
          <w:color w:val="auto"/>
          <w:szCs w:val="20"/>
        </w:rPr>
        <w:t xml:space="preserve">24Vcc ± 20% </w:t>
      </w:r>
    </w:p>
    <w:p w14:paraId="7F510D33" w14:textId="77777777" w:rsidR="00DA65ED" w:rsidRPr="00422627" w:rsidRDefault="00DA65ED" w:rsidP="00DA65ED">
      <w:pPr>
        <w:pStyle w:val="guiazul"/>
        <w:rPr>
          <w:rFonts w:ascii="Century Gothic" w:hAnsi="Century Gothic"/>
          <w:i w:val="0"/>
          <w:iCs/>
          <w:color w:val="auto"/>
          <w:szCs w:val="20"/>
        </w:rPr>
      </w:pPr>
      <w:r w:rsidRPr="00BF5D6D">
        <w:rPr>
          <w:rFonts w:ascii="Century Gothic" w:hAnsi="Century Gothic"/>
          <w:i w:val="0"/>
          <w:iCs/>
          <w:color w:val="auto"/>
          <w:szCs w:val="20"/>
        </w:rPr>
        <w:t xml:space="preserve">Intensidad nominal máxima </w:t>
      </w:r>
      <w:r>
        <w:rPr>
          <w:rFonts w:ascii="Century Gothic" w:hAnsi="Century Gothic"/>
          <w:i w:val="0"/>
          <w:iCs/>
          <w:color w:val="auto"/>
          <w:szCs w:val="20"/>
        </w:rPr>
        <w:t>…………………</w:t>
      </w:r>
      <w:r w:rsidRPr="00BF5D6D">
        <w:rPr>
          <w:rFonts w:ascii="Century Gothic" w:hAnsi="Century Gothic"/>
          <w:i w:val="0"/>
          <w:iCs/>
          <w:color w:val="auto"/>
          <w:szCs w:val="20"/>
        </w:rPr>
        <w:t>100 mA</w:t>
      </w:r>
    </w:p>
    <w:p w14:paraId="63746572" w14:textId="77777777" w:rsidR="00DA65ED" w:rsidRPr="00BF5D6D" w:rsidRDefault="00DA65ED" w:rsidP="00DA65ED">
      <w:pPr>
        <w:pStyle w:val="IEEEparrafo"/>
        <w:numPr>
          <w:ilvl w:val="0"/>
          <w:numId w:val="0"/>
        </w:numPr>
      </w:pPr>
    </w:p>
    <w:p w14:paraId="0364B370" w14:textId="77777777" w:rsidR="00DA65ED" w:rsidRDefault="00DA65ED" w:rsidP="00DA65ED">
      <w:pPr>
        <w:pStyle w:val="IEEENivel2"/>
        <w:rPr>
          <w:rFonts w:ascii="Century Gothic" w:hAnsi="Century Gothic"/>
          <w:b/>
          <w:bCs/>
          <w:i/>
          <w:iCs/>
        </w:rPr>
      </w:pPr>
      <w:r>
        <w:rPr>
          <w:rFonts w:ascii="Century Gothic" w:hAnsi="Century Gothic"/>
          <w:b/>
          <w:bCs/>
          <w:iCs/>
        </w:rPr>
        <w:t>Comunicaciones:</w:t>
      </w:r>
    </w:p>
    <w:p w14:paraId="49448E2D" w14:textId="77777777" w:rsidR="00DA65ED" w:rsidRPr="00422627" w:rsidRDefault="00DA65ED" w:rsidP="00DA65ED">
      <w:pPr>
        <w:pStyle w:val="guiazul"/>
        <w:jc w:val="both"/>
        <w:rPr>
          <w:rFonts w:ascii="Century Gothic" w:hAnsi="Century Gothic"/>
          <w:i w:val="0"/>
          <w:iCs/>
          <w:color w:val="auto"/>
          <w:szCs w:val="20"/>
        </w:rPr>
      </w:pPr>
      <w:r w:rsidRPr="00422627">
        <w:rPr>
          <w:rFonts w:ascii="Century Gothic" w:hAnsi="Century Gothic"/>
          <w:i w:val="0"/>
          <w:iCs/>
          <w:color w:val="auto"/>
          <w:szCs w:val="20"/>
        </w:rPr>
        <w:t>Interface</w:t>
      </w:r>
      <w:proofErr w:type="gramStart"/>
      <w:r>
        <w:rPr>
          <w:rFonts w:ascii="Century Gothic" w:hAnsi="Century Gothic"/>
          <w:i w:val="0"/>
          <w:iCs/>
          <w:color w:val="auto"/>
          <w:szCs w:val="20"/>
        </w:rPr>
        <w:t xml:space="preserve"> ..</w:t>
      </w:r>
      <w:proofErr w:type="gramEnd"/>
      <w:r>
        <w:rPr>
          <w:rFonts w:ascii="Century Gothic" w:hAnsi="Century Gothic"/>
          <w:i w:val="0"/>
          <w:iCs/>
          <w:color w:val="auto"/>
          <w:szCs w:val="20"/>
        </w:rPr>
        <w:t xml:space="preserve">……………………………………….. </w:t>
      </w:r>
      <w:r w:rsidRPr="00422627">
        <w:rPr>
          <w:rFonts w:ascii="Century Gothic" w:hAnsi="Century Gothic"/>
          <w:i w:val="0"/>
          <w:iCs/>
          <w:color w:val="auto"/>
          <w:szCs w:val="20"/>
        </w:rPr>
        <w:t xml:space="preserve">RS-485 Terminales </w:t>
      </w:r>
      <w:r>
        <w:rPr>
          <w:rFonts w:ascii="Century Gothic" w:hAnsi="Century Gothic"/>
          <w:i w:val="0"/>
          <w:iCs/>
          <w:color w:val="auto"/>
          <w:szCs w:val="20"/>
        </w:rPr>
        <w:t xml:space="preserve">………………………………… </w:t>
      </w:r>
      <w:r w:rsidRPr="00422627">
        <w:rPr>
          <w:rFonts w:ascii="Century Gothic" w:hAnsi="Century Gothic"/>
          <w:i w:val="0"/>
          <w:iCs/>
          <w:color w:val="auto"/>
          <w:szCs w:val="20"/>
        </w:rPr>
        <w:t xml:space="preserve">A-, B+, GND Protocolo </w:t>
      </w:r>
      <w:r>
        <w:rPr>
          <w:rFonts w:ascii="Century Gothic" w:hAnsi="Century Gothic"/>
          <w:i w:val="0"/>
          <w:iCs/>
          <w:color w:val="auto"/>
          <w:szCs w:val="20"/>
        </w:rPr>
        <w:t xml:space="preserve">………………………………… </w:t>
      </w:r>
      <w:r w:rsidRPr="00422627">
        <w:rPr>
          <w:rFonts w:ascii="Century Gothic" w:hAnsi="Century Gothic"/>
          <w:i w:val="0"/>
          <w:iCs/>
          <w:color w:val="auto"/>
          <w:szCs w:val="20"/>
        </w:rPr>
        <w:t>Modbus RTU Velocidad transmisión configurable</w:t>
      </w:r>
      <w:r>
        <w:rPr>
          <w:rFonts w:ascii="Century Gothic" w:hAnsi="Century Gothic"/>
          <w:i w:val="0"/>
          <w:iCs/>
          <w:color w:val="auto"/>
          <w:szCs w:val="20"/>
        </w:rPr>
        <w:t xml:space="preserve">……………………. </w:t>
      </w:r>
      <w:r w:rsidRPr="00422627">
        <w:rPr>
          <w:rFonts w:ascii="Century Gothic" w:hAnsi="Century Gothic"/>
          <w:i w:val="0"/>
          <w:iCs/>
          <w:color w:val="auto"/>
          <w:szCs w:val="20"/>
        </w:rPr>
        <w:t>1200</w:t>
      </w:r>
      <w:r>
        <w:rPr>
          <w:rFonts w:ascii="Century Gothic" w:hAnsi="Century Gothic"/>
          <w:i w:val="0"/>
          <w:iCs/>
          <w:color w:val="auto"/>
          <w:szCs w:val="20"/>
        </w:rPr>
        <w:t>…</w:t>
      </w:r>
      <w:r w:rsidRPr="00422627">
        <w:rPr>
          <w:rFonts w:ascii="Century Gothic" w:hAnsi="Century Gothic"/>
          <w:i w:val="0"/>
          <w:iCs/>
          <w:color w:val="auto"/>
          <w:szCs w:val="20"/>
        </w:rPr>
        <w:t xml:space="preserve">115200 </w:t>
      </w:r>
      <w:proofErr w:type="spellStart"/>
      <w:r w:rsidRPr="00422627">
        <w:rPr>
          <w:rFonts w:ascii="Century Gothic" w:hAnsi="Century Gothic"/>
          <w:i w:val="0"/>
          <w:iCs/>
          <w:color w:val="auto"/>
          <w:szCs w:val="20"/>
        </w:rPr>
        <w:t>Baud</w:t>
      </w:r>
      <w:proofErr w:type="spellEnd"/>
      <w:r w:rsidRPr="00422627">
        <w:rPr>
          <w:rFonts w:ascii="Century Gothic" w:hAnsi="Century Gothic"/>
          <w:i w:val="0"/>
          <w:iCs/>
          <w:color w:val="auto"/>
          <w:szCs w:val="20"/>
        </w:rPr>
        <w:t xml:space="preserve"> Configuración Modbus </w:t>
      </w:r>
      <w:r>
        <w:rPr>
          <w:rFonts w:ascii="Century Gothic" w:hAnsi="Century Gothic"/>
          <w:i w:val="0"/>
          <w:iCs/>
          <w:color w:val="auto"/>
          <w:szCs w:val="20"/>
        </w:rPr>
        <w:t xml:space="preserve">………… </w:t>
      </w:r>
      <w:r w:rsidRPr="00422627">
        <w:rPr>
          <w:rFonts w:ascii="Century Gothic" w:hAnsi="Century Gothic"/>
          <w:i w:val="0"/>
          <w:iCs/>
          <w:color w:val="auto"/>
          <w:szCs w:val="20"/>
        </w:rPr>
        <w:t>8E1, 8O1, 8N1, 8N2</w:t>
      </w:r>
    </w:p>
    <w:p w14:paraId="660F40EB" w14:textId="77777777" w:rsidR="00DA65ED" w:rsidRPr="006D6800" w:rsidRDefault="00DA65ED" w:rsidP="00DA65ED">
      <w:pPr>
        <w:pStyle w:val="IEEENivel2"/>
        <w:rPr>
          <w:rFonts w:ascii="Century Gothic" w:hAnsi="Century Gothic"/>
          <w:b/>
          <w:bCs/>
          <w:i/>
          <w:iCs/>
        </w:rPr>
      </w:pPr>
      <w:r>
        <w:rPr>
          <w:rFonts w:ascii="Century Gothic" w:hAnsi="Century Gothic"/>
          <w:b/>
          <w:bCs/>
          <w:iCs/>
        </w:rPr>
        <w:t>Entradas Digitales (Tarjetero, Ventana, Detector):</w:t>
      </w:r>
    </w:p>
    <w:p w14:paraId="723A58C6" w14:textId="77777777" w:rsidR="00DA65ED" w:rsidRDefault="00DA65ED" w:rsidP="00DA65ED">
      <w:pPr>
        <w:pStyle w:val="guiazul"/>
        <w:jc w:val="both"/>
        <w:rPr>
          <w:rFonts w:ascii="Century Gothic" w:hAnsi="Century Gothic"/>
          <w:i w:val="0"/>
          <w:iCs/>
          <w:color w:val="auto"/>
          <w:szCs w:val="20"/>
        </w:rPr>
      </w:pPr>
      <w:r w:rsidRPr="00501AF3">
        <w:rPr>
          <w:rFonts w:ascii="Century Gothic" w:hAnsi="Century Gothic"/>
          <w:i w:val="0"/>
          <w:iCs/>
          <w:color w:val="auto"/>
          <w:szCs w:val="20"/>
        </w:rPr>
        <w:t>Tensión en circuito abierto</w:t>
      </w:r>
      <w:proofErr w:type="gramStart"/>
      <w:r>
        <w:rPr>
          <w:rFonts w:ascii="Century Gothic" w:hAnsi="Century Gothic"/>
          <w:i w:val="0"/>
          <w:iCs/>
          <w:color w:val="auto"/>
          <w:szCs w:val="20"/>
        </w:rPr>
        <w:t xml:space="preserve"> ..</w:t>
      </w:r>
      <w:proofErr w:type="gramEnd"/>
      <w:r>
        <w:rPr>
          <w:rFonts w:ascii="Century Gothic" w:hAnsi="Century Gothic"/>
          <w:i w:val="0"/>
          <w:iCs/>
          <w:color w:val="auto"/>
          <w:szCs w:val="20"/>
        </w:rPr>
        <w:t xml:space="preserve">…..…... </w:t>
      </w:r>
      <w:r w:rsidRPr="00501AF3">
        <w:rPr>
          <w:rFonts w:ascii="Century Gothic" w:hAnsi="Century Gothic"/>
          <w:i w:val="0"/>
          <w:iCs/>
          <w:color w:val="auto"/>
          <w:szCs w:val="20"/>
        </w:rPr>
        <w:t xml:space="preserve">10,5 </w:t>
      </w:r>
      <w:proofErr w:type="spellStart"/>
      <w:r w:rsidRPr="00501AF3">
        <w:rPr>
          <w:rFonts w:ascii="Century Gothic" w:hAnsi="Century Gothic"/>
          <w:i w:val="0"/>
          <w:iCs/>
          <w:color w:val="auto"/>
          <w:szCs w:val="20"/>
        </w:rPr>
        <w:t>Vdc</w:t>
      </w:r>
      <w:proofErr w:type="spellEnd"/>
      <w:r w:rsidRPr="00501AF3">
        <w:rPr>
          <w:rFonts w:ascii="Century Gothic" w:hAnsi="Century Gothic"/>
          <w:i w:val="0"/>
          <w:iCs/>
          <w:color w:val="auto"/>
          <w:szCs w:val="20"/>
        </w:rPr>
        <w:t xml:space="preserve"> ±0,2 V Intensidad en cortocircuito </w:t>
      </w:r>
      <w:proofErr w:type="gramStart"/>
      <w:r>
        <w:rPr>
          <w:rFonts w:ascii="Century Gothic" w:hAnsi="Century Gothic"/>
          <w:i w:val="0"/>
          <w:iCs/>
          <w:color w:val="auto"/>
          <w:szCs w:val="20"/>
        </w:rPr>
        <w:t>…….</w:t>
      </w:r>
      <w:proofErr w:type="gramEnd"/>
      <w:r>
        <w:rPr>
          <w:rFonts w:ascii="Century Gothic" w:hAnsi="Century Gothic"/>
          <w:i w:val="0"/>
          <w:iCs/>
          <w:color w:val="auto"/>
          <w:szCs w:val="20"/>
        </w:rPr>
        <w:t>.…………....</w:t>
      </w:r>
      <w:r w:rsidRPr="00501AF3">
        <w:rPr>
          <w:rFonts w:ascii="Century Gothic" w:hAnsi="Century Gothic"/>
          <w:i w:val="0"/>
          <w:iCs/>
          <w:color w:val="auto"/>
          <w:szCs w:val="20"/>
        </w:rPr>
        <w:t xml:space="preserve"> 7,0 mA</w:t>
      </w:r>
    </w:p>
    <w:p w14:paraId="436CA93A" w14:textId="77777777" w:rsidR="00DA65ED" w:rsidRPr="00501AF3" w:rsidRDefault="00DA65ED" w:rsidP="00DA65ED">
      <w:pPr>
        <w:pStyle w:val="guiazul"/>
        <w:jc w:val="both"/>
        <w:rPr>
          <w:rFonts w:ascii="Century Gothic" w:hAnsi="Century Gothic"/>
          <w:i w:val="0"/>
          <w:iCs/>
          <w:color w:val="auto"/>
          <w:szCs w:val="20"/>
        </w:rPr>
      </w:pPr>
      <w:r w:rsidRPr="00501AF3">
        <w:rPr>
          <w:rFonts w:ascii="Century Gothic" w:hAnsi="Century Gothic"/>
          <w:i w:val="0"/>
          <w:iCs/>
          <w:color w:val="auto"/>
          <w:szCs w:val="20"/>
        </w:rPr>
        <w:t xml:space="preserve">Impedancia entrada activada </w:t>
      </w:r>
      <w:r>
        <w:rPr>
          <w:rFonts w:ascii="Century Gothic" w:hAnsi="Century Gothic"/>
          <w:i w:val="0"/>
          <w:iCs/>
          <w:color w:val="auto"/>
          <w:szCs w:val="20"/>
        </w:rPr>
        <w:t>………</w:t>
      </w:r>
      <w:proofErr w:type="gramStart"/>
      <w:r>
        <w:rPr>
          <w:rFonts w:ascii="Century Gothic" w:hAnsi="Century Gothic"/>
          <w:i w:val="0"/>
          <w:iCs/>
          <w:color w:val="auto"/>
          <w:szCs w:val="20"/>
        </w:rPr>
        <w:t>…….</w:t>
      </w:r>
      <w:proofErr w:type="gramEnd"/>
      <w:r>
        <w:rPr>
          <w:rFonts w:ascii="Century Gothic" w:hAnsi="Century Gothic"/>
          <w:i w:val="0"/>
          <w:iCs/>
          <w:color w:val="auto"/>
          <w:szCs w:val="20"/>
        </w:rPr>
        <w:t xml:space="preserve">. </w:t>
      </w:r>
      <w:r>
        <w:rPr>
          <w:rFonts w:ascii="Century Gothic" w:hAnsi="Century Gothic"/>
          <w:i w:val="0"/>
          <w:iCs/>
          <w:color w:val="auto"/>
          <w:szCs w:val="20"/>
          <w:lang w:val="es-US"/>
        </w:rPr>
        <w:t>&lt;</w:t>
      </w:r>
      <w:r w:rsidRPr="00D95201">
        <w:rPr>
          <w:rFonts w:ascii="Century Gothic" w:hAnsi="Century Gothic"/>
          <w:i w:val="0"/>
          <w:iCs/>
          <w:color w:val="auto"/>
          <w:szCs w:val="20"/>
          <w:lang w:val="es-US"/>
        </w:rPr>
        <w:t xml:space="preserve"> </w:t>
      </w:r>
      <w:r>
        <w:rPr>
          <w:rFonts w:ascii="Century Gothic" w:hAnsi="Century Gothic"/>
          <w:i w:val="0"/>
          <w:iCs/>
          <w:color w:val="auto"/>
          <w:szCs w:val="20"/>
        </w:rPr>
        <w:t>85</w:t>
      </w:r>
      <w:r w:rsidRPr="00501AF3">
        <w:rPr>
          <w:rFonts w:ascii="Century Gothic" w:hAnsi="Century Gothic"/>
          <w:i w:val="0"/>
          <w:iCs/>
          <w:color w:val="auto"/>
          <w:szCs w:val="20"/>
        </w:rPr>
        <w:t xml:space="preserve"> Ω Impedancia entrada </w:t>
      </w:r>
      <w:r>
        <w:rPr>
          <w:rFonts w:ascii="Century Gothic" w:hAnsi="Century Gothic"/>
          <w:i w:val="0"/>
          <w:iCs/>
          <w:color w:val="auto"/>
          <w:szCs w:val="20"/>
        </w:rPr>
        <w:t>des</w:t>
      </w:r>
      <w:r w:rsidRPr="00501AF3">
        <w:rPr>
          <w:rFonts w:ascii="Century Gothic" w:hAnsi="Century Gothic"/>
          <w:i w:val="0"/>
          <w:iCs/>
          <w:color w:val="auto"/>
          <w:szCs w:val="20"/>
        </w:rPr>
        <w:t>activad</w:t>
      </w:r>
      <w:r>
        <w:rPr>
          <w:rFonts w:ascii="Century Gothic" w:hAnsi="Century Gothic"/>
          <w:i w:val="0"/>
          <w:iCs/>
          <w:color w:val="auto"/>
          <w:szCs w:val="20"/>
        </w:rPr>
        <w:t xml:space="preserve"> …</w:t>
      </w:r>
      <w:proofErr w:type="gramStart"/>
      <w:r>
        <w:rPr>
          <w:rFonts w:ascii="Century Gothic" w:hAnsi="Century Gothic"/>
          <w:i w:val="0"/>
          <w:iCs/>
          <w:color w:val="auto"/>
          <w:szCs w:val="20"/>
        </w:rPr>
        <w:t>…….</w:t>
      </w:r>
      <w:proofErr w:type="gramEnd"/>
      <w:r>
        <w:rPr>
          <w:rFonts w:ascii="Century Gothic" w:hAnsi="Century Gothic"/>
          <w:i w:val="0"/>
          <w:iCs/>
          <w:color w:val="auto"/>
          <w:szCs w:val="20"/>
        </w:rPr>
        <w:t xml:space="preserve">.… </w:t>
      </w:r>
      <w:r w:rsidRPr="007B0A13">
        <w:rPr>
          <w:rFonts w:ascii="Century Gothic" w:hAnsi="Century Gothic"/>
          <w:i w:val="0"/>
          <w:iCs/>
          <w:color w:val="auto"/>
          <w:szCs w:val="20"/>
          <w:lang w:val="es-419"/>
        </w:rPr>
        <w:t xml:space="preserve">&gt; </w:t>
      </w:r>
      <w:r w:rsidRPr="00501AF3">
        <w:rPr>
          <w:rFonts w:ascii="Century Gothic" w:hAnsi="Century Gothic"/>
          <w:i w:val="0"/>
          <w:iCs/>
          <w:color w:val="auto"/>
          <w:szCs w:val="20"/>
        </w:rPr>
        <w:t>420 Ω</w:t>
      </w:r>
    </w:p>
    <w:p w14:paraId="3AA4F54E" w14:textId="77777777" w:rsidR="00DA65ED" w:rsidRDefault="00DA65ED" w:rsidP="00DA65ED">
      <w:pPr>
        <w:pStyle w:val="IEEENivel2"/>
        <w:rPr>
          <w:rFonts w:ascii="Century Gothic" w:hAnsi="Century Gothic"/>
          <w:b/>
          <w:bCs/>
          <w:i/>
          <w:iCs/>
        </w:rPr>
      </w:pPr>
      <w:r>
        <w:rPr>
          <w:rFonts w:ascii="Century Gothic" w:hAnsi="Century Gothic"/>
          <w:b/>
          <w:bCs/>
          <w:iCs/>
        </w:rPr>
        <w:t>Entradas Analógicas (Agua, Sonda Externa):</w:t>
      </w:r>
    </w:p>
    <w:p w14:paraId="65638601" w14:textId="77777777" w:rsidR="00DA65ED" w:rsidRDefault="00DA65ED" w:rsidP="00DA65ED">
      <w:pPr>
        <w:pStyle w:val="guiazul"/>
        <w:jc w:val="both"/>
        <w:rPr>
          <w:rFonts w:ascii="Century Gothic" w:hAnsi="Century Gothic"/>
          <w:i w:val="0"/>
          <w:iCs/>
          <w:color w:val="auto"/>
          <w:szCs w:val="20"/>
        </w:rPr>
      </w:pPr>
      <w:r w:rsidRPr="00D95201">
        <w:rPr>
          <w:rFonts w:ascii="Century Gothic" w:hAnsi="Century Gothic"/>
          <w:i w:val="0"/>
          <w:iCs/>
          <w:color w:val="auto"/>
          <w:szCs w:val="20"/>
        </w:rPr>
        <w:t xml:space="preserve">Tipo </w:t>
      </w:r>
      <w:r>
        <w:rPr>
          <w:rFonts w:ascii="Century Gothic" w:hAnsi="Century Gothic"/>
          <w:i w:val="0"/>
          <w:iCs/>
          <w:color w:val="auto"/>
          <w:szCs w:val="20"/>
        </w:rPr>
        <w:t xml:space="preserve">……………………………………………… </w:t>
      </w:r>
      <w:r w:rsidRPr="00D95201">
        <w:rPr>
          <w:rFonts w:ascii="Century Gothic" w:hAnsi="Century Gothic"/>
          <w:i w:val="0"/>
          <w:iCs/>
          <w:color w:val="auto"/>
          <w:szCs w:val="20"/>
        </w:rPr>
        <w:t>Resistivo</w:t>
      </w:r>
    </w:p>
    <w:p w14:paraId="3618B7F2" w14:textId="77777777" w:rsidR="00DA65ED" w:rsidRDefault="00DA65ED" w:rsidP="00DA65ED">
      <w:pPr>
        <w:pStyle w:val="guiazul"/>
        <w:jc w:val="both"/>
        <w:rPr>
          <w:rFonts w:ascii="Century Gothic" w:hAnsi="Century Gothic"/>
          <w:i w:val="0"/>
          <w:iCs/>
          <w:color w:val="auto"/>
          <w:szCs w:val="20"/>
        </w:rPr>
      </w:pPr>
      <w:r w:rsidRPr="00D95201">
        <w:rPr>
          <w:rFonts w:ascii="Century Gothic" w:hAnsi="Century Gothic"/>
          <w:i w:val="0"/>
          <w:iCs/>
          <w:color w:val="auto"/>
          <w:szCs w:val="20"/>
        </w:rPr>
        <w:t xml:space="preserve">Características </w:t>
      </w:r>
      <w:r>
        <w:rPr>
          <w:rFonts w:ascii="Century Gothic" w:hAnsi="Century Gothic"/>
          <w:i w:val="0"/>
          <w:iCs/>
          <w:color w:val="auto"/>
          <w:szCs w:val="20"/>
        </w:rPr>
        <w:t xml:space="preserve">…………… </w:t>
      </w:r>
      <w:r w:rsidRPr="00D95201">
        <w:rPr>
          <w:rFonts w:ascii="Century Gothic" w:hAnsi="Century Gothic"/>
          <w:i w:val="0"/>
          <w:iCs/>
          <w:color w:val="auto"/>
          <w:szCs w:val="20"/>
        </w:rPr>
        <w:t>NTC intercambiable, 1%</w:t>
      </w:r>
    </w:p>
    <w:p w14:paraId="6D5581BF" w14:textId="77777777" w:rsidR="00DA65ED" w:rsidRPr="003D61BF" w:rsidRDefault="00DA65ED" w:rsidP="00DA65ED">
      <w:pPr>
        <w:pStyle w:val="guiazul"/>
        <w:jc w:val="both"/>
        <w:rPr>
          <w:rFonts w:ascii="Century Gothic" w:hAnsi="Century Gothic"/>
          <w:i w:val="0"/>
          <w:iCs/>
          <w:color w:val="auto"/>
          <w:szCs w:val="20"/>
        </w:rPr>
      </w:pPr>
      <w:r w:rsidRPr="00D95201">
        <w:rPr>
          <w:rFonts w:ascii="Century Gothic" w:hAnsi="Century Gothic"/>
          <w:i w:val="0"/>
          <w:iCs/>
          <w:color w:val="auto"/>
          <w:szCs w:val="20"/>
        </w:rPr>
        <w:t xml:space="preserve"> </w:t>
      </w:r>
      <w:r>
        <w:rPr>
          <w:rFonts w:ascii="Century Gothic" w:hAnsi="Century Gothic"/>
          <w:i w:val="0"/>
          <w:iCs/>
          <w:color w:val="auto"/>
          <w:szCs w:val="20"/>
        </w:rPr>
        <w:t xml:space="preserve">                                                     1</w:t>
      </w:r>
      <w:r w:rsidRPr="00D95201">
        <w:rPr>
          <w:rFonts w:ascii="Century Gothic" w:hAnsi="Century Gothic"/>
          <w:i w:val="0"/>
          <w:iCs/>
          <w:color w:val="auto"/>
          <w:szCs w:val="20"/>
        </w:rPr>
        <w:t>0 KΩ a 25ºC (77ºF) Rango de medida</w:t>
      </w:r>
      <w:proofErr w:type="gramStart"/>
      <w:r w:rsidRPr="00D95201">
        <w:rPr>
          <w:rFonts w:ascii="Century Gothic" w:hAnsi="Century Gothic"/>
          <w:i w:val="0"/>
          <w:iCs/>
          <w:color w:val="auto"/>
          <w:szCs w:val="20"/>
        </w:rPr>
        <w:t xml:space="preserve"> </w:t>
      </w:r>
      <w:r>
        <w:rPr>
          <w:rFonts w:ascii="Century Gothic" w:hAnsi="Century Gothic"/>
          <w:i w:val="0"/>
          <w:iCs/>
          <w:color w:val="auto"/>
          <w:szCs w:val="20"/>
        </w:rPr>
        <w:t>….</w:t>
      </w:r>
      <w:proofErr w:type="gramEnd"/>
      <w:r>
        <w:rPr>
          <w:rFonts w:ascii="Century Gothic" w:hAnsi="Century Gothic"/>
          <w:i w:val="0"/>
          <w:iCs/>
          <w:color w:val="auto"/>
          <w:szCs w:val="20"/>
        </w:rPr>
        <w:t>.</w:t>
      </w:r>
      <w:r w:rsidRPr="00D95201">
        <w:rPr>
          <w:rFonts w:ascii="Century Gothic" w:hAnsi="Century Gothic"/>
          <w:i w:val="0"/>
          <w:iCs/>
          <w:color w:val="auto"/>
          <w:szCs w:val="20"/>
        </w:rPr>
        <w:t xml:space="preserve"> +5ºC a +45ºC (+41ºF a 113ºF) Resolución</w:t>
      </w:r>
      <w:r>
        <w:rPr>
          <w:rFonts w:ascii="Century Gothic" w:hAnsi="Century Gothic"/>
          <w:i w:val="0"/>
          <w:iCs/>
          <w:color w:val="auto"/>
          <w:szCs w:val="20"/>
        </w:rPr>
        <w:t xml:space="preserve"> …………………………………………</w:t>
      </w:r>
      <w:r w:rsidRPr="00D95201">
        <w:rPr>
          <w:rFonts w:ascii="Century Gothic" w:hAnsi="Century Gothic"/>
          <w:i w:val="0"/>
          <w:iCs/>
          <w:color w:val="auto"/>
          <w:szCs w:val="20"/>
        </w:rPr>
        <w:t xml:space="preserve"> 0,5ºC</w:t>
      </w:r>
    </w:p>
    <w:p w14:paraId="045F7D7E" w14:textId="77777777" w:rsidR="00DA65ED" w:rsidRDefault="00DA65ED" w:rsidP="00DA65ED">
      <w:pPr>
        <w:pStyle w:val="IEEENivel2"/>
        <w:rPr>
          <w:rFonts w:ascii="Century Gothic" w:hAnsi="Century Gothic"/>
          <w:b/>
          <w:bCs/>
          <w:i/>
          <w:iCs/>
        </w:rPr>
      </w:pPr>
      <w:r>
        <w:rPr>
          <w:rFonts w:ascii="Century Gothic" w:hAnsi="Century Gothic"/>
          <w:b/>
          <w:bCs/>
          <w:iCs/>
        </w:rPr>
        <w:t>Sonda Temperatura Frontal:</w:t>
      </w:r>
    </w:p>
    <w:p w14:paraId="5E5DFD0C" w14:textId="77777777" w:rsidR="00DA65ED" w:rsidRPr="003D61BF" w:rsidRDefault="00DA65ED" w:rsidP="00DA65ED">
      <w:pPr>
        <w:pStyle w:val="guiazul"/>
        <w:jc w:val="both"/>
        <w:rPr>
          <w:rFonts w:ascii="Century Gothic" w:hAnsi="Century Gothic"/>
          <w:i w:val="0"/>
          <w:iCs/>
          <w:color w:val="auto"/>
          <w:szCs w:val="20"/>
        </w:rPr>
      </w:pPr>
      <w:r w:rsidRPr="003D61BF">
        <w:rPr>
          <w:rFonts w:ascii="Century Gothic" w:hAnsi="Century Gothic"/>
          <w:i w:val="0"/>
          <w:iCs/>
          <w:color w:val="auto"/>
          <w:szCs w:val="20"/>
        </w:rPr>
        <w:t>Rango de medida</w:t>
      </w:r>
      <w:proofErr w:type="gramStart"/>
      <w:r w:rsidRPr="003D61BF">
        <w:rPr>
          <w:rFonts w:ascii="Century Gothic" w:hAnsi="Century Gothic"/>
          <w:i w:val="0"/>
          <w:iCs/>
          <w:color w:val="auto"/>
          <w:szCs w:val="20"/>
        </w:rPr>
        <w:t xml:space="preserve"> </w:t>
      </w:r>
      <w:r>
        <w:rPr>
          <w:rFonts w:ascii="Century Gothic" w:hAnsi="Century Gothic"/>
          <w:i w:val="0"/>
          <w:iCs/>
          <w:color w:val="auto"/>
          <w:szCs w:val="20"/>
        </w:rPr>
        <w:t>….</w:t>
      </w:r>
      <w:proofErr w:type="gramEnd"/>
      <w:r>
        <w:rPr>
          <w:rFonts w:ascii="Century Gothic" w:hAnsi="Century Gothic"/>
          <w:i w:val="0"/>
          <w:iCs/>
          <w:color w:val="auto"/>
          <w:szCs w:val="20"/>
        </w:rPr>
        <w:t xml:space="preserve">. </w:t>
      </w:r>
      <w:r w:rsidRPr="003D61BF">
        <w:rPr>
          <w:rFonts w:ascii="Century Gothic" w:hAnsi="Century Gothic"/>
          <w:i w:val="0"/>
          <w:iCs/>
          <w:color w:val="auto"/>
          <w:szCs w:val="20"/>
        </w:rPr>
        <w:t>+5ºC a +45ºC (+41ºF a 113ºF) Resolución</w:t>
      </w:r>
      <w:r>
        <w:rPr>
          <w:rFonts w:ascii="Century Gothic" w:hAnsi="Century Gothic"/>
          <w:i w:val="0"/>
          <w:iCs/>
          <w:color w:val="auto"/>
          <w:szCs w:val="20"/>
        </w:rPr>
        <w:t xml:space="preserve"> …………………………………………</w:t>
      </w:r>
      <w:r w:rsidRPr="003D61BF">
        <w:rPr>
          <w:rFonts w:ascii="Century Gothic" w:hAnsi="Century Gothic"/>
          <w:i w:val="0"/>
          <w:iCs/>
          <w:color w:val="auto"/>
          <w:szCs w:val="20"/>
        </w:rPr>
        <w:t xml:space="preserve"> 0,5ºC</w:t>
      </w:r>
    </w:p>
    <w:p w14:paraId="56C1B0FD" w14:textId="77777777" w:rsidR="00DA65ED" w:rsidRDefault="00DA65ED" w:rsidP="00DA65ED">
      <w:pPr>
        <w:pStyle w:val="IEEENivel2"/>
        <w:rPr>
          <w:rFonts w:ascii="Century Gothic" w:hAnsi="Century Gothic"/>
          <w:b/>
          <w:bCs/>
          <w:i/>
          <w:iCs/>
        </w:rPr>
      </w:pPr>
      <w:r>
        <w:rPr>
          <w:rFonts w:ascii="Century Gothic" w:hAnsi="Century Gothic"/>
          <w:b/>
          <w:bCs/>
          <w:iCs/>
        </w:rPr>
        <w:t>Salidas Digitales (Fan-</w:t>
      </w:r>
      <w:proofErr w:type="spellStart"/>
      <w:r>
        <w:rPr>
          <w:rFonts w:ascii="Century Gothic" w:hAnsi="Century Gothic"/>
          <w:b/>
          <w:bCs/>
          <w:iCs/>
        </w:rPr>
        <w:t>Coil</w:t>
      </w:r>
      <w:proofErr w:type="spellEnd"/>
      <w:r>
        <w:rPr>
          <w:rFonts w:ascii="Century Gothic" w:hAnsi="Century Gothic"/>
          <w:b/>
          <w:bCs/>
          <w:iCs/>
        </w:rPr>
        <w:t>, Válvulas):</w:t>
      </w:r>
    </w:p>
    <w:p w14:paraId="5FAFCEDF" w14:textId="77777777" w:rsidR="00DA65ED" w:rsidRDefault="00DA65ED" w:rsidP="00DA65ED">
      <w:pPr>
        <w:pStyle w:val="IEEEparrafo"/>
        <w:numPr>
          <w:ilvl w:val="0"/>
          <w:numId w:val="0"/>
        </w:numPr>
        <w:rPr>
          <w:rFonts w:ascii="Century Gothic" w:eastAsia="Times New Roman" w:hAnsi="Century Gothic" w:cs="Times New Roman"/>
          <w:iCs/>
          <w:sz w:val="20"/>
          <w:szCs w:val="20"/>
          <w:lang w:val="es-ES" w:eastAsia="es-ES"/>
        </w:rPr>
      </w:pPr>
      <w:r w:rsidRPr="003D61BF">
        <w:rPr>
          <w:rFonts w:ascii="Century Gothic" w:eastAsia="Times New Roman" w:hAnsi="Century Gothic" w:cs="Times New Roman"/>
          <w:iCs/>
          <w:sz w:val="20"/>
          <w:szCs w:val="20"/>
          <w:lang w:val="es-ES" w:eastAsia="es-ES"/>
        </w:rPr>
        <w:t>Tipo de contacto</w:t>
      </w:r>
      <w:r>
        <w:rPr>
          <w:rFonts w:ascii="Century Gothic" w:eastAsia="Times New Roman" w:hAnsi="Century Gothic" w:cs="Times New Roman"/>
          <w:iCs/>
          <w:sz w:val="20"/>
          <w:szCs w:val="20"/>
          <w:lang w:val="es-ES" w:eastAsia="es-ES"/>
        </w:rPr>
        <w:t xml:space="preserve"> …………... </w:t>
      </w:r>
      <w:r w:rsidRPr="003D61BF">
        <w:rPr>
          <w:rFonts w:ascii="Century Gothic" w:eastAsia="Times New Roman" w:hAnsi="Century Gothic" w:cs="Times New Roman"/>
          <w:iCs/>
          <w:sz w:val="20"/>
          <w:szCs w:val="20"/>
          <w:lang w:val="es-ES" w:eastAsia="es-ES"/>
        </w:rPr>
        <w:t xml:space="preserve">Relé libre de </w:t>
      </w:r>
      <w:r>
        <w:rPr>
          <w:rFonts w:ascii="Century Gothic" w:eastAsia="Times New Roman" w:hAnsi="Century Gothic" w:cs="Times New Roman"/>
          <w:iCs/>
          <w:sz w:val="20"/>
          <w:szCs w:val="20"/>
          <w:lang w:val="es-ES" w:eastAsia="es-ES"/>
        </w:rPr>
        <w:t>P</w:t>
      </w:r>
      <w:r w:rsidRPr="003D61BF">
        <w:rPr>
          <w:rFonts w:ascii="Century Gothic" w:eastAsia="Times New Roman" w:hAnsi="Century Gothic" w:cs="Times New Roman"/>
          <w:iCs/>
          <w:sz w:val="20"/>
          <w:szCs w:val="20"/>
          <w:lang w:val="es-ES" w:eastAsia="es-ES"/>
        </w:rPr>
        <w:t xml:space="preserve">otencial </w:t>
      </w:r>
      <w:r>
        <w:rPr>
          <w:rFonts w:ascii="Century Gothic" w:eastAsia="Times New Roman" w:hAnsi="Century Gothic" w:cs="Times New Roman"/>
          <w:iCs/>
          <w:sz w:val="20"/>
          <w:szCs w:val="20"/>
          <w:lang w:val="es-ES" w:eastAsia="es-ES"/>
        </w:rPr>
        <w:t xml:space="preserve">      </w:t>
      </w:r>
    </w:p>
    <w:p w14:paraId="76A02F9A" w14:textId="77777777" w:rsidR="00DA65ED" w:rsidRDefault="00DA65ED" w:rsidP="00DA65ED">
      <w:pPr>
        <w:pStyle w:val="IEEEparrafo"/>
        <w:numPr>
          <w:ilvl w:val="0"/>
          <w:numId w:val="0"/>
        </w:numPr>
        <w:rPr>
          <w:rFonts w:ascii="Century Gothic" w:eastAsia="Times New Roman" w:hAnsi="Century Gothic" w:cs="Times New Roman"/>
          <w:iCs/>
          <w:sz w:val="20"/>
          <w:szCs w:val="20"/>
          <w:lang w:val="es-ES" w:eastAsia="es-ES"/>
        </w:rPr>
      </w:pPr>
      <w:r>
        <w:rPr>
          <w:rFonts w:ascii="Century Gothic" w:eastAsia="Times New Roman" w:hAnsi="Century Gothic" w:cs="Times New Roman"/>
          <w:iCs/>
          <w:sz w:val="20"/>
          <w:szCs w:val="20"/>
          <w:lang w:val="es-ES" w:eastAsia="es-ES"/>
        </w:rPr>
        <w:t xml:space="preserve">                                                  </w:t>
      </w:r>
      <w:r w:rsidRPr="003D61BF">
        <w:rPr>
          <w:rFonts w:ascii="Century Gothic" w:eastAsia="Times New Roman" w:hAnsi="Century Gothic" w:cs="Times New Roman"/>
          <w:iCs/>
          <w:sz w:val="20"/>
          <w:szCs w:val="20"/>
          <w:lang w:val="es-ES" w:eastAsia="es-ES"/>
        </w:rPr>
        <w:t xml:space="preserve">Normalmente abierto </w:t>
      </w:r>
    </w:p>
    <w:p w14:paraId="7A4F2B0A" w14:textId="77777777" w:rsidR="00DA65ED" w:rsidRDefault="00DA65ED" w:rsidP="00DA65ED">
      <w:pPr>
        <w:pStyle w:val="IEEEparrafo"/>
        <w:numPr>
          <w:ilvl w:val="0"/>
          <w:numId w:val="0"/>
        </w:numPr>
        <w:rPr>
          <w:rFonts w:ascii="Century Gothic" w:eastAsia="Times New Roman" w:hAnsi="Century Gothic" w:cs="Times New Roman"/>
          <w:iCs/>
          <w:sz w:val="20"/>
          <w:szCs w:val="20"/>
          <w:lang w:val="es-ES" w:eastAsia="es-ES"/>
        </w:rPr>
      </w:pPr>
      <w:r w:rsidRPr="003D61BF">
        <w:rPr>
          <w:rFonts w:ascii="Century Gothic" w:eastAsia="Times New Roman" w:hAnsi="Century Gothic" w:cs="Times New Roman"/>
          <w:iCs/>
          <w:sz w:val="20"/>
          <w:szCs w:val="20"/>
          <w:lang w:val="es-ES" w:eastAsia="es-ES"/>
        </w:rPr>
        <w:t xml:space="preserve">Tensión máxima de trabajo </w:t>
      </w:r>
      <w:r>
        <w:rPr>
          <w:rFonts w:ascii="Century Gothic" w:eastAsia="Times New Roman" w:hAnsi="Century Gothic" w:cs="Times New Roman"/>
          <w:iCs/>
          <w:sz w:val="20"/>
          <w:szCs w:val="20"/>
          <w:lang w:val="es-ES" w:eastAsia="es-ES"/>
        </w:rPr>
        <w:t xml:space="preserve">………………… </w:t>
      </w:r>
      <w:r w:rsidRPr="003D61BF">
        <w:rPr>
          <w:rFonts w:ascii="Century Gothic" w:eastAsia="Times New Roman" w:hAnsi="Century Gothic" w:cs="Times New Roman"/>
          <w:iCs/>
          <w:sz w:val="20"/>
          <w:szCs w:val="20"/>
          <w:lang w:val="es-ES" w:eastAsia="es-ES"/>
        </w:rPr>
        <w:t xml:space="preserve">250 </w:t>
      </w:r>
      <w:proofErr w:type="spellStart"/>
      <w:r w:rsidRPr="003D61BF">
        <w:rPr>
          <w:rFonts w:ascii="Century Gothic" w:eastAsia="Times New Roman" w:hAnsi="Century Gothic" w:cs="Times New Roman"/>
          <w:iCs/>
          <w:sz w:val="20"/>
          <w:szCs w:val="20"/>
          <w:lang w:val="es-ES" w:eastAsia="es-ES"/>
        </w:rPr>
        <w:t>Vca</w:t>
      </w:r>
      <w:proofErr w:type="spellEnd"/>
      <w:r w:rsidRPr="003D61BF">
        <w:rPr>
          <w:rFonts w:ascii="Century Gothic" w:eastAsia="Times New Roman" w:hAnsi="Century Gothic" w:cs="Times New Roman"/>
          <w:iCs/>
          <w:sz w:val="20"/>
          <w:szCs w:val="20"/>
          <w:lang w:val="es-ES" w:eastAsia="es-ES"/>
        </w:rPr>
        <w:t xml:space="preserve"> Intensidad máxima </w:t>
      </w:r>
      <w:r>
        <w:rPr>
          <w:rFonts w:ascii="Century Gothic" w:eastAsia="Times New Roman" w:hAnsi="Century Gothic" w:cs="Times New Roman"/>
          <w:iCs/>
          <w:sz w:val="20"/>
          <w:szCs w:val="20"/>
          <w:lang w:val="es-ES" w:eastAsia="es-ES"/>
        </w:rPr>
        <w:t>……………...</w:t>
      </w:r>
      <w:r w:rsidRPr="003D61BF">
        <w:rPr>
          <w:rFonts w:ascii="Century Gothic" w:eastAsia="Times New Roman" w:hAnsi="Century Gothic" w:cs="Times New Roman"/>
          <w:iCs/>
          <w:sz w:val="20"/>
          <w:szCs w:val="20"/>
          <w:lang w:val="es-ES" w:eastAsia="es-ES"/>
        </w:rPr>
        <w:t xml:space="preserve"> 5 A, carga resistiva </w:t>
      </w:r>
      <w:r>
        <w:rPr>
          <w:rFonts w:ascii="Century Gothic" w:eastAsia="Times New Roman" w:hAnsi="Century Gothic" w:cs="Times New Roman"/>
          <w:iCs/>
          <w:sz w:val="20"/>
          <w:szCs w:val="20"/>
          <w:lang w:val="es-ES" w:eastAsia="es-ES"/>
        </w:rPr>
        <w:t xml:space="preserve">      </w:t>
      </w:r>
    </w:p>
    <w:p w14:paraId="4A3327D4" w14:textId="77777777" w:rsidR="00DA65ED" w:rsidRPr="003D61BF" w:rsidRDefault="00DA65ED" w:rsidP="00DA65ED">
      <w:pPr>
        <w:pStyle w:val="IEEEparrafo"/>
        <w:numPr>
          <w:ilvl w:val="0"/>
          <w:numId w:val="0"/>
        </w:numPr>
        <w:rPr>
          <w:rFonts w:ascii="Century Gothic" w:eastAsia="Times New Roman" w:hAnsi="Century Gothic" w:cs="Times New Roman"/>
          <w:iCs/>
          <w:sz w:val="20"/>
          <w:szCs w:val="20"/>
          <w:lang w:val="es-ES" w:eastAsia="es-ES"/>
        </w:rPr>
      </w:pPr>
      <w:r>
        <w:rPr>
          <w:rFonts w:ascii="Century Gothic" w:eastAsia="Times New Roman" w:hAnsi="Century Gothic" w:cs="Times New Roman"/>
          <w:iCs/>
          <w:sz w:val="20"/>
          <w:szCs w:val="20"/>
          <w:lang w:val="es-ES" w:eastAsia="es-ES"/>
        </w:rPr>
        <w:t xml:space="preserve">                                                     </w:t>
      </w:r>
      <w:r w:rsidRPr="003D61BF">
        <w:rPr>
          <w:rFonts w:ascii="Century Gothic" w:eastAsia="Times New Roman" w:hAnsi="Century Gothic" w:cs="Times New Roman"/>
          <w:iCs/>
          <w:sz w:val="20"/>
          <w:szCs w:val="20"/>
          <w:lang w:val="es-ES" w:eastAsia="es-ES"/>
        </w:rPr>
        <w:t xml:space="preserve">3 </w:t>
      </w:r>
      <w:proofErr w:type="gramStart"/>
      <w:r w:rsidRPr="003D61BF">
        <w:rPr>
          <w:rFonts w:ascii="Century Gothic" w:eastAsia="Times New Roman" w:hAnsi="Century Gothic" w:cs="Times New Roman"/>
          <w:iCs/>
          <w:sz w:val="20"/>
          <w:szCs w:val="20"/>
          <w:lang w:val="es-ES" w:eastAsia="es-ES"/>
        </w:rPr>
        <w:t>A</w:t>
      </w:r>
      <w:proofErr w:type="gramEnd"/>
      <w:r w:rsidRPr="003D61BF">
        <w:rPr>
          <w:rFonts w:ascii="Century Gothic" w:eastAsia="Times New Roman" w:hAnsi="Century Gothic" w:cs="Times New Roman"/>
          <w:iCs/>
          <w:sz w:val="20"/>
          <w:szCs w:val="20"/>
          <w:lang w:val="es-ES" w:eastAsia="es-ES"/>
        </w:rPr>
        <w:t>, carga inductiva</w:t>
      </w:r>
    </w:p>
    <w:p w14:paraId="278BB9F9" w14:textId="77777777" w:rsidR="00DA65ED" w:rsidRDefault="00DA65ED" w:rsidP="00DA65ED">
      <w:pPr>
        <w:pStyle w:val="IEEENivel2"/>
        <w:rPr>
          <w:rFonts w:ascii="Century Gothic" w:hAnsi="Century Gothic"/>
          <w:b/>
          <w:bCs/>
          <w:i/>
          <w:iCs/>
        </w:rPr>
      </w:pPr>
      <w:proofErr w:type="spellStart"/>
      <w:r>
        <w:rPr>
          <w:rFonts w:ascii="Century Gothic" w:hAnsi="Century Gothic"/>
          <w:b/>
          <w:bCs/>
          <w:iCs/>
        </w:rPr>
        <w:t>Display</w:t>
      </w:r>
      <w:proofErr w:type="spellEnd"/>
      <w:r>
        <w:rPr>
          <w:rFonts w:ascii="Century Gothic" w:hAnsi="Century Gothic"/>
          <w:b/>
          <w:bCs/>
          <w:iCs/>
        </w:rPr>
        <w:t xml:space="preserve"> LCD:</w:t>
      </w:r>
    </w:p>
    <w:p w14:paraId="366A43A6" w14:textId="77777777" w:rsidR="00DA65ED" w:rsidRPr="00995502" w:rsidRDefault="00DA65ED" w:rsidP="00DA65ED">
      <w:pPr>
        <w:pStyle w:val="IEEEparrafo"/>
        <w:numPr>
          <w:ilvl w:val="0"/>
          <w:numId w:val="0"/>
        </w:numPr>
        <w:rPr>
          <w:rFonts w:ascii="Century Gothic" w:eastAsia="Times New Roman" w:hAnsi="Century Gothic" w:cs="Times New Roman"/>
          <w:iCs/>
          <w:sz w:val="20"/>
          <w:szCs w:val="20"/>
          <w:lang w:val="es-ES" w:eastAsia="es-ES"/>
        </w:rPr>
      </w:pPr>
      <w:r w:rsidRPr="00995502">
        <w:rPr>
          <w:rFonts w:ascii="Century Gothic" w:eastAsia="Times New Roman" w:hAnsi="Century Gothic" w:cs="Times New Roman"/>
          <w:iCs/>
          <w:sz w:val="20"/>
          <w:szCs w:val="20"/>
          <w:lang w:val="es-ES" w:eastAsia="es-ES"/>
        </w:rPr>
        <w:t>Tipo</w:t>
      </w:r>
      <w:r>
        <w:rPr>
          <w:rFonts w:ascii="Century Gothic" w:eastAsia="Times New Roman" w:hAnsi="Century Gothic" w:cs="Times New Roman"/>
          <w:iCs/>
          <w:sz w:val="20"/>
          <w:szCs w:val="20"/>
          <w:lang w:val="es-ES" w:eastAsia="es-ES"/>
        </w:rPr>
        <w:t xml:space="preserve"> ……………………. </w:t>
      </w:r>
      <w:r w:rsidRPr="00995502">
        <w:rPr>
          <w:rFonts w:ascii="Century Gothic" w:eastAsia="Times New Roman" w:hAnsi="Century Gothic" w:cs="Times New Roman"/>
          <w:iCs/>
          <w:sz w:val="20"/>
          <w:szCs w:val="20"/>
          <w:lang w:val="es-ES" w:eastAsia="es-ES"/>
        </w:rPr>
        <w:t>Cristal líquido retroiluminado Dimensiones área visible</w:t>
      </w:r>
      <w:r>
        <w:rPr>
          <w:rFonts w:ascii="Century Gothic" w:eastAsia="Times New Roman" w:hAnsi="Century Gothic" w:cs="Times New Roman"/>
          <w:iCs/>
          <w:sz w:val="20"/>
          <w:szCs w:val="20"/>
          <w:lang w:val="es-ES" w:eastAsia="es-ES"/>
        </w:rPr>
        <w:t xml:space="preserve"> ……………</w:t>
      </w:r>
      <w:proofErr w:type="gramStart"/>
      <w:r>
        <w:rPr>
          <w:rFonts w:ascii="Century Gothic" w:eastAsia="Times New Roman" w:hAnsi="Century Gothic" w:cs="Times New Roman"/>
          <w:iCs/>
          <w:sz w:val="20"/>
          <w:szCs w:val="20"/>
          <w:lang w:val="es-ES" w:eastAsia="es-ES"/>
        </w:rPr>
        <w:t>…….</w:t>
      </w:r>
      <w:proofErr w:type="gramEnd"/>
      <w:r>
        <w:rPr>
          <w:rFonts w:ascii="Century Gothic" w:eastAsia="Times New Roman" w:hAnsi="Century Gothic" w:cs="Times New Roman"/>
          <w:iCs/>
          <w:sz w:val="20"/>
          <w:szCs w:val="20"/>
          <w:lang w:val="es-ES" w:eastAsia="es-ES"/>
        </w:rPr>
        <w:t xml:space="preserve">. </w:t>
      </w:r>
      <w:r w:rsidRPr="00995502">
        <w:rPr>
          <w:rFonts w:ascii="Century Gothic" w:eastAsia="Times New Roman" w:hAnsi="Century Gothic" w:cs="Times New Roman"/>
          <w:iCs/>
          <w:sz w:val="20"/>
          <w:szCs w:val="20"/>
          <w:lang w:val="es-ES" w:eastAsia="es-ES"/>
        </w:rPr>
        <w:t>64x26mm Tipo iluminación</w:t>
      </w:r>
      <w:r>
        <w:rPr>
          <w:rFonts w:ascii="Century Gothic" w:eastAsia="Times New Roman" w:hAnsi="Century Gothic" w:cs="Times New Roman"/>
          <w:iCs/>
          <w:sz w:val="20"/>
          <w:szCs w:val="20"/>
          <w:lang w:val="es-ES" w:eastAsia="es-ES"/>
        </w:rPr>
        <w:t xml:space="preserve"> ……………………………….</w:t>
      </w:r>
      <w:r w:rsidRPr="00995502">
        <w:rPr>
          <w:rFonts w:ascii="Century Gothic" w:eastAsia="Times New Roman" w:hAnsi="Century Gothic" w:cs="Times New Roman"/>
          <w:iCs/>
          <w:sz w:val="20"/>
          <w:szCs w:val="20"/>
          <w:lang w:val="es-ES" w:eastAsia="es-ES"/>
        </w:rPr>
        <w:t xml:space="preserve"> Led azul</w:t>
      </w:r>
    </w:p>
    <w:p w14:paraId="25B20801" w14:textId="77777777" w:rsidR="00DA65ED" w:rsidRDefault="00DA65ED" w:rsidP="00DA65ED">
      <w:pPr>
        <w:pStyle w:val="IEEENivel2"/>
        <w:rPr>
          <w:rFonts w:ascii="Century Gothic" w:hAnsi="Century Gothic"/>
          <w:b/>
          <w:bCs/>
          <w:i/>
          <w:iCs/>
        </w:rPr>
      </w:pPr>
      <w:r>
        <w:rPr>
          <w:rFonts w:ascii="Century Gothic" w:hAnsi="Century Gothic"/>
          <w:b/>
          <w:bCs/>
          <w:iCs/>
        </w:rPr>
        <w:t>Indicador Led Frontal Equipo:</w:t>
      </w:r>
    </w:p>
    <w:p w14:paraId="39E9D9E4" w14:textId="77777777" w:rsidR="00DA65ED" w:rsidRPr="004B0656" w:rsidRDefault="00DA65ED" w:rsidP="00DA65ED">
      <w:pPr>
        <w:pStyle w:val="IEEEparrafo"/>
        <w:numPr>
          <w:ilvl w:val="0"/>
          <w:numId w:val="0"/>
        </w:numPr>
        <w:rPr>
          <w:rFonts w:ascii="Century Gothic" w:eastAsia="Times New Roman" w:hAnsi="Century Gothic" w:cs="Times New Roman"/>
          <w:iCs/>
          <w:sz w:val="20"/>
          <w:szCs w:val="20"/>
          <w:lang w:val="es-ES" w:eastAsia="es-ES"/>
        </w:rPr>
      </w:pPr>
      <w:r w:rsidRPr="004B0656">
        <w:rPr>
          <w:rFonts w:ascii="Century Gothic" w:eastAsia="Times New Roman" w:hAnsi="Century Gothic" w:cs="Times New Roman"/>
          <w:iCs/>
          <w:sz w:val="20"/>
          <w:szCs w:val="20"/>
          <w:lang w:val="es-ES" w:eastAsia="es-ES"/>
        </w:rPr>
        <w:t xml:space="preserve">Equipo Encendido </w:t>
      </w:r>
      <w:r>
        <w:rPr>
          <w:rFonts w:ascii="Century Gothic" w:eastAsia="Times New Roman" w:hAnsi="Century Gothic" w:cs="Times New Roman"/>
          <w:iCs/>
          <w:sz w:val="20"/>
          <w:szCs w:val="20"/>
          <w:lang w:val="es-ES" w:eastAsia="es-ES"/>
        </w:rPr>
        <w:t xml:space="preserve">…………............... </w:t>
      </w:r>
      <w:r w:rsidRPr="004B0656">
        <w:rPr>
          <w:rFonts w:ascii="Century Gothic" w:eastAsia="Times New Roman" w:hAnsi="Century Gothic" w:cs="Times New Roman"/>
          <w:iCs/>
          <w:sz w:val="20"/>
          <w:szCs w:val="20"/>
          <w:lang w:val="es-ES" w:eastAsia="es-ES"/>
        </w:rPr>
        <w:t xml:space="preserve">Led apagado Equipo en espera </w:t>
      </w:r>
      <w:r>
        <w:rPr>
          <w:rFonts w:ascii="Century Gothic" w:eastAsia="Times New Roman" w:hAnsi="Century Gothic" w:cs="Times New Roman"/>
          <w:iCs/>
          <w:sz w:val="20"/>
          <w:szCs w:val="20"/>
          <w:lang w:val="es-ES" w:eastAsia="es-ES"/>
        </w:rPr>
        <w:t>……………</w:t>
      </w:r>
      <w:r w:rsidRPr="004B0656">
        <w:rPr>
          <w:rFonts w:ascii="Century Gothic" w:eastAsia="Times New Roman" w:hAnsi="Century Gothic" w:cs="Times New Roman"/>
          <w:iCs/>
          <w:sz w:val="20"/>
          <w:szCs w:val="20"/>
          <w:lang w:val="es-ES" w:eastAsia="es-ES"/>
        </w:rPr>
        <w:t xml:space="preserve"> Led verde encendido </w:t>
      </w:r>
      <w:proofErr w:type="spellStart"/>
      <w:r w:rsidRPr="004B0656">
        <w:rPr>
          <w:rFonts w:ascii="Century Gothic" w:eastAsia="Times New Roman" w:hAnsi="Century Gothic" w:cs="Times New Roman"/>
          <w:iCs/>
          <w:sz w:val="20"/>
          <w:szCs w:val="20"/>
          <w:lang w:val="es-ES" w:eastAsia="es-ES"/>
        </w:rPr>
        <w:t>Reset</w:t>
      </w:r>
      <w:proofErr w:type="spellEnd"/>
      <w:r w:rsidRPr="004B0656">
        <w:rPr>
          <w:rFonts w:ascii="Century Gothic" w:eastAsia="Times New Roman" w:hAnsi="Century Gothic" w:cs="Times New Roman"/>
          <w:iCs/>
          <w:sz w:val="20"/>
          <w:szCs w:val="20"/>
          <w:lang w:val="es-ES" w:eastAsia="es-ES"/>
        </w:rPr>
        <w:t xml:space="preserve"> </w:t>
      </w:r>
      <w:r>
        <w:rPr>
          <w:rFonts w:ascii="Century Gothic" w:eastAsia="Times New Roman" w:hAnsi="Century Gothic" w:cs="Times New Roman"/>
          <w:iCs/>
          <w:sz w:val="20"/>
          <w:szCs w:val="20"/>
          <w:lang w:val="es-ES" w:eastAsia="es-ES"/>
        </w:rPr>
        <w:t xml:space="preserve">……………………………... </w:t>
      </w:r>
      <w:r w:rsidRPr="004B0656">
        <w:rPr>
          <w:rFonts w:ascii="Century Gothic" w:eastAsia="Times New Roman" w:hAnsi="Century Gothic" w:cs="Times New Roman"/>
          <w:iCs/>
          <w:sz w:val="20"/>
          <w:szCs w:val="20"/>
          <w:lang w:val="es-ES" w:eastAsia="es-ES"/>
        </w:rPr>
        <w:t>Led rojo encendido</w:t>
      </w:r>
    </w:p>
    <w:p w14:paraId="5B58DD43" w14:textId="77777777" w:rsidR="00DA65ED" w:rsidRDefault="00DA65ED" w:rsidP="00DA65ED">
      <w:pPr>
        <w:pStyle w:val="IEEENivel2"/>
        <w:rPr>
          <w:rFonts w:ascii="Century Gothic" w:hAnsi="Century Gothic"/>
          <w:b/>
          <w:bCs/>
          <w:i/>
          <w:iCs/>
        </w:rPr>
      </w:pPr>
      <w:r>
        <w:rPr>
          <w:rFonts w:ascii="Century Gothic" w:hAnsi="Century Gothic"/>
          <w:b/>
          <w:bCs/>
          <w:iCs/>
        </w:rPr>
        <w:t>Pulsadores Frontal Equipo:</w:t>
      </w:r>
    </w:p>
    <w:p w14:paraId="7B2D4095" w14:textId="77777777" w:rsidR="00DA65ED" w:rsidRPr="00E52171" w:rsidRDefault="00DA65ED" w:rsidP="00DA65ED">
      <w:pPr>
        <w:pStyle w:val="IEEEparrafo"/>
        <w:numPr>
          <w:ilvl w:val="0"/>
          <w:numId w:val="0"/>
        </w:numPr>
        <w:rPr>
          <w:rFonts w:ascii="Century Gothic" w:eastAsia="Times New Roman" w:hAnsi="Century Gothic" w:cs="Times New Roman"/>
          <w:iCs/>
          <w:sz w:val="20"/>
          <w:szCs w:val="20"/>
          <w:lang w:val="en-US" w:eastAsia="es-ES"/>
        </w:rPr>
      </w:pPr>
      <w:r w:rsidRPr="00E52171">
        <w:rPr>
          <w:rFonts w:ascii="Century Gothic" w:eastAsia="Times New Roman" w:hAnsi="Century Gothic" w:cs="Times New Roman"/>
          <w:iCs/>
          <w:sz w:val="20"/>
          <w:szCs w:val="20"/>
          <w:lang w:val="en-US" w:eastAsia="es-ES"/>
        </w:rPr>
        <w:t xml:space="preserve">+T / -T / </w:t>
      </w:r>
      <w:proofErr w:type="spellStart"/>
      <w:r w:rsidRPr="00E52171">
        <w:rPr>
          <w:rFonts w:ascii="Century Gothic" w:eastAsia="Times New Roman" w:hAnsi="Century Gothic" w:cs="Times New Roman"/>
          <w:iCs/>
          <w:sz w:val="20"/>
          <w:szCs w:val="20"/>
          <w:lang w:val="en-US" w:eastAsia="es-ES"/>
        </w:rPr>
        <w:t>Velocidad</w:t>
      </w:r>
      <w:proofErr w:type="spellEnd"/>
      <w:r w:rsidRPr="00E52171">
        <w:rPr>
          <w:rFonts w:ascii="Century Gothic" w:eastAsia="Times New Roman" w:hAnsi="Century Gothic" w:cs="Times New Roman"/>
          <w:iCs/>
          <w:sz w:val="20"/>
          <w:szCs w:val="20"/>
          <w:lang w:val="en-US" w:eastAsia="es-ES"/>
        </w:rPr>
        <w:t xml:space="preserve"> Fan-Coil / ON-OFF</w:t>
      </w:r>
    </w:p>
    <w:p w14:paraId="12138DE4" w14:textId="77777777" w:rsidR="00DA65ED" w:rsidRDefault="00DA65ED" w:rsidP="00DA65ED">
      <w:pPr>
        <w:pStyle w:val="IEEENivel2"/>
        <w:rPr>
          <w:rFonts w:ascii="Century Gothic" w:hAnsi="Century Gothic"/>
          <w:b/>
          <w:bCs/>
          <w:i/>
          <w:iCs/>
        </w:rPr>
      </w:pPr>
      <w:r>
        <w:rPr>
          <w:rFonts w:ascii="Century Gothic" w:hAnsi="Century Gothic"/>
          <w:b/>
          <w:bCs/>
          <w:iCs/>
        </w:rPr>
        <w:t>Temperatura Trabajo:</w:t>
      </w:r>
    </w:p>
    <w:p w14:paraId="13371DC0" w14:textId="77777777" w:rsidR="00DA65ED" w:rsidRPr="00AF68E3" w:rsidRDefault="00DA65ED" w:rsidP="00DA65ED">
      <w:pPr>
        <w:pStyle w:val="guiazul"/>
        <w:jc w:val="both"/>
        <w:rPr>
          <w:rFonts w:ascii="Century Gothic" w:hAnsi="Century Gothic"/>
          <w:i w:val="0"/>
          <w:iCs/>
          <w:color w:val="auto"/>
          <w:szCs w:val="20"/>
        </w:rPr>
      </w:pPr>
      <w:r w:rsidRPr="00AF68E3">
        <w:rPr>
          <w:rFonts w:ascii="Century Gothic" w:hAnsi="Century Gothic"/>
          <w:i w:val="0"/>
          <w:iCs/>
          <w:color w:val="auto"/>
          <w:szCs w:val="20"/>
        </w:rPr>
        <w:t>Funcionamiento</w:t>
      </w:r>
      <w:r>
        <w:rPr>
          <w:rFonts w:ascii="Century Gothic" w:hAnsi="Century Gothic"/>
          <w:i w:val="0"/>
          <w:iCs/>
          <w:color w:val="auto"/>
          <w:szCs w:val="20"/>
        </w:rPr>
        <w:t xml:space="preserve"> ……… </w:t>
      </w:r>
      <w:r w:rsidRPr="00AF68E3">
        <w:rPr>
          <w:rFonts w:ascii="Century Gothic" w:hAnsi="Century Gothic"/>
          <w:i w:val="0"/>
          <w:iCs/>
          <w:color w:val="auto"/>
          <w:szCs w:val="20"/>
        </w:rPr>
        <w:t>0ºC a +50ºC (32ºF a 104ºF) Almacenamiento</w:t>
      </w:r>
      <w:proofErr w:type="gramStart"/>
      <w:r>
        <w:rPr>
          <w:rFonts w:ascii="Century Gothic" w:hAnsi="Century Gothic"/>
          <w:i w:val="0"/>
          <w:iCs/>
          <w:color w:val="auto"/>
          <w:szCs w:val="20"/>
        </w:rPr>
        <w:t xml:space="preserve"> ….</w:t>
      </w:r>
      <w:proofErr w:type="gramEnd"/>
      <w:r>
        <w:rPr>
          <w:rFonts w:ascii="Century Gothic" w:hAnsi="Century Gothic"/>
          <w:i w:val="0"/>
          <w:iCs/>
          <w:color w:val="auto"/>
          <w:szCs w:val="20"/>
        </w:rPr>
        <w:t>.</w:t>
      </w:r>
      <w:r w:rsidRPr="00AF68E3">
        <w:rPr>
          <w:rFonts w:ascii="Century Gothic" w:hAnsi="Century Gothic"/>
          <w:i w:val="0"/>
          <w:iCs/>
          <w:color w:val="auto"/>
          <w:szCs w:val="20"/>
        </w:rPr>
        <w:t xml:space="preserve"> -20ºC a +85ºC (-4ºF a +185ºF)</w:t>
      </w:r>
    </w:p>
    <w:p w14:paraId="447D11E3" w14:textId="77777777" w:rsidR="00DA65ED" w:rsidRDefault="00DA65ED" w:rsidP="00DA65ED">
      <w:pPr>
        <w:pStyle w:val="IEEENivel2"/>
        <w:rPr>
          <w:rFonts w:ascii="Century Gothic" w:hAnsi="Century Gothic"/>
          <w:b/>
          <w:bCs/>
          <w:i/>
          <w:iCs/>
        </w:rPr>
      </w:pPr>
      <w:r>
        <w:rPr>
          <w:rFonts w:ascii="Century Gothic" w:hAnsi="Century Gothic"/>
          <w:b/>
          <w:bCs/>
          <w:iCs/>
        </w:rPr>
        <w:t>Humedad (sin condensación):</w:t>
      </w:r>
    </w:p>
    <w:p w14:paraId="0D2401B7" w14:textId="77777777" w:rsidR="00DA65ED" w:rsidRPr="00AF68E3" w:rsidRDefault="00DA65ED" w:rsidP="00DA65ED">
      <w:pPr>
        <w:pStyle w:val="guiazul"/>
        <w:jc w:val="both"/>
        <w:rPr>
          <w:rFonts w:ascii="Century Gothic" w:hAnsi="Century Gothic"/>
          <w:i w:val="0"/>
          <w:iCs/>
          <w:color w:val="auto"/>
          <w:szCs w:val="20"/>
        </w:rPr>
      </w:pPr>
      <w:r w:rsidRPr="00AF68E3">
        <w:rPr>
          <w:rFonts w:ascii="Century Gothic" w:hAnsi="Century Gothic"/>
          <w:i w:val="0"/>
          <w:iCs/>
          <w:color w:val="auto"/>
          <w:szCs w:val="20"/>
        </w:rPr>
        <w:t>Funcionamiento</w:t>
      </w:r>
      <w:r>
        <w:rPr>
          <w:rFonts w:ascii="Century Gothic" w:hAnsi="Century Gothic"/>
          <w:i w:val="0"/>
          <w:iCs/>
          <w:color w:val="auto"/>
          <w:szCs w:val="20"/>
        </w:rPr>
        <w:t xml:space="preserve"> ………………. </w:t>
      </w:r>
      <w:r w:rsidRPr="00AF68E3">
        <w:rPr>
          <w:rFonts w:ascii="Century Gothic" w:hAnsi="Century Gothic"/>
          <w:i w:val="0"/>
          <w:iCs/>
          <w:color w:val="auto"/>
          <w:szCs w:val="20"/>
        </w:rPr>
        <w:t xml:space="preserve">10% a 90% RH a 50ºC Almacenamiento </w:t>
      </w:r>
      <w:r>
        <w:rPr>
          <w:rFonts w:ascii="Century Gothic" w:hAnsi="Century Gothic"/>
          <w:i w:val="0"/>
          <w:iCs/>
          <w:color w:val="auto"/>
          <w:szCs w:val="20"/>
        </w:rPr>
        <w:t xml:space="preserve">……………………. </w:t>
      </w:r>
      <w:r w:rsidRPr="00AF68E3">
        <w:rPr>
          <w:rFonts w:ascii="Century Gothic" w:hAnsi="Century Gothic"/>
          <w:i w:val="0"/>
          <w:iCs/>
          <w:color w:val="auto"/>
          <w:szCs w:val="20"/>
        </w:rPr>
        <w:t xml:space="preserve"> 95% RH a 50ºC</w:t>
      </w:r>
    </w:p>
    <w:p w14:paraId="39629190" w14:textId="77777777" w:rsidR="00DA65ED" w:rsidRDefault="00DA65ED" w:rsidP="00DA65ED">
      <w:pPr>
        <w:pStyle w:val="IEEENivel2"/>
        <w:rPr>
          <w:rFonts w:ascii="Century Gothic" w:hAnsi="Century Gothic"/>
          <w:b/>
          <w:bCs/>
          <w:i/>
          <w:iCs/>
        </w:rPr>
      </w:pPr>
      <w:r>
        <w:rPr>
          <w:rFonts w:ascii="Century Gothic" w:hAnsi="Century Gothic"/>
          <w:b/>
          <w:bCs/>
          <w:iCs/>
        </w:rPr>
        <w:t>Instalación Mecánica:</w:t>
      </w:r>
    </w:p>
    <w:p w14:paraId="1577111D" w14:textId="77777777" w:rsidR="00DA65ED" w:rsidRPr="00AF68E3" w:rsidRDefault="00DA65ED" w:rsidP="00DA65ED">
      <w:pPr>
        <w:pStyle w:val="guiazul"/>
        <w:jc w:val="both"/>
        <w:rPr>
          <w:rFonts w:ascii="Century Gothic" w:hAnsi="Century Gothic"/>
          <w:i w:val="0"/>
          <w:iCs/>
          <w:color w:val="auto"/>
          <w:szCs w:val="20"/>
        </w:rPr>
      </w:pPr>
      <w:r w:rsidRPr="00AF68E3">
        <w:rPr>
          <w:rFonts w:ascii="Century Gothic" w:hAnsi="Century Gothic"/>
          <w:i w:val="0"/>
          <w:iCs/>
          <w:color w:val="auto"/>
          <w:szCs w:val="20"/>
        </w:rPr>
        <w:t>Tipo instalación</w:t>
      </w:r>
      <w:r>
        <w:rPr>
          <w:rFonts w:ascii="Century Gothic" w:hAnsi="Century Gothic"/>
          <w:i w:val="0"/>
          <w:iCs/>
          <w:color w:val="auto"/>
          <w:szCs w:val="20"/>
        </w:rPr>
        <w:t xml:space="preserve"> ………………. </w:t>
      </w:r>
      <w:r w:rsidRPr="00AF68E3">
        <w:rPr>
          <w:rFonts w:ascii="Century Gothic" w:hAnsi="Century Gothic"/>
          <w:i w:val="0"/>
          <w:iCs/>
          <w:color w:val="auto"/>
          <w:szCs w:val="20"/>
        </w:rPr>
        <w:t xml:space="preserve">Empotrado en pared Caja empotrar </w:t>
      </w:r>
      <w:r>
        <w:rPr>
          <w:rFonts w:ascii="Century Gothic" w:hAnsi="Century Gothic"/>
          <w:i w:val="0"/>
          <w:iCs/>
          <w:color w:val="auto"/>
          <w:szCs w:val="20"/>
        </w:rPr>
        <w:t xml:space="preserve">…………………………… </w:t>
      </w:r>
      <w:r w:rsidRPr="00AF68E3">
        <w:rPr>
          <w:rFonts w:ascii="Century Gothic" w:hAnsi="Century Gothic"/>
          <w:i w:val="0"/>
          <w:iCs/>
          <w:color w:val="auto"/>
          <w:szCs w:val="20"/>
        </w:rPr>
        <w:t>Bticino 504E Altura recomendada montaje</w:t>
      </w:r>
      <w:r>
        <w:rPr>
          <w:rFonts w:ascii="Century Gothic" w:hAnsi="Century Gothic"/>
          <w:i w:val="0"/>
          <w:iCs/>
          <w:color w:val="auto"/>
          <w:szCs w:val="20"/>
        </w:rPr>
        <w:t xml:space="preserve"> ……… </w:t>
      </w:r>
      <w:r w:rsidRPr="00AF68E3">
        <w:rPr>
          <w:rFonts w:ascii="Century Gothic" w:hAnsi="Century Gothic"/>
          <w:i w:val="0"/>
          <w:iCs/>
          <w:color w:val="auto"/>
          <w:szCs w:val="20"/>
        </w:rPr>
        <w:t>1,5mts desde suelo</w:t>
      </w:r>
    </w:p>
    <w:p w14:paraId="13D84A2C" w14:textId="77777777" w:rsidR="00DA65ED" w:rsidRDefault="00DA65ED" w:rsidP="00DA65ED">
      <w:pPr>
        <w:pStyle w:val="IEEENivel2"/>
        <w:rPr>
          <w:rFonts w:ascii="Century Gothic" w:hAnsi="Century Gothic"/>
          <w:b/>
          <w:bCs/>
          <w:i/>
          <w:iCs/>
        </w:rPr>
      </w:pPr>
      <w:r>
        <w:rPr>
          <w:rFonts w:ascii="Century Gothic" w:hAnsi="Century Gothic"/>
          <w:b/>
          <w:bCs/>
          <w:iCs/>
        </w:rPr>
        <w:t>Características Mecánicas:</w:t>
      </w:r>
    </w:p>
    <w:p w14:paraId="6BA23C25" w14:textId="77777777" w:rsidR="00DA65ED" w:rsidRPr="00E14B57" w:rsidRDefault="00DA65ED" w:rsidP="00DA65ED">
      <w:pPr>
        <w:pStyle w:val="guiazul"/>
        <w:jc w:val="both"/>
        <w:rPr>
          <w:rFonts w:ascii="Century Gothic" w:hAnsi="Century Gothic"/>
          <w:i w:val="0"/>
          <w:iCs/>
          <w:color w:val="auto"/>
          <w:szCs w:val="20"/>
        </w:rPr>
      </w:pPr>
      <w:r w:rsidRPr="00E14B57">
        <w:rPr>
          <w:rFonts w:ascii="Century Gothic" w:hAnsi="Century Gothic"/>
          <w:i w:val="0"/>
          <w:iCs/>
          <w:color w:val="auto"/>
          <w:szCs w:val="20"/>
        </w:rPr>
        <w:t xml:space="preserve">Dimensiones (con marco) </w:t>
      </w:r>
      <w:r>
        <w:rPr>
          <w:rFonts w:ascii="Century Gothic" w:hAnsi="Century Gothic"/>
          <w:i w:val="0"/>
          <w:iCs/>
          <w:color w:val="auto"/>
          <w:szCs w:val="20"/>
        </w:rPr>
        <w:t>……</w:t>
      </w:r>
      <w:proofErr w:type="gramStart"/>
      <w:r>
        <w:rPr>
          <w:rFonts w:ascii="Century Gothic" w:hAnsi="Century Gothic"/>
          <w:i w:val="0"/>
          <w:iCs/>
          <w:color w:val="auto"/>
          <w:szCs w:val="20"/>
        </w:rPr>
        <w:t>…….</w:t>
      </w:r>
      <w:proofErr w:type="gramEnd"/>
      <w:r>
        <w:rPr>
          <w:rFonts w:ascii="Century Gothic" w:hAnsi="Century Gothic"/>
          <w:i w:val="0"/>
          <w:iCs/>
          <w:color w:val="auto"/>
          <w:szCs w:val="20"/>
        </w:rPr>
        <w:t xml:space="preserve">. </w:t>
      </w:r>
      <w:r w:rsidRPr="00E14B57">
        <w:rPr>
          <w:rFonts w:ascii="Century Gothic" w:hAnsi="Century Gothic"/>
          <w:i w:val="0"/>
          <w:iCs/>
          <w:color w:val="auto"/>
          <w:szCs w:val="20"/>
        </w:rPr>
        <w:t>142x86x42 mm Peso</w:t>
      </w:r>
      <w:r>
        <w:rPr>
          <w:rFonts w:ascii="Century Gothic" w:hAnsi="Century Gothic"/>
          <w:i w:val="0"/>
          <w:iCs/>
          <w:color w:val="auto"/>
          <w:szCs w:val="20"/>
        </w:rPr>
        <w:t xml:space="preserve"> ………………………………………………… </w:t>
      </w:r>
      <w:r w:rsidRPr="00E14B57">
        <w:rPr>
          <w:rFonts w:ascii="Century Gothic" w:hAnsi="Century Gothic"/>
          <w:i w:val="0"/>
          <w:iCs/>
          <w:color w:val="auto"/>
          <w:szCs w:val="20"/>
        </w:rPr>
        <w:t xml:space="preserve">250 g Conectores </w:t>
      </w:r>
      <w:proofErr w:type="spellStart"/>
      <w:r w:rsidRPr="00E14B57">
        <w:rPr>
          <w:rFonts w:ascii="Century Gothic" w:hAnsi="Century Gothic"/>
          <w:i w:val="0"/>
          <w:iCs/>
          <w:color w:val="auto"/>
          <w:szCs w:val="20"/>
        </w:rPr>
        <w:t>extraibles</w:t>
      </w:r>
      <w:proofErr w:type="spellEnd"/>
      <w:r w:rsidRPr="00E14B57">
        <w:rPr>
          <w:rFonts w:ascii="Century Gothic" w:hAnsi="Century Gothic"/>
          <w:i w:val="0"/>
          <w:iCs/>
          <w:color w:val="auto"/>
          <w:szCs w:val="20"/>
        </w:rPr>
        <w:t xml:space="preserve"> </w:t>
      </w:r>
      <w:r>
        <w:rPr>
          <w:rFonts w:ascii="Century Gothic" w:hAnsi="Century Gothic"/>
          <w:i w:val="0"/>
          <w:iCs/>
          <w:color w:val="auto"/>
          <w:szCs w:val="20"/>
        </w:rPr>
        <w:t>…………………………</w:t>
      </w:r>
      <w:proofErr w:type="gramStart"/>
      <w:r>
        <w:rPr>
          <w:rFonts w:ascii="Century Gothic" w:hAnsi="Century Gothic"/>
          <w:i w:val="0"/>
          <w:iCs/>
          <w:color w:val="auto"/>
          <w:szCs w:val="20"/>
        </w:rPr>
        <w:t>…….</w:t>
      </w:r>
      <w:proofErr w:type="gramEnd"/>
      <w:r>
        <w:rPr>
          <w:rFonts w:ascii="Century Gothic" w:hAnsi="Century Gothic"/>
          <w:i w:val="0"/>
          <w:iCs/>
          <w:color w:val="auto"/>
          <w:szCs w:val="20"/>
        </w:rPr>
        <w:t xml:space="preserve">. </w:t>
      </w:r>
      <w:r w:rsidRPr="00E14B57">
        <w:rPr>
          <w:rFonts w:ascii="Century Gothic" w:hAnsi="Century Gothic"/>
          <w:i w:val="0"/>
          <w:iCs/>
          <w:color w:val="auto"/>
          <w:szCs w:val="20"/>
        </w:rPr>
        <w:t>Si Sección de los cables</w:t>
      </w:r>
      <w:r>
        <w:rPr>
          <w:rFonts w:ascii="Century Gothic" w:hAnsi="Century Gothic"/>
          <w:i w:val="0"/>
          <w:iCs/>
          <w:color w:val="auto"/>
          <w:szCs w:val="20"/>
        </w:rPr>
        <w:t xml:space="preserve"> ………………</w:t>
      </w:r>
      <w:r w:rsidRPr="00E14B57">
        <w:rPr>
          <w:rFonts w:ascii="Century Gothic" w:hAnsi="Century Gothic"/>
          <w:i w:val="0"/>
          <w:iCs/>
          <w:color w:val="auto"/>
          <w:szCs w:val="20"/>
        </w:rPr>
        <w:t xml:space="preserve"> 0,5 </w:t>
      </w:r>
      <w:r>
        <w:rPr>
          <w:rFonts w:ascii="Century Gothic" w:hAnsi="Century Gothic"/>
          <w:i w:val="0"/>
          <w:iCs/>
          <w:color w:val="auto"/>
          <w:szCs w:val="20"/>
        </w:rPr>
        <w:t xml:space="preserve">- </w:t>
      </w:r>
      <w:r w:rsidRPr="00E14B57">
        <w:rPr>
          <w:rFonts w:ascii="Century Gothic" w:hAnsi="Century Gothic"/>
          <w:i w:val="0"/>
          <w:iCs/>
          <w:color w:val="auto"/>
          <w:szCs w:val="20"/>
        </w:rPr>
        <w:t>2,5 mm</w:t>
      </w:r>
      <w:r>
        <w:rPr>
          <w:rFonts w:ascii="Century Gothic" w:hAnsi="Century Gothic"/>
          <w:i w:val="0"/>
          <w:iCs/>
          <w:color w:val="auto"/>
          <w:szCs w:val="20"/>
        </w:rPr>
        <w:t>^</w:t>
      </w:r>
      <w:r w:rsidRPr="00E14B57">
        <w:rPr>
          <w:rFonts w:ascii="Century Gothic" w:hAnsi="Century Gothic"/>
          <w:i w:val="0"/>
          <w:iCs/>
          <w:color w:val="auto"/>
          <w:szCs w:val="20"/>
        </w:rPr>
        <w:t xml:space="preserve">2 Nivel de protección </w:t>
      </w:r>
      <w:r>
        <w:rPr>
          <w:rFonts w:ascii="Century Gothic" w:hAnsi="Century Gothic"/>
          <w:i w:val="0"/>
          <w:iCs/>
          <w:color w:val="auto"/>
          <w:szCs w:val="20"/>
        </w:rPr>
        <w:t xml:space="preserve">…………... </w:t>
      </w:r>
      <w:r w:rsidRPr="00E14B57">
        <w:rPr>
          <w:rFonts w:ascii="Century Gothic" w:hAnsi="Century Gothic"/>
          <w:i w:val="0"/>
          <w:iCs/>
          <w:color w:val="auto"/>
          <w:szCs w:val="20"/>
        </w:rPr>
        <w:t xml:space="preserve">IP20 (EN 60529:1991) Seguridad eléctrica </w:t>
      </w:r>
      <w:r>
        <w:rPr>
          <w:rFonts w:ascii="Century Gothic" w:hAnsi="Century Gothic"/>
          <w:i w:val="0"/>
          <w:iCs/>
          <w:color w:val="auto"/>
          <w:szCs w:val="20"/>
        </w:rPr>
        <w:t>……………………</w:t>
      </w:r>
      <w:proofErr w:type="gramStart"/>
      <w:r>
        <w:rPr>
          <w:rFonts w:ascii="Century Gothic" w:hAnsi="Century Gothic"/>
          <w:i w:val="0"/>
          <w:iCs/>
          <w:color w:val="auto"/>
          <w:szCs w:val="20"/>
        </w:rPr>
        <w:t>…….</w:t>
      </w:r>
      <w:proofErr w:type="gramEnd"/>
      <w:r>
        <w:rPr>
          <w:rFonts w:ascii="Century Gothic" w:hAnsi="Century Gothic"/>
          <w:i w:val="0"/>
          <w:iCs/>
          <w:color w:val="auto"/>
          <w:szCs w:val="20"/>
        </w:rPr>
        <w:t>.</w:t>
      </w:r>
      <w:r w:rsidRPr="00E14B57">
        <w:rPr>
          <w:rFonts w:ascii="Century Gothic" w:hAnsi="Century Gothic"/>
          <w:i w:val="0"/>
          <w:iCs/>
          <w:color w:val="auto"/>
          <w:szCs w:val="20"/>
        </w:rPr>
        <w:t xml:space="preserve"> Clase III</w:t>
      </w:r>
    </w:p>
    <w:p w14:paraId="49EA4031" w14:textId="77777777" w:rsidR="00DA65ED" w:rsidRDefault="00DA65ED" w:rsidP="00DA65ED">
      <w:pPr>
        <w:pStyle w:val="IEEENivel2"/>
        <w:rPr>
          <w:rFonts w:ascii="Century Gothic" w:hAnsi="Century Gothic"/>
          <w:b/>
          <w:bCs/>
          <w:i/>
          <w:iCs/>
        </w:rPr>
      </w:pPr>
      <w:r>
        <w:rPr>
          <w:rFonts w:ascii="Century Gothic" w:hAnsi="Century Gothic"/>
          <w:b/>
          <w:bCs/>
          <w:iCs/>
        </w:rPr>
        <w:lastRenderedPageBreak/>
        <w:t>Estándar de Producto:</w:t>
      </w:r>
    </w:p>
    <w:p w14:paraId="3AAD6F3E" w14:textId="77777777" w:rsidR="00DA65ED" w:rsidRPr="00A33167" w:rsidRDefault="00DA65ED" w:rsidP="00DA65ED">
      <w:pPr>
        <w:pStyle w:val="guiazul"/>
        <w:jc w:val="both"/>
        <w:rPr>
          <w:rFonts w:ascii="Century Gothic" w:hAnsi="Century Gothic"/>
          <w:i w:val="0"/>
          <w:iCs/>
          <w:color w:val="auto"/>
          <w:szCs w:val="20"/>
        </w:rPr>
      </w:pPr>
      <w:r w:rsidRPr="00A33167">
        <w:rPr>
          <w:rFonts w:ascii="Century Gothic" w:hAnsi="Century Gothic"/>
          <w:i w:val="0"/>
          <w:iCs/>
          <w:color w:val="auto"/>
          <w:szCs w:val="20"/>
        </w:rPr>
        <w:t>Dispositivos de control eléctrico automático para uso doméstico y análogo</w:t>
      </w:r>
      <w:r>
        <w:rPr>
          <w:rFonts w:ascii="Century Gothic" w:hAnsi="Century Gothic"/>
          <w:i w:val="0"/>
          <w:iCs/>
          <w:color w:val="auto"/>
          <w:szCs w:val="20"/>
        </w:rPr>
        <w:t xml:space="preserve"> ………… </w:t>
      </w:r>
      <w:r w:rsidRPr="00A33167">
        <w:rPr>
          <w:rFonts w:ascii="Century Gothic" w:hAnsi="Century Gothic"/>
          <w:i w:val="0"/>
          <w:iCs/>
          <w:color w:val="auto"/>
          <w:szCs w:val="20"/>
        </w:rPr>
        <w:t>EN 60730-1:2013 Requisitos generales para sistemas electrónicos para viviendas y edificios (HBES) y sistemas de automatización y control de edificios (BACS)</w:t>
      </w:r>
      <w:r>
        <w:rPr>
          <w:rFonts w:ascii="Century Gothic" w:hAnsi="Century Gothic"/>
          <w:i w:val="0"/>
          <w:iCs/>
          <w:color w:val="auto"/>
          <w:szCs w:val="20"/>
        </w:rPr>
        <w:t xml:space="preserve"> …………………………………………. </w:t>
      </w:r>
      <w:r w:rsidRPr="00A33167">
        <w:rPr>
          <w:rFonts w:ascii="Century Gothic" w:hAnsi="Century Gothic"/>
          <w:i w:val="0"/>
          <w:iCs/>
          <w:color w:val="auto"/>
          <w:szCs w:val="20"/>
        </w:rPr>
        <w:t>EN 50491-3:2009</w:t>
      </w:r>
    </w:p>
    <w:p w14:paraId="2A917664" w14:textId="77777777" w:rsidR="00DA65ED" w:rsidRDefault="00DA65ED" w:rsidP="00DA65ED">
      <w:pPr>
        <w:pStyle w:val="IEEENivel2"/>
        <w:rPr>
          <w:rFonts w:ascii="Century Gothic" w:hAnsi="Century Gothic"/>
          <w:b/>
          <w:bCs/>
          <w:i/>
          <w:iCs/>
        </w:rPr>
      </w:pPr>
      <w:r>
        <w:rPr>
          <w:rFonts w:ascii="Century Gothic" w:hAnsi="Century Gothic"/>
          <w:b/>
          <w:bCs/>
          <w:iCs/>
        </w:rPr>
        <w:t>Conformidad CE:</w:t>
      </w:r>
    </w:p>
    <w:p w14:paraId="29779E24" w14:textId="77777777" w:rsidR="00DA65ED" w:rsidRPr="00A33167" w:rsidRDefault="00DA65ED" w:rsidP="00DA65ED">
      <w:pPr>
        <w:pStyle w:val="guiazul"/>
        <w:jc w:val="both"/>
        <w:rPr>
          <w:rFonts w:ascii="Century Gothic" w:hAnsi="Century Gothic"/>
          <w:i w:val="0"/>
          <w:iCs/>
          <w:color w:val="auto"/>
          <w:szCs w:val="20"/>
        </w:rPr>
      </w:pPr>
      <w:r w:rsidRPr="00A33167">
        <w:rPr>
          <w:rFonts w:ascii="Century Gothic" w:hAnsi="Century Gothic"/>
          <w:i w:val="0"/>
          <w:iCs/>
          <w:color w:val="auto"/>
          <w:szCs w:val="20"/>
        </w:rPr>
        <w:t xml:space="preserve">Directiva de baja tensión (LVD) </w:t>
      </w:r>
      <w:r>
        <w:rPr>
          <w:rFonts w:ascii="Century Gothic" w:hAnsi="Century Gothic"/>
          <w:i w:val="0"/>
          <w:iCs/>
          <w:color w:val="auto"/>
          <w:szCs w:val="20"/>
        </w:rPr>
        <w:t>…</w:t>
      </w:r>
      <w:proofErr w:type="gramStart"/>
      <w:r>
        <w:rPr>
          <w:rFonts w:ascii="Century Gothic" w:hAnsi="Century Gothic"/>
          <w:i w:val="0"/>
          <w:iCs/>
          <w:color w:val="auto"/>
          <w:szCs w:val="20"/>
        </w:rPr>
        <w:t>…….</w:t>
      </w:r>
      <w:proofErr w:type="gramEnd"/>
      <w:r>
        <w:rPr>
          <w:rFonts w:ascii="Century Gothic" w:hAnsi="Century Gothic"/>
          <w:i w:val="0"/>
          <w:iCs/>
          <w:color w:val="auto"/>
          <w:szCs w:val="20"/>
        </w:rPr>
        <w:t xml:space="preserve">. </w:t>
      </w:r>
      <w:r w:rsidRPr="00A33167">
        <w:rPr>
          <w:rFonts w:ascii="Century Gothic" w:hAnsi="Century Gothic"/>
          <w:i w:val="0"/>
          <w:iCs/>
          <w:color w:val="auto"/>
          <w:szCs w:val="20"/>
        </w:rPr>
        <w:t>2006/95/EC Directiva de Compatibilidad Electromagnética</w:t>
      </w:r>
      <w:r>
        <w:rPr>
          <w:rFonts w:ascii="Century Gothic" w:hAnsi="Century Gothic"/>
          <w:i w:val="0"/>
          <w:iCs/>
          <w:color w:val="auto"/>
          <w:szCs w:val="20"/>
        </w:rPr>
        <w:t xml:space="preserve"> ………………………………………………</w:t>
      </w:r>
      <w:r w:rsidRPr="00A33167">
        <w:rPr>
          <w:rFonts w:ascii="Century Gothic" w:hAnsi="Century Gothic"/>
          <w:i w:val="0"/>
          <w:iCs/>
          <w:color w:val="auto"/>
          <w:szCs w:val="20"/>
        </w:rPr>
        <w:t xml:space="preserve"> 2004/108/EC</w:t>
      </w:r>
    </w:p>
    <w:p w14:paraId="6CFA8D50" w14:textId="77777777" w:rsidR="00DA65ED" w:rsidRDefault="00DA65ED" w:rsidP="00DA65ED">
      <w:pPr>
        <w:pStyle w:val="IEEENivel2"/>
        <w:rPr>
          <w:rFonts w:ascii="Century Gothic" w:hAnsi="Century Gothic"/>
          <w:b/>
          <w:bCs/>
          <w:i/>
          <w:iCs/>
        </w:rPr>
      </w:pPr>
      <w:r>
        <w:rPr>
          <w:rFonts w:ascii="Century Gothic" w:hAnsi="Century Gothic"/>
          <w:b/>
          <w:bCs/>
          <w:iCs/>
        </w:rPr>
        <w:t xml:space="preserve">Normas </w:t>
      </w:r>
      <w:proofErr w:type="spellStart"/>
      <w:r>
        <w:rPr>
          <w:rFonts w:ascii="Century Gothic" w:hAnsi="Century Gothic"/>
          <w:b/>
          <w:bCs/>
          <w:iCs/>
        </w:rPr>
        <w:t>Anormalizadas</w:t>
      </w:r>
      <w:proofErr w:type="spellEnd"/>
      <w:r>
        <w:rPr>
          <w:rFonts w:ascii="Century Gothic" w:hAnsi="Century Gothic"/>
          <w:b/>
          <w:bCs/>
          <w:iCs/>
        </w:rPr>
        <w:t xml:space="preserve"> Aplicables:</w:t>
      </w:r>
    </w:p>
    <w:p w14:paraId="630C25C7" w14:textId="77777777" w:rsidR="00DA65ED" w:rsidRDefault="00DA65ED" w:rsidP="00DA65ED">
      <w:pPr>
        <w:pStyle w:val="IEEEparrafo"/>
        <w:numPr>
          <w:ilvl w:val="0"/>
          <w:numId w:val="0"/>
        </w:numPr>
        <w:rPr>
          <w:rFonts w:ascii="Century Gothic" w:eastAsia="Times New Roman" w:hAnsi="Century Gothic" w:cs="Times New Roman"/>
          <w:iCs/>
          <w:sz w:val="20"/>
          <w:szCs w:val="20"/>
          <w:lang w:val="es-ES" w:eastAsia="es-ES"/>
        </w:rPr>
      </w:pPr>
      <w:r w:rsidRPr="00497893">
        <w:rPr>
          <w:rFonts w:ascii="Century Gothic" w:eastAsia="Times New Roman" w:hAnsi="Century Gothic" w:cs="Times New Roman"/>
          <w:iCs/>
          <w:sz w:val="20"/>
          <w:szCs w:val="20"/>
          <w:lang w:val="es-ES" w:eastAsia="es-ES"/>
        </w:rPr>
        <w:t xml:space="preserve">Estándar de producto </w:t>
      </w:r>
      <w:r>
        <w:rPr>
          <w:rFonts w:ascii="Century Gothic" w:eastAsia="Times New Roman" w:hAnsi="Century Gothic" w:cs="Times New Roman"/>
          <w:iCs/>
          <w:sz w:val="20"/>
          <w:szCs w:val="20"/>
          <w:lang w:val="es-ES" w:eastAsia="es-ES"/>
        </w:rPr>
        <w:t>……</w:t>
      </w:r>
      <w:proofErr w:type="gramStart"/>
      <w:r>
        <w:rPr>
          <w:rFonts w:ascii="Century Gothic" w:eastAsia="Times New Roman" w:hAnsi="Century Gothic" w:cs="Times New Roman"/>
          <w:iCs/>
          <w:sz w:val="20"/>
          <w:szCs w:val="20"/>
          <w:lang w:val="es-ES" w:eastAsia="es-ES"/>
        </w:rPr>
        <w:t>…….</w:t>
      </w:r>
      <w:proofErr w:type="gramEnd"/>
      <w:r>
        <w:rPr>
          <w:rFonts w:ascii="Century Gothic" w:eastAsia="Times New Roman" w:hAnsi="Century Gothic" w:cs="Times New Roman"/>
          <w:iCs/>
          <w:sz w:val="20"/>
          <w:szCs w:val="20"/>
          <w:lang w:val="es-ES" w:eastAsia="es-ES"/>
        </w:rPr>
        <w:t xml:space="preserve">.… </w:t>
      </w:r>
      <w:r w:rsidRPr="00497893">
        <w:rPr>
          <w:rFonts w:ascii="Century Gothic" w:eastAsia="Times New Roman" w:hAnsi="Century Gothic" w:cs="Times New Roman"/>
          <w:iCs/>
          <w:sz w:val="20"/>
          <w:szCs w:val="20"/>
          <w:lang w:val="es-ES" w:eastAsia="es-ES"/>
        </w:rPr>
        <w:t xml:space="preserve">EN 60730-1:2011 </w:t>
      </w:r>
    </w:p>
    <w:p w14:paraId="64123CE6" w14:textId="77777777" w:rsidR="00DA65ED" w:rsidRDefault="00DA65ED" w:rsidP="00DA65ED">
      <w:pPr>
        <w:pStyle w:val="IEEEparrafo"/>
        <w:numPr>
          <w:ilvl w:val="0"/>
          <w:numId w:val="0"/>
        </w:numPr>
        <w:jc w:val="right"/>
        <w:rPr>
          <w:rFonts w:ascii="Century Gothic" w:eastAsia="Times New Roman" w:hAnsi="Century Gothic" w:cs="Times New Roman"/>
          <w:iCs/>
          <w:sz w:val="20"/>
          <w:szCs w:val="20"/>
          <w:lang w:val="es-ES" w:eastAsia="es-ES"/>
        </w:rPr>
      </w:pPr>
      <w:r>
        <w:rPr>
          <w:rFonts w:ascii="Century Gothic" w:eastAsia="Times New Roman" w:hAnsi="Century Gothic" w:cs="Times New Roman"/>
          <w:iCs/>
          <w:sz w:val="20"/>
          <w:szCs w:val="20"/>
          <w:lang w:val="es-ES" w:eastAsia="es-ES"/>
        </w:rPr>
        <w:t xml:space="preserve">                                                            </w:t>
      </w:r>
      <w:r w:rsidRPr="00497893">
        <w:rPr>
          <w:rFonts w:ascii="Century Gothic" w:eastAsia="Times New Roman" w:hAnsi="Century Gothic" w:cs="Times New Roman"/>
          <w:iCs/>
          <w:sz w:val="20"/>
          <w:szCs w:val="20"/>
          <w:lang w:val="es-ES" w:eastAsia="es-ES"/>
        </w:rPr>
        <w:t>EN</w:t>
      </w:r>
      <w:r>
        <w:rPr>
          <w:rFonts w:ascii="Century Gothic" w:eastAsia="Times New Roman" w:hAnsi="Century Gothic" w:cs="Times New Roman"/>
          <w:iCs/>
          <w:sz w:val="20"/>
          <w:szCs w:val="20"/>
          <w:lang w:val="es-ES" w:eastAsia="es-ES"/>
        </w:rPr>
        <w:t xml:space="preserve"> </w:t>
      </w:r>
      <w:r w:rsidRPr="00497893">
        <w:rPr>
          <w:rFonts w:ascii="Century Gothic" w:eastAsia="Times New Roman" w:hAnsi="Century Gothic" w:cs="Times New Roman"/>
          <w:iCs/>
          <w:sz w:val="20"/>
          <w:szCs w:val="20"/>
          <w:lang w:val="es-ES" w:eastAsia="es-ES"/>
        </w:rPr>
        <w:t xml:space="preserve">50491-3:2009 </w:t>
      </w:r>
    </w:p>
    <w:p w14:paraId="2AB73C31" w14:textId="77777777" w:rsidR="00DA65ED" w:rsidRDefault="00DA65ED" w:rsidP="00DA65ED">
      <w:pPr>
        <w:pStyle w:val="IEEEparrafo"/>
        <w:numPr>
          <w:ilvl w:val="0"/>
          <w:numId w:val="0"/>
        </w:numPr>
        <w:rPr>
          <w:rFonts w:ascii="Century Gothic" w:eastAsia="Times New Roman" w:hAnsi="Century Gothic" w:cs="Times New Roman"/>
          <w:iCs/>
          <w:sz w:val="20"/>
          <w:szCs w:val="20"/>
          <w:lang w:val="es-ES" w:eastAsia="es-ES"/>
        </w:rPr>
      </w:pPr>
      <w:r w:rsidRPr="00497893">
        <w:rPr>
          <w:rFonts w:ascii="Century Gothic" w:eastAsia="Times New Roman" w:hAnsi="Century Gothic" w:cs="Times New Roman"/>
          <w:iCs/>
          <w:sz w:val="20"/>
          <w:szCs w:val="20"/>
          <w:lang w:val="es-ES" w:eastAsia="es-ES"/>
        </w:rPr>
        <w:t xml:space="preserve">Seguridad eléctrica </w:t>
      </w:r>
      <w:r>
        <w:rPr>
          <w:rFonts w:ascii="Century Gothic" w:eastAsia="Times New Roman" w:hAnsi="Century Gothic" w:cs="Times New Roman"/>
          <w:iCs/>
          <w:sz w:val="20"/>
          <w:szCs w:val="20"/>
          <w:lang w:val="es-ES" w:eastAsia="es-ES"/>
        </w:rPr>
        <w:t>………………...</w:t>
      </w:r>
      <w:r w:rsidRPr="00497893">
        <w:rPr>
          <w:rFonts w:ascii="Century Gothic" w:eastAsia="Times New Roman" w:hAnsi="Century Gothic" w:cs="Times New Roman"/>
          <w:iCs/>
          <w:sz w:val="20"/>
          <w:szCs w:val="20"/>
          <w:lang w:val="es-ES" w:eastAsia="es-ES"/>
        </w:rPr>
        <w:t xml:space="preserve"> EN 60730-1:2011 </w:t>
      </w:r>
      <w:r>
        <w:rPr>
          <w:rFonts w:ascii="Century Gothic" w:eastAsia="Times New Roman" w:hAnsi="Century Gothic" w:cs="Times New Roman"/>
          <w:iCs/>
          <w:sz w:val="20"/>
          <w:szCs w:val="20"/>
          <w:lang w:val="es-ES" w:eastAsia="es-ES"/>
        </w:rPr>
        <w:t xml:space="preserve">        </w:t>
      </w:r>
    </w:p>
    <w:p w14:paraId="528CE836" w14:textId="77777777" w:rsidR="00DA65ED" w:rsidRDefault="00DA65ED" w:rsidP="00DA65ED">
      <w:pPr>
        <w:pStyle w:val="IEEEparrafo"/>
        <w:numPr>
          <w:ilvl w:val="0"/>
          <w:numId w:val="0"/>
        </w:numPr>
        <w:rPr>
          <w:rFonts w:ascii="Century Gothic" w:eastAsia="Times New Roman" w:hAnsi="Century Gothic" w:cs="Times New Roman"/>
          <w:iCs/>
          <w:sz w:val="20"/>
          <w:szCs w:val="20"/>
          <w:lang w:val="es-ES" w:eastAsia="es-ES"/>
        </w:rPr>
      </w:pPr>
      <w:r>
        <w:rPr>
          <w:rFonts w:ascii="Century Gothic" w:eastAsia="Times New Roman" w:hAnsi="Century Gothic" w:cs="Times New Roman"/>
          <w:iCs/>
          <w:sz w:val="20"/>
          <w:szCs w:val="20"/>
          <w:lang w:val="es-ES" w:eastAsia="es-ES"/>
        </w:rPr>
        <w:t xml:space="preserve">                                                            </w:t>
      </w:r>
      <w:r w:rsidRPr="00497893">
        <w:rPr>
          <w:rFonts w:ascii="Century Gothic" w:eastAsia="Times New Roman" w:hAnsi="Century Gothic" w:cs="Times New Roman"/>
          <w:iCs/>
          <w:sz w:val="20"/>
          <w:szCs w:val="20"/>
          <w:lang w:val="es-ES" w:eastAsia="es-ES"/>
        </w:rPr>
        <w:t xml:space="preserve">EN 50491-3:2009 </w:t>
      </w:r>
      <w:r>
        <w:rPr>
          <w:rFonts w:ascii="Century Gothic" w:eastAsia="Times New Roman" w:hAnsi="Century Gothic" w:cs="Times New Roman"/>
          <w:iCs/>
          <w:sz w:val="20"/>
          <w:szCs w:val="20"/>
          <w:lang w:val="es-ES" w:eastAsia="es-ES"/>
        </w:rPr>
        <w:t xml:space="preserve">        </w:t>
      </w:r>
    </w:p>
    <w:p w14:paraId="02B5333E" w14:textId="77777777" w:rsidR="00DA65ED" w:rsidRDefault="00DA65ED" w:rsidP="00DA65ED">
      <w:pPr>
        <w:pStyle w:val="IEEEparrafo"/>
        <w:numPr>
          <w:ilvl w:val="0"/>
          <w:numId w:val="0"/>
        </w:numPr>
        <w:rPr>
          <w:rFonts w:ascii="Century Gothic" w:eastAsia="Times New Roman" w:hAnsi="Century Gothic" w:cs="Times New Roman"/>
          <w:iCs/>
          <w:sz w:val="20"/>
          <w:szCs w:val="20"/>
          <w:lang w:val="es-ES" w:eastAsia="es-ES"/>
        </w:rPr>
      </w:pPr>
      <w:r>
        <w:rPr>
          <w:rFonts w:ascii="Century Gothic" w:eastAsia="Times New Roman" w:hAnsi="Century Gothic" w:cs="Times New Roman"/>
          <w:iCs/>
          <w:sz w:val="20"/>
          <w:szCs w:val="20"/>
          <w:lang w:val="es-ES" w:eastAsia="es-ES"/>
        </w:rPr>
        <w:t xml:space="preserve">                                                         </w:t>
      </w:r>
      <w:r w:rsidRPr="00497893">
        <w:rPr>
          <w:rFonts w:ascii="Century Gothic" w:eastAsia="Times New Roman" w:hAnsi="Century Gothic" w:cs="Times New Roman"/>
          <w:iCs/>
          <w:sz w:val="20"/>
          <w:szCs w:val="20"/>
          <w:lang w:val="es-ES" w:eastAsia="es-ES"/>
        </w:rPr>
        <w:t xml:space="preserve">EN 50491-4-1:2012 </w:t>
      </w:r>
    </w:p>
    <w:p w14:paraId="7C7B79E8" w14:textId="77777777" w:rsidR="00DA65ED" w:rsidRDefault="00DA65ED" w:rsidP="00DA65ED">
      <w:pPr>
        <w:pStyle w:val="IEEEparrafo"/>
        <w:numPr>
          <w:ilvl w:val="0"/>
          <w:numId w:val="0"/>
        </w:numPr>
        <w:rPr>
          <w:rFonts w:ascii="Century Gothic" w:eastAsia="Times New Roman" w:hAnsi="Century Gothic" w:cs="Times New Roman"/>
          <w:iCs/>
          <w:sz w:val="20"/>
          <w:szCs w:val="20"/>
          <w:lang w:val="es-ES" w:eastAsia="es-ES"/>
        </w:rPr>
      </w:pPr>
      <w:r w:rsidRPr="00497893">
        <w:rPr>
          <w:rFonts w:ascii="Century Gothic" w:eastAsia="Times New Roman" w:hAnsi="Century Gothic" w:cs="Times New Roman"/>
          <w:iCs/>
          <w:sz w:val="20"/>
          <w:szCs w:val="20"/>
          <w:lang w:val="es-ES" w:eastAsia="es-ES"/>
        </w:rPr>
        <w:t xml:space="preserve">Compatibilidad </w:t>
      </w:r>
      <w:proofErr w:type="spellStart"/>
      <w:r w:rsidRPr="00497893">
        <w:rPr>
          <w:rFonts w:ascii="Century Gothic" w:eastAsia="Times New Roman" w:hAnsi="Century Gothic" w:cs="Times New Roman"/>
          <w:iCs/>
          <w:sz w:val="20"/>
          <w:szCs w:val="20"/>
          <w:lang w:val="es-ES" w:eastAsia="es-ES"/>
        </w:rPr>
        <w:t>electromag</w:t>
      </w:r>
      <w:proofErr w:type="spellEnd"/>
      <w:proofErr w:type="gramStart"/>
      <w:r>
        <w:rPr>
          <w:rFonts w:ascii="Century Gothic" w:eastAsia="Times New Roman" w:hAnsi="Century Gothic" w:cs="Times New Roman"/>
          <w:iCs/>
          <w:sz w:val="20"/>
          <w:szCs w:val="20"/>
          <w:lang w:val="es-ES" w:eastAsia="es-ES"/>
        </w:rPr>
        <w:t xml:space="preserve"> ….</w:t>
      </w:r>
      <w:proofErr w:type="gramEnd"/>
      <w:r>
        <w:rPr>
          <w:rFonts w:ascii="Century Gothic" w:eastAsia="Times New Roman" w:hAnsi="Century Gothic" w:cs="Times New Roman"/>
          <w:iCs/>
          <w:sz w:val="20"/>
          <w:szCs w:val="20"/>
          <w:lang w:val="es-ES" w:eastAsia="es-ES"/>
        </w:rPr>
        <w:t xml:space="preserve">.… </w:t>
      </w:r>
      <w:r w:rsidRPr="00497893">
        <w:rPr>
          <w:rFonts w:ascii="Century Gothic" w:eastAsia="Times New Roman" w:hAnsi="Century Gothic" w:cs="Times New Roman"/>
          <w:iCs/>
          <w:sz w:val="20"/>
          <w:szCs w:val="20"/>
          <w:lang w:val="es-ES" w:eastAsia="es-ES"/>
        </w:rPr>
        <w:t xml:space="preserve">EN 60730-1:2011 </w:t>
      </w:r>
    </w:p>
    <w:p w14:paraId="2800B5D1" w14:textId="77777777" w:rsidR="00DA65ED" w:rsidRDefault="00DA65ED" w:rsidP="00DA65ED">
      <w:pPr>
        <w:pStyle w:val="IEEEparrafo"/>
        <w:numPr>
          <w:ilvl w:val="0"/>
          <w:numId w:val="0"/>
        </w:numPr>
        <w:rPr>
          <w:rFonts w:ascii="Century Gothic" w:eastAsia="Times New Roman" w:hAnsi="Century Gothic" w:cs="Times New Roman"/>
          <w:iCs/>
          <w:sz w:val="20"/>
          <w:szCs w:val="20"/>
          <w:lang w:val="es-ES" w:eastAsia="es-ES"/>
        </w:rPr>
      </w:pPr>
      <w:r>
        <w:rPr>
          <w:rFonts w:ascii="Century Gothic" w:eastAsia="Times New Roman" w:hAnsi="Century Gothic" w:cs="Times New Roman"/>
          <w:iCs/>
          <w:sz w:val="20"/>
          <w:szCs w:val="20"/>
          <w:lang w:val="es-ES" w:eastAsia="es-ES"/>
        </w:rPr>
        <w:t xml:space="preserve">                                                         </w:t>
      </w:r>
      <w:r w:rsidRPr="00497893">
        <w:rPr>
          <w:rFonts w:ascii="Century Gothic" w:eastAsia="Times New Roman" w:hAnsi="Century Gothic" w:cs="Times New Roman"/>
          <w:iCs/>
          <w:sz w:val="20"/>
          <w:szCs w:val="20"/>
          <w:lang w:val="es-ES" w:eastAsia="es-ES"/>
        </w:rPr>
        <w:t>EN 50491-5-1:2010</w:t>
      </w:r>
    </w:p>
    <w:p w14:paraId="3E4BD922" w14:textId="77777777" w:rsidR="00DA65ED" w:rsidRPr="00497893" w:rsidRDefault="00DA65ED" w:rsidP="00DA65ED">
      <w:pPr>
        <w:pStyle w:val="IEEEparrafo"/>
        <w:numPr>
          <w:ilvl w:val="0"/>
          <w:numId w:val="0"/>
        </w:numPr>
        <w:rPr>
          <w:rFonts w:ascii="Century Gothic" w:eastAsia="Times New Roman" w:hAnsi="Century Gothic" w:cs="Times New Roman"/>
          <w:iCs/>
          <w:sz w:val="20"/>
          <w:szCs w:val="20"/>
          <w:lang w:val="es-ES" w:eastAsia="es-ES"/>
        </w:rPr>
      </w:pPr>
      <w:r>
        <w:rPr>
          <w:rFonts w:ascii="Century Gothic" w:eastAsia="Times New Roman" w:hAnsi="Century Gothic" w:cs="Times New Roman"/>
          <w:iCs/>
          <w:sz w:val="20"/>
          <w:szCs w:val="20"/>
          <w:lang w:val="es-ES" w:eastAsia="es-ES"/>
        </w:rPr>
        <w:t xml:space="preserve">                                                         </w:t>
      </w:r>
      <w:r w:rsidRPr="00497893">
        <w:rPr>
          <w:rFonts w:ascii="Century Gothic" w:eastAsia="Times New Roman" w:hAnsi="Century Gothic" w:cs="Times New Roman"/>
          <w:iCs/>
          <w:sz w:val="20"/>
          <w:szCs w:val="20"/>
          <w:lang w:val="es-ES" w:eastAsia="es-ES"/>
        </w:rPr>
        <w:t>EN 50491-5-2:2010</w:t>
      </w:r>
    </w:p>
    <w:p w14:paraId="7ED5CEC1" w14:textId="77777777" w:rsidR="00DA65ED" w:rsidRPr="00497893" w:rsidRDefault="00DA65ED" w:rsidP="00DA65ED">
      <w:pPr>
        <w:pStyle w:val="IEEEparrafo"/>
        <w:numPr>
          <w:ilvl w:val="0"/>
          <w:numId w:val="0"/>
        </w:numPr>
        <w:rPr>
          <w:rFonts w:ascii="Century Gothic" w:eastAsia="Times New Roman" w:hAnsi="Century Gothic" w:cs="Times New Roman"/>
          <w:iCs/>
          <w:sz w:val="20"/>
          <w:szCs w:val="20"/>
          <w:lang w:val="es-ES" w:eastAsia="es-ES"/>
        </w:rPr>
      </w:pPr>
    </w:p>
    <w:tbl>
      <w:tblPr>
        <w:tblStyle w:val="Tablaconcuadrcula"/>
        <w:tblW w:w="4962" w:type="dxa"/>
        <w:tblLook w:val="04A0" w:firstRow="1" w:lastRow="0" w:firstColumn="1" w:lastColumn="0" w:noHBand="0" w:noVBand="1"/>
      </w:tblPr>
      <w:tblGrid>
        <w:gridCol w:w="4962"/>
      </w:tblGrid>
      <w:tr w:rsidR="00DA65ED" w14:paraId="5413E661" w14:textId="77777777" w:rsidTr="009B7E1C">
        <w:tc>
          <w:tcPr>
            <w:tcW w:w="4962" w:type="dxa"/>
            <w:tcBorders>
              <w:top w:val="nil"/>
              <w:left w:val="nil"/>
              <w:bottom w:val="nil"/>
              <w:right w:val="nil"/>
            </w:tcBorders>
            <w:shd w:val="clear" w:color="auto" w:fill="00B0F0"/>
          </w:tcPr>
          <w:p w14:paraId="6B69C769" w14:textId="77777777" w:rsidR="00DA65ED" w:rsidRPr="00822A03" w:rsidRDefault="00DA65ED" w:rsidP="000B41C7">
            <w:pPr>
              <w:pStyle w:val="IEEENivel1"/>
              <w:spacing w:before="120" w:after="120"/>
              <w:jc w:val="center"/>
              <w:outlineLvl w:val="0"/>
              <w:rPr>
                <w:rFonts w:ascii="Century Gothic" w:hAnsi="Century Gothic"/>
                <w:b/>
                <w:bCs/>
              </w:rPr>
            </w:pPr>
            <w:r>
              <w:rPr>
                <w:rFonts w:ascii="Century Gothic" w:hAnsi="Century Gothic"/>
                <w:b/>
                <w:bCs/>
              </w:rPr>
              <w:t>Referencias del Producto</w:t>
            </w:r>
          </w:p>
        </w:tc>
      </w:tr>
    </w:tbl>
    <w:p w14:paraId="1A79EBFC" w14:textId="77777777" w:rsidR="00DA65ED" w:rsidRDefault="00DA65ED" w:rsidP="00DA65ED">
      <w:pPr>
        <w:pStyle w:val="guiazul"/>
        <w:jc w:val="both"/>
        <w:rPr>
          <w:rFonts w:ascii="Century Gothic" w:hAnsi="Century Gothic"/>
          <w:i w:val="0"/>
          <w:iCs/>
          <w:color w:val="auto"/>
          <w:szCs w:val="20"/>
        </w:rPr>
      </w:pPr>
    </w:p>
    <w:p w14:paraId="525EE6BB" w14:textId="77777777" w:rsidR="00DA65ED" w:rsidRDefault="00DA65ED" w:rsidP="00DA65ED">
      <w:pPr>
        <w:pStyle w:val="IEEENivel2"/>
        <w:rPr>
          <w:rFonts w:ascii="Century Gothic" w:hAnsi="Century Gothic"/>
          <w:b/>
          <w:bCs/>
          <w:i/>
          <w:iCs/>
        </w:rPr>
      </w:pPr>
      <w:r>
        <w:rPr>
          <w:rFonts w:ascii="Century Gothic" w:hAnsi="Century Gothic"/>
          <w:b/>
          <w:bCs/>
          <w:iCs/>
        </w:rPr>
        <w:t>e-</w:t>
      </w:r>
      <w:proofErr w:type="spellStart"/>
      <w:r>
        <w:rPr>
          <w:rFonts w:ascii="Century Gothic" w:hAnsi="Century Gothic"/>
          <w:b/>
          <w:bCs/>
          <w:iCs/>
        </w:rPr>
        <w:t>Room</w:t>
      </w:r>
      <w:proofErr w:type="spellEnd"/>
      <w:r>
        <w:rPr>
          <w:rFonts w:ascii="Century Gothic" w:hAnsi="Century Gothic"/>
          <w:b/>
          <w:bCs/>
          <w:iCs/>
        </w:rPr>
        <w:t xml:space="preserve"> Modbus ………………… </w:t>
      </w:r>
      <w:r w:rsidRPr="00131AC9">
        <w:rPr>
          <w:rFonts w:ascii="Century Gothic" w:eastAsia="Times New Roman" w:hAnsi="Century Gothic" w:cs="Times New Roman"/>
          <w:iCs/>
          <w:sz w:val="20"/>
          <w:szCs w:val="20"/>
          <w:lang w:val="es-ES" w:eastAsia="es-ES"/>
        </w:rPr>
        <w:t>RC.674501-000</w:t>
      </w:r>
    </w:p>
    <w:p w14:paraId="1DC67904" w14:textId="77777777" w:rsidR="00DA65ED" w:rsidRDefault="00DA65ED" w:rsidP="00DA65ED">
      <w:pPr>
        <w:pStyle w:val="IEEEparrafo"/>
        <w:numPr>
          <w:ilvl w:val="0"/>
          <w:numId w:val="0"/>
        </w:numPr>
        <w:rPr>
          <w:b/>
          <w:bCs/>
        </w:rPr>
      </w:pPr>
    </w:p>
    <w:p w14:paraId="621D4333" w14:textId="77777777" w:rsidR="00DA65ED" w:rsidRDefault="00DA65ED" w:rsidP="00DA65ED">
      <w:pPr>
        <w:pStyle w:val="IEEEparrafo"/>
        <w:numPr>
          <w:ilvl w:val="0"/>
          <w:numId w:val="0"/>
        </w:numPr>
        <w:rPr>
          <w:b/>
          <w:bCs/>
        </w:rPr>
      </w:pPr>
    </w:p>
    <w:p w14:paraId="17A7F6F0" w14:textId="77777777" w:rsidR="00DA65ED" w:rsidRDefault="00DA65ED" w:rsidP="00DA65ED">
      <w:pPr>
        <w:pStyle w:val="IEEEparrafo"/>
        <w:numPr>
          <w:ilvl w:val="0"/>
          <w:numId w:val="0"/>
        </w:numPr>
        <w:rPr>
          <w:b/>
          <w:bCs/>
        </w:rPr>
      </w:pPr>
    </w:p>
    <w:tbl>
      <w:tblPr>
        <w:tblStyle w:val="Tablaconcuadrcula"/>
        <w:tblW w:w="4962" w:type="dxa"/>
        <w:tblLook w:val="04A0" w:firstRow="1" w:lastRow="0" w:firstColumn="1" w:lastColumn="0" w:noHBand="0" w:noVBand="1"/>
      </w:tblPr>
      <w:tblGrid>
        <w:gridCol w:w="4962"/>
      </w:tblGrid>
      <w:tr w:rsidR="00DA65ED" w14:paraId="537CC8B2" w14:textId="77777777" w:rsidTr="009B7E1C">
        <w:tc>
          <w:tcPr>
            <w:tcW w:w="4962" w:type="dxa"/>
            <w:tcBorders>
              <w:top w:val="nil"/>
              <w:left w:val="nil"/>
              <w:bottom w:val="nil"/>
              <w:right w:val="nil"/>
            </w:tcBorders>
            <w:shd w:val="clear" w:color="auto" w:fill="00B0F0"/>
          </w:tcPr>
          <w:p w14:paraId="21B90EE2" w14:textId="77777777" w:rsidR="00DA65ED" w:rsidRPr="00822A03" w:rsidRDefault="00DA65ED" w:rsidP="000B41C7">
            <w:pPr>
              <w:pStyle w:val="IEEENivel1"/>
              <w:spacing w:before="120" w:after="120"/>
              <w:jc w:val="center"/>
              <w:outlineLvl w:val="0"/>
              <w:rPr>
                <w:rFonts w:ascii="Century Gothic" w:hAnsi="Century Gothic"/>
                <w:b/>
                <w:bCs/>
              </w:rPr>
            </w:pPr>
            <w:r>
              <w:rPr>
                <w:rFonts w:ascii="Century Gothic" w:hAnsi="Century Gothic"/>
                <w:b/>
                <w:bCs/>
              </w:rPr>
              <w:t>Accesorios</w:t>
            </w:r>
          </w:p>
        </w:tc>
      </w:tr>
    </w:tbl>
    <w:p w14:paraId="752C3146" w14:textId="77777777" w:rsidR="00DA65ED" w:rsidRDefault="00DA65ED" w:rsidP="00DA65ED">
      <w:pPr>
        <w:pStyle w:val="guiazul"/>
        <w:jc w:val="both"/>
        <w:rPr>
          <w:rFonts w:ascii="Century Gothic" w:hAnsi="Century Gothic"/>
          <w:i w:val="0"/>
          <w:iCs/>
          <w:color w:val="auto"/>
          <w:szCs w:val="20"/>
        </w:rPr>
      </w:pPr>
    </w:p>
    <w:p w14:paraId="3B6B37C0" w14:textId="77777777" w:rsidR="00DA65ED" w:rsidRDefault="00DA65ED" w:rsidP="00DA65ED">
      <w:pPr>
        <w:pStyle w:val="IEEENivel2"/>
        <w:rPr>
          <w:rFonts w:ascii="Century Gothic" w:hAnsi="Century Gothic"/>
          <w:b/>
          <w:bCs/>
          <w:i/>
          <w:iCs/>
        </w:rPr>
      </w:pPr>
      <w:r w:rsidRPr="001D17C3">
        <w:rPr>
          <w:rFonts w:ascii="Century Gothic" w:hAnsi="Century Gothic"/>
          <w:b/>
          <w:bCs/>
          <w:iCs/>
        </w:rPr>
        <w:t>Sondas de Temperatura</w:t>
      </w:r>
    </w:p>
    <w:p w14:paraId="1B469B31" w14:textId="77777777" w:rsidR="00DA65ED" w:rsidRPr="00D800B3" w:rsidRDefault="00DA65ED" w:rsidP="00DA65ED">
      <w:pPr>
        <w:pStyle w:val="IEEEparrafo"/>
        <w:numPr>
          <w:ilvl w:val="0"/>
          <w:numId w:val="0"/>
        </w:numPr>
        <w:rPr>
          <w:rFonts w:ascii="Century Gothic" w:eastAsia="Times New Roman" w:hAnsi="Century Gothic" w:cs="Times New Roman"/>
          <w:iCs/>
          <w:sz w:val="20"/>
          <w:szCs w:val="20"/>
          <w:lang w:val="es-ES" w:eastAsia="es-ES"/>
        </w:rPr>
      </w:pPr>
      <w:r w:rsidRPr="00D800B3">
        <w:rPr>
          <w:rFonts w:ascii="Century Gothic" w:eastAsia="Times New Roman" w:hAnsi="Century Gothic" w:cs="Times New Roman"/>
          <w:b/>
          <w:bCs/>
          <w:iCs/>
          <w:sz w:val="20"/>
          <w:szCs w:val="20"/>
          <w:lang w:val="es-ES" w:eastAsia="es-ES"/>
        </w:rPr>
        <w:t>e-</w:t>
      </w:r>
      <w:proofErr w:type="spellStart"/>
      <w:r w:rsidRPr="00D800B3">
        <w:rPr>
          <w:rFonts w:ascii="Century Gothic" w:eastAsia="Times New Roman" w:hAnsi="Century Gothic" w:cs="Times New Roman"/>
          <w:b/>
          <w:bCs/>
          <w:iCs/>
          <w:sz w:val="20"/>
          <w:szCs w:val="20"/>
          <w:lang w:val="es-ES" w:eastAsia="es-ES"/>
        </w:rPr>
        <w:t>Temp</w:t>
      </w:r>
      <w:proofErr w:type="spellEnd"/>
      <w:r w:rsidRPr="00D800B3">
        <w:rPr>
          <w:rFonts w:ascii="Century Gothic" w:eastAsia="Times New Roman" w:hAnsi="Century Gothic" w:cs="Times New Roman"/>
          <w:iCs/>
          <w:sz w:val="20"/>
          <w:szCs w:val="20"/>
          <w:lang w:val="es-ES" w:eastAsia="es-ES"/>
        </w:rPr>
        <w:t>, Sonda temperatura externa e-</w:t>
      </w:r>
      <w:proofErr w:type="spellStart"/>
      <w:r w:rsidRPr="00D800B3">
        <w:rPr>
          <w:rFonts w:ascii="Century Gothic" w:eastAsia="Times New Roman" w:hAnsi="Century Gothic" w:cs="Times New Roman"/>
          <w:iCs/>
          <w:sz w:val="20"/>
          <w:szCs w:val="20"/>
          <w:lang w:val="es-ES" w:eastAsia="es-ES"/>
        </w:rPr>
        <w:t>Room</w:t>
      </w:r>
      <w:proofErr w:type="spellEnd"/>
      <w:r w:rsidRPr="00D800B3">
        <w:rPr>
          <w:rFonts w:ascii="Century Gothic" w:eastAsia="Times New Roman" w:hAnsi="Century Gothic" w:cs="Times New Roman"/>
          <w:iCs/>
          <w:sz w:val="20"/>
          <w:szCs w:val="20"/>
          <w:lang w:val="es-ES" w:eastAsia="es-ES"/>
        </w:rPr>
        <w:t xml:space="preserve">, frontal </w:t>
      </w:r>
      <w:proofErr w:type="spellStart"/>
      <w:r w:rsidRPr="00D800B3">
        <w:rPr>
          <w:rFonts w:ascii="Century Gothic" w:eastAsia="Times New Roman" w:hAnsi="Century Gothic" w:cs="Times New Roman"/>
          <w:iCs/>
          <w:sz w:val="20"/>
          <w:szCs w:val="20"/>
          <w:lang w:val="es-ES" w:eastAsia="es-ES"/>
        </w:rPr>
        <w:t>BTicino</w:t>
      </w:r>
      <w:proofErr w:type="spellEnd"/>
      <w:r w:rsidRPr="00D800B3">
        <w:rPr>
          <w:rFonts w:ascii="Century Gothic" w:eastAsia="Times New Roman" w:hAnsi="Century Gothic" w:cs="Times New Roman"/>
          <w:iCs/>
          <w:sz w:val="20"/>
          <w:szCs w:val="20"/>
          <w:lang w:val="es-ES" w:eastAsia="es-ES"/>
        </w:rPr>
        <w:t xml:space="preserve"> blanco nieve </w:t>
      </w:r>
      <w:r>
        <w:rPr>
          <w:rFonts w:ascii="Century Gothic" w:eastAsia="Times New Roman" w:hAnsi="Century Gothic" w:cs="Times New Roman"/>
          <w:iCs/>
          <w:sz w:val="20"/>
          <w:szCs w:val="20"/>
          <w:lang w:val="es-ES" w:eastAsia="es-ES"/>
        </w:rPr>
        <w:t xml:space="preserve">……… </w:t>
      </w:r>
      <w:r w:rsidRPr="00D800B3">
        <w:rPr>
          <w:rFonts w:ascii="Century Gothic" w:eastAsia="Times New Roman" w:hAnsi="Century Gothic" w:cs="Times New Roman"/>
          <w:iCs/>
          <w:sz w:val="20"/>
          <w:szCs w:val="20"/>
          <w:lang w:val="es-ES" w:eastAsia="es-ES"/>
        </w:rPr>
        <w:t xml:space="preserve">AC.000100-000 </w:t>
      </w:r>
      <w:r w:rsidRPr="00D800B3">
        <w:rPr>
          <w:rFonts w:ascii="Century Gothic" w:eastAsia="Times New Roman" w:hAnsi="Century Gothic" w:cs="Times New Roman"/>
          <w:b/>
          <w:bCs/>
          <w:iCs/>
          <w:sz w:val="20"/>
          <w:szCs w:val="20"/>
          <w:lang w:val="es-ES" w:eastAsia="es-ES"/>
        </w:rPr>
        <w:t>e-</w:t>
      </w:r>
      <w:proofErr w:type="spellStart"/>
      <w:r w:rsidRPr="00D800B3">
        <w:rPr>
          <w:rFonts w:ascii="Century Gothic" w:eastAsia="Times New Roman" w:hAnsi="Century Gothic" w:cs="Times New Roman"/>
          <w:b/>
          <w:bCs/>
          <w:iCs/>
          <w:sz w:val="20"/>
          <w:szCs w:val="20"/>
          <w:lang w:val="es-ES" w:eastAsia="es-ES"/>
        </w:rPr>
        <w:t>Temp</w:t>
      </w:r>
      <w:proofErr w:type="spellEnd"/>
      <w:r w:rsidRPr="00D800B3">
        <w:rPr>
          <w:rFonts w:ascii="Century Gothic" w:eastAsia="Times New Roman" w:hAnsi="Century Gothic" w:cs="Times New Roman"/>
          <w:iCs/>
          <w:sz w:val="20"/>
          <w:szCs w:val="20"/>
          <w:lang w:val="es-ES" w:eastAsia="es-ES"/>
        </w:rPr>
        <w:t>, Sonda temperatura externa e-</w:t>
      </w:r>
      <w:proofErr w:type="spellStart"/>
      <w:r w:rsidRPr="00D800B3">
        <w:rPr>
          <w:rFonts w:ascii="Century Gothic" w:eastAsia="Times New Roman" w:hAnsi="Century Gothic" w:cs="Times New Roman"/>
          <w:iCs/>
          <w:sz w:val="20"/>
          <w:szCs w:val="20"/>
          <w:lang w:val="es-ES" w:eastAsia="es-ES"/>
        </w:rPr>
        <w:t>Room</w:t>
      </w:r>
      <w:proofErr w:type="spellEnd"/>
      <w:r w:rsidRPr="00D800B3">
        <w:rPr>
          <w:rFonts w:ascii="Century Gothic" w:eastAsia="Times New Roman" w:hAnsi="Century Gothic" w:cs="Times New Roman"/>
          <w:iCs/>
          <w:sz w:val="20"/>
          <w:szCs w:val="20"/>
          <w:lang w:val="es-ES" w:eastAsia="es-ES"/>
        </w:rPr>
        <w:t xml:space="preserve">, frontal </w:t>
      </w:r>
      <w:proofErr w:type="spellStart"/>
      <w:r w:rsidRPr="00D800B3">
        <w:rPr>
          <w:rFonts w:ascii="Century Gothic" w:eastAsia="Times New Roman" w:hAnsi="Century Gothic" w:cs="Times New Roman"/>
          <w:iCs/>
          <w:sz w:val="20"/>
          <w:szCs w:val="20"/>
          <w:lang w:val="es-ES" w:eastAsia="es-ES"/>
        </w:rPr>
        <w:t>BTicino</w:t>
      </w:r>
      <w:proofErr w:type="spellEnd"/>
      <w:r w:rsidRPr="00D800B3">
        <w:rPr>
          <w:rFonts w:ascii="Century Gothic" w:eastAsia="Times New Roman" w:hAnsi="Century Gothic" w:cs="Times New Roman"/>
          <w:iCs/>
          <w:sz w:val="20"/>
          <w:szCs w:val="20"/>
          <w:lang w:val="es-ES" w:eastAsia="es-ES"/>
        </w:rPr>
        <w:t xml:space="preserve"> aluminio mate</w:t>
      </w:r>
      <w:r>
        <w:rPr>
          <w:rFonts w:ascii="Century Gothic" w:eastAsia="Times New Roman" w:hAnsi="Century Gothic" w:cs="Times New Roman"/>
          <w:iCs/>
          <w:sz w:val="20"/>
          <w:szCs w:val="20"/>
          <w:lang w:val="es-ES" w:eastAsia="es-ES"/>
        </w:rPr>
        <w:t xml:space="preserve"> ………</w:t>
      </w:r>
      <w:r w:rsidRPr="00D800B3">
        <w:rPr>
          <w:rFonts w:ascii="Century Gothic" w:eastAsia="Times New Roman" w:hAnsi="Century Gothic" w:cs="Times New Roman"/>
          <w:iCs/>
          <w:sz w:val="20"/>
          <w:szCs w:val="20"/>
          <w:lang w:val="es-ES" w:eastAsia="es-ES"/>
        </w:rPr>
        <w:t xml:space="preserve"> AC.000100-001 </w:t>
      </w:r>
      <w:r w:rsidRPr="00D800B3">
        <w:rPr>
          <w:rFonts w:ascii="Century Gothic" w:eastAsia="Times New Roman" w:hAnsi="Century Gothic" w:cs="Times New Roman"/>
          <w:b/>
          <w:bCs/>
          <w:iCs/>
          <w:sz w:val="20"/>
          <w:szCs w:val="20"/>
          <w:lang w:val="es-ES" w:eastAsia="es-ES"/>
        </w:rPr>
        <w:t>e-</w:t>
      </w:r>
      <w:proofErr w:type="spellStart"/>
      <w:r w:rsidRPr="00D800B3">
        <w:rPr>
          <w:rFonts w:ascii="Century Gothic" w:eastAsia="Times New Roman" w:hAnsi="Century Gothic" w:cs="Times New Roman"/>
          <w:b/>
          <w:bCs/>
          <w:iCs/>
          <w:sz w:val="20"/>
          <w:szCs w:val="20"/>
          <w:lang w:val="es-ES" w:eastAsia="es-ES"/>
        </w:rPr>
        <w:t>Temp</w:t>
      </w:r>
      <w:proofErr w:type="spellEnd"/>
      <w:r w:rsidRPr="00D800B3">
        <w:rPr>
          <w:rFonts w:ascii="Century Gothic" w:eastAsia="Times New Roman" w:hAnsi="Century Gothic" w:cs="Times New Roman"/>
          <w:b/>
          <w:bCs/>
          <w:iCs/>
          <w:sz w:val="20"/>
          <w:szCs w:val="20"/>
          <w:lang w:val="es-ES" w:eastAsia="es-ES"/>
        </w:rPr>
        <w:t xml:space="preserve"> Surface</w:t>
      </w:r>
      <w:r w:rsidRPr="00D800B3">
        <w:rPr>
          <w:rFonts w:ascii="Century Gothic" w:eastAsia="Times New Roman" w:hAnsi="Century Gothic" w:cs="Times New Roman"/>
          <w:iCs/>
          <w:sz w:val="20"/>
          <w:szCs w:val="20"/>
          <w:lang w:val="es-ES" w:eastAsia="es-ES"/>
        </w:rPr>
        <w:t xml:space="preserve">, Sonda de temperatura externa para montaje en superficie, dimensiones 44x76x27mm </w:t>
      </w:r>
      <w:r>
        <w:rPr>
          <w:rFonts w:ascii="Century Gothic" w:eastAsia="Times New Roman" w:hAnsi="Century Gothic" w:cs="Times New Roman"/>
          <w:iCs/>
          <w:sz w:val="20"/>
          <w:szCs w:val="20"/>
          <w:lang w:val="es-ES" w:eastAsia="es-ES"/>
        </w:rPr>
        <w:t>……………………</w:t>
      </w:r>
      <w:proofErr w:type="gramStart"/>
      <w:r>
        <w:rPr>
          <w:rFonts w:ascii="Century Gothic" w:eastAsia="Times New Roman" w:hAnsi="Century Gothic" w:cs="Times New Roman"/>
          <w:iCs/>
          <w:sz w:val="20"/>
          <w:szCs w:val="20"/>
          <w:lang w:val="es-ES" w:eastAsia="es-ES"/>
        </w:rPr>
        <w:t>…….</w:t>
      </w:r>
      <w:proofErr w:type="gramEnd"/>
      <w:r>
        <w:rPr>
          <w:rFonts w:ascii="Century Gothic" w:eastAsia="Times New Roman" w:hAnsi="Century Gothic" w:cs="Times New Roman"/>
          <w:iCs/>
          <w:sz w:val="20"/>
          <w:szCs w:val="20"/>
          <w:lang w:val="es-ES" w:eastAsia="es-ES"/>
        </w:rPr>
        <w:t>.</w:t>
      </w:r>
      <w:r w:rsidRPr="00D800B3">
        <w:rPr>
          <w:rFonts w:ascii="Century Gothic" w:eastAsia="Times New Roman" w:hAnsi="Century Gothic" w:cs="Times New Roman"/>
          <w:iCs/>
          <w:sz w:val="20"/>
          <w:szCs w:val="20"/>
          <w:lang w:val="es-ES" w:eastAsia="es-ES"/>
        </w:rPr>
        <w:t xml:space="preserve"> AC.000102-002</w:t>
      </w:r>
    </w:p>
    <w:p w14:paraId="7EBC637D" w14:textId="77777777" w:rsidR="00DA65ED" w:rsidRDefault="00DA65ED" w:rsidP="00DA65ED">
      <w:pPr>
        <w:pStyle w:val="IEEENivel2"/>
      </w:pPr>
      <w:r w:rsidRPr="001D17C3">
        <w:rPr>
          <w:rFonts w:ascii="Century Gothic" w:hAnsi="Century Gothic"/>
          <w:b/>
          <w:bCs/>
          <w:iCs/>
        </w:rPr>
        <w:t>Detectores Movimiento</w:t>
      </w:r>
    </w:p>
    <w:p w14:paraId="1C41B78F" w14:textId="77777777" w:rsidR="00DA65ED" w:rsidRPr="00D800B3" w:rsidRDefault="00DA65ED" w:rsidP="00DA65ED">
      <w:pPr>
        <w:pStyle w:val="IEEEparrafo"/>
        <w:numPr>
          <w:ilvl w:val="0"/>
          <w:numId w:val="0"/>
        </w:numPr>
        <w:rPr>
          <w:rFonts w:ascii="Century Gothic" w:eastAsia="Times New Roman" w:hAnsi="Century Gothic" w:cs="Times New Roman"/>
          <w:iCs/>
          <w:sz w:val="20"/>
          <w:szCs w:val="20"/>
          <w:lang w:val="es-ES" w:eastAsia="es-ES"/>
        </w:rPr>
      </w:pPr>
      <w:r w:rsidRPr="00D800B3">
        <w:rPr>
          <w:rFonts w:ascii="Century Gothic" w:eastAsia="Times New Roman" w:hAnsi="Century Gothic" w:cs="Times New Roman"/>
          <w:b/>
          <w:bCs/>
          <w:iCs/>
          <w:sz w:val="20"/>
          <w:szCs w:val="20"/>
          <w:lang w:val="es-ES" w:eastAsia="es-ES"/>
        </w:rPr>
        <w:t xml:space="preserve">e-Sensor </w:t>
      </w:r>
      <w:proofErr w:type="spellStart"/>
      <w:r w:rsidRPr="00D800B3">
        <w:rPr>
          <w:rFonts w:ascii="Century Gothic" w:eastAsia="Times New Roman" w:hAnsi="Century Gothic" w:cs="Times New Roman"/>
          <w:b/>
          <w:bCs/>
          <w:iCs/>
          <w:sz w:val="20"/>
          <w:szCs w:val="20"/>
          <w:lang w:val="es-ES" w:eastAsia="es-ES"/>
        </w:rPr>
        <w:t>Noiseless</w:t>
      </w:r>
      <w:proofErr w:type="spellEnd"/>
      <w:r w:rsidRPr="00D800B3">
        <w:rPr>
          <w:rFonts w:ascii="Century Gothic" w:eastAsia="Times New Roman" w:hAnsi="Century Gothic" w:cs="Times New Roman"/>
          <w:iCs/>
          <w:sz w:val="20"/>
          <w:szCs w:val="20"/>
          <w:lang w:val="es-ES" w:eastAsia="es-ES"/>
        </w:rPr>
        <w:t xml:space="preserve">, Detector de movimiento salida transistor, frontal </w:t>
      </w:r>
      <w:proofErr w:type="spellStart"/>
      <w:r w:rsidRPr="00D800B3">
        <w:rPr>
          <w:rFonts w:ascii="Century Gothic" w:eastAsia="Times New Roman" w:hAnsi="Century Gothic" w:cs="Times New Roman"/>
          <w:iCs/>
          <w:sz w:val="20"/>
          <w:szCs w:val="20"/>
          <w:lang w:val="es-ES" w:eastAsia="es-ES"/>
        </w:rPr>
        <w:t>BTicino</w:t>
      </w:r>
      <w:proofErr w:type="spellEnd"/>
      <w:r w:rsidRPr="00D800B3">
        <w:rPr>
          <w:rFonts w:ascii="Century Gothic" w:eastAsia="Times New Roman" w:hAnsi="Century Gothic" w:cs="Times New Roman"/>
          <w:iCs/>
          <w:sz w:val="20"/>
          <w:szCs w:val="20"/>
          <w:lang w:val="es-ES" w:eastAsia="es-ES"/>
        </w:rPr>
        <w:t xml:space="preserve"> blanco nieve, 12-24V </w:t>
      </w:r>
      <w:r>
        <w:rPr>
          <w:rFonts w:ascii="Century Gothic" w:eastAsia="Times New Roman" w:hAnsi="Century Gothic" w:cs="Times New Roman"/>
          <w:iCs/>
          <w:sz w:val="20"/>
          <w:szCs w:val="20"/>
          <w:lang w:val="es-ES" w:eastAsia="es-ES"/>
        </w:rPr>
        <w:t xml:space="preserve">…………………………………………… </w:t>
      </w:r>
      <w:r w:rsidRPr="00D800B3">
        <w:rPr>
          <w:rFonts w:ascii="Century Gothic" w:eastAsia="Times New Roman" w:hAnsi="Century Gothic" w:cs="Times New Roman"/>
          <w:iCs/>
          <w:sz w:val="20"/>
          <w:szCs w:val="20"/>
          <w:lang w:val="es-ES" w:eastAsia="es-ES"/>
        </w:rPr>
        <w:t xml:space="preserve">DP.801110-000 </w:t>
      </w:r>
      <w:r w:rsidRPr="00D800B3">
        <w:rPr>
          <w:rFonts w:ascii="Century Gothic" w:eastAsia="Times New Roman" w:hAnsi="Century Gothic" w:cs="Times New Roman"/>
          <w:b/>
          <w:bCs/>
          <w:iCs/>
          <w:sz w:val="20"/>
          <w:szCs w:val="20"/>
          <w:lang w:val="es-ES" w:eastAsia="es-ES"/>
        </w:rPr>
        <w:t xml:space="preserve">e-Sensor </w:t>
      </w:r>
      <w:proofErr w:type="spellStart"/>
      <w:r w:rsidRPr="00D800B3">
        <w:rPr>
          <w:rFonts w:ascii="Century Gothic" w:eastAsia="Times New Roman" w:hAnsi="Century Gothic" w:cs="Times New Roman"/>
          <w:b/>
          <w:bCs/>
          <w:iCs/>
          <w:sz w:val="20"/>
          <w:szCs w:val="20"/>
          <w:lang w:val="es-ES" w:eastAsia="es-ES"/>
        </w:rPr>
        <w:t>Noiseless</w:t>
      </w:r>
      <w:proofErr w:type="spellEnd"/>
      <w:r w:rsidRPr="00D800B3">
        <w:rPr>
          <w:rFonts w:ascii="Century Gothic" w:eastAsia="Times New Roman" w:hAnsi="Century Gothic" w:cs="Times New Roman"/>
          <w:iCs/>
          <w:sz w:val="20"/>
          <w:szCs w:val="20"/>
          <w:lang w:val="es-ES" w:eastAsia="es-ES"/>
        </w:rPr>
        <w:t xml:space="preserve">, Detector de movimiento salida transistor, frontal </w:t>
      </w:r>
      <w:proofErr w:type="spellStart"/>
      <w:r w:rsidRPr="00D800B3">
        <w:rPr>
          <w:rFonts w:ascii="Century Gothic" w:eastAsia="Times New Roman" w:hAnsi="Century Gothic" w:cs="Times New Roman"/>
          <w:iCs/>
          <w:sz w:val="20"/>
          <w:szCs w:val="20"/>
          <w:lang w:val="es-ES" w:eastAsia="es-ES"/>
        </w:rPr>
        <w:t>BTicino</w:t>
      </w:r>
      <w:proofErr w:type="spellEnd"/>
      <w:r w:rsidRPr="00D800B3">
        <w:rPr>
          <w:rFonts w:ascii="Century Gothic" w:eastAsia="Times New Roman" w:hAnsi="Century Gothic" w:cs="Times New Roman"/>
          <w:iCs/>
          <w:sz w:val="20"/>
          <w:szCs w:val="20"/>
          <w:lang w:val="es-ES" w:eastAsia="es-ES"/>
        </w:rPr>
        <w:t xml:space="preserve"> aluminio mate, 12-24V </w:t>
      </w:r>
      <w:r>
        <w:rPr>
          <w:rFonts w:ascii="Century Gothic" w:eastAsia="Times New Roman" w:hAnsi="Century Gothic" w:cs="Times New Roman"/>
          <w:iCs/>
          <w:sz w:val="20"/>
          <w:szCs w:val="20"/>
          <w:lang w:val="es-ES" w:eastAsia="es-ES"/>
        </w:rPr>
        <w:t xml:space="preserve">…………………………………………… </w:t>
      </w:r>
      <w:r w:rsidRPr="00D800B3">
        <w:rPr>
          <w:rFonts w:ascii="Century Gothic" w:eastAsia="Times New Roman" w:hAnsi="Century Gothic" w:cs="Times New Roman"/>
          <w:iCs/>
          <w:sz w:val="20"/>
          <w:szCs w:val="20"/>
          <w:lang w:val="es-ES" w:eastAsia="es-ES"/>
        </w:rPr>
        <w:t>DP.801110-001</w:t>
      </w:r>
    </w:p>
    <w:p w14:paraId="202BBA40" w14:textId="77777777" w:rsidR="00DA65ED" w:rsidRPr="001D17C3" w:rsidRDefault="00DA65ED" w:rsidP="00DA65ED">
      <w:pPr>
        <w:pStyle w:val="IEEENivel2"/>
        <w:rPr>
          <w:rFonts w:ascii="Century Gothic" w:hAnsi="Century Gothic"/>
          <w:b/>
          <w:bCs/>
          <w:i/>
          <w:iCs/>
        </w:rPr>
      </w:pPr>
      <w:r w:rsidRPr="001D17C3">
        <w:rPr>
          <w:rFonts w:ascii="Century Gothic" w:hAnsi="Century Gothic"/>
          <w:b/>
          <w:bCs/>
          <w:iCs/>
        </w:rPr>
        <w:t xml:space="preserve">Marcos Embellecedores </w:t>
      </w:r>
    </w:p>
    <w:p w14:paraId="4894DFCC" w14:textId="77777777" w:rsidR="00DA65ED" w:rsidRDefault="00DA65ED" w:rsidP="00DA65ED">
      <w:pPr>
        <w:pStyle w:val="IEEEparrafo"/>
        <w:numPr>
          <w:ilvl w:val="0"/>
          <w:numId w:val="0"/>
        </w:numPr>
      </w:pPr>
      <w:r w:rsidRPr="00D800B3">
        <w:rPr>
          <w:rFonts w:ascii="Century Gothic" w:eastAsia="Times New Roman" w:hAnsi="Century Gothic" w:cs="Times New Roman"/>
          <w:iCs/>
          <w:sz w:val="20"/>
          <w:szCs w:val="20"/>
          <w:lang w:val="es-ES" w:eastAsia="es-ES"/>
        </w:rPr>
        <w:t>Marco plástico para e-</w:t>
      </w:r>
      <w:proofErr w:type="spellStart"/>
      <w:r w:rsidRPr="00D800B3">
        <w:rPr>
          <w:rFonts w:ascii="Century Gothic" w:eastAsia="Times New Roman" w:hAnsi="Century Gothic" w:cs="Times New Roman"/>
          <w:iCs/>
          <w:sz w:val="20"/>
          <w:szCs w:val="20"/>
          <w:lang w:val="es-ES" w:eastAsia="es-ES"/>
        </w:rPr>
        <w:t>Room</w:t>
      </w:r>
      <w:proofErr w:type="spellEnd"/>
      <w:r w:rsidRPr="00D800B3">
        <w:rPr>
          <w:rFonts w:ascii="Century Gothic" w:eastAsia="Times New Roman" w:hAnsi="Century Gothic" w:cs="Times New Roman"/>
          <w:iCs/>
          <w:sz w:val="20"/>
          <w:szCs w:val="20"/>
          <w:lang w:val="es-ES" w:eastAsia="es-ES"/>
        </w:rPr>
        <w:t xml:space="preserve">, </w:t>
      </w:r>
      <w:proofErr w:type="spellStart"/>
      <w:r w:rsidRPr="00D800B3">
        <w:rPr>
          <w:rFonts w:ascii="Century Gothic" w:eastAsia="Times New Roman" w:hAnsi="Century Gothic" w:cs="Times New Roman"/>
          <w:iCs/>
          <w:sz w:val="20"/>
          <w:szCs w:val="20"/>
          <w:lang w:val="es-ES" w:eastAsia="es-ES"/>
        </w:rPr>
        <w:t>BTicino</w:t>
      </w:r>
      <w:proofErr w:type="spellEnd"/>
      <w:r w:rsidRPr="00D800B3">
        <w:rPr>
          <w:rFonts w:ascii="Century Gothic" w:eastAsia="Times New Roman" w:hAnsi="Century Gothic" w:cs="Times New Roman"/>
          <w:iCs/>
          <w:sz w:val="20"/>
          <w:szCs w:val="20"/>
          <w:lang w:val="es-ES" w:eastAsia="es-ES"/>
        </w:rPr>
        <w:t xml:space="preserve"> color blanco nieve</w:t>
      </w:r>
      <w:r>
        <w:rPr>
          <w:rFonts w:ascii="Century Gothic" w:eastAsia="Times New Roman" w:hAnsi="Century Gothic" w:cs="Times New Roman"/>
          <w:iCs/>
          <w:sz w:val="20"/>
          <w:szCs w:val="20"/>
          <w:lang w:val="es-ES" w:eastAsia="es-ES"/>
        </w:rPr>
        <w:t xml:space="preserve"> ………………………………………….</w:t>
      </w:r>
      <w:r w:rsidRPr="00D800B3">
        <w:rPr>
          <w:rFonts w:ascii="Century Gothic" w:eastAsia="Times New Roman" w:hAnsi="Century Gothic" w:cs="Times New Roman"/>
          <w:iCs/>
          <w:sz w:val="20"/>
          <w:szCs w:val="20"/>
          <w:lang w:val="es-ES" w:eastAsia="es-ES"/>
        </w:rPr>
        <w:t xml:space="preserve"> LNA4804BI Marco metálico para e-</w:t>
      </w:r>
      <w:proofErr w:type="spellStart"/>
      <w:r w:rsidRPr="00D800B3">
        <w:rPr>
          <w:rFonts w:ascii="Century Gothic" w:eastAsia="Times New Roman" w:hAnsi="Century Gothic" w:cs="Times New Roman"/>
          <w:iCs/>
          <w:sz w:val="20"/>
          <w:szCs w:val="20"/>
          <w:lang w:val="es-ES" w:eastAsia="es-ES"/>
        </w:rPr>
        <w:t>Room</w:t>
      </w:r>
      <w:proofErr w:type="spellEnd"/>
      <w:r w:rsidRPr="00D800B3">
        <w:rPr>
          <w:rFonts w:ascii="Century Gothic" w:eastAsia="Times New Roman" w:hAnsi="Century Gothic" w:cs="Times New Roman"/>
          <w:iCs/>
          <w:sz w:val="20"/>
          <w:szCs w:val="20"/>
          <w:lang w:val="es-ES" w:eastAsia="es-ES"/>
        </w:rPr>
        <w:t xml:space="preserve">, </w:t>
      </w:r>
      <w:proofErr w:type="spellStart"/>
      <w:r w:rsidRPr="00D800B3">
        <w:rPr>
          <w:rFonts w:ascii="Century Gothic" w:eastAsia="Times New Roman" w:hAnsi="Century Gothic" w:cs="Times New Roman"/>
          <w:iCs/>
          <w:sz w:val="20"/>
          <w:szCs w:val="20"/>
          <w:lang w:val="es-ES" w:eastAsia="es-ES"/>
        </w:rPr>
        <w:t>BTicino</w:t>
      </w:r>
      <w:proofErr w:type="spellEnd"/>
      <w:r w:rsidRPr="00D800B3">
        <w:rPr>
          <w:rFonts w:ascii="Century Gothic" w:eastAsia="Times New Roman" w:hAnsi="Century Gothic" w:cs="Times New Roman"/>
          <w:iCs/>
          <w:sz w:val="20"/>
          <w:szCs w:val="20"/>
          <w:lang w:val="es-ES" w:eastAsia="es-ES"/>
        </w:rPr>
        <w:t xml:space="preserve"> color aluminio mate </w:t>
      </w:r>
      <w:r>
        <w:rPr>
          <w:rFonts w:ascii="Century Gothic" w:eastAsia="Times New Roman" w:hAnsi="Century Gothic" w:cs="Times New Roman"/>
          <w:iCs/>
          <w:sz w:val="20"/>
          <w:szCs w:val="20"/>
          <w:lang w:val="es-ES" w:eastAsia="es-ES"/>
        </w:rPr>
        <w:t xml:space="preserve">……………………………... </w:t>
      </w:r>
      <w:r w:rsidRPr="00D800B3">
        <w:rPr>
          <w:rFonts w:ascii="Century Gothic" w:eastAsia="Times New Roman" w:hAnsi="Century Gothic" w:cs="Times New Roman"/>
          <w:iCs/>
          <w:sz w:val="20"/>
          <w:szCs w:val="20"/>
          <w:lang w:val="es-ES" w:eastAsia="es-ES"/>
        </w:rPr>
        <w:t>LNA4804TE Marco metálico para e-</w:t>
      </w:r>
      <w:proofErr w:type="spellStart"/>
      <w:r w:rsidRPr="00D800B3">
        <w:rPr>
          <w:rFonts w:ascii="Century Gothic" w:eastAsia="Times New Roman" w:hAnsi="Century Gothic" w:cs="Times New Roman"/>
          <w:iCs/>
          <w:sz w:val="20"/>
          <w:szCs w:val="20"/>
          <w:lang w:val="es-ES" w:eastAsia="es-ES"/>
        </w:rPr>
        <w:t>Temp</w:t>
      </w:r>
      <w:proofErr w:type="spellEnd"/>
      <w:r w:rsidRPr="00D800B3">
        <w:rPr>
          <w:rFonts w:ascii="Century Gothic" w:eastAsia="Times New Roman" w:hAnsi="Century Gothic" w:cs="Times New Roman"/>
          <w:iCs/>
          <w:sz w:val="20"/>
          <w:szCs w:val="20"/>
          <w:lang w:val="es-ES" w:eastAsia="es-ES"/>
        </w:rPr>
        <w:t xml:space="preserve"> y e-Sensor, </w:t>
      </w:r>
      <w:proofErr w:type="spellStart"/>
      <w:r w:rsidRPr="00D800B3">
        <w:rPr>
          <w:rFonts w:ascii="Century Gothic" w:eastAsia="Times New Roman" w:hAnsi="Century Gothic" w:cs="Times New Roman"/>
          <w:iCs/>
          <w:sz w:val="20"/>
          <w:szCs w:val="20"/>
          <w:lang w:val="es-ES" w:eastAsia="es-ES"/>
        </w:rPr>
        <w:t>BTicino</w:t>
      </w:r>
      <w:proofErr w:type="spellEnd"/>
      <w:r w:rsidRPr="00D800B3">
        <w:rPr>
          <w:rFonts w:ascii="Century Gothic" w:eastAsia="Times New Roman" w:hAnsi="Century Gothic" w:cs="Times New Roman"/>
          <w:iCs/>
          <w:sz w:val="20"/>
          <w:szCs w:val="20"/>
          <w:lang w:val="es-ES" w:eastAsia="es-ES"/>
        </w:rPr>
        <w:t xml:space="preserve"> color blanco nieve </w:t>
      </w:r>
      <w:r>
        <w:rPr>
          <w:rFonts w:ascii="Century Gothic" w:eastAsia="Times New Roman" w:hAnsi="Century Gothic" w:cs="Times New Roman"/>
          <w:iCs/>
          <w:sz w:val="20"/>
          <w:szCs w:val="20"/>
          <w:lang w:val="es-ES" w:eastAsia="es-ES"/>
        </w:rPr>
        <w:t xml:space="preserve">………………………… </w:t>
      </w:r>
      <w:r w:rsidRPr="00D800B3">
        <w:rPr>
          <w:rFonts w:ascii="Century Gothic" w:eastAsia="Times New Roman" w:hAnsi="Century Gothic" w:cs="Times New Roman"/>
          <w:iCs/>
          <w:sz w:val="20"/>
          <w:szCs w:val="20"/>
          <w:lang w:val="es-ES" w:eastAsia="es-ES"/>
        </w:rPr>
        <w:t>LNA4802BI Marco metálico para e-</w:t>
      </w:r>
      <w:proofErr w:type="spellStart"/>
      <w:r w:rsidRPr="00D800B3">
        <w:rPr>
          <w:rFonts w:ascii="Century Gothic" w:eastAsia="Times New Roman" w:hAnsi="Century Gothic" w:cs="Times New Roman"/>
          <w:iCs/>
          <w:sz w:val="20"/>
          <w:szCs w:val="20"/>
          <w:lang w:val="es-ES" w:eastAsia="es-ES"/>
        </w:rPr>
        <w:t>Temp</w:t>
      </w:r>
      <w:proofErr w:type="spellEnd"/>
      <w:r w:rsidRPr="00D800B3">
        <w:rPr>
          <w:rFonts w:ascii="Century Gothic" w:eastAsia="Times New Roman" w:hAnsi="Century Gothic" w:cs="Times New Roman"/>
          <w:iCs/>
          <w:sz w:val="20"/>
          <w:szCs w:val="20"/>
          <w:lang w:val="es-ES" w:eastAsia="es-ES"/>
        </w:rPr>
        <w:t xml:space="preserve"> y</w:t>
      </w:r>
      <w:r>
        <w:t xml:space="preserve"> </w:t>
      </w:r>
      <w:r w:rsidRPr="005A7BA7">
        <w:t>e-Sensor, Bticino</w:t>
      </w:r>
      <w:r>
        <w:t xml:space="preserve"> </w:t>
      </w:r>
      <w:r w:rsidRPr="005A7BA7">
        <w:rPr>
          <w:rFonts w:ascii="Century Gothic" w:eastAsia="Times New Roman" w:hAnsi="Century Gothic" w:cs="Times New Roman"/>
          <w:iCs/>
          <w:sz w:val="20"/>
          <w:szCs w:val="20"/>
          <w:lang w:val="es-ES" w:eastAsia="es-ES"/>
        </w:rPr>
        <w:t xml:space="preserve">color aluminio mate </w:t>
      </w:r>
      <w:r>
        <w:rPr>
          <w:rFonts w:ascii="Century Gothic" w:eastAsia="Times New Roman" w:hAnsi="Century Gothic" w:cs="Times New Roman"/>
          <w:iCs/>
          <w:sz w:val="20"/>
          <w:szCs w:val="20"/>
          <w:lang w:val="es-ES" w:eastAsia="es-ES"/>
        </w:rPr>
        <w:t>………………………</w:t>
      </w:r>
      <w:r w:rsidRPr="005A7BA7">
        <w:rPr>
          <w:rFonts w:ascii="Century Gothic" w:eastAsia="Times New Roman" w:hAnsi="Century Gothic" w:cs="Times New Roman"/>
          <w:iCs/>
          <w:sz w:val="20"/>
          <w:szCs w:val="20"/>
          <w:lang w:val="es-ES" w:eastAsia="es-ES"/>
        </w:rPr>
        <w:t xml:space="preserve"> LNA4802TE</w:t>
      </w:r>
    </w:p>
    <w:p w14:paraId="125A77F1" w14:textId="77777777" w:rsidR="00DA65ED" w:rsidRDefault="00DA65ED" w:rsidP="00DA65ED">
      <w:pPr>
        <w:pStyle w:val="IEEENivel2"/>
        <w:rPr>
          <w:rFonts w:ascii="Century Gothic" w:hAnsi="Century Gothic"/>
          <w:b/>
          <w:bCs/>
          <w:i/>
          <w:iCs/>
        </w:rPr>
      </w:pPr>
      <w:r w:rsidRPr="001D17C3">
        <w:rPr>
          <w:rFonts w:ascii="Century Gothic" w:hAnsi="Century Gothic"/>
          <w:b/>
          <w:bCs/>
          <w:iCs/>
        </w:rPr>
        <w:t>Contacto Ventana</w:t>
      </w:r>
    </w:p>
    <w:p w14:paraId="33B8226E" w14:textId="77777777" w:rsidR="00DA65ED" w:rsidRPr="005A7BA7" w:rsidRDefault="00DA65ED" w:rsidP="00DA65ED">
      <w:pPr>
        <w:pStyle w:val="IEEEparrafo"/>
        <w:numPr>
          <w:ilvl w:val="0"/>
          <w:numId w:val="0"/>
        </w:numPr>
        <w:rPr>
          <w:rFonts w:ascii="Century Gothic" w:eastAsia="Times New Roman" w:hAnsi="Century Gothic" w:cs="Times New Roman"/>
          <w:iCs/>
          <w:sz w:val="20"/>
          <w:szCs w:val="20"/>
          <w:lang w:val="es-ES" w:eastAsia="es-ES"/>
        </w:rPr>
      </w:pPr>
      <w:r w:rsidRPr="005A7BA7">
        <w:rPr>
          <w:rFonts w:ascii="Century Gothic" w:eastAsia="Times New Roman" w:hAnsi="Century Gothic" w:cs="Times New Roman"/>
          <w:iCs/>
          <w:sz w:val="20"/>
          <w:szCs w:val="20"/>
          <w:lang w:val="es-ES" w:eastAsia="es-ES"/>
        </w:rPr>
        <w:t xml:space="preserve">Contacto ventana plástico, montaje empotrado. Tipo REED 125Vac/0,5A, normalmente cerrado, Diámetro 15mm </w:t>
      </w:r>
      <w:r>
        <w:rPr>
          <w:rFonts w:ascii="Century Gothic" w:eastAsia="Times New Roman" w:hAnsi="Century Gothic" w:cs="Times New Roman"/>
          <w:iCs/>
          <w:sz w:val="20"/>
          <w:szCs w:val="20"/>
          <w:lang w:val="es-ES" w:eastAsia="es-ES"/>
        </w:rPr>
        <w:t xml:space="preserve">………………………………. </w:t>
      </w:r>
      <w:r w:rsidRPr="005A7BA7">
        <w:rPr>
          <w:rFonts w:ascii="Century Gothic" w:eastAsia="Times New Roman" w:hAnsi="Century Gothic" w:cs="Times New Roman"/>
          <w:iCs/>
          <w:sz w:val="20"/>
          <w:szCs w:val="20"/>
          <w:lang w:val="es-ES" w:eastAsia="es-ES"/>
        </w:rPr>
        <w:t>CVP-NC</w:t>
      </w:r>
    </w:p>
    <w:p w14:paraId="5886627A" w14:textId="77777777" w:rsidR="00997430" w:rsidRDefault="00555ECB"/>
    <w:sectPr w:rsidR="00997430" w:rsidSect="0025094C">
      <w:type w:val="continuous"/>
      <w:pgSz w:w="11906" w:h="16838"/>
      <w:pgMar w:top="720" w:right="720" w:bottom="720" w:left="72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9C904" w14:textId="77777777" w:rsidR="00555ECB" w:rsidRDefault="00555ECB" w:rsidP="002A2433">
      <w:pPr>
        <w:spacing w:after="0" w:line="240" w:lineRule="auto"/>
      </w:pPr>
      <w:r>
        <w:separator/>
      </w:r>
    </w:p>
  </w:endnote>
  <w:endnote w:type="continuationSeparator" w:id="0">
    <w:p w14:paraId="2A80B593" w14:textId="77777777" w:rsidR="00555ECB" w:rsidRDefault="00555ECB" w:rsidP="002A2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4-nfasis1"/>
      <w:tblW w:w="5000" w:type="pct"/>
      <w:tblLook w:val="04A0" w:firstRow="1" w:lastRow="0" w:firstColumn="1" w:lastColumn="0" w:noHBand="0" w:noVBand="1"/>
    </w:tblPr>
    <w:tblGrid>
      <w:gridCol w:w="5235"/>
      <w:gridCol w:w="5221"/>
    </w:tblGrid>
    <w:tr w:rsidR="003B44C3" w14:paraId="73DAF863" w14:textId="77777777" w:rsidTr="000408FA">
      <w:trPr>
        <w:cnfStyle w:val="100000000000" w:firstRow="1" w:lastRow="0" w:firstColumn="0" w:lastColumn="0" w:oddVBand="0" w:evenVBand="0" w:oddHBand="0" w:evenHBand="0" w:firstRowFirstColumn="0" w:firstRowLastColumn="0" w:lastRowFirstColumn="0" w:lastRowLastColumn="0"/>
        <w:trHeight w:hRule="exact" w:val="115"/>
      </w:trPr>
      <w:tc>
        <w:tcPr>
          <w:cnfStyle w:val="001000000000" w:firstRow="0" w:lastRow="0" w:firstColumn="1" w:lastColumn="0" w:oddVBand="0" w:evenVBand="0" w:oddHBand="0" w:evenHBand="0" w:firstRowFirstColumn="0" w:firstRowLastColumn="0" w:lastRowFirstColumn="0" w:lastRowLastColumn="0"/>
          <w:tcW w:w="4686" w:type="dxa"/>
          <w:tcBorders>
            <w:top w:val="single" w:sz="36" w:space="0" w:color="00B0F0"/>
            <w:bottom w:val="nil"/>
          </w:tcBorders>
        </w:tcPr>
        <w:p w14:paraId="7FBA25A8" w14:textId="77777777" w:rsidR="003B44C3" w:rsidRDefault="00555ECB">
          <w:pPr>
            <w:pStyle w:val="Encabezado"/>
            <w:rPr>
              <w:caps/>
              <w:sz w:val="18"/>
            </w:rPr>
          </w:pPr>
        </w:p>
      </w:tc>
      <w:tc>
        <w:tcPr>
          <w:tcW w:w="4674" w:type="dxa"/>
          <w:tcBorders>
            <w:top w:val="single" w:sz="36" w:space="0" w:color="00B0F0"/>
            <w:bottom w:val="nil"/>
          </w:tcBorders>
        </w:tcPr>
        <w:p w14:paraId="23439C96" w14:textId="77777777" w:rsidR="003B44C3" w:rsidRDefault="00555ECB">
          <w:pPr>
            <w:pStyle w:val="Encabezado"/>
            <w:jc w:val="right"/>
            <w:cnfStyle w:val="100000000000" w:firstRow="1" w:lastRow="0" w:firstColumn="0" w:lastColumn="0" w:oddVBand="0" w:evenVBand="0" w:oddHBand="0" w:evenHBand="0" w:firstRowFirstColumn="0" w:firstRowLastColumn="0" w:lastRowFirstColumn="0" w:lastRowLastColumn="0"/>
            <w:rPr>
              <w:caps/>
              <w:sz w:val="18"/>
            </w:rPr>
          </w:pPr>
        </w:p>
      </w:tc>
    </w:tr>
    <w:tr w:rsidR="003B44C3" w14:paraId="162C6FC5" w14:textId="77777777" w:rsidTr="00040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6" w:type="dxa"/>
          <w:tcBorders>
            <w:top w:val="nil"/>
            <w:left w:val="nil"/>
            <w:bottom w:val="nil"/>
            <w:right w:val="nil"/>
          </w:tcBorders>
          <w:shd w:val="clear" w:color="auto" w:fill="FFFFFF" w:themeFill="background1"/>
        </w:tcPr>
        <w:p w14:paraId="3277DC43" w14:textId="77777777" w:rsidR="003B44C3" w:rsidRDefault="00555ECB">
          <w:pPr>
            <w:pStyle w:val="Piedepgina"/>
            <w:rPr>
              <w:caps/>
              <w:color w:val="808080" w:themeColor="background1" w:themeShade="80"/>
              <w:sz w:val="18"/>
              <w:szCs w:val="18"/>
            </w:rPr>
          </w:pPr>
        </w:p>
      </w:tc>
      <w:tc>
        <w:tcPr>
          <w:tcW w:w="4674" w:type="dxa"/>
          <w:tcBorders>
            <w:top w:val="nil"/>
            <w:left w:val="nil"/>
            <w:bottom w:val="nil"/>
            <w:right w:val="nil"/>
          </w:tcBorders>
          <w:shd w:val="clear" w:color="auto" w:fill="FFFFFF" w:themeFill="background1"/>
        </w:tcPr>
        <w:p w14:paraId="3B49B834" w14:textId="77777777" w:rsidR="003B44C3" w:rsidRDefault="00555ECB">
          <w:pPr>
            <w:pStyle w:val="Piedepgina"/>
            <w:jc w:val="right"/>
            <w:cnfStyle w:val="000000100000" w:firstRow="0" w:lastRow="0" w:firstColumn="0" w:lastColumn="0" w:oddVBand="0" w:evenVBand="0" w:oddHBand="1" w:evenHBand="0" w:firstRowFirstColumn="0" w:firstRowLastColumn="0" w:lastRowFirstColumn="0" w:lastRowLastColumn="0"/>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s-ES"/>
            </w:rPr>
            <w:t>2</w:t>
          </w:r>
          <w:r>
            <w:rPr>
              <w:caps/>
              <w:color w:val="808080" w:themeColor="background1" w:themeShade="80"/>
              <w:sz w:val="18"/>
              <w:szCs w:val="18"/>
            </w:rPr>
            <w:fldChar w:fldCharType="end"/>
          </w:r>
        </w:p>
      </w:tc>
    </w:tr>
  </w:tbl>
  <w:p w14:paraId="41C899FB" w14:textId="77777777" w:rsidR="003B44C3" w:rsidRPr="006F3AB5" w:rsidRDefault="00555ECB" w:rsidP="006F3AB5">
    <w:pPr>
      <w:pStyle w:val="Piedepgina"/>
      <w:rPr>
        <w:rFonts w:ascii="Times New Roman" w:hAnsi="Times New Roman" w:cs="Times New Roman"/>
        <w:b/>
        <w:bCs/>
        <w:i/>
        <w:i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12FB3" w14:textId="77777777" w:rsidR="00555ECB" w:rsidRDefault="00555ECB" w:rsidP="002A2433">
      <w:pPr>
        <w:spacing w:after="0" w:line="240" w:lineRule="auto"/>
      </w:pPr>
      <w:r>
        <w:separator/>
      </w:r>
    </w:p>
  </w:footnote>
  <w:footnote w:type="continuationSeparator" w:id="0">
    <w:p w14:paraId="7849E62D" w14:textId="77777777" w:rsidR="00555ECB" w:rsidRDefault="00555ECB" w:rsidP="002A2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2-nfasis1"/>
      <w:tblW w:w="10529" w:type="dxa"/>
      <w:tblLook w:val="04A0" w:firstRow="1" w:lastRow="0" w:firstColumn="1" w:lastColumn="0" w:noHBand="0" w:noVBand="1"/>
    </w:tblPr>
    <w:tblGrid>
      <w:gridCol w:w="10529"/>
    </w:tblGrid>
    <w:tr w:rsidR="003B44C3" w14:paraId="36808C1D" w14:textId="77777777" w:rsidTr="000408FA">
      <w:trPr>
        <w:cnfStyle w:val="100000000000" w:firstRow="1" w:lastRow="0" w:firstColumn="0" w:lastColumn="0" w:oddVBand="0" w:evenVBand="0" w:oddHBand="0" w:evenHBand="0" w:firstRowFirstColumn="0" w:firstRowLastColumn="0" w:lastRowFirstColumn="0" w:lastRowLastColumn="0"/>
        <w:trHeight w:val="1710"/>
      </w:trPr>
      <w:tc>
        <w:tcPr>
          <w:cnfStyle w:val="001000000000" w:firstRow="0" w:lastRow="0" w:firstColumn="1" w:lastColumn="0" w:oddVBand="0" w:evenVBand="0" w:oddHBand="0" w:evenHBand="0" w:firstRowFirstColumn="0" w:firstRowLastColumn="0" w:lastRowFirstColumn="0" w:lastRowLastColumn="0"/>
          <w:tcW w:w="10529" w:type="dxa"/>
          <w:tcBorders>
            <w:bottom w:val="single" w:sz="36" w:space="0" w:color="00B0F0"/>
          </w:tcBorders>
          <w:shd w:val="clear" w:color="auto" w:fill="auto"/>
        </w:tcPr>
        <w:p w14:paraId="12ACE150" w14:textId="77777777" w:rsidR="00787F76" w:rsidRDefault="00555ECB" w:rsidP="00980421">
          <w:pPr>
            <w:pStyle w:val="Encabezado"/>
            <w:tabs>
              <w:tab w:val="clear" w:pos="4252"/>
              <w:tab w:val="clear" w:pos="8504"/>
              <w:tab w:val="left" w:pos="9454"/>
            </w:tabs>
          </w:pPr>
          <w:r>
            <w:rPr>
              <w:noProof/>
            </w:rPr>
            <mc:AlternateContent>
              <mc:Choice Requires="wps">
                <w:drawing>
                  <wp:anchor distT="0" distB="0" distL="114300" distR="114300" simplePos="0" relativeHeight="251659264" behindDoc="0" locked="0" layoutInCell="1" allowOverlap="1" wp14:anchorId="5E0C902C" wp14:editId="2303D588">
                    <wp:simplePos x="0" y="0"/>
                    <wp:positionH relativeFrom="column">
                      <wp:posOffset>1246505</wp:posOffset>
                    </wp:positionH>
                    <wp:positionV relativeFrom="paragraph">
                      <wp:posOffset>186055</wp:posOffset>
                    </wp:positionV>
                    <wp:extent cx="5669280" cy="546542"/>
                    <wp:effectExtent l="0" t="0" r="7620" b="6350"/>
                    <wp:wrapNone/>
                    <wp:docPr id="6" name="Cuadro de texto 6"/>
                    <wp:cNvGraphicFramePr/>
                    <a:graphic xmlns:a="http://schemas.openxmlformats.org/drawingml/2006/main">
                      <a:graphicData uri="http://schemas.microsoft.com/office/word/2010/wordprocessingShape">
                        <wps:wsp>
                          <wps:cNvSpPr txBox="1"/>
                          <wps:spPr>
                            <a:xfrm>
                              <a:off x="0" y="0"/>
                              <a:ext cx="5669280" cy="546542"/>
                            </a:xfrm>
                            <a:prstGeom prst="rect">
                              <a:avLst/>
                            </a:prstGeom>
                            <a:solidFill>
                              <a:schemeClr val="lt1"/>
                            </a:solidFill>
                            <a:ln w="6350">
                              <a:noFill/>
                            </a:ln>
                          </wps:spPr>
                          <wps:txbx>
                            <w:txbxContent>
                              <w:p w14:paraId="20ADA09E" w14:textId="77777777" w:rsidR="0025094C" w:rsidRPr="002D4914" w:rsidRDefault="00555ECB" w:rsidP="00FF5559">
                                <w:pPr>
                                  <w:spacing w:line="240" w:lineRule="auto"/>
                                  <w:rPr>
                                    <w:rFonts w:ascii="Century Gothic" w:hAnsi="Century Gothic"/>
                                    <w:sz w:val="20"/>
                                    <w:szCs w:val="20"/>
                                    <w:lang w:val="es-US"/>
                                  </w:rPr>
                                </w:pPr>
                                <w:r>
                                  <w:rPr>
                                    <w:rFonts w:ascii="Century Gothic" w:hAnsi="Century Gothic"/>
                                    <w:sz w:val="20"/>
                                    <w:szCs w:val="20"/>
                                    <w:lang w:val="es-US"/>
                                  </w:rPr>
                                  <w:t xml:space="preserve">     </w:t>
                                </w:r>
                                <w:r>
                                  <w:rPr>
                                    <w:rFonts w:ascii="Century Gothic" w:hAnsi="Century Gothic"/>
                                    <w:sz w:val="20"/>
                                    <w:szCs w:val="20"/>
                                    <w:lang w:val="es-US"/>
                                  </w:rPr>
                                  <w:t xml:space="preserve"> </w:t>
                                </w:r>
                                <w:r>
                                  <w:rPr>
                                    <w:rFonts w:ascii="Century Gothic" w:hAnsi="Century Gothic"/>
                                    <w:sz w:val="20"/>
                                    <w:szCs w:val="20"/>
                                    <w:lang w:val="es-US"/>
                                  </w:rPr>
                                  <w:t xml:space="preserve"> </w:t>
                                </w:r>
                                <w:r>
                                  <w:rPr>
                                    <w:rFonts w:ascii="Century Gothic" w:hAnsi="Century Gothic"/>
                                    <w:sz w:val="20"/>
                                    <w:szCs w:val="20"/>
                                    <w:lang w:val="es-US"/>
                                  </w:rPr>
                                  <w:t>K</w:t>
                                </w:r>
                                <w:r>
                                  <w:rPr>
                                    <w:rFonts w:ascii="Century Gothic" w:hAnsi="Century Gothic"/>
                                    <w:sz w:val="20"/>
                                    <w:szCs w:val="20"/>
                                    <w:lang w:val="es-419"/>
                                  </w:rPr>
                                  <w:t>é</w:t>
                                </w:r>
                                <w:r>
                                  <w:rPr>
                                    <w:rFonts w:ascii="Century Gothic" w:hAnsi="Century Gothic"/>
                                    <w:sz w:val="20"/>
                                    <w:szCs w:val="20"/>
                                    <w:lang w:val="es-US"/>
                                  </w:rPr>
                                  <w:t>ros</w:t>
                                </w:r>
                                <w:r>
                                  <w:rPr>
                                    <w:rFonts w:ascii="Century Gothic" w:hAnsi="Century Gothic"/>
                                    <w:sz w:val="20"/>
                                    <w:szCs w:val="20"/>
                                    <w:lang w:val="es-US"/>
                                  </w:rPr>
                                  <w:t>-Control</w:t>
                                </w:r>
                                <w:r w:rsidRPr="00E52171">
                                  <w:rPr>
                                    <w:rFonts w:ascii="Century Gothic" w:hAnsi="Century Gothic"/>
                                    <w:sz w:val="20"/>
                                    <w:szCs w:val="20"/>
                                    <w:lang w:val="es-419"/>
                                  </w:rPr>
                                  <w:t>, S.L.</w:t>
                                </w:r>
                                <w:r>
                                  <w:rPr>
                                    <w:rFonts w:ascii="Century Gothic" w:hAnsi="Century Gothic"/>
                                    <w:sz w:val="20"/>
                                    <w:szCs w:val="20"/>
                                    <w:lang w:val="es-419"/>
                                  </w:rPr>
                                  <w:t xml:space="preserve">      </w:t>
                                </w:r>
                                <w:r>
                                  <w:rPr>
                                    <w:rFonts w:ascii="Century Gothic" w:hAnsi="Century Gothic"/>
                                    <w:sz w:val="20"/>
                                    <w:szCs w:val="20"/>
                                    <w:lang w:val="es-419"/>
                                  </w:rPr>
                                  <w:t xml:space="preserve"> </w:t>
                                </w:r>
                                <w:r>
                                  <w:rPr>
                                    <w:rFonts w:ascii="Century Gothic" w:hAnsi="Century Gothic"/>
                                    <w:sz w:val="20"/>
                                    <w:szCs w:val="20"/>
                                    <w:lang w:val="es-419"/>
                                  </w:rPr>
                                  <w:t xml:space="preserve">     </w:t>
                                </w:r>
                                <w:r w:rsidRPr="00E52171">
                                  <w:rPr>
                                    <w:rFonts w:ascii="Century Gothic" w:hAnsi="Century Gothic"/>
                                    <w:sz w:val="20"/>
                                    <w:szCs w:val="20"/>
                                    <w:lang w:val="es-419"/>
                                  </w:rPr>
                                  <w:t xml:space="preserve">      </w:t>
                                </w:r>
                                <w:r w:rsidRPr="00E52171">
                                  <w:rPr>
                                    <w:rFonts w:ascii="Century Gothic" w:hAnsi="Century Gothic"/>
                                    <w:sz w:val="20"/>
                                    <w:szCs w:val="20"/>
                                    <w:lang w:val="es-419"/>
                                  </w:rPr>
                                  <w:t xml:space="preserve">    </w:t>
                                </w:r>
                                <w:r>
                                  <w:rPr>
                                    <w:rFonts w:ascii="Century Gothic" w:hAnsi="Century Gothic"/>
                                    <w:sz w:val="20"/>
                                    <w:szCs w:val="20"/>
                                    <w:lang w:val="es-US"/>
                                  </w:rPr>
                                  <w:t>A</w:t>
                                </w:r>
                                <w:r>
                                  <w:rPr>
                                    <w:rFonts w:ascii="Century Gothic" w:hAnsi="Century Gothic"/>
                                    <w:sz w:val="20"/>
                                    <w:szCs w:val="20"/>
                                    <w:lang w:val="es-US"/>
                                  </w:rPr>
                                  <w:t>P</w:t>
                                </w:r>
                                <w:r w:rsidRPr="002D4914">
                                  <w:rPr>
                                    <w:rFonts w:ascii="Century Gothic" w:hAnsi="Century Gothic"/>
                                    <w:sz w:val="20"/>
                                    <w:szCs w:val="20"/>
                                    <w:lang w:val="es-US"/>
                                  </w:rPr>
                                  <w:t xml:space="preserve">/Las </w:t>
                                </w:r>
                                <w:r w:rsidRPr="002D4914">
                                  <w:rPr>
                                    <w:rFonts w:ascii="Century Gothic" w:hAnsi="Century Gothic"/>
                                    <w:sz w:val="20"/>
                                    <w:szCs w:val="20"/>
                                    <w:lang w:val="es-US"/>
                                  </w:rPr>
                                  <w:t>Américas</w:t>
                                </w:r>
                                <w:r w:rsidRPr="002D4914">
                                  <w:rPr>
                                    <w:rFonts w:ascii="Century Gothic" w:hAnsi="Century Gothic"/>
                                    <w:sz w:val="20"/>
                                    <w:szCs w:val="20"/>
                                    <w:lang w:val="es-US"/>
                                  </w:rPr>
                                  <w:t xml:space="preserve"> km 27        </w:t>
                                </w:r>
                                <w:r>
                                  <w:rPr>
                                    <w:rFonts w:ascii="Century Gothic" w:hAnsi="Century Gothic"/>
                                    <w:sz w:val="20"/>
                                    <w:szCs w:val="20"/>
                                    <w:lang w:val="es-US"/>
                                  </w:rPr>
                                  <w:t xml:space="preserve">   </w:t>
                                </w:r>
                                <w:r>
                                  <w:rPr>
                                    <w:rFonts w:ascii="Century Gothic" w:hAnsi="Century Gothic"/>
                                    <w:sz w:val="20"/>
                                    <w:szCs w:val="20"/>
                                    <w:lang w:val="es-US"/>
                                  </w:rPr>
                                  <w:t xml:space="preserve"> </w:t>
                                </w:r>
                                <w:r w:rsidRPr="002D4914">
                                  <w:rPr>
                                    <w:rFonts w:ascii="Century Gothic" w:hAnsi="Century Gothic"/>
                                    <w:sz w:val="20"/>
                                    <w:szCs w:val="20"/>
                                    <w:lang w:val="es-US"/>
                                  </w:rPr>
                                  <w:t xml:space="preserve">    </w:t>
                                </w:r>
                                <w:r>
                                  <w:rPr>
                                    <w:rFonts w:ascii="Century Gothic" w:hAnsi="Century Gothic"/>
                                    <w:sz w:val="20"/>
                                    <w:szCs w:val="20"/>
                                    <w:lang w:val="es-US"/>
                                  </w:rPr>
                                  <w:t xml:space="preserve"> </w:t>
                                </w:r>
                                <w:r w:rsidRPr="002D4914">
                                  <w:rPr>
                                    <w:rFonts w:ascii="Century Gothic" w:hAnsi="Century Gothic"/>
                                    <w:sz w:val="20"/>
                                    <w:szCs w:val="20"/>
                                    <w:lang w:val="es-US"/>
                                  </w:rPr>
                                  <w:t>Tel. +1-(809)-738-4852</w:t>
                                </w:r>
                              </w:p>
                              <w:p w14:paraId="3FF79D46" w14:textId="77777777" w:rsidR="00787F76" w:rsidRPr="002D4914" w:rsidRDefault="00555ECB" w:rsidP="00FF5559">
                                <w:pPr>
                                  <w:spacing w:line="240" w:lineRule="auto"/>
                                  <w:rPr>
                                    <w:rFonts w:ascii="Century Gothic" w:hAnsi="Century Gothic"/>
                                    <w:sz w:val="20"/>
                                    <w:szCs w:val="20"/>
                                    <w:lang w:val="es-US"/>
                                  </w:rPr>
                                </w:pPr>
                                <w:r>
                                  <w:rPr>
                                    <w:rFonts w:ascii="Century Gothic" w:hAnsi="Century Gothic"/>
                                    <w:sz w:val="20"/>
                                    <w:szCs w:val="20"/>
                                    <w:lang w:val="es-US"/>
                                  </w:rPr>
                                  <w:t xml:space="preserve">       </w:t>
                                </w:r>
                                <w:proofErr w:type="spellStart"/>
                                <w:r>
                                  <w:rPr>
                                    <w:rFonts w:ascii="Century Gothic" w:hAnsi="Century Gothic"/>
                                    <w:sz w:val="20"/>
                                    <w:szCs w:val="20"/>
                                    <w:lang w:val="es-US"/>
                                  </w:rPr>
                                  <w:t>Mpio</w:t>
                                </w:r>
                                <w:proofErr w:type="spellEnd"/>
                                <w:r w:rsidRPr="002D4914">
                                  <w:rPr>
                                    <w:rFonts w:ascii="Century Gothic" w:hAnsi="Century Gothic"/>
                                    <w:sz w:val="20"/>
                                    <w:szCs w:val="20"/>
                                    <w:lang w:val="es-US"/>
                                  </w:rPr>
                                  <w:t>/</w:t>
                                </w:r>
                                <w:r>
                                  <w:rPr>
                                    <w:rFonts w:ascii="Century Gothic" w:hAnsi="Century Gothic"/>
                                    <w:sz w:val="20"/>
                                    <w:szCs w:val="20"/>
                                    <w:lang w:val="es-US"/>
                                  </w:rPr>
                                  <w:t>Caleta 11606</w:t>
                                </w:r>
                                <w:r w:rsidRPr="002D4914">
                                  <w:rPr>
                                    <w:rFonts w:ascii="Century Gothic" w:hAnsi="Century Gothic"/>
                                    <w:sz w:val="20"/>
                                    <w:szCs w:val="20"/>
                                    <w:lang w:val="es-US"/>
                                  </w:rPr>
                                  <w:t xml:space="preserve">            </w:t>
                                </w:r>
                                <w:r>
                                  <w:rPr>
                                    <w:rFonts w:ascii="Century Gothic" w:hAnsi="Century Gothic"/>
                                    <w:sz w:val="20"/>
                                    <w:szCs w:val="20"/>
                                    <w:lang w:val="es-US"/>
                                  </w:rPr>
                                  <w:t xml:space="preserve"> </w:t>
                                </w:r>
                                <w:r w:rsidRPr="002D4914">
                                  <w:rPr>
                                    <w:rFonts w:ascii="Century Gothic" w:hAnsi="Century Gothic"/>
                                    <w:sz w:val="20"/>
                                    <w:szCs w:val="20"/>
                                    <w:lang w:val="es-US"/>
                                  </w:rPr>
                                  <w:t xml:space="preserve">      Santo Domingo</w:t>
                                </w:r>
                                <w:r>
                                  <w:rPr>
                                    <w:rFonts w:ascii="Century Gothic" w:hAnsi="Century Gothic"/>
                                    <w:sz w:val="20"/>
                                    <w:szCs w:val="20"/>
                                    <w:lang w:val="es-US"/>
                                  </w:rPr>
                                  <w:t xml:space="preserve"> Este</w:t>
                                </w:r>
                                <w:r w:rsidRPr="002D4914">
                                  <w:rPr>
                                    <w:rFonts w:ascii="Century Gothic" w:hAnsi="Century Gothic"/>
                                    <w:sz w:val="20"/>
                                    <w:szCs w:val="20"/>
                                    <w:lang w:val="es-US"/>
                                  </w:rPr>
                                  <w:t>, D.R.</w:t>
                                </w:r>
                                <w:r w:rsidRPr="002D4914">
                                  <w:rPr>
                                    <w:rFonts w:ascii="Century Gothic" w:hAnsi="Century Gothic"/>
                                    <w:sz w:val="20"/>
                                    <w:szCs w:val="20"/>
                                    <w:lang w:val="es-US"/>
                                  </w:rPr>
                                  <w:t xml:space="preserve">   </w:t>
                                </w:r>
                                <w:r>
                                  <w:rPr>
                                    <w:rFonts w:ascii="Century Gothic" w:hAnsi="Century Gothic"/>
                                    <w:sz w:val="20"/>
                                    <w:szCs w:val="20"/>
                                    <w:lang w:val="es-US"/>
                                  </w:rPr>
                                  <w:t xml:space="preserve">           </w:t>
                                </w:r>
                                <w:r w:rsidRPr="002D4914">
                                  <w:rPr>
                                    <w:rFonts w:ascii="Century Gothic" w:hAnsi="Century Gothic"/>
                                    <w:sz w:val="20"/>
                                    <w:szCs w:val="20"/>
                                    <w:lang w:val="es-US"/>
                                  </w:rPr>
                                  <w:t>www.</w:t>
                                </w:r>
                                <w:r>
                                  <w:rPr>
                                    <w:rFonts w:ascii="Century Gothic" w:hAnsi="Century Gothic"/>
                                    <w:sz w:val="20"/>
                                    <w:szCs w:val="20"/>
                                    <w:lang w:val="es-US"/>
                                  </w:rPr>
                                  <w:t>K</w:t>
                                </w:r>
                                <w:r>
                                  <w:rPr>
                                    <w:rFonts w:ascii="Century Gothic" w:hAnsi="Century Gothic"/>
                                    <w:sz w:val="20"/>
                                    <w:szCs w:val="20"/>
                                    <w:lang w:val="es-419"/>
                                  </w:rPr>
                                  <w:t>é</w:t>
                                </w:r>
                                <w:r>
                                  <w:rPr>
                                    <w:rFonts w:ascii="Century Gothic" w:hAnsi="Century Gothic"/>
                                    <w:sz w:val="20"/>
                                    <w:szCs w:val="20"/>
                                    <w:lang w:val="es-US"/>
                                  </w:rPr>
                                  <w:t>ros</w:t>
                                </w:r>
                                <w:r>
                                  <w:rPr>
                                    <w:rFonts w:ascii="Century Gothic" w:hAnsi="Century Gothic"/>
                                    <w:sz w:val="20"/>
                                    <w:szCs w:val="20"/>
                                    <w:lang w:val="es-US"/>
                                  </w:rPr>
                                  <w:t>-Control</w:t>
                                </w:r>
                                <w:r w:rsidRPr="002D4914">
                                  <w:rPr>
                                    <w:rFonts w:ascii="Century Gothic" w:hAnsi="Century Gothic"/>
                                    <w:sz w:val="20"/>
                                    <w:szCs w:val="20"/>
                                    <w:lang w:val="es-US"/>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C902C" id="_x0000_t202" coordsize="21600,21600" o:spt="202" path="m,l,21600r21600,l21600,xe">
                    <v:stroke joinstyle="miter"/>
                    <v:path gradientshapeok="t" o:connecttype="rect"/>
                  </v:shapetype>
                  <v:shape id="Cuadro de texto 6" o:spid="_x0000_s1029" type="#_x0000_t202" style="position:absolute;margin-left:98.15pt;margin-top:14.65pt;width:446.4pt;height:4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" fillcolor="white [3201]" stroked="f" strokeweight=".5pt">
                    <v:textbox>
                      <w:txbxContent>
                        <w:p w14:paraId="20ADA09E" w14:textId="77777777" w:rsidR="0025094C" w:rsidRPr="002D4914" w:rsidRDefault="00555ECB" w:rsidP="00FF5559">
                          <w:pPr>
                            <w:spacing w:line="240" w:lineRule="auto"/>
                            <w:rPr>
                              <w:rFonts w:ascii="Century Gothic" w:hAnsi="Century Gothic"/>
                              <w:sz w:val="20"/>
                              <w:szCs w:val="20"/>
                              <w:lang w:val="es-US"/>
                            </w:rPr>
                          </w:pPr>
                          <w:r>
                            <w:rPr>
                              <w:rFonts w:ascii="Century Gothic" w:hAnsi="Century Gothic"/>
                              <w:sz w:val="20"/>
                              <w:szCs w:val="20"/>
                              <w:lang w:val="es-US"/>
                            </w:rPr>
                            <w:t xml:space="preserve">     </w:t>
                          </w:r>
                          <w:r>
                            <w:rPr>
                              <w:rFonts w:ascii="Century Gothic" w:hAnsi="Century Gothic"/>
                              <w:sz w:val="20"/>
                              <w:szCs w:val="20"/>
                              <w:lang w:val="es-US"/>
                            </w:rPr>
                            <w:t xml:space="preserve"> </w:t>
                          </w:r>
                          <w:r>
                            <w:rPr>
                              <w:rFonts w:ascii="Century Gothic" w:hAnsi="Century Gothic"/>
                              <w:sz w:val="20"/>
                              <w:szCs w:val="20"/>
                              <w:lang w:val="es-US"/>
                            </w:rPr>
                            <w:t xml:space="preserve"> </w:t>
                          </w:r>
                          <w:r>
                            <w:rPr>
                              <w:rFonts w:ascii="Century Gothic" w:hAnsi="Century Gothic"/>
                              <w:sz w:val="20"/>
                              <w:szCs w:val="20"/>
                              <w:lang w:val="es-US"/>
                            </w:rPr>
                            <w:t>K</w:t>
                          </w:r>
                          <w:r>
                            <w:rPr>
                              <w:rFonts w:ascii="Century Gothic" w:hAnsi="Century Gothic"/>
                              <w:sz w:val="20"/>
                              <w:szCs w:val="20"/>
                              <w:lang w:val="es-419"/>
                            </w:rPr>
                            <w:t>é</w:t>
                          </w:r>
                          <w:r>
                            <w:rPr>
                              <w:rFonts w:ascii="Century Gothic" w:hAnsi="Century Gothic"/>
                              <w:sz w:val="20"/>
                              <w:szCs w:val="20"/>
                              <w:lang w:val="es-US"/>
                            </w:rPr>
                            <w:t>ros</w:t>
                          </w:r>
                          <w:r>
                            <w:rPr>
                              <w:rFonts w:ascii="Century Gothic" w:hAnsi="Century Gothic"/>
                              <w:sz w:val="20"/>
                              <w:szCs w:val="20"/>
                              <w:lang w:val="es-US"/>
                            </w:rPr>
                            <w:t>-Control</w:t>
                          </w:r>
                          <w:r w:rsidRPr="00E52171">
                            <w:rPr>
                              <w:rFonts w:ascii="Century Gothic" w:hAnsi="Century Gothic"/>
                              <w:sz w:val="20"/>
                              <w:szCs w:val="20"/>
                              <w:lang w:val="es-419"/>
                            </w:rPr>
                            <w:t>, S.L.</w:t>
                          </w:r>
                          <w:r>
                            <w:rPr>
                              <w:rFonts w:ascii="Century Gothic" w:hAnsi="Century Gothic"/>
                              <w:sz w:val="20"/>
                              <w:szCs w:val="20"/>
                              <w:lang w:val="es-419"/>
                            </w:rPr>
                            <w:t xml:space="preserve">      </w:t>
                          </w:r>
                          <w:r>
                            <w:rPr>
                              <w:rFonts w:ascii="Century Gothic" w:hAnsi="Century Gothic"/>
                              <w:sz w:val="20"/>
                              <w:szCs w:val="20"/>
                              <w:lang w:val="es-419"/>
                            </w:rPr>
                            <w:t xml:space="preserve"> </w:t>
                          </w:r>
                          <w:r>
                            <w:rPr>
                              <w:rFonts w:ascii="Century Gothic" w:hAnsi="Century Gothic"/>
                              <w:sz w:val="20"/>
                              <w:szCs w:val="20"/>
                              <w:lang w:val="es-419"/>
                            </w:rPr>
                            <w:t xml:space="preserve">     </w:t>
                          </w:r>
                          <w:r w:rsidRPr="00E52171">
                            <w:rPr>
                              <w:rFonts w:ascii="Century Gothic" w:hAnsi="Century Gothic"/>
                              <w:sz w:val="20"/>
                              <w:szCs w:val="20"/>
                              <w:lang w:val="es-419"/>
                            </w:rPr>
                            <w:t xml:space="preserve">      </w:t>
                          </w:r>
                          <w:r w:rsidRPr="00E52171">
                            <w:rPr>
                              <w:rFonts w:ascii="Century Gothic" w:hAnsi="Century Gothic"/>
                              <w:sz w:val="20"/>
                              <w:szCs w:val="20"/>
                              <w:lang w:val="es-419"/>
                            </w:rPr>
                            <w:t xml:space="preserve">    </w:t>
                          </w:r>
                          <w:r>
                            <w:rPr>
                              <w:rFonts w:ascii="Century Gothic" w:hAnsi="Century Gothic"/>
                              <w:sz w:val="20"/>
                              <w:szCs w:val="20"/>
                              <w:lang w:val="es-US"/>
                            </w:rPr>
                            <w:t>A</w:t>
                          </w:r>
                          <w:r>
                            <w:rPr>
                              <w:rFonts w:ascii="Century Gothic" w:hAnsi="Century Gothic"/>
                              <w:sz w:val="20"/>
                              <w:szCs w:val="20"/>
                              <w:lang w:val="es-US"/>
                            </w:rPr>
                            <w:t>P</w:t>
                          </w:r>
                          <w:r w:rsidRPr="002D4914">
                            <w:rPr>
                              <w:rFonts w:ascii="Century Gothic" w:hAnsi="Century Gothic"/>
                              <w:sz w:val="20"/>
                              <w:szCs w:val="20"/>
                              <w:lang w:val="es-US"/>
                            </w:rPr>
                            <w:t xml:space="preserve">/Las </w:t>
                          </w:r>
                          <w:r w:rsidRPr="002D4914">
                            <w:rPr>
                              <w:rFonts w:ascii="Century Gothic" w:hAnsi="Century Gothic"/>
                              <w:sz w:val="20"/>
                              <w:szCs w:val="20"/>
                              <w:lang w:val="es-US"/>
                            </w:rPr>
                            <w:t>Américas</w:t>
                          </w:r>
                          <w:r w:rsidRPr="002D4914">
                            <w:rPr>
                              <w:rFonts w:ascii="Century Gothic" w:hAnsi="Century Gothic"/>
                              <w:sz w:val="20"/>
                              <w:szCs w:val="20"/>
                              <w:lang w:val="es-US"/>
                            </w:rPr>
                            <w:t xml:space="preserve"> km 27        </w:t>
                          </w:r>
                          <w:r>
                            <w:rPr>
                              <w:rFonts w:ascii="Century Gothic" w:hAnsi="Century Gothic"/>
                              <w:sz w:val="20"/>
                              <w:szCs w:val="20"/>
                              <w:lang w:val="es-US"/>
                            </w:rPr>
                            <w:t xml:space="preserve">   </w:t>
                          </w:r>
                          <w:r>
                            <w:rPr>
                              <w:rFonts w:ascii="Century Gothic" w:hAnsi="Century Gothic"/>
                              <w:sz w:val="20"/>
                              <w:szCs w:val="20"/>
                              <w:lang w:val="es-US"/>
                            </w:rPr>
                            <w:t xml:space="preserve"> </w:t>
                          </w:r>
                          <w:r w:rsidRPr="002D4914">
                            <w:rPr>
                              <w:rFonts w:ascii="Century Gothic" w:hAnsi="Century Gothic"/>
                              <w:sz w:val="20"/>
                              <w:szCs w:val="20"/>
                              <w:lang w:val="es-US"/>
                            </w:rPr>
                            <w:t xml:space="preserve">    </w:t>
                          </w:r>
                          <w:r>
                            <w:rPr>
                              <w:rFonts w:ascii="Century Gothic" w:hAnsi="Century Gothic"/>
                              <w:sz w:val="20"/>
                              <w:szCs w:val="20"/>
                              <w:lang w:val="es-US"/>
                            </w:rPr>
                            <w:t xml:space="preserve"> </w:t>
                          </w:r>
                          <w:r w:rsidRPr="002D4914">
                            <w:rPr>
                              <w:rFonts w:ascii="Century Gothic" w:hAnsi="Century Gothic"/>
                              <w:sz w:val="20"/>
                              <w:szCs w:val="20"/>
                              <w:lang w:val="es-US"/>
                            </w:rPr>
                            <w:t>Tel. +1-(809)-738-4852</w:t>
                          </w:r>
                        </w:p>
                        <w:p w14:paraId="3FF79D46" w14:textId="77777777" w:rsidR="00787F76" w:rsidRPr="002D4914" w:rsidRDefault="00555ECB" w:rsidP="00FF5559">
                          <w:pPr>
                            <w:spacing w:line="240" w:lineRule="auto"/>
                            <w:rPr>
                              <w:rFonts w:ascii="Century Gothic" w:hAnsi="Century Gothic"/>
                              <w:sz w:val="20"/>
                              <w:szCs w:val="20"/>
                              <w:lang w:val="es-US"/>
                            </w:rPr>
                          </w:pPr>
                          <w:r>
                            <w:rPr>
                              <w:rFonts w:ascii="Century Gothic" w:hAnsi="Century Gothic"/>
                              <w:sz w:val="20"/>
                              <w:szCs w:val="20"/>
                              <w:lang w:val="es-US"/>
                            </w:rPr>
                            <w:t xml:space="preserve">       </w:t>
                          </w:r>
                          <w:proofErr w:type="spellStart"/>
                          <w:r>
                            <w:rPr>
                              <w:rFonts w:ascii="Century Gothic" w:hAnsi="Century Gothic"/>
                              <w:sz w:val="20"/>
                              <w:szCs w:val="20"/>
                              <w:lang w:val="es-US"/>
                            </w:rPr>
                            <w:t>Mpio</w:t>
                          </w:r>
                          <w:proofErr w:type="spellEnd"/>
                          <w:r w:rsidRPr="002D4914">
                            <w:rPr>
                              <w:rFonts w:ascii="Century Gothic" w:hAnsi="Century Gothic"/>
                              <w:sz w:val="20"/>
                              <w:szCs w:val="20"/>
                              <w:lang w:val="es-US"/>
                            </w:rPr>
                            <w:t>/</w:t>
                          </w:r>
                          <w:r>
                            <w:rPr>
                              <w:rFonts w:ascii="Century Gothic" w:hAnsi="Century Gothic"/>
                              <w:sz w:val="20"/>
                              <w:szCs w:val="20"/>
                              <w:lang w:val="es-US"/>
                            </w:rPr>
                            <w:t>Caleta 11606</w:t>
                          </w:r>
                          <w:r w:rsidRPr="002D4914">
                            <w:rPr>
                              <w:rFonts w:ascii="Century Gothic" w:hAnsi="Century Gothic"/>
                              <w:sz w:val="20"/>
                              <w:szCs w:val="20"/>
                              <w:lang w:val="es-US"/>
                            </w:rPr>
                            <w:t xml:space="preserve">            </w:t>
                          </w:r>
                          <w:r>
                            <w:rPr>
                              <w:rFonts w:ascii="Century Gothic" w:hAnsi="Century Gothic"/>
                              <w:sz w:val="20"/>
                              <w:szCs w:val="20"/>
                              <w:lang w:val="es-US"/>
                            </w:rPr>
                            <w:t xml:space="preserve"> </w:t>
                          </w:r>
                          <w:r w:rsidRPr="002D4914">
                            <w:rPr>
                              <w:rFonts w:ascii="Century Gothic" w:hAnsi="Century Gothic"/>
                              <w:sz w:val="20"/>
                              <w:szCs w:val="20"/>
                              <w:lang w:val="es-US"/>
                            </w:rPr>
                            <w:t xml:space="preserve">      Santo Domingo</w:t>
                          </w:r>
                          <w:r>
                            <w:rPr>
                              <w:rFonts w:ascii="Century Gothic" w:hAnsi="Century Gothic"/>
                              <w:sz w:val="20"/>
                              <w:szCs w:val="20"/>
                              <w:lang w:val="es-US"/>
                            </w:rPr>
                            <w:t xml:space="preserve"> Este</w:t>
                          </w:r>
                          <w:r w:rsidRPr="002D4914">
                            <w:rPr>
                              <w:rFonts w:ascii="Century Gothic" w:hAnsi="Century Gothic"/>
                              <w:sz w:val="20"/>
                              <w:szCs w:val="20"/>
                              <w:lang w:val="es-US"/>
                            </w:rPr>
                            <w:t>, D.R.</w:t>
                          </w:r>
                          <w:r w:rsidRPr="002D4914">
                            <w:rPr>
                              <w:rFonts w:ascii="Century Gothic" w:hAnsi="Century Gothic"/>
                              <w:sz w:val="20"/>
                              <w:szCs w:val="20"/>
                              <w:lang w:val="es-US"/>
                            </w:rPr>
                            <w:t xml:space="preserve">   </w:t>
                          </w:r>
                          <w:r>
                            <w:rPr>
                              <w:rFonts w:ascii="Century Gothic" w:hAnsi="Century Gothic"/>
                              <w:sz w:val="20"/>
                              <w:szCs w:val="20"/>
                              <w:lang w:val="es-US"/>
                            </w:rPr>
                            <w:t xml:space="preserve">           </w:t>
                          </w:r>
                          <w:r w:rsidRPr="002D4914">
                            <w:rPr>
                              <w:rFonts w:ascii="Century Gothic" w:hAnsi="Century Gothic"/>
                              <w:sz w:val="20"/>
                              <w:szCs w:val="20"/>
                              <w:lang w:val="es-US"/>
                            </w:rPr>
                            <w:t>www.</w:t>
                          </w:r>
                          <w:r>
                            <w:rPr>
                              <w:rFonts w:ascii="Century Gothic" w:hAnsi="Century Gothic"/>
                              <w:sz w:val="20"/>
                              <w:szCs w:val="20"/>
                              <w:lang w:val="es-US"/>
                            </w:rPr>
                            <w:t>K</w:t>
                          </w:r>
                          <w:r>
                            <w:rPr>
                              <w:rFonts w:ascii="Century Gothic" w:hAnsi="Century Gothic"/>
                              <w:sz w:val="20"/>
                              <w:szCs w:val="20"/>
                              <w:lang w:val="es-419"/>
                            </w:rPr>
                            <w:t>é</w:t>
                          </w:r>
                          <w:r>
                            <w:rPr>
                              <w:rFonts w:ascii="Century Gothic" w:hAnsi="Century Gothic"/>
                              <w:sz w:val="20"/>
                              <w:szCs w:val="20"/>
                              <w:lang w:val="es-US"/>
                            </w:rPr>
                            <w:t>ros</w:t>
                          </w:r>
                          <w:r>
                            <w:rPr>
                              <w:rFonts w:ascii="Century Gothic" w:hAnsi="Century Gothic"/>
                              <w:sz w:val="20"/>
                              <w:szCs w:val="20"/>
                              <w:lang w:val="es-US"/>
                            </w:rPr>
                            <w:t>-Control</w:t>
                          </w:r>
                          <w:r w:rsidRPr="002D4914">
                            <w:rPr>
                              <w:rFonts w:ascii="Century Gothic" w:hAnsi="Century Gothic"/>
                              <w:sz w:val="20"/>
                              <w:szCs w:val="20"/>
                              <w:lang w:val="es-US"/>
                            </w:rPr>
                            <w:t>.es</w:t>
                          </w:r>
                        </w:p>
                      </w:txbxContent>
                    </v:textbox>
                  </v:shape>
                </w:pict>
              </mc:Fallback>
            </mc:AlternateContent>
          </w:r>
        </w:p>
        <w:p w14:paraId="0D4C7CD4" w14:textId="77777777" w:rsidR="00787F76" w:rsidRDefault="00555ECB" w:rsidP="00980421">
          <w:pPr>
            <w:pStyle w:val="Encabezado"/>
            <w:tabs>
              <w:tab w:val="clear" w:pos="4252"/>
              <w:tab w:val="clear" w:pos="8504"/>
              <w:tab w:val="left" w:pos="9454"/>
            </w:tabs>
            <w:rPr>
              <w:b w:val="0"/>
              <w:bCs w:val="0"/>
              <w:i/>
              <w:iCs/>
            </w:rPr>
          </w:pPr>
          <w:r w:rsidRPr="00C074C8">
            <w:rPr>
              <w:noProof/>
            </w:rPr>
            <w:drawing>
              <wp:anchor distT="0" distB="0" distL="114300" distR="114300" simplePos="0" relativeHeight="251660288" behindDoc="0" locked="0" layoutInCell="1" allowOverlap="1" wp14:anchorId="65238B4F" wp14:editId="1FA44BCA">
                <wp:simplePos x="0" y="0"/>
                <wp:positionH relativeFrom="column">
                  <wp:posOffset>-1905</wp:posOffset>
                </wp:positionH>
                <wp:positionV relativeFrom="paragraph">
                  <wp:posOffset>19685</wp:posOffset>
                </wp:positionV>
                <wp:extent cx="1246505" cy="563880"/>
                <wp:effectExtent l="0" t="0" r="0" b="7620"/>
                <wp:wrapThrough wrapText="bothSides">
                  <wp:wrapPolygon edited="0">
                    <wp:start x="0" y="0"/>
                    <wp:lineTo x="0" y="21162"/>
                    <wp:lineTo x="21127" y="21162"/>
                    <wp:lineTo x="21127"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46505" cy="563880"/>
                        </a:xfrm>
                        <a:prstGeom prst="rect">
                          <a:avLst/>
                        </a:prstGeom>
                      </pic:spPr>
                    </pic:pic>
                  </a:graphicData>
                </a:graphic>
              </wp:anchor>
            </w:drawing>
          </w:r>
        </w:p>
        <w:p w14:paraId="4A5D7E6C" w14:textId="77777777" w:rsidR="00C62D17" w:rsidRDefault="00555ECB" w:rsidP="00896BCB">
          <w:pPr>
            <w:pStyle w:val="Encabezado"/>
            <w:rPr>
              <w:rFonts w:ascii="Century Gothic" w:hAnsi="Century Gothic"/>
              <w:i/>
              <w:iCs/>
              <w:sz w:val="32"/>
              <w:szCs w:val="32"/>
            </w:rPr>
          </w:pPr>
        </w:p>
        <w:p w14:paraId="7FC7D1EB" w14:textId="77777777" w:rsidR="00E52171" w:rsidRDefault="00555ECB" w:rsidP="00896BCB">
          <w:pPr>
            <w:pStyle w:val="Encabezado"/>
            <w:rPr>
              <w:rFonts w:ascii="Century Gothic" w:hAnsi="Century Gothic"/>
              <w:b w:val="0"/>
              <w:bCs w:val="0"/>
              <w:sz w:val="32"/>
              <w:szCs w:val="32"/>
            </w:rPr>
          </w:pPr>
        </w:p>
        <w:p w14:paraId="2FCD18A9" w14:textId="77777777" w:rsidR="000408FA" w:rsidRDefault="00555ECB" w:rsidP="00C62D17">
          <w:pPr>
            <w:pStyle w:val="Encabezado"/>
            <w:rPr>
              <w:rFonts w:ascii="Century Gothic" w:hAnsi="Century Gothic"/>
              <w:i/>
              <w:iCs/>
              <w:sz w:val="40"/>
              <w:szCs w:val="40"/>
            </w:rPr>
          </w:pPr>
        </w:p>
        <w:p w14:paraId="7CD806AC" w14:textId="77777777" w:rsidR="000408FA" w:rsidRDefault="00555ECB" w:rsidP="00C62D17">
          <w:pPr>
            <w:pStyle w:val="Encabezado"/>
            <w:rPr>
              <w:rFonts w:ascii="Century Gothic" w:hAnsi="Century Gothic"/>
              <w:b w:val="0"/>
              <w:bCs w:val="0"/>
              <w:i/>
              <w:iCs/>
              <w:sz w:val="40"/>
              <w:szCs w:val="40"/>
            </w:rPr>
          </w:pPr>
        </w:p>
        <w:p w14:paraId="0684FA3C" w14:textId="77777777" w:rsidR="008A72AE" w:rsidRPr="008A72AE" w:rsidRDefault="00555ECB" w:rsidP="00C62D17">
          <w:pPr>
            <w:pStyle w:val="Encabezado"/>
            <w:rPr>
              <w:b w:val="0"/>
              <w:bCs w:val="0"/>
              <w:i/>
              <w:iCs/>
              <w:noProof/>
              <w:sz w:val="40"/>
              <w:szCs w:val="40"/>
            </w:rPr>
          </w:pPr>
          <w:r>
            <w:rPr>
              <w:rFonts w:ascii="Century Gothic" w:hAnsi="Century Gothic"/>
              <w:i/>
              <w:iCs/>
              <w:sz w:val="40"/>
              <w:szCs w:val="40"/>
            </w:rPr>
            <w:t>K</w:t>
          </w:r>
          <w:r>
            <w:rPr>
              <w:rFonts w:ascii="Century Gothic" w:hAnsi="Century Gothic"/>
              <w:i/>
              <w:iCs/>
              <w:sz w:val="40"/>
              <w:szCs w:val="40"/>
              <w:lang w:val="es-419"/>
            </w:rPr>
            <w:t>é</w:t>
          </w:r>
          <w:proofErr w:type="spellStart"/>
          <w:r>
            <w:rPr>
              <w:rFonts w:ascii="Century Gothic" w:hAnsi="Century Gothic"/>
              <w:i/>
              <w:iCs/>
              <w:sz w:val="40"/>
              <w:szCs w:val="40"/>
              <w:lang w:val="en-US"/>
            </w:rPr>
            <w:t>ros</w:t>
          </w:r>
          <w:proofErr w:type="spellEnd"/>
          <w:r>
            <w:rPr>
              <w:rFonts w:ascii="Century Gothic" w:hAnsi="Century Gothic"/>
              <w:i/>
              <w:iCs/>
              <w:sz w:val="40"/>
              <w:szCs w:val="40"/>
              <w:lang w:val="en-US"/>
            </w:rPr>
            <w:t>-</w:t>
          </w:r>
          <w:r>
            <w:rPr>
              <w:rFonts w:ascii="Century Gothic" w:hAnsi="Century Gothic"/>
              <w:i/>
              <w:iCs/>
              <w:sz w:val="40"/>
              <w:szCs w:val="40"/>
              <w:lang w:val="en-US"/>
            </w:rPr>
            <w:t>Control</w:t>
          </w:r>
          <w:r w:rsidRPr="00C62D17">
            <w:rPr>
              <w:noProof/>
              <w:sz w:val="40"/>
              <w:szCs w:val="40"/>
            </w:rPr>
            <w:t xml:space="preserve">      </w:t>
          </w:r>
        </w:p>
      </w:tc>
    </w:tr>
  </w:tbl>
  <w:p w14:paraId="7C8C16D6" w14:textId="77777777" w:rsidR="003B44C3" w:rsidRDefault="00555ECB" w:rsidP="00D906F0">
    <w:pPr>
      <w:pStyle w:val="Encabezado"/>
      <w:rPr>
        <w:rFonts w:ascii="Century Gothic" w:hAnsi="Century Gothic"/>
        <w:sz w:val="20"/>
        <w:szCs w:val="20"/>
      </w:rPr>
    </w:pPr>
    <w:r w:rsidRPr="00C62D17">
      <w:rPr>
        <w:rFonts w:ascii="Century Gothic" w:hAnsi="Century Gothic"/>
        <w:sz w:val="20"/>
        <w:szCs w:val="20"/>
      </w:rPr>
      <w:t xml:space="preserve">Controlador de Fan </w:t>
    </w:r>
    <w:proofErr w:type="spellStart"/>
    <w:r w:rsidRPr="00C62D17">
      <w:rPr>
        <w:rFonts w:ascii="Century Gothic" w:hAnsi="Century Gothic"/>
        <w:sz w:val="20"/>
        <w:szCs w:val="20"/>
      </w:rPr>
      <w:t>Coil</w:t>
    </w:r>
    <w:proofErr w:type="spellEnd"/>
    <w:r w:rsidRPr="00C62D17">
      <w:rPr>
        <w:rFonts w:ascii="Century Gothic" w:hAnsi="Century Gothic"/>
        <w:sz w:val="20"/>
        <w:szCs w:val="20"/>
      </w:rPr>
      <w:t xml:space="preserve"> con comunicación Modbus </w:t>
    </w:r>
  </w:p>
  <w:p w14:paraId="25551BEF" w14:textId="77777777" w:rsidR="00C62D17" w:rsidRDefault="00555ECB" w:rsidP="00D906F0">
    <w:pPr>
      <w:pStyle w:val="Encabezado"/>
      <w:rPr>
        <w:rFonts w:ascii="Century Gothic" w:hAnsi="Century Gothic"/>
        <w:sz w:val="20"/>
        <w:szCs w:val="20"/>
      </w:rPr>
    </w:pPr>
    <w:proofErr w:type="spellStart"/>
    <w:r w:rsidRPr="00AD63CD">
      <w:rPr>
        <w:rFonts w:ascii="Century Gothic" w:hAnsi="Century Gothic"/>
        <w:sz w:val="20"/>
        <w:szCs w:val="20"/>
      </w:rPr>
      <w:t>Ref</w:t>
    </w:r>
    <w:proofErr w:type="spellEnd"/>
    <w:r w:rsidRPr="00AD63CD">
      <w:rPr>
        <w:rFonts w:ascii="Century Gothic" w:hAnsi="Century Gothic"/>
        <w:sz w:val="20"/>
        <w:szCs w:val="20"/>
      </w:rPr>
      <w:t>: RC.674501-000</w:t>
    </w:r>
  </w:p>
  <w:p w14:paraId="4D1D73F8" w14:textId="77777777" w:rsidR="00FF5559" w:rsidRPr="00C62D17" w:rsidRDefault="00555ECB" w:rsidP="00D906F0">
    <w:pPr>
      <w:pStyle w:val="Encabezado"/>
      <w:rPr>
        <w:rFonts w:ascii="Century Gothic" w:hAnsi="Century Gothic"/>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F74"/>
    <w:multiLevelType w:val="multilevel"/>
    <w:tmpl w:val="BF70A8A2"/>
    <w:lvl w:ilvl="0">
      <w:start w:val="1"/>
      <w:numFmt w:val="upperRoman"/>
      <w:pStyle w:val="IEEEparrafo"/>
      <w:suff w:val="space"/>
      <w:lvlText w:val="%1."/>
      <w:lvlJc w:val="left"/>
      <w:pPr>
        <w:ind w:left="0" w:firstLine="0"/>
      </w:pPr>
      <w:rPr>
        <w:rFonts w:hint="default"/>
      </w:rPr>
    </w:lvl>
    <w:lvl w:ilvl="1">
      <w:start w:val="1"/>
      <w:numFmt w:val="upperLetter"/>
      <w:suff w:val="space"/>
      <w:lvlText w:val="%2."/>
      <w:lvlJc w:val="left"/>
      <w:pPr>
        <w:ind w:left="720" w:hanging="720"/>
      </w:pPr>
      <w:rPr>
        <w:rFonts w:hint="default"/>
      </w:rPr>
    </w:lvl>
    <w:lvl w:ilvl="2">
      <w:start w:val="1"/>
      <w:numFmt w:val="decimal"/>
      <w:suff w:val="space"/>
      <w:lvlText w:val="%3)"/>
      <w:lvlJc w:val="left"/>
      <w:pPr>
        <w:ind w:left="1865" w:hanging="144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15:restartNumberingAfterBreak="0">
    <w:nsid w:val="34E9168E"/>
    <w:multiLevelType w:val="hybridMultilevel"/>
    <w:tmpl w:val="0876146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7FD4345E"/>
    <w:multiLevelType w:val="hybridMultilevel"/>
    <w:tmpl w:val="DFBCC06A"/>
    <w:lvl w:ilvl="0" w:tplc="540A000B">
      <w:start w:val="1"/>
      <w:numFmt w:val="bullet"/>
      <w:lvlText w:val=""/>
      <w:lvlJc w:val="left"/>
      <w:pPr>
        <w:ind w:left="502" w:hanging="360"/>
      </w:pPr>
      <w:rPr>
        <w:rFonts w:ascii="Wingdings" w:hAnsi="Wingdings" w:hint="default"/>
      </w:rPr>
    </w:lvl>
    <w:lvl w:ilvl="1" w:tplc="540A0003" w:tentative="1">
      <w:start w:val="1"/>
      <w:numFmt w:val="bullet"/>
      <w:lvlText w:val="o"/>
      <w:lvlJc w:val="left"/>
      <w:pPr>
        <w:ind w:left="1222" w:hanging="360"/>
      </w:pPr>
      <w:rPr>
        <w:rFonts w:ascii="Courier New" w:hAnsi="Courier New" w:cs="Courier New" w:hint="default"/>
      </w:rPr>
    </w:lvl>
    <w:lvl w:ilvl="2" w:tplc="540A0005" w:tentative="1">
      <w:start w:val="1"/>
      <w:numFmt w:val="bullet"/>
      <w:lvlText w:val=""/>
      <w:lvlJc w:val="left"/>
      <w:pPr>
        <w:ind w:left="1942" w:hanging="360"/>
      </w:pPr>
      <w:rPr>
        <w:rFonts w:ascii="Wingdings" w:hAnsi="Wingdings" w:hint="default"/>
      </w:rPr>
    </w:lvl>
    <w:lvl w:ilvl="3" w:tplc="540A0001" w:tentative="1">
      <w:start w:val="1"/>
      <w:numFmt w:val="bullet"/>
      <w:lvlText w:val=""/>
      <w:lvlJc w:val="left"/>
      <w:pPr>
        <w:ind w:left="2662" w:hanging="360"/>
      </w:pPr>
      <w:rPr>
        <w:rFonts w:ascii="Symbol" w:hAnsi="Symbol" w:hint="default"/>
      </w:rPr>
    </w:lvl>
    <w:lvl w:ilvl="4" w:tplc="540A0003" w:tentative="1">
      <w:start w:val="1"/>
      <w:numFmt w:val="bullet"/>
      <w:lvlText w:val="o"/>
      <w:lvlJc w:val="left"/>
      <w:pPr>
        <w:ind w:left="3382" w:hanging="360"/>
      </w:pPr>
      <w:rPr>
        <w:rFonts w:ascii="Courier New" w:hAnsi="Courier New" w:cs="Courier New" w:hint="default"/>
      </w:rPr>
    </w:lvl>
    <w:lvl w:ilvl="5" w:tplc="540A0005" w:tentative="1">
      <w:start w:val="1"/>
      <w:numFmt w:val="bullet"/>
      <w:lvlText w:val=""/>
      <w:lvlJc w:val="left"/>
      <w:pPr>
        <w:ind w:left="4102" w:hanging="360"/>
      </w:pPr>
      <w:rPr>
        <w:rFonts w:ascii="Wingdings" w:hAnsi="Wingdings" w:hint="default"/>
      </w:rPr>
    </w:lvl>
    <w:lvl w:ilvl="6" w:tplc="540A0001" w:tentative="1">
      <w:start w:val="1"/>
      <w:numFmt w:val="bullet"/>
      <w:lvlText w:val=""/>
      <w:lvlJc w:val="left"/>
      <w:pPr>
        <w:ind w:left="4822" w:hanging="360"/>
      </w:pPr>
      <w:rPr>
        <w:rFonts w:ascii="Symbol" w:hAnsi="Symbol" w:hint="default"/>
      </w:rPr>
    </w:lvl>
    <w:lvl w:ilvl="7" w:tplc="540A0003" w:tentative="1">
      <w:start w:val="1"/>
      <w:numFmt w:val="bullet"/>
      <w:lvlText w:val="o"/>
      <w:lvlJc w:val="left"/>
      <w:pPr>
        <w:ind w:left="5542" w:hanging="360"/>
      </w:pPr>
      <w:rPr>
        <w:rFonts w:ascii="Courier New" w:hAnsi="Courier New" w:cs="Courier New" w:hint="default"/>
      </w:rPr>
    </w:lvl>
    <w:lvl w:ilvl="8" w:tplc="540A0005" w:tentative="1">
      <w:start w:val="1"/>
      <w:numFmt w:val="bullet"/>
      <w:lvlText w:val=""/>
      <w:lvlJc w:val="left"/>
      <w:pPr>
        <w:ind w:left="6262" w:hanging="360"/>
      </w:pPr>
      <w:rPr>
        <w:rFonts w:ascii="Wingdings" w:hAnsi="Wingdings" w:hint="default"/>
      </w:rPr>
    </w:lvl>
  </w:abstractNum>
  <w:num w:numId="1" w16cid:durableId="2096854141">
    <w:abstractNumId w:val="0"/>
  </w:num>
  <w:num w:numId="2" w16cid:durableId="1000697249">
    <w:abstractNumId w:val="2"/>
  </w:num>
  <w:num w:numId="3" w16cid:durableId="27217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ED"/>
    <w:rsid w:val="00082F9E"/>
    <w:rsid w:val="000B41C7"/>
    <w:rsid w:val="000E3548"/>
    <w:rsid w:val="002A2433"/>
    <w:rsid w:val="002C7D8F"/>
    <w:rsid w:val="00463577"/>
    <w:rsid w:val="00555ECB"/>
    <w:rsid w:val="006D49DE"/>
    <w:rsid w:val="00747CDC"/>
    <w:rsid w:val="00A006E5"/>
    <w:rsid w:val="00DA5A13"/>
    <w:rsid w:val="00DA65ED"/>
    <w:rsid w:val="00E147B1"/>
    <w:rsid w:val="00EF6310"/>
    <w:rsid w:val="00F4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CD2A8"/>
  <w15:chartTrackingRefBased/>
  <w15:docId w15:val="{CD8594B6-FD4F-4E8A-B8DD-57DD54FA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5ED"/>
    <w:rPr>
      <w:lang w:val="es-DO"/>
    </w:rPr>
  </w:style>
  <w:style w:type="paragraph" w:styleId="Ttulo1">
    <w:name w:val="heading 1"/>
    <w:basedOn w:val="Normal"/>
    <w:next w:val="Normal"/>
    <w:link w:val="Ttulo1Car"/>
    <w:uiPriority w:val="9"/>
    <w:qFormat/>
    <w:rsid w:val="002C7D8F"/>
    <w:pPr>
      <w:keepNext/>
      <w:keepLines/>
      <w:spacing w:before="240" w:after="0"/>
      <w:outlineLvl w:val="0"/>
    </w:pPr>
    <w:rPr>
      <w:rFonts w:ascii="Times New Roman" w:eastAsiaTheme="majorEastAsia" w:hAnsi="Times New Roman"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7D8F"/>
    <w:rPr>
      <w:rFonts w:ascii="Times New Roman" w:eastAsiaTheme="majorEastAsia" w:hAnsi="Times New Roman" w:cstheme="majorBidi"/>
      <w:b/>
      <w:sz w:val="32"/>
      <w:szCs w:val="32"/>
      <w:lang w:val="es-419"/>
    </w:rPr>
  </w:style>
  <w:style w:type="paragraph" w:customStyle="1" w:styleId="IEEEparrafo">
    <w:name w:val="IEEE parrafo"/>
    <w:basedOn w:val="Normal"/>
    <w:link w:val="IEEEparrafoCar"/>
    <w:qFormat/>
    <w:rsid w:val="00DA65ED"/>
    <w:pPr>
      <w:numPr>
        <w:numId w:val="1"/>
      </w:numPr>
    </w:pPr>
  </w:style>
  <w:style w:type="paragraph" w:customStyle="1" w:styleId="IEEENivel1">
    <w:name w:val="IEEE Nivel 1"/>
    <w:basedOn w:val="Normal"/>
    <w:next w:val="IEEEparrafo"/>
    <w:link w:val="IEEENivel1Car"/>
    <w:qFormat/>
    <w:rsid w:val="00DA65ED"/>
  </w:style>
  <w:style w:type="character" w:customStyle="1" w:styleId="IEEEparrafoCar">
    <w:name w:val="IEEE parrafo Car"/>
    <w:basedOn w:val="Fuentedeprrafopredeter"/>
    <w:link w:val="IEEEparrafo"/>
    <w:rsid w:val="00DA65ED"/>
    <w:rPr>
      <w:lang w:val="es-DO"/>
    </w:rPr>
  </w:style>
  <w:style w:type="paragraph" w:customStyle="1" w:styleId="IEEENivel2">
    <w:name w:val="IEEE Nivel 2"/>
    <w:basedOn w:val="Normal"/>
    <w:next w:val="IEEEparrafo"/>
    <w:link w:val="IEEENivel2Car"/>
    <w:qFormat/>
    <w:rsid w:val="00DA65ED"/>
  </w:style>
  <w:style w:type="character" w:customStyle="1" w:styleId="IEEENivel1Car">
    <w:name w:val="IEEE Nivel 1 Car"/>
    <w:basedOn w:val="Fuentedeprrafopredeter"/>
    <w:link w:val="IEEENivel1"/>
    <w:rsid w:val="00DA65ED"/>
    <w:rPr>
      <w:lang w:val="es-DO"/>
    </w:rPr>
  </w:style>
  <w:style w:type="character" w:customStyle="1" w:styleId="IEEENivel2Car">
    <w:name w:val="IEEE Nivel 2 Car"/>
    <w:basedOn w:val="IEEENivel1Car"/>
    <w:link w:val="IEEENivel2"/>
    <w:rsid w:val="00DA65ED"/>
    <w:rPr>
      <w:lang w:val="es-DO"/>
    </w:rPr>
  </w:style>
  <w:style w:type="paragraph" w:styleId="Encabezado">
    <w:name w:val="header"/>
    <w:basedOn w:val="Normal"/>
    <w:link w:val="EncabezadoCar"/>
    <w:uiPriority w:val="99"/>
    <w:unhideWhenUsed/>
    <w:rsid w:val="00DA65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65ED"/>
    <w:rPr>
      <w:lang w:val="es-DO"/>
    </w:rPr>
  </w:style>
  <w:style w:type="paragraph" w:styleId="Piedepgina">
    <w:name w:val="footer"/>
    <w:basedOn w:val="Normal"/>
    <w:link w:val="PiedepginaCar"/>
    <w:uiPriority w:val="99"/>
    <w:unhideWhenUsed/>
    <w:rsid w:val="00DA65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65ED"/>
    <w:rPr>
      <w:lang w:val="es-DO"/>
    </w:rPr>
  </w:style>
  <w:style w:type="table" w:styleId="Tablaconcuadrcula">
    <w:name w:val="Table Grid"/>
    <w:basedOn w:val="Tablanormal"/>
    <w:uiPriority w:val="39"/>
    <w:rsid w:val="00DA65ED"/>
    <w:pPr>
      <w:spacing w:after="0" w:line="240" w:lineRule="auto"/>
    </w:pPr>
    <w:rPr>
      <w:lang w:val="es-D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A65ED"/>
    <w:pPr>
      <w:spacing w:after="0" w:line="240" w:lineRule="auto"/>
    </w:pPr>
    <w:rPr>
      <w:lang w:val="es-DO"/>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guiazul">
    <w:name w:val="guiazul"/>
    <w:basedOn w:val="NormalWeb"/>
    <w:rsid w:val="00DA65ED"/>
    <w:pPr>
      <w:spacing w:after="0" w:line="240" w:lineRule="auto"/>
    </w:pPr>
    <w:rPr>
      <w:rFonts w:ascii="Arial" w:eastAsia="Times New Roman" w:hAnsi="Arial"/>
      <w:i/>
      <w:color w:val="0000FF"/>
      <w:sz w:val="20"/>
      <w:lang w:val="es-ES" w:eastAsia="es-ES"/>
    </w:rPr>
  </w:style>
  <w:style w:type="table" w:styleId="Tablaconcuadrcula2-nfasis1">
    <w:name w:val="Grid Table 2 Accent 1"/>
    <w:basedOn w:val="Tablanormal"/>
    <w:uiPriority w:val="47"/>
    <w:rsid w:val="00DA65ED"/>
    <w:pPr>
      <w:spacing w:after="0" w:line="240" w:lineRule="auto"/>
    </w:pPr>
    <w:rPr>
      <w:lang w:val="es-DO"/>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DA65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1876</Words>
  <Characters>10698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Gustavo Acevedo Mu�oz</dc:creator>
  <cp:keywords/>
  <dc:description/>
  <cp:lastModifiedBy>Juan Gustavo Acevedo Mu�oz</cp:lastModifiedBy>
  <cp:revision>1</cp:revision>
  <dcterms:created xsi:type="dcterms:W3CDTF">2022-04-22T21:05:00Z</dcterms:created>
  <dcterms:modified xsi:type="dcterms:W3CDTF">2022-04-22T21:36:00Z</dcterms:modified>
</cp:coreProperties>
</file>