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UNIVERSIDAD AUTÓNOMA DE GUADALAJARA</w:t>
      </w: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ADMINISTRACIÓN DE PROYECTOS</w:t>
      </w: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C3D3D" w:rsidRDefault="006C3D3D" w:rsidP="006C3D3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Equipo # 3: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</w:t>
      </w:r>
      <w:r>
        <w:rPr>
          <w:rFonts w:ascii="Arial" w:eastAsia="Arial" w:hAnsi="Arial" w:cs="Arial"/>
          <w:sz w:val="28"/>
          <w:szCs w:val="28"/>
        </w:rPr>
        <w:tab/>
        <w:t xml:space="preserve">        </w:t>
      </w:r>
      <w:bookmarkStart w:id="0" w:name="_Hlk521350951"/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Juan Adolfo Mejía Ramos</w:t>
      </w:r>
      <w:r>
        <w:rPr>
          <w:rFonts w:ascii="Arial" w:eastAsia="Arial" w:hAnsi="Arial" w:cs="Arial"/>
          <w:sz w:val="28"/>
          <w:szCs w:val="28"/>
        </w:rPr>
        <w:tab/>
        <w:t xml:space="preserve">         3108514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    Gustavo Luna Guzmán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       2560634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Issac Jiménez Escamilla </w:t>
      </w:r>
      <w:r>
        <w:rPr>
          <w:rFonts w:ascii="Arial" w:eastAsia="Arial" w:hAnsi="Arial" w:cs="Arial"/>
          <w:sz w:val="28"/>
          <w:szCs w:val="28"/>
        </w:rPr>
        <w:tab/>
        <w:t xml:space="preserve">         3116719</w:t>
      </w:r>
    </w:p>
    <w:bookmarkEnd w:id="0"/>
    <w:p w:rsidR="00E40666" w:rsidRPr="006C3D3D" w:rsidRDefault="00E4066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:rsidR="00E40666" w:rsidRPr="0066602E" w:rsidRDefault="00F00229">
      <w:pPr>
        <w:jc w:val="center"/>
        <w:rPr>
          <w:b/>
          <w:sz w:val="36"/>
          <w:szCs w:val="36"/>
        </w:rPr>
      </w:pPr>
      <w:r w:rsidRPr="0066602E">
        <w:rPr>
          <w:rFonts w:ascii="Arial" w:eastAsia="Arial" w:hAnsi="Arial" w:cs="Arial"/>
          <w:b/>
          <w:color w:val="000000"/>
          <w:sz w:val="36"/>
          <w:szCs w:val="36"/>
          <w:highlight w:val="white"/>
        </w:rPr>
        <w:t xml:space="preserve">RTM: </w:t>
      </w:r>
      <w:proofErr w:type="spellStart"/>
      <w:r w:rsidRPr="0066602E">
        <w:rPr>
          <w:rFonts w:ascii="Arial" w:eastAsia="Arial" w:hAnsi="Arial" w:cs="Arial"/>
          <w:b/>
          <w:color w:val="000000"/>
          <w:sz w:val="36"/>
          <w:szCs w:val="36"/>
          <w:highlight w:val="white"/>
        </w:rPr>
        <w:t>Requirement</w:t>
      </w:r>
      <w:proofErr w:type="spellEnd"/>
      <w:r w:rsidRPr="0066602E">
        <w:rPr>
          <w:rFonts w:ascii="Arial" w:eastAsia="Arial" w:hAnsi="Arial" w:cs="Arial"/>
          <w:b/>
          <w:color w:val="000000"/>
          <w:sz w:val="36"/>
          <w:szCs w:val="36"/>
          <w:highlight w:val="white"/>
        </w:rPr>
        <w:t xml:space="preserve"> </w:t>
      </w:r>
      <w:proofErr w:type="spellStart"/>
      <w:r w:rsidRPr="0066602E">
        <w:rPr>
          <w:rFonts w:ascii="Arial" w:eastAsia="Arial" w:hAnsi="Arial" w:cs="Arial"/>
          <w:b/>
          <w:color w:val="000000"/>
          <w:sz w:val="36"/>
          <w:szCs w:val="36"/>
          <w:highlight w:val="white"/>
        </w:rPr>
        <w:t>Traceability</w:t>
      </w:r>
      <w:proofErr w:type="spellEnd"/>
      <w:r w:rsidRPr="0066602E">
        <w:rPr>
          <w:rFonts w:ascii="Arial" w:eastAsia="Arial" w:hAnsi="Arial" w:cs="Arial"/>
          <w:b/>
          <w:color w:val="000000"/>
          <w:sz w:val="36"/>
          <w:szCs w:val="36"/>
          <w:highlight w:val="white"/>
        </w:rPr>
        <w:t xml:space="preserve"> </w:t>
      </w:r>
      <w:proofErr w:type="spellStart"/>
      <w:r w:rsidRPr="0066602E">
        <w:rPr>
          <w:rFonts w:ascii="Arial" w:eastAsia="Arial" w:hAnsi="Arial" w:cs="Arial"/>
          <w:b/>
          <w:color w:val="000000"/>
          <w:sz w:val="36"/>
          <w:szCs w:val="36"/>
          <w:highlight w:val="white"/>
        </w:rPr>
        <w:t>Matrix</w:t>
      </w:r>
      <w:proofErr w:type="spellEnd"/>
    </w:p>
    <w:p w:rsidR="00E40666" w:rsidRDefault="00F00229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  <w:r>
        <w:rPr>
          <w:rFonts w:ascii="Arial" w:eastAsia="Arial" w:hAnsi="Arial" w:cs="Arial"/>
          <w:b/>
          <w:color w:val="000000"/>
          <w:sz w:val="32"/>
          <w:szCs w:val="32"/>
          <w:highlight w:val="white"/>
        </w:rPr>
        <w:t>PROYECTO FINAL</w:t>
      </w:r>
    </w:p>
    <w:p w:rsidR="00E40666" w:rsidRDefault="00E40666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E40666" w:rsidRDefault="00E40666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E40666" w:rsidRDefault="00E40666">
      <w:bookmarkStart w:id="1" w:name="_gjdgxs" w:colFirst="0" w:colLast="0"/>
      <w:bookmarkEnd w:id="1"/>
    </w:p>
    <w:p w:rsidR="00E40666" w:rsidRDefault="00E40666">
      <w:pPr>
        <w:rPr>
          <w:rFonts w:ascii="Arial" w:eastAsia="Arial" w:hAnsi="Arial" w:cs="Arial"/>
        </w:rPr>
      </w:pPr>
    </w:p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bookmarkStart w:id="2" w:name="_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lastRenderedPageBreak/>
        <w:t>Tabla de Requerimientos</w:t>
      </w:r>
    </w:p>
    <w:p w:rsidR="00E40666" w:rsidRDefault="00E40666">
      <w:pPr>
        <w:rPr>
          <w:rFonts w:ascii="Arial" w:eastAsia="Arial" w:hAnsi="Arial" w:cs="Arial"/>
        </w:rPr>
      </w:pPr>
    </w:p>
    <w:p w:rsidR="00E40666" w:rsidRDefault="00F0022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3" w:name="_1fob9te" w:colFirst="0" w:colLast="0"/>
      <w:bookmarkEnd w:id="3"/>
      <w:r>
        <w:rPr>
          <w:rFonts w:ascii="Arial" w:eastAsia="Arial" w:hAnsi="Arial" w:cs="Arial"/>
          <w:i/>
        </w:rPr>
        <w:t xml:space="preserve">Cliente: </w:t>
      </w:r>
      <w:r w:rsidR="006C3D3D">
        <w:rPr>
          <w:rFonts w:ascii="Arial" w:eastAsia="Arial" w:hAnsi="Arial" w:cs="Arial"/>
          <w:i/>
        </w:rPr>
        <w:t xml:space="preserve">Jorge </w:t>
      </w:r>
      <w:proofErr w:type="spellStart"/>
      <w:r w:rsidR="006C3D3D">
        <w:rPr>
          <w:rFonts w:ascii="Arial" w:eastAsia="Arial" w:hAnsi="Arial" w:cs="Arial"/>
          <w:i/>
        </w:rPr>
        <w:t>Bonalez</w:t>
      </w:r>
      <w:proofErr w:type="spellEnd"/>
      <w:r>
        <w:rPr>
          <w:rFonts w:ascii="Arial" w:eastAsia="Arial" w:hAnsi="Arial" w:cs="Arial"/>
          <w:i/>
        </w:rPr>
        <w:t>.</w:t>
      </w:r>
    </w:p>
    <w:p w:rsidR="00E40666" w:rsidRDefault="00F0022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</w:rPr>
        <w:t xml:space="preserve">Empresa: </w:t>
      </w:r>
      <w:proofErr w:type="spellStart"/>
      <w:r w:rsidR="006C3D3D">
        <w:rPr>
          <w:rFonts w:ascii="Arial" w:eastAsia="Arial" w:hAnsi="Arial" w:cs="Arial"/>
          <w:i/>
        </w:rPr>
        <w:t>Aqualimpy</w:t>
      </w:r>
      <w:proofErr w:type="spellEnd"/>
    </w:p>
    <w:p w:rsidR="00E40666" w:rsidRDefault="00F0022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</w:rPr>
        <w:t xml:space="preserve">Proyecto: </w:t>
      </w:r>
      <w:r w:rsidR="00E85117">
        <w:rPr>
          <w:rFonts w:ascii="Arial" w:eastAsia="Arial" w:hAnsi="Arial" w:cs="Arial"/>
          <w:i/>
        </w:rPr>
        <w:t>Sistema de recolección de basura inteligente</w:t>
      </w:r>
    </w:p>
    <w:p w:rsidR="00E40666" w:rsidRDefault="00E406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602E" w:rsidRDefault="0066602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Identificador del requerimiento</w:t>
      </w:r>
    </w:p>
    <w:p w:rsidR="0066602E" w:rsidRDefault="0066602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602E" w:rsidRDefault="0066602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602E" w:rsidRDefault="00CA56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694236</wp:posOffset>
                </wp:positionH>
                <wp:positionV relativeFrom="paragraph">
                  <wp:posOffset>161109</wp:posOffset>
                </wp:positionV>
                <wp:extent cx="0" cy="321128"/>
                <wp:effectExtent l="95250" t="19050" r="95250" b="984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4CA5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4.65pt;margin-top:12.7pt;width:0;height:2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6602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574494</wp:posOffset>
                </wp:positionH>
                <wp:positionV relativeFrom="paragraph">
                  <wp:posOffset>155666</wp:posOffset>
                </wp:positionV>
                <wp:extent cx="5442" cy="517071"/>
                <wp:effectExtent l="57150" t="19050" r="90170" b="927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" cy="517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722CB" id="Straight Arrow Connector 8" o:spid="_x0000_s1026" type="#_x0000_t32" style="position:absolute;margin-left:45.25pt;margin-top:12.25pt;width:.45pt;height:4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6602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150223</wp:posOffset>
                </wp:positionV>
                <wp:extent cx="5443" cy="854528"/>
                <wp:effectExtent l="95250" t="19050" r="90170" b="984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854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872C3" id="Straight Arrow Connector 7" o:spid="_x0000_s1026" type="#_x0000_t32" style="position:absolute;margin-left:34.95pt;margin-top:11.85pt;width:.45pt;height:67.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6602E">
        <w:rPr>
          <w:rFonts w:ascii="Times New Roman" w:eastAsia="Times New Roman" w:hAnsi="Times New Roman" w:cs="Times New Roman"/>
          <w:color w:val="000000"/>
          <w:sz w:val="24"/>
          <w:szCs w:val="24"/>
        </w:rPr>
        <w:t>REQ- XXX</w:t>
      </w:r>
    </w:p>
    <w:p w:rsidR="00E40666" w:rsidRDefault="0066602E">
      <w:r>
        <w:t xml:space="preserve">                    </w:t>
      </w:r>
    </w:p>
    <w:p w:rsidR="0066602E" w:rsidRDefault="00CA5634">
      <w:r>
        <w:t xml:space="preserve">                      </w:t>
      </w:r>
      <w:r w:rsidRPr="00CA5634">
        <w:rPr>
          <w:lang w:val="es-US"/>
        </w:rPr>
        <w:t>Número de requerimiento</w:t>
      </w:r>
    </w:p>
    <w:p w:rsidR="0066602E" w:rsidRPr="00CA5634" w:rsidRDefault="00CA5634" w:rsidP="00CA5634">
      <w:pPr>
        <w:spacing w:after="0" w:line="240" w:lineRule="auto"/>
        <w:rPr>
          <w:lang w:val="es-US"/>
        </w:rPr>
      </w:pPr>
      <w:r>
        <w:t xml:space="preserve">                  </w:t>
      </w:r>
      <w:r w:rsidRPr="00CA5634">
        <w:rPr>
          <w:lang w:val="es-US"/>
        </w:rPr>
        <w:t>Partes del proyecto: Dispositivo medidor de nivel de residuos = D, Gateway = G</w:t>
      </w:r>
    </w:p>
    <w:p w:rsidR="00CA5634" w:rsidRPr="00CA5634" w:rsidRDefault="00CA5634" w:rsidP="00CA5634">
      <w:pPr>
        <w:spacing w:after="0" w:line="240" w:lineRule="auto"/>
        <w:rPr>
          <w:lang w:val="es-US"/>
        </w:rPr>
      </w:pPr>
      <w:r w:rsidRPr="00CA5634">
        <w:rPr>
          <w:lang w:val="es-US"/>
        </w:rPr>
        <w:t xml:space="preserve">                                                       </w:t>
      </w:r>
      <w:r>
        <w:rPr>
          <w:lang w:val="es-US"/>
        </w:rPr>
        <w:t>Sistema de recolección = S</w:t>
      </w:r>
      <w:r w:rsidRPr="00CA5634">
        <w:rPr>
          <w:lang w:val="es-US"/>
        </w:rPr>
        <w:t xml:space="preserve">  </w:t>
      </w:r>
    </w:p>
    <w:p w:rsidR="0066602E" w:rsidRPr="00CA5634" w:rsidRDefault="00CA5634" w:rsidP="00CA5634">
      <w:pPr>
        <w:spacing w:after="0" w:line="240" w:lineRule="auto"/>
        <w:rPr>
          <w:lang w:val="es-US"/>
        </w:rPr>
      </w:pPr>
      <w:r w:rsidRPr="00CA5634">
        <w:rPr>
          <w:lang w:val="es-US"/>
        </w:rPr>
        <w:t xml:space="preserve">             Tipo de requerimiento: Funcional = F</w:t>
      </w:r>
    </w:p>
    <w:p w:rsidR="00CA5634" w:rsidRPr="00CA5634" w:rsidRDefault="00CA5634" w:rsidP="00CA5634">
      <w:pPr>
        <w:spacing w:after="0" w:line="240" w:lineRule="auto"/>
        <w:rPr>
          <w:lang w:val="es-US"/>
        </w:rPr>
      </w:pPr>
      <w:r w:rsidRPr="00CA5634">
        <w:rPr>
          <w:lang w:val="es-US"/>
        </w:rPr>
        <w:t xml:space="preserve">                                                        No Funcional NF</w:t>
      </w:r>
    </w:p>
    <w:p w:rsidR="0066602E" w:rsidRDefault="0066602E"/>
    <w:tbl>
      <w:tblPr>
        <w:tblStyle w:val="a"/>
        <w:tblW w:w="905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60"/>
        <w:gridCol w:w="5826"/>
      </w:tblGrid>
      <w:tr w:rsidR="00E40666" w:rsidTr="00DD3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4" w:name="_2et92p0" w:colFirst="0" w:colLast="0"/>
            <w:bookmarkEnd w:id="4"/>
            <w:r>
              <w:rPr>
                <w:rFonts w:ascii="Arial" w:eastAsia="Arial" w:hAnsi="Arial" w:cs="Arial"/>
                <w:sz w:val="20"/>
                <w:szCs w:val="20"/>
              </w:rPr>
              <w:t>ID del Requerimiento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Stakeholder</w:t>
            </w:r>
            <w:proofErr w:type="spellEnd"/>
          </w:p>
        </w:tc>
        <w:tc>
          <w:tcPr>
            <w:tcW w:w="5826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</w:t>
            </w:r>
            <w:r w:rsidR="000776D8">
              <w:rPr>
                <w:rFonts w:ascii="Arial" w:eastAsia="Arial" w:hAnsi="Arial" w:cs="Arial"/>
                <w:sz w:val="20"/>
                <w:szCs w:val="20"/>
              </w:rPr>
              <w:t>s Funcionales</w:t>
            </w:r>
          </w:p>
        </w:tc>
      </w:tr>
      <w:tr w:rsidR="00E40666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01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F00229" w:rsidRDefault="00F00229" w:rsidP="00F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Los dispositivos van a operar adecuadamente en el rango de las siguientes condiciones: Temperaturas de -10 °C a 65 °C</w:t>
            </w:r>
          </w:p>
          <w:p w:rsidR="00E40666" w:rsidRPr="00F00229" w:rsidRDefault="00F00229" w:rsidP="00F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Humedad de un 10% a 75%</w:t>
            </w:r>
          </w:p>
        </w:tc>
      </w:tr>
      <w:tr w:rsidR="00E40666" w:rsidTr="00D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D1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dispositivo medidor de nivel de residuos, debe de comunicarse con un Gateway a una distancia mínima de 120 metros</w:t>
            </w:r>
          </w:p>
        </w:tc>
      </w:tr>
      <w:tr w:rsidR="00E40666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D2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dispositivo medidor de nivel de residuos, solo puede comunicarse con un Gateway</w:t>
            </w:r>
          </w:p>
        </w:tc>
      </w:tr>
      <w:tr w:rsidR="00E40666" w:rsidTr="00D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D3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Debe de comunicar al Gateway el nivel del contenedor</w:t>
            </w:r>
          </w:p>
        </w:tc>
      </w:tr>
      <w:tr w:rsidR="00E40666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FD4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Pr="0066602E" w:rsidRDefault="0066602E" w:rsidP="00666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Debe de medir el nivel de un contenedor de un material plástico</w:t>
            </w:r>
          </w:p>
        </w:tc>
      </w:tr>
      <w:tr w:rsidR="00E40666" w:rsidTr="00D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FD5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Debe de medir el nivel de cualquier material, excepto gases y vapores.</w:t>
            </w:r>
          </w:p>
        </w:tc>
      </w:tr>
      <w:tr w:rsidR="00E40666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FD6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dispositivo va a funcionar si se encuentra energizado con 5 v DC</w:t>
            </w:r>
          </w:p>
        </w:tc>
      </w:tr>
      <w:tr w:rsidR="00E40666" w:rsidTr="00D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FD7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contenedor debe de tener tapa y no permitir el acceso de agua, para que el sistema opere correctamente.</w:t>
            </w:r>
          </w:p>
        </w:tc>
      </w:tr>
      <w:tr w:rsidR="00E40666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FD8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Va a operar adecuadamente en el rango de intensidad de lluvia débil y moderada.</w:t>
            </w:r>
          </w:p>
        </w:tc>
      </w:tr>
      <w:tr w:rsidR="00E40666" w:rsidTr="00DD3AC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FG1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586351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586351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Tener usuario y contraseña para las cuentas que se requieran.</w:t>
            </w:r>
          </w:p>
        </w:tc>
      </w:tr>
      <w:tr w:rsidR="00E40666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DD3A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DD3AC1">
              <w:rPr>
                <w:rFonts w:ascii="Arial" w:eastAsia="Arial" w:hAnsi="Arial" w:cs="Arial"/>
                <w:sz w:val="20"/>
                <w:szCs w:val="20"/>
              </w:rPr>
              <w:t>FG2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DD3A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Gateway va a funcionar si se encuentra energizado.</w:t>
            </w:r>
          </w:p>
        </w:tc>
      </w:tr>
      <w:tr w:rsidR="00E40666" w:rsidTr="00DD3AC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DD3A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REQ-</w:t>
            </w:r>
            <w:r w:rsidR="00DD3AC1">
              <w:rPr>
                <w:rFonts w:ascii="Arial" w:eastAsia="Arial" w:hAnsi="Arial" w:cs="Arial"/>
                <w:sz w:val="20"/>
                <w:szCs w:val="20"/>
              </w:rPr>
              <w:t>FG3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DD3A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Debe de comunicarse hasta con 10 dispositivos medidores de nivel de residuos.</w:t>
            </w:r>
          </w:p>
        </w:tc>
      </w:tr>
      <w:tr w:rsidR="00E40666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DD3A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DD3AC1">
              <w:rPr>
                <w:rFonts w:ascii="Arial" w:eastAsia="Arial" w:hAnsi="Arial" w:cs="Arial"/>
                <w:sz w:val="20"/>
                <w:szCs w:val="20"/>
              </w:rPr>
              <w:t>FG4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DD3A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Solo se podrá conectar con un servidor.</w:t>
            </w:r>
          </w:p>
        </w:tc>
      </w:tr>
      <w:tr w:rsidR="00586351" w:rsidTr="00DD3AC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REQ-FS1</w:t>
            </w:r>
          </w:p>
        </w:tc>
        <w:tc>
          <w:tcPr>
            <w:tcW w:w="1560" w:type="dxa"/>
          </w:tcPr>
          <w:p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sistema de recolección va a controlar y monitorear los dispositivos medidores de residuos.</w:t>
            </w:r>
          </w:p>
        </w:tc>
      </w:tr>
      <w:tr w:rsidR="00586351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REQ-FS2</w:t>
            </w:r>
          </w:p>
        </w:tc>
        <w:tc>
          <w:tcPr>
            <w:tcW w:w="1560" w:type="dxa"/>
          </w:tcPr>
          <w:p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sistema de recolección se va a comunicar con el servicio de recolección de basura</w:t>
            </w:r>
            <w:r w:rsidR="00546E5C">
              <w:rPr>
                <w:lang w:val="es-US"/>
              </w:rPr>
              <w:t xml:space="preserve"> de manera automática</w:t>
            </w:r>
            <w:r>
              <w:rPr>
                <w:lang w:val="es-US"/>
              </w:rPr>
              <w:t>.</w:t>
            </w:r>
          </w:p>
        </w:tc>
      </w:tr>
      <w:tr w:rsidR="00546E5C" w:rsidTr="00DD3AC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46E5C" w:rsidRDefault="00546E5C" w:rsidP="00546E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REQ-FS3</w:t>
            </w:r>
          </w:p>
        </w:tc>
        <w:tc>
          <w:tcPr>
            <w:tcW w:w="1560" w:type="dxa"/>
          </w:tcPr>
          <w:p w:rsidR="00546E5C" w:rsidRDefault="00546E5C" w:rsidP="00546E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546E5C" w:rsidRDefault="00546E5C" w:rsidP="00546E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sistema de recolección debe tener la opción de comunicarse con el servicio de recolección de basura a través de forma manual.</w:t>
            </w:r>
          </w:p>
        </w:tc>
      </w:tr>
      <w:tr w:rsidR="00546E5C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46E5C" w:rsidRDefault="00546E5C" w:rsidP="00546E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REQ-FS4</w:t>
            </w:r>
          </w:p>
        </w:tc>
        <w:tc>
          <w:tcPr>
            <w:tcW w:w="1560" w:type="dxa"/>
          </w:tcPr>
          <w:p w:rsidR="00546E5C" w:rsidRDefault="00546E5C" w:rsidP="00546E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546E5C" w:rsidRDefault="00546E5C" w:rsidP="00546E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 xml:space="preserve">El sistema de recolección servidor se podrá conectar hasta con 200 </w:t>
            </w:r>
            <w:proofErr w:type="spellStart"/>
            <w:r>
              <w:rPr>
                <w:lang w:val="es-US"/>
              </w:rPr>
              <w:t>Gateways</w:t>
            </w:r>
            <w:proofErr w:type="spellEnd"/>
          </w:p>
        </w:tc>
      </w:tr>
    </w:tbl>
    <w:p w:rsidR="00E40666" w:rsidRDefault="00E40666">
      <w:bookmarkStart w:id="5" w:name="_3znysh7" w:colFirst="0" w:colLast="0"/>
      <w:bookmarkEnd w:id="5"/>
    </w:p>
    <w:p w:rsidR="00E40666" w:rsidRDefault="00E40666"/>
    <w:tbl>
      <w:tblPr>
        <w:tblStyle w:val="a"/>
        <w:tblW w:w="905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60"/>
        <w:gridCol w:w="5826"/>
      </w:tblGrid>
      <w:tr w:rsidR="000776D8" w:rsidTr="00241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 del Requerimiento</w:t>
            </w:r>
          </w:p>
        </w:tc>
        <w:tc>
          <w:tcPr>
            <w:tcW w:w="1560" w:type="dxa"/>
          </w:tcPr>
          <w:p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Stakeholder</w:t>
            </w:r>
            <w:proofErr w:type="spellEnd"/>
          </w:p>
        </w:tc>
        <w:tc>
          <w:tcPr>
            <w:tcW w:w="5826" w:type="dxa"/>
          </w:tcPr>
          <w:p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Requerimientos No Funcionales</w:t>
            </w:r>
          </w:p>
        </w:tc>
      </w:tr>
      <w:tr w:rsidR="006D0A64" w:rsidTr="00241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REQ-NF01</w:t>
            </w:r>
          </w:p>
        </w:tc>
        <w:tc>
          <w:tcPr>
            <w:tcW w:w="1560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6D0A64" w:rsidRPr="006D0A64" w:rsidRDefault="006D0A64" w:rsidP="006D0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0"/>
                <w:szCs w:val="20"/>
                <w:lang w:val="es-US"/>
              </w:rPr>
            </w:pPr>
            <w:r w:rsidRPr="006D0A64">
              <w:rPr>
                <w:lang w:val="es-US"/>
              </w:rPr>
              <w:t>La probabilidad de falla del Sistema no podrá ser mayor a 0,05.</w:t>
            </w:r>
          </w:p>
        </w:tc>
      </w:tr>
      <w:tr w:rsidR="006D0A64" w:rsidTr="00241A0E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REQ-NF02</w:t>
            </w:r>
          </w:p>
        </w:tc>
        <w:tc>
          <w:tcPr>
            <w:tcW w:w="1560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6D0A64" w:rsidRPr="006D0A64" w:rsidRDefault="006D0A64" w:rsidP="006D0A64">
            <w:pPr>
              <w:shd w:val="clear" w:color="auto" w:fill="FFFFFF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D0A64">
              <w:rPr>
                <w:lang w:val="es-US"/>
              </w:rPr>
              <w:t>El sistema debe tener una disponibilidad del 99,99% de las veces en que un usuario intente accederlo.</w:t>
            </w:r>
          </w:p>
          <w:p w:rsidR="006D0A64" w:rsidRPr="006D0A64" w:rsidRDefault="006D0A64" w:rsidP="006D0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A64" w:rsidTr="00241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REQ-NFD1</w:t>
            </w:r>
          </w:p>
        </w:tc>
        <w:tc>
          <w:tcPr>
            <w:tcW w:w="1560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6D0A64" w:rsidRPr="00F00229" w:rsidRDefault="006D0A64" w:rsidP="006D0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Los contenedores deben de ser fáciles de usar</w:t>
            </w:r>
          </w:p>
        </w:tc>
      </w:tr>
      <w:tr w:rsidR="006D0A64" w:rsidTr="00241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REQ-NFD2</w:t>
            </w:r>
          </w:p>
        </w:tc>
        <w:tc>
          <w:tcPr>
            <w:tcW w:w="1560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dispositivo medidor de nivel de residuos, debe de comunicarse con un Gateway a una distancia mínima de 120 metros</w:t>
            </w:r>
          </w:p>
        </w:tc>
      </w:tr>
      <w:tr w:rsidR="001440B7" w:rsidTr="00241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440B7" w:rsidRDefault="001440B7" w:rsidP="001440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REQ-NFG1</w:t>
            </w:r>
          </w:p>
        </w:tc>
        <w:tc>
          <w:tcPr>
            <w:tcW w:w="1560" w:type="dxa"/>
          </w:tcPr>
          <w:p w:rsidR="001440B7" w:rsidRDefault="001440B7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1440B7" w:rsidRPr="001440B7" w:rsidRDefault="001440B7" w:rsidP="00144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1440B7">
              <w:rPr>
                <w:rFonts w:ascii="Arial" w:eastAsia="Arial" w:hAnsi="Arial" w:cs="Arial"/>
                <w:sz w:val="20"/>
                <w:szCs w:val="20"/>
              </w:rPr>
              <w:t>El sistema debe proporcionar mensajes de error que sean informativos y orientados a usuario final.</w:t>
            </w:r>
          </w:p>
        </w:tc>
      </w:tr>
      <w:tr w:rsidR="006D0A64" w:rsidTr="00241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REQ-NFS1</w:t>
            </w:r>
          </w:p>
        </w:tc>
        <w:tc>
          <w:tcPr>
            <w:tcW w:w="1560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6D0A64" w:rsidRDefault="006D0A64" w:rsidP="006D0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D0A64">
              <w:rPr>
                <w:rFonts w:ascii="Arial" w:eastAsia="Arial" w:hAnsi="Arial" w:cs="Arial"/>
                <w:sz w:val="20"/>
                <w:szCs w:val="20"/>
              </w:rPr>
              <w:t>Si se identifican ataques de seguridad o brecha del sistema, el mismo no continuará operando hasta ser desbloqueado por un administrador de seguridad.</w:t>
            </w:r>
          </w:p>
        </w:tc>
      </w:tr>
      <w:tr w:rsidR="006D0A64" w:rsidTr="00241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A64" w:rsidRDefault="006D0A64" w:rsidP="00FC36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FC366C"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 w:rsidR="00FC366C">
              <w:rPr>
                <w:rFonts w:ascii="Arial" w:eastAsia="Arial" w:hAnsi="Arial" w:cs="Arial"/>
                <w:sz w:val="20"/>
                <w:szCs w:val="20"/>
              </w:rPr>
              <w:t>S2</w:t>
            </w:r>
          </w:p>
        </w:tc>
        <w:tc>
          <w:tcPr>
            <w:tcW w:w="1560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6D0A64" w:rsidRPr="00FC366C" w:rsidRDefault="00FC366C" w:rsidP="00FC3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FC366C">
              <w:rPr>
                <w:lang w:val="es-US"/>
              </w:rPr>
              <w:t>Los permisos de acceso al sistema podrán ser cambiados solamente por el administrador de acceso a datos.</w:t>
            </w:r>
          </w:p>
        </w:tc>
      </w:tr>
    </w:tbl>
    <w:p w:rsidR="00E40666" w:rsidRDefault="00E40666"/>
    <w:p w:rsidR="00EE46BE" w:rsidRDefault="00EE46BE"/>
    <w:p w:rsidR="00EE46BE" w:rsidRDefault="00EE46BE"/>
    <w:p w:rsidR="00EE46BE" w:rsidRDefault="00EE46BE"/>
    <w:p w:rsidR="00EE46BE" w:rsidRDefault="00EE46BE"/>
    <w:p w:rsidR="00EE46BE" w:rsidRDefault="00EE46BE"/>
    <w:p w:rsidR="00EE46BE" w:rsidRDefault="00EE46BE"/>
    <w:p w:rsidR="00EE46BE" w:rsidRDefault="00EE46BE"/>
    <w:p w:rsidR="00EE46BE" w:rsidRDefault="00EE46BE"/>
    <w:p w:rsidR="00EE46BE" w:rsidRDefault="00EE46BE" w:rsidP="00EE46BE">
      <w:pPr>
        <w:jc w:val="center"/>
        <w:rPr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Historial</w:t>
      </w:r>
      <w:bookmarkStart w:id="6" w:name="_GoBack"/>
      <w:bookmarkEnd w:id="6"/>
    </w:p>
    <w:p w:rsidR="00EE46BE" w:rsidRDefault="00EE46BE" w:rsidP="00EE46BE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1288"/>
        <w:gridCol w:w="2854"/>
        <w:gridCol w:w="2123"/>
      </w:tblGrid>
      <w:tr w:rsidR="00321D4B" w:rsidTr="00BD3E29">
        <w:tc>
          <w:tcPr>
            <w:tcW w:w="2069" w:type="dxa"/>
            <w:shd w:val="clear" w:color="auto" w:fill="C00000"/>
          </w:tcPr>
          <w:p w:rsidR="00321D4B" w:rsidRPr="007506BC" w:rsidRDefault="00321D4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1288" w:type="dxa"/>
            <w:shd w:val="clear" w:color="auto" w:fill="C00000"/>
          </w:tcPr>
          <w:p w:rsidR="00321D4B" w:rsidRPr="007506BC" w:rsidRDefault="00321D4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854" w:type="dxa"/>
            <w:shd w:val="clear" w:color="auto" w:fill="C00000"/>
          </w:tcPr>
          <w:p w:rsidR="00321D4B" w:rsidRPr="007506BC" w:rsidRDefault="00321D4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123" w:type="dxa"/>
            <w:shd w:val="clear" w:color="auto" w:fill="C00000"/>
          </w:tcPr>
          <w:p w:rsidR="00321D4B" w:rsidRPr="007506BC" w:rsidRDefault="00321D4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321D4B" w:rsidTr="00BD3E29">
        <w:tc>
          <w:tcPr>
            <w:tcW w:w="2069" w:type="dxa"/>
          </w:tcPr>
          <w:p w:rsidR="00321D4B" w:rsidRDefault="00321D4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278FB">
              <w:rPr>
                <w:rFonts w:ascii="Arial" w:hAnsi="Arial" w:cs="Arial"/>
                <w:sz w:val="24"/>
                <w:szCs w:val="24"/>
              </w:rPr>
              <w:t>Issac</w:t>
            </w:r>
            <w:proofErr w:type="spellEnd"/>
            <w:r w:rsidRPr="008278FB">
              <w:rPr>
                <w:rFonts w:ascii="Arial" w:hAnsi="Arial" w:cs="Arial"/>
                <w:sz w:val="24"/>
                <w:szCs w:val="24"/>
              </w:rPr>
              <w:t xml:space="preserve"> Jiménez</w:t>
            </w:r>
          </w:p>
        </w:tc>
        <w:tc>
          <w:tcPr>
            <w:tcW w:w="1288" w:type="dxa"/>
          </w:tcPr>
          <w:p w:rsidR="00321D4B" w:rsidRDefault="00321D4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854" w:type="dxa"/>
          </w:tcPr>
          <w:p w:rsidR="00321D4B" w:rsidRDefault="00321D4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123" w:type="dxa"/>
          </w:tcPr>
          <w:p w:rsidR="00321D4B" w:rsidRDefault="00321D4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  <w:r w:rsidRPr="008278FB">
              <w:rPr>
                <w:rFonts w:ascii="Arial" w:hAnsi="Arial" w:cs="Arial"/>
                <w:sz w:val="24"/>
                <w:szCs w:val="24"/>
              </w:rPr>
              <w:t>/Jul/2018</w:t>
            </w:r>
          </w:p>
        </w:tc>
      </w:tr>
      <w:tr w:rsidR="00321D4B" w:rsidTr="00BD3E29">
        <w:tc>
          <w:tcPr>
            <w:tcW w:w="2069" w:type="dxa"/>
          </w:tcPr>
          <w:p w:rsidR="00321D4B" w:rsidRDefault="00321D4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278FB">
              <w:rPr>
                <w:rFonts w:ascii="Arial" w:hAnsi="Arial" w:cs="Arial"/>
                <w:sz w:val="24"/>
                <w:szCs w:val="24"/>
              </w:rPr>
              <w:t>Issac</w:t>
            </w:r>
            <w:proofErr w:type="spellEnd"/>
            <w:r w:rsidRPr="008278FB">
              <w:rPr>
                <w:rFonts w:ascii="Arial" w:hAnsi="Arial" w:cs="Arial"/>
                <w:sz w:val="24"/>
                <w:szCs w:val="24"/>
              </w:rPr>
              <w:t xml:space="preserve"> Jiménez</w:t>
            </w:r>
          </w:p>
        </w:tc>
        <w:tc>
          <w:tcPr>
            <w:tcW w:w="1288" w:type="dxa"/>
          </w:tcPr>
          <w:p w:rsidR="00321D4B" w:rsidRDefault="00321D4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854" w:type="dxa"/>
          </w:tcPr>
          <w:p w:rsidR="00321D4B" w:rsidRPr="008278FB" w:rsidRDefault="00321D4B" w:rsidP="00BD3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Corrección de requerimientos por el cliente</w:t>
            </w:r>
          </w:p>
          <w:p w:rsidR="00321D4B" w:rsidRDefault="00321D4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321D4B" w:rsidRDefault="00321D4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  <w:r w:rsidRPr="008278FB">
              <w:rPr>
                <w:rFonts w:ascii="Arial" w:hAnsi="Arial" w:cs="Arial"/>
                <w:sz w:val="24"/>
                <w:szCs w:val="24"/>
              </w:rPr>
              <w:t>/Jul/2018</w:t>
            </w:r>
          </w:p>
        </w:tc>
      </w:tr>
    </w:tbl>
    <w:p w:rsidR="00EE46BE" w:rsidRDefault="00EE46BE"/>
    <w:sectPr w:rsidR="00EE46BE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51461"/>
    <w:multiLevelType w:val="multilevel"/>
    <w:tmpl w:val="F53C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F4744"/>
    <w:multiLevelType w:val="multilevel"/>
    <w:tmpl w:val="8DCA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E5238"/>
    <w:multiLevelType w:val="multilevel"/>
    <w:tmpl w:val="DD7E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55CF9"/>
    <w:multiLevelType w:val="multilevel"/>
    <w:tmpl w:val="25D6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D6931"/>
    <w:multiLevelType w:val="multilevel"/>
    <w:tmpl w:val="9C84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40666"/>
    <w:rsid w:val="000776D8"/>
    <w:rsid w:val="001440B7"/>
    <w:rsid w:val="00321D4B"/>
    <w:rsid w:val="00546E5C"/>
    <w:rsid w:val="00586351"/>
    <w:rsid w:val="0066602E"/>
    <w:rsid w:val="006C3D3D"/>
    <w:rsid w:val="006D0A64"/>
    <w:rsid w:val="00842825"/>
    <w:rsid w:val="00CA5634"/>
    <w:rsid w:val="00DD3AC1"/>
    <w:rsid w:val="00E40666"/>
    <w:rsid w:val="00E85117"/>
    <w:rsid w:val="00EE46BE"/>
    <w:rsid w:val="00F00229"/>
    <w:rsid w:val="00FC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6A8F9A-5392-4684-8F44-DC3BD4EB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paragraph" w:styleId="NoSpacing">
    <w:name w:val="No Spacing"/>
    <w:uiPriority w:val="1"/>
    <w:qFormat/>
    <w:rsid w:val="00321D4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</w:style>
  <w:style w:type="table" w:styleId="TableGrid">
    <w:name w:val="Table Grid"/>
    <w:basedOn w:val="TableNormal"/>
    <w:uiPriority w:val="39"/>
    <w:rsid w:val="00321D4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Jimenez, Issac</cp:lastModifiedBy>
  <cp:revision>8</cp:revision>
  <dcterms:created xsi:type="dcterms:W3CDTF">2018-08-07T04:26:00Z</dcterms:created>
  <dcterms:modified xsi:type="dcterms:W3CDTF">2018-08-12T02:48:00Z</dcterms:modified>
</cp:coreProperties>
</file>