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5253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14:paraId="23DFDFD8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E9B22F4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BFC69C8" wp14:editId="4D731DC8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8E168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40C0271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BC64A3E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14:paraId="611B23C4" w14:textId="77777777"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937FEBA" w14:textId="77777777"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14:paraId="24340E52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14:paraId="7C163714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14:paraId="7B4BEB8E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14:paraId="2A989901" w14:textId="77777777"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14:paraId="3B327CED" w14:textId="77777777"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1AEF6777" w14:textId="77777777" w:rsidR="00E40666" w:rsidRDefault="00FA171A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Descripción de requisitos funcionales y no funcionales del dispositivo de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sensado</w:t>
      </w:r>
      <w:proofErr w:type="spellEnd"/>
    </w:p>
    <w:p w14:paraId="6D611220" w14:textId="77777777"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14:paraId="400143EB" w14:textId="77777777"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14:paraId="0B97769A" w14:textId="77777777" w:rsidR="00E40666" w:rsidRDefault="00E40666">
      <w:bookmarkStart w:id="1" w:name="_gjdgxs" w:colFirst="0" w:colLast="0"/>
      <w:bookmarkEnd w:id="1"/>
    </w:p>
    <w:p w14:paraId="4CAD9875" w14:textId="77777777" w:rsidR="00E40666" w:rsidRDefault="00E40666">
      <w:pPr>
        <w:rPr>
          <w:rFonts w:ascii="Arial" w:eastAsia="Arial" w:hAnsi="Arial" w:cs="Arial"/>
        </w:rPr>
      </w:pPr>
    </w:p>
    <w:p w14:paraId="3ABEA848" w14:textId="77777777"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14:paraId="3F4A9B96" w14:textId="77777777" w:rsidR="0066602E" w:rsidRDefault="0066602E">
      <w:bookmarkStart w:id="3" w:name="_1fob9te" w:colFirst="0" w:colLast="0"/>
      <w:bookmarkEnd w:id="3"/>
    </w:p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14:paraId="13461513" w14:textId="77777777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3FA3A2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14:paraId="20754509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14:paraId="4DE6332D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E40666" w14:paraId="124E9914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A33793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560" w:type="dxa"/>
          </w:tcPr>
          <w:p w14:paraId="4A97A252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363B0C2B" w14:textId="2D5778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dispositivo medidor de nivel de </w:t>
            </w:r>
            <w:proofErr w:type="gramStart"/>
            <w:r>
              <w:rPr>
                <w:lang w:val="es-US"/>
              </w:rPr>
              <w:t>residuos,</w:t>
            </w:r>
            <w:proofErr w:type="gramEnd"/>
            <w:r>
              <w:rPr>
                <w:lang w:val="es-US"/>
              </w:rPr>
              <w:t xml:space="preserve"> debe de comunicarse con un Gateway a una distancia mínima de </w:t>
            </w:r>
            <w:r w:rsidR="001B56EA">
              <w:rPr>
                <w:lang w:val="es-US"/>
              </w:rPr>
              <w:t>5</w:t>
            </w:r>
            <w:r>
              <w:rPr>
                <w:lang w:val="es-US"/>
              </w:rPr>
              <w:t>20 metros</w:t>
            </w:r>
          </w:p>
        </w:tc>
      </w:tr>
      <w:tr w:rsidR="00E40666" w14:paraId="790CD90E" w14:textId="77777777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53445E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D2</w:t>
            </w:r>
          </w:p>
        </w:tc>
        <w:tc>
          <w:tcPr>
            <w:tcW w:w="1560" w:type="dxa"/>
          </w:tcPr>
          <w:p w14:paraId="5172BB84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39908A0D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solo puede comunicarse con un Gateway</w:t>
            </w:r>
          </w:p>
        </w:tc>
      </w:tr>
      <w:tr w:rsidR="00E40666" w14:paraId="41D6D91F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FE119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D3</w:t>
            </w:r>
          </w:p>
        </w:tc>
        <w:tc>
          <w:tcPr>
            <w:tcW w:w="1560" w:type="dxa"/>
          </w:tcPr>
          <w:p w14:paraId="199B7565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7BF35A29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 al Gateway el nivel del contenedor</w:t>
            </w:r>
          </w:p>
        </w:tc>
      </w:tr>
      <w:tr w:rsidR="00E40666" w14:paraId="5274507A" w14:textId="77777777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544869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FD4</w:t>
            </w:r>
          </w:p>
        </w:tc>
        <w:tc>
          <w:tcPr>
            <w:tcW w:w="1560" w:type="dxa"/>
          </w:tcPr>
          <w:p w14:paraId="3E6ACF4B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229F4059" w14:textId="77777777" w:rsidR="00E40666" w:rsidRPr="0066602E" w:rsidRDefault="0066602E" w:rsidP="0066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Debe de medir el nivel de un contenedor de un material plástico</w:t>
            </w:r>
          </w:p>
        </w:tc>
      </w:tr>
      <w:tr w:rsidR="00E40666" w14:paraId="1241B98A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40305C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FD5</w:t>
            </w:r>
          </w:p>
        </w:tc>
        <w:tc>
          <w:tcPr>
            <w:tcW w:w="1560" w:type="dxa"/>
          </w:tcPr>
          <w:p w14:paraId="608C23AB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7B4146B0" w14:textId="77777777"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medir el nivel de cualquier material, excepto gases y vapores.</w:t>
            </w:r>
          </w:p>
        </w:tc>
      </w:tr>
      <w:tr w:rsidR="00E40666" w14:paraId="19BC7B5C" w14:textId="77777777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779050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FD6</w:t>
            </w:r>
          </w:p>
        </w:tc>
        <w:tc>
          <w:tcPr>
            <w:tcW w:w="1560" w:type="dxa"/>
          </w:tcPr>
          <w:p w14:paraId="4BE83B35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27343AB2" w14:textId="77777777"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va a funcionar si se encuentra energizado con 5 v DC</w:t>
            </w:r>
          </w:p>
        </w:tc>
      </w:tr>
      <w:tr w:rsidR="00E40666" w14:paraId="5AE17479" w14:textId="77777777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D530D7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FD7</w:t>
            </w:r>
          </w:p>
        </w:tc>
        <w:tc>
          <w:tcPr>
            <w:tcW w:w="1560" w:type="dxa"/>
          </w:tcPr>
          <w:p w14:paraId="03BF9FB2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695E1F3E" w14:textId="77777777"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contenedor debe de tener tapa y no permitir el acceso de agua, para que el sistema opere correctamente.</w:t>
            </w:r>
          </w:p>
        </w:tc>
      </w:tr>
      <w:tr w:rsidR="00E40666" w14:paraId="5D035645" w14:textId="77777777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3E35D4" w14:textId="77777777"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FD8</w:t>
            </w:r>
          </w:p>
        </w:tc>
        <w:tc>
          <w:tcPr>
            <w:tcW w:w="1560" w:type="dxa"/>
          </w:tcPr>
          <w:p w14:paraId="6BA3C0C2" w14:textId="77777777"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0426BBE8" w14:textId="77777777"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Va a operar adecuadamente en el rango de intensidad de lluvia débil y moderada.</w:t>
            </w:r>
          </w:p>
        </w:tc>
      </w:tr>
    </w:tbl>
    <w:p w14:paraId="64118E99" w14:textId="77777777" w:rsidR="00E40666" w:rsidRDefault="00E40666">
      <w:bookmarkStart w:id="5" w:name="_3znysh7" w:colFirst="0" w:colLast="0"/>
      <w:bookmarkEnd w:id="5"/>
    </w:p>
    <w:p w14:paraId="10987540" w14:textId="77777777"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14:paraId="399A8F36" w14:textId="77777777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D6E0C8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14:paraId="257A2BE7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14:paraId="5AF30F30" w14:textId="77777777"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14:paraId="3EA4F8ED" w14:textId="7777777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74DE3C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REQ-NFD1</w:t>
            </w:r>
          </w:p>
        </w:tc>
        <w:tc>
          <w:tcPr>
            <w:tcW w:w="1560" w:type="dxa"/>
          </w:tcPr>
          <w:p w14:paraId="137E98EA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7ABCF8E2" w14:textId="38AA4DE8" w:rsidR="006D0A64" w:rsidRPr="00F00229" w:rsidRDefault="001B56EA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El enclosure debe ser de fácil instalación.</w:t>
            </w:r>
          </w:p>
        </w:tc>
      </w:tr>
      <w:tr w:rsidR="006D0A64" w14:paraId="5370D8B2" w14:textId="77777777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EE7BA1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REQ-NFD2</w:t>
            </w:r>
          </w:p>
        </w:tc>
        <w:tc>
          <w:tcPr>
            <w:tcW w:w="1560" w:type="dxa"/>
          </w:tcPr>
          <w:p w14:paraId="2D09C008" w14:textId="77777777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14:paraId="6A18C600" w14:textId="386684AC"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dispositivo medidor de nivel de </w:t>
            </w:r>
            <w:proofErr w:type="gramStart"/>
            <w:r>
              <w:rPr>
                <w:lang w:val="es-US"/>
              </w:rPr>
              <w:t>residuos,</w:t>
            </w:r>
            <w:proofErr w:type="gramEnd"/>
            <w:r>
              <w:rPr>
                <w:lang w:val="es-US"/>
              </w:rPr>
              <w:t xml:space="preserve"> debe de comunicarse con un Gateway a una distancia mínima de </w:t>
            </w:r>
            <w:r w:rsidR="001B56EA">
              <w:rPr>
                <w:lang w:val="es-US"/>
              </w:rPr>
              <w:t>5</w:t>
            </w:r>
            <w:r>
              <w:rPr>
                <w:lang w:val="es-US"/>
              </w:rPr>
              <w:t>20 metros</w:t>
            </w:r>
            <w:r w:rsidR="001B56EA">
              <w:rPr>
                <w:lang w:val="es-US"/>
              </w:rPr>
              <w:t>.</w:t>
            </w:r>
          </w:p>
        </w:tc>
      </w:tr>
    </w:tbl>
    <w:p w14:paraId="2B3617AE" w14:textId="77777777" w:rsidR="00E40666" w:rsidRDefault="00E40666"/>
    <w:p w14:paraId="55374115" w14:textId="77777777" w:rsidR="006A0CB9" w:rsidRDefault="006A0CB9"/>
    <w:p w14:paraId="43C8986C" w14:textId="77777777" w:rsidR="006A0CB9" w:rsidRDefault="006A0CB9" w:rsidP="006A0CB9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  <w:bookmarkStart w:id="6" w:name="_GoBack"/>
      <w:bookmarkEnd w:id="6"/>
    </w:p>
    <w:p w14:paraId="018C4041" w14:textId="77777777" w:rsidR="006A0CB9" w:rsidRDefault="006A0CB9" w:rsidP="006A0CB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6A0CB9" w14:paraId="13DEFACA" w14:textId="77777777" w:rsidTr="00BD3E29">
        <w:tc>
          <w:tcPr>
            <w:tcW w:w="2069" w:type="dxa"/>
            <w:shd w:val="clear" w:color="auto" w:fill="C00000"/>
          </w:tcPr>
          <w:p w14:paraId="7C89A8FE" w14:textId="77777777" w:rsidR="006A0CB9" w:rsidRPr="007506BC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14:paraId="48251EFF" w14:textId="77777777" w:rsidR="006A0CB9" w:rsidRPr="007506BC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14:paraId="5322F247" w14:textId="77777777" w:rsidR="006A0CB9" w:rsidRPr="007506BC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14:paraId="7EB57F3B" w14:textId="77777777" w:rsidR="006A0CB9" w:rsidRPr="007506BC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6A0CB9" w14:paraId="58110F16" w14:textId="77777777" w:rsidTr="00BD3E29">
        <w:tc>
          <w:tcPr>
            <w:tcW w:w="2069" w:type="dxa"/>
          </w:tcPr>
          <w:p w14:paraId="6C47D0B3" w14:textId="77777777"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14:paraId="1A1E6182" w14:textId="77777777"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14:paraId="1A8F8315" w14:textId="77777777"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14:paraId="0EA481B7" w14:textId="77777777"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6A0CB9" w14:paraId="730B4F40" w14:textId="77777777" w:rsidTr="00BD3E29">
        <w:tc>
          <w:tcPr>
            <w:tcW w:w="2069" w:type="dxa"/>
          </w:tcPr>
          <w:p w14:paraId="217CB562" w14:textId="77777777"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Issac Jiménez</w:t>
            </w:r>
          </w:p>
        </w:tc>
        <w:tc>
          <w:tcPr>
            <w:tcW w:w="1288" w:type="dxa"/>
          </w:tcPr>
          <w:p w14:paraId="484723C7" w14:textId="77777777"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14:paraId="6C346574" w14:textId="77777777" w:rsidR="006A0CB9" w:rsidRDefault="006A0CB9" w:rsidP="006A0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requerimientos hechos por el cliente</w:t>
            </w:r>
          </w:p>
        </w:tc>
        <w:tc>
          <w:tcPr>
            <w:tcW w:w="2123" w:type="dxa"/>
          </w:tcPr>
          <w:p w14:paraId="3124FD04" w14:textId="77777777" w:rsidR="006A0CB9" w:rsidRDefault="006A0CB9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14:paraId="13EC516C" w14:textId="77777777" w:rsidR="006A0CB9" w:rsidRDefault="006A0CB9"/>
    <w:sectPr w:rsidR="006A0CB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0666"/>
    <w:rsid w:val="000776D8"/>
    <w:rsid w:val="001440B7"/>
    <w:rsid w:val="001B56EA"/>
    <w:rsid w:val="00586351"/>
    <w:rsid w:val="0066602E"/>
    <w:rsid w:val="006A0CB9"/>
    <w:rsid w:val="006C3D3D"/>
    <w:rsid w:val="006D0A64"/>
    <w:rsid w:val="00842825"/>
    <w:rsid w:val="00CA5634"/>
    <w:rsid w:val="00DD3AC1"/>
    <w:rsid w:val="00E40666"/>
    <w:rsid w:val="00E85117"/>
    <w:rsid w:val="00F00229"/>
    <w:rsid w:val="00FA171A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C075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Spacing">
    <w:name w:val="No Spacing"/>
    <w:uiPriority w:val="1"/>
    <w:qFormat/>
    <w:rsid w:val="006A0CB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6A0CB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Medina Cazares</cp:lastModifiedBy>
  <cp:revision>9</cp:revision>
  <dcterms:created xsi:type="dcterms:W3CDTF">2018-08-07T04:26:00Z</dcterms:created>
  <dcterms:modified xsi:type="dcterms:W3CDTF">2018-08-13T03:18:00Z</dcterms:modified>
</cp:coreProperties>
</file>