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4B" w:rsidRDefault="00A0548B" w:rsidP="001304F2">
      <w:pPr>
        <w:pStyle w:val="CiclonombreportadaLINKIA"/>
      </w:pPr>
      <w:r w:rsidRPr="00A0548B">
        <w:rPr>
          <w:noProof/>
          <w:sz w:val="52"/>
          <w:szCs w:val="52"/>
          <w:lang w:eastAsia="es-ES" w:bidi="ks-Dev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14.4pt;margin-top:264.85pt;width:552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<v:textbox style="mso-fit-shape-to-text:t">
              <w:txbxContent>
                <w:p w:rsidR="005D1BEA" w:rsidRPr="001304F2" w:rsidRDefault="00C048CB" w:rsidP="001304F2">
                  <w:pPr>
                    <w:pStyle w:val="CicloportadaLINKIA"/>
                  </w:pPr>
                  <w:r w:rsidRPr="00C048CB">
                    <w:rPr>
                      <w:rStyle w:val="CicloportadaLINKIACar"/>
                    </w:rPr>
                    <w:t>Administración de Sistemas Informáticos y Redes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ES" w:bidi="ks-Deva"/>
        </w:rPr>
        <w:pict>
          <v:shape id="_x0000_s1027" type="#_x0000_t202" style="position:absolute;margin-left:-14.85pt;margin-top:168.3pt;width:485.1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<v:textbox style="mso-fit-shape-to-text:t">
              <w:txbxContent>
                <w:p w:rsidR="00036E23" w:rsidRPr="00501B88" w:rsidRDefault="00F42F88" w:rsidP="004961C5">
                  <w:pPr>
                    <w:pStyle w:val="ActividadttuloportadaLINKIA"/>
                  </w:pPr>
                  <w:r w:rsidRPr="00F42F88">
                    <w:rPr>
                      <w:rStyle w:val="ActividadttuloportadaLINKIACar"/>
                    </w:rPr>
                    <w:t>Estructuras de control y almacenamiento</w:t>
                  </w:r>
                </w:p>
              </w:txbxContent>
            </v:textbox>
            <w10:wrap type="square"/>
          </v:shape>
        </w:pict>
      </w:r>
      <w:r w:rsidRPr="00A0548B">
        <w:rPr>
          <w:noProof/>
          <w:sz w:val="52"/>
          <w:szCs w:val="52"/>
          <w:lang w:eastAsia="es-ES" w:bidi="ks-Deva"/>
        </w:rPr>
        <w:pict>
          <v:shape id="_x0000_s1028" type="#_x0000_t202" style="position:absolute;margin-left:-13.6pt;margin-top:504.9pt;width:490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<v:textbox style="mso-fit-shape-to-text:t">
              <w:txbxContent>
                <w:p w:rsidR="00C60C51" w:rsidRPr="001304F2" w:rsidRDefault="00C048CB" w:rsidP="001304F2">
                  <w:pPr>
                    <w:pStyle w:val="MduloportadaLINKIA"/>
                    <w:rPr>
                      <w:rStyle w:val="MduloportadaLINKIACar"/>
                    </w:rPr>
                  </w:pPr>
                  <w:r>
                    <w:rPr>
                      <w:rStyle w:val="MduloportadaLINKIACar"/>
                    </w:rPr>
                    <w:t>Programación I</w:t>
                  </w:r>
                </w:p>
              </w:txbxContent>
            </v:textbox>
            <w10:wrap type="square"/>
          </v:shape>
        </w:pic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Default="00C048CB" w:rsidP="0065577F">
      <w:pPr>
        <w:ind w:left="284"/>
        <w:rPr>
          <w:noProof/>
          <w:sz w:val="24"/>
          <w:szCs w:val="24"/>
        </w:rPr>
      </w:pPr>
      <w:r w:rsidRPr="00C048CB">
        <w:rPr>
          <w:sz w:val="24"/>
        </w:rPr>
        <w:t>Elementos de un programa</w:t>
      </w: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F42F88" w:rsidRPr="00F42F88" w:rsidRDefault="00F42F88" w:rsidP="00F42F88">
      <w:pPr>
        <w:pStyle w:val="Vietas"/>
        <w:rPr>
          <w:lang w:val="es-ES"/>
        </w:rPr>
      </w:pPr>
      <w:r w:rsidRPr="00F42F88">
        <w:rPr>
          <w:lang w:val="es-ES"/>
        </w:rPr>
        <w:t>Utilizar estructuras de control de flujo y de errores</w:t>
      </w:r>
    </w:p>
    <w:p w:rsidR="00F42F88" w:rsidRPr="00F42F88" w:rsidRDefault="00F42F88" w:rsidP="00F42F88">
      <w:pPr>
        <w:pStyle w:val="Vietas"/>
        <w:rPr>
          <w:lang w:val="es-ES"/>
        </w:rPr>
      </w:pPr>
      <w:r w:rsidRPr="00F42F88">
        <w:rPr>
          <w:lang w:val="es-ES"/>
        </w:rPr>
        <w:t>Crear algoritmos simples</w:t>
      </w:r>
    </w:p>
    <w:p w:rsidR="00F42F88" w:rsidRPr="00F42F88" w:rsidRDefault="00F42F88" w:rsidP="00F42F88">
      <w:pPr>
        <w:pStyle w:val="Vietas"/>
        <w:rPr>
          <w:lang w:val="es-ES"/>
        </w:rPr>
      </w:pPr>
      <w:r w:rsidRPr="00F42F88">
        <w:rPr>
          <w:lang w:val="es-ES"/>
        </w:rPr>
        <w:t>Recorrer estructuras array y acceder a sus valores.</w:t>
      </w:r>
    </w:p>
    <w:p w:rsidR="00F42F88" w:rsidRPr="00F42F88" w:rsidRDefault="00F42F88" w:rsidP="00F42F88">
      <w:pPr>
        <w:pStyle w:val="Vietas"/>
        <w:rPr>
          <w:lang w:val="es-ES"/>
        </w:rPr>
      </w:pPr>
      <w:r w:rsidRPr="00F42F88">
        <w:rPr>
          <w:lang w:val="es-ES"/>
        </w:rPr>
        <w:t>Depurar y comentar los programas.</w:t>
      </w:r>
    </w:p>
    <w:p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archivos. java que has creado. Para poder aprobar un ejercicio, éste debe poder ejecutarse sin errores.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EB1CDD" w:rsidP="00241024">
            <w:r>
              <w:t>Juan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EB1CDD" w:rsidP="00D2762E">
            <w:r>
              <w:t>Rodr</w:t>
            </w:r>
            <w:r w:rsidR="00D2762E">
              <w:t>í</w:t>
            </w:r>
            <w:r>
              <w:t>guez García – San Pedro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D2762E" w:rsidP="00D2762E">
            <w:r>
              <w:t>M03 Programación I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D2762E" w:rsidP="00241024">
            <w:r>
              <w:t>UF1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D2762E" w:rsidP="00241024">
            <w:r>
              <w:t>Actividad02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8451AF" w:rsidRPr="008451AF" w:rsidRDefault="008451AF" w:rsidP="008451AF">
      <w:pPr>
        <w:pStyle w:val="Prrafodelista"/>
        <w:spacing w:after="0" w:line="240" w:lineRule="atLeast"/>
        <w:ind w:left="360"/>
        <w:jc w:val="both"/>
        <w:rPr>
          <w:b/>
          <w:bCs/>
          <w:i/>
        </w:rPr>
      </w:pPr>
      <w:r w:rsidRPr="008451AF">
        <w:rPr>
          <w:b/>
          <w:i/>
          <w:szCs w:val="24"/>
        </w:rPr>
        <w:lastRenderedPageBreak/>
        <w:t xml:space="preserve">Se debe entregar un zip que contenga todos los archivos. </w:t>
      </w:r>
      <w:proofErr w:type="gramStart"/>
      <w:r w:rsidRPr="008451AF">
        <w:rPr>
          <w:b/>
          <w:i/>
          <w:szCs w:val="24"/>
        </w:rPr>
        <w:t>java</w:t>
      </w:r>
      <w:proofErr w:type="gramEnd"/>
      <w:r w:rsidRPr="008451AF">
        <w:rPr>
          <w:b/>
          <w:bCs/>
          <w:i/>
        </w:rPr>
        <w:t xml:space="preserve"> que has creado. Para poder aprobar un ejercicio, éste debe poder ejecutarse sin errores. Crea los archivos .java dentro de una carpeta de nombre actividad0</w:t>
      </w:r>
      <w:r w:rsidR="00F42F88">
        <w:rPr>
          <w:b/>
          <w:bCs/>
          <w:i/>
        </w:rPr>
        <w:t>2</w:t>
      </w:r>
      <w:r w:rsidR="00DC136B">
        <w:rPr>
          <w:b/>
          <w:bCs/>
          <w:i/>
        </w:rPr>
        <w:t>_asix</w:t>
      </w:r>
    </w:p>
    <w:p w:rsidR="0039461F" w:rsidRPr="008451AF" w:rsidRDefault="0039461F" w:rsidP="004961C5">
      <w:pPr>
        <w:pStyle w:val="TextoLINKIA"/>
        <w:rPr>
          <w:noProof/>
        </w:rPr>
      </w:pPr>
    </w:p>
    <w:p w:rsidR="003A1628" w:rsidRPr="00ED0C19" w:rsidRDefault="003A1628" w:rsidP="003A1628">
      <w:pPr>
        <w:spacing w:after="0" w:line="240" w:lineRule="atLeast"/>
        <w:jc w:val="both"/>
        <w:rPr>
          <w:sz w:val="24"/>
          <w:szCs w:val="24"/>
        </w:rPr>
      </w:pPr>
    </w:p>
    <w:p w:rsidR="003A1628" w:rsidRDefault="003A1628" w:rsidP="003A1628">
      <w:pPr>
        <w:numPr>
          <w:ilvl w:val="0"/>
          <w:numId w:val="16"/>
        </w:numPr>
        <w:tabs>
          <w:tab w:val="clear" w:pos="1080"/>
        </w:tabs>
        <w:spacing w:after="0" w:line="240" w:lineRule="atLeast"/>
        <w:ind w:left="284"/>
        <w:jc w:val="both"/>
        <w:rPr>
          <w:sz w:val="24"/>
          <w:szCs w:val="28"/>
        </w:rPr>
      </w:pPr>
      <w:r w:rsidRPr="003A1628">
        <w:rPr>
          <w:b/>
          <w:bCs/>
          <w:sz w:val="24"/>
          <w:szCs w:val="24"/>
        </w:rPr>
        <w:t>Ejercicio0</w:t>
      </w:r>
      <w:r w:rsidR="00DC136B">
        <w:rPr>
          <w:b/>
          <w:bCs/>
          <w:sz w:val="24"/>
          <w:szCs w:val="24"/>
        </w:rPr>
        <w:t>1</w:t>
      </w:r>
      <w:r w:rsidRPr="00A31137">
        <w:rPr>
          <w:b/>
          <w:bCs/>
          <w:sz w:val="24"/>
          <w:szCs w:val="28"/>
        </w:rPr>
        <w:t>.java</w:t>
      </w:r>
      <w:r w:rsidRPr="00A31137">
        <w:rPr>
          <w:sz w:val="24"/>
          <w:szCs w:val="28"/>
        </w:rPr>
        <w:t>: escribe u</w:t>
      </w:r>
      <w:r w:rsidR="00E25798">
        <w:rPr>
          <w:sz w:val="24"/>
          <w:szCs w:val="28"/>
        </w:rPr>
        <w:t>n programa que pida al usuario 7</w:t>
      </w:r>
      <w:r w:rsidRPr="00A31137">
        <w:rPr>
          <w:sz w:val="24"/>
          <w:szCs w:val="28"/>
        </w:rPr>
        <w:t xml:space="preserve"> valores </w:t>
      </w:r>
      <w:r w:rsidR="00E25798">
        <w:rPr>
          <w:sz w:val="24"/>
          <w:szCs w:val="28"/>
        </w:rPr>
        <w:t xml:space="preserve">enteros entre </w:t>
      </w:r>
      <w:r w:rsidRPr="00A31137">
        <w:rPr>
          <w:sz w:val="24"/>
          <w:szCs w:val="28"/>
        </w:rPr>
        <w:t xml:space="preserve">el </w:t>
      </w:r>
      <w:r w:rsidR="00E25798">
        <w:rPr>
          <w:sz w:val="24"/>
          <w:szCs w:val="28"/>
        </w:rPr>
        <w:t>1</w:t>
      </w:r>
      <w:r w:rsidRPr="00A31137">
        <w:rPr>
          <w:sz w:val="24"/>
          <w:szCs w:val="28"/>
        </w:rPr>
        <w:t xml:space="preserve">0 </w:t>
      </w:r>
      <w:r w:rsidR="00E25798">
        <w:rPr>
          <w:sz w:val="24"/>
          <w:szCs w:val="28"/>
        </w:rPr>
        <w:t>y  5</w:t>
      </w:r>
      <w:r w:rsidRPr="00A31137">
        <w:rPr>
          <w:sz w:val="24"/>
          <w:szCs w:val="28"/>
        </w:rPr>
        <w:t>0. Se deben almacenar en un array</w:t>
      </w:r>
      <w:r w:rsidR="00E25798">
        <w:rPr>
          <w:sz w:val="24"/>
          <w:szCs w:val="28"/>
        </w:rPr>
        <w:t xml:space="preserve"> unidimensional  y a continuación  </w:t>
      </w:r>
      <w:r w:rsidRPr="00A31137">
        <w:rPr>
          <w:sz w:val="24"/>
          <w:szCs w:val="28"/>
        </w:rPr>
        <w:t xml:space="preserve">mostrarlos por consola. </w:t>
      </w:r>
      <w:r>
        <w:rPr>
          <w:sz w:val="24"/>
          <w:szCs w:val="28"/>
        </w:rPr>
        <w:t xml:space="preserve"> </w:t>
      </w:r>
      <w:r w:rsidRPr="00A31137">
        <w:rPr>
          <w:sz w:val="24"/>
          <w:szCs w:val="28"/>
        </w:rPr>
        <w:t xml:space="preserve">Si el usuario introduce un valor </w:t>
      </w:r>
      <w:r w:rsidR="00E25798">
        <w:rPr>
          <w:sz w:val="24"/>
          <w:szCs w:val="28"/>
        </w:rPr>
        <w:t xml:space="preserve">fuera de los </w:t>
      </w:r>
      <w:r w:rsidR="00A7376E">
        <w:rPr>
          <w:sz w:val="24"/>
          <w:szCs w:val="28"/>
        </w:rPr>
        <w:t>límites,</w:t>
      </w:r>
      <w:r w:rsidR="00E25798">
        <w:rPr>
          <w:sz w:val="24"/>
          <w:szCs w:val="28"/>
        </w:rPr>
        <w:t xml:space="preserve"> se tiene que </w:t>
      </w:r>
      <w:r w:rsidRPr="00A31137">
        <w:rPr>
          <w:sz w:val="24"/>
          <w:szCs w:val="28"/>
        </w:rPr>
        <w:t xml:space="preserve"> volver a pedir</w:t>
      </w:r>
      <w:r>
        <w:rPr>
          <w:sz w:val="24"/>
          <w:szCs w:val="28"/>
        </w:rPr>
        <w:t>.</w:t>
      </w:r>
    </w:p>
    <w:p w:rsidR="003A1628" w:rsidRPr="00A31137" w:rsidRDefault="00E25798" w:rsidP="003A16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r w:rsidR="003A1628" w:rsidRPr="00A31137">
        <w:rPr>
          <w:sz w:val="24"/>
          <w:szCs w:val="24"/>
        </w:rPr>
        <w:t xml:space="preserve"> SWITCH, el programa debe mostrar el siguiente </w:t>
      </w:r>
      <w:r>
        <w:rPr>
          <w:sz w:val="24"/>
          <w:szCs w:val="24"/>
        </w:rPr>
        <w:t>menú</w:t>
      </w:r>
      <w:r w:rsidR="003A1628" w:rsidRPr="00A31137">
        <w:rPr>
          <w:sz w:val="24"/>
          <w:szCs w:val="24"/>
        </w:rPr>
        <w:t xml:space="preserve"> al usuario:</w:t>
      </w:r>
    </w:p>
    <w:p w:rsidR="003A1628" w:rsidRDefault="003A1628" w:rsidP="003A1628">
      <w:pPr>
        <w:pStyle w:val="Prrafodelista"/>
        <w:ind w:firstLine="696"/>
        <w:rPr>
          <w:sz w:val="24"/>
          <w:szCs w:val="24"/>
        </w:rPr>
      </w:pPr>
      <w:r w:rsidRPr="00A31137">
        <w:rPr>
          <w:sz w:val="24"/>
          <w:szCs w:val="24"/>
        </w:rPr>
        <w:t xml:space="preserve">Introduzca la operación a realizar del siguiente menú de opciones: </w:t>
      </w:r>
    </w:p>
    <w:p w:rsidR="003A1628" w:rsidRDefault="00E25798" w:rsidP="003A1628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Indicar cuantos valores entre 22 y 32 hay en el array</w:t>
      </w:r>
      <w:r w:rsidR="003A1628" w:rsidRPr="00A31137">
        <w:rPr>
          <w:sz w:val="24"/>
          <w:szCs w:val="24"/>
        </w:rPr>
        <w:t xml:space="preserve">. </w:t>
      </w:r>
    </w:p>
    <w:p w:rsidR="003A1628" w:rsidRDefault="00E25798" w:rsidP="003A1628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Calcular la media aritmética </w:t>
      </w:r>
      <w:r w:rsidR="003A1628" w:rsidRPr="00A31137">
        <w:rPr>
          <w:sz w:val="24"/>
          <w:szCs w:val="24"/>
        </w:rPr>
        <w:t xml:space="preserve">de los </w:t>
      </w:r>
      <w:r>
        <w:rPr>
          <w:sz w:val="24"/>
          <w:szCs w:val="24"/>
        </w:rPr>
        <w:t xml:space="preserve">7 </w:t>
      </w:r>
      <w:r w:rsidR="003A1628" w:rsidRPr="00A31137">
        <w:rPr>
          <w:sz w:val="24"/>
          <w:szCs w:val="24"/>
        </w:rPr>
        <w:t xml:space="preserve">números </w:t>
      </w:r>
    </w:p>
    <w:p w:rsidR="003A1628" w:rsidRDefault="003A1628" w:rsidP="003A1628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A31137">
        <w:rPr>
          <w:sz w:val="24"/>
          <w:szCs w:val="24"/>
        </w:rPr>
        <w:t xml:space="preserve">Mostrar el número más alto </w:t>
      </w:r>
      <w:r w:rsidR="00E25798">
        <w:rPr>
          <w:sz w:val="24"/>
          <w:szCs w:val="24"/>
        </w:rPr>
        <w:t xml:space="preserve"> del array</w:t>
      </w:r>
      <w:r w:rsidRPr="00A31137">
        <w:rPr>
          <w:sz w:val="24"/>
          <w:szCs w:val="24"/>
        </w:rPr>
        <w:t xml:space="preserve">. </w:t>
      </w:r>
    </w:p>
    <w:p w:rsidR="00E25798" w:rsidRDefault="00E25798" w:rsidP="003A1628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Mostrar el contenido del array de la última a la primera posición</w:t>
      </w:r>
    </w:p>
    <w:p w:rsidR="003A1628" w:rsidRPr="00A31137" w:rsidRDefault="003A1628" w:rsidP="003A1628">
      <w:pPr>
        <w:ind w:left="2124"/>
        <w:rPr>
          <w:sz w:val="24"/>
          <w:szCs w:val="24"/>
        </w:rPr>
      </w:pPr>
      <w:r w:rsidRPr="00A31137">
        <w:rPr>
          <w:sz w:val="24"/>
          <w:szCs w:val="24"/>
        </w:rPr>
        <w:t>0-Finalizar</w:t>
      </w:r>
    </w:p>
    <w:p w:rsidR="003A1628" w:rsidRPr="00A31137" w:rsidRDefault="003A1628" w:rsidP="003A1628">
      <w:pPr>
        <w:pStyle w:val="Prrafodelista"/>
        <w:rPr>
          <w:sz w:val="24"/>
          <w:szCs w:val="24"/>
        </w:rPr>
      </w:pPr>
      <w:r w:rsidRPr="00A31137">
        <w:rPr>
          <w:sz w:val="24"/>
          <w:szCs w:val="24"/>
        </w:rPr>
        <w:t>Cada vez que se realice la operación 1</w:t>
      </w:r>
      <w:r>
        <w:rPr>
          <w:sz w:val="24"/>
          <w:szCs w:val="24"/>
        </w:rPr>
        <w:t xml:space="preserve">, 2, 3 y 4 se ha de mostrar por </w:t>
      </w:r>
      <w:r w:rsidRPr="00A31137">
        <w:rPr>
          <w:sz w:val="24"/>
          <w:szCs w:val="24"/>
        </w:rPr>
        <w:t>pantalla los valores almacenados en el array. Controla mediante un DO WHILE que una vez realizada la operación seleccionada se vuelva a mostrar el menú de operaciones excepto si el usuario ha introducido un 0. Si se introduce un valor menor a 0, indica que se ha introducido un valor incorrecto y vuelve a mostrar el menú.</w:t>
      </w:r>
    </w:p>
    <w:p w:rsidR="003A1628" w:rsidRPr="00A31137" w:rsidRDefault="003A1628" w:rsidP="003A1628">
      <w:pPr>
        <w:pStyle w:val="Prrafodelista"/>
        <w:rPr>
          <w:sz w:val="24"/>
          <w:szCs w:val="24"/>
        </w:rPr>
      </w:pPr>
    </w:p>
    <w:p w:rsidR="00E25798" w:rsidRDefault="003A1628" w:rsidP="003A1628">
      <w:pPr>
        <w:pStyle w:val="Prrafodelista"/>
        <w:rPr>
          <w:sz w:val="24"/>
          <w:szCs w:val="24"/>
        </w:rPr>
      </w:pPr>
      <w:r w:rsidRPr="00A31137">
        <w:rPr>
          <w:sz w:val="24"/>
          <w:szCs w:val="24"/>
        </w:rPr>
        <w:t>Si el usuario selecciona la opción 1 el pro</w:t>
      </w:r>
      <w:r>
        <w:rPr>
          <w:sz w:val="24"/>
          <w:szCs w:val="24"/>
        </w:rPr>
        <w:t xml:space="preserve">grama debe </w:t>
      </w:r>
      <w:r w:rsidR="00E25798">
        <w:rPr>
          <w:sz w:val="24"/>
          <w:szCs w:val="24"/>
        </w:rPr>
        <w:t>contar y mostrar cuantos números hay en el array entre 22 y 32 incluidos</w:t>
      </w:r>
      <w:r w:rsidRPr="00A31137">
        <w:rPr>
          <w:sz w:val="24"/>
          <w:szCs w:val="24"/>
        </w:rPr>
        <w:t xml:space="preserve">. </w:t>
      </w:r>
    </w:p>
    <w:p w:rsidR="00E25798" w:rsidRDefault="003A1628" w:rsidP="003A1628">
      <w:pPr>
        <w:pStyle w:val="Prrafodelista"/>
        <w:rPr>
          <w:sz w:val="24"/>
          <w:szCs w:val="24"/>
        </w:rPr>
      </w:pPr>
      <w:r w:rsidRPr="00A31137">
        <w:rPr>
          <w:sz w:val="24"/>
          <w:szCs w:val="24"/>
        </w:rPr>
        <w:t xml:space="preserve">Si el usuario selecciona la opción 2 el programa debe sumar todos los números almacenados en el </w:t>
      </w:r>
      <w:r w:rsidR="00A7376E" w:rsidRPr="00A31137">
        <w:rPr>
          <w:sz w:val="24"/>
          <w:szCs w:val="24"/>
        </w:rPr>
        <w:t>array,</w:t>
      </w:r>
      <w:r w:rsidR="00E25798">
        <w:rPr>
          <w:sz w:val="24"/>
          <w:szCs w:val="24"/>
        </w:rPr>
        <w:t xml:space="preserve"> calcular la media aritmética </w:t>
      </w:r>
      <w:r w:rsidRPr="00A31137">
        <w:rPr>
          <w:sz w:val="24"/>
          <w:szCs w:val="24"/>
        </w:rPr>
        <w:t>y mostrar el resultado.</w:t>
      </w:r>
    </w:p>
    <w:p w:rsidR="00E25798" w:rsidRDefault="003A1628" w:rsidP="003A1628">
      <w:pPr>
        <w:pStyle w:val="Prrafodelista"/>
        <w:rPr>
          <w:sz w:val="24"/>
          <w:szCs w:val="24"/>
        </w:rPr>
      </w:pPr>
      <w:r w:rsidRPr="00A31137">
        <w:rPr>
          <w:sz w:val="24"/>
          <w:szCs w:val="24"/>
        </w:rPr>
        <w:t xml:space="preserve"> Si el usuario selecciona la opción 3 el programa debe mostrar el número más alto almacenado en el array.</w:t>
      </w:r>
    </w:p>
    <w:p w:rsidR="003A1628" w:rsidRPr="00A31137" w:rsidRDefault="003A1628" w:rsidP="003A1628">
      <w:pPr>
        <w:pStyle w:val="Prrafodelista"/>
        <w:rPr>
          <w:sz w:val="24"/>
          <w:szCs w:val="24"/>
        </w:rPr>
      </w:pPr>
      <w:r w:rsidRPr="00A31137">
        <w:rPr>
          <w:sz w:val="24"/>
          <w:szCs w:val="24"/>
        </w:rPr>
        <w:t xml:space="preserve"> Si el usuario selecciona la opción 4 el programa debe </w:t>
      </w:r>
      <w:r w:rsidR="00E25798">
        <w:rPr>
          <w:sz w:val="24"/>
          <w:szCs w:val="24"/>
        </w:rPr>
        <w:t>mostrar el array desde el final al principio empezando por la última posición hasta la primera posición</w:t>
      </w:r>
      <w:r>
        <w:rPr>
          <w:sz w:val="24"/>
          <w:szCs w:val="24"/>
        </w:rPr>
        <w:t>.</w:t>
      </w:r>
    </w:p>
    <w:p w:rsidR="003A1628" w:rsidRDefault="003A1628" w:rsidP="003A1628">
      <w:pPr>
        <w:pStyle w:val="Prrafodelista"/>
        <w:rPr>
          <w:sz w:val="24"/>
          <w:szCs w:val="28"/>
        </w:rPr>
      </w:pPr>
    </w:p>
    <w:p w:rsidR="003A1628" w:rsidRDefault="003A1628" w:rsidP="00DC136B">
      <w:pPr>
        <w:numPr>
          <w:ilvl w:val="0"/>
          <w:numId w:val="16"/>
        </w:numPr>
        <w:tabs>
          <w:tab w:val="clear" w:pos="1080"/>
        </w:tabs>
        <w:spacing w:after="0" w:line="240" w:lineRule="atLeast"/>
        <w:ind w:left="284"/>
        <w:jc w:val="both"/>
        <w:rPr>
          <w:sz w:val="24"/>
          <w:szCs w:val="28"/>
        </w:rPr>
      </w:pPr>
      <w:r>
        <w:rPr>
          <w:b/>
          <w:sz w:val="24"/>
          <w:szCs w:val="24"/>
        </w:rPr>
        <w:t>Ejercicio02</w:t>
      </w:r>
      <w:r>
        <w:rPr>
          <w:b/>
          <w:bCs/>
          <w:sz w:val="24"/>
          <w:szCs w:val="28"/>
        </w:rPr>
        <w:t>.java</w:t>
      </w:r>
      <w:r>
        <w:rPr>
          <w:sz w:val="24"/>
          <w:szCs w:val="28"/>
        </w:rPr>
        <w:t xml:space="preserve">: escribe un programa que almacene en un </w:t>
      </w:r>
      <w:proofErr w:type="spellStart"/>
      <w:r>
        <w:rPr>
          <w:sz w:val="24"/>
          <w:szCs w:val="28"/>
        </w:rPr>
        <w:t>array</w:t>
      </w:r>
      <w:proofErr w:type="spellEnd"/>
      <w:r>
        <w:rPr>
          <w:sz w:val="24"/>
          <w:szCs w:val="28"/>
        </w:rPr>
        <w:t xml:space="preserve"> bidimensional </w:t>
      </w:r>
      <w:r w:rsidR="00802479">
        <w:rPr>
          <w:sz w:val="24"/>
          <w:szCs w:val="28"/>
        </w:rPr>
        <w:t xml:space="preserve">de </w:t>
      </w:r>
      <w:proofErr w:type="spellStart"/>
      <w:r w:rsidR="00802479">
        <w:rPr>
          <w:sz w:val="24"/>
          <w:szCs w:val="28"/>
        </w:rPr>
        <w:t>doubles</w:t>
      </w:r>
      <w:proofErr w:type="spellEnd"/>
      <w:r w:rsidR="00802479">
        <w:rPr>
          <w:sz w:val="24"/>
          <w:szCs w:val="28"/>
        </w:rPr>
        <w:t xml:space="preserve"> </w:t>
      </w:r>
      <w:r w:rsidR="00623984">
        <w:rPr>
          <w:sz w:val="24"/>
          <w:szCs w:val="28"/>
        </w:rPr>
        <w:t xml:space="preserve">la </w:t>
      </w:r>
      <w:r w:rsidR="00A7376E">
        <w:rPr>
          <w:sz w:val="24"/>
          <w:szCs w:val="28"/>
        </w:rPr>
        <w:t>valoración de</w:t>
      </w:r>
      <w:r>
        <w:rPr>
          <w:sz w:val="24"/>
          <w:szCs w:val="28"/>
        </w:rPr>
        <w:t xml:space="preserve"> </w:t>
      </w:r>
      <w:r w:rsidR="00623984">
        <w:rPr>
          <w:sz w:val="24"/>
          <w:szCs w:val="28"/>
        </w:rPr>
        <w:t>cuatro expertos</w:t>
      </w:r>
      <w:r w:rsidR="00802479">
        <w:rPr>
          <w:sz w:val="24"/>
          <w:szCs w:val="28"/>
        </w:rPr>
        <w:t xml:space="preserve"> (las valoraciones de un experto sobre cada canción aparecen en una misma fila)</w:t>
      </w:r>
      <w:r w:rsidR="00623984">
        <w:rPr>
          <w:sz w:val="24"/>
          <w:szCs w:val="28"/>
        </w:rPr>
        <w:t xml:space="preserve"> sobre tres canciones</w:t>
      </w:r>
      <w:r>
        <w:rPr>
          <w:sz w:val="24"/>
          <w:szCs w:val="28"/>
        </w:rPr>
        <w:t xml:space="preserve"> co</w:t>
      </w:r>
      <w:r w:rsidR="00623984">
        <w:rPr>
          <w:sz w:val="24"/>
          <w:szCs w:val="28"/>
        </w:rPr>
        <w:t>mo</w:t>
      </w:r>
      <w:r>
        <w:rPr>
          <w:sz w:val="24"/>
          <w:szCs w:val="28"/>
        </w:rPr>
        <w:t xml:space="preserve"> los valores mostrados en el esquema mostrado después del enunciado</w:t>
      </w:r>
      <w:r w:rsidR="00802479">
        <w:rPr>
          <w:sz w:val="24"/>
          <w:szCs w:val="28"/>
        </w:rPr>
        <w:t xml:space="preserve"> SE DEBEN UTILIZAR ESOS VALORES NO PEDIRLOS POR </w:t>
      </w:r>
      <w:proofErr w:type="gramStart"/>
      <w:r w:rsidR="00802479">
        <w:rPr>
          <w:sz w:val="24"/>
          <w:szCs w:val="28"/>
        </w:rPr>
        <w:t xml:space="preserve">CONSOLA </w:t>
      </w:r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 w:rsidR="00802479">
        <w:rPr>
          <w:sz w:val="24"/>
          <w:szCs w:val="28"/>
        </w:rPr>
        <w:t xml:space="preserve">A continuación </w:t>
      </w:r>
      <w:r>
        <w:rPr>
          <w:sz w:val="24"/>
          <w:szCs w:val="28"/>
        </w:rPr>
        <w:t xml:space="preserve"> se mostrará</w:t>
      </w:r>
      <w:r>
        <w:rPr>
          <w:sz w:val="24"/>
          <w:szCs w:val="28"/>
          <w:lang w:val="ca-ES"/>
        </w:rPr>
        <w:t xml:space="preserve"> por consola </w:t>
      </w:r>
      <w:r w:rsidRPr="00B13D53">
        <w:rPr>
          <w:sz w:val="24"/>
          <w:szCs w:val="28"/>
        </w:rPr>
        <w:t>todos</w:t>
      </w:r>
      <w:r>
        <w:rPr>
          <w:sz w:val="24"/>
          <w:szCs w:val="28"/>
          <w:lang w:val="ca-ES"/>
        </w:rPr>
        <w:t xml:space="preserve"> los valores </w:t>
      </w:r>
      <w:r w:rsidRPr="00B13D53">
        <w:rPr>
          <w:sz w:val="24"/>
          <w:szCs w:val="28"/>
        </w:rPr>
        <w:t>almacenados</w:t>
      </w:r>
      <w:r>
        <w:rPr>
          <w:sz w:val="24"/>
          <w:szCs w:val="28"/>
          <w:lang w:val="ca-ES"/>
        </w:rPr>
        <w:t xml:space="preserve"> en el </w:t>
      </w:r>
      <w:proofErr w:type="spellStart"/>
      <w:r>
        <w:rPr>
          <w:sz w:val="24"/>
          <w:szCs w:val="28"/>
          <w:lang w:val="ca-ES"/>
        </w:rPr>
        <w:t>array</w:t>
      </w:r>
      <w:proofErr w:type="spellEnd"/>
      <w:r>
        <w:rPr>
          <w:sz w:val="24"/>
          <w:szCs w:val="28"/>
          <w:lang w:val="ca-ES"/>
        </w:rPr>
        <w:t xml:space="preserve"> y </w:t>
      </w:r>
      <w:r>
        <w:rPr>
          <w:sz w:val="24"/>
          <w:szCs w:val="28"/>
        </w:rPr>
        <w:t>los siguientes resultados (calculados según los valores del array):</w:t>
      </w:r>
    </w:p>
    <w:p w:rsidR="003A1628" w:rsidRDefault="003A1628" w:rsidP="003A1628">
      <w:pPr>
        <w:pStyle w:val="Prrafodelista"/>
        <w:numPr>
          <w:ilvl w:val="1"/>
          <w:numId w:val="18"/>
        </w:numPr>
        <w:rPr>
          <w:sz w:val="24"/>
          <w:szCs w:val="28"/>
        </w:rPr>
      </w:pPr>
      <w:r>
        <w:rPr>
          <w:b/>
          <w:sz w:val="24"/>
          <w:szCs w:val="24"/>
        </w:rPr>
        <w:t xml:space="preserve">Todas </w:t>
      </w:r>
      <w:r w:rsidR="00802479">
        <w:rPr>
          <w:b/>
          <w:sz w:val="24"/>
          <w:szCs w:val="24"/>
        </w:rPr>
        <w:t>las puntuaciones indicadas por el primer experto</w:t>
      </w:r>
      <w:r>
        <w:rPr>
          <w:b/>
          <w:sz w:val="24"/>
          <w:szCs w:val="24"/>
        </w:rPr>
        <w:t>.</w:t>
      </w:r>
    </w:p>
    <w:p w:rsidR="003A1628" w:rsidRDefault="003A1628" w:rsidP="003A1628">
      <w:pPr>
        <w:pStyle w:val="Prrafodelista"/>
        <w:numPr>
          <w:ilvl w:val="1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La media </w:t>
      </w:r>
      <w:r w:rsidR="00802479">
        <w:rPr>
          <w:sz w:val="24"/>
          <w:szCs w:val="28"/>
        </w:rPr>
        <w:t>obtenida por</w:t>
      </w:r>
      <w:r>
        <w:rPr>
          <w:sz w:val="24"/>
          <w:szCs w:val="28"/>
        </w:rPr>
        <w:t xml:space="preserve"> </w:t>
      </w:r>
      <w:r w:rsidR="00802479">
        <w:rPr>
          <w:sz w:val="24"/>
          <w:szCs w:val="28"/>
        </w:rPr>
        <w:t>la segunda canción</w:t>
      </w:r>
      <w:r>
        <w:rPr>
          <w:sz w:val="24"/>
          <w:szCs w:val="28"/>
        </w:rPr>
        <w:t>.</w:t>
      </w:r>
    </w:p>
    <w:p w:rsidR="003A1628" w:rsidRDefault="003A1628" w:rsidP="003A1628">
      <w:pPr>
        <w:pStyle w:val="Prrafodelista"/>
        <w:numPr>
          <w:ilvl w:val="1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El </w:t>
      </w:r>
      <w:r w:rsidR="00802479">
        <w:rPr>
          <w:sz w:val="24"/>
          <w:szCs w:val="28"/>
        </w:rPr>
        <w:t>peor valor de la tercera canción</w:t>
      </w:r>
      <w:r>
        <w:rPr>
          <w:sz w:val="24"/>
          <w:szCs w:val="28"/>
        </w:rPr>
        <w:t xml:space="preserve"> </w:t>
      </w:r>
    </w:p>
    <w:p w:rsidR="003A1628" w:rsidRDefault="003A1628" w:rsidP="003A1628">
      <w:pPr>
        <w:spacing w:after="120" w:line="240" w:lineRule="auto"/>
        <w:jc w:val="both"/>
        <w:rPr>
          <w:sz w:val="24"/>
          <w:szCs w:val="28"/>
        </w:rPr>
      </w:pPr>
    </w:p>
    <w:p w:rsidR="003A1628" w:rsidRDefault="003A1628" w:rsidP="003A1628">
      <w:pPr>
        <w:spacing w:after="120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EJEMPLO ESTRUCTURA DEL ARRAY BIDIMENSIONAL DE DOUBLES</w:t>
      </w:r>
    </w:p>
    <w:tbl>
      <w:tblPr>
        <w:tblStyle w:val="Tablaconcuadrcula"/>
        <w:tblW w:w="6937" w:type="dxa"/>
        <w:tblLook w:val="04A0"/>
      </w:tblPr>
      <w:tblGrid>
        <w:gridCol w:w="2348"/>
        <w:gridCol w:w="2409"/>
        <w:gridCol w:w="2660"/>
        <w:gridCol w:w="222"/>
      </w:tblGrid>
      <w:tr w:rsidR="003A1628" w:rsidTr="008D622C">
        <w:trPr>
          <w:trHeight w:val="2043"/>
        </w:trPr>
        <w:tc>
          <w:tcPr>
            <w:tcW w:w="1703" w:type="dxa"/>
          </w:tcPr>
          <w:tbl>
            <w:tblPr>
              <w:tblStyle w:val="Tablaconcuadrcula"/>
              <w:tblW w:w="2121" w:type="dxa"/>
              <w:tblInd w:w="1" w:type="dxa"/>
              <w:tblLook w:val="04A0"/>
            </w:tblPr>
            <w:tblGrid>
              <w:gridCol w:w="2121"/>
            </w:tblGrid>
            <w:tr w:rsidR="003A1628" w:rsidTr="008D622C">
              <w:trPr>
                <w:trHeight w:val="501"/>
              </w:trPr>
              <w:tc>
                <w:tcPr>
                  <w:tcW w:w="2121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8</w:t>
                  </w:r>
                  <w:r w:rsidR="00802479">
                    <w:rPr>
                      <w:sz w:val="24"/>
                      <w:szCs w:val="28"/>
                    </w:rPr>
                    <w:t>.1</w:t>
                  </w:r>
                </w:p>
              </w:tc>
            </w:tr>
            <w:tr w:rsidR="003A1628" w:rsidTr="008D622C">
              <w:trPr>
                <w:trHeight w:val="481"/>
              </w:trPr>
              <w:tc>
                <w:tcPr>
                  <w:tcW w:w="2121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5</w:t>
                  </w:r>
                  <w:r w:rsidR="00802479">
                    <w:rPr>
                      <w:sz w:val="24"/>
                      <w:szCs w:val="28"/>
                    </w:rPr>
                    <w:t>.4</w:t>
                  </w:r>
                </w:p>
              </w:tc>
            </w:tr>
            <w:tr w:rsidR="003A1628" w:rsidTr="008D622C">
              <w:trPr>
                <w:trHeight w:val="501"/>
              </w:trPr>
              <w:tc>
                <w:tcPr>
                  <w:tcW w:w="2121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10</w:t>
                  </w:r>
                </w:p>
              </w:tc>
            </w:tr>
            <w:tr w:rsidR="003A1628" w:rsidTr="008D622C">
              <w:trPr>
                <w:trHeight w:val="501"/>
              </w:trPr>
              <w:tc>
                <w:tcPr>
                  <w:tcW w:w="2121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4</w:t>
                  </w:r>
                  <w:r w:rsidR="00802479">
                    <w:rPr>
                      <w:sz w:val="24"/>
                      <w:szCs w:val="28"/>
                    </w:rPr>
                    <w:t>.7</w:t>
                  </w:r>
                </w:p>
              </w:tc>
            </w:tr>
          </w:tbl>
          <w:p w:rsidR="003A1628" w:rsidRDefault="003A1628" w:rsidP="008D622C">
            <w:pPr>
              <w:spacing w:after="120"/>
              <w:jc w:val="both"/>
              <w:rPr>
                <w:sz w:val="24"/>
                <w:szCs w:val="28"/>
              </w:rPr>
            </w:pPr>
          </w:p>
        </w:tc>
        <w:tc>
          <w:tcPr>
            <w:tcW w:w="1792" w:type="dxa"/>
          </w:tcPr>
          <w:tbl>
            <w:tblPr>
              <w:tblStyle w:val="Tablaconcuadrcula"/>
              <w:tblW w:w="2182" w:type="dxa"/>
              <w:tblInd w:w="1" w:type="dxa"/>
              <w:tblLook w:val="04A0"/>
            </w:tblPr>
            <w:tblGrid>
              <w:gridCol w:w="2182"/>
            </w:tblGrid>
            <w:tr w:rsidR="003A1628" w:rsidTr="008D622C">
              <w:trPr>
                <w:trHeight w:val="501"/>
              </w:trPr>
              <w:tc>
                <w:tcPr>
                  <w:tcW w:w="2182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3</w:t>
                  </w:r>
                  <w:r w:rsidR="00802479">
                    <w:rPr>
                      <w:sz w:val="24"/>
                      <w:szCs w:val="28"/>
                    </w:rPr>
                    <w:t>.2</w:t>
                  </w:r>
                </w:p>
              </w:tc>
            </w:tr>
            <w:tr w:rsidR="003A1628" w:rsidTr="008D622C">
              <w:trPr>
                <w:trHeight w:val="481"/>
              </w:trPr>
              <w:tc>
                <w:tcPr>
                  <w:tcW w:w="2182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8</w:t>
                  </w:r>
                  <w:r w:rsidR="00802479">
                    <w:rPr>
                      <w:sz w:val="24"/>
                      <w:szCs w:val="28"/>
                    </w:rPr>
                    <w:t>.5</w:t>
                  </w:r>
                </w:p>
              </w:tc>
            </w:tr>
            <w:tr w:rsidR="003A1628" w:rsidTr="008D622C">
              <w:trPr>
                <w:trHeight w:val="501"/>
              </w:trPr>
              <w:tc>
                <w:tcPr>
                  <w:tcW w:w="2182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9</w:t>
                  </w:r>
                  <w:r w:rsidR="00802479">
                    <w:rPr>
                      <w:sz w:val="24"/>
                      <w:szCs w:val="28"/>
                    </w:rPr>
                    <w:t>.6</w:t>
                  </w:r>
                </w:p>
              </w:tc>
            </w:tr>
            <w:tr w:rsidR="003A1628" w:rsidTr="008D622C">
              <w:trPr>
                <w:trHeight w:val="501"/>
              </w:trPr>
              <w:tc>
                <w:tcPr>
                  <w:tcW w:w="2182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7</w:t>
                  </w:r>
                  <w:r w:rsidR="00802479">
                    <w:rPr>
                      <w:sz w:val="24"/>
                      <w:szCs w:val="28"/>
                    </w:rPr>
                    <w:t>.2</w:t>
                  </w:r>
                </w:p>
              </w:tc>
            </w:tr>
          </w:tbl>
          <w:p w:rsidR="003A1628" w:rsidRDefault="003A1628" w:rsidP="008D622C">
            <w:pPr>
              <w:spacing w:after="120"/>
              <w:jc w:val="both"/>
              <w:rPr>
                <w:sz w:val="24"/>
                <w:szCs w:val="28"/>
              </w:rPr>
            </w:pPr>
          </w:p>
        </w:tc>
        <w:tc>
          <w:tcPr>
            <w:tcW w:w="1716" w:type="dxa"/>
          </w:tcPr>
          <w:tbl>
            <w:tblPr>
              <w:tblStyle w:val="Tablaconcuadrcula"/>
              <w:tblW w:w="2433" w:type="dxa"/>
              <w:tblInd w:w="1" w:type="dxa"/>
              <w:tblLook w:val="04A0"/>
            </w:tblPr>
            <w:tblGrid>
              <w:gridCol w:w="2433"/>
            </w:tblGrid>
            <w:tr w:rsidR="003A1628" w:rsidTr="008D622C">
              <w:trPr>
                <w:trHeight w:val="501"/>
              </w:trPr>
              <w:tc>
                <w:tcPr>
                  <w:tcW w:w="2433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9</w:t>
                  </w:r>
                  <w:r w:rsidR="00802479">
                    <w:rPr>
                      <w:sz w:val="24"/>
                      <w:szCs w:val="28"/>
                    </w:rPr>
                    <w:t>.8</w:t>
                  </w:r>
                </w:p>
              </w:tc>
            </w:tr>
            <w:tr w:rsidR="003A1628" w:rsidTr="008D622C">
              <w:trPr>
                <w:trHeight w:val="481"/>
              </w:trPr>
              <w:tc>
                <w:tcPr>
                  <w:tcW w:w="2433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7</w:t>
                  </w:r>
                  <w:r w:rsidR="00802479">
                    <w:rPr>
                      <w:sz w:val="24"/>
                      <w:szCs w:val="28"/>
                    </w:rPr>
                    <w:t>.3</w:t>
                  </w:r>
                </w:p>
              </w:tc>
            </w:tr>
            <w:tr w:rsidR="003A1628" w:rsidTr="008D622C">
              <w:trPr>
                <w:trHeight w:val="501"/>
              </w:trPr>
              <w:tc>
                <w:tcPr>
                  <w:tcW w:w="2433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6</w:t>
                  </w:r>
                  <w:r w:rsidR="00802479">
                    <w:rPr>
                      <w:sz w:val="24"/>
                      <w:szCs w:val="28"/>
                    </w:rPr>
                    <w:t>.2</w:t>
                  </w:r>
                </w:p>
              </w:tc>
            </w:tr>
            <w:tr w:rsidR="003A1628" w:rsidTr="008D622C">
              <w:trPr>
                <w:trHeight w:val="501"/>
              </w:trPr>
              <w:tc>
                <w:tcPr>
                  <w:tcW w:w="2433" w:type="dxa"/>
                </w:tcPr>
                <w:p w:rsidR="003A1628" w:rsidRDefault="003A1628" w:rsidP="008D622C">
                  <w:pPr>
                    <w:spacing w:after="120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8</w:t>
                  </w:r>
                  <w:r w:rsidR="00802479">
                    <w:rPr>
                      <w:sz w:val="24"/>
                      <w:szCs w:val="28"/>
                    </w:rPr>
                    <w:t>.8</w:t>
                  </w:r>
                </w:p>
              </w:tc>
            </w:tr>
          </w:tbl>
          <w:p w:rsidR="003A1628" w:rsidRDefault="003A1628" w:rsidP="008D622C">
            <w:pPr>
              <w:spacing w:after="120"/>
              <w:jc w:val="both"/>
              <w:rPr>
                <w:sz w:val="24"/>
                <w:szCs w:val="28"/>
              </w:rPr>
            </w:pPr>
          </w:p>
        </w:tc>
        <w:tc>
          <w:tcPr>
            <w:tcW w:w="1726" w:type="dxa"/>
          </w:tcPr>
          <w:p w:rsidR="003A1628" w:rsidRDefault="003A1628" w:rsidP="008D622C">
            <w:pPr>
              <w:spacing w:after="120"/>
              <w:jc w:val="both"/>
              <w:rPr>
                <w:sz w:val="24"/>
                <w:szCs w:val="28"/>
              </w:rPr>
            </w:pPr>
          </w:p>
        </w:tc>
      </w:tr>
    </w:tbl>
    <w:p w:rsidR="003A1628" w:rsidRPr="00392E86" w:rsidRDefault="003A1628" w:rsidP="003A1628">
      <w:pPr>
        <w:spacing w:after="0" w:line="240" w:lineRule="atLeast"/>
        <w:jc w:val="both"/>
        <w:rPr>
          <w:sz w:val="24"/>
          <w:szCs w:val="24"/>
        </w:rPr>
      </w:pPr>
    </w:p>
    <w:p w:rsidR="003A1628" w:rsidRPr="00392E86" w:rsidRDefault="003A1628" w:rsidP="003A1628">
      <w:pPr>
        <w:rPr>
          <w:sz w:val="24"/>
          <w:szCs w:val="24"/>
        </w:rPr>
      </w:pPr>
    </w:p>
    <w:p w:rsidR="003A1628" w:rsidRDefault="003A1628" w:rsidP="003A1628">
      <w:pPr>
        <w:spacing w:before="120" w:after="0" w:line="240" w:lineRule="atLeast"/>
        <w:jc w:val="both"/>
        <w:rPr>
          <w:sz w:val="24"/>
          <w:szCs w:val="24"/>
        </w:rPr>
      </w:pPr>
    </w:p>
    <w:p w:rsidR="003A1628" w:rsidRDefault="003A1628" w:rsidP="008A6A0D">
      <w:pPr>
        <w:pStyle w:val="Prrafodelista"/>
        <w:rPr>
          <w:sz w:val="24"/>
          <w:szCs w:val="24"/>
        </w:rPr>
      </w:pPr>
    </w:p>
    <w:sectPr w:rsidR="003A1628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5F6" w:rsidRDefault="007605F6" w:rsidP="00B1304B">
      <w:pPr>
        <w:spacing w:after="0" w:line="240" w:lineRule="auto"/>
      </w:pPr>
      <w:r>
        <w:separator/>
      </w:r>
    </w:p>
    <w:p w:rsidR="007605F6" w:rsidRDefault="007605F6"/>
  </w:endnote>
  <w:endnote w:type="continuationSeparator" w:id="0">
    <w:p w:rsidR="007605F6" w:rsidRDefault="007605F6" w:rsidP="00B1304B">
      <w:pPr>
        <w:spacing w:after="0" w:line="240" w:lineRule="auto"/>
      </w:pPr>
      <w:r>
        <w:continuationSeparator/>
      </w:r>
    </w:p>
    <w:p w:rsidR="007605F6" w:rsidRDefault="007605F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:rsidR="0037217C" w:rsidRDefault="00A0548B" w:rsidP="004E44C3">
            <w:pPr>
              <w:pStyle w:val="Piedepgina"/>
              <w:jc w:val="center"/>
            </w:pPr>
            <w:r>
              <w:rPr>
                <w:noProof/>
                <w:lang w:eastAsia="es-ES" w:bidi="ks-Deva"/>
              </w:rPr>
              <w:pict>
                <v:group id="Grupo 212" o:spid="_x0000_s6155" style="position:absolute;left:0;text-align:left;margin-left:410.4pt;margin-top:-66.3pt;width:136.7pt;height:127.4pt;z-index:-251627520;mso-position-horizontal-relative:text;mso-position-vertical-relative:text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<v:shape id="Triángulo isósceles 1" o:spid="_x0000_s6158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<v:stroke joinstyle="miter"/>
                    <v:path arrowok="t" o:connecttype="custom" o:connectlocs="0,3526155;3574415,0;3563358,3526155;0,3526155" o:connectangles="0,0,0,0"/>
                  </v:shape>
                  <v:shape id="Triángulo isósceles 1" o:spid="_x0000_s6157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<v:stroke dashstyle="dash" joinstyle="miter"/>
                    <v:path arrowok="t" o:connecttype="custom" o:connectlocs="0,3368040;3484245,0;3484245,3368040;0,3368040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11" o:spid="_x0000_s6156" type="#_x0000_t75" style="position:absolute;left:10247;top:17499;width:27559;height:9474;rotation:-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<v:imagedata r:id="rId1" o:title=""/>
                    <v:path arrowok="t"/>
                  </v:shape>
                </v:group>
              </w:pic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A0548B">
              <w:rPr>
                <w:noProof/>
                <w:sz w:val="52"/>
                <w:szCs w:val="52"/>
                <w:lang w:eastAsia="es-ES" w:bidi="ks-Dev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0" o:spid="_x0000_s6154" type="#_x0000_t32" style="position:absolute;left:0;text-align:left;margin-left:-228.55pt;margin-top:-10.75pt;width:377.7pt;height:0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<v:stroke endarrow="block" joinstyle="miter"/>
                </v:shape>
              </w:pict>
            </w:r>
            <w:r w:rsidR="004E44C3">
              <w:t>P</w:t>
            </w:r>
            <w:r w:rsidR="0037217C">
              <w:t xml:space="preserve">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762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762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5F6" w:rsidRDefault="007605F6" w:rsidP="00B1304B">
      <w:pPr>
        <w:spacing w:after="0" w:line="240" w:lineRule="auto"/>
      </w:pPr>
      <w:r>
        <w:separator/>
      </w:r>
    </w:p>
    <w:p w:rsidR="007605F6" w:rsidRDefault="007605F6"/>
  </w:footnote>
  <w:footnote w:type="continuationSeparator" w:id="0">
    <w:p w:rsidR="007605F6" w:rsidRDefault="007605F6" w:rsidP="00B1304B">
      <w:pPr>
        <w:spacing w:after="0" w:line="240" w:lineRule="auto"/>
      </w:pPr>
      <w:r>
        <w:continuationSeparator/>
      </w:r>
    </w:p>
    <w:p w:rsidR="007605F6" w:rsidRDefault="007605F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4B" w:rsidRPr="00C25244" w:rsidRDefault="00A0548B" w:rsidP="00C24A71">
    <w:pPr>
      <w:pStyle w:val="Encabezado"/>
      <w:tabs>
        <w:tab w:val="clear" w:pos="8504"/>
      </w:tabs>
      <w:ind w:left="-851" w:right="-852"/>
      <w:jc w:val="right"/>
    </w:pPr>
    <w:r w:rsidRPr="00A0548B">
      <w:rPr>
        <w:noProof/>
        <w:sz w:val="52"/>
        <w:szCs w:val="52"/>
        <w:lang w:eastAsia="es-ES" w:bidi="ks-Dev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10" o:spid="_x0000_s6160" type="#_x0000_t32" style="position:absolute;left:0;text-align:left;margin-left:-23.1pt;margin-top:65.35pt;width:3.55pt;height:764.25pt;flip:x 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<v:stroke endarrow="block" joinstyle="miter"/>
        </v:shape>
      </w:pic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0548B">
    <w:r>
      <w:rPr>
        <w:noProof/>
        <w:lang w:eastAsia="es-ES" w:bidi="ks-Deva"/>
      </w:rPr>
      <w:pict>
        <v:shape id="Conector recto de flecha 209" o:spid="_x0000_s6159" type="#_x0000_t32" style="position:absolute;margin-left:364.5pt;margin-top:51.7pt;width:181.1pt;height:0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<v:stroke endarrow="block" joinstyle="mit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Pr="00A831BB" w:rsidRDefault="00A0548B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 w:bidi="ks-Deva"/>
      </w:rPr>
      <w:pict>
        <v:group id="Grupo 241" o:spid="_x0000_s6150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<v:shape id="Triángulo isósceles 1" o:spid="_x0000_s6153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<v:stroke joinstyle="miter"/>
            <v:path arrowok="t" o:connecttype="custom" o:connectlocs="0,3526155;3574415,0;3563358,3526155;0,3526155" o:connectangles="0,0,0,0"/>
          </v:shape>
          <v:shape id="Triángulo isósceles 1" o:spid="_x0000_s6152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<v:stroke dashstyle="dash" joinstyle="miter"/>
            <v:path arrowok="t" o:connecttype="custom" o:connectlocs="0,3368040;3484245,0;3484245,3368040;0,3368040" o:connectangles="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40" o:spid="_x0000_s6151" type="#_x0000_t75" style="position:absolute;left:9855;top:18238;width:27540;height:9468;rotation:135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<v:imagedata r:id="rId1" o:title=""/>
            <v:path arrowok="t"/>
          </v:shape>
        </v:group>
      </w:pict>
    </w:r>
    <w:r w:rsidRPr="00A0548B">
      <w:rPr>
        <w:noProof/>
        <w:sz w:val="52"/>
        <w:szCs w:val="52"/>
        <w:lang w:eastAsia="es-ES" w:bidi="ks-Dev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98" o:spid="_x0000_s6149" type="#_x0000_t32" style="position:absolute;margin-left:-129.9pt;margin-top:319.95pt;width:621.7pt;height:0;z-index:25167308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<v:stroke endarrow="block" joinstyle="miter"/>
        </v:shape>
      </w:pict>
    </w:r>
    <w:r w:rsidRPr="00A0548B">
      <w:rPr>
        <w:noProof/>
        <w:sz w:val="52"/>
        <w:szCs w:val="52"/>
        <w:lang w:eastAsia="es-ES" w:bidi="ks-Deva"/>
      </w:rPr>
      <w:pict>
        <v:shape id="Conector recto de flecha 26" o:spid="_x0000_s6148" type="#_x0000_t32" style="position:absolute;margin-left:-92pt;margin-top:226.9pt;width:377.7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<v:stroke endarrow="block" joinstyle="miter"/>
        </v:shape>
      </w:pict>
    </w:r>
    <w:r w:rsidRPr="00A0548B">
      <w:rPr>
        <w:noProof/>
        <w:sz w:val="52"/>
        <w:szCs w:val="52"/>
        <w:lang w:eastAsia="es-ES" w:bidi="ks-Deva"/>
      </w:rPr>
      <w:pict>
        <v:shape id="Conector recto de flecha 13" o:spid="_x0000_s6147" type="#_x0000_t32" style="position:absolute;margin-left:-196.3pt;margin-top:204.55pt;width:377.7pt;height:0;z-index:2516500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<v:stroke endarrow="block" joinstyle="miter"/>
        </v:shape>
      </w:pict>
    </w:r>
    <w:r w:rsidRPr="00A0548B">
      <w:rPr>
        <w:noProof/>
        <w:sz w:val="52"/>
        <w:szCs w:val="52"/>
        <w:lang w:eastAsia="es-ES" w:bidi="ks-Deva"/>
      </w:rPr>
      <w:pict>
        <v:shape id="Conector recto de flecha 12" o:spid="_x0000_s6146" type="#_x0000_t32" style="position:absolute;margin-left:-19.65pt;margin-top:62.15pt;width:3.55pt;height:764.2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<v:stroke endarrow="block" joinstyle="miter"/>
        </v:shape>
      </w:pict>
    </w:r>
    <w:r w:rsidRPr="00A0548B">
      <w:rPr>
        <w:noProof/>
        <w:sz w:val="52"/>
        <w:szCs w:val="52"/>
        <w:lang w:eastAsia="es-ES" w:bidi="ks-Dev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45" type="#_x0000_t202" style="position:absolute;margin-left:-64.45pt;margin-top:285.9pt;width:119pt;height:98.4pt;z-index:251652095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<v:textbox>
            <w:txbxContent>
              <w:p w:rsidR="009D1AF9" w:rsidRPr="00C25244" w:rsidRDefault="009D1AF9" w:rsidP="009D1AF9">
                <w:pPr>
                  <w:jc w:val="center"/>
                  <w:rPr>
                    <w:rFonts w:ascii="Belta Regular" w:hAnsi="Belta Regular"/>
                    <w:sz w:val="200"/>
                    <w:szCs w:val="200"/>
                  </w:rPr>
                </w:pP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39635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242FC"/>
    <w:multiLevelType w:val="hybridMultilevel"/>
    <w:tmpl w:val="E5B881DC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E6811"/>
    <w:multiLevelType w:val="hybridMultilevel"/>
    <w:tmpl w:val="604C9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05043"/>
    <w:multiLevelType w:val="hybridMultilevel"/>
    <w:tmpl w:val="EE18C27E"/>
    <w:lvl w:ilvl="0" w:tplc="1C6A81B2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3204" w:hanging="360"/>
      </w:pPr>
    </w:lvl>
    <w:lvl w:ilvl="2" w:tplc="0403001B" w:tentative="1">
      <w:start w:val="1"/>
      <w:numFmt w:val="lowerRoman"/>
      <w:lvlText w:val="%3."/>
      <w:lvlJc w:val="right"/>
      <w:pPr>
        <w:ind w:left="3924" w:hanging="180"/>
      </w:pPr>
    </w:lvl>
    <w:lvl w:ilvl="3" w:tplc="0403000F" w:tentative="1">
      <w:start w:val="1"/>
      <w:numFmt w:val="decimal"/>
      <w:lvlText w:val="%4."/>
      <w:lvlJc w:val="left"/>
      <w:pPr>
        <w:ind w:left="4644" w:hanging="360"/>
      </w:pPr>
    </w:lvl>
    <w:lvl w:ilvl="4" w:tplc="04030019" w:tentative="1">
      <w:start w:val="1"/>
      <w:numFmt w:val="lowerLetter"/>
      <w:lvlText w:val="%5."/>
      <w:lvlJc w:val="left"/>
      <w:pPr>
        <w:ind w:left="5364" w:hanging="360"/>
      </w:pPr>
    </w:lvl>
    <w:lvl w:ilvl="5" w:tplc="0403001B" w:tentative="1">
      <w:start w:val="1"/>
      <w:numFmt w:val="lowerRoman"/>
      <w:lvlText w:val="%6."/>
      <w:lvlJc w:val="right"/>
      <w:pPr>
        <w:ind w:left="6084" w:hanging="180"/>
      </w:pPr>
    </w:lvl>
    <w:lvl w:ilvl="6" w:tplc="0403000F" w:tentative="1">
      <w:start w:val="1"/>
      <w:numFmt w:val="decimal"/>
      <w:lvlText w:val="%7."/>
      <w:lvlJc w:val="left"/>
      <w:pPr>
        <w:ind w:left="6804" w:hanging="360"/>
      </w:pPr>
    </w:lvl>
    <w:lvl w:ilvl="7" w:tplc="04030019" w:tentative="1">
      <w:start w:val="1"/>
      <w:numFmt w:val="lowerLetter"/>
      <w:lvlText w:val="%8."/>
      <w:lvlJc w:val="left"/>
      <w:pPr>
        <w:ind w:left="7524" w:hanging="360"/>
      </w:pPr>
    </w:lvl>
    <w:lvl w:ilvl="8" w:tplc="0403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6"/>
  </w:num>
  <w:num w:numId="17">
    <w:abstractNumId w:val="14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6"/>
      <o:rules v:ext="edit">
        <o:r id="V:Rule1" type="connector" idref="#Conector recto de flecha 210"/>
        <o:r id="V:Rule2" type="connector" idref="#Conector recto de flecha 209"/>
        <o:r id="V:Rule3" type="connector" idref="#Conector recto de flecha 220"/>
        <o:r id="V:Rule4" type="connector" idref="#Conector recto de flecha 198"/>
        <o:r id="V:Rule5" type="connector" idref="#Conector recto de flecha 26"/>
        <o:r id="V:Rule6" type="connector" idref="#Conector recto de flecha 13"/>
        <o:r id="V:Rule7" type="connector" idref="#Conector recto de flecha 1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C6DBC"/>
    <w:rsid w:val="002F2996"/>
    <w:rsid w:val="003318F2"/>
    <w:rsid w:val="0037217C"/>
    <w:rsid w:val="0037582C"/>
    <w:rsid w:val="0039461F"/>
    <w:rsid w:val="003A1628"/>
    <w:rsid w:val="003E4F76"/>
    <w:rsid w:val="00441DFD"/>
    <w:rsid w:val="004961C5"/>
    <w:rsid w:val="004C66DE"/>
    <w:rsid w:val="004E44C3"/>
    <w:rsid w:val="00501B88"/>
    <w:rsid w:val="00571396"/>
    <w:rsid w:val="00592EBB"/>
    <w:rsid w:val="005A5881"/>
    <w:rsid w:val="005D1BEA"/>
    <w:rsid w:val="005F5E21"/>
    <w:rsid w:val="0060764B"/>
    <w:rsid w:val="00623984"/>
    <w:rsid w:val="00641321"/>
    <w:rsid w:val="0065577F"/>
    <w:rsid w:val="00662AD2"/>
    <w:rsid w:val="006C1E5D"/>
    <w:rsid w:val="006C27F7"/>
    <w:rsid w:val="006D6B4A"/>
    <w:rsid w:val="00713442"/>
    <w:rsid w:val="0074670A"/>
    <w:rsid w:val="007605F6"/>
    <w:rsid w:val="00782A77"/>
    <w:rsid w:val="00786D82"/>
    <w:rsid w:val="007F3FDD"/>
    <w:rsid w:val="00802479"/>
    <w:rsid w:val="00817BD8"/>
    <w:rsid w:val="008451AF"/>
    <w:rsid w:val="008A6A0D"/>
    <w:rsid w:val="008E19F6"/>
    <w:rsid w:val="008F2A50"/>
    <w:rsid w:val="009222E2"/>
    <w:rsid w:val="00996B7F"/>
    <w:rsid w:val="009A5A6B"/>
    <w:rsid w:val="009D1AF9"/>
    <w:rsid w:val="00A0548B"/>
    <w:rsid w:val="00A7376E"/>
    <w:rsid w:val="00A831BB"/>
    <w:rsid w:val="00AD5AE9"/>
    <w:rsid w:val="00B1304B"/>
    <w:rsid w:val="00B62BF0"/>
    <w:rsid w:val="00BA640E"/>
    <w:rsid w:val="00BB5743"/>
    <w:rsid w:val="00C0008A"/>
    <w:rsid w:val="00C048CB"/>
    <w:rsid w:val="00C24A71"/>
    <w:rsid w:val="00C25244"/>
    <w:rsid w:val="00C46CE7"/>
    <w:rsid w:val="00C60C51"/>
    <w:rsid w:val="00C75B36"/>
    <w:rsid w:val="00C864F3"/>
    <w:rsid w:val="00CF39FC"/>
    <w:rsid w:val="00D005A5"/>
    <w:rsid w:val="00D15412"/>
    <w:rsid w:val="00D2762E"/>
    <w:rsid w:val="00D42758"/>
    <w:rsid w:val="00D71D15"/>
    <w:rsid w:val="00DC136B"/>
    <w:rsid w:val="00DD6A7B"/>
    <w:rsid w:val="00E25798"/>
    <w:rsid w:val="00EB1CDD"/>
    <w:rsid w:val="00EC0930"/>
    <w:rsid w:val="00F04D11"/>
    <w:rsid w:val="00F27D8C"/>
    <w:rsid w:val="00F3477E"/>
    <w:rsid w:val="00F36B7E"/>
    <w:rsid w:val="00F4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054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Epgrafe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3B5CE-20D0-4524-A085-411A4F59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Ivanna Fernandez</dc:creator>
  <cp:lastModifiedBy>juan rodriguez garcia-san pedro</cp:lastModifiedBy>
  <cp:revision>2</cp:revision>
  <cp:lastPrinted>2019-01-08T15:25:00Z</cp:lastPrinted>
  <dcterms:created xsi:type="dcterms:W3CDTF">2023-03-03T08:28:00Z</dcterms:created>
  <dcterms:modified xsi:type="dcterms:W3CDTF">2023-03-03T08:28:00Z</dcterms:modified>
</cp:coreProperties>
</file>