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0" w:lineRule="auto"/>
        <w:jc w:val="center"/>
        <w:rPr/>
      </w:pPr>
      <w:r w:rsidDel="00000000" w:rsidR="00000000" w:rsidRPr="00000000">
        <w:rPr>
          <w:b w:val="1"/>
          <w:bCs w:val="1"/>
          <w:color w:val="1f3864"/>
          <w:sz w:val="56"/>
          <w:szCs w:val="56"/>
          <w:rtl w:val="0"/>
        </w:rPr>
        <w:t xml:space="preserve">Estructura de los servicios</w:t>
      </w:r>
      <w:r w:rsidDel="00000000" w:rsidR="00000000" w:rsidRPr="00000000">
        <w:rPr>
          <w:rtl w:val="0"/>
        </w:rPr>
      </w:r>
    </w:p>
    <w:p w:rsidR="00000000" w:rsidDel="00000000" w:rsidP="00000000" w:rsidRDefault="00000000" w:rsidRPr="00000000" w14:paraId="00000002">
      <w:pPr>
        <w:spacing w:after="100" w:before="0" w:lineRule="auto"/>
        <w:jc w:val="center"/>
        <w:rPr/>
      </w:pPr>
      <w:r w:rsidDel="00000000" w:rsidR="00000000" w:rsidRPr="00000000">
        <w:rPr>
          <w:color w:val="2e5fa3"/>
          <w:sz w:val="28"/>
          <w:szCs w:val="28"/>
          <w:rtl w:val="0"/>
        </w:rPr>
        <w:t xml:space="preserve">Marketplace de Servicios</w:t>
      </w:r>
      <w:r w:rsidDel="00000000" w:rsidR="00000000" w:rsidRPr="00000000">
        <w:rPr>
          <w:rtl w:val="0"/>
        </w:rPr>
      </w:r>
    </w:p>
    <w:p w:rsidR="00000000" w:rsidDel="00000000" w:rsidP="00000000" w:rsidRDefault="00000000" w:rsidRPr="00000000" w14:paraId="00000003">
      <w:pPr>
        <w:spacing w:after="400" w:before="0" w:lineRule="auto"/>
        <w:jc w:val="center"/>
        <w:rPr/>
      </w:pPr>
      <w:r w:rsidDel="00000000" w:rsidR="00000000" w:rsidRPr="00000000">
        <w:rPr>
          <w:i w:val="1"/>
          <w:iCs w:val="1"/>
          <w:color w:val="666666"/>
          <w:sz w:val="20"/>
          <w:szCs w:val="20"/>
          <w:rtl w:val="0"/>
        </w:rPr>
        <w:t xml:space="preserve">Arquitectura Hexagonal  ·  Spring Boot  ·  Principios SOLID</w:t>
      </w:r>
      <w:r w:rsidDel="00000000" w:rsidR="00000000" w:rsidRPr="00000000">
        <w:rPr>
          <w:rtl w:val="0"/>
        </w:rPr>
      </w:r>
    </w:p>
    <w:p w:rsidR="00000000" w:rsidDel="00000000" w:rsidP="00000000" w:rsidRDefault="00000000" w:rsidRPr="00000000" w14:paraId="00000004">
      <w:pPr>
        <w:spacing w:after="120" w:before="0" w:lineRule="auto"/>
        <w:rPr/>
      </w:pPr>
      <w:r w:rsidDel="00000000" w:rsidR="00000000" w:rsidRPr="00000000">
        <w:rPr>
          <w:b w:val="1"/>
          <w:bCs w:val="1"/>
          <w:color w:val="1f3864"/>
          <w:sz w:val="32"/>
          <w:szCs w:val="32"/>
          <w:rtl w:val="0"/>
        </w:rPr>
        <w:t xml:space="preserve">Índice</w:t>
      </w:r>
      <w:r w:rsidDel="00000000" w:rsidR="00000000" w:rsidRPr="00000000">
        <w:rPr>
          <w:rtl w:val="0"/>
        </w:rPr>
      </w:r>
    </w:p>
    <w:sdt>
      <w:sdtPr>
        <w:id w:val="-833528556"/>
        <w:docPartObj>
          <w:docPartGallery w:val="Table of Contents"/>
          <w:docPartUnique w:val="1"/>
        </w:docPartObj>
      </w:sdtPr>
      <w:sdtContent>
        <w:p w:rsidR="00000000" w:rsidDel="00000000" w:rsidP="00000000" w:rsidRDefault="00000000" w:rsidRPr="00000000" w14:paraId="00000005">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7ihy4ecnucvz">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Consideraciones Generales</w:t>
              <w:tab/>
              <w:t xml:space="preserve">2</w:t>
            </w:r>
          </w:hyperlink>
          <w:r w:rsidDel="00000000" w:rsidR="00000000" w:rsidRPr="00000000">
            <w:rPr>
              <w:rtl w:val="0"/>
            </w:rPr>
          </w:r>
        </w:p>
        <w:p w:rsidR="00000000" w:rsidDel="00000000" w:rsidP="00000000" w:rsidRDefault="00000000" w:rsidRPr="00000000" w14:paraId="00000006">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bgftsadnby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Arquitectura base</w:t>
              <w:tab/>
              <w:t xml:space="preserve">2</w:t>
            </w:r>
          </w:hyperlink>
          <w:r w:rsidDel="00000000" w:rsidR="00000000" w:rsidRPr="00000000">
            <w:rPr>
              <w:rtl w:val="0"/>
            </w:rPr>
          </w:r>
        </w:p>
        <w:p w:rsidR="00000000" w:rsidDel="00000000" w:rsidP="00000000" w:rsidRDefault="00000000" w:rsidRPr="00000000" w14:paraId="0000000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fpx4gh01n9">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Convenciones de diseño</w:t>
              <w:tab/>
              <w:t xml:space="preserve">2</w:t>
            </w:r>
          </w:hyperlink>
          <w:r w:rsidDel="00000000" w:rsidR="00000000" w:rsidRPr="00000000">
            <w:rPr>
              <w:rtl w:val="0"/>
            </w:rPr>
          </w:r>
        </w:p>
        <w:p w:rsidR="00000000" w:rsidDel="00000000" w:rsidP="00000000" w:rsidRDefault="00000000" w:rsidRPr="00000000" w14:paraId="0000000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u4o79kscl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Reglas transversales e integridad</w:t>
              <w:tab/>
              <w:t xml:space="preserve">3</w:t>
            </w:r>
          </w:hyperlink>
          <w:r w:rsidDel="00000000" w:rsidR="00000000" w:rsidRPr="00000000">
            <w:rPr>
              <w:rtl w:val="0"/>
            </w:rPr>
          </w:r>
        </w:p>
        <w:p w:rsidR="00000000" w:rsidDel="00000000" w:rsidP="00000000" w:rsidRDefault="00000000" w:rsidRPr="00000000" w14:paraId="00000009">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huoszyjjv22">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Autenticación y Usuarios</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dt9mhp734w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Perfiles</w:t>
              <w:tab/>
              <w:t xml:space="preserve">9</w:t>
            </w:r>
          </w:hyperlink>
          <w:r w:rsidDel="00000000" w:rsidR="00000000" w:rsidRPr="00000000">
            <w:rPr>
              <w:rtl w:val="0"/>
            </w:rPr>
          </w:r>
        </w:p>
        <w:p w:rsidR="00000000" w:rsidDel="00000000" w:rsidP="00000000" w:rsidRDefault="00000000" w:rsidRPr="00000000" w14:paraId="0000000B">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dwwdrpzj58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Servicios</w:t>
              <w:tab/>
              <w:t xml:space="preserve">11</w:t>
            </w:r>
          </w:hyperlink>
          <w:r w:rsidDel="00000000" w:rsidR="00000000" w:rsidRPr="00000000">
            <w:rPr>
              <w:rtl w:val="0"/>
            </w:rPr>
          </w:r>
        </w:p>
        <w:p w:rsidR="00000000" w:rsidDel="00000000" w:rsidP="00000000" w:rsidRDefault="00000000" w:rsidRPr="00000000" w14:paraId="0000000C">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8x6mcvr4qtu">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Solicitudes de Servicio</w:t>
              <w:tab/>
              <w:t xml:space="preserve">14</w:t>
            </w:r>
          </w:hyperlink>
          <w:r w:rsidDel="00000000" w:rsidR="00000000" w:rsidRPr="00000000">
            <w:rPr>
              <w:rtl w:val="0"/>
            </w:rPr>
          </w:r>
        </w:p>
        <w:p w:rsidR="00000000" w:rsidDel="00000000" w:rsidP="00000000" w:rsidRDefault="00000000" w:rsidRPr="00000000" w14:paraId="0000000D">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yz3pcezext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Reseñas &amp; Calificaciones</w:t>
              <w:tab/>
              <w:t xml:space="preserve">18</w:t>
            </w:r>
          </w:hyperlink>
          <w:r w:rsidDel="00000000" w:rsidR="00000000" w:rsidRPr="00000000">
            <w:rPr>
              <w:rtl w:val="0"/>
            </w:rPr>
          </w:r>
        </w:p>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uxuz1tiw5h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6. Métricas</w:t>
              <w:tab/>
              <w:t xml:space="preserve">22</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hxe523taxi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Reportes</w:t>
              <w:tab/>
              <w:t xml:space="preserve">26</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e6qgmc86m5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Notificaciones</w:t>
              <w:tab/>
              <w:t xml:space="preserve">29</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Administración</w:t>
              <w:tab/>
              <w:t xml:space="preserve">31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spacing w:after="120" w:before="0" w:lineRule="auto"/>
        <w:rPr/>
      </w:pPr>
      <w:bookmarkStart w:colFirst="0" w:colLast="0" w:name="_7ihy4ecnucvz" w:id="0"/>
      <w:bookmarkEnd w:id="0"/>
      <w:r w:rsidDel="00000000" w:rsidR="00000000" w:rsidRPr="00000000">
        <w:rPr>
          <w:rFonts w:ascii="Arial" w:cs="Arial" w:eastAsia="Arial" w:hAnsi="Arial"/>
          <w:b w:val="1"/>
          <w:bCs w:val="1"/>
          <w:color w:val="1f3864"/>
          <w:sz w:val="36"/>
          <w:szCs w:val="36"/>
          <w:rtl w:val="0"/>
        </w:rPr>
        <w:t xml:space="preserve">Consideraciones Generales</w:t>
      </w:r>
      <w:r w:rsidDel="00000000" w:rsidR="00000000" w:rsidRPr="00000000">
        <w:rPr>
          <w:rtl w:val="0"/>
        </w:rPr>
      </w:r>
    </w:p>
    <w:p w:rsidR="00000000" w:rsidDel="00000000" w:rsidP="00000000" w:rsidRDefault="00000000" w:rsidRPr="00000000" w14:paraId="00000015">
      <w:pPr>
        <w:spacing w:after="60" w:before="60" w:lineRule="auto"/>
        <w:rPr/>
      </w:pPr>
      <w:r w:rsidDel="00000000" w:rsidR="00000000" w:rsidRPr="00000000">
        <w:rPr>
          <w:rtl w:val="0"/>
        </w:rPr>
      </w:r>
    </w:p>
    <w:p w:rsidR="00000000" w:rsidDel="00000000" w:rsidP="00000000" w:rsidRDefault="00000000" w:rsidRPr="00000000" w14:paraId="00000016">
      <w:pPr>
        <w:spacing w:after="80" w:before="80" w:lineRule="auto"/>
        <w:rPr/>
      </w:pPr>
      <w:r w:rsidDel="00000000" w:rsidR="00000000" w:rsidRPr="00000000">
        <w:rPr>
          <w:rtl w:val="0"/>
        </w:rPr>
      </w:r>
    </w:p>
    <w:p w:rsidR="00000000" w:rsidDel="00000000" w:rsidP="00000000" w:rsidRDefault="00000000" w:rsidRPr="00000000" w14:paraId="00000017">
      <w:pPr>
        <w:pStyle w:val="Heading2"/>
        <w:pBdr>
          <w:bottom w:color="2e5fa3" w:space="0" w:sz="4" w:val="single"/>
        </w:pBdr>
        <w:spacing w:after="100" w:before="300" w:lineRule="auto"/>
        <w:rPr/>
      </w:pPr>
      <w:bookmarkStart w:colFirst="0" w:colLast="0" w:name="_4bgftsadnbya" w:id="1"/>
      <w:bookmarkEnd w:id="1"/>
      <w:r w:rsidDel="00000000" w:rsidR="00000000" w:rsidRPr="00000000">
        <w:rPr>
          <w:rFonts w:ascii="Arial" w:cs="Arial" w:eastAsia="Arial" w:hAnsi="Arial"/>
          <w:b w:val="1"/>
          <w:bCs w:val="1"/>
          <w:color w:val="2e5fa3"/>
          <w:sz w:val="28"/>
          <w:szCs w:val="28"/>
          <w:rtl w:val="0"/>
        </w:rPr>
        <w:t xml:space="preserve">A. Arquitectura base</w:t>
      </w:r>
      <w:r w:rsidDel="00000000" w:rsidR="00000000" w:rsidRPr="00000000">
        <w:rPr>
          <w:rtl w:val="0"/>
        </w:rPr>
      </w:r>
    </w:p>
    <w:p w:rsidR="00000000" w:rsidDel="00000000" w:rsidP="00000000" w:rsidRDefault="00000000" w:rsidRPr="00000000" w14:paraId="00000018">
      <w:pPr>
        <w:spacing w:after="60" w:before="60" w:lineRule="auto"/>
        <w:rPr/>
      </w:pPr>
      <w:r w:rsidDel="00000000" w:rsidR="00000000" w:rsidRPr="00000000">
        <w:rPr>
          <w:b w:val="0"/>
          <w:bCs w:val="0"/>
          <w:color w:val="222222"/>
          <w:sz w:val="20"/>
          <w:szCs w:val="20"/>
          <w:rtl w:val="0"/>
        </w:rPr>
        <w:t xml:space="preserve">Cada clase de servicio listada en este documento es la implementación del puerto de entrada (input port / caso de uso) de su dominio. La estructura por clase es:</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tbl>
      <w:tblPr>
        <w:tblStyle w:val="Table1"/>
        <w:tblW w:w="9359.0" w:type="dxa"/>
        <w:jc w:val="left"/>
        <w:tblInd w:w="-120.0" w:type="dxa"/>
        <w:tblLayout w:type="fixed"/>
        <w:tblLook w:val="0000"/>
      </w:tblPr>
      <w:tblGrid>
        <w:gridCol w:w="2399"/>
        <w:gridCol w:w="6960"/>
        <w:tblGridChange w:id="0">
          <w:tblGrid>
            <w:gridCol w:w="2399"/>
            <w:gridCol w:w="6960"/>
          </w:tblGrid>
        </w:tblGridChange>
      </w:tblGrid>
      <w:tr>
        <w:trPr>
          <w:cantSplit w:val="0"/>
          <w:tblHeader w:val="0"/>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1A">
            <w:pPr>
              <w:rPr/>
            </w:pPr>
            <w:r w:rsidDel="00000000" w:rsidR="00000000" w:rsidRPr="00000000">
              <w:rPr>
                <w:b w:val="1"/>
                <w:bCs w:val="1"/>
                <w:color w:val="1f3864"/>
                <w:sz w:val="18"/>
                <w:szCs w:val="18"/>
                <w:rtl w:val="0"/>
              </w:rPr>
              <w:t xml:space="preserve">Interfaz (puerto)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1B">
            <w:pPr>
              <w:rPr/>
            </w:pPr>
            <w:r w:rsidDel="00000000" w:rsidR="00000000" w:rsidRPr="00000000">
              <w:rPr>
                <w:sz w:val="18"/>
                <w:szCs w:val="18"/>
                <w:rtl w:val="0"/>
              </w:rPr>
              <w:t xml:space="preserve">IUserService, IServiceRequestQueryService, etc. — define el contrato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1C">
            <w:pPr>
              <w:rPr/>
            </w:pPr>
            <w:r w:rsidDel="00000000" w:rsidR="00000000" w:rsidRPr="00000000">
              <w:rPr>
                <w:b w:val="1"/>
                <w:bCs w:val="1"/>
                <w:color w:val="1f3864"/>
                <w:sz w:val="18"/>
                <w:szCs w:val="18"/>
                <w:rtl w:val="0"/>
              </w:rPr>
              <w:t xml:space="preserve">Servicio (impl.)</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1D">
            <w:pPr>
              <w:rPr/>
            </w:pPr>
            <w:r w:rsidDel="00000000" w:rsidR="00000000" w:rsidRPr="00000000">
              <w:rPr>
                <w:sz w:val="18"/>
                <w:szCs w:val="18"/>
                <w:rtl w:val="0"/>
              </w:rPr>
              <w:t xml:space="preserve">UserService implements IUserService — lógica de aplicación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1E">
            <w:pPr>
              <w:rPr/>
            </w:pPr>
            <w:r w:rsidDel="00000000" w:rsidR="00000000" w:rsidRPr="00000000">
              <w:rPr>
                <w:b w:val="1"/>
                <w:bCs w:val="1"/>
                <w:color w:val="1f3864"/>
                <w:sz w:val="18"/>
                <w:szCs w:val="18"/>
                <w:rtl w:val="0"/>
              </w:rPr>
              <w:t xml:space="preserve">Repositorio (puerto)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1F">
            <w:pPr>
              <w:rPr/>
            </w:pPr>
            <w:r w:rsidDel="00000000" w:rsidR="00000000" w:rsidRPr="00000000">
              <w:rPr>
                <w:sz w:val="18"/>
                <w:szCs w:val="18"/>
                <w:rtl w:val="0"/>
              </w:rPr>
              <w:t xml:space="preserve">UserRepository (interfaz JPA) — puerto de salida hacia BD</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20">
            <w:pPr>
              <w:rPr/>
            </w:pPr>
            <w:r w:rsidDel="00000000" w:rsidR="00000000" w:rsidRPr="00000000">
              <w:rPr>
                <w:b w:val="1"/>
                <w:bCs w:val="1"/>
                <w:color w:val="1f3864"/>
                <w:sz w:val="18"/>
                <w:szCs w:val="18"/>
                <w:rtl w:val="0"/>
              </w:rPr>
              <w:t xml:space="preserve">Controlador</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21">
            <w:pPr>
              <w:rPr/>
            </w:pPr>
            <w:r w:rsidDel="00000000" w:rsidR="00000000" w:rsidRPr="00000000">
              <w:rPr>
                <w:sz w:val="18"/>
                <w:szCs w:val="18"/>
                <w:rtl w:val="0"/>
              </w:rPr>
              <w:t xml:space="preserve">UserController — adaptador de entrada (REST)</w:t>
            </w:r>
            <w:r w:rsidDel="00000000" w:rsidR="00000000" w:rsidRPr="00000000">
              <w:rPr>
                <w:rtl w:val="0"/>
              </w:rPr>
            </w:r>
          </w:p>
        </w:tc>
      </w:tr>
    </w:tbl>
    <w:p w:rsidR="00000000" w:rsidDel="00000000" w:rsidP="00000000" w:rsidRDefault="00000000" w:rsidRPr="00000000" w14:paraId="00000022">
      <w:pPr>
        <w:spacing w:after="80" w:before="80" w:lineRule="auto"/>
        <w:rPr/>
      </w:pPr>
      <w:r w:rsidDel="00000000" w:rsidR="00000000" w:rsidRPr="00000000">
        <w:rPr>
          <w:rtl w:val="0"/>
        </w:rPr>
      </w:r>
    </w:p>
    <w:p w:rsidR="00000000" w:rsidDel="00000000" w:rsidP="00000000" w:rsidRDefault="00000000" w:rsidRPr="00000000" w14:paraId="00000023">
      <w:pPr>
        <w:pStyle w:val="Heading2"/>
        <w:pBdr>
          <w:bottom w:color="2e5fa3" w:space="0" w:sz="4" w:val="single"/>
        </w:pBdr>
        <w:spacing w:after="100" w:before="300" w:lineRule="auto"/>
        <w:rPr/>
      </w:pPr>
      <w:bookmarkStart w:colFirst="0" w:colLast="0" w:name="_afpx4gh01n9" w:id="2"/>
      <w:bookmarkEnd w:id="2"/>
      <w:r w:rsidDel="00000000" w:rsidR="00000000" w:rsidRPr="00000000">
        <w:rPr>
          <w:rFonts w:ascii="Arial" w:cs="Arial" w:eastAsia="Arial" w:hAnsi="Arial"/>
          <w:b w:val="1"/>
          <w:bCs w:val="1"/>
          <w:color w:val="2e5fa3"/>
          <w:sz w:val="28"/>
          <w:szCs w:val="28"/>
          <w:rtl w:val="0"/>
        </w:rPr>
        <w:t xml:space="preserve">B. Convenciones de diseño</w:t>
      </w:r>
      <w:r w:rsidDel="00000000" w:rsidR="00000000" w:rsidRPr="00000000">
        <w:rPr>
          <w:rtl w:val="0"/>
        </w:rPr>
      </w:r>
    </w:p>
    <w:p w:rsidR="00000000" w:rsidDel="00000000" w:rsidP="00000000" w:rsidRDefault="00000000" w:rsidRPr="00000000" w14:paraId="00000024">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B.1 Flujos que orquestan varios recursos — Transacciones</w:t>
      </w:r>
      <w:r w:rsidDel="00000000" w:rsidR="00000000" w:rsidRPr="00000000">
        <w:rPr>
          <w:rtl w:val="0"/>
        </w:rPr>
      </w:r>
    </w:p>
    <w:p w:rsidR="00000000" w:rsidDel="00000000" w:rsidP="00000000" w:rsidRDefault="00000000" w:rsidRPr="00000000" w14:paraId="00000025">
      <w:pPr>
        <w:spacing w:after="60" w:before="60" w:lineRule="auto"/>
        <w:rPr/>
      </w:pPr>
      <w:r w:rsidDel="00000000" w:rsidR="00000000" w:rsidRPr="00000000">
        <w:rPr>
          <w:b w:val="0"/>
          <w:bCs w:val="0"/>
          <w:color w:val="222222"/>
          <w:sz w:val="20"/>
          <w:szCs w:val="20"/>
          <w:rtl w:val="0"/>
        </w:rPr>
        <w:t xml:space="preserve">Algunas operaciones tocan varios recursos que deben crearse o modificarse de forma atómica. Se distinguen dos casos:</w:t>
      </w:r>
      <w:r w:rsidDel="00000000" w:rsidR="00000000" w:rsidRPr="00000000">
        <w:rPr>
          <w:rtl w:val="0"/>
        </w:rPr>
      </w:r>
    </w:p>
    <w:p w:rsidR="00000000" w:rsidDel="00000000" w:rsidP="00000000" w:rsidRDefault="00000000" w:rsidRPr="00000000" w14:paraId="00000026">
      <w:pPr>
        <w:spacing w:after="80" w:before="80" w:lineRule="auto"/>
        <w:rPr/>
      </w:pPr>
      <w:r w:rsidDel="00000000" w:rsidR="00000000" w:rsidRPr="00000000">
        <w:rPr>
          <w:rtl w:val="0"/>
        </w:rPr>
      </w:r>
    </w:p>
    <w:p w:rsidR="00000000" w:rsidDel="00000000" w:rsidP="00000000" w:rsidRDefault="00000000" w:rsidRPr="00000000" w14:paraId="00000027">
      <w:pPr>
        <w:shd w:fill="eafaf1" w:val="clear"/>
        <w:spacing w:after="30" w:before="30" w:lineRule="auto"/>
        <w:ind w:left="360" w:firstLine="0"/>
        <w:rPr/>
      </w:pPr>
      <w:r w:rsidDel="00000000" w:rsidR="00000000" w:rsidRPr="00000000">
        <w:rPr>
          <w:i w:val="1"/>
          <w:iCs w:val="1"/>
          <w:color w:val="444444"/>
          <w:sz w:val="17"/>
          <w:szCs w:val="17"/>
          <w:rtl w:val="0"/>
        </w:rPr>
        <w:t xml:space="preserve">Síncrono (orquestador + @Transactional): varias escrituras que deben confirmarse o deshacerse juntas. Si un paso falla, todo hace rollback. Ejemplo principal: el registro de usuario (UserAuthenticationService.register).</w:t>
      </w:r>
      <w:r w:rsidDel="00000000" w:rsidR="00000000" w:rsidRPr="00000000">
        <w:rPr>
          <w:rtl w:val="0"/>
        </w:rPr>
      </w:r>
    </w:p>
    <w:p w:rsidR="00000000" w:rsidDel="00000000" w:rsidP="00000000" w:rsidRDefault="00000000" w:rsidRPr="00000000" w14:paraId="00000028">
      <w:pPr>
        <w:shd w:fill="eafaf1" w:val="clear"/>
        <w:spacing w:after="30" w:before="30" w:lineRule="auto"/>
        <w:ind w:left="360" w:firstLine="0"/>
        <w:rPr/>
      </w:pPr>
      <w:r w:rsidDel="00000000" w:rsidR="00000000" w:rsidRPr="00000000">
        <w:rPr>
          <w:i w:val="1"/>
          <w:iCs w:val="1"/>
          <w:color w:val="444444"/>
          <w:sz w:val="17"/>
          <w:szCs w:val="17"/>
          <w:rtl w:val="0"/>
        </w:rPr>
        <w:t xml:space="preserve">Asíncrono (evento): efectos secundarios que pueden ocurrir después y de forma independiente. Ejemplo: actualizar métricas tras una calificación.</w:t>
      </w:r>
      <w:r w:rsidDel="00000000" w:rsidR="00000000" w:rsidRPr="00000000">
        <w:rPr>
          <w:rtl w:val="0"/>
        </w:rPr>
      </w:r>
    </w:p>
    <w:p w:rsidR="00000000" w:rsidDel="00000000" w:rsidP="00000000" w:rsidRDefault="00000000" w:rsidRPr="00000000" w14:paraId="00000029">
      <w:pPr>
        <w:shd w:fill="eafaf1" w:val="clear"/>
        <w:spacing w:after="30" w:before="30" w:lineRule="auto"/>
        <w:ind w:left="360" w:firstLine="0"/>
        <w:rPr/>
      </w:pPr>
      <w:r w:rsidDel="00000000" w:rsidR="00000000" w:rsidRPr="00000000">
        <w:rPr>
          <w:rFonts w:ascii="Arial Unicode MS" w:cs="Arial Unicode MS" w:eastAsia="Arial Unicode MS" w:hAnsi="Arial Unicode MS"/>
          <w:i w:val="1"/>
          <w:iCs w:val="1"/>
          <w:color w:val="444444"/>
          <w:sz w:val="17"/>
          <w:szCs w:val="17"/>
          <w:rtl w:val="0"/>
        </w:rPr>
        <w:t xml:space="preserve">Regla: los flujos compuestos simples (createService → Service + ServiceMetrics; createRequest → verificar + crear; createReview → reseña + tags) caben dentro de su propio servicio marcando el método con @Transactional. Solo los flujos que coordinan varios dominios (registro, eliminación de usuario, moderación) ameritan una clase orquestadora dedicada.</w:t>
      </w:r>
      <w:r w:rsidDel="00000000" w:rsidR="00000000" w:rsidRPr="00000000">
        <w:rPr>
          <w:rtl w:val="0"/>
        </w:rPr>
      </w:r>
    </w:p>
    <w:p w:rsidR="00000000" w:rsidDel="00000000" w:rsidP="00000000" w:rsidRDefault="00000000" w:rsidRPr="00000000" w14:paraId="0000002A">
      <w:pPr>
        <w:spacing w:after="80" w:before="80" w:lineRule="auto"/>
        <w:rPr/>
      </w:pPr>
      <w:r w:rsidDel="00000000" w:rsidR="00000000" w:rsidRPr="00000000">
        <w:rPr>
          <w:rtl w:val="0"/>
        </w:rPr>
      </w:r>
    </w:p>
    <w:p w:rsidR="00000000" w:rsidDel="00000000" w:rsidP="00000000" w:rsidRDefault="00000000" w:rsidRPr="00000000" w14:paraId="0000002B">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B.2 Actualización por formulario — Convención PATCH</w:t>
      </w:r>
      <w:r w:rsidDel="00000000" w:rsidR="00000000" w:rsidRPr="00000000">
        <w:rPr>
          <w:rtl w:val="0"/>
        </w:rPr>
      </w:r>
    </w:p>
    <w:p w:rsidR="00000000" w:rsidDel="00000000" w:rsidP="00000000" w:rsidRDefault="00000000" w:rsidRPr="00000000" w14:paraId="0000002C">
      <w:pPr>
        <w:spacing w:after="60" w:before="60" w:lineRule="auto"/>
        <w:rPr/>
      </w:pPr>
      <w:r w:rsidDel="00000000" w:rsidR="00000000" w:rsidRPr="00000000">
        <w:rPr>
          <w:b w:val="0"/>
          <w:bCs w:val="0"/>
          <w:color w:val="222222"/>
          <w:sz w:val="20"/>
          <w:szCs w:val="20"/>
          <w:rtl w:val="0"/>
        </w:rPr>
        <w:t xml:space="preserve">Los recursos que se editan mediante un formulario con varios campos usan un único método de actualización parcial (PATCH), en lugar de un método por cada campo.</w:t>
      </w:r>
      <w:r w:rsidDel="00000000" w:rsidR="00000000" w:rsidRPr="00000000">
        <w:rPr>
          <w:rtl w:val="0"/>
        </w:rPr>
      </w:r>
    </w:p>
    <w:p w:rsidR="00000000" w:rsidDel="00000000" w:rsidP="00000000" w:rsidRDefault="00000000" w:rsidRPr="00000000" w14:paraId="0000002D">
      <w:pPr>
        <w:spacing w:after="80" w:before="80" w:lineRule="auto"/>
        <w:rPr/>
      </w:pPr>
      <w:r w:rsidDel="00000000" w:rsidR="00000000" w:rsidRPr="00000000">
        <w:rPr>
          <w:rtl w:val="0"/>
        </w:rPr>
      </w:r>
    </w:p>
    <w:p w:rsidR="00000000" w:rsidDel="00000000" w:rsidP="00000000" w:rsidRDefault="00000000" w:rsidRPr="00000000" w14:paraId="0000002E">
      <w:pPr>
        <w:shd w:fill="eafaf1" w:val="clear"/>
        <w:spacing w:after="30" w:before="30" w:lineRule="auto"/>
        <w:ind w:left="360" w:firstLine="0"/>
        <w:rPr/>
      </w:pPr>
      <w:r w:rsidDel="00000000" w:rsidR="00000000" w:rsidRPr="00000000">
        <w:rPr>
          <w:i w:val="1"/>
          <w:iCs w:val="1"/>
          <w:color w:val="444444"/>
          <w:sz w:val="17"/>
          <w:szCs w:val="17"/>
          <w:rtl w:val="0"/>
        </w:rPr>
        <w:t xml:space="preserve">Semántica PATCH: el método recibe un DTO donde solo los campos no nulos se actualizan; los nulos se dejan intactos. El frontend rastrea los campos modificados (dirty fields) y envía solo esos en una sola petición y una sola transacción.</w:t>
      </w:r>
      <w:r w:rsidDel="00000000" w:rsidR="00000000" w:rsidRPr="00000000">
        <w:rPr>
          <w:rtl w:val="0"/>
        </w:rPr>
      </w:r>
    </w:p>
    <w:p w:rsidR="00000000" w:rsidDel="00000000" w:rsidP="00000000" w:rsidRDefault="00000000" w:rsidRPr="00000000" w14:paraId="0000002F">
      <w:pPr>
        <w:shd w:fill="eafaf1" w:val="clear"/>
        <w:spacing w:after="30" w:before="30" w:lineRule="auto"/>
        <w:ind w:left="360" w:firstLine="0"/>
        <w:rPr/>
      </w:pPr>
      <w:r w:rsidDel="00000000" w:rsidR="00000000" w:rsidRPr="00000000">
        <w:rPr>
          <w:i w:val="1"/>
          <w:iCs w:val="1"/>
          <w:color w:val="444444"/>
          <w:sz w:val="17"/>
          <w:szCs w:val="17"/>
          <w:rtl w:val="0"/>
        </w:rPr>
        <w:t xml:space="preserve">Métodos PATCH agrupados: patchService (ServiceManagementService), patchProfile (UserProfileService), patchOffererProfile (OffererProfileService) y updateAddress (AddressService).</w:t>
      </w:r>
      <w:r w:rsidDel="00000000" w:rsidR="00000000" w:rsidRPr="00000000">
        <w:rPr>
          <w:rtl w:val="0"/>
        </w:rPr>
      </w:r>
    </w:p>
    <w:p w:rsidR="00000000" w:rsidDel="00000000" w:rsidP="00000000" w:rsidRDefault="00000000" w:rsidRPr="00000000" w14:paraId="00000030">
      <w:pPr>
        <w:shd w:fill="eafaf1" w:val="clear"/>
        <w:spacing w:after="30" w:before="30" w:lineRule="auto"/>
        <w:ind w:left="360" w:firstLine="0"/>
        <w:rPr/>
      </w:pPr>
      <w:r w:rsidDel="00000000" w:rsidR="00000000" w:rsidRPr="00000000">
        <w:rPr>
          <w:i w:val="1"/>
          <w:iCs w:val="1"/>
          <w:color w:val="444444"/>
          <w:sz w:val="17"/>
          <w:szCs w:val="17"/>
          <w:rtl w:val="0"/>
        </w:rPr>
        <w:t xml:space="preserve">Se mantienen como métodos puntuales (no entran al PATCH) las acciones con lógica o significado propio: changePassword y changeEmail (validación propia), updateMainAddress (elegir una referencia, no editar texto), activate/deactivate de servicios y franjas (toggles de estado), setSchedule/setServiceSchedule (guardado masivo del calendario) y los update*/decrement* de métricas (son @EventListener, no los dispara un formulario).</w:t>
      </w:r>
      <w:r w:rsidDel="00000000" w:rsidR="00000000" w:rsidRPr="00000000">
        <w:rPr>
          <w:rtl w:val="0"/>
        </w:rPr>
      </w:r>
    </w:p>
    <w:p w:rsidR="00000000" w:rsidDel="00000000" w:rsidP="00000000" w:rsidRDefault="00000000" w:rsidRPr="00000000" w14:paraId="00000031">
      <w:pPr>
        <w:shd w:fill="eafaf1" w:val="clear"/>
        <w:spacing w:after="30" w:before="30" w:lineRule="auto"/>
        <w:ind w:left="360" w:firstLine="0"/>
        <w:rPr/>
      </w:pPr>
      <w:r w:rsidDel="00000000" w:rsidR="00000000" w:rsidRPr="00000000">
        <w:rPr>
          <w:i w:val="1"/>
          <w:iCs w:val="1"/>
          <w:color w:val="444444"/>
          <w:sz w:val="17"/>
          <w:szCs w:val="17"/>
          <w:rtl w:val="0"/>
        </w:rPr>
        <w:t xml:space="preserve">documentType y documentNumber no son editables: se fijan al registrarse y no entran en ningún PATCH.</w:t>
      </w:r>
      <w:r w:rsidDel="00000000" w:rsidR="00000000" w:rsidRPr="00000000">
        <w:rPr>
          <w:rtl w:val="0"/>
        </w:rPr>
      </w:r>
    </w:p>
    <w:p w:rsidR="00000000" w:rsidDel="00000000" w:rsidP="00000000" w:rsidRDefault="00000000" w:rsidRPr="00000000" w14:paraId="00000032">
      <w:pPr>
        <w:spacing w:after="80" w:before="80" w:lineRule="auto"/>
        <w:rPr/>
      </w:pPr>
      <w:r w:rsidDel="00000000" w:rsidR="00000000" w:rsidRPr="00000000">
        <w:rPr>
          <w:rtl w:val="0"/>
        </w:rPr>
      </w:r>
    </w:p>
    <w:p w:rsidR="00000000" w:rsidDel="00000000" w:rsidP="00000000" w:rsidRDefault="00000000" w:rsidRPr="00000000" w14:paraId="00000033">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B.3 Actualización de métricas — Eventos</w:t>
      </w:r>
      <w:r w:rsidDel="00000000" w:rsidR="00000000" w:rsidRPr="00000000">
        <w:rPr>
          <w:rtl w:val="0"/>
        </w:rPr>
      </w:r>
    </w:p>
    <w:p w:rsidR="00000000" w:rsidDel="00000000" w:rsidP="00000000" w:rsidRDefault="00000000" w:rsidRPr="00000000" w14:paraId="00000034">
      <w:pPr>
        <w:spacing w:after="60" w:before="60" w:lineRule="auto"/>
        <w:rPr/>
      </w:pPr>
      <w:r w:rsidDel="00000000" w:rsidR="00000000" w:rsidRPr="00000000">
        <w:rPr>
          <w:b w:val="0"/>
          <w:bCs w:val="0"/>
          <w:color w:val="222222"/>
          <w:sz w:val="20"/>
          <w:szCs w:val="20"/>
          <w:rtl w:val="0"/>
        </w:rPr>
        <w:t xml:space="preserve">Se usan Spring Application Events en lugar de llamadas directas entre servicios. Aplica a todas las métricas (servicio, oferente, cliente, tags).</w:t>
      </w:r>
      <w:r w:rsidDel="00000000" w:rsidR="00000000" w:rsidRPr="00000000">
        <w:rPr>
          <w:rtl w:val="0"/>
        </w:rPr>
      </w:r>
    </w:p>
    <w:p w:rsidR="00000000" w:rsidDel="00000000" w:rsidP="00000000" w:rsidRDefault="00000000" w:rsidRPr="00000000" w14:paraId="00000035">
      <w:pPr>
        <w:spacing w:after="80" w:before="80" w:lineRule="auto"/>
        <w:rPr/>
      </w:pPr>
      <w:r w:rsidDel="00000000" w:rsidR="00000000" w:rsidRPr="00000000">
        <w:rPr>
          <w:rtl w:val="0"/>
        </w:rPr>
      </w:r>
    </w:p>
    <w:p w:rsidR="00000000" w:rsidDel="00000000" w:rsidP="00000000" w:rsidRDefault="00000000" w:rsidRPr="00000000" w14:paraId="00000036">
      <w:pPr>
        <w:shd w:fill="fff8dc" w:val="clear"/>
        <w:spacing w:after="30" w:before="30" w:lineRule="auto"/>
        <w:ind w:left="360" w:firstLine="0"/>
        <w:rPr/>
      </w:pPr>
      <w:r w:rsidDel="00000000" w:rsidR="00000000" w:rsidRPr="00000000">
        <w:rPr>
          <w:i w:val="1"/>
          <w:iCs w:val="1"/>
          <w:color w:val="444444"/>
          <w:sz w:val="17"/>
          <w:szCs w:val="17"/>
          <w:rtl w:val="0"/>
        </w:rPr>
        <w:t xml:space="preserve">Ejemplo: cuando ServiceRatingService crea una calificación, publica un ServiceRatedEvent.</w:t>
      </w:r>
      <w:r w:rsidDel="00000000" w:rsidR="00000000" w:rsidRPr="00000000">
        <w:rPr>
          <w:rtl w:val="0"/>
        </w:rPr>
      </w:r>
    </w:p>
    <w:p w:rsidR="00000000" w:rsidDel="00000000" w:rsidP="00000000" w:rsidRDefault="00000000" w:rsidRPr="00000000" w14:paraId="00000037">
      <w:pPr>
        <w:shd w:fill="fff8dc" w:val="clear"/>
        <w:spacing w:after="30" w:before="30" w:lineRule="auto"/>
        <w:ind w:left="360" w:firstLine="0"/>
        <w:rPr/>
      </w:pPr>
      <w:r w:rsidDel="00000000" w:rsidR="00000000" w:rsidRPr="00000000">
        <w:rPr>
          <w:i w:val="1"/>
          <w:iCs w:val="1"/>
          <w:color w:val="444444"/>
          <w:sz w:val="17"/>
          <w:szCs w:val="17"/>
          <w:rtl w:val="0"/>
        </w:rPr>
        <w:t xml:space="preserve">ServiceMetricsService y OffererMetricsService escuchan ese evento con @EventListener y actualizan sus datos.</w:t>
      </w:r>
      <w:r w:rsidDel="00000000" w:rsidR="00000000" w:rsidRPr="00000000">
        <w:rPr>
          <w:rtl w:val="0"/>
        </w:rPr>
      </w:r>
    </w:p>
    <w:p w:rsidR="00000000" w:rsidDel="00000000" w:rsidP="00000000" w:rsidRDefault="00000000" w:rsidRPr="00000000" w14:paraId="00000038">
      <w:pPr>
        <w:shd w:fill="fff8dc" w:val="clear"/>
        <w:spacing w:after="30" w:before="30" w:lineRule="auto"/>
        <w:ind w:left="360" w:firstLine="0"/>
        <w:rPr/>
      </w:pPr>
      <w:r w:rsidDel="00000000" w:rsidR="00000000" w:rsidRPr="00000000">
        <w:rPr>
          <w:i w:val="1"/>
          <w:iCs w:val="1"/>
          <w:color w:val="444444"/>
          <w:sz w:val="17"/>
          <w:szCs w:val="17"/>
          <w:rtl w:val="0"/>
        </w:rPr>
        <w:t xml:space="preserve">Ventaja: los servicios de calificación no saben nada de los servicios de métricas (SRP + OCP).</w:t>
      </w:r>
      <w:r w:rsidDel="00000000" w:rsidR="00000000" w:rsidRPr="00000000">
        <w:rPr>
          <w:rtl w:val="0"/>
        </w:rPr>
      </w:r>
    </w:p>
    <w:p w:rsidR="00000000" w:rsidDel="00000000" w:rsidP="00000000" w:rsidRDefault="00000000" w:rsidRPr="00000000" w14:paraId="00000039">
      <w:pPr>
        <w:shd w:fill="fff8dc" w:val="clear"/>
        <w:spacing w:after="30" w:before="30" w:lineRule="auto"/>
        <w:ind w:left="360" w:firstLine="0"/>
        <w:rPr/>
      </w:pPr>
      <w:r w:rsidDel="00000000" w:rsidR="00000000" w:rsidRPr="00000000">
        <w:rPr>
          <w:i w:val="1"/>
          <w:iCs w:val="1"/>
          <w:color w:val="444444"/>
          <w:sz w:val="17"/>
          <w:szCs w:val="17"/>
          <w:rtl w:val="0"/>
        </w:rPr>
        <w:t xml:space="preserve">Los eventos de reseña, divididos por lado (ServiceReviewCreatedEvent/ServiceReviewDeletedEvent y ClientReviewCreatedEvent/ClientReviewDeletedEvent), transportan la lista de tags (id + sentiment) para que los listeners actualicen sus totales sin consultar la BD.</w:t>
      </w:r>
      <w:r w:rsidDel="00000000" w:rsidR="00000000" w:rsidRPr="00000000">
        <w:rPr>
          <w:rtl w:val="0"/>
        </w:rPr>
      </w:r>
    </w:p>
    <w:p w:rsidR="00000000" w:rsidDel="00000000" w:rsidP="00000000" w:rsidRDefault="00000000" w:rsidRPr="00000000" w14:paraId="0000003A">
      <w:pPr>
        <w:shd w:fill="fff8dc" w:val="clear"/>
        <w:spacing w:after="30" w:before="30" w:lineRule="auto"/>
        <w:ind w:left="360" w:firstLine="0"/>
        <w:rPr/>
      </w:pPr>
      <w:r w:rsidDel="00000000" w:rsidR="00000000" w:rsidRPr="00000000">
        <w:rPr>
          <w:i w:val="1"/>
          <w:iCs w:val="1"/>
          <w:color w:val="444444"/>
          <w:sz w:val="17"/>
          <w:szCs w:val="17"/>
          <w:rtl w:val="0"/>
        </w:rPr>
        <w:t xml:space="preserve">Recomendación final: Spring Events para la aplicación. Triggers solo si hay requisito de rendimiento crítico.</w:t>
      </w:r>
      <w:r w:rsidDel="00000000" w:rsidR="00000000" w:rsidRPr="00000000">
        <w:rPr>
          <w:rtl w:val="0"/>
        </w:rPr>
      </w:r>
    </w:p>
    <w:p w:rsidR="00000000" w:rsidDel="00000000" w:rsidP="00000000" w:rsidRDefault="00000000" w:rsidRPr="00000000" w14:paraId="0000003B">
      <w:pPr>
        <w:spacing w:after="80" w:before="80" w:lineRule="auto"/>
        <w:rPr/>
      </w:pPr>
      <w:r w:rsidDel="00000000" w:rsidR="00000000" w:rsidRPr="00000000">
        <w:rPr>
          <w:rtl w:val="0"/>
        </w:rPr>
      </w:r>
    </w:p>
    <w:p w:rsidR="00000000" w:rsidDel="00000000" w:rsidP="00000000" w:rsidRDefault="00000000" w:rsidRPr="00000000" w14:paraId="0000003C">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B.4 Opciones que se podrían implementar con Triggers (para discutir)</w:t>
      </w:r>
      <w:r w:rsidDel="00000000" w:rsidR="00000000" w:rsidRPr="00000000">
        <w:rPr>
          <w:rtl w:val="0"/>
        </w:rPr>
      </w:r>
    </w:p>
    <w:p w:rsidR="00000000" w:rsidDel="00000000" w:rsidP="00000000" w:rsidRDefault="00000000" w:rsidRPr="00000000" w14:paraId="0000003D">
      <w:pPr>
        <w:spacing w:after="60" w:before="60" w:lineRule="auto"/>
        <w:rPr/>
      </w:pPr>
      <w:r w:rsidDel="00000000" w:rsidR="00000000" w:rsidRPr="00000000">
        <w:rPr>
          <w:b w:val="0"/>
          <w:bCs w:val="0"/>
          <w:color w:val="222222"/>
          <w:sz w:val="20"/>
          <w:szCs w:val="20"/>
          <w:rtl w:val="0"/>
        </w:rPr>
        <w:t xml:space="preserve">Registro de las lógicas que el equipo podría mover a triggers de base de datos en lugar de manejarlas en código. Se dejan documentadas para decidir en grupo. Nota: el proyecto eligió eventos/transacciones por coherencia y testeabilidad; mezclar ambos enfoques hace el sistema más difícil de razonar.</w:t>
      </w:r>
      <w:r w:rsidDel="00000000" w:rsidR="00000000" w:rsidRPr="00000000">
        <w:rPr>
          <w:rtl w:val="0"/>
        </w:rPr>
      </w:r>
    </w:p>
    <w:p w:rsidR="00000000" w:rsidDel="00000000" w:rsidP="00000000" w:rsidRDefault="00000000" w:rsidRPr="00000000" w14:paraId="0000003E">
      <w:pPr>
        <w:spacing w:after="80" w:before="80" w:lineRule="auto"/>
        <w:rPr/>
      </w:pPr>
      <w:r w:rsidDel="00000000" w:rsidR="00000000" w:rsidRPr="00000000">
        <w:rPr>
          <w:rtl w:val="0"/>
        </w:rPr>
      </w:r>
    </w:p>
    <w:p w:rsidR="00000000" w:rsidDel="00000000" w:rsidP="00000000" w:rsidRDefault="00000000" w:rsidRPr="00000000" w14:paraId="0000003F">
      <w:pPr>
        <w:shd w:fill="fff8dc" w:val="clear"/>
        <w:spacing w:after="30" w:before="30" w:lineRule="auto"/>
        <w:ind w:left="360" w:firstLine="0"/>
        <w:rPr/>
      </w:pPr>
      <w:r w:rsidDel="00000000" w:rsidR="00000000" w:rsidRPr="00000000">
        <w:rPr>
          <w:i w:val="1"/>
          <w:iCs w:val="1"/>
          <w:color w:val="444444"/>
          <w:sz w:val="17"/>
          <w:szCs w:val="17"/>
          <w:rtl w:val="0"/>
        </w:rPr>
        <w:t xml:space="preserve">Inicialización de métricas: al insertar un Service, crear su ServiceMetrics vacío. Al asignar rol OFFERER/CLIENT, crear el OffererMetrics/ClientMetrics vacío. (No calculan nada, solo inicializan una fila 1-a-1; es lo más defendible como trigger.)</w:t>
      </w:r>
      <w:r w:rsidDel="00000000" w:rsidR="00000000" w:rsidRPr="00000000">
        <w:rPr>
          <w:rtl w:val="0"/>
        </w:rPr>
      </w:r>
    </w:p>
    <w:p w:rsidR="00000000" w:rsidDel="00000000" w:rsidP="00000000" w:rsidRDefault="00000000" w:rsidRPr="00000000" w14:paraId="00000040">
      <w:pPr>
        <w:shd w:fill="fff8dc" w:val="clear"/>
        <w:spacing w:after="30" w:before="30" w:lineRule="auto"/>
        <w:ind w:left="360" w:firstLine="0"/>
        <w:rPr/>
      </w:pPr>
      <w:r w:rsidDel="00000000" w:rsidR="00000000" w:rsidRPr="00000000">
        <w:rPr>
          <w:i w:val="1"/>
          <w:iCs w:val="1"/>
          <w:color w:val="444444"/>
          <w:sz w:val="17"/>
          <w:szCs w:val="17"/>
          <w:rtl w:val="0"/>
        </w:rPr>
        <w:t xml:space="preserve">Actualización de métricas de cálculo: recalcular promedios y conteos al insertar/borrar ratings, reviews o tags. (Posible, pero es lógica de negocio; preferible por eventos.)</w:t>
      </w:r>
      <w:r w:rsidDel="00000000" w:rsidR="00000000" w:rsidRPr="00000000">
        <w:rPr>
          <w:rtl w:val="0"/>
        </w:rPr>
      </w:r>
    </w:p>
    <w:p w:rsidR="00000000" w:rsidDel="00000000" w:rsidP="00000000" w:rsidRDefault="00000000" w:rsidRPr="00000000" w14:paraId="00000041">
      <w:pPr>
        <w:shd w:fill="fff8dc" w:val="clear"/>
        <w:spacing w:after="30" w:before="30" w:lineRule="auto"/>
        <w:ind w:left="360" w:firstLine="0"/>
        <w:rPr/>
      </w:pPr>
      <w:r w:rsidDel="00000000" w:rsidR="00000000" w:rsidRPr="00000000">
        <w:rPr>
          <w:i w:val="1"/>
          <w:iCs w:val="1"/>
          <w:color w:val="444444"/>
          <w:sz w:val="17"/>
          <w:szCs w:val="17"/>
          <w:rtl w:val="0"/>
        </w:rPr>
        <w:t xml:space="preserve">Contadores de estado de solicitudes: incrementar completadas/canceladas/incumplidas al cambiar el status. (Posible por trigger; preferible por evento.)</w:t>
      </w:r>
      <w:r w:rsidDel="00000000" w:rsidR="00000000" w:rsidRPr="00000000">
        <w:rPr>
          <w:rtl w:val="0"/>
        </w:rPr>
      </w:r>
    </w:p>
    <w:p w:rsidR="00000000" w:rsidDel="00000000" w:rsidP="00000000" w:rsidRDefault="00000000" w:rsidRPr="00000000" w14:paraId="00000042">
      <w:pPr>
        <w:shd w:fill="fff8dc" w:val="clear"/>
        <w:spacing w:after="30" w:before="30" w:lineRule="auto"/>
        <w:ind w:left="360" w:firstLine="0"/>
        <w:rPr/>
      </w:pPr>
      <w:r w:rsidDel="00000000" w:rsidR="00000000" w:rsidRPr="00000000">
        <w:rPr>
          <w:i w:val="1"/>
          <w:iCs w:val="1"/>
          <w:color w:val="444444"/>
          <w:sz w:val="17"/>
          <w:szCs w:val="17"/>
          <w:rtl w:val="0"/>
        </w:rPr>
        <w:t xml:space="preserve">Ventaja de los triggers: se ejecutan siempre, aunque los datos entren por fuera de la app (scripts, migraciones). Consistencia físicamente garantizada.</w:t>
      </w:r>
      <w:r w:rsidDel="00000000" w:rsidR="00000000" w:rsidRPr="00000000">
        <w:rPr>
          <w:rtl w:val="0"/>
        </w:rPr>
      </w:r>
    </w:p>
    <w:p w:rsidR="00000000" w:rsidDel="00000000" w:rsidP="00000000" w:rsidRDefault="00000000" w:rsidRPr="00000000" w14:paraId="00000043">
      <w:pPr>
        <w:shd w:fill="fff8dc" w:val="clear"/>
        <w:spacing w:after="30" w:before="30" w:lineRule="auto"/>
        <w:ind w:left="360" w:firstLine="0"/>
        <w:rPr/>
      </w:pPr>
      <w:r w:rsidDel="00000000" w:rsidR="00000000" w:rsidRPr="00000000">
        <w:rPr>
          <w:i w:val="1"/>
          <w:iCs w:val="1"/>
          <w:color w:val="444444"/>
          <w:sz w:val="17"/>
          <w:szCs w:val="17"/>
          <w:rtl w:val="0"/>
        </w:rPr>
        <w:t xml:space="preserve">Desventaja: lógica fuera del código (invisible en el repo Java), no testeable con tests unitarios, atada a PostgreSQL.</w:t>
      </w:r>
      <w:r w:rsidDel="00000000" w:rsidR="00000000" w:rsidRPr="00000000">
        <w:rPr>
          <w:rtl w:val="0"/>
        </w:rPr>
      </w:r>
    </w:p>
    <w:p w:rsidR="00000000" w:rsidDel="00000000" w:rsidP="00000000" w:rsidRDefault="00000000" w:rsidRPr="00000000" w14:paraId="00000044">
      <w:pPr>
        <w:spacing w:after="80" w:before="80" w:lineRule="auto"/>
        <w:rPr/>
      </w:pPr>
      <w:r w:rsidDel="00000000" w:rsidR="00000000" w:rsidRPr="00000000">
        <w:rPr>
          <w:rtl w:val="0"/>
        </w:rPr>
      </w:r>
    </w:p>
    <w:p w:rsidR="00000000" w:rsidDel="00000000" w:rsidP="00000000" w:rsidRDefault="00000000" w:rsidRPr="00000000" w14:paraId="00000045">
      <w:pPr>
        <w:pStyle w:val="Heading2"/>
        <w:pBdr>
          <w:bottom w:color="2e5fa3" w:space="0" w:sz="4" w:val="single"/>
        </w:pBdr>
        <w:spacing w:after="100" w:before="300" w:lineRule="auto"/>
        <w:rPr/>
      </w:pPr>
      <w:bookmarkStart w:colFirst="0" w:colLast="0" w:name="_uzu4o79ksclx" w:id="3"/>
      <w:bookmarkEnd w:id="3"/>
      <w:r w:rsidDel="00000000" w:rsidR="00000000" w:rsidRPr="00000000">
        <w:rPr>
          <w:rFonts w:ascii="Arial" w:cs="Arial" w:eastAsia="Arial" w:hAnsi="Arial"/>
          <w:b w:val="1"/>
          <w:bCs w:val="1"/>
          <w:color w:val="2e5fa3"/>
          <w:sz w:val="28"/>
          <w:szCs w:val="28"/>
          <w:rtl w:val="0"/>
        </w:rPr>
        <w:t xml:space="preserve">C. Reglas transversales e integridad</w:t>
      </w:r>
      <w:r w:rsidDel="00000000" w:rsidR="00000000" w:rsidRPr="00000000">
        <w:rPr>
          <w:rtl w:val="0"/>
        </w:rPr>
      </w:r>
    </w:p>
    <w:p w:rsidR="00000000" w:rsidDel="00000000" w:rsidP="00000000" w:rsidRDefault="00000000" w:rsidRPr="00000000" w14:paraId="00000046">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C.1 Verificación de propiedad y autenticación</w:t>
      </w:r>
      <w:r w:rsidDel="00000000" w:rsidR="00000000" w:rsidRPr="00000000">
        <w:rPr>
          <w:rtl w:val="0"/>
        </w:rPr>
      </w:r>
    </w:p>
    <w:p w:rsidR="00000000" w:rsidDel="00000000" w:rsidP="00000000" w:rsidRDefault="00000000" w:rsidRPr="00000000" w14:paraId="00000047">
      <w:pPr>
        <w:spacing w:after="60" w:before="60" w:lineRule="auto"/>
        <w:rPr/>
      </w:pPr>
      <w:r w:rsidDel="00000000" w:rsidR="00000000" w:rsidRPr="00000000">
        <w:rPr>
          <w:b w:val="0"/>
          <w:bCs w:val="0"/>
          <w:color w:val="222222"/>
          <w:sz w:val="20"/>
          <w:szCs w:val="20"/>
          <w:rtl w:val="0"/>
        </w:rPr>
        <w:t xml:space="preserve">Regla de seguridad que aplica a TODOS los métodos que modifican o eliminan recursos que pertenecen a un usuario (servicios, franjas, direcciones, perfil, solicitudes, reseñas, etc.).</w:t>
      </w:r>
      <w:r w:rsidDel="00000000" w:rsidR="00000000" w:rsidRPr="00000000">
        <w:rPr>
          <w:rtl w:val="0"/>
        </w:rPr>
      </w:r>
    </w:p>
    <w:p w:rsidR="00000000" w:rsidDel="00000000" w:rsidP="00000000" w:rsidRDefault="00000000" w:rsidRPr="00000000" w14:paraId="00000048">
      <w:pPr>
        <w:spacing w:after="80" w:before="80" w:lineRule="auto"/>
        <w:rPr/>
      </w:pPr>
      <w:r w:rsidDel="00000000" w:rsidR="00000000" w:rsidRPr="00000000">
        <w:rPr>
          <w:rtl w:val="0"/>
        </w:rPr>
      </w:r>
    </w:p>
    <w:p w:rsidR="00000000" w:rsidDel="00000000" w:rsidP="00000000" w:rsidRDefault="00000000" w:rsidRPr="00000000" w14:paraId="00000049">
      <w:pPr>
        <w:shd w:fill="eafaf1" w:val="clear"/>
        <w:spacing w:after="30" w:before="30" w:lineRule="auto"/>
        <w:ind w:left="360" w:firstLine="0"/>
        <w:rPr/>
      </w:pPr>
      <w:r w:rsidDel="00000000" w:rsidR="00000000" w:rsidRPr="00000000">
        <w:rPr>
          <w:i w:val="1"/>
          <w:iCs w:val="1"/>
          <w:color w:val="444444"/>
          <w:sz w:val="17"/>
          <w:szCs w:val="17"/>
          <w:rtl w:val="0"/>
        </w:rPr>
        <w:t xml:space="preserve">Verificación de propiedad (ownership): antes de modificar o eliminar un recurso, el método valida que el usuario que hace la petición sea el dueño del recurso. Si no coincide, lanza UnauthorizedException. Esto previene la vulnerabilidad IDOR (un usuario editando recursos de otro cambiando el id en la petición).</w:t>
      </w:r>
      <w:r w:rsidDel="00000000" w:rsidR="00000000" w:rsidRPr="00000000">
        <w:rPr>
          <w:rtl w:val="0"/>
        </w:rPr>
      </w:r>
    </w:p>
    <w:p w:rsidR="00000000" w:rsidDel="00000000" w:rsidP="00000000" w:rsidRDefault="00000000" w:rsidRPr="00000000" w14:paraId="0000004A">
      <w:pPr>
        <w:shd w:fill="eafaf1" w:val="clear"/>
        <w:spacing w:after="30" w:before="30" w:lineRule="auto"/>
        <w:ind w:left="360" w:firstLine="0"/>
        <w:rPr/>
      </w:pPr>
      <w:r w:rsidDel="00000000" w:rsidR="00000000" w:rsidRPr="00000000">
        <w:rPr>
          <w:i w:val="1"/>
          <w:iCs w:val="1"/>
          <w:color w:val="444444"/>
          <w:sz w:val="17"/>
          <w:szCs w:val="17"/>
          <w:rtl w:val="0"/>
        </w:rPr>
        <w:t xml:space="preserve">Origen del identificador: el id de quien hace la petición (requesterId) se obtiene SIEMPRE del JWT autenticado, nunca del body de la petición (que es manipulable). El controlador lo extrae del token y lo pasa al servicio.</w:t>
      </w:r>
      <w:r w:rsidDel="00000000" w:rsidR="00000000" w:rsidRPr="00000000">
        <w:rPr>
          <w:rtl w:val="0"/>
        </w:rPr>
      </w:r>
    </w:p>
    <w:p w:rsidR="00000000" w:rsidDel="00000000" w:rsidP="00000000" w:rsidRDefault="00000000" w:rsidRPr="00000000" w14:paraId="0000004B">
      <w:pPr>
        <w:shd w:fill="eafaf1" w:val="clear"/>
        <w:spacing w:after="30" w:before="30" w:lineRule="auto"/>
        <w:ind w:left="360" w:firstLine="0"/>
        <w:rPr/>
      </w:pPr>
      <w:r w:rsidDel="00000000" w:rsidR="00000000" w:rsidRPr="00000000">
        <w:rPr>
          <w:i w:val="1"/>
          <w:iCs w:val="1"/>
          <w:color w:val="444444"/>
          <w:sz w:val="17"/>
          <w:szCs w:val="17"/>
          <w:rtl w:val="0"/>
        </w:rPr>
        <w:t xml:space="preserve">Dónde vive: la autorización por rol (¿este endpoint es para oferentes/admins?) la maneja Spring Security. La verificación de propiedad fina (¿este recurso es TUYO?) vive en el servicio de aplicación, apoyándose cuando convenga en un método de dominio como recurso.perteneceA(userId).</w:t>
      </w:r>
      <w:r w:rsidDel="00000000" w:rsidR="00000000" w:rsidRPr="00000000">
        <w:rPr>
          <w:rtl w:val="0"/>
        </w:rPr>
      </w:r>
    </w:p>
    <w:p w:rsidR="00000000" w:rsidDel="00000000" w:rsidP="00000000" w:rsidRDefault="00000000" w:rsidRPr="00000000" w14:paraId="0000004C">
      <w:pPr>
        <w:shd w:fill="eafaf1" w:val="clear"/>
        <w:spacing w:after="30" w:before="30" w:lineRule="auto"/>
        <w:ind w:left="360" w:firstLine="0"/>
        <w:rPr/>
      </w:pPr>
      <w:r w:rsidDel="00000000" w:rsidR="00000000" w:rsidRPr="00000000">
        <w:rPr>
          <w:i w:val="1"/>
          <w:iCs w:val="1"/>
          <w:color w:val="444444"/>
          <w:sz w:val="17"/>
          <w:szCs w:val="17"/>
          <w:rtl w:val="0"/>
        </w:rPr>
        <w:t xml:space="preserve">En este documento: para no repetir el parámetro en cada firma, el requesterId se omite de las firmas por ahora y la verificación se indica con la frase 'Verifica propiedad' en la descripción de los métodos que la requieren. En la implementación, esos métodos recibirán el requesterId del token.</w:t>
      </w:r>
      <w:r w:rsidDel="00000000" w:rsidR="00000000" w:rsidRPr="00000000">
        <w:rPr>
          <w:rtl w:val="0"/>
        </w:rPr>
      </w:r>
    </w:p>
    <w:p w:rsidR="00000000" w:rsidDel="00000000" w:rsidP="00000000" w:rsidRDefault="00000000" w:rsidRPr="00000000" w14:paraId="0000004D">
      <w:pPr>
        <w:spacing w:after="80" w:before="80" w:lineRule="auto"/>
        <w:rPr/>
      </w:pPr>
      <w:r w:rsidDel="00000000" w:rsidR="00000000" w:rsidRPr="00000000">
        <w:rPr>
          <w:rtl w:val="0"/>
        </w:rPr>
      </w:r>
    </w:p>
    <w:p w:rsidR="00000000" w:rsidDel="00000000" w:rsidP="00000000" w:rsidRDefault="00000000" w:rsidRPr="00000000" w14:paraId="0000004E">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C.2 Otras reglas transversales (Requisitos No Funcionales)</w:t>
      </w:r>
      <w:r w:rsidDel="00000000" w:rsidR="00000000" w:rsidRPr="00000000">
        <w:rPr>
          <w:rtl w:val="0"/>
        </w:rPr>
      </w:r>
    </w:p>
    <w:p w:rsidR="00000000" w:rsidDel="00000000" w:rsidP="00000000" w:rsidRDefault="00000000" w:rsidRPr="00000000" w14:paraId="0000004F">
      <w:pPr>
        <w:shd w:fill="eafaf1" w:val="clear"/>
        <w:spacing w:after="30" w:before="30" w:lineRule="auto"/>
        <w:ind w:left="360" w:firstLine="0"/>
        <w:rPr/>
      </w:pPr>
      <w:r w:rsidDel="00000000" w:rsidR="00000000" w:rsidRPr="00000000">
        <w:rPr>
          <w:i w:val="1"/>
          <w:iCs w:val="1"/>
          <w:color w:val="444444"/>
          <w:sz w:val="17"/>
          <w:szCs w:val="17"/>
          <w:rtl w:val="0"/>
        </w:rPr>
        <w:t xml:space="preserve">Filtro de palabras (RNF-006): todos los métodos que reciben texto libre del usuario (createReview, patchProfile, patchService, createReport, createProposal, etc.) aplican un filtro de palabras antes de persistir. Se implementa como una utilidad/validación transversal (no se repite en cada firma).</w:t>
      </w:r>
      <w:r w:rsidDel="00000000" w:rsidR="00000000" w:rsidRPr="00000000">
        <w:rPr>
          <w:rtl w:val="0"/>
        </w:rPr>
      </w:r>
    </w:p>
    <w:p w:rsidR="00000000" w:rsidDel="00000000" w:rsidP="00000000" w:rsidRDefault="00000000" w:rsidRPr="00000000" w14:paraId="00000050">
      <w:pPr>
        <w:shd w:fill="eafaf1" w:val="clear"/>
        <w:spacing w:after="30" w:before="30" w:lineRule="auto"/>
        <w:ind w:left="360" w:firstLine="0"/>
        <w:rPr/>
      </w:pPr>
      <w:r w:rsidDel="00000000" w:rsidR="00000000" w:rsidRPr="00000000">
        <w:rPr>
          <w:i w:val="1"/>
          <w:iCs w:val="1"/>
          <w:color w:val="444444"/>
          <w:sz w:val="17"/>
          <w:szCs w:val="17"/>
          <w:rtl w:val="0"/>
        </w:rPr>
        <w:t xml:space="preserve">Bloqueo de usuario baneado (RNF-007): un usuario con isBanned = true no puede acceder a ninguna función. Se maneja a nivel de Spring Security (el filtro de autenticación rechaza al baneado), además de la validación en login.</w:t>
      </w:r>
      <w:r w:rsidDel="00000000" w:rsidR="00000000" w:rsidRPr="00000000">
        <w:rPr>
          <w:rtl w:val="0"/>
        </w:rPr>
      </w:r>
    </w:p>
    <w:p w:rsidR="00000000" w:rsidDel="00000000" w:rsidP="00000000" w:rsidRDefault="00000000" w:rsidRPr="00000000" w14:paraId="00000051">
      <w:pPr>
        <w:shd w:fill="eafaf1" w:val="clear"/>
        <w:spacing w:after="30" w:before="30" w:lineRule="auto"/>
        <w:ind w:left="360" w:firstLine="0"/>
        <w:rPr/>
      </w:pPr>
      <w:r w:rsidDel="00000000" w:rsidR="00000000" w:rsidRPr="00000000">
        <w:rPr>
          <w:i w:val="1"/>
          <w:iCs w:val="1"/>
          <w:color w:val="444444"/>
          <w:sz w:val="17"/>
          <w:szCs w:val="17"/>
          <w:rtl w:val="0"/>
        </w:rPr>
        <w:t xml:space="preserve">Notificaciones por doble canal (RNF-021): toda notificación relevante se envía por el sistema interno (IN_APP) y, cuando aplica, por correo (EMAIL), vía NotificationService multicanal.</w:t>
      </w:r>
      <w:r w:rsidDel="00000000" w:rsidR="00000000" w:rsidRPr="00000000">
        <w:rPr>
          <w:rtl w:val="0"/>
        </w:rPr>
      </w:r>
    </w:p>
    <w:p w:rsidR="00000000" w:rsidDel="00000000" w:rsidP="00000000" w:rsidRDefault="00000000" w:rsidRPr="00000000" w14:paraId="00000052">
      <w:pPr>
        <w:shd w:fill="eafaf1" w:val="clear"/>
        <w:spacing w:after="30" w:before="30" w:lineRule="auto"/>
        <w:ind w:left="360" w:firstLine="0"/>
        <w:rPr/>
      </w:pPr>
      <w:r w:rsidDel="00000000" w:rsidR="00000000" w:rsidRPr="00000000">
        <w:rPr>
          <w:i w:val="1"/>
          <w:iCs w:val="1"/>
          <w:color w:val="444444"/>
          <w:sz w:val="17"/>
          <w:szCs w:val="17"/>
          <w:rtl w:val="0"/>
        </w:rPr>
        <w:t xml:space="preserve">Encriptación PII (RNF-005) y tokens hasheados (RNF-025): los datos personales sensibles se cifran con AES-256-GCM; los tokens de reset se guardan hasheados con SHA-256.</w:t>
      </w:r>
      <w:r w:rsidDel="00000000" w:rsidR="00000000" w:rsidRPr="00000000">
        <w:rPr>
          <w:rtl w:val="0"/>
        </w:rPr>
      </w:r>
    </w:p>
    <w:p w:rsidR="00000000" w:rsidDel="00000000" w:rsidP="00000000" w:rsidRDefault="00000000" w:rsidRPr="00000000" w14:paraId="00000053">
      <w:pPr>
        <w:spacing w:after="80" w:before="80" w:lineRule="auto"/>
        <w:rPr/>
      </w:pPr>
      <w:r w:rsidDel="00000000" w:rsidR="00000000" w:rsidRPr="00000000">
        <w:rPr>
          <w:rtl w:val="0"/>
        </w:rPr>
      </w:r>
    </w:p>
    <w:p w:rsidR="00000000" w:rsidDel="00000000" w:rsidP="00000000" w:rsidRDefault="00000000" w:rsidRPr="00000000" w14:paraId="00000054">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C.3 Riesgos de integridad y consistencia</w:t>
      </w:r>
      <w:r w:rsidDel="00000000" w:rsidR="00000000" w:rsidRPr="00000000">
        <w:rPr>
          <w:rtl w:val="0"/>
        </w:rPr>
      </w:r>
    </w:p>
    <w:p w:rsidR="00000000" w:rsidDel="00000000" w:rsidP="00000000" w:rsidRDefault="00000000" w:rsidRPr="00000000" w14:paraId="00000055">
      <w:pPr>
        <w:spacing w:after="60" w:before="60" w:lineRule="auto"/>
        <w:rPr/>
      </w:pPr>
      <w:r w:rsidDel="00000000" w:rsidR="00000000" w:rsidRPr="00000000">
        <w:rPr>
          <w:b w:val="0"/>
          <w:bCs w:val="0"/>
          <w:color w:val="222222"/>
          <w:sz w:val="20"/>
          <w:szCs w:val="20"/>
          <w:rtl w:val="0"/>
        </w:rPr>
        <w:t xml:space="preserve">Situaciones identificadas que pueden romper la integridad de los datos, con la solución adoptada en cada caso:</w:t>
      </w:r>
      <w:r w:rsidDel="00000000" w:rsidR="00000000" w:rsidRPr="00000000">
        <w:rPr>
          <w:rtl w:val="0"/>
        </w:rPr>
      </w:r>
    </w:p>
    <w:p w:rsidR="00000000" w:rsidDel="00000000" w:rsidP="00000000" w:rsidRDefault="00000000" w:rsidRPr="00000000" w14:paraId="00000056">
      <w:pPr>
        <w:spacing w:after="80" w:before="80" w:lineRule="auto"/>
        <w:rPr/>
      </w:pPr>
      <w:r w:rsidDel="00000000" w:rsidR="00000000" w:rsidRPr="00000000">
        <w:rPr>
          <w:rtl w:val="0"/>
        </w:rPr>
      </w:r>
    </w:p>
    <w:tbl>
      <w:tblPr>
        <w:tblStyle w:val="Table2"/>
        <w:tblW w:w="9359.0" w:type="dxa"/>
        <w:jc w:val="left"/>
        <w:tblInd w:w="-120.0" w:type="dxa"/>
        <w:tblLayout w:type="fixed"/>
        <w:tblLook w:val="0000"/>
      </w:tblPr>
      <w:tblGrid>
        <w:gridCol w:w="3399"/>
        <w:gridCol w:w="5960"/>
        <w:tblGridChange w:id="0">
          <w:tblGrid>
            <w:gridCol w:w="3399"/>
            <w:gridCol w:w="59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57">
            <w:pPr>
              <w:rPr/>
            </w:pPr>
            <w:r w:rsidDel="00000000" w:rsidR="00000000" w:rsidRPr="00000000">
              <w:rPr>
                <w:b w:val="1"/>
                <w:bCs w:val="1"/>
                <w:color w:val="1f3864"/>
                <w:sz w:val="18"/>
                <w:szCs w:val="18"/>
                <w:rtl w:val="0"/>
              </w:rPr>
              <w:t xml:space="preserve">Riesgo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58">
            <w:pPr>
              <w:rPr/>
            </w:pPr>
            <w:r w:rsidDel="00000000" w:rsidR="00000000" w:rsidRPr="00000000">
              <w:rPr>
                <w:b w:val="1"/>
                <w:bCs w:val="1"/>
                <w:color w:val="1f3864"/>
                <w:sz w:val="18"/>
                <w:szCs w:val="18"/>
                <w:rtl w:val="0"/>
              </w:rPr>
              <w:t xml:space="preserve">Solución adoptada</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59">
            <w:pPr>
              <w:rPr/>
            </w:pPr>
            <w:r w:rsidDel="00000000" w:rsidR="00000000" w:rsidRPr="00000000">
              <w:rPr>
                <w:b w:val="1"/>
                <w:bCs w:val="1"/>
                <w:color w:val="8b0000"/>
                <w:sz w:val="17"/>
                <w:szCs w:val="17"/>
                <w:rtl w:val="0"/>
              </w:rPr>
              <w:t xml:space="preserve">Eliminar usuario (oferente o cliente) con solicitudes activas</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5A">
            <w:pPr>
              <w:rPr/>
            </w:pPr>
            <w:r w:rsidDel="00000000" w:rsidR="00000000" w:rsidRPr="00000000">
              <w:rPr>
                <w:sz w:val="17"/>
                <w:szCs w:val="17"/>
                <w:rtl w:val="0"/>
              </w:rPr>
              <w:t xml:space="preserve">UserDeletionService (@Transactional): soft delete + si es oferente, desactivar sus servicios y cancelar las solicitudes recibidas; si es cliente, cancelar las solicitudes creadas. En ambos casos se notifica a la contraparte. Evita solicitudes huérfanas.</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5B">
            <w:pPr>
              <w:rPr/>
            </w:pPr>
            <w:r w:rsidDel="00000000" w:rsidR="00000000" w:rsidRPr="00000000">
              <w:rPr>
                <w:b w:val="1"/>
                <w:bCs w:val="1"/>
                <w:color w:val="8b0000"/>
                <w:sz w:val="17"/>
                <w:szCs w:val="17"/>
                <w:rtl w:val="0"/>
              </w:rPr>
              <w:t xml:space="preserve">Crear solicitud sobre servicio desactivado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5C">
            <w:pPr>
              <w:rPr/>
            </w:pPr>
            <w:r w:rsidDel="00000000" w:rsidR="00000000" w:rsidRPr="00000000">
              <w:rPr>
                <w:sz w:val="17"/>
                <w:szCs w:val="17"/>
                <w:rtl w:val="0"/>
              </w:rPr>
              <w:t xml:space="preserve">createRequest valida que el servicio esté activo antes de persistir.</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5D">
            <w:pPr>
              <w:rPr/>
            </w:pPr>
            <w:r w:rsidDel="00000000" w:rsidR="00000000" w:rsidRPr="00000000">
              <w:rPr>
                <w:b w:val="1"/>
                <w:bCs w:val="1"/>
                <w:color w:val="8b0000"/>
                <w:sz w:val="17"/>
                <w:szCs w:val="17"/>
                <w:rtl w:val="0"/>
              </w:rPr>
              <w:t xml:space="preserve">Crear solicitud fuera del radio de prestación</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5E">
            <w:pPr>
              <w:rPr/>
            </w:pPr>
            <w:r w:rsidDel="00000000" w:rsidR="00000000" w:rsidRPr="00000000">
              <w:rPr>
                <w:sz w:val="17"/>
                <w:szCs w:val="17"/>
                <w:rtl w:val="0"/>
              </w:rPr>
              <w:t xml:space="preserve">createRequest valida la distancia entre direcciones contra radiusKm del servicio.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5F">
            <w:pPr>
              <w:rPr/>
            </w:pPr>
            <w:r w:rsidDel="00000000" w:rsidR="00000000" w:rsidRPr="00000000">
              <w:rPr>
                <w:b w:val="1"/>
                <w:bCs w:val="1"/>
                <w:color w:val="8b0000"/>
                <w:sz w:val="17"/>
                <w:szCs w:val="17"/>
                <w:rtl w:val="0"/>
              </w:rPr>
              <w:t xml:space="preserve">Calificar dos veces la misma solicitud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60">
            <w:pPr>
              <w:rPr/>
            </w:pPr>
            <w:r w:rsidDel="00000000" w:rsidR="00000000" w:rsidRPr="00000000">
              <w:rPr>
                <w:sz w:val="17"/>
                <w:szCs w:val="17"/>
                <w:rtl w:val="0"/>
              </w:rPr>
              <w:t xml:space="preserve">Restricción UNIQUE en BD + validación en los servicios de feedback de que no exista ya una calificación de ese usuario para esa solicitud.</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61">
            <w:pPr>
              <w:rPr/>
            </w:pPr>
            <w:r w:rsidDel="00000000" w:rsidR="00000000" w:rsidRPr="00000000">
              <w:rPr>
                <w:b w:val="1"/>
                <w:bCs w:val="1"/>
                <w:color w:val="8b0000"/>
                <w:sz w:val="17"/>
                <w:szCs w:val="17"/>
                <w:rtl w:val="0"/>
              </w:rPr>
              <w:t xml:space="preserve">Calificar un servicio que no se prestó</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62">
            <w:pPr>
              <w:rPr/>
            </w:pPr>
            <w:r w:rsidDel="00000000" w:rsidR="00000000" w:rsidRPr="00000000">
              <w:rPr>
                <w:sz w:val="17"/>
                <w:szCs w:val="17"/>
                <w:rtl w:val="0"/>
              </w:rPr>
              <w:t xml:space="preserve">Se permite calificar desde 'presuntamente cumplido'; si la solicitud termina en 'no prestado', markAsNotProvided borra en cascada las calificaciones. Validado en los servicios de feedback.</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63">
            <w:pPr>
              <w:rPr/>
            </w:pPr>
            <w:r w:rsidDel="00000000" w:rsidR="00000000" w:rsidRPr="00000000">
              <w:rPr>
                <w:b w:val="1"/>
                <w:bCs w:val="1"/>
                <w:color w:val="8b0000"/>
                <w:sz w:val="17"/>
                <w:szCs w:val="17"/>
                <w:rtl w:val="0"/>
              </w:rPr>
              <w:t xml:space="preserve">Transiciones de estado inválidas o repetidas (doble aceptación/confirmación)</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64">
            <w:pPr>
              <w:rPr/>
            </w:pPr>
            <w:r w:rsidDel="00000000" w:rsidR="00000000" w:rsidRPr="00000000">
              <w:rPr>
                <w:sz w:val="17"/>
                <w:szCs w:val="17"/>
                <w:rtl w:val="0"/>
              </w:rPr>
              <w:t xml:space="preserve">Máquina de estados en el dominio: cada transición (aceptar, confirmar, etc.) valida el estado actual antes de proceder. Una solicitud solo puede pasar a los estados válidos desde el suyo; repetir una transición ya aplicada lanza excepción y no causa efecto (idempotente).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65">
            <w:pPr>
              <w:rPr/>
            </w:pPr>
            <w:r w:rsidDel="00000000" w:rsidR="00000000" w:rsidRPr="00000000">
              <w:rPr>
                <w:b w:val="1"/>
                <w:bCs w:val="1"/>
                <w:color w:val="8b0000"/>
                <w:sz w:val="17"/>
                <w:szCs w:val="17"/>
                <w:rtl w:val="0"/>
              </w:rPr>
              <w:t xml:space="preserve">Transición a 'no prestado' con calificaciones existentes</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66">
            <w:pPr>
              <w:rPr/>
            </w:pPr>
            <w:r w:rsidDel="00000000" w:rsidR="00000000" w:rsidRPr="00000000">
              <w:rPr>
                <w:sz w:val="17"/>
                <w:szCs w:val="17"/>
                <w:rtl w:val="0"/>
              </w:rPr>
              <w:t xml:space="preserve">Caso esperado (se califica desde 'presuntamente cumplido'). markAsNotProvided (@Transactional) borra en cascada rating/review y publica eventos de borrado para recalcular métricas.</w:t>
            </w:r>
            <w:r w:rsidDel="00000000" w:rsidR="00000000" w:rsidRPr="00000000">
              <w:rPr>
                <w:rtl w:val="0"/>
              </w:rPr>
            </w:r>
          </w:p>
        </w:tc>
      </w:tr>
    </w:tbl>
    <w:p w:rsidR="00000000" w:rsidDel="00000000" w:rsidP="00000000" w:rsidRDefault="00000000" w:rsidRPr="00000000" w14:paraId="00000067">
      <w:pPr>
        <w:spacing w:after="80" w:before="80" w:lineRule="auto"/>
        <w:rPr/>
      </w:pPr>
      <w:r w:rsidDel="00000000" w:rsidR="00000000" w:rsidRPr="00000000">
        <w:rPr>
          <w:rtl w:val="0"/>
        </w:rPr>
      </w:r>
    </w:p>
    <w:p w:rsidR="00000000" w:rsidDel="00000000" w:rsidP="00000000" w:rsidRDefault="00000000" w:rsidRPr="00000000" w14:paraId="00000068">
      <w:pPr>
        <w:pStyle w:val="Heading1"/>
        <w:spacing w:after="120" w:before="360" w:lineRule="auto"/>
        <w:rPr/>
      </w:pPr>
      <w:bookmarkStart w:colFirst="0" w:colLast="0" w:name="_jhuoszyjjv22" w:id="4"/>
      <w:bookmarkEnd w:id="4"/>
      <w:r w:rsidDel="00000000" w:rsidR="00000000" w:rsidRPr="00000000">
        <w:rPr>
          <w:rFonts w:ascii="Arial" w:cs="Arial" w:eastAsia="Arial" w:hAnsi="Arial"/>
          <w:b w:val="1"/>
          <w:bCs w:val="1"/>
          <w:color w:val="1f3864"/>
          <w:sz w:val="36"/>
          <w:szCs w:val="36"/>
          <w:rtl w:val="0"/>
        </w:rPr>
        <w:t xml:space="preserve">1. Autenticación y Usuarios</w:t>
      </w:r>
      <w:r w:rsidDel="00000000" w:rsidR="00000000" w:rsidRPr="00000000">
        <w:rPr>
          <w:rtl w:val="0"/>
        </w:rPr>
      </w:r>
    </w:p>
    <w:p w:rsidR="00000000" w:rsidDel="00000000" w:rsidP="00000000" w:rsidRDefault="00000000" w:rsidRPr="00000000" w14:paraId="00000069">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UserService</w:t>
      </w:r>
      <w:r w:rsidDel="00000000" w:rsidR="00000000" w:rsidRPr="00000000">
        <w:rPr>
          <w:rtl w:val="0"/>
        </w:rPr>
      </w:r>
    </w:p>
    <w:p w:rsidR="00000000" w:rsidDel="00000000" w:rsidP="00000000" w:rsidRDefault="00000000" w:rsidRPr="00000000" w14:paraId="0000006A">
      <w:pPr>
        <w:shd w:fill="fff8dc" w:val="clear"/>
        <w:spacing w:after="30" w:before="30" w:lineRule="auto"/>
        <w:ind w:left="360" w:firstLine="0"/>
        <w:rPr/>
      </w:pPr>
      <w:r w:rsidDel="00000000" w:rsidR="00000000" w:rsidRPr="00000000">
        <w:rPr>
          <w:i w:val="1"/>
          <w:iCs w:val="1"/>
          <w:color w:val="444444"/>
          <w:sz w:val="17"/>
          <w:szCs w:val="17"/>
          <w:rtl w:val="0"/>
        </w:rPr>
        <w:t xml:space="preserve">Solo gestión del usuario ya existente. El login y el registro se movieron a UserAuthenticationService.</w:t>
      </w:r>
      <w:r w:rsidDel="00000000" w:rsidR="00000000" w:rsidRPr="00000000">
        <w:rPr>
          <w:rtl w:val="0"/>
        </w:rPr>
      </w:r>
    </w:p>
    <w:p w:rsidR="00000000" w:rsidDel="00000000" w:rsidP="00000000" w:rsidRDefault="00000000" w:rsidRPr="00000000" w14:paraId="0000006B">
      <w:pPr>
        <w:shd w:fill="fff8dc" w:val="clear"/>
        <w:spacing w:after="30" w:before="30" w:lineRule="auto"/>
        <w:ind w:left="360" w:firstLine="0"/>
        <w:rPr/>
      </w:pPr>
      <w:r w:rsidDel="00000000" w:rsidR="00000000" w:rsidRPr="00000000">
        <w:rPr>
          <w:i w:val="1"/>
          <w:iCs w:val="1"/>
          <w:color w:val="444444"/>
          <w:sz w:val="17"/>
          <w:szCs w:val="17"/>
          <w:rtl w:val="0"/>
        </w:rPr>
        <w:t xml:space="preserve">La eliminación vive solo en UserDeletionService, porque eliminar siempre implica orquestar el flujo completo (cancelar solicitudes, desactivar servicios). No se expone un soft delete 'pelado' aquí.</w:t>
      </w:r>
      <w:r w:rsidDel="00000000" w:rsidR="00000000" w:rsidRPr="00000000">
        <w:rPr>
          <w:rtl w:val="0"/>
        </w:rPr>
      </w:r>
    </w:p>
    <w:p w:rsidR="00000000" w:rsidDel="00000000" w:rsidP="00000000" w:rsidRDefault="00000000" w:rsidRPr="00000000" w14:paraId="0000006C">
      <w:pPr>
        <w:spacing w:after="80" w:before="80" w:lineRule="auto"/>
        <w:rPr/>
      </w:pPr>
      <w:r w:rsidDel="00000000" w:rsidR="00000000" w:rsidRPr="00000000">
        <w:rPr>
          <w:rtl w:val="0"/>
        </w:rPr>
      </w:r>
    </w:p>
    <w:tbl>
      <w:tblPr>
        <w:tblStyle w:val="Table3"/>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6D">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6E">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6F">
            <w:pPr>
              <w:rPr/>
            </w:pPr>
            <w:r w:rsidDel="00000000" w:rsidR="00000000" w:rsidRPr="00000000">
              <w:rPr>
                <w:rFonts w:ascii="Courier New" w:cs="Courier New" w:eastAsia="Courier New" w:hAnsi="Courier New"/>
                <w:b w:val="0"/>
                <w:bCs w:val="0"/>
                <w:i w:val="0"/>
                <w:iCs w:val="0"/>
                <w:color w:val="000000"/>
                <w:sz w:val="16"/>
                <w:szCs w:val="16"/>
                <w:rtl w:val="0"/>
              </w:rPr>
              <w:t xml:space="preserve">User createUser(String email, String rawPassword)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70">
            <w:pPr>
              <w:rPr/>
            </w:pPr>
            <w:r w:rsidDel="00000000" w:rsidR="00000000" w:rsidRPr="00000000">
              <w:rPr>
                <w:rFonts w:ascii="Courier New" w:cs="Courier New" w:eastAsia="Courier New" w:hAnsi="Courier New"/>
                <w:b w:val="0"/>
                <w:bCs w:val="0"/>
                <w:i w:val="0"/>
                <w:iCs w:val="0"/>
                <w:color w:val="000000"/>
                <w:sz w:val="18"/>
                <w:szCs w:val="18"/>
                <w:rtl w:val="0"/>
              </w:rPr>
              <w:t xml:space="preserve">Crea solo el registro de usuario (aplica bcrypt al password). Es una pieza de bajo nivel usada por UserAuthenticationService; no se llama directamente desde el flujo de registro.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71">
            <w:pPr>
              <w:rPr/>
            </w:pPr>
            <w:r w:rsidDel="00000000" w:rsidR="00000000" w:rsidRPr="00000000">
              <w:rPr>
                <w:rFonts w:ascii="Courier New" w:cs="Courier New" w:eastAsia="Courier New" w:hAnsi="Courier New"/>
                <w:b w:val="0"/>
                <w:bCs w:val="0"/>
                <w:i w:val="0"/>
                <w:iCs w:val="0"/>
                <w:color w:val="000000"/>
                <w:sz w:val="16"/>
                <w:szCs w:val="16"/>
                <w:rtl w:val="0"/>
              </w:rPr>
              <w:t xml:space="preserve">void changePassword(int userId, String currentRaw, String newRaw)</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72">
            <w:pPr>
              <w:rPr/>
            </w:pPr>
            <w:r w:rsidDel="00000000" w:rsidR="00000000" w:rsidRPr="00000000">
              <w:rPr>
                <w:rFonts w:ascii="Courier New" w:cs="Courier New" w:eastAsia="Courier New" w:hAnsi="Courier New"/>
                <w:b w:val="0"/>
                <w:bCs w:val="0"/>
                <w:i w:val="0"/>
                <w:iCs w:val="0"/>
                <w:color w:val="000000"/>
                <w:sz w:val="18"/>
                <w:szCs w:val="18"/>
                <w:rtl w:val="0"/>
              </w:rPr>
              <w:t xml:space="preserve">Verifica la contraseña actual y actualiza al nuevo hash bcrypt.</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73">
            <w:pPr>
              <w:rPr/>
            </w:pPr>
            <w:r w:rsidDel="00000000" w:rsidR="00000000" w:rsidRPr="00000000">
              <w:rPr>
                <w:rFonts w:ascii="Courier New" w:cs="Courier New" w:eastAsia="Courier New" w:hAnsi="Courier New"/>
                <w:b w:val="0"/>
                <w:bCs w:val="0"/>
                <w:i w:val="0"/>
                <w:iCs w:val="0"/>
                <w:color w:val="000000"/>
                <w:sz w:val="16"/>
                <w:szCs w:val="16"/>
                <w:rtl w:val="0"/>
              </w:rPr>
              <w:t xml:space="preserve">void changeEmail(int userId, String newEmail)</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74">
            <w:pPr>
              <w:rPr/>
            </w:pPr>
            <w:r w:rsidDel="00000000" w:rsidR="00000000" w:rsidRPr="00000000">
              <w:rPr>
                <w:rFonts w:ascii="Courier New" w:cs="Courier New" w:eastAsia="Courier New" w:hAnsi="Courier New"/>
                <w:b w:val="0"/>
                <w:bCs w:val="0"/>
                <w:i w:val="0"/>
                <w:iCs w:val="0"/>
                <w:color w:val="000000"/>
                <w:sz w:val="18"/>
                <w:szCs w:val="18"/>
                <w:rtl w:val="0"/>
              </w:rPr>
              <w:t xml:space="preserve">Actualiza el correo del usuario verificando que no esté en uso.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75">
            <w:pPr>
              <w:rPr/>
            </w:pPr>
            <w:r w:rsidDel="00000000" w:rsidR="00000000" w:rsidRPr="00000000">
              <w:rPr>
                <w:rFonts w:ascii="Courier New" w:cs="Courier New" w:eastAsia="Courier New" w:hAnsi="Courier New"/>
                <w:b w:val="0"/>
                <w:bCs w:val="0"/>
                <w:i w:val="0"/>
                <w:iCs w:val="0"/>
                <w:color w:val="000000"/>
                <w:sz w:val="16"/>
                <w:szCs w:val="16"/>
                <w:rtl w:val="0"/>
              </w:rPr>
              <w:t xml:space="preserve">void banUser(int userId)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76">
            <w:pPr>
              <w:rPr/>
            </w:pPr>
            <w:r w:rsidDel="00000000" w:rsidR="00000000" w:rsidRPr="00000000">
              <w:rPr>
                <w:rFonts w:ascii="Courier New" w:cs="Courier New" w:eastAsia="Courier New" w:hAnsi="Courier New"/>
                <w:b w:val="0"/>
                <w:bCs w:val="0"/>
                <w:i w:val="0"/>
                <w:iCs w:val="0"/>
                <w:color w:val="000000"/>
                <w:sz w:val="18"/>
                <w:szCs w:val="18"/>
                <w:rtl w:val="0"/>
              </w:rPr>
              <w:t xml:space="preserve">Establece isBanned = true.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77">
            <w:pPr>
              <w:rPr/>
            </w:pPr>
            <w:r w:rsidDel="00000000" w:rsidR="00000000" w:rsidRPr="00000000">
              <w:rPr>
                <w:rFonts w:ascii="Courier New" w:cs="Courier New" w:eastAsia="Courier New" w:hAnsi="Courier New"/>
                <w:b w:val="0"/>
                <w:bCs w:val="0"/>
                <w:i w:val="0"/>
                <w:iCs w:val="0"/>
                <w:color w:val="000000"/>
                <w:sz w:val="16"/>
                <w:szCs w:val="16"/>
                <w:rtl w:val="0"/>
              </w:rPr>
              <w:t xml:space="preserve">void unbanUser(int userId)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78">
            <w:pPr>
              <w:rPr/>
            </w:pPr>
            <w:r w:rsidDel="00000000" w:rsidR="00000000" w:rsidRPr="00000000">
              <w:rPr>
                <w:rFonts w:ascii="Courier New" w:cs="Courier New" w:eastAsia="Courier New" w:hAnsi="Courier New"/>
                <w:b w:val="0"/>
                <w:bCs w:val="0"/>
                <w:i w:val="0"/>
                <w:iCs w:val="0"/>
                <w:color w:val="000000"/>
                <w:sz w:val="18"/>
                <w:szCs w:val="18"/>
                <w:rtl w:val="0"/>
              </w:rPr>
              <w:t xml:space="preserve">Establece isBanned = false.</w:t>
            </w:r>
            <w:r w:rsidDel="00000000" w:rsidR="00000000" w:rsidRPr="00000000">
              <w:rPr>
                <w:rtl w:val="0"/>
              </w:rPr>
            </w:r>
          </w:p>
        </w:tc>
      </w:tr>
    </w:tbl>
    <w:p w:rsidR="00000000" w:rsidDel="00000000" w:rsidP="00000000" w:rsidRDefault="00000000" w:rsidRPr="00000000" w14:paraId="00000079">
      <w:pPr>
        <w:spacing w:after="80" w:before="80" w:lineRule="auto"/>
        <w:rPr/>
      </w:pPr>
      <w:r w:rsidDel="00000000" w:rsidR="00000000" w:rsidRPr="00000000">
        <w:rPr>
          <w:rtl w:val="0"/>
        </w:rPr>
      </w:r>
    </w:p>
    <w:p w:rsidR="00000000" w:rsidDel="00000000" w:rsidP="00000000" w:rsidRDefault="00000000" w:rsidRPr="00000000" w14:paraId="0000007A">
      <w:pPr>
        <w:pStyle w:val="Heading3"/>
        <w:spacing w:after="80" w:before="200" w:lineRule="auto"/>
        <w:rPr/>
      </w:pPr>
      <w:r w:rsidDel="00000000" w:rsidR="00000000" w:rsidRPr="00000000">
        <w:rPr>
          <w:rFonts w:ascii="Arial Unicode MS" w:cs="Arial Unicode MS" w:eastAsia="Arial Unicode MS" w:hAnsi="Arial Unicode MS"/>
          <w:b w:val="1"/>
          <w:bCs w:val="1"/>
          <w:color w:val="1a3d6e"/>
          <w:sz w:val="22"/>
          <w:szCs w:val="22"/>
          <w:rtl w:val="0"/>
        </w:rPr>
        <w:t xml:space="preserve">UserAuthenticationService  ← clase nueva (orquestador)</w:t>
      </w:r>
      <w:r w:rsidDel="00000000" w:rsidR="00000000" w:rsidRPr="00000000">
        <w:rPr>
          <w:rtl w:val="0"/>
        </w:rPr>
      </w:r>
    </w:p>
    <w:p w:rsidR="00000000" w:rsidDel="00000000" w:rsidP="00000000" w:rsidRDefault="00000000" w:rsidRPr="00000000" w14:paraId="0000007B">
      <w:pPr>
        <w:shd w:fill="fff8dc" w:val="clear"/>
        <w:spacing w:after="30" w:before="30" w:lineRule="auto"/>
        <w:ind w:left="360" w:firstLine="0"/>
        <w:rPr/>
      </w:pPr>
      <w:r w:rsidDel="00000000" w:rsidR="00000000" w:rsidRPr="00000000">
        <w:rPr>
          <w:i w:val="1"/>
          <w:iCs w:val="1"/>
          <w:color w:val="444444"/>
          <w:sz w:val="17"/>
          <w:szCs w:val="17"/>
          <w:rtl w:val="0"/>
        </w:rPr>
        <w:t xml:space="preserve">Agrupa login, registro y recuperación de contraseña: todos pertenecen al flujo de autenticación (SRP coherente).</w:t>
      </w:r>
      <w:r w:rsidDel="00000000" w:rsidR="00000000" w:rsidRPr="00000000">
        <w:rPr>
          <w:rtl w:val="0"/>
        </w:rPr>
      </w:r>
    </w:p>
    <w:p w:rsidR="00000000" w:rsidDel="00000000" w:rsidP="00000000" w:rsidRDefault="00000000" w:rsidRPr="00000000" w14:paraId="0000007C">
      <w:pPr>
        <w:shd w:fill="fff8dc" w:val="clear"/>
        <w:spacing w:after="30" w:before="30" w:lineRule="auto"/>
        <w:ind w:left="360" w:firstLine="0"/>
        <w:rPr/>
      </w:pPr>
      <w:r w:rsidDel="00000000" w:rsidR="00000000" w:rsidRPr="00000000">
        <w:rPr>
          <w:i w:val="1"/>
          <w:iCs w:val="1"/>
          <w:color w:val="444444"/>
          <w:sz w:val="17"/>
          <w:szCs w:val="17"/>
          <w:rtl w:val="0"/>
        </w:rPr>
        <w:t xml:space="preserve">register y confirmPasswordReset orquestan varios recursos en una transacción (@Transactional): si algo falla, rollback total.</w:t>
      </w:r>
      <w:r w:rsidDel="00000000" w:rsidR="00000000" w:rsidRPr="00000000">
        <w:rPr>
          <w:rtl w:val="0"/>
        </w:rPr>
      </w:r>
    </w:p>
    <w:p w:rsidR="00000000" w:rsidDel="00000000" w:rsidP="00000000" w:rsidRDefault="00000000" w:rsidRPr="00000000" w14:paraId="0000007D">
      <w:pPr>
        <w:shd w:fill="fff8dc" w:val="clear"/>
        <w:spacing w:after="30" w:before="30" w:lineRule="auto"/>
        <w:ind w:left="360" w:firstLine="0"/>
        <w:rPr/>
      </w:pPr>
      <w:r w:rsidDel="00000000" w:rsidR="00000000" w:rsidRPr="00000000">
        <w:rPr>
          <w:i w:val="1"/>
          <w:iCs w:val="1"/>
          <w:color w:val="444444"/>
          <w:sz w:val="17"/>
          <w:szCs w:val="17"/>
          <w:rtl w:val="0"/>
        </w:rPr>
        <w:t xml:space="preserve">El controlador de auth hace una sola llamada; nunca llama a User/Consent/Profile/Token por separado.</w:t>
      </w:r>
      <w:r w:rsidDel="00000000" w:rsidR="00000000" w:rsidRPr="00000000">
        <w:rPr>
          <w:rtl w:val="0"/>
        </w:rPr>
      </w:r>
    </w:p>
    <w:p w:rsidR="00000000" w:rsidDel="00000000" w:rsidP="00000000" w:rsidRDefault="00000000" w:rsidRPr="00000000" w14:paraId="0000007E">
      <w:pPr>
        <w:spacing w:after="80" w:before="80" w:lineRule="auto"/>
        <w:rPr/>
      </w:pPr>
      <w:r w:rsidDel="00000000" w:rsidR="00000000" w:rsidRPr="00000000">
        <w:rPr>
          <w:rtl w:val="0"/>
        </w:rPr>
      </w:r>
    </w:p>
    <w:p w:rsidR="00000000" w:rsidDel="00000000" w:rsidP="00000000" w:rsidRDefault="00000000" w:rsidRPr="00000000" w14:paraId="0000007F">
      <w:pPr>
        <w:shd w:fill="fff8dc" w:val="clear"/>
        <w:spacing w:after="30" w:before="30" w:lineRule="auto"/>
        <w:ind w:left="360" w:firstLine="0"/>
        <w:rPr/>
      </w:pPr>
      <w:r w:rsidDel="00000000" w:rsidR="00000000" w:rsidRPr="00000000">
        <w:rPr>
          <w:i w:val="1"/>
          <w:iCs w:val="1"/>
          <w:color w:val="444444"/>
          <w:sz w:val="17"/>
          <w:szCs w:val="17"/>
          <w:rtl w:val="0"/>
        </w:rPr>
        <w:t xml:space="preserve">Refactor: register valida (rol CLIENT u OFFERER, email único y términos aceptados) y delega la creación común (credenciales + perfil + roles + consentimiento) en UserCreationService.createUserAccount. Conserva solo el retorno del JWT; las validaciones de entrada son lo único que NO se comparte.</w:t>
      </w:r>
      <w:r w:rsidDel="00000000" w:rsidR="00000000" w:rsidRPr="00000000">
        <w:rPr>
          <w:rtl w:val="0"/>
        </w:rPr>
      </w:r>
    </w:p>
    <w:tbl>
      <w:tblPr>
        <w:tblStyle w:val="Table4"/>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80">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81">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82">
            <w:pPr>
              <w:rPr/>
            </w:pPr>
            <w:r w:rsidDel="00000000" w:rsidR="00000000" w:rsidRPr="00000000">
              <w:rPr>
                <w:rFonts w:ascii="Courier New" w:cs="Courier New" w:eastAsia="Courier New" w:hAnsi="Courier New"/>
                <w:b w:val="0"/>
                <w:bCs w:val="0"/>
                <w:i w:val="0"/>
                <w:iCs w:val="0"/>
                <w:color w:val="000000"/>
                <w:sz w:val="16"/>
                <w:szCs w:val="16"/>
                <w:rtl w:val="0"/>
              </w:rPr>
              <w:t xml:space="preserve">AuthResponseDTO login(String email, String rawPassword)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83">
            <w:pPr>
              <w:rPr/>
            </w:pPr>
            <w:r w:rsidDel="00000000" w:rsidR="00000000" w:rsidRPr="00000000">
              <w:rPr>
                <w:rFonts w:ascii="Courier New" w:cs="Courier New" w:eastAsia="Courier New" w:hAnsi="Courier New"/>
                <w:b w:val="0"/>
                <w:bCs w:val="0"/>
                <w:i w:val="0"/>
                <w:iCs w:val="0"/>
                <w:color w:val="000000"/>
                <w:sz w:val="18"/>
                <w:szCs w:val="18"/>
                <w:rtl w:val="0"/>
              </w:rPr>
              <w:t xml:space="preserve">Verifica credenciales con bcrypt. Valida que el usuario no esté baneado ni eliminado. Retorna DTO con JWT.</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84">
            <w:pPr>
              <w:rPr/>
            </w:pPr>
            <w:r w:rsidDel="00000000" w:rsidR="00000000" w:rsidRPr="00000000">
              <w:rPr>
                <w:rFonts w:ascii="Courier New" w:cs="Courier New" w:eastAsia="Courier New" w:hAnsi="Courier New"/>
                <w:b w:val="0"/>
                <w:bCs w:val="0"/>
                <w:i w:val="0"/>
                <w:iCs w:val="0"/>
                <w:color w:val="000000"/>
                <w:sz w:val="16"/>
                <w:szCs w:val="16"/>
                <w:rtl w:val="0"/>
              </w:rPr>
              <w:t xml:space="preserve">AuthResponseDTO register(RegisterDTO dto, String roleName)</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85">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Orquesta el registro del visitante: valida que roleName sea CLIENT u OFFERER —nunca ADMIN—, que el email no exista y que se hayan aceptado los términos, y delega la creación común (credenciales + perfil + roles + consentimiento) en UserCreationService.createUserAccount. Las validaciones de entrada son lo único propio de esta fachada. Rollback total si algo falla. Retorna el JWT.</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86">
            <w:pPr>
              <w:rPr/>
            </w:pPr>
            <w:r w:rsidDel="00000000" w:rsidR="00000000" w:rsidRPr="00000000">
              <w:rPr>
                <w:rFonts w:ascii="Courier New" w:cs="Courier New" w:eastAsia="Courier New" w:hAnsi="Courier New"/>
                <w:b w:val="0"/>
                <w:bCs w:val="0"/>
                <w:i w:val="0"/>
                <w:iCs w:val="0"/>
                <w:color w:val="000000"/>
                <w:sz w:val="16"/>
                <w:szCs w:val="16"/>
                <w:rtl w:val="0"/>
              </w:rPr>
              <w:t xml:space="preserve">void requestPasswordReset(String email)</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87">
            <w:pPr>
              <w:rPr/>
            </w:pPr>
            <w:r w:rsidDel="00000000" w:rsidR="00000000" w:rsidRPr="00000000">
              <w:rPr>
                <w:rFonts w:ascii="Courier New" w:cs="Courier New" w:eastAsia="Courier New" w:hAnsi="Courier New"/>
                <w:b w:val="0"/>
                <w:bCs w:val="0"/>
                <w:i w:val="0"/>
                <w:iCs w:val="0"/>
                <w:color w:val="000000"/>
                <w:sz w:val="18"/>
                <w:szCs w:val="18"/>
                <w:rtl w:val="0"/>
              </w:rPr>
              <w:t xml:space="preserve">Inicia la recuperación: genera el token vía createToken (que retorna el token en texto plano) y lo pasa como dato puro a NotificationService.notify dentro de protectedData (ej. {resetToken, userName}). NO arma el mensaje: de eso se encarga el adaptador del canal. El 'message' persistido es genérico ('Solicitaste recuperar tu contraseña'). El token plano solo vive en memoria durante el envío; en BD se guarda hasheado.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88">
            <w:pPr>
              <w:rPr/>
            </w:pPr>
            <w:r w:rsidDel="00000000" w:rsidR="00000000" w:rsidRPr="00000000">
              <w:rPr>
                <w:rFonts w:ascii="Courier New" w:cs="Courier New" w:eastAsia="Courier New" w:hAnsi="Courier New"/>
                <w:b w:val="0"/>
                <w:bCs w:val="0"/>
                <w:i w:val="0"/>
                <w:iCs w:val="0"/>
                <w:color w:val="000000"/>
                <w:sz w:val="16"/>
                <w:szCs w:val="16"/>
                <w:rtl w:val="0"/>
              </w:rPr>
              <w:t xml:space="preserve">void confirmPasswordReset(String rawToken, String newPassword)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89">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Orquesta el cambio: (1) valida el token con validateToken (corresponde, no usado, no expirado), (2) cambia la contraseña del usuario al nuevo hash, (3) marca el token como usado con markTokenAsUsed. Todo atómico. Este es el orquestador del flujo de reset.</w:t>
            </w:r>
            <w:r w:rsidDel="00000000" w:rsidR="00000000" w:rsidRPr="00000000">
              <w:rPr>
                <w:rtl w:val="0"/>
              </w:rPr>
            </w:r>
          </w:p>
        </w:tc>
      </w:tr>
    </w:tbl>
    <w:p w:rsidR="00000000" w:rsidDel="00000000" w:rsidP="00000000" w:rsidRDefault="00000000" w:rsidRPr="00000000" w14:paraId="0000008A">
      <w:pPr>
        <w:spacing w:after="80" w:before="80" w:lineRule="auto"/>
        <w:rPr/>
      </w:pPr>
      <w:r w:rsidDel="00000000" w:rsidR="00000000" w:rsidRPr="00000000">
        <w:rPr>
          <w:rtl w:val="0"/>
        </w:rPr>
      </w:r>
    </w:p>
    <w:p w:rsidR="00000000" w:rsidDel="00000000" w:rsidP="00000000" w:rsidRDefault="00000000" w:rsidRPr="00000000" w14:paraId="0000008B">
      <w:pPr>
        <w:pStyle w:val="Heading3"/>
        <w:spacing w:after="80" w:before="200" w:lineRule="auto"/>
        <w:rPr/>
      </w:pPr>
      <w:r w:rsidDel="00000000" w:rsidR="00000000" w:rsidRPr="00000000">
        <w:rPr>
          <w:rFonts w:ascii="Arial Unicode MS" w:cs="Arial Unicode MS" w:eastAsia="Arial Unicode MS" w:hAnsi="Arial Unicode MS"/>
          <w:b w:val="1"/>
          <w:bCs w:val="1"/>
          <w:color w:val="1a3d6e"/>
          <w:sz w:val="22"/>
          <w:szCs w:val="22"/>
          <w:rtl w:val="0"/>
        </w:rPr>
        <w:t xml:space="preserve">UserDeletionService  ← clase nueva (orquestador)</w:t>
      </w:r>
      <w:r w:rsidDel="00000000" w:rsidR="00000000" w:rsidRPr="00000000">
        <w:rPr>
          <w:rtl w:val="0"/>
        </w:rPr>
      </w:r>
    </w:p>
    <w:p w:rsidR="00000000" w:rsidDel="00000000" w:rsidP="00000000" w:rsidRDefault="00000000" w:rsidRPr="00000000" w14:paraId="0000008C">
      <w:pPr>
        <w:shd w:fill="fff8dc" w:val="clear"/>
        <w:spacing w:after="30" w:before="30" w:lineRule="auto"/>
        <w:ind w:left="360" w:firstLine="0"/>
        <w:rPr/>
      </w:pPr>
      <w:r w:rsidDel="00000000" w:rsidR="00000000" w:rsidRPr="00000000">
        <w:rPr>
          <w:i w:val="1"/>
          <w:iCs w:val="1"/>
          <w:color w:val="444444"/>
          <w:sz w:val="17"/>
          <w:szCs w:val="17"/>
          <w:rtl w:val="0"/>
        </w:rPr>
        <w:t xml:space="preserve">Orquesta la eliminación de un usuario que puede ser oferente y/o cliente con solicitudes activas.</w:t>
      </w:r>
      <w:r w:rsidDel="00000000" w:rsidR="00000000" w:rsidRPr="00000000">
        <w:rPr>
          <w:rtl w:val="0"/>
        </w:rPr>
      </w:r>
    </w:p>
    <w:p w:rsidR="00000000" w:rsidDel="00000000" w:rsidP="00000000" w:rsidRDefault="00000000" w:rsidRPr="00000000" w14:paraId="0000008D">
      <w:pPr>
        <w:shd w:fill="fff8dc" w:val="clear"/>
        <w:spacing w:after="30" w:before="30" w:lineRule="auto"/>
        <w:ind w:left="360" w:firstLine="0"/>
        <w:rPr/>
      </w:pPr>
      <w:r w:rsidDel="00000000" w:rsidR="00000000" w:rsidRPr="00000000">
        <w:rPr>
          <w:i w:val="1"/>
          <w:iCs w:val="1"/>
          <w:color w:val="444444"/>
          <w:sz w:val="17"/>
          <w:szCs w:val="17"/>
          <w:rtl w:val="0"/>
        </w:rPr>
        <w:t xml:space="preserve">Evita dejar solicitudes huérfanas apuntando a un usuario eliminado, en cualquiera de los dos roles.</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tl w:val="0"/>
        </w:rPr>
      </w:r>
    </w:p>
    <w:tbl>
      <w:tblPr>
        <w:tblStyle w:val="Table5"/>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8F">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90">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91">
            <w:pPr>
              <w:rPr/>
            </w:pPr>
            <w:r w:rsidDel="00000000" w:rsidR="00000000" w:rsidRPr="00000000">
              <w:rPr>
                <w:rFonts w:ascii="Courier New" w:cs="Courier New" w:eastAsia="Courier New" w:hAnsi="Courier New"/>
                <w:b w:val="0"/>
                <w:bCs w:val="0"/>
                <w:i w:val="0"/>
                <w:iCs w:val="0"/>
                <w:color w:val="000000"/>
                <w:sz w:val="16"/>
                <w:szCs w:val="16"/>
                <w:rtl w:val="0"/>
              </w:rPr>
              <w:t xml:space="preserve">void deleteUser(int userId)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92">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(1) Soft delete del User (deletedAt). (2) Si es oferente: desactiva todos sus servicios y cancela las solicitudes pendientes/aceptadas que recibió, notificando a los clientes. (3) Si es cliente: cancela las solicitudes pendientes/aceptadas que creó, notificando a los oferentes. Un mismo usuario puede tener ambos roles, en cuyo caso se aplican ambos. Todo atómico.</w:t>
            </w:r>
            <w:r w:rsidDel="00000000" w:rsidR="00000000" w:rsidRPr="00000000">
              <w:rPr>
                <w:rtl w:val="0"/>
              </w:rPr>
            </w:r>
          </w:p>
        </w:tc>
      </w:tr>
    </w:tbl>
    <w:p w:rsidR="00000000" w:rsidDel="00000000" w:rsidP="00000000" w:rsidRDefault="00000000" w:rsidRPr="00000000" w14:paraId="00000093">
      <w:pPr>
        <w:spacing w:after="80" w:before="80" w:lineRule="auto"/>
        <w:rPr/>
      </w:pPr>
      <w:r w:rsidDel="00000000" w:rsidR="00000000" w:rsidRPr="00000000">
        <w:rPr>
          <w:rtl w:val="0"/>
        </w:rPr>
      </w:r>
    </w:p>
    <w:p w:rsidR="00000000" w:rsidDel="00000000" w:rsidP="00000000" w:rsidRDefault="00000000" w:rsidRPr="00000000" w14:paraId="00000094">
      <w:pPr>
        <w:pStyle w:val="Heading3"/>
        <w:spacing w:after="120" w:before="200" w:lineRule="auto"/>
        <w:rPr/>
      </w:pPr>
      <w:r w:rsidDel="00000000" w:rsidR="00000000" w:rsidRPr="00000000">
        <w:rPr>
          <w:rFonts w:ascii="Arial Unicode MS" w:cs="Arial Unicode MS" w:eastAsia="Arial Unicode MS" w:hAnsi="Arial Unicode MS"/>
          <w:b w:val="1"/>
          <w:bCs w:val="1"/>
          <w:color w:val="1a3d6e"/>
          <w:sz w:val="22"/>
          <w:szCs w:val="22"/>
          <w:rtl w:val="0"/>
        </w:rPr>
        <w:t xml:space="preserve">UserCreationService  ← clase nueva (flujo compartido de creación)</w:t>
      </w:r>
      <w:r w:rsidDel="00000000" w:rsidR="00000000" w:rsidRPr="00000000">
        <w:rPr>
          <w:rtl w:val="0"/>
        </w:rPr>
      </w:r>
    </w:p>
    <w:p w:rsidR="00000000" w:rsidDel="00000000" w:rsidP="00000000" w:rsidRDefault="00000000" w:rsidRPr="00000000" w14:paraId="00000095">
      <w:pPr>
        <w:shd w:fill="fff8dc" w:val="clear"/>
        <w:spacing w:after="30" w:before="30" w:lineRule="auto"/>
        <w:ind w:left="360" w:firstLine="0"/>
        <w:rPr/>
      </w:pPr>
      <w:r w:rsidDel="00000000" w:rsidR="00000000" w:rsidRPr="00000000">
        <w:rPr>
          <w:i w:val="1"/>
          <w:iCs w:val="1"/>
          <w:color w:val="444444"/>
          <w:sz w:val="17"/>
          <w:szCs w:val="17"/>
          <w:rtl w:val="0"/>
        </w:rPr>
        <w:t xml:space="preserve">Flujo común de creación de usuario reutilizado por las dos fachadas: register (visitante, módulo 1) y createUserByAdmin (admin, módulo 9). Cada fachada valida antes de delegar; aquí no viven validaciones de entrada.</w:t>
      </w:r>
      <w:r w:rsidDel="00000000" w:rsidR="00000000" w:rsidRPr="00000000">
        <w:rPr>
          <w:rtl w:val="0"/>
        </w:rPr>
      </w:r>
    </w:p>
    <w:p w:rsidR="00000000" w:rsidDel="00000000" w:rsidP="00000000" w:rsidRDefault="00000000" w:rsidRPr="00000000" w14:paraId="00000096">
      <w:pPr>
        <w:shd w:fill="fff8dc" w:val="clear"/>
        <w:spacing w:after="30" w:before="30" w:lineRule="auto"/>
        <w:ind w:left="360" w:firstLine="0"/>
        <w:rPr/>
      </w:pPr>
      <w:r w:rsidDel="00000000" w:rsidR="00000000" w:rsidRPr="00000000">
        <w:rPr>
          <w:i w:val="1"/>
          <w:iCs w:val="1"/>
          <w:color w:val="444444"/>
          <w:sz w:val="17"/>
          <w:szCs w:val="17"/>
          <w:rtl w:val="0"/>
        </w:rPr>
        <w:t xml:space="preserve">Decisión del equipo: el flujo compartido incluye crear las credenciales, el perfil, asignar los roles y crear el consentimiento. Lo único fuera del flujo común son las validaciones de cada punto de entrada.</w:t>
      </w:r>
      <w:r w:rsidDel="00000000" w:rsidR="00000000" w:rsidRPr="00000000">
        <w:rPr>
          <w:rtl w:val="0"/>
        </w:rPr>
      </w:r>
    </w:p>
    <w:tbl>
      <w:tblPr>
        <w:tblStyle w:val="Table6"/>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97">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98">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99">
            <w:pPr>
              <w:rPr/>
            </w:pPr>
            <w:r w:rsidDel="00000000" w:rsidR="00000000" w:rsidRPr="00000000">
              <w:rPr>
                <w:rFonts w:ascii="Courier New" w:cs="Courier New" w:eastAsia="Courier New" w:hAnsi="Courier New"/>
                <w:color w:val="000000"/>
                <w:sz w:val="16"/>
                <w:szCs w:val="16"/>
                <w:rtl w:val="0"/>
              </w:rPr>
              <w:t xml:space="preserve">User createUserAccount(CreateUserData data)</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9A">
            <w:pPr>
              <w:rPr/>
            </w:pPr>
            <w:r w:rsidDel="00000000" w:rsidR="00000000" w:rsidRPr="00000000">
              <w:rPr>
                <w:color w:val="000000"/>
                <w:sz w:val="18"/>
                <w:szCs w:val="18"/>
                <w:rtl w:val="0"/>
              </w:rPr>
              <w:t xml:space="preserve">@Transactional. Crea las credenciales del User (bcrypt), el UserProfile (vía UserProfileService), asigna el/los rol(es) indicados (vía assignRole) y crea el Consent, de forma atómica. Recibe el rol ya validado por la fachada. No contiene validaciones de entrada ni decide autorización.</w:t>
            </w:r>
            <w:r w:rsidDel="00000000" w:rsidR="00000000" w:rsidRPr="00000000">
              <w:rPr>
                <w:rtl w:val="0"/>
              </w:rPr>
            </w:r>
          </w:p>
        </w:tc>
      </w:tr>
    </w:tbl>
    <w:p w:rsidR="00000000" w:rsidDel="00000000" w:rsidP="00000000" w:rsidRDefault="00000000" w:rsidRPr="00000000" w14:paraId="0000009B">
      <w:pPr>
        <w:shd w:fill="fff8dc" w:val="clear"/>
        <w:spacing w:after="30" w:before="30" w:lineRule="auto"/>
        <w:ind w:left="360" w:firstLine="0"/>
        <w:rPr/>
      </w:pPr>
      <w:r w:rsidDel="00000000" w:rsidR="00000000" w:rsidRPr="00000000">
        <w:rPr>
          <w:i w:val="1"/>
          <w:iCs w:val="1"/>
          <w:color w:val="444444"/>
          <w:sz w:val="17"/>
          <w:szCs w:val="17"/>
          <w:rtl w:val="0"/>
        </w:rPr>
        <w:t xml:space="preserve">Soft delete y reutilización de credenciales: para que un correo vuelva a usarse tras un soft delete, la unicidad se aplica solo entre cuentas activas mediante un índice único parcial (UNIQUE(email) WHERE deleted_at IS NULL). El login ya filtra eliminados.</w:t>
      </w:r>
      <w:r w:rsidDel="00000000" w:rsidR="00000000" w:rsidRPr="00000000">
        <w:rPr>
          <w:rtl w:val="0"/>
        </w:rPr>
      </w:r>
    </w:p>
    <w:p w:rsidR="00000000" w:rsidDel="00000000" w:rsidP="00000000" w:rsidRDefault="00000000" w:rsidRPr="00000000" w14:paraId="0000009C">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RoleService</w:t>
      </w:r>
      <w:r w:rsidDel="00000000" w:rsidR="00000000" w:rsidRPr="00000000">
        <w:rPr>
          <w:rtl w:val="0"/>
        </w:rPr>
      </w:r>
    </w:p>
    <w:tbl>
      <w:tblPr>
        <w:tblStyle w:val="Table7"/>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9D">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9E">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9F">
            <w:pPr>
              <w:rPr/>
            </w:pPr>
            <w:r w:rsidDel="00000000" w:rsidR="00000000" w:rsidRPr="00000000">
              <w:rPr>
                <w:rFonts w:ascii="Courier New" w:cs="Courier New" w:eastAsia="Courier New" w:hAnsi="Courier New"/>
                <w:b w:val="0"/>
                <w:bCs w:val="0"/>
                <w:i w:val="0"/>
                <w:iCs w:val="0"/>
                <w:color w:val="000000"/>
                <w:sz w:val="16"/>
                <w:szCs w:val="16"/>
                <w:rtl w:val="0"/>
              </w:rPr>
              <w:t xml:space="preserve">List&lt;Role&gt; getRoles()</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A0">
            <w:pPr>
              <w:rPr/>
            </w:pPr>
            <w:r w:rsidDel="00000000" w:rsidR="00000000" w:rsidRPr="00000000">
              <w:rPr>
                <w:rFonts w:ascii="Courier New" w:cs="Courier New" w:eastAsia="Courier New" w:hAnsi="Courier New"/>
                <w:b w:val="0"/>
                <w:bCs w:val="0"/>
                <w:i w:val="0"/>
                <w:iCs w:val="0"/>
                <w:color w:val="000000"/>
                <w:sz w:val="18"/>
                <w:szCs w:val="18"/>
                <w:rtl w:val="0"/>
              </w:rPr>
              <w:t xml:space="preserve">Retorna todos los roles disponibles del sistema (CLIENT, OFFERER, ADMIN).</w:t>
            </w:r>
            <w:r w:rsidDel="00000000" w:rsidR="00000000" w:rsidRPr="00000000">
              <w:rPr>
                <w:rtl w:val="0"/>
              </w:rPr>
            </w:r>
          </w:p>
        </w:tc>
      </w:tr>
    </w:tbl>
    <w:p w:rsidR="00000000" w:rsidDel="00000000" w:rsidP="00000000" w:rsidRDefault="00000000" w:rsidRPr="00000000" w14:paraId="000000A1">
      <w:pPr>
        <w:spacing w:after="80" w:before="80" w:lineRule="auto"/>
        <w:rPr/>
      </w:pPr>
      <w:r w:rsidDel="00000000" w:rsidR="00000000" w:rsidRPr="00000000">
        <w:rPr>
          <w:rtl w:val="0"/>
        </w:rPr>
      </w:r>
    </w:p>
    <w:p w:rsidR="00000000" w:rsidDel="00000000" w:rsidP="00000000" w:rsidRDefault="00000000" w:rsidRPr="00000000" w14:paraId="000000A2">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UserRoleService</w:t>
      </w:r>
      <w:r w:rsidDel="00000000" w:rsidR="00000000" w:rsidRPr="00000000">
        <w:rPr>
          <w:rtl w:val="0"/>
        </w:rPr>
      </w:r>
    </w:p>
    <w:p w:rsidR="00000000" w:rsidDel="00000000" w:rsidP="00000000" w:rsidRDefault="00000000" w:rsidRPr="00000000" w14:paraId="000000A3">
      <w:pPr>
        <w:shd w:fill="fff8dc" w:val="clear"/>
        <w:spacing w:after="30" w:before="30" w:lineRule="auto"/>
        <w:ind w:left="360" w:firstLine="0"/>
        <w:rPr/>
      </w:pPr>
      <w:r w:rsidDel="00000000" w:rsidR="00000000" w:rsidRPr="00000000">
        <w:rPr>
          <w:i w:val="1"/>
          <w:iCs w:val="1"/>
          <w:color w:val="444444"/>
          <w:sz w:val="17"/>
          <w:szCs w:val="17"/>
          <w:rtl w:val="0"/>
        </w:rPr>
        <w:t xml:space="preserve">SOLID: una sola clase es razonable dado el tamaño reducido del dominio.</w:t>
      </w:r>
      <w:r w:rsidDel="00000000" w:rsidR="00000000" w:rsidRPr="00000000">
        <w:rPr>
          <w:rtl w:val="0"/>
        </w:rPr>
      </w:r>
    </w:p>
    <w:p w:rsidR="00000000" w:rsidDel="00000000" w:rsidP="00000000" w:rsidRDefault="00000000" w:rsidRPr="00000000" w14:paraId="000000A4">
      <w:pPr>
        <w:shd w:fill="fff8dc" w:val="clear"/>
        <w:spacing w:after="30" w:before="30" w:lineRule="auto"/>
        <w:ind w:left="360" w:firstLine="0"/>
        <w:rPr/>
      </w:pPr>
      <w:r w:rsidDel="00000000" w:rsidR="00000000" w:rsidRPr="00000000">
        <w:rPr>
          <w:i w:val="1"/>
          <w:iCs w:val="1"/>
          <w:color w:val="444444"/>
          <w:sz w:val="17"/>
          <w:szCs w:val="17"/>
          <w:rtl w:val="0"/>
        </w:rPr>
        <w:t xml:space="preserve">Separar IUserRoleQueryService e IUserRoleCommandService como interfaces si el equipo prefiere CQRS explícito.</w:t>
      </w:r>
      <w:r w:rsidDel="00000000" w:rsidR="00000000" w:rsidRPr="00000000">
        <w:rPr>
          <w:rtl w:val="0"/>
        </w:rPr>
      </w:r>
    </w:p>
    <w:p w:rsidR="00000000" w:rsidDel="00000000" w:rsidP="00000000" w:rsidRDefault="00000000" w:rsidRPr="00000000" w14:paraId="000000A5">
      <w:pPr>
        <w:spacing w:after="80" w:before="80" w:lineRule="auto"/>
        <w:rPr/>
      </w:pPr>
      <w:r w:rsidDel="00000000" w:rsidR="00000000" w:rsidRPr="00000000">
        <w:rPr>
          <w:rtl w:val="0"/>
        </w:rPr>
      </w:r>
    </w:p>
    <w:p w:rsidR="00000000" w:rsidDel="00000000" w:rsidP="00000000" w:rsidRDefault="00000000" w:rsidRPr="00000000" w14:paraId="000000A6">
      <w:pPr>
        <w:shd w:fill="fff8dc" w:val="clear"/>
        <w:spacing w:after="30" w:before="30" w:lineRule="auto"/>
        <w:ind w:left="360" w:firstLine="0"/>
        <w:rPr/>
      </w:pPr>
      <w:r w:rsidDel="00000000" w:rsidR="00000000" w:rsidRPr="00000000">
        <w:rPr>
          <w:i w:val="1"/>
          <w:iCs w:val="1"/>
          <w:color w:val="444444"/>
          <w:sz w:val="17"/>
          <w:szCs w:val="17"/>
          <w:rtl w:val="0"/>
        </w:rPr>
        <w:t xml:space="preserve">assignRole queda como mecanismo de bajo nivel SIN restricción (lo usan acquireRole y la gestión de roles del admin). La validación de qué rol se permite vive en cada caso de uso que lo llama, no en assignRole.</w:t>
      </w:r>
      <w:r w:rsidDel="00000000" w:rsidR="00000000" w:rsidRPr="00000000">
        <w:rPr>
          <w:rtl w:val="0"/>
        </w:rPr>
      </w:r>
    </w:p>
    <w:p w:rsidR="00000000" w:rsidDel="00000000" w:rsidP="00000000" w:rsidRDefault="00000000" w:rsidRPr="00000000" w14:paraId="000000A7">
      <w:pPr>
        <w:shd w:fill="fff8dc" w:val="clear"/>
        <w:spacing w:after="30" w:before="30" w:lineRule="auto"/>
        <w:ind w:left="360" w:firstLine="0"/>
        <w:rPr/>
      </w:pPr>
      <w:r w:rsidDel="00000000" w:rsidR="00000000" w:rsidRPr="00000000">
        <w:rPr>
          <w:i w:val="1"/>
          <w:iCs w:val="1"/>
          <w:color w:val="444444"/>
          <w:sz w:val="17"/>
          <w:szCs w:val="17"/>
          <w:rtl w:val="0"/>
        </w:rPr>
        <w:t xml:space="preserve">Dos caminos hacia ADMIN: creación de cuenta nueva (módulo 9, createUserByAdmin con rol ADMIN) y promoción de un usuario existente por un admin (gestión de roles del admin, que permite cualquier rol). El auto-servicio nunca otorga ADMIN.</w:t>
      </w:r>
      <w:r w:rsidDel="00000000" w:rsidR="00000000" w:rsidRPr="00000000">
        <w:rPr>
          <w:rtl w:val="0"/>
        </w:rPr>
      </w:r>
    </w:p>
    <w:tbl>
      <w:tblPr>
        <w:tblStyle w:val="Table8"/>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A8">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A9">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AA">
            <w:pPr>
              <w:rPr/>
            </w:pPr>
            <w:r w:rsidDel="00000000" w:rsidR="00000000" w:rsidRPr="00000000">
              <w:rPr>
                <w:rFonts w:ascii="Courier New" w:cs="Courier New" w:eastAsia="Courier New" w:hAnsi="Courier New"/>
                <w:b w:val="0"/>
                <w:bCs w:val="0"/>
                <w:i w:val="0"/>
                <w:iCs w:val="0"/>
                <w:color w:val="000000"/>
                <w:sz w:val="16"/>
                <w:szCs w:val="16"/>
                <w:rtl w:val="0"/>
              </w:rPr>
              <w:t xml:space="preserve">List&lt;Role&gt; getUserRoles(int userId)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AB">
            <w:pPr>
              <w:rPr/>
            </w:pPr>
            <w:r w:rsidDel="00000000" w:rsidR="00000000" w:rsidRPr="00000000">
              <w:rPr>
                <w:rFonts w:ascii="Courier New" w:cs="Courier New" w:eastAsia="Courier New" w:hAnsi="Courier New"/>
                <w:b w:val="0"/>
                <w:bCs w:val="0"/>
                <w:i w:val="0"/>
                <w:iCs w:val="0"/>
                <w:color w:val="000000"/>
                <w:sz w:val="18"/>
                <w:szCs w:val="18"/>
                <w:rtl w:val="0"/>
              </w:rPr>
              <w:t xml:space="preserve">Retorna los roles asignados a un usuario.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AC">
            <w:pPr>
              <w:rPr/>
            </w:pPr>
            <w:r w:rsidDel="00000000" w:rsidR="00000000" w:rsidRPr="00000000">
              <w:rPr>
                <w:rFonts w:ascii="Courier New" w:cs="Courier New" w:eastAsia="Courier New" w:hAnsi="Courier New"/>
                <w:b w:val="0"/>
                <w:bCs w:val="0"/>
                <w:i w:val="0"/>
                <w:iCs w:val="0"/>
                <w:color w:val="000000"/>
                <w:sz w:val="16"/>
                <w:szCs w:val="16"/>
                <w:rtl w:val="0"/>
              </w:rPr>
              <w:t xml:space="preserve">boolean hasRole(int userId, String roleName)</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AD">
            <w:pPr>
              <w:rPr/>
            </w:pPr>
            <w:r w:rsidDel="00000000" w:rsidR="00000000" w:rsidRPr="00000000">
              <w:rPr>
                <w:rFonts w:ascii="Courier New" w:cs="Courier New" w:eastAsia="Courier New" w:hAnsi="Courier New"/>
                <w:b w:val="0"/>
                <w:bCs w:val="0"/>
                <w:i w:val="0"/>
                <w:iCs w:val="0"/>
                <w:color w:val="000000"/>
                <w:sz w:val="18"/>
                <w:szCs w:val="18"/>
                <w:rtl w:val="0"/>
              </w:rPr>
              <w:t xml:space="preserve">Verifica si un usuario tiene un rol específico (ej. 'OFFERER').</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AE">
            <w:pPr>
              <w:rPr/>
            </w:pPr>
            <w:r w:rsidDel="00000000" w:rsidR="00000000" w:rsidRPr="00000000">
              <w:rPr>
                <w:rFonts w:ascii="Courier New" w:cs="Courier New" w:eastAsia="Courier New" w:hAnsi="Courier New"/>
                <w:b w:val="0"/>
                <w:bCs w:val="0"/>
                <w:i w:val="0"/>
                <w:iCs w:val="0"/>
                <w:color w:val="000000"/>
                <w:sz w:val="16"/>
                <w:szCs w:val="16"/>
                <w:rtl w:val="0"/>
              </w:rPr>
              <w:t xml:space="preserve">void assignRole(int userId, int roleId)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AF">
            <w:pPr>
              <w:rPr/>
            </w:pPr>
            <w:r w:rsidDel="00000000" w:rsidR="00000000" w:rsidRPr="00000000">
              <w:rPr>
                <w:rFonts w:ascii="Courier New" w:cs="Courier New" w:eastAsia="Courier New" w:hAnsi="Courier New"/>
                <w:b w:val="0"/>
                <w:bCs w:val="0"/>
                <w:i w:val="0"/>
                <w:iCs w:val="0"/>
                <w:color w:val="000000"/>
                <w:sz w:val="18"/>
                <w:szCs w:val="18"/>
                <w:rtl w:val="0"/>
              </w:rPr>
              <w:t xml:space="preserve">Asigna un rol a un usuario. Lanza excepción si ya lo tiene.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B0">
            <w:pPr>
              <w:rPr/>
            </w:pPr>
            <w:r w:rsidDel="00000000" w:rsidR="00000000" w:rsidRPr="00000000">
              <w:rPr>
                <w:rFonts w:ascii="Courier New" w:cs="Courier New" w:eastAsia="Courier New" w:hAnsi="Courier New"/>
                <w:b w:val="0"/>
                <w:bCs w:val="0"/>
                <w:i w:val="0"/>
                <w:iCs w:val="0"/>
                <w:color w:val="000000"/>
                <w:sz w:val="16"/>
                <w:szCs w:val="16"/>
                <w:rtl w:val="0"/>
              </w:rPr>
              <w:t xml:space="preserve">void removeRole(int userId, int roleId)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B1">
            <w:pPr>
              <w:rPr/>
            </w:pPr>
            <w:r w:rsidDel="00000000" w:rsidR="00000000" w:rsidRPr="00000000">
              <w:rPr>
                <w:rFonts w:ascii="Courier New" w:cs="Courier New" w:eastAsia="Courier New" w:hAnsi="Courier New"/>
                <w:b w:val="0"/>
                <w:bCs w:val="0"/>
                <w:i w:val="0"/>
                <w:iCs w:val="0"/>
                <w:color w:val="000000"/>
                <w:sz w:val="18"/>
                <w:szCs w:val="18"/>
                <w:rtl w:val="0"/>
              </w:rPr>
              <w:t xml:space="preserve">Quita un rol a un usuario.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B2">
            <w:pPr>
              <w:rPr/>
            </w:pPr>
            <w:r w:rsidDel="00000000" w:rsidR="00000000" w:rsidRPr="00000000">
              <w:rPr>
                <w:rFonts w:ascii="Courier New" w:cs="Courier New" w:eastAsia="Courier New" w:hAnsi="Courier New"/>
                <w:color w:val="000000"/>
                <w:sz w:val="16"/>
                <w:szCs w:val="16"/>
                <w:rtl w:val="0"/>
              </w:rPr>
              <w:t xml:space="preserve">void acquireRole(int userId, String roleName)</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B3">
            <w:pPr>
              <w:rPr/>
            </w:pPr>
            <w:r w:rsidDel="00000000" w:rsidR="00000000" w:rsidRPr="00000000">
              <w:rPr>
                <w:color w:val="000000"/>
                <w:sz w:val="18"/>
                <w:szCs w:val="18"/>
                <w:rtl w:val="0"/>
              </w:rPr>
              <w:t xml:space="preserve">Auto-servicio (RF-010/011): el propio usuario adquiere un rol. Valida que el rol sea CLIENT u OFFERER (rechaza ADMIN) y que requesterId == userId; delega la inserción en assignRole. La regla 'no ADMIN' vive en este caso de uso, no solo en el controlador.</w:t>
            </w:r>
            <w:r w:rsidDel="00000000" w:rsidR="00000000" w:rsidRPr="00000000">
              <w:rPr>
                <w:rtl w:val="0"/>
              </w:rPr>
            </w:r>
          </w:p>
        </w:tc>
      </w:tr>
    </w:tbl>
    <w:p w:rsidR="00000000" w:rsidDel="00000000" w:rsidP="00000000" w:rsidRDefault="00000000" w:rsidRPr="00000000" w14:paraId="000000B4">
      <w:pPr>
        <w:spacing w:after="80" w:before="80" w:lineRule="auto"/>
        <w:rPr/>
      </w:pPr>
      <w:r w:rsidDel="00000000" w:rsidR="00000000" w:rsidRPr="00000000">
        <w:rPr>
          <w:rtl w:val="0"/>
        </w:rPr>
      </w:r>
    </w:p>
    <w:p w:rsidR="00000000" w:rsidDel="00000000" w:rsidP="00000000" w:rsidRDefault="00000000" w:rsidRPr="00000000" w14:paraId="000000B5">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ConsentService</w:t>
      </w:r>
      <w:r w:rsidDel="00000000" w:rsidR="00000000" w:rsidRPr="00000000">
        <w:rPr>
          <w:rtl w:val="0"/>
        </w:rPr>
      </w:r>
    </w:p>
    <w:tbl>
      <w:tblPr>
        <w:tblStyle w:val="Table9"/>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B6">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B7">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B8">
            <w:pPr>
              <w:rPr/>
            </w:pPr>
            <w:r w:rsidDel="00000000" w:rsidR="00000000" w:rsidRPr="00000000">
              <w:rPr>
                <w:rFonts w:ascii="Courier New" w:cs="Courier New" w:eastAsia="Courier New" w:hAnsi="Courier New"/>
                <w:b w:val="0"/>
                <w:bCs w:val="0"/>
                <w:i w:val="0"/>
                <w:iCs w:val="0"/>
                <w:color w:val="000000"/>
                <w:sz w:val="16"/>
                <w:szCs w:val="16"/>
                <w:rtl w:val="0"/>
              </w:rPr>
              <w:t xml:space="preserve">Consent createConsent(int userId, boolean accepted)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B9">
            <w:pPr>
              <w:rPr/>
            </w:pPr>
            <w:r w:rsidDel="00000000" w:rsidR="00000000" w:rsidRPr="00000000">
              <w:rPr>
                <w:rFonts w:ascii="Courier New" w:cs="Courier New" w:eastAsia="Courier New" w:hAnsi="Courier New"/>
                <w:b w:val="0"/>
                <w:bCs w:val="0"/>
                <w:i w:val="0"/>
                <w:iCs w:val="0"/>
                <w:color w:val="000000"/>
                <w:sz w:val="18"/>
                <w:szCs w:val="18"/>
                <w:rtl w:val="0"/>
              </w:rPr>
              <w:t xml:space="preserve">Crea el registro de consentimiento. Se llama durante el flujo de registro.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BA">
            <w:pPr>
              <w:rPr/>
            </w:pPr>
            <w:r w:rsidDel="00000000" w:rsidR="00000000" w:rsidRPr="00000000">
              <w:rPr>
                <w:rFonts w:ascii="Courier New" w:cs="Courier New" w:eastAsia="Courier New" w:hAnsi="Courier New"/>
                <w:b w:val="0"/>
                <w:bCs w:val="0"/>
                <w:i w:val="0"/>
                <w:iCs w:val="0"/>
                <w:color w:val="000000"/>
                <w:sz w:val="16"/>
                <w:szCs w:val="16"/>
                <w:rtl w:val="0"/>
              </w:rPr>
              <w:t xml:space="preserve">boolean hasConsented(int userId)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BB">
            <w:pPr>
              <w:rPr/>
            </w:pPr>
            <w:r w:rsidDel="00000000" w:rsidR="00000000" w:rsidRPr="00000000">
              <w:rPr>
                <w:rFonts w:ascii="Courier New" w:cs="Courier New" w:eastAsia="Courier New" w:hAnsi="Courier New"/>
                <w:b w:val="0"/>
                <w:bCs w:val="0"/>
                <w:i w:val="0"/>
                <w:iCs w:val="0"/>
                <w:color w:val="000000"/>
                <w:sz w:val="18"/>
                <w:szCs w:val="18"/>
                <w:rtl w:val="0"/>
              </w:rPr>
              <w:t xml:space="preserve">Verifica si el usuario tiene un consentimiento activo (accepted = true).</w:t>
            </w:r>
            <w:r w:rsidDel="00000000" w:rsidR="00000000" w:rsidRPr="00000000">
              <w:rPr>
                <w:rtl w:val="0"/>
              </w:rPr>
            </w:r>
          </w:p>
        </w:tc>
      </w:tr>
    </w:tbl>
    <w:p w:rsidR="00000000" w:rsidDel="00000000" w:rsidP="00000000" w:rsidRDefault="00000000" w:rsidRPr="00000000" w14:paraId="000000BC">
      <w:pPr>
        <w:spacing w:after="80" w:before="80" w:lineRule="auto"/>
        <w:rPr/>
      </w:pPr>
      <w:r w:rsidDel="00000000" w:rsidR="00000000" w:rsidRPr="00000000">
        <w:rPr>
          <w:rtl w:val="0"/>
        </w:rPr>
      </w:r>
    </w:p>
    <w:p w:rsidR="00000000" w:rsidDel="00000000" w:rsidP="00000000" w:rsidRDefault="00000000" w:rsidRPr="00000000" w14:paraId="000000BD">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PasswordResetTokenService</w:t>
      </w:r>
      <w:r w:rsidDel="00000000" w:rsidR="00000000" w:rsidRPr="00000000">
        <w:rPr>
          <w:rtl w:val="0"/>
        </w:rPr>
      </w:r>
    </w:p>
    <w:p w:rsidR="00000000" w:rsidDel="00000000" w:rsidP="00000000" w:rsidRDefault="00000000" w:rsidRPr="00000000" w14:paraId="000000BE">
      <w:pPr>
        <w:shd w:fill="fff8dc" w:val="clear"/>
        <w:spacing w:after="30" w:before="30" w:lineRule="auto"/>
        <w:ind w:left="360" w:firstLine="0"/>
        <w:rPr/>
      </w:pPr>
      <w:r w:rsidDel="00000000" w:rsidR="00000000" w:rsidRPr="00000000">
        <w:rPr>
          <w:i w:val="1"/>
          <w:iCs w:val="1"/>
          <w:color w:val="444444"/>
          <w:sz w:val="17"/>
          <w:szCs w:val="17"/>
          <w:rtl w:val="0"/>
        </w:rPr>
        <w:t xml:space="preserve">SOLID (SRP): solo gestiona los tokens. La verificación se separa en dos métodos con responsabilidad única.</w:t>
      </w:r>
      <w:r w:rsidDel="00000000" w:rsidR="00000000" w:rsidRPr="00000000">
        <w:rPr>
          <w:rtl w:val="0"/>
        </w:rPr>
      </w:r>
    </w:p>
    <w:p w:rsidR="00000000" w:rsidDel="00000000" w:rsidP="00000000" w:rsidRDefault="00000000" w:rsidRPr="00000000" w14:paraId="000000BF">
      <w:pPr>
        <w:shd w:fill="fff8dc" w:val="clear"/>
        <w:spacing w:after="30" w:before="30" w:lineRule="auto"/>
        <w:ind w:left="360" w:firstLine="0"/>
        <w:rPr/>
      </w:pPr>
      <w:r w:rsidDel="00000000" w:rsidR="00000000" w:rsidRPr="00000000">
        <w:rPr>
          <w:i w:val="1"/>
          <w:iCs w:val="1"/>
          <w:color w:val="444444"/>
          <w:sz w:val="17"/>
          <w:szCs w:val="17"/>
          <w:rtl w:val="0"/>
        </w:rPr>
        <w:t xml:space="preserve">validateToken solo evalúa el estado del token. markTokenAsUsed solo actualiza el estado.</w:t>
      </w:r>
      <w:r w:rsidDel="00000000" w:rsidR="00000000" w:rsidRPr="00000000">
        <w:rPr>
          <w:rtl w:val="0"/>
        </w:rPr>
      </w:r>
    </w:p>
    <w:p w:rsidR="00000000" w:rsidDel="00000000" w:rsidP="00000000" w:rsidRDefault="00000000" w:rsidRPr="00000000" w14:paraId="000000C0">
      <w:pPr>
        <w:shd w:fill="fff8dc" w:val="clear"/>
        <w:spacing w:after="30" w:before="30" w:lineRule="auto"/>
        <w:ind w:left="360" w:firstLine="0"/>
        <w:rPr/>
      </w:pPr>
      <w:r w:rsidDel="00000000" w:rsidR="00000000" w:rsidRPr="00000000">
        <w:rPr>
          <w:i w:val="1"/>
          <w:iCs w:val="1"/>
          <w:color w:val="444444"/>
          <w:sz w:val="17"/>
          <w:szCs w:val="17"/>
          <w:rtl w:val="0"/>
        </w:rPr>
        <w:t xml:space="preserve">Estos métodos son piezas de bajo nivel: UserAuthenticationService (requestPasswordReset / confirmPasswordReset) los orquesta en secuencia.</w:t>
      </w:r>
      <w:r w:rsidDel="00000000" w:rsidR="00000000" w:rsidRPr="00000000">
        <w:rPr>
          <w:rtl w:val="0"/>
        </w:rPr>
      </w:r>
    </w:p>
    <w:p w:rsidR="00000000" w:rsidDel="00000000" w:rsidP="00000000" w:rsidRDefault="00000000" w:rsidRPr="00000000" w14:paraId="000000C1">
      <w:pPr>
        <w:spacing w:after="80" w:before="80" w:lineRule="auto"/>
        <w:rPr/>
      </w:pPr>
      <w:r w:rsidDel="00000000" w:rsidR="00000000" w:rsidRPr="00000000">
        <w:rPr>
          <w:rtl w:val="0"/>
        </w:rPr>
      </w:r>
    </w:p>
    <w:tbl>
      <w:tblPr>
        <w:tblStyle w:val="Table10"/>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C2">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C3">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C4">
            <w:pPr>
              <w:rPr/>
            </w:pPr>
            <w:r w:rsidDel="00000000" w:rsidR="00000000" w:rsidRPr="00000000">
              <w:rPr>
                <w:rFonts w:ascii="Courier New" w:cs="Courier New" w:eastAsia="Courier New" w:hAnsi="Courier New"/>
                <w:b w:val="0"/>
                <w:bCs w:val="0"/>
                <w:i w:val="0"/>
                <w:iCs w:val="0"/>
                <w:color w:val="000000"/>
                <w:sz w:val="16"/>
                <w:szCs w:val="16"/>
                <w:rtl w:val="0"/>
              </w:rPr>
              <w:t xml:space="preserve">PasswordResetToken createToken(int userId)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C5">
            <w:pPr>
              <w:rPr/>
            </w:pPr>
            <w:r w:rsidDel="00000000" w:rsidR="00000000" w:rsidRPr="00000000">
              <w:rPr>
                <w:rFonts w:ascii="Courier New" w:cs="Courier New" w:eastAsia="Courier New" w:hAnsi="Courier New"/>
                <w:b w:val="0"/>
                <w:bCs w:val="0"/>
                <w:i w:val="0"/>
                <w:iCs w:val="0"/>
                <w:color w:val="000000"/>
                <w:sz w:val="18"/>
                <w:szCs w:val="18"/>
                <w:rtl w:val="0"/>
              </w:rPr>
              <w:t xml:space="preserve">Genera un token aleatorio, lo hashea con SHA-256 y lo persiste. El token en texto plano se retorna solo una vez para ser enviado por correo.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C6">
            <w:pPr>
              <w:rPr/>
            </w:pPr>
            <w:r w:rsidDel="00000000" w:rsidR="00000000" w:rsidRPr="00000000">
              <w:rPr>
                <w:rFonts w:ascii="Courier New" w:cs="Courier New" w:eastAsia="Courier New" w:hAnsi="Courier New"/>
                <w:b w:val="0"/>
                <w:bCs w:val="0"/>
                <w:i w:val="0"/>
                <w:iCs w:val="0"/>
                <w:color w:val="000000"/>
                <w:sz w:val="16"/>
                <w:szCs w:val="16"/>
                <w:rtl w:val="0"/>
              </w:rPr>
              <w:t xml:space="preserve">TokenValidationResult validateToken(int userId, String rawToken)</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C7">
            <w:pPr>
              <w:rPr/>
            </w:pPr>
            <w:r w:rsidDel="00000000" w:rsidR="00000000" w:rsidRPr="00000000">
              <w:rPr>
                <w:rFonts w:ascii="Courier New" w:cs="Courier New" w:eastAsia="Courier New" w:hAnsi="Courier New"/>
                <w:b w:val="0"/>
                <w:bCs w:val="0"/>
                <w:i w:val="0"/>
                <w:iCs w:val="0"/>
                <w:color w:val="000000"/>
                <w:sz w:val="18"/>
                <w:szCs w:val="18"/>
                <w:rtl w:val="0"/>
              </w:rPr>
              <w:t xml:space="preserve">Verifica que el token corresponda al usuario, no haya sido usado y no haya expirado. Retorna enum: VALID, USED, EXPIRED, NOT_FOUND.</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C8">
            <w:pPr>
              <w:rPr/>
            </w:pPr>
            <w:r w:rsidDel="00000000" w:rsidR="00000000" w:rsidRPr="00000000">
              <w:rPr>
                <w:rFonts w:ascii="Courier New" w:cs="Courier New" w:eastAsia="Courier New" w:hAnsi="Courier New"/>
                <w:b w:val="0"/>
                <w:bCs w:val="0"/>
                <w:i w:val="0"/>
                <w:iCs w:val="0"/>
                <w:color w:val="000000"/>
                <w:sz w:val="16"/>
                <w:szCs w:val="16"/>
                <w:rtl w:val="0"/>
              </w:rPr>
              <w:t xml:space="preserve">void markTokenAsUsed(int tokenId)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C9">
            <w:pPr>
              <w:rPr/>
            </w:pPr>
            <w:r w:rsidDel="00000000" w:rsidR="00000000" w:rsidRPr="00000000">
              <w:rPr>
                <w:rFonts w:ascii="Courier New" w:cs="Courier New" w:eastAsia="Courier New" w:hAnsi="Courier New"/>
                <w:b w:val="0"/>
                <w:bCs w:val="0"/>
                <w:i w:val="0"/>
                <w:iCs w:val="0"/>
                <w:color w:val="000000"/>
                <w:sz w:val="18"/>
                <w:szCs w:val="18"/>
                <w:rtl w:val="0"/>
              </w:rPr>
              <w:t xml:space="preserve">Establece usedAt con la fecha actual. Se invoca tras un cambio de contraseña exitoso.</w:t>
            </w:r>
            <w:r w:rsidDel="00000000" w:rsidR="00000000" w:rsidRPr="00000000">
              <w:rPr>
                <w:rtl w:val="0"/>
              </w:rPr>
            </w:r>
          </w:p>
        </w:tc>
      </w:tr>
    </w:tbl>
    <w:p w:rsidR="00000000" w:rsidDel="00000000" w:rsidP="00000000" w:rsidRDefault="00000000" w:rsidRPr="00000000" w14:paraId="000000CA">
      <w:pPr>
        <w:spacing w:after="80" w:before="80" w:lineRule="auto"/>
        <w:rPr/>
      </w:pPr>
      <w:r w:rsidDel="00000000" w:rsidR="00000000" w:rsidRPr="00000000">
        <w:rPr>
          <w:rtl w:val="0"/>
        </w:rPr>
      </w:r>
    </w:p>
    <w:p w:rsidR="00000000" w:rsidDel="00000000" w:rsidP="00000000" w:rsidRDefault="00000000" w:rsidRPr="00000000" w14:paraId="000000CB">
      <w:pPr>
        <w:pStyle w:val="Heading1"/>
        <w:spacing w:after="120" w:before="360" w:lineRule="auto"/>
        <w:rPr/>
      </w:pPr>
      <w:bookmarkStart w:colFirst="0" w:colLast="0" w:name="_ddt9mhp734wd" w:id="5"/>
      <w:bookmarkEnd w:id="5"/>
      <w:r w:rsidDel="00000000" w:rsidR="00000000" w:rsidRPr="00000000">
        <w:rPr>
          <w:rFonts w:ascii="Arial" w:cs="Arial" w:eastAsia="Arial" w:hAnsi="Arial"/>
          <w:b w:val="1"/>
          <w:bCs w:val="1"/>
          <w:color w:val="1f3864"/>
          <w:sz w:val="36"/>
          <w:szCs w:val="36"/>
          <w:rtl w:val="0"/>
        </w:rPr>
        <w:t xml:space="preserve">2. Perfiles</w:t>
      </w:r>
      <w:r w:rsidDel="00000000" w:rsidR="00000000" w:rsidRPr="00000000">
        <w:rPr>
          <w:rtl w:val="0"/>
        </w:rPr>
      </w:r>
    </w:p>
    <w:p w:rsidR="00000000" w:rsidDel="00000000" w:rsidP="00000000" w:rsidRDefault="00000000" w:rsidRPr="00000000" w14:paraId="000000CC">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UserProfileService</w:t>
      </w:r>
      <w:r w:rsidDel="00000000" w:rsidR="00000000" w:rsidRPr="00000000">
        <w:rPr>
          <w:rtl w:val="0"/>
        </w:rPr>
      </w:r>
    </w:p>
    <w:p w:rsidR="00000000" w:rsidDel="00000000" w:rsidP="00000000" w:rsidRDefault="00000000" w:rsidRPr="00000000" w14:paraId="000000CD">
      <w:pPr>
        <w:shd w:fill="fff8dc" w:val="clear"/>
        <w:spacing w:after="30" w:before="30" w:lineRule="auto"/>
        <w:ind w:left="360" w:firstLine="0"/>
        <w:rPr/>
      </w:pPr>
      <w:r w:rsidDel="00000000" w:rsidR="00000000" w:rsidRPr="00000000">
        <w:rPr>
          <w:i w:val="1"/>
          <w:iCs w:val="1"/>
          <w:color w:val="444444"/>
          <w:sz w:val="17"/>
          <w:szCs w:val="17"/>
          <w:rtl w:val="0"/>
        </w:rPr>
        <w:t xml:space="preserve">El tipo y número de documento NO son editables (se fijan al registrarse). No entran en el PATCH.</w:t>
      </w:r>
      <w:r w:rsidDel="00000000" w:rsidR="00000000" w:rsidRPr="00000000">
        <w:rPr>
          <w:rtl w:val="0"/>
        </w:rPr>
      </w:r>
    </w:p>
    <w:p w:rsidR="00000000" w:rsidDel="00000000" w:rsidP="00000000" w:rsidRDefault="00000000" w:rsidRPr="00000000" w14:paraId="000000CE">
      <w:pPr>
        <w:shd w:fill="fff8dc" w:val="clear"/>
        <w:spacing w:after="30" w:before="30" w:lineRule="auto"/>
        <w:ind w:left="360" w:firstLine="0"/>
        <w:rPr/>
      </w:pPr>
      <w:r w:rsidDel="00000000" w:rsidR="00000000" w:rsidRPr="00000000">
        <w:rPr>
          <w:i w:val="1"/>
          <w:iCs w:val="1"/>
          <w:color w:val="444444"/>
          <w:sz w:val="17"/>
          <w:szCs w:val="17"/>
          <w:rtl w:val="0"/>
        </w:rPr>
        <w:t xml:space="preserve">Los campos editables del formulario de perfil se actualizan con un solo patchProfile (PATCH parcial: solo los campos presentes se modifican).</w:t>
      </w:r>
      <w:r w:rsidDel="00000000" w:rsidR="00000000" w:rsidRPr="00000000">
        <w:rPr>
          <w:rtl w:val="0"/>
        </w:rPr>
      </w:r>
    </w:p>
    <w:p w:rsidR="00000000" w:rsidDel="00000000" w:rsidP="00000000" w:rsidRDefault="00000000" w:rsidRPr="00000000" w14:paraId="000000CF">
      <w:pPr>
        <w:spacing w:after="80" w:before="80" w:lineRule="auto"/>
        <w:rPr/>
      </w:pPr>
      <w:r w:rsidDel="00000000" w:rsidR="00000000" w:rsidRPr="00000000">
        <w:rPr>
          <w:rtl w:val="0"/>
        </w:rPr>
      </w:r>
    </w:p>
    <w:tbl>
      <w:tblPr>
        <w:tblStyle w:val="Table11"/>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D0">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D1">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D2">
            <w:pPr>
              <w:rPr/>
            </w:pPr>
            <w:r w:rsidDel="00000000" w:rsidR="00000000" w:rsidRPr="00000000">
              <w:rPr>
                <w:rFonts w:ascii="Courier New" w:cs="Courier New" w:eastAsia="Courier New" w:hAnsi="Courier New"/>
                <w:b w:val="0"/>
                <w:bCs w:val="0"/>
                <w:i w:val="0"/>
                <w:iCs w:val="0"/>
                <w:color w:val="000000"/>
                <w:sz w:val="16"/>
                <w:szCs w:val="16"/>
                <w:rtl w:val="0"/>
              </w:rPr>
              <w:t xml:space="preserve">UserProfileDTO getProfileInfo(int userId)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D3">
            <w:pPr>
              <w:rPr/>
            </w:pPr>
            <w:r w:rsidDel="00000000" w:rsidR="00000000" w:rsidRPr="00000000">
              <w:rPr>
                <w:rFonts w:ascii="Courier New" w:cs="Courier New" w:eastAsia="Courier New" w:hAnsi="Courier New"/>
                <w:b w:val="0"/>
                <w:bCs w:val="0"/>
                <w:i w:val="0"/>
                <w:iCs w:val="0"/>
                <w:color w:val="000000"/>
                <w:sz w:val="18"/>
                <w:szCs w:val="18"/>
                <w:rtl w:val="0"/>
              </w:rPr>
              <w:t xml:space="preserve">Retorna información personal del usuario. Incluye los campos cifrados ya desencriptados.</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D4">
            <w:pPr>
              <w:rPr/>
            </w:pPr>
            <w:r w:rsidDel="00000000" w:rsidR="00000000" w:rsidRPr="00000000">
              <w:rPr>
                <w:rFonts w:ascii="Courier New" w:cs="Courier New" w:eastAsia="Courier New" w:hAnsi="Courier New"/>
                <w:b w:val="0"/>
                <w:bCs w:val="0"/>
                <w:i w:val="0"/>
                <w:iCs w:val="0"/>
                <w:color w:val="000000"/>
                <w:sz w:val="16"/>
                <w:szCs w:val="16"/>
                <w:rtl w:val="0"/>
              </w:rPr>
              <w:t xml:space="preserve">void patchProfile(int userId, PatchProfileDTO dto)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D5">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Actualización parcial del perfil desde el formulario: solo los campos no nulos del DTO se modifican. Campos editables: fullName, phone, photoUrl, description. phone se cifra con AES-256-GCM antes de persistir. NO incluye documentType ni documentNumber (no editables). Verifica propiedad.</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D6">
            <w:pPr>
              <w:rPr/>
            </w:pPr>
            <w:r w:rsidDel="00000000" w:rsidR="00000000" w:rsidRPr="00000000">
              <w:rPr>
                <w:rFonts w:ascii="Courier New" w:cs="Courier New" w:eastAsia="Courier New" w:hAnsi="Courier New"/>
                <w:b w:val="0"/>
                <w:bCs w:val="0"/>
                <w:i w:val="0"/>
                <w:iCs w:val="0"/>
                <w:color w:val="000000"/>
                <w:sz w:val="16"/>
                <w:szCs w:val="16"/>
                <w:rtl w:val="0"/>
              </w:rPr>
              <w:t xml:space="preserve">void updateMainAddress(int userId, int addressId)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D7">
            <w:pPr>
              <w:rPr/>
            </w:pPr>
            <w:r w:rsidDel="00000000" w:rsidR="00000000" w:rsidRPr="00000000">
              <w:rPr>
                <w:rFonts w:ascii="Courier New" w:cs="Courier New" w:eastAsia="Courier New" w:hAnsi="Courier New"/>
                <w:b w:val="0"/>
                <w:bCs w:val="0"/>
                <w:i w:val="0"/>
                <w:iCs w:val="0"/>
                <w:color w:val="000000"/>
                <w:sz w:val="18"/>
                <w:szCs w:val="18"/>
                <w:rtl w:val="0"/>
              </w:rPr>
              <w:t xml:space="preserve">Cambia la dirección principal del perfil. Acción puntual (no es un campo de texto, es elegir cuál dirección existente es la principal). Verifica que la dirección pertenezca al usuario.</w:t>
            </w:r>
            <w:r w:rsidDel="00000000" w:rsidR="00000000" w:rsidRPr="00000000">
              <w:rPr>
                <w:rtl w:val="0"/>
              </w:rPr>
            </w:r>
          </w:p>
        </w:tc>
      </w:tr>
    </w:tbl>
    <w:p w:rsidR="00000000" w:rsidDel="00000000" w:rsidP="00000000" w:rsidRDefault="00000000" w:rsidRPr="00000000" w14:paraId="000000D8">
      <w:pPr>
        <w:spacing w:after="80" w:before="80" w:lineRule="auto"/>
        <w:rPr/>
      </w:pPr>
      <w:r w:rsidDel="00000000" w:rsidR="00000000" w:rsidRPr="00000000">
        <w:rPr>
          <w:rtl w:val="0"/>
        </w:rPr>
      </w:r>
    </w:p>
    <w:p w:rsidR="00000000" w:rsidDel="00000000" w:rsidP="00000000" w:rsidRDefault="00000000" w:rsidRPr="00000000" w14:paraId="000000D9">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AddressService</w:t>
      </w:r>
      <w:r w:rsidDel="00000000" w:rsidR="00000000" w:rsidRPr="00000000">
        <w:rPr>
          <w:rtl w:val="0"/>
        </w:rPr>
      </w:r>
    </w:p>
    <w:p w:rsidR="00000000" w:rsidDel="00000000" w:rsidP="00000000" w:rsidRDefault="00000000" w:rsidRPr="00000000" w14:paraId="000000DA">
      <w:pPr>
        <w:shd w:fill="fff8dc" w:val="clear"/>
        <w:spacing w:after="30" w:before="30" w:lineRule="auto"/>
        <w:ind w:left="360" w:firstLine="0"/>
        <w:rPr/>
      </w:pPr>
      <w:r w:rsidDel="00000000" w:rsidR="00000000" w:rsidRPr="00000000">
        <w:rPr>
          <w:i w:val="1"/>
          <w:iCs w:val="1"/>
          <w:color w:val="444444"/>
          <w:sz w:val="17"/>
          <w:szCs w:val="17"/>
          <w:rtl w:val="0"/>
        </w:rPr>
        <w:t xml:space="preserve">La implementación de verifyAddress y getCoordinates depende de la API geoespacial elegida (ej. Google Maps, OpenStreetMap/Nominatim).</w:t>
      </w:r>
      <w:r w:rsidDel="00000000" w:rsidR="00000000" w:rsidRPr="00000000">
        <w:rPr>
          <w:rtl w:val="0"/>
        </w:rPr>
      </w:r>
    </w:p>
    <w:p w:rsidR="00000000" w:rsidDel="00000000" w:rsidP="00000000" w:rsidRDefault="00000000" w:rsidRPr="00000000" w14:paraId="000000DB">
      <w:pPr>
        <w:shd w:fill="fff8dc" w:val="clear"/>
        <w:spacing w:after="30" w:before="30" w:lineRule="auto"/>
        <w:ind w:left="360" w:firstLine="0"/>
        <w:rPr/>
      </w:pPr>
      <w:r w:rsidDel="00000000" w:rsidR="00000000" w:rsidRPr="00000000">
        <w:rPr>
          <w:i w:val="1"/>
          <w:iCs w:val="1"/>
          <w:color w:val="444444"/>
          <w:sz w:val="17"/>
          <w:szCs w:val="17"/>
          <w:rtl w:val="0"/>
        </w:rPr>
        <w:t xml:space="preserve">Se puede dejar la firma definida y la implementación pendiente hasta elegir la API.</w:t>
      </w:r>
      <w:r w:rsidDel="00000000" w:rsidR="00000000" w:rsidRPr="00000000">
        <w:rPr>
          <w:rtl w:val="0"/>
        </w:rPr>
      </w:r>
    </w:p>
    <w:p w:rsidR="00000000" w:rsidDel="00000000" w:rsidP="00000000" w:rsidRDefault="00000000" w:rsidRPr="00000000" w14:paraId="000000DC">
      <w:pPr>
        <w:spacing w:after="80" w:before="80" w:lineRule="auto"/>
        <w:rPr/>
      </w:pPr>
      <w:r w:rsidDel="00000000" w:rsidR="00000000" w:rsidRPr="00000000">
        <w:rPr>
          <w:rtl w:val="0"/>
        </w:rPr>
      </w:r>
    </w:p>
    <w:tbl>
      <w:tblPr>
        <w:tblStyle w:val="Table12"/>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DD">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DE">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DF">
            <w:pPr>
              <w:rPr/>
            </w:pPr>
            <w:r w:rsidDel="00000000" w:rsidR="00000000" w:rsidRPr="00000000">
              <w:rPr>
                <w:rFonts w:ascii="Courier New" w:cs="Courier New" w:eastAsia="Courier New" w:hAnsi="Courier New"/>
                <w:b w:val="0"/>
                <w:bCs w:val="0"/>
                <w:i w:val="0"/>
                <w:iCs w:val="0"/>
                <w:color w:val="000000"/>
                <w:sz w:val="16"/>
                <w:szCs w:val="16"/>
                <w:rtl w:val="0"/>
              </w:rPr>
              <w:t xml:space="preserve">List&lt;Address&gt; getUserAddresses(int userId)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E0">
            <w:pPr>
              <w:rPr/>
            </w:pPr>
            <w:r w:rsidDel="00000000" w:rsidR="00000000" w:rsidRPr="00000000">
              <w:rPr>
                <w:rFonts w:ascii="Courier New" w:cs="Courier New" w:eastAsia="Courier New" w:hAnsi="Courier New"/>
                <w:b w:val="0"/>
                <w:bCs w:val="0"/>
                <w:i w:val="0"/>
                <w:iCs w:val="0"/>
                <w:color w:val="000000"/>
                <w:sz w:val="18"/>
                <w:szCs w:val="18"/>
                <w:rtl w:val="0"/>
              </w:rPr>
              <w:t xml:space="preserve">Retorna todas las direcciones de un usuario.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E1">
            <w:pPr>
              <w:rPr/>
            </w:pPr>
            <w:r w:rsidDel="00000000" w:rsidR="00000000" w:rsidRPr="00000000">
              <w:rPr>
                <w:rFonts w:ascii="Courier New" w:cs="Courier New" w:eastAsia="Courier New" w:hAnsi="Courier New"/>
                <w:b w:val="0"/>
                <w:bCs w:val="0"/>
                <w:i w:val="0"/>
                <w:iCs w:val="0"/>
                <w:color w:val="000000"/>
                <w:sz w:val="16"/>
                <w:szCs w:val="16"/>
                <w:rtl w:val="0"/>
              </w:rPr>
              <w:t xml:space="preserve">Address createAddress(int userId, CreateAddressDTO dto)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E2">
            <w:pPr>
              <w:rPr/>
            </w:pPr>
            <w:r w:rsidDel="00000000" w:rsidR="00000000" w:rsidRPr="00000000">
              <w:rPr>
                <w:rFonts w:ascii="Courier New" w:cs="Courier New" w:eastAsia="Courier New" w:hAnsi="Courier New"/>
                <w:b w:val="0"/>
                <w:bCs w:val="0"/>
                <w:i w:val="0"/>
                <w:iCs w:val="0"/>
                <w:color w:val="000000"/>
                <w:sz w:val="18"/>
                <w:szCs w:val="18"/>
                <w:rtl w:val="0"/>
              </w:rPr>
              <w:t xml:space="preserve">Crea nueva dirección. La línea de dirección se cifra con AES-256-GCM.</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E3">
            <w:pPr>
              <w:rPr/>
            </w:pPr>
            <w:r w:rsidDel="00000000" w:rsidR="00000000" w:rsidRPr="00000000">
              <w:rPr>
                <w:rFonts w:ascii="Courier New" w:cs="Courier New" w:eastAsia="Courier New" w:hAnsi="Courier New"/>
                <w:b w:val="0"/>
                <w:bCs w:val="0"/>
                <w:i w:val="0"/>
                <w:iCs w:val="0"/>
                <w:color w:val="000000"/>
                <w:sz w:val="16"/>
                <w:szCs w:val="16"/>
                <w:rtl w:val="0"/>
              </w:rPr>
              <w:t xml:space="preserve">void deleteAddress(int userId, int addressId)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E4">
            <w:pPr>
              <w:rPr/>
            </w:pPr>
            <w:r w:rsidDel="00000000" w:rsidR="00000000" w:rsidRPr="00000000">
              <w:rPr>
                <w:rFonts w:ascii="Courier New" w:cs="Courier New" w:eastAsia="Courier New" w:hAnsi="Courier New"/>
                <w:b w:val="0"/>
                <w:bCs w:val="0"/>
                <w:i w:val="0"/>
                <w:iCs w:val="0"/>
                <w:color w:val="000000"/>
                <w:sz w:val="18"/>
                <w:szCs w:val="18"/>
                <w:rtl w:val="0"/>
              </w:rPr>
              <w:t xml:space="preserve">Elimina una dirección. Verifica propiedad y que no sea la dirección principal activa.</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E5">
            <w:pPr>
              <w:rPr/>
            </w:pPr>
            <w:r w:rsidDel="00000000" w:rsidR="00000000" w:rsidRPr="00000000">
              <w:rPr>
                <w:rFonts w:ascii="Courier New" w:cs="Courier New" w:eastAsia="Courier New" w:hAnsi="Courier New"/>
                <w:b w:val="0"/>
                <w:bCs w:val="0"/>
                <w:i w:val="0"/>
                <w:iCs w:val="0"/>
                <w:color w:val="000000"/>
                <w:sz w:val="16"/>
                <w:szCs w:val="16"/>
                <w:rtl w:val="0"/>
              </w:rPr>
              <w:t xml:space="preserve">Address updateAddress(int addressId, PatchAddressDTO dto)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E6">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Actualización parcial de una dirección: solo los campos no nulos se modifican (addressLine, city, latitude, longitude). Verifica propiedad. Re-cifra la línea de dirección con AES-256-GCM.</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E7">
            <w:pPr>
              <w:rPr/>
            </w:pPr>
            <w:r w:rsidDel="00000000" w:rsidR="00000000" w:rsidRPr="00000000">
              <w:rPr>
                <w:rFonts w:ascii="Courier New" w:cs="Courier New" w:eastAsia="Courier New" w:hAnsi="Courier New"/>
                <w:b w:val="0"/>
                <w:bCs w:val="0"/>
                <w:i w:val="0"/>
                <w:iCs w:val="0"/>
                <w:color w:val="000000"/>
                <w:sz w:val="16"/>
                <w:szCs w:val="16"/>
                <w:rtl w:val="0"/>
              </w:rPr>
              <w:t xml:space="preserve">boolean verifyAddress(String addressLine, String city)</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E8">
            <w:pPr>
              <w:rPr/>
            </w:pPr>
            <w:r w:rsidDel="00000000" w:rsidR="00000000" w:rsidRPr="00000000">
              <w:rPr>
                <w:rFonts w:ascii="Courier New" w:cs="Courier New" w:eastAsia="Courier New" w:hAnsi="Courier New"/>
                <w:b w:val="0"/>
                <w:bCs w:val="0"/>
                <w:i w:val="0"/>
                <w:iCs w:val="0"/>
                <w:color w:val="000000"/>
                <w:sz w:val="18"/>
                <w:szCs w:val="18"/>
                <w:rtl w:val="0"/>
              </w:rPr>
              <w:t xml:space="preserve">Verifica que la dirección sea válida usando la API geoespacial. (implementación pendiente)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E9">
            <w:pPr>
              <w:rPr/>
            </w:pPr>
            <w:r w:rsidDel="00000000" w:rsidR="00000000" w:rsidRPr="00000000">
              <w:rPr>
                <w:rFonts w:ascii="Courier New" w:cs="Courier New" w:eastAsia="Courier New" w:hAnsi="Courier New"/>
                <w:b w:val="0"/>
                <w:bCs w:val="0"/>
                <w:i w:val="0"/>
                <w:iCs w:val="0"/>
                <w:color w:val="000000"/>
                <w:sz w:val="16"/>
                <w:szCs w:val="16"/>
                <w:rtl w:val="0"/>
              </w:rPr>
              <w:t xml:space="preserve">CoordinatesDTO getCoordinates(String addressLine, String city)</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EA">
            <w:pPr>
              <w:rPr/>
            </w:pPr>
            <w:r w:rsidDel="00000000" w:rsidR="00000000" w:rsidRPr="00000000">
              <w:rPr>
                <w:rFonts w:ascii="Courier New" w:cs="Courier New" w:eastAsia="Courier New" w:hAnsi="Courier New"/>
                <w:b w:val="0"/>
                <w:bCs w:val="0"/>
                <w:i w:val="0"/>
                <w:iCs w:val="0"/>
                <w:color w:val="000000"/>
                <w:sz w:val="18"/>
                <w:szCs w:val="18"/>
                <w:rtl w:val="0"/>
              </w:rPr>
              <w:t xml:space="preserve">Geocodifica una dirección textual para obtener latitud y longitud. (implementación pendiente)</w:t>
            </w:r>
            <w:r w:rsidDel="00000000" w:rsidR="00000000" w:rsidRPr="00000000">
              <w:rPr>
                <w:rtl w:val="0"/>
              </w:rPr>
            </w:r>
          </w:p>
        </w:tc>
      </w:tr>
    </w:tbl>
    <w:p w:rsidR="00000000" w:rsidDel="00000000" w:rsidP="00000000" w:rsidRDefault="00000000" w:rsidRPr="00000000" w14:paraId="000000EB">
      <w:pPr>
        <w:spacing w:after="80" w:before="80" w:lineRule="auto"/>
        <w:rPr/>
      </w:pPr>
      <w:r w:rsidDel="00000000" w:rsidR="00000000" w:rsidRPr="00000000">
        <w:rPr>
          <w:rtl w:val="0"/>
        </w:rPr>
      </w:r>
    </w:p>
    <w:p w:rsidR="00000000" w:rsidDel="00000000" w:rsidP="00000000" w:rsidRDefault="00000000" w:rsidRPr="00000000" w14:paraId="000000EC">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OffererProfileService</w:t>
      </w:r>
      <w:r w:rsidDel="00000000" w:rsidR="00000000" w:rsidRPr="00000000">
        <w:rPr>
          <w:rtl w:val="0"/>
        </w:rPr>
      </w:r>
    </w:p>
    <w:tbl>
      <w:tblPr>
        <w:tblStyle w:val="Table13"/>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ED">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EE">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EF">
            <w:pPr>
              <w:rPr/>
            </w:pPr>
            <w:r w:rsidDel="00000000" w:rsidR="00000000" w:rsidRPr="00000000">
              <w:rPr>
                <w:rFonts w:ascii="Courier New" w:cs="Courier New" w:eastAsia="Courier New" w:hAnsi="Courier New"/>
                <w:b w:val="0"/>
                <w:bCs w:val="0"/>
                <w:i w:val="0"/>
                <w:iCs w:val="0"/>
                <w:color w:val="000000"/>
                <w:sz w:val="16"/>
                <w:szCs w:val="16"/>
                <w:rtl w:val="0"/>
              </w:rPr>
              <w:t xml:space="preserve">OffererProfilePublicDTO getPublicProfile(int userId)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F0">
            <w:pPr>
              <w:rPr/>
            </w:pPr>
            <w:r w:rsidDel="00000000" w:rsidR="00000000" w:rsidRPr="00000000">
              <w:rPr>
                <w:rFonts w:ascii="Courier New" w:cs="Courier New" w:eastAsia="Courier New" w:hAnsi="Courier New"/>
                <w:b w:val="0"/>
                <w:bCs w:val="0"/>
                <w:i w:val="0"/>
                <w:iCs w:val="0"/>
                <w:color w:val="000000"/>
                <w:sz w:val="18"/>
                <w:szCs w:val="18"/>
                <w:rtl w:val="0"/>
              </w:rPr>
              <w:t xml:space="preserve">Perfil público del oferente: descripción, especialidad, número de WhatsApp y métricas principales. El backend expone solo el número (whatsappNumber); el frontend arma el enlace de contacto (RF-026).</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F1">
            <w:pPr>
              <w:rPr/>
            </w:pPr>
            <w:r w:rsidDel="00000000" w:rsidR="00000000" w:rsidRPr="00000000">
              <w:rPr>
                <w:rFonts w:ascii="Courier New" w:cs="Courier New" w:eastAsia="Courier New" w:hAnsi="Courier New"/>
                <w:b w:val="0"/>
                <w:bCs w:val="0"/>
                <w:i w:val="0"/>
                <w:iCs w:val="0"/>
                <w:color w:val="000000"/>
                <w:sz w:val="16"/>
                <w:szCs w:val="16"/>
                <w:rtl w:val="0"/>
              </w:rPr>
              <w:t xml:space="preserve">OffererProfileSummaryDTO getProfileSummary(int userId)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F2">
            <w:pPr>
              <w:rPr/>
            </w:pPr>
            <w:r w:rsidDel="00000000" w:rsidR="00000000" w:rsidRPr="00000000">
              <w:rPr>
                <w:rFonts w:ascii="Courier New" w:cs="Courier New" w:eastAsia="Courier New" w:hAnsi="Courier New"/>
                <w:b w:val="0"/>
                <w:bCs w:val="0"/>
                <w:i w:val="0"/>
                <w:iCs w:val="0"/>
                <w:color w:val="000000"/>
                <w:sz w:val="18"/>
                <w:szCs w:val="18"/>
                <w:rtl w:val="0"/>
              </w:rPr>
              <w:t xml:space="preserve">Versión resumida: nombre, foto, rating promedio, especialidad.</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F3">
            <w:pPr>
              <w:rPr/>
            </w:pPr>
            <w:r w:rsidDel="00000000" w:rsidR="00000000" w:rsidRPr="00000000">
              <w:rPr>
                <w:rFonts w:ascii="Courier New" w:cs="Courier New" w:eastAsia="Courier New" w:hAnsi="Courier New"/>
                <w:b w:val="0"/>
                <w:bCs w:val="0"/>
                <w:i w:val="0"/>
                <w:iCs w:val="0"/>
                <w:color w:val="000000"/>
                <w:sz w:val="16"/>
                <w:szCs w:val="16"/>
                <w:rtl w:val="0"/>
              </w:rPr>
              <w:t xml:space="preserve">void patchOffererProfile(int userId, PatchOffererProfileDTO dto)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F4">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Actualización parcial del perfil de oferente desde el formulario: solo los campos no nulos se modifican. Campos editables: whatsappNumber, publicDescription, specialty. Verifica propiedad.</w:t>
            </w:r>
            <w:r w:rsidDel="00000000" w:rsidR="00000000" w:rsidRPr="00000000">
              <w:rPr>
                <w:rtl w:val="0"/>
              </w:rPr>
            </w:r>
          </w:p>
        </w:tc>
      </w:tr>
    </w:tbl>
    <w:p w:rsidR="00000000" w:rsidDel="00000000" w:rsidP="00000000" w:rsidRDefault="00000000" w:rsidRPr="00000000" w14:paraId="000000F5">
      <w:pPr>
        <w:spacing w:after="80" w:before="80" w:lineRule="auto"/>
        <w:rPr/>
      </w:pPr>
      <w:r w:rsidDel="00000000" w:rsidR="00000000" w:rsidRPr="00000000">
        <w:rPr>
          <w:rtl w:val="0"/>
        </w:rPr>
      </w:r>
    </w:p>
    <w:p w:rsidR="00000000" w:rsidDel="00000000" w:rsidP="00000000" w:rsidRDefault="00000000" w:rsidRPr="00000000" w14:paraId="000000F6">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OffererAvailabilityService</w:t>
      </w:r>
      <w:r w:rsidDel="00000000" w:rsidR="00000000" w:rsidRPr="00000000">
        <w:rPr>
          <w:rtl w:val="0"/>
        </w:rPr>
      </w:r>
    </w:p>
    <w:p w:rsidR="00000000" w:rsidDel="00000000" w:rsidP="00000000" w:rsidRDefault="00000000" w:rsidRPr="00000000" w14:paraId="000000F7">
      <w:pPr>
        <w:shd w:fill="fff8dc" w:val="clear"/>
        <w:spacing w:after="30" w:before="30" w:lineRule="auto"/>
        <w:ind w:left="360" w:firstLine="0"/>
        <w:rPr/>
      </w:pPr>
      <w:r w:rsidDel="00000000" w:rsidR="00000000" w:rsidRPr="00000000">
        <w:rPr>
          <w:i w:val="1"/>
          <w:iCs w:val="1"/>
          <w:color w:val="444444"/>
          <w:sz w:val="17"/>
          <w:szCs w:val="17"/>
          <w:rtl w:val="0"/>
        </w:rPr>
        <w:t xml:space="preserve">Refactor: las dos disponibilidades se mantienen separadas (la del oferente es una plantilla general; la del servicio es específica) y cada servicio conserva su flujo propio: tras validar, solo llama a su repositorio. No se unifica el flujo (sería pura indirección al repo); lo único que se comparte es la validación común de franjas (rangos horarios, solapamientos, propiedad), en una clase o función de validación reutilizable, ubicada en el módulo compartido (p. ej. shared/scheduling).</w:t>
      </w:r>
      <w:r w:rsidDel="00000000" w:rsidR="00000000" w:rsidRPr="00000000">
        <w:rPr>
          <w:rtl w:val="0"/>
        </w:rPr>
      </w:r>
    </w:p>
    <w:tbl>
      <w:tblPr>
        <w:tblStyle w:val="Table14"/>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F8">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0F9">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FA">
            <w:pPr>
              <w:rPr/>
            </w:pPr>
            <w:r w:rsidDel="00000000" w:rsidR="00000000" w:rsidRPr="00000000">
              <w:rPr>
                <w:rFonts w:ascii="Courier New" w:cs="Courier New" w:eastAsia="Courier New" w:hAnsi="Courier New"/>
                <w:b w:val="0"/>
                <w:bCs w:val="0"/>
                <w:i w:val="0"/>
                <w:iCs w:val="0"/>
                <w:color w:val="000000"/>
                <w:sz w:val="16"/>
                <w:szCs w:val="16"/>
                <w:rtl w:val="0"/>
              </w:rPr>
              <w:t xml:space="preserve">List&lt;OffererAvailability&gt; getSchedule(int offererId)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0FB">
            <w:pPr>
              <w:rPr/>
            </w:pPr>
            <w:r w:rsidDel="00000000" w:rsidR="00000000" w:rsidRPr="00000000">
              <w:rPr>
                <w:rFonts w:ascii="Courier New" w:cs="Courier New" w:eastAsia="Courier New" w:hAnsi="Courier New"/>
                <w:b w:val="0"/>
                <w:bCs w:val="0"/>
                <w:i w:val="0"/>
                <w:iCs w:val="0"/>
                <w:color w:val="000000"/>
                <w:sz w:val="18"/>
                <w:szCs w:val="18"/>
                <w:rtl w:val="0"/>
              </w:rPr>
              <w:t xml:space="preserve">Retorna el horario completo del oferente, ordenado por día y hora.</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FC">
            <w:pPr>
              <w:rPr/>
            </w:pPr>
            <w:r w:rsidDel="00000000" w:rsidR="00000000" w:rsidRPr="00000000">
              <w:rPr>
                <w:rFonts w:ascii="Courier New" w:cs="Courier New" w:eastAsia="Courier New" w:hAnsi="Courier New"/>
                <w:b w:val="0"/>
                <w:bCs w:val="0"/>
                <w:i w:val="0"/>
                <w:iCs w:val="0"/>
                <w:color w:val="000000"/>
                <w:sz w:val="16"/>
                <w:szCs w:val="16"/>
                <w:rtl w:val="0"/>
              </w:rPr>
              <w:t xml:space="preserve">void setSchedule(int offererId, List&lt;SlotDTO&gt; slots)</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FD">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Guarda el horario completo configurado en el menú tipo calendario: reemplaza las franjas actuales del oferente por las recibidas (borra + inserta de forma atómica). Verifica propiedad: solo el propio oferente. Es el método principal usado al guardar el calendario.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FE">
            <w:pPr>
              <w:rPr/>
            </w:pPr>
            <w:r w:rsidDel="00000000" w:rsidR="00000000" w:rsidRPr="00000000">
              <w:rPr>
                <w:rFonts w:ascii="Courier New" w:cs="Courier New" w:eastAsia="Courier New" w:hAnsi="Courier New"/>
                <w:b w:val="0"/>
                <w:bCs w:val="0"/>
                <w:i w:val="0"/>
                <w:iCs w:val="0"/>
                <w:color w:val="000000"/>
                <w:sz w:val="16"/>
                <w:szCs w:val="16"/>
                <w:rtl w:val="0"/>
              </w:rPr>
              <w:t xml:space="preserve">void deleteSlot(int slotId)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0FF">
            <w:pPr>
              <w:rPr/>
            </w:pPr>
            <w:r w:rsidDel="00000000" w:rsidR="00000000" w:rsidRPr="00000000">
              <w:rPr>
                <w:rFonts w:ascii="Courier New" w:cs="Courier New" w:eastAsia="Courier New" w:hAnsi="Courier New"/>
                <w:b w:val="0"/>
                <w:bCs w:val="0"/>
                <w:i w:val="0"/>
                <w:iCs w:val="0"/>
                <w:color w:val="000000"/>
                <w:sz w:val="18"/>
                <w:szCs w:val="18"/>
                <w:rtl w:val="0"/>
              </w:rPr>
              <w:t xml:space="preserve">Elimina una franja horaria. Verifica propiedad (la franja debe pertenecer al oferente solicitante).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00">
            <w:pPr>
              <w:rPr/>
            </w:pPr>
            <w:r w:rsidDel="00000000" w:rsidR="00000000" w:rsidRPr="00000000">
              <w:rPr>
                <w:rFonts w:ascii="Courier New" w:cs="Courier New" w:eastAsia="Courier New" w:hAnsi="Courier New"/>
                <w:b w:val="0"/>
                <w:bCs w:val="0"/>
                <w:i w:val="0"/>
                <w:iCs w:val="0"/>
                <w:color w:val="000000"/>
                <w:sz w:val="16"/>
                <w:szCs w:val="16"/>
                <w:rtl w:val="0"/>
              </w:rPr>
              <w:t xml:space="preserve">void activateSlot(int slotId)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01">
            <w:pPr>
              <w:rPr/>
            </w:pPr>
            <w:r w:rsidDel="00000000" w:rsidR="00000000" w:rsidRPr="00000000">
              <w:rPr>
                <w:rFonts w:ascii="Courier New" w:cs="Courier New" w:eastAsia="Courier New" w:hAnsi="Courier New"/>
                <w:b w:val="0"/>
                <w:bCs w:val="0"/>
                <w:i w:val="0"/>
                <w:iCs w:val="0"/>
                <w:color w:val="000000"/>
                <w:sz w:val="18"/>
                <w:szCs w:val="18"/>
                <w:rtl w:val="0"/>
              </w:rPr>
              <w:t xml:space="preserve">Activa una franja horaria. Verifica propiedad.</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02">
            <w:pPr>
              <w:rPr/>
            </w:pPr>
            <w:r w:rsidDel="00000000" w:rsidR="00000000" w:rsidRPr="00000000">
              <w:rPr>
                <w:rFonts w:ascii="Courier New" w:cs="Courier New" w:eastAsia="Courier New" w:hAnsi="Courier New"/>
                <w:b w:val="0"/>
                <w:bCs w:val="0"/>
                <w:i w:val="0"/>
                <w:iCs w:val="0"/>
                <w:color w:val="000000"/>
                <w:sz w:val="16"/>
                <w:szCs w:val="16"/>
                <w:rtl w:val="0"/>
              </w:rPr>
              <w:t xml:space="preserve">void deactivateSlot(int slotId)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03">
            <w:pPr>
              <w:rPr/>
            </w:pPr>
            <w:r w:rsidDel="00000000" w:rsidR="00000000" w:rsidRPr="00000000">
              <w:rPr>
                <w:rFonts w:ascii="Courier New" w:cs="Courier New" w:eastAsia="Courier New" w:hAnsi="Courier New"/>
                <w:b w:val="0"/>
                <w:bCs w:val="0"/>
                <w:i w:val="0"/>
                <w:iCs w:val="0"/>
                <w:color w:val="000000"/>
                <w:sz w:val="18"/>
                <w:szCs w:val="18"/>
                <w:rtl w:val="0"/>
              </w:rPr>
              <w:t xml:space="preserve">Desactiva una franja horaria. Verifica propiedad.</w:t>
            </w:r>
            <w:r w:rsidDel="00000000" w:rsidR="00000000" w:rsidRPr="00000000">
              <w:rPr>
                <w:rtl w:val="0"/>
              </w:rPr>
            </w:r>
          </w:p>
        </w:tc>
      </w:tr>
    </w:tbl>
    <w:p w:rsidR="00000000" w:rsidDel="00000000" w:rsidP="00000000" w:rsidRDefault="00000000" w:rsidRPr="00000000" w14:paraId="00000104">
      <w:pPr>
        <w:spacing w:after="80" w:before="80" w:lineRule="auto"/>
        <w:rPr/>
      </w:pPr>
      <w:r w:rsidDel="00000000" w:rsidR="00000000" w:rsidRPr="00000000">
        <w:rPr>
          <w:rtl w:val="0"/>
        </w:rPr>
      </w:r>
    </w:p>
    <w:p w:rsidR="00000000" w:rsidDel="00000000" w:rsidP="00000000" w:rsidRDefault="00000000" w:rsidRPr="00000000" w14:paraId="00000105">
      <w:pPr>
        <w:pStyle w:val="Heading1"/>
        <w:spacing w:after="120" w:before="360" w:lineRule="auto"/>
        <w:rPr/>
      </w:pPr>
      <w:bookmarkStart w:colFirst="0" w:colLast="0" w:name="_3dwwdrpzj58e" w:id="6"/>
      <w:bookmarkEnd w:id="6"/>
      <w:r w:rsidDel="00000000" w:rsidR="00000000" w:rsidRPr="00000000">
        <w:rPr>
          <w:rFonts w:ascii="Arial" w:cs="Arial" w:eastAsia="Arial" w:hAnsi="Arial"/>
          <w:b w:val="1"/>
          <w:bCs w:val="1"/>
          <w:color w:val="1f3864"/>
          <w:sz w:val="36"/>
          <w:szCs w:val="36"/>
          <w:rtl w:val="0"/>
        </w:rPr>
        <w:t xml:space="preserve">3. Servicios</w:t>
      </w:r>
      <w:r w:rsidDel="00000000" w:rsidR="00000000" w:rsidRPr="00000000">
        <w:rPr>
          <w:rtl w:val="0"/>
        </w:rPr>
      </w:r>
    </w:p>
    <w:p w:rsidR="00000000" w:rsidDel="00000000" w:rsidP="00000000" w:rsidRDefault="00000000" w:rsidRPr="00000000" w14:paraId="00000106">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CategoryService</w:t>
      </w:r>
      <w:r w:rsidDel="00000000" w:rsidR="00000000" w:rsidRPr="00000000">
        <w:rPr>
          <w:rtl w:val="0"/>
        </w:rPr>
      </w:r>
    </w:p>
    <w:tbl>
      <w:tblPr>
        <w:tblStyle w:val="Table15"/>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07">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08">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09">
            <w:pPr>
              <w:rPr/>
            </w:pPr>
            <w:r w:rsidDel="00000000" w:rsidR="00000000" w:rsidRPr="00000000">
              <w:rPr>
                <w:rFonts w:ascii="Courier New" w:cs="Courier New" w:eastAsia="Courier New" w:hAnsi="Courier New"/>
                <w:b w:val="0"/>
                <w:bCs w:val="0"/>
                <w:i w:val="0"/>
                <w:iCs w:val="0"/>
                <w:color w:val="000000"/>
                <w:sz w:val="16"/>
                <w:szCs w:val="16"/>
                <w:rtl w:val="0"/>
              </w:rPr>
              <w:t xml:space="preserve">List&lt;Category&gt; getCategories()</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0A">
            <w:pPr>
              <w:rPr/>
            </w:pPr>
            <w:r w:rsidDel="00000000" w:rsidR="00000000" w:rsidRPr="00000000">
              <w:rPr>
                <w:rFonts w:ascii="Courier New" w:cs="Courier New" w:eastAsia="Courier New" w:hAnsi="Courier New"/>
                <w:b w:val="0"/>
                <w:bCs w:val="0"/>
                <w:i w:val="0"/>
                <w:iCs w:val="0"/>
                <w:color w:val="000000"/>
                <w:sz w:val="18"/>
                <w:szCs w:val="18"/>
                <w:rtl w:val="0"/>
              </w:rPr>
              <w:t xml:space="preserve">Retorna todas las categorías disponibles en la plataforma.</w:t>
            </w:r>
            <w:r w:rsidDel="00000000" w:rsidR="00000000" w:rsidRPr="00000000">
              <w:rPr>
                <w:rtl w:val="0"/>
              </w:rPr>
            </w:r>
          </w:p>
        </w:tc>
      </w:tr>
    </w:tbl>
    <w:p w:rsidR="00000000" w:rsidDel="00000000" w:rsidP="00000000" w:rsidRDefault="00000000" w:rsidRPr="00000000" w14:paraId="0000010B">
      <w:pPr>
        <w:spacing w:after="80" w:before="80" w:lineRule="auto"/>
        <w:rPr/>
      </w:pPr>
      <w:r w:rsidDel="00000000" w:rsidR="00000000" w:rsidRPr="00000000">
        <w:rPr>
          <w:rtl w:val="0"/>
        </w:rPr>
      </w:r>
    </w:p>
    <w:p w:rsidR="00000000" w:rsidDel="00000000" w:rsidP="00000000" w:rsidRDefault="00000000" w:rsidRPr="00000000" w14:paraId="0000010C">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ServiceQueryService</w:t>
      </w:r>
      <w:r w:rsidDel="00000000" w:rsidR="00000000" w:rsidRPr="00000000">
        <w:rPr>
          <w:rtl w:val="0"/>
        </w:rPr>
      </w:r>
    </w:p>
    <w:p w:rsidR="00000000" w:rsidDel="00000000" w:rsidP="00000000" w:rsidRDefault="00000000" w:rsidRPr="00000000" w14:paraId="0000010D">
      <w:pPr>
        <w:shd w:fill="fff8dc" w:val="clear"/>
        <w:spacing w:after="30" w:before="30" w:lineRule="auto"/>
        <w:ind w:left="360" w:firstLine="0"/>
        <w:rPr/>
      </w:pPr>
      <w:r w:rsidDel="00000000" w:rsidR="00000000" w:rsidRPr="00000000">
        <w:rPr>
          <w:i w:val="1"/>
          <w:iCs w:val="1"/>
          <w:color w:val="444444"/>
          <w:sz w:val="17"/>
          <w:szCs w:val="17"/>
          <w:rtl w:val="0"/>
        </w:rPr>
        <w:t xml:space="preserve">SOLID (SRP): separado de la gestión porque la lectura es una responsabilidad distinta y se beneficia de proyecciones/DTOs.</w:t>
      </w:r>
      <w:r w:rsidDel="00000000" w:rsidR="00000000" w:rsidRPr="00000000">
        <w:rPr>
          <w:rtl w:val="0"/>
        </w:rPr>
      </w:r>
    </w:p>
    <w:p w:rsidR="00000000" w:rsidDel="00000000" w:rsidP="00000000" w:rsidRDefault="00000000" w:rsidRPr="00000000" w14:paraId="0000010E">
      <w:pPr>
        <w:spacing w:after="80" w:before="80" w:lineRule="auto"/>
        <w:rPr/>
      </w:pPr>
      <w:r w:rsidDel="00000000" w:rsidR="00000000" w:rsidRPr="00000000">
        <w:rPr>
          <w:rtl w:val="0"/>
        </w:rPr>
      </w:r>
    </w:p>
    <w:tbl>
      <w:tblPr>
        <w:tblStyle w:val="Table16"/>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0F">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10">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11">
            <w:pPr>
              <w:rPr/>
            </w:pPr>
            <w:r w:rsidDel="00000000" w:rsidR="00000000" w:rsidRPr="00000000">
              <w:rPr>
                <w:rFonts w:ascii="Courier New" w:cs="Courier New" w:eastAsia="Courier New" w:hAnsi="Courier New"/>
                <w:b w:val="0"/>
                <w:bCs w:val="0"/>
                <w:i w:val="0"/>
                <w:iCs w:val="0"/>
                <w:color w:val="000000"/>
                <w:sz w:val="16"/>
                <w:szCs w:val="16"/>
                <w:rtl w:val="0"/>
              </w:rPr>
              <w:t xml:space="preserve">ServiceSummaryDTO getServiceSummary(int serviceId)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12">
            <w:pPr>
              <w:rPr/>
            </w:pPr>
            <w:r w:rsidDel="00000000" w:rsidR="00000000" w:rsidRPr="00000000">
              <w:rPr>
                <w:rFonts w:ascii="Courier New" w:cs="Courier New" w:eastAsia="Courier New" w:hAnsi="Courier New"/>
                <w:b w:val="0"/>
                <w:bCs w:val="0"/>
                <w:i w:val="0"/>
                <w:iCs w:val="0"/>
                <w:color w:val="000000"/>
                <w:sz w:val="18"/>
                <w:szCs w:val="18"/>
                <w:rtl w:val="0"/>
              </w:rPr>
              <w:t xml:space="preserve">Info resumida: título, precio, rating promedio, categoría, foto principal.</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13">
            <w:pPr>
              <w:rPr/>
            </w:pPr>
            <w:r w:rsidDel="00000000" w:rsidR="00000000" w:rsidRPr="00000000">
              <w:rPr>
                <w:rFonts w:ascii="Courier New" w:cs="Courier New" w:eastAsia="Courier New" w:hAnsi="Courier New"/>
                <w:b w:val="0"/>
                <w:bCs w:val="0"/>
                <w:i w:val="0"/>
                <w:iCs w:val="0"/>
                <w:color w:val="000000"/>
                <w:sz w:val="16"/>
                <w:szCs w:val="16"/>
                <w:rtl w:val="0"/>
              </w:rPr>
              <w:t xml:space="preserve">ServiceDetailDTO getServiceDetail(int serviceId)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14">
            <w:pPr>
              <w:rPr/>
            </w:pPr>
            <w:r w:rsidDel="00000000" w:rsidR="00000000" w:rsidRPr="00000000">
              <w:rPr>
                <w:rFonts w:ascii="Courier New" w:cs="Courier New" w:eastAsia="Courier New" w:hAnsi="Courier New"/>
                <w:b w:val="0"/>
                <w:bCs w:val="0"/>
                <w:i w:val="0"/>
                <w:iCs w:val="0"/>
                <w:color w:val="000000"/>
                <w:sz w:val="18"/>
                <w:szCs w:val="18"/>
                <w:rtl w:val="0"/>
              </w:rPr>
              <w:t xml:space="preserve">Página de descripción del servicio. Devuelve: info del servicio (título, descripción, precio, fotos, duración, categoría, disponibilidad), la calificación media, las reseñas (al menos las 10 más recientes con sus tags) y el resumen del perfil del oferente (nombre, foto, especialidad y sus métricas básicas/resumidas).</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15">
            <w:pPr>
              <w:rPr/>
            </w:pPr>
            <w:r w:rsidDel="00000000" w:rsidR="00000000" w:rsidRPr="00000000">
              <w:rPr>
                <w:rFonts w:ascii="Courier New" w:cs="Courier New" w:eastAsia="Courier New" w:hAnsi="Courier New"/>
                <w:b w:val="0"/>
                <w:bCs w:val="0"/>
                <w:i w:val="0"/>
                <w:iCs w:val="0"/>
                <w:color w:val="000000"/>
                <w:sz w:val="16"/>
                <w:szCs w:val="16"/>
                <w:rtl w:val="0"/>
              </w:rPr>
              <w:t xml:space="preserve">List&lt;ServiceSummaryDTO&gt; getServicesByOfferer(int offererId)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16">
            <w:pPr>
              <w:rPr/>
            </w:pPr>
            <w:r w:rsidDel="00000000" w:rsidR="00000000" w:rsidRPr="00000000">
              <w:rPr>
                <w:rFonts w:ascii="Courier New" w:cs="Courier New" w:eastAsia="Courier New" w:hAnsi="Courier New"/>
                <w:b w:val="0"/>
                <w:bCs w:val="0"/>
                <w:i w:val="0"/>
                <w:iCs w:val="0"/>
                <w:color w:val="000000"/>
                <w:sz w:val="18"/>
                <w:szCs w:val="18"/>
                <w:rtl w:val="0"/>
              </w:rPr>
              <w:t xml:space="preserve">Retorna todos los servicios de un oferente (incluye activos e inactivos, según parámetro de filtro).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17">
            <w:pPr>
              <w:rPr/>
            </w:pPr>
            <w:r w:rsidDel="00000000" w:rsidR="00000000" w:rsidRPr="00000000">
              <w:rPr>
                <w:rFonts w:ascii="Courier New" w:cs="Courier New" w:eastAsia="Courier New" w:hAnsi="Courier New"/>
                <w:b w:val="0"/>
                <w:bCs w:val="0"/>
                <w:i w:val="0"/>
                <w:iCs w:val="0"/>
                <w:color w:val="000000"/>
                <w:sz w:val="16"/>
                <w:szCs w:val="16"/>
                <w:rtl w:val="0"/>
              </w:rPr>
              <w:t xml:space="preserve">int countServicesByOfferer(int offererId)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18">
            <w:pPr>
              <w:rPr/>
            </w:pPr>
            <w:r w:rsidDel="00000000" w:rsidR="00000000" w:rsidRPr="00000000">
              <w:rPr>
                <w:rFonts w:ascii="Courier New" w:cs="Courier New" w:eastAsia="Courier New" w:hAnsi="Courier New"/>
                <w:b w:val="0"/>
                <w:bCs w:val="0"/>
                <w:i w:val="0"/>
                <w:iCs w:val="0"/>
                <w:color w:val="000000"/>
                <w:sz w:val="18"/>
                <w:szCs w:val="18"/>
                <w:rtl w:val="0"/>
              </w:rPr>
              <w:t xml:space="preserve">Cantidad de servicios de un oferente. Usado por el panel admin (conteos del detalle de usuario).</w:t>
            </w:r>
            <w:r w:rsidDel="00000000" w:rsidR="00000000" w:rsidRPr="00000000">
              <w:rPr>
                <w:rtl w:val="0"/>
              </w:rPr>
            </w:r>
          </w:p>
        </w:tc>
      </w:tr>
    </w:tbl>
    <w:p w:rsidR="00000000" w:rsidDel="00000000" w:rsidP="00000000" w:rsidRDefault="00000000" w:rsidRPr="00000000" w14:paraId="00000119">
      <w:pPr>
        <w:spacing w:after="80" w:before="80" w:lineRule="auto"/>
        <w:rPr/>
      </w:pPr>
      <w:r w:rsidDel="00000000" w:rsidR="00000000" w:rsidRPr="00000000">
        <w:rPr>
          <w:rtl w:val="0"/>
        </w:rPr>
      </w:r>
    </w:p>
    <w:p w:rsidR="00000000" w:rsidDel="00000000" w:rsidP="00000000" w:rsidRDefault="00000000" w:rsidRPr="00000000" w14:paraId="0000011A">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ServiceManagementService</w:t>
      </w:r>
      <w:r w:rsidDel="00000000" w:rsidR="00000000" w:rsidRPr="00000000">
        <w:rPr>
          <w:rtl w:val="0"/>
        </w:rPr>
      </w:r>
    </w:p>
    <w:p w:rsidR="00000000" w:rsidDel="00000000" w:rsidP="00000000" w:rsidRDefault="00000000" w:rsidRPr="00000000" w14:paraId="0000011B">
      <w:pPr>
        <w:shd w:fill="fff8dc" w:val="clear"/>
        <w:spacing w:after="30" w:before="30" w:lineRule="auto"/>
        <w:ind w:left="360" w:firstLine="0"/>
        <w:rPr/>
      </w:pPr>
      <w:r w:rsidDel="00000000" w:rsidR="00000000" w:rsidRPr="00000000">
        <w:rPr>
          <w:i w:val="1"/>
          <w:iCs w:val="1"/>
          <w:color w:val="444444"/>
          <w:sz w:val="17"/>
          <w:szCs w:val="17"/>
          <w:rtl w:val="0"/>
        </w:rPr>
        <w:t xml:space="preserve">Gestiona el ciclo de vida (crear, eliminar, activar) y la edición de atributos del servicio.</w:t>
      </w:r>
      <w:r w:rsidDel="00000000" w:rsidR="00000000" w:rsidRPr="00000000">
        <w:rPr>
          <w:rtl w:val="0"/>
        </w:rPr>
      </w:r>
    </w:p>
    <w:p w:rsidR="00000000" w:rsidDel="00000000" w:rsidP="00000000" w:rsidRDefault="00000000" w:rsidRPr="00000000" w14:paraId="0000011C">
      <w:pPr>
        <w:shd w:fill="fff8dc" w:val="clear"/>
        <w:spacing w:after="30" w:before="30" w:lineRule="auto"/>
        <w:ind w:left="360" w:firstLine="0"/>
        <w:rPr/>
      </w:pPr>
      <w:r w:rsidDel="00000000" w:rsidR="00000000" w:rsidRPr="00000000">
        <w:rPr>
          <w:i w:val="1"/>
          <w:iCs w:val="1"/>
          <w:color w:val="444444"/>
          <w:sz w:val="17"/>
          <w:szCs w:val="17"/>
          <w:rtl w:val="0"/>
        </w:rPr>
        <w:t xml:space="preserve">Se separó de la búsqueda (ServiceSearchService) y de la lectura (ServiceQueryService) por SRP.</w:t>
      </w:r>
      <w:r w:rsidDel="00000000" w:rsidR="00000000" w:rsidRPr="00000000">
        <w:rPr>
          <w:rtl w:val="0"/>
        </w:rPr>
      </w:r>
    </w:p>
    <w:p w:rsidR="00000000" w:rsidDel="00000000" w:rsidP="00000000" w:rsidRDefault="00000000" w:rsidRPr="00000000" w14:paraId="0000011D">
      <w:pPr>
        <w:spacing w:after="80" w:before="80" w:lineRule="auto"/>
        <w:rPr/>
      </w:pPr>
      <w:r w:rsidDel="00000000" w:rsidR="00000000" w:rsidRPr="00000000">
        <w:rPr>
          <w:rtl w:val="0"/>
        </w:rPr>
      </w:r>
    </w:p>
    <w:tbl>
      <w:tblPr>
        <w:tblStyle w:val="Table17"/>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1E">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1F">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20">
            <w:pPr>
              <w:rPr/>
            </w:pPr>
            <w:r w:rsidDel="00000000" w:rsidR="00000000" w:rsidRPr="00000000">
              <w:rPr>
                <w:rFonts w:ascii="Courier New" w:cs="Courier New" w:eastAsia="Courier New" w:hAnsi="Courier New"/>
                <w:b w:val="0"/>
                <w:bCs w:val="0"/>
                <w:i w:val="0"/>
                <w:iCs w:val="0"/>
                <w:color w:val="000000"/>
                <w:sz w:val="16"/>
                <w:szCs w:val="16"/>
                <w:rtl w:val="0"/>
              </w:rPr>
              <w:t xml:space="preserve">Service createService(int offererId, CreateServiceDTO dto)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21">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Crea el servicio, su registro ServiceMetrics vacío y las franjas de disponibilidad (ServiceAvailability) incluidas en el formulario, todo de forma atómica.</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22">
            <w:pPr>
              <w:rPr/>
            </w:pPr>
            <w:r w:rsidDel="00000000" w:rsidR="00000000" w:rsidRPr="00000000">
              <w:rPr>
                <w:rFonts w:ascii="Courier New" w:cs="Courier New" w:eastAsia="Courier New" w:hAnsi="Courier New"/>
                <w:b w:val="0"/>
                <w:bCs w:val="0"/>
                <w:i w:val="0"/>
                <w:iCs w:val="0"/>
                <w:color w:val="000000"/>
                <w:sz w:val="16"/>
                <w:szCs w:val="16"/>
                <w:rtl w:val="0"/>
              </w:rPr>
              <w:t xml:space="preserve">void deleteService(int serviceId)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23">
            <w:pPr>
              <w:rPr/>
            </w:pPr>
            <w:r w:rsidDel="00000000" w:rsidR="00000000" w:rsidRPr="00000000">
              <w:rPr>
                <w:rFonts w:ascii="Courier New" w:cs="Courier New" w:eastAsia="Courier New" w:hAnsi="Courier New"/>
                <w:b w:val="0"/>
                <w:bCs w:val="0"/>
                <w:i w:val="0"/>
                <w:iCs w:val="0"/>
                <w:color w:val="000000"/>
                <w:sz w:val="18"/>
                <w:szCs w:val="18"/>
                <w:rtl w:val="0"/>
              </w:rPr>
              <w:t xml:space="preserve">Soft delete: establece deletedAt con la fecha actual. Verifica propiedad (el servicio debe pertenecer al oferente solicitante).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24">
            <w:pPr>
              <w:rPr/>
            </w:pPr>
            <w:r w:rsidDel="00000000" w:rsidR="00000000" w:rsidRPr="00000000">
              <w:rPr>
                <w:rFonts w:ascii="Courier New" w:cs="Courier New" w:eastAsia="Courier New" w:hAnsi="Courier New"/>
                <w:b w:val="0"/>
                <w:bCs w:val="0"/>
                <w:i w:val="0"/>
                <w:iCs w:val="0"/>
                <w:color w:val="000000"/>
                <w:sz w:val="16"/>
                <w:szCs w:val="16"/>
                <w:rtl w:val="0"/>
              </w:rPr>
              <w:t xml:space="preserve">void deactivateAllByOfferer(int offererId)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25">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Desactiva todos los servicios de un oferente. Usado por UserDeletionService al eliminar un oferente.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26">
            <w:pPr>
              <w:rPr/>
            </w:pPr>
            <w:r w:rsidDel="00000000" w:rsidR="00000000" w:rsidRPr="00000000">
              <w:rPr>
                <w:rFonts w:ascii="Courier New" w:cs="Courier New" w:eastAsia="Courier New" w:hAnsi="Courier New"/>
                <w:b w:val="0"/>
                <w:bCs w:val="0"/>
                <w:i w:val="0"/>
                <w:iCs w:val="0"/>
                <w:color w:val="000000"/>
                <w:sz w:val="16"/>
                <w:szCs w:val="16"/>
                <w:rtl w:val="0"/>
              </w:rPr>
              <w:t xml:space="preserve">void activateService(int serviceId)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27">
            <w:pPr>
              <w:rPr/>
            </w:pPr>
            <w:r w:rsidDel="00000000" w:rsidR="00000000" w:rsidRPr="00000000">
              <w:rPr>
                <w:rFonts w:ascii="Courier New" w:cs="Courier New" w:eastAsia="Courier New" w:hAnsi="Courier New"/>
                <w:b w:val="0"/>
                <w:bCs w:val="0"/>
                <w:i w:val="0"/>
                <w:iCs w:val="0"/>
                <w:color w:val="000000"/>
                <w:sz w:val="18"/>
                <w:szCs w:val="18"/>
                <w:rtl w:val="0"/>
              </w:rPr>
              <w:t xml:space="preserve">Activa el servicio haciéndolo visible en el buscador. Verifica propiedad.</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28">
            <w:pPr>
              <w:rPr/>
            </w:pPr>
            <w:r w:rsidDel="00000000" w:rsidR="00000000" w:rsidRPr="00000000">
              <w:rPr>
                <w:rFonts w:ascii="Courier New" w:cs="Courier New" w:eastAsia="Courier New" w:hAnsi="Courier New"/>
                <w:b w:val="0"/>
                <w:bCs w:val="0"/>
                <w:i w:val="0"/>
                <w:iCs w:val="0"/>
                <w:color w:val="000000"/>
                <w:sz w:val="16"/>
                <w:szCs w:val="16"/>
                <w:rtl w:val="0"/>
              </w:rPr>
              <w:t xml:space="preserve">void deactivateService(int serviceId)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29">
            <w:pPr>
              <w:rPr/>
            </w:pPr>
            <w:r w:rsidDel="00000000" w:rsidR="00000000" w:rsidRPr="00000000">
              <w:rPr>
                <w:rFonts w:ascii="Courier New" w:cs="Courier New" w:eastAsia="Courier New" w:hAnsi="Courier New"/>
                <w:b w:val="0"/>
                <w:bCs w:val="0"/>
                <w:i w:val="0"/>
                <w:iCs w:val="0"/>
                <w:color w:val="000000"/>
                <w:sz w:val="18"/>
                <w:szCs w:val="18"/>
                <w:rtl w:val="0"/>
              </w:rPr>
              <w:t xml:space="preserve">Desactiva el servicio ocultándolo del buscador. Verifica propiedad.</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2A">
            <w:pPr>
              <w:rPr/>
            </w:pPr>
            <w:r w:rsidDel="00000000" w:rsidR="00000000" w:rsidRPr="00000000">
              <w:rPr>
                <w:rFonts w:ascii="Courier New" w:cs="Courier New" w:eastAsia="Courier New" w:hAnsi="Courier New"/>
                <w:b w:val="0"/>
                <w:bCs w:val="0"/>
                <w:i w:val="0"/>
                <w:iCs w:val="0"/>
                <w:color w:val="000000"/>
                <w:sz w:val="16"/>
                <w:szCs w:val="16"/>
                <w:rtl w:val="0"/>
              </w:rPr>
              <w:t xml:space="preserve">void patchService(int serviceId, PatchServiceDTO dto)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2B">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Actualización parcial del servicio desde el formulario de edición: solo los campos no nulos se modifican. Campos editables: title, description, priceHourly, photos, averageDuration, categoryId, radiusKm. Verifica propiedad (el servicio debe pertenecer al oferente solicitante).</w:t>
            </w:r>
            <w:r w:rsidDel="00000000" w:rsidR="00000000" w:rsidRPr="00000000">
              <w:rPr>
                <w:rtl w:val="0"/>
              </w:rPr>
            </w:r>
          </w:p>
        </w:tc>
      </w:tr>
    </w:tbl>
    <w:p w:rsidR="00000000" w:rsidDel="00000000" w:rsidP="00000000" w:rsidRDefault="00000000" w:rsidRPr="00000000" w14:paraId="0000012C">
      <w:pPr>
        <w:spacing w:after="80" w:before="80" w:lineRule="auto"/>
        <w:rPr/>
      </w:pPr>
      <w:r w:rsidDel="00000000" w:rsidR="00000000" w:rsidRPr="00000000">
        <w:rPr>
          <w:rtl w:val="0"/>
        </w:rPr>
      </w:r>
    </w:p>
    <w:p w:rsidR="00000000" w:rsidDel="00000000" w:rsidP="00000000" w:rsidRDefault="00000000" w:rsidRPr="00000000" w14:paraId="0000012D">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ServiceSearchService</w:t>
      </w:r>
      <w:r w:rsidDel="00000000" w:rsidR="00000000" w:rsidRPr="00000000">
        <w:rPr>
          <w:rtl w:val="0"/>
        </w:rPr>
      </w:r>
    </w:p>
    <w:p w:rsidR="00000000" w:rsidDel="00000000" w:rsidP="00000000" w:rsidRDefault="00000000" w:rsidRPr="00000000" w14:paraId="0000012E">
      <w:pPr>
        <w:shd w:fill="fff8dc" w:val="clear"/>
        <w:spacing w:after="30" w:before="30" w:lineRule="auto"/>
        <w:ind w:left="360" w:firstLine="0"/>
        <w:rPr/>
      </w:pPr>
      <w:r w:rsidDel="00000000" w:rsidR="00000000" w:rsidRPr="00000000">
        <w:rPr>
          <w:i w:val="1"/>
          <w:iCs w:val="1"/>
          <w:color w:val="444444"/>
          <w:sz w:val="17"/>
          <w:szCs w:val="17"/>
          <w:rtl w:val="0"/>
        </w:rPr>
        <w:t xml:space="preserve">SOLID (SRP): la búsqueda con filtros compuestos es una responsabilidad independiente, separada de la consulta simple (ServiceQueryService) y de la gestión (ServiceManagementService).</w:t>
      </w:r>
      <w:r w:rsidDel="00000000" w:rsidR="00000000" w:rsidRPr="00000000">
        <w:rPr>
          <w:rtl w:val="0"/>
        </w:rPr>
      </w:r>
    </w:p>
    <w:p w:rsidR="00000000" w:rsidDel="00000000" w:rsidP="00000000" w:rsidRDefault="00000000" w:rsidRPr="00000000" w14:paraId="0000012F">
      <w:pPr>
        <w:shd w:fill="fff8dc" w:val="clear"/>
        <w:spacing w:after="30" w:before="30" w:lineRule="auto"/>
        <w:ind w:left="360" w:firstLine="0"/>
        <w:rPr/>
      </w:pPr>
      <w:r w:rsidDel="00000000" w:rsidR="00000000" w:rsidRPr="00000000">
        <w:rPr>
          <w:i w:val="1"/>
          <w:iCs w:val="1"/>
          <w:color w:val="444444"/>
          <w:sz w:val="17"/>
          <w:szCs w:val="17"/>
          <w:rtl w:val="0"/>
        </w:rPr>
        <w:t xml:space="preserve">Puede crecer con nuevos filtros sin modificar el servicio principal de gestión.</w:t>
      </w:r>
      <w:r w:rsidDel="00000000" w:rsidR="00000000" w:rsidRPr="00000000">
        <w:rPr>
          <w:rtl w:val="0"/>
        </w:rPr>
      </w:r>
    </w:p>
    <w:p w:rsidR="00000000" w:rsidDel="00000000" w:rsidP="00000000" w:rsidRDefault="00000000" w:rsidRPr="00000000" w14:paraId="00000130">
      <w:pPr>
        <w:spacing w:after="80" w:before="80" w:lineRule="auto"/>
        <w:rPr/>
      </w:pPr>
      <w:r w:rsidDel="00000000" w:rsidR="00000000" w:rsidRPr="00000000">
        <w:rPr>
          <w:rtl w:val="0"/>
        </w:rPr>
      </w:r>
    </w:p>
    <w:tbl>
      <w:tblPr>
        <w:tblStyle w:val="Table18"/>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31">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32">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33">
            <w:pPr>
              <w:rPr/>
            </w:pPr>
            <w:r w:rsidDel="00000000" w:rsidR="00000000" w:rsidRPr="00000000">
              <w:rPr>
                <w:rFonts w:ascii="Courier New" w:cs="Courier New" w:eastAsia="Courier New" w:hAnsi="Courier New"/>
                <w:b w:val="0"/>
                <w:bCs w:val="0"/>
                <w:i w:val="0"/>
                <w:iCs w:val="0"/>
                <w:color w:val="000000"/>
                <w:sz w:val="16"/>
                <w:szCs w:val="16"/>
                <w:rtl w:val="0"/>
              </w:rPr>
              <w:t xml:space="preserve">Page&lt;ServiceSummaryDTO&gt; searchServices(ServiceFilterDTO filters, Pageable pageable)</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34">
            <w:pPr>
              <w:rPr/>
            </w:pPr>
            <w:r w:rsidDel="00000000" w:rsidR="00000000" w:rsidRPr="00000000">
              <w:rPr>
                <w:rFonts w:ascii="Courier New" w:cs="Courier New" w:eastAsia="Courier New" w:hAnsi="Courier New"/>
                <w:b w:val="0"/>
                <w:bCs w:val="0"/>
                <w:i w:val="0"/>
                <w:iCs w:val="0"/>
                <w:color w:val="000000"/>
                <w:sz w:val="18"/>
                <w:szCs w:val="18"/>
                <w:rtl w:val="0"/>
              </w:rPr>
              <w:t xml:space="preserve">Busca servicios con filtros: activado, nombre/descripción (texto libre), categoría, oferente, tipo de perfil (natural/empresa), precio (min-max), duración promedio, cercanía (lat/lon + distancia en km), puntuación mínima y disponibilidad (día de semana + franja horaria).</w:t>
            </w:r>
            <w:r w:rsidDel="00000000" w:rsidR="00000000" w:rsidRPr="00000000">
              <w:rPr>
                <w:rtl w:val="0"/>
              </w:rPr>
            </w:r>
          </w:p>
        </w:tc>
      </w:tr>
    </w:tbl>
    <w:p w:rsidR="00000000" w:rsidDel="00000000" w:rsidP="00000000" w:rsidRDefault="00000000" w:rsidRPr="00000000" w14:paraId="00000135">
      <w:pPr>
        <w:spacing w:after="80" w:before="80" w:lineRule="auto"/>
        <w:rPr/>
      </w:pPr>
      <w:r w:rsidDel="00000000" w:rsidR="00000000" w:rsidRPr="00000000">
        <w:rPr>
          <w:rtl w:val="0"/>
        </w:rPr>
      </w:r>
    </w:p>
    <w:p w:rsidR="00000000" w:rsidDel="00000000" w:rsidP="00000000" w:rsidRDefault="00000000" w:rsidRPr="00000000" w14:paraId="00000136">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ServiceAvailabilityService</w:t>
      </w:r>
      <w:r w:rsidDel="00000000" w:rsidR="00000000" w:rsidRPr="00000000">
        <w:rPr>
          <w:rtl w:val="0"/>
        </w:rPr>
      </w:r>
    </w:p>
    <w:p w:rsidR="00000000" w:rsidDel="00000000" w:rsidP="00000000" w:rsidRDefault="00000000" w:rsidRPr="00000000" w14:paraId="00000137">
      <w:pPr>
        <w:shd w:fill="fff8dc" w:val="clear"/>
        <w:spacing w:after="30" w:before="30" w:lineRule="auto"/>
        <w:ind w:left="360" w:firstLine="0"/>
        <w:rPr/>
      </w:pPr>
      <w:r w:rsidDel="00000000" w:rsidR="00000000" w:rsidRPr="00000000">
        <w:rPr>
          <w:i w:val="1"/>
          <w:iCs w:val="1"/>
          <w:color w:val="444444"/>
          <w:sz w:val="17"/>
          <w:szCs w:val="17"/>
          <w:rtl w:val="0"/>
        </w:rPr>
        <w:t xml:space="preserve">Refactor: las dos disponibilidades se mantienen separadas (la del oferente es una plantilla general; la del servicio es específica) y cada servicio conserva su flujo propio: tras validar, solo llama a su repositorio. No se unifica el flujo (sería pura indirección al repo); lo único que se comparte es la validación común de franjas (rangos horarios, solapamientos, propiedad), en una clase o función de validación reutilizable, ubicada en el módulo compartido (p. ej. shared/scheduling).</w:t>
      </w:r>
      <w:r w:rsidDel="00000000" w:rsidR="00000000" w:rsidRPr="00000000">
        <w:rPr>
          <w:rtl w:val="0"/>
        </w:rPr>
      </w:r>
    </w:p>
    <w:tbl>
      <w:tblPr>
        <w:tblStyle w:val="Table19"/>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38">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39">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3A">
            <w:pPr>
              <w:rPr/>
            </w:pPr>
            <w:r w:rsidDel="00000000" w:rsidR="00000000" w:rsidRPr="00000000">
              <w:rPr>
                <w:rFonts w:ascii="Courier New" w:cs="Courier New" w:eastAsia="Courier New" w:hAnsi="Courier New"/>
                <w:b w:val="0"/>
                <w:bCs w:val="0"/>
                <w:i w:val="0"/>
                <w:iCs w:val="0"/>
                <w:color w:val="000000"/>
                <w:sz w:val="16"/>
                <w:szCs w:val="16"/>
                <w:rtl w:val="0"/>
              </w:rPr>
              <w:t xml:space="preserve">List&lt;ServiceAvailability&gt; getServiceSchedule(int serviceId)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3B">
            <w:pPr>
              <w:rPr/>
            </w:pPr>
            <w:r w:rsidDel="00000000" w:rsidR="00000000" w:rsidRPr="00000000">
              <w:rPr>
                <w:rFonts w:ascii="Courier New" w:cs="Courier New" w:eastAsia="Courier New" w:hAnsi="Courier New"/>
                <w:b w:val="0"/>
                <w:bCs w:val="0"/>
                <w:i w:val="0"/>
                <w:iCs w:val="0"/>
                <w:color w:val="000000"/>
                <w:sz w:val="18"/>
                <w:szCs w:val="18"/>
                <w:rtl w:val="0"/>
              </w:rPr>
              <w:t xml:space="preserve">Retorna el horario completo de disponibilidad de un servicio.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3C">
            <w:pPr>
              <w:rPr/>
            </w:pPr>
            <w:r w:rsidDel="00000000" w:rsidR="00000000" w:rsidRPr="00000000">
              <w:rPr>
                <w:rFonts w:ascii="Courier New" w:cs="Courier New" w:eastAsia="Courier New" w:hAnsi="Courier New"/>
                <w:b w:val="0"/>
                <w:bCs w:val="0"/>
                <w:i w:val="0"/>
                <w:iCs w:val="0"/>
                <w:color w:val="000000"/>
                <w:sz w:val="16"/>
                <w:szCs w:val="16"/>
                <w:rtl w:val="0"/>
              </w:rPr>
              <w:t xml:space="preserve">void setServiceSchedule(int serviceId, List&lt;SlotDTO&gt; slots)</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3D">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Guarda el horario completo del menú tipo calendario: reemplaza las franjas actuales del servicio por las recibidas (borra + inserta atómico). Verifica propiedad: el servicio debe pertenecer al oferente solicitante. Método principal al guardar el calendario.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3E">
            <w:pPr>
              <w:rPr/>
            </w:pPr>
            <w:r w:rsidDel="00000000" w:rsidR="00000000" w:rsidRPr="00000000">
              <w:rPr>
                <w:rFonts w:ascii="Courier New" w:cs="Courier New" w:eastAsia="Courier New" w:hAnsi="Courier New"/>
                <w:b w:val="0"/>
                <w:bCs w:val="0"/>
                <w:i w:val="0"/>
                <w:iCs w:val="0"/>
                <w:color w:val="000000"/>
                <w:sz w:val="16"/>
                <w:szCs w:val="16"/>
                <w:rtl w:val="0"/>
              </w:rPr>
              <w:t xml:space="preserve">void deleteSlot(int slotId)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3F">
            <w:pPr>
              <w:rPr/>
            </w:pPr>
            <w:r w:rsidDel="00000000" w:rsidR="00000000" w:rsidRPr="00000000">
              <w:rPr>
                <w:rFonts w:ascii="Courier New" w:cs="Courier New" w:eastAsia="Courier New" w:hAnsi="Courier New"/>
                <w:b w:val="0"/>
                <w:bCs w:val="0"/>
                <w:i w:val="0"/>
                <w:iCs w:val="0"/>
                <w:color w:val="000000"/>
                <w:sz w:val="18"/>
                <w:szCs w:val="18"/>
                <w:rtl w:val="0"/>
              </w:rPr>
              <w:t xml:space="preserve">Elimina franja horaria. Verifica propiedad.</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40">
            <w:pPr>
              <w:rPr/>
            </w:pPr>
            <w:r w:rsidDel="00000000" w:rsidR="00000000" w:rsidRPr="00000000">
              <w:rPr>
                <w:rFonts w:ascii="Courier New" w:cs="Courier New" w:eastAsia="Courier New" w:hAnsi="Courier New"/>
                <w:b w:val="0"/>
                <w:bCs w:val="0"/>
                <w:i w:val="0"/>
                <w:iCs w:val="0"/>
                <w:color w:val="000000"/>
                <w:sz w:val="16"/>
                <w:szCs w:val="16"/>
                <w:rtl w:val="0"/>
              </w:rPr>
              <w:t xml:space="preserve">void activateSlot(int slotId)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41">
            <w:pPr>
              <w:rPr/>
            </w:pPr>
            <w:r w:rsidDel="00000000" w:rsidR="00000000" w:rsidRPr="00000000">
              <w:rPr>
                <w:rFonts w:ascii="Courier New" w:cs="Courier New" w:eastAsia="Courier New" w:hAnsi="Courier New"/>
                <w:b w:val="0"/>
                <w:bCs w:val="0"/>
                <w:i w:val="0"/>
                <w:iCs w:val="0"/>
                <w:color w:val="000000"/>
                <w:sz w:val="18"/>
                <w:szCs w:val="18"/>
                <w:rtl w:val="0"/>
              </w:rPr>
              <w:t xml:space="preserve">Activa la franja. Verifica propiedad.</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42">
            <w:pPr>
              <w:rPr/>
            </w:pPr>
            <w:r w:rsidDel="00000000" w:rsidR="00000000" w:rsidRPr="00000000">
              <w:rPr>
                <w:rFonts w:ascii="Courier New" w:cs="Courier New" w:eastAsia="Courier New" w:hAnsi="Courier New"/>
                <w:b w:val="0"/>
                <w:bCs w:val="0"/>
                <w:i w:val="0"/>
                <w:iCs w:val="0"/>
                <w:color w:val="000000"/>
                <w:sz w:val="16"/>
                <w:szCs w:val="16"/>
                <w:rtl w:val="0"/>
              </w:rPr>
              <w:t xml:space="preserve">void deactivateSlot(int slotId)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43">
            <w:pPr>
              <w:rPr/>
            </w:pPr>
            <w:r w:rsidDel="00000000" w:rsidR="00000000" w:rsidRPr="00000000">
              <w:rPr>
                <w:rFonts w:ascii="Courier New" w:cs="Courier New" w:eastAsia="Courier New" w:hAnsi="Courier New"/>
                <w:b w:val="0"/>
                <w:bCs w:val="0"/>
                <w:i w:val="0"/>
                <w:iCs w:val="0"/>
                <w:color w:val="000000"/>
                <w:sz w:val="18"/>
                <w:szCs w:val="18"/>
                <w:rtl w:val="0"/>
              </w:rPr>
              <w:t xml:space="preserve">Desactiva la franja. Verifica propiedad.</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44">
            <w:pPr>
              <w:rPr/>
            </w:pPr>
            <w:r w:rsidDel="00000000" w:rsidR="00000000" w:rsidRPr="00000000">
              <w:rPr>
                <w:rFonts w:ascii="Courier New" w:cs="Courier New" w:eastAsia="Courier New" w:hAnsi="Courier New"/>
                <w:color w:val="000000"/>
                <w:sz w:val="16"/>
                <w:szCs w:val="16"/>
                <w:rtl w:val="0"/>
              </w:rPr>
              <w:t xml:space="preserve">void applyOffererTemplate(int serviceId, int offererId)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45">
            <w:pPr>
              <w:rPr/>
            </w:pPr>
            <w:r w:rsidDel="00000000" w:rsidR="00000000" w:rsidRPr="00000000">
              <w:rPr>
                <w:color w:val="000000"/>
                <w:sz w:val="18"/>
                <w:szCs w:val="18"/>
                <w:rtl w:val="0"/>
              </w:rPr>
              <w:t xml:space="preserve">Inicializa las franjas de disponibilidad del servicio a partir del horario general (plantilla) del oferente. Verifica propiedad. Reutiliza la validación común de franjas y el setSchedule del servicio.</w:t>
            </w:r>
            <w:r w:rsidDel="00000000" w:rsidR="00000000" w:rsidRPr="00000000">
              <w:rPr>
                <w:rtl w:val="0"/>
              </w:rPr>
            </w:r>
          </w:p>
        </w:tc>
      </w:tr>
    </w:tbl>
    <w:p w:rsidR="00000000" w:rsidDel="00000000" w:rsidP="00000000" w:rsidRDefault="00000000" w:rsidRPr="00000000" w14:paraId="00000146">
      <w:pPr>
        <w:spacing w:after="80" w:before="80" w:lineRule="auto"/>
        <w:rPr/>
      </w:pPr>
      <w:r w:rsidDel="00000000" w:rsidR="00000000" w:rsidRPr="00000000">
        <w:rPr>
          <w:rtl w:val="0"/>
        </w:rPr>
      </w:r>
    </w:p>
    <w:p w:rsidR="00000000" w:rsidDel="00000000" w:rsidP="00000000" w:rsidRDefault="00000000" w:rsidRPr="00000000" w14:paraId="00000147">
      <w:pPr>
        <w:pStyle w:val="Heading1"/>
        <w:spacing w:after="120" w:before="360" w:lineRule="auto"/>
        <w:rPr/>
      </w:pPr>
      <w:bookmarkStart w:colFirst="0" w:colLast="0" w:name="_f8x6mcvr4qtu" w:id="7"/>
      <w:bookmarkEnd w:id="7"/>
      <w:r w:rsidDel="00000000" w:rsidR="00000000" w:rsidRPr="00000000">
        <w:rPr>
          <w:rFonts w:ascii="Arial" w:cs="Arial" w:eastAsia="Arial" w:hAnsi="Arial"/>
          <w:b w:val="1"/>
          <w:bCs w:val="1"/>
          <w:color w:val="1f3864"/>
          <w:sz w:val="36"/>
          <w:szCs w:val="36"/>
          <w:rtl w:val="0"/>
        </w:rPr>
        <w:t xml:space="preserve">4. Solicitudes de Servicio</w:t>
      </w:r>
      <w:r w:rsidDel="00000000" w:rsidR="00000000" w:rsidRPr="00000000">
        <w:rPr>
          <w:rtl w:val="0"/>
        </w:rPr>
      </w:r>
    </w:p>
    <w:p w:rsidR="00000000" w:rsidDel="00000000" w:rsidP="00000000" w:rsidRDefault="00000000" w:rsidRPr="00000000" w14:paraId="00000148">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ServiceRequestQueryService</w:t>
      </w:r>
      <w:r w:rsidDel="00000000" w:rsidR="00000000" w:rsidRPr="00000000">
        <w:rPr>
          <w:rtl w:val="0"/>
        </w:rPr>
      </w:r>
    </w:p>
    <w:p w:rsidR="00000000" w:rsidDel="00000000" w:rsidP="00000000" w:rsidRDefault="00000000" w:rsidRPr="00000000" w14:paraId="00000149">
      <w:pPr>
        <w:shd w:fill="fff8dc" w:val="clear"/>
        <w:spacing w:after="30" w:before="30" w:lineRule="auto"/>
        <w:ind w:left="360" w:firstLine="0"/>
        <w:rPr/>
      </w:pPr>
      <w:r w:rsidDel="00000000" w:rsidR="00000000" w:rsidRPr="00000000">
        <w:rPr>
          <w:i w:val="1"/>
          <w:iCs w:val="1"/>
          <w:color w:val="444444"/>
          <w:sz w:val="17"/>
          <w:szCs w:val="17"/>
          <w:rtl w:val="0"/>
        </w:rPr>
        <w:t xml:space="preserve">SOLID (SRP): dado el volumen de operaciones, se separan consultas (Query) de comandos (Command).</w:t>
      </w:r>
      <w:r w:rsidDel="00000000" w:rsidR="00000000" w:rsidRPr="00000000">
        <w:rPr>
          <w:rtl w:val="0"/>
        </w:rPr>
      </w:r>
    </w:p>
    <w:p w:rsidR="00000000" w:rsidDel="00000000" w:rsidP="00000000" w:rsidRDefault="00000000" w:rsidRPr="00000000" w14:paraId="0000014A">
      <w:pPr>
        <w:shd w:fill="fff8dc" w:val="clear"/>
        <w:spacing w:after="30" w:before="30" w:lineRule="auto"/>
        <w:ind w:left="360" w:firstLine="0"/>
        <w:rPr/>
      </w:pPr>
      <w:r w:rsidDel="00000000" w:rsidR="00000000" w:rsidRPr="00000000">
        <w:rPr>
          <w:i w:val="1"/>
          <w:iCs w:val="1"/>
          <w:color w:val="444444"/>
          <w:sz w:val="17"/>
          <w:szCs w:val="17"/>
          <w:rtl w:val="0"/>
        </w:rPr>
        <w:t xml:space="preserve">Ambas clases pueden compartir el mismo repositorio de salida (ServiceRequestRepository).</w:t>
      </w:r>
      <w:r w:rsidDel="00000000" w:rsidR="00000000" w:rsidRPr="00000000">
        <w:rPr>
          <w:rtl w:val="0"/>
        </w:rPr>
      </w:r>
    </w:p>
    <w:p w:rsidR="00000000" w:rsidDel="00000000" w:rsidP="00000000" w:rsidRDefault="00000000" w:rsidRPr="00000000" w14:paraId="0000014B">
      <w:pPr>
        <w:spacing w:after="80" w:before="80" w:lineRule="auto"/>
        <w:rPr/>
      </w:pPr>
      <w:r w:rsidDel="00000000" w:rsidR="00000000" w:rsidRPr="00000000">
        <w:rPr>
          <w:rtl w:val="0"/>
        </w:rPr>
      </w:r>
    </w:p>
    <w:p w:rsidR="00000000" w:rsidDel="00000000" w:rsidP="00000000" w:rsidRDefault="00000000" w:rsidRPr="00000000" w14:paraId="0000014C">
      <w:pPr>
        <w:shd w:fill="fff8dc" w:val="clear"/>
        <w:spacing w:after="30" w:before="30" w:lineRule="auto"/>
        <w:ind w:left="360" w:firstLine="0"/>
        <w:rPr/>
      </w:pPr>
      <w:r w:rsidDel="00000000" w:rsidR="00000000" w:rsidRPr="00000000">
        <w:rPr>
          <w:i w:val="1"/>
          <w:iCs w:val="1"/>
          <w:color w:val="444444"/>
          <w:sz w:val="17"/>
          <w:szCs w:val="17"/>
          <w:rtl w:val="0"/>
        </w:rPr>
        <w:t xml:space="preserve">statuses: lista de estados por los que filtrar (List&lt;String&gt;, o mejor List&lt;RequestStatus&gt; si es enum). Trae las solicitudes que estén en CUALQUIERA de esos estados. Ej: ['PENDING','ACCEPTED'] para 'activas'; ['COMPLETED','NOT_PROVIDED'] para el historial.</w:t>
      </w:r>
      <w:r w:rsidDel="00000000" w:rsidR="00000000" w:rsidRPr="00000000">
        <w:rPr>
          <w:rtl w:val="0"/>
        </w:rPr>
      </w:r>
    </w:p>
    <w:p w:rsidR="00000000" w:rsidDel="00000000" w:rsidP="00000000" w:rsidRDefault="00000000" w:rsidRPr="00000000" w14:paraId="0000014D">
      <w:pPr>
        <w:shd w:fill="fff8dc" w:val="clear"/>
        <w:spacing w:after="30" w:before="30" w:lineRule="auto"/>
        <w:ind w:left="360" w:firstLine="0"/>
        <w:rPr/>
      </w:pPr>
      <w:r w:rsidDel="00000000" w:rsidR="00000000" w:rsidRPr="00000000">
        <w:rPr>
          <w:i w:val="1"/>
          <w:iCs w:val="1"/>
          <w:color w:val="444444"/>
          <w:sz w:val="17"/>
          <w:szCs w:val="17"/>
          <w:rtl w:val="0"/>
        </w:rPr>
        <w:t xml:space="preserve">Pageable: objeto de Spring Data que encapsula la página (número), el tamaño de página Y el ordenamiento (Sort). Es decir, el orden ya viaja dentro del Pageable; no hace falta un parámetro Sort aparte. El controlador lo construye desde la URL, ej: ?page=0&amp;size=20&amp;sort=scheduledDate,desc.</w:t>
      </w:r>
      <w:r w:rsidDel="00000000" w:rsidR="00000000" w:rsidRPr="00000000">
        <w:rPr>
          <w:rtl w:val="0"/>
        </w:rPr>
      </w:r>
    </w:p>
    <w:p w:rsidR="00000000" w:rsidDel="00000000" w:rsidP="00000000" w:rsidRDefault="00000000" w:rsidRPr="00000000" w14:paraId="0000014E">
      <w:pPr>
        <w:shd w:fill="fff8dc" w:val="clear"/>
        <w:spacing w:after="30" w:before="30" w:lineRule="auto"/>
        <w:ind w:left="360" w:firstLine="0"/>
        <w:rPr/>
      </w:pPr>
      <w:r w:rsidDel="00000000" w:rsidR="00000000" w:rsidRPr="00000000">
        <w:rPr>
          <w:i w:val="1"/>
          <w:iCs w:val="1"/>
          <w:color w:val="444444"/>
          <w:sz w:val="17"/>
          <w:szCs w:val="17"/>
          <w:rtl w:val="0"/>
        </w:rPr>
        <w:t xml:space="preserve">Sort: tipo org.springframework.data.domain.Sort. Define el campo y la dirección de orden (ej. Sort.by('scheduledDate').descending()). Va contenido dentro del Pageable.</w:t>
      </w:r>
      <w:r w:rsidDel="00000000" w:rsidR="00000000" w:rsidRPr="00000000">
        <w:rPr>
          <w:rtl w:val="0"/>
        </w:rPr>
      </w:r>
    </w:p>
    <w:p w:rsidR="00000000" w:rsidDel="00000000" w:rsidP="00000000" w:rsidRDefault="00000000" w:rsidRPr="00000000" w14:paraId="0000014F">
      <w:pPr>
        <w:spacing w:after="80" w:before="80" w:lineRule="auto"/>
        <w:rPr/>
      </w:pPr>
      <w:r w:rsidDel="00000000" w:rsidR="00000000" w:rsidRPr="00000000">
        <w:rPr>
          <w:rtl w:val="0"/>
        </w:rPr>
      </w:r>
    </w:p>
    <w:tbl>
      <w:tblPr>
        <w:tblStyle w:val="Table20"/>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50">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51">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52">
            <w:pPr>
              <w:rPr/>
            </w:pPr>
            <w:r w:rsidDel="00000000" w:rsidR="00000000" w:rsidRPr="00000000">
              <w:rPr>
                <w:rFonts w:ascii="Courier New" w:cs="Courier New" w:eastAsia="Courier New" w:hAnsi="Courier New"/>
                <w:b w:val="0"/>
                <w:bCs w:val="0"/>
                <w:i w:val="0"/>
                <w:iCs w:val="0"/>
                <w:color w:val="000000"/>
                <w:sz w:val="16"/>
                <w:szCs w:val="16"/>
                <w:rtl w:val="0"/>
              </w:rPr>
              <w:t xml:space="preserve">Page&lt;ServiceRequestDTO&gt; getClientRequests(int clientId, List&lt;String&gt; statuses, Pageable pageable)</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53">
            <w:pPr>
              <w:rPr/>
            </w:pPr>
            <w:r w:rsidDel="00000000" w:rsidR="00000000" w:rsidRPr="00000000">
              <w:rPr>
                <w:rFonts w:ascii="Courier New" w:cs="Courier New" w:eastAsia="Courier New" w:hAnsi="Courier New"/>
                <w:b w:val="0"/>
                <w:bCs w:val="0"/>
                <w:i w:val="0"/>
                <w:iCs w:val="0"/>
                <w:color w:val="000000"/>
                <w:sz w:val="18"/>
                <w:szCs w:val="18"/>
                <w:rtl w:val="0"/>
              </w:rPr>
              <w:t xml:space="preserve">Solicitudes de un cliente filtradas por uno o más estados (statuses), paginadas y ordenadas según el Pageable. Usado para agenda, historial y sección de solicitudes.</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54">
            <w:pPr>
              <w:rPr/>
            </w:pPr>
            <w:r w:rsidDel="00000000" w:rsidR="00000000" w:rsidRPr="00000000">
              <w:rPr>
                <w:rFonts w:ascii="Courier New" w:cs="Courier New" w:eastAsia="Courier New" w:hAnsi="Courier New"/>
                <w:b w:val="0"/>
                <w:bCs w:val="0"/>
                <w:i w:val="0"/>
                <w:iCs w:val="0"/>
                <w:color w:val="000000"/>
                <w:sz w:val="16"/>
                <w:szCs w:val="16"/>
                <w:rtl w:val="0"/>
              </w:rPr>
              <w:t xml:space="preserve">Page&lt;ServiceRequestDTO&gt; getOffererRequests(int offererId, List&lt;String&gt; statuses, Pageable pageable)</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55">
            <w:pPr>
              <w:rPr/>
            </w:pPr>
            <w:r w:rsidDel="00000000" w:rsidR="00000000" w:rsidRPr="00000000">
              <w:rPr>
                <w:rFonts w:ascii="Courier New" w:cs="Courier New" w:eastAsia="Courier New" w:hAnsi="Courier New"/>
                <w:b w:val="0"/>
                <w:bCs w:val="0"/>
                <w:i w:val="0"/>
                <w:iCs w:val="0"/>
                <w:color w:val="000000"/>
                <w:sz w:val="18"/>
                <w:szCs w:val="18"/>
                <w:rtl w:val="0"/>
              </w:rPr>
              <w:t xml:space="preserve">Solicitudes de un oferente filtradas por estados, paginadas y ordenadas según el Pageable. Mismo uso que el anterior.</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56">
            <w:pPr>
              <w:rPr/>
            </w:pPr>
            <w:r w:rsidDel="00000000" w:rsidR="00000000" w:rsidRPr="00000000">
              <w:rPr>
                <w:rFonts w:ascii="Courier New" w:cs="Courier New" w:eastAsia="Courier New" w:hAnsi="Courier New"/>
                <w:b w:val="0"/>
                <w:bCs w:val="0"/>
                <w:i w:val="0"/>
                <w:iCs w:val="0"/>
                <w:color w:val="000000"/>
                <w:sz w:val="16"/>
                <w:szCs w:val="16"/>
                <w:rtl w:val="0"/>
              </w:rPr>
              <w:t xml:space="preserve">ServiceRequestDetailDTO getRequestDetailForParty(int requestId, int requesterId)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57">
            <w:pPr>
              <w:rPr/>
            </w:pPr>
            <w:r w:rsidDel="00000000" w:rsidR="00000000" w:rsidRPr="00000000">
              <w:rPr>
                <w:rFonts w:ascii="Courier New" w:cs="Courier New" w:eastAsia="Courier New" w:hAnsi="Courier New"/>
                <w:b w:val="0"/>
                <w:bCs w:val="0"/>
                <w:i w:val="0"/>
                <w:iCs w:val="0"/>
                <w:color w:val="000000"/>
                <w:sz w:val="18"/>
                <w:szCs w:val="18"/>
                <w:rtl w:val="0"/>
              </w:rPr>
              <w:t xml:space="preserve">Detalle de la solicitud para una de las partes involucradas (cliente u oferente). Devuelve: info pública del servicio, datos básicos de la OTRA parte más su rating/calificación, y los datos propios de la solicitud (estado, fechas, precio, dirección). Verifica que requesterId sea una de las dos partes.</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58">
            <w:pPr>
              <w:rPr/>
            </w:pPr>
            <w:r w:rsidDel="00000000" w:rsidR="00000000" w:rsidRPr="00000000">
              <w:rPr>
                <w:rFonts w:ascii="Courier New" w:cs="Courier New" w:eastAsia="Courier New" w:hAnsi="Courier New"/>
                <w:b w:val="0"/>
                <w:bCs w:val="0"/>
                <w:i w:val="0"/>
                <w:iCs w:val="0"/>
                <w:color w:val="000000"/>
                <w:sz w:val="16"/>
                <w:szCs w:val="16"/>
                <w:rtl w:val="0"/>
              </w:rPr>
              <w:t xml:space="preserve">AdminRequestDetailDTO getRequestDetailForAdmin(int requestId)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59">
            <w:pPr>
              <w:rPr/>
            </w:pPr>
            <w:r w:rsidDel="00000000" w:rsidR="00000000" w:rsidRPr="00000000">
              <w:rPr>
                <w:rFonts w:ascii="Fira Mono" w:cs="Fira Mono" w:eastAsia="Fira Mono" w:hAnsi="Fira Mono"/>
                <w:b w:val="0"/>
                <w:bCs w:val="0"/>
                <w:i w:val="0"/>
                <w:iCs w:val="0"/>
                <w:color w:val="000000"/>
                <w:sz w:val="18"/>
                <w:szCs w:val="18"/>
                <w:rtl w:val="0"/>
              </w:rPr>
              <w:t xml:space="preserve">Detalle completo para el panel admin: info del servicio, info de AMBAS partes, datos de la solicitud, y el rating y la reseña de las dos direcciones (servicio→cliente y cliente→servicio). Se ubica aquí (Query) y no en AdminService para no dispersar la lógica de solicitudes; AdminService la invoca.</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5A">
            <w:pPr>
              <w:rPr/>
            </w:pPr>
            <w:r w:rsidDel="00000000" w:rsidR="00000000" w:rsidRPr="00000000">
              <w:rPr>
                <w:rFonts w:ascii="Courier New" w:cs="Courier New" w:eastAsia="Courier New" w:hAnsi="Courier New"/>
                <w:b w:val="0"/>
                <w:bCs w:val="0"/>
                <w:i w:val="0"/>
                <w:iCs w:val="0"/>
                <w:color w:val="000000"/>
                <w:sz w:val="16"/>
                <w:szCs w:val="16"/>
                <w:rtl w:val="0"/>
              </w:rPr>
              <w:t xml:space="preserve">List&lt;RequestHistoryDTO&gt; getRequestHistory(int requestId)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5B">
            <w:pPr>
              <w:rPr/>
            </w:pPr>
            <w:r w:rsidDel="00000000" w:rsidR="00000000" w:rsidRPr="00000000">
              <w:rPr>
                <w:rFonts w:ascii="Courier New" w:cs="Courier New" w:eastAsia="Courier New" w:hAnsi="Courier New"/>
                <w:b w:val="0"/>
                <w:bCs w:val="0"/>
                <w:i w:val="0"/>
                <w:iCs w:val="0"/>
                <w:color w:val="000000"/>
                <w:sz w:val="18"/>
                <w:szCs w:val="18"/>
                <w:rtl w:val="0"/>
              </w:rPr>
              <w:t xml:space="preserve">Recorre la cadena de previousRequestId hacia atrás y retorna la lista de solicitudes anteriores enlazadas, cada una con su estado y fecha (scheduledDate). Historial de reprogramaciones.</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5C">
            <w:pPr>
              <w:rPr/>
            </w:pPr>
            <w:r w:rsidDel="00000000" w:rsidR="00000000" w:rsidRPr="00000000">
              <w:rPr>
                <w:rFonts w:ascii="Courier New" w:cs="Courier New" w:eastAsia="Courier New" w:hAnsi="Courier New"/>
                <w:b w:val="0"/>
                <w:bCs w:val="0"/>
                <w:i w:val="0"/>
                <w:iCs w:val="0"/>
                <w:color w:val="000000"/>
                <w:sz w:val="16"/>
                <w:szCs w:val="16"/>
                <w:rtl w:val="0"/>
              </w:rPr>
              <w:t xml:space="preserve">int countClientRequests(int clientId)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5D">
            <w:pPr>
              <w:rPr/>
            </w:pPr>
            <w:r w:rsidDel="00000000" w:rsidR="00000000" w:rsidRPr="00000000">
              <w:rPr>
                <w:rFonts w:ascii="Courier New" w:cs="Courier New" w:eastAsia="Courier New" w:hAnsi="Courier New"/>
                <w:b w:val="0"/>
                <w:bCs w:val="0"/>
                <w:i w:val="0"/>
                <w:iCs w:val="0"/>
                <w:color w:val="000000"/>
                <w:sz w:val="18"/>
                <w:szCs w:val="18"/>
                <w:rtl w:val="0"/>
              </w:rPr>
              <w:t xml:space="preserve">Cantidad de solicitudes de un cliente. Usado por el panel admin (conteos del detalle de usuario).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5E">
            <w:pPr>
              <w:rPr/>
            </w:pPr>
            <w:r w:rsidDel="00000000" w:rsidR="00000000" w:rsidRPr="00000000">
              <w:rPr>
                <w:rFonts w:ascii="Courier New" w:cs="Courier New" w:eastAsia="Courier New" w:hAnsi="Courier New"/>
                <w:b w:val="0"/>
                <w:bCs w:val="0"/>
                <w:i w:val="0"/>
                <w:iCs w:val="0"/>
                <w:color w:val="000000"/>
                <w:sz w:val="16"/>
                <w:szCs w:val="16"/>
                <w:rtl w:val="0"/>
              </w:rPr>
              <w:t xml:space="preserve">int countOffererRequests(int offererId)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5F">
            <w:pPr>
              <w:rPr/>
            </w:pPr>
            <w:r w:rsidDel="00000000" w:rsidR="00000000" w:rsidRPr="00000000">
              <w:rPr>
                <w:rFonts w:ascii="Courier New" w:cs="Courier New" w:eastAsia="Courier New" w:hAnsi="Courier New"/>
                <w:b w:val="0"/>
                <w:bCs w:val="0"/>
                <w:i w:val="0"/>
                <w:iCs w:val="0"/>
                <w:color w:val="000000"/>
                <w:sz w:val="18"/>
                <w:szCs w:val="18"/>
                <w:rtl w:val="0"/>
              </w:rPr>
              <w:t xml:space="preserve">Cantidad de solicitudes recibidas por un oferente.</w:t>
            </w:r>
            <w:r w:rsidDel="00000000" w:rsidR="00000000" w:rsidRPr="00000000">
              <w:rPr>
                <w:rtl w:val="0"/>
              </w:rPr>
            </w:r>
          </w:p>
        </w:tc>
      </w:tr>
    </w:tbl>
    <w:p w:rsidR="00000000" w:rsidDel="00000000" w:rsidP="00000000" w:rsidRDefault="00000000" w:rsidRPr="00000000" w14:paraId="00000160">
      <w:pPr>
        <w:spacing w:after="80" w:before="80" w:lineRule="auto"/>
        <w:rPr/>
      </w:pPr>
      <w:r w:rsidDel="00000000" w:rsidR="00000000" w:rsidRPr="00000000">
        <w:rPr>
          <w:rtl w:val="0"/>
        </w:rPr>
      </w:r>
    </w:p>
    <w:p w:rsidR="00000000" w:rsidDel="00000000" w:rsidP="00000000" w:rsidRDefault="00000000" w:rsidRPr="00000000" w14:paraId="00000161">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ServiceRequestCommandService</w:t>
      </w:r>
      <w:r w:rsidDel="00000000" w:rsidR="00000000" w:rsidRPr="00000000">
        <w:rPr>
          <w:rtl w:val="0"/>
        </w:rPr>
      </w:r>
    </w:p>
    <w:p w:rsidR="00000000" w:rsidDel="00000000" w:rsidP="00000000" w:rsidRDefault="00000000" w:rsidRPr="00000000" w14:paraId="00000162">
      <w:pPr>
        <w:shd w:fill="fff8dc" w:val="clear"/>
        <w:spacing w:after="30" w:before="30" w:lineRule="auto"/>
        <w:ind w:left="360" w:firstLine="0"/>
        <w:rPr/>
      </w:pPr>
      <w:r w:rsidDel="00000000" w:rsidR="00000000" w:rsidRPr="00000000">
        <w:rPr>
          <w:i w:val="1"/>
          <w:iCs w:val="1"/>
          <w:color w:val="444444"/>
          <w:sz w:val="17"/>
          <w:szCs w:val="17"/>
          <w:rtl w:val="0"/>
        </w:rPr>
        <w:t xml:space="preserve">Reprogramación: no se edita la solicitud existente. Se crea una nueva solicitud cuyo campo previousRequestId apunta a la anterior, formando una cadena enlazada. getRequestHistory recorre esa cadena para mostrar el historial (estado + fecha de cada una).</w:t>
      </w:r>
      <w:r w:rsidDel="00000000" w:rsidR="00000000" w:rsidRPr="00000000">
        <w:rPr>
          <w:rtl w:val="0"/>
        </w:rPr>
      </w:r>
    </w:p>
    <w:p w:rsidR="00000000" w:rsidDel="00000000" w:rsidP="00000000" w:rsidRDefault="00000000" w:rsidRPr="00000000" w14:paraId="00000163">
      <w:pPr>
        <w:spacing w:after="80" w:before="80" w:lineRule="auto"/>
        <w:rPr/>
      </w:pPr>
      <w:r w:rsidDel="00000000" w:rsidR="00000000" w:rsidRPr="00000000">
        <w:rPr>
          <w:rtl w:val="0"/>
        </w:rPr>
      </w:r>
    </w:p>
    <w:tbl>
      <w:tblPr>
        <w:tblStyle w:val="Table21"/>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64">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65">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66">
            <w:pPr>
              <w:rPr/>
            </w:pPr>
            <w:r w:rsidDel="00000000" w:rsidR="00000000" w:rsidRPr="00000000">
              <w:rPr>
                <w:rFonts w:ascii="Courier New" w:cs="Courier New" w:eastAsia="Courier New" w:hAnsi="Courier New"/>
                <w:b w:val="0"/>
                <w:bCs w:val="0"/>
                <w:i w:val="0"/>
                <w:iCs w:val="0"/>
                <w:color w:val="000000"/>
                <w:sz w:val="16"/>
                <w:szCs w:val="16"/>
                <w:rtl w:val="0"/>
              </w:rPr>
              <w:t xml:space="preserve">ServiceRequest createRequest(int clientId, int serviceId, int addressId, LocalDateTime scheduledDate)</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67">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Crea la solicitud de forma atómica tras validar: (1) que el servicio esté activo, (2) que tenga disponibilidad en la fecha/hora, (3) que la distancia entre la dirección del cliente y la del oferente esté dentro del radio de prestación configurado. Publica RequestCreatedEvent para notificar al oferente.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68">
            <w:pPr>
              <w:rPr/>
            </w:pPr>
            <w:r w:rsidDel="00000000" w:rsidR="00000000" w:rsidRPr="00000000">
              <w:rPr>
                <w:rFonts w:ascii="Courier New" w:cs="Courier New" w:eastAsia="Courier New" w:hAnsi="Courier New"/>
                <w:b w:val="0"/>
                <w:bCs w:val="0"/>
                <w:i w:val="0"/>
                <w:iCs w:val="0"/>
                <w:color w:val="000000"/>
                <w:sz w:val="16"/>
                <w:szCs w:val="16"/>
                <w:rtl w:val="0"/>
              </w:rPr>
              <w:t xml:space="preserve">boolean checkServiceAvailability(int serviceId, LocalDateTime scheduledDate)</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69">
            <w:pPr>
              <w:rPr/>
            </w:pPr>
            <w:r w:rsidDel="00000000" w:rsidR="00000000" w:rsidRPr="00000000">
              <w:rPr>
                <w:rFonts w:ascii="Courier New" w:cs="Courier New" w:eastAsia="Courier New" w:hAnsi="Courier New"/>
                <w:b w:val="0"/>
                <w:bCs w:val="0"/>
                <w:i w:val="0"/>
                <w:iCs w:val="0"/>
                <w:color w:val="000000"/>
                <w:sz w:val="18"/>
                <w:szCs w:val="18"/>
                <w:rtl w:val="0"/>
              </w:rPr>
              <w:t xml:space="preserve">Verifica si el servicio tiene disponibilidad configurada para la fecha y hora solicitada.</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6A">
            <w:pPr>
              <w:rPr/>
            </w:pPr>
            <w:r w:rsidDel="00000000" w:rsidR="00000000" w:rsidRPr="00000000">
              <w:rPr>
                <w:rFonts w:ascii="Courier New" w:cs="Courier New" w:eastAsia="Courier New" w:hAnsi="Courier New"/>
                <w:b w:val="0"/>
                <w:bCs w:val="0"/>
                <w:i w:val="0"/>
                <w:iCs w:val="0"/>
                <w:color w:val="000000"/>
                <w:sz w:val="16"/>
                <w:szCs w:val="16"/>
                <w:rtl w:val="0"/>
              </w:rPr>
              <w:t xml:space="preserve">boolean checkWithinRadius(int serviceId, int clientAddressId)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6B">
            <w:pPr>
              <w:rPr/>
            </w:pPr>
            <w:r w:rsidDel="00000000" w:rsidR="00000000" w:rsidRPr="00000000">
              <w:rPr>
                <w:rFonts w:ascii="Courier New" w:cs="Courier New" w:eastAsia="Courier New" w:hAnsi="Courier New"/>
                <w:b w:val="0"/>
                <w:bCs w:val="0"/>
                <w:i w:val="0"/>
                <w:iCs w:val="0"/>
                <w:color w:val="000000"/>
                <w:sz w:val="18"/>
                <w:szCs w:val="18"/>
                <w:rtl w:val="0"/>
              </w:rPr>
              <w:t xml:space="preserve">Verifica que la distancia entre la dirección del cliente y la del oferente esté dentro del radio (radiusKm) del servicio. Usa el puerto de geocodificación/distancia.</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6C">
            <w:pPr>
              <w:rPr/>
            </w:pPr>
            <w:r w:rsidDel="00000000" w:rsidR="00000000" w:rsidRPr="00000000">
              <w:rPr>
                <w:rFonts w:ascii="Courier New" w:cs="Courier New" w:eastAsia="Courier New" w:hAnsi="Courier New"/>
                <w:b w:val="0"/>
                <w:bCs w:val="0"/>
                <w:i w:val="0"/>
                <w:iCs w:val="0"/>
                <w:color w:val="000000"/>
                <w:sz w:val="16"/>
                <w:szCs w:val="16"/>
                <w:rtl w:val="0"/>
              </w:rPr>
              <w:t xml:space="preserve">void acceptRequest(int requestId, int offererId)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6D">
            <w:pPr>
              <w:rPr/>
            </w:pPr>
            <w:r w:rsidDel="00000000" w:rsidR="00000000" w:rsidRPr="00000000">
              <w:rPr>
                <w:rFonts w:ascii="Courier New" w:cs="Courier New" w:eastAsia="Courier New" w:hAnsi="Courier New"/>
                <w:b w:val="0"/>
                <w:bCs w:val="0"/>
                <w:i w:val="0"/>
                <w:iCs w:val="0"/>
                <w:color w:val="000000"/>
                <w:sz w:val="18"/>
                <w:szCs w:val="18"/>
                <w:rtl w:val="0"/>
              </w:rPr>
              <w:t xml:space="preserve">El oferente acepta la solicitud. Valida el estado actual (puedeAceptarse en el dominio) antes de la transición. Publica RequestStatusChangedEvent.</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6E">
            <w:pPr>
              <w:rPr/>
            </w:pPr>
            <w:r w:rsidDel="00000000" w:rsidR="00000000" w:rsidRPr="00000000">
              <w:rPr>
                <w:rFonts w:ascii="Courier New" w:cs="Courier New" w:eastAsia="Courier New" w:hAnsi="Courier New"/>
                <w:b w:val="0"/>
                <w:bCs w:val="0"/>
                <w:i w:val="0"/>
                <w:iCs w:val="0"/>
                <w:color w:val="000000"/>
                <w:sz w:val="16"/>
                <w:szCs w:val="16"/>
                <w:rtl w:val="0"/>
              </w:rPr>
              <w:t xml:space="preserve">void rejectRequest(int requestId, int offererId)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6F">
            <w:pPr>
              <w:rPr/>
            </w:pPr>
            <w:r w:rsidDel="00000000" w:rsidR="00000000" w:rsidRPr="00000000">
              <w:rPr>
                <w:rFonts w:ascii="Courier New" w:cs="Courier New" w:eastAsia="Courier New" w:hAnsi="Courier New"/>
                <w:b w:val="0"/>
                <w:bCs w:val="0"/>
                <w:i w:val="0"/>
                <w:iCs w:val="0"/>
                <w:color w:val="000000"/>
                <w:sz w:val="18"/>
                <w:szCs w:val="18"/>
                <w:rtl w:val="0"/>
              </w:rPr>
              <w:t xml:space="preserve">El oferente rechaza la solicitud, validando el estado actual.</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70">
            <w:pPr>
              <w:rPr/>
            </w:pPr>
            <w:r w:rsidDel="00000000" w:rsidR="00000000" w:rsidRPr="00000000">
              <w:rPr>
                <w:rFonts w:ascii="Courier New" w:cs="Courier New" w:eastAsia="Courier New" w:hAnsi="Courier New"/>
                <w:b w:val="0"/>
                <w:bCs w:val="0"/>
                <w:i w:val="0"/>
                <w:iCs w:val="0"/>
                <w:color w:val="000000"/>
                <w:sz w:val="16"/>
                <w:szCs w:val="16"/>
                <w:rtl w:val="0"/>
              </w:rPr>
              <w:t xml:space="preserve">void markAsPresumablyCompleted(int requestId, int offererId)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71">
            <w:pPr>
              <w:rPr/>
            </w:pPr>
            <w:r w:rsidDel="00000000" w:rsidR="00000000" w:rsidRPr="00000000">
              <w:rPr>
                <w:rFonts w:ascii="Courier New" w:cs="Courier New" w:eastAsia="Courier New" w:hAnsi="Courier New"/>
                <w:b w:val="0"/>
                <w:bCs w:val="0"/>
                <w:i w:val="0"/>
                <w:iCs w:val="0"/>
                <w:color w:val="000000"/>
                <w:sz w:val="18"/>
                <w:szCs w:val="18"/>
                <w:rtl w:val="0"/>
              </w:rPr>
              <w:t xml:space="preserve">Oferente marca el servicio como presuntamente cumplido, esperando confirmación del cliente. Desde este estado en adelante se habilita el flujo de calificación (rating/review).</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72">
            <w:pPr>
              <w:rPr/>
            </w:pPr>
            <w:r w:rsidDel="00000000" w:rsidR="00000000" w:rsidRPr="00000000">
              <w:rPr>
                <w:rFonts w:ascii="Courier New" w:cs="Courier New" w:eastAsia="Courier New" w:hAnsi="Courier New"/>
                <w:b w:val="0"/>
                <w:bCs w:val="0"/>
                <w:i w:val="0"/>
                <w:iCs w:val="0"/>
                <w:color w:val="000000"/>
                <w:sz w:val="16"/>
                <w:szCs w:val="16"/>
                <w:rtl w:val="0"/>
              </w:rPr>
              <w:t xml:space="preserve">void confirmCompletion(int requestId, int clientId)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73">
            <w:pPr>
              <w:rPr/>
            </w:pPr>
            <w:r w:rsidDel="00000000" w:rsidR="00000000" w:rsidRPr="00000000">
              <w:rPr>
                <w:rFonts w:ascii="Fira Mono" w:cs="Fira Mono" w:eastAsia="Fira Mono" w:hAnsi="Fira Mono"/>
                <w:b w:val="0"/>
                <w:bCs w:val="0"/>
                <w:i w:val="0"/>
                <w:iCs w:val="0"/>
                <w:color w:val="000000"/>
                <w:sz w:val="18"/>
                <w:szCs w:val="18"/>
                <w:rtl w:val="0"/>
              </w:rPr>
              <w:t xml:space="preserve">Cliente confirma que el servicio SÍ ocurrió → estado 'completado'. Publica RequestStatusChangedEvent.</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74">
            <w:pPr>
              <w:rPr/>
            </w:pPr>
            <w:r w:rsidDel="00000000" w:rsidR="00000000" w:rsidRPr="00000000">
              <w:rPr>
                <w:rFonts w:ascii="Courier New" w:cs="Courier New" w:eastAsia="Courier New" w:hAnsi="Courier New"/>
                <w:b w:val="0"/>
                <w:bCs w:val="0"/>
                <w:i w:val="0"/>
                <w:iCs w:val="0"/>
                <w:color w:val="000000"/>
                <w:sz w:val="16"/>
                <w:szCs w:val="16"/>
                <w:rtl w:val="0"/>
              </w:rPr>
              <w:t xml:space="preserve">void markAsNotProvided(int requestId, int userId)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75">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Estado objetivo: el servicio NO ocurrió. Como se permite calificar desde 'presuntamente cumplido', puede haber rating/review ya creados: se borran en cascada y se publican ServiceRatingDeletedEvent y ServiceReviewDeletedEvent (y los ClientRatingDeletedEvent/ClientReviewDeletedEvent equivalentes si existía feedback del cliente) para recalcular las métricas afectadas. Incrementa el contador de incumplimiento.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76">
            <w:pPr>
              <w:rPr/>
            </w:pPr>
            <w:r w:rsidDel="00000000" w:rsidR="00000000" w:rsidRPr="00000000">
              <w:rPr>
                <w:rFonts w:ascii="Courier New" w:cs="Courier New" w:eastAsia="Courier New" w:hAnsi="Courier New"/>
                <w:b w:val="0"/>
                <w:bCs w:val="0"/>
                <w:i w:val="0"/>
                <w:iCs w:val="0"/>
                <w:color w:val="000000"/>
                <w:sz w:val="16"/>
                <w:szCs w:val="16"/>
                <w:rtl w:val="0"/>
              </w:rPr>
              <w:t xml:space="preserve">void cancelRequest(int requestId, int userId)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77">
            <w:pPr>
              <w:rPr/>
            </w:pPr>
            <w:r w:rsidDel="00000000" w:rsidR="00000000" w:rsidRPr="00000000">
              <w:rPr>
                <w:rFonts w:ascii="Courier New" w:cs="Courier New" w:eastAsia="Courier New" w:hAnsi="Courier New"/>
                <w:b w:val="0"/>
                <w:bCs w:val="0"/>
                <w:i w:val="0"/>
                <w:iCs w:val="0"/>
                <w:color w:val="000000"/>
                <w:sz w:val="18"/>
                <w:szCs w:val="18"/>
                <w:rtl w:val="0"/>
              </w:rPr>
              <w:t xml:space="preserve">Cancela la solicitud. Valida que el userId tenga permiso según el estado actual.</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78">
            <w:pPr>
              <w:rPr/>
            </w:pPr>
            <w:r w:rsidDel="00000000" w:rsidR="00000000" w:rsidRPr="00000000">
              <w:rPr>
                <w:rFonts w:ascii="Courier New" w:cs="Courier New" w:eastAsia="Courier New" w:hAnsi="Courier New"/>
                <w:b w:val="0"/>
                <w:bCs w:val="0"/>
                <w:i w:val="0"/>
                <w:iCs w:val="0"/>
                <w:color w:val="000000"/>
                <w:sz w:val="16"/>
                <w:szCs w:val="16"/>
                <w:rtl w:val="0"/>
              </w:rPr>
              <w:t xml:space="preserve">ServiceRequest rescheduleRequest(int requestId, LocalDateTime newDate)</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79">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Reprogramar NO modifica la solicitud existente: crea una NUEVA solicitud con la nueva fecha y guarda en su campo previousRequestId la referencia a la solicitud original, formando una cadena. La anterior cambia a un estado de cierre (ej. 'rescheduled'). Retorna la nueva solicitud.</w:t>
            </w:r>
            <w:r w:rsidDel="00000000" w:rsidR="00000000" w:rsidRPr="00000000">
              <w:rPr>
                <w:rtl w:val="0"/>
              </w:rPr>
            </w:r>
          </w:p>
        </w:tc>
      </w:tr>
    </w:tbl>
    <w:p w:rsidR="00000000" w:rsidDel="00000000" w:rsidP="00000000" w:rsidRDefault="00000000" w:rsidRPr="00000000" w14:paraId="0000017A">
      <w:pPr>
        <w:spacing w:after="80" w:before="80" w:lineRule="auto"/>
        <w:rPr/>
      </w:pPr>
      <w:r w:rsidDel="00000000" w:rsidR="00000000" w:rsidRPr="00000000">
        <w:rPr>
          <w:rtl w:val="0"/>
        </w:rPr>
      </w:r>
    </w:p>
    <w:p w:rsidR="00000000" w:rsidDel="00000000" w:rsidP="00000000" w:rsidRDefault="00000000" w:rsidRPr="00000000" w14:paraId="0000017B">
      <w:pPr>
        <w:shd w:fill="eafaf1" w:val="clear"/>
        <w:spacing w:after="30" w:before="30" w:lineRule="auto"/>
        <w:ind w:left="360" w:firstLine="0"/>
        <w:rPr/>
      </w:pPr>
      <w:r w:rsidDel="00000000" w:rsidR="00000000" w:rsidRPr="00000000">
        <w:rPr>
          <w:i w:val="1"/>
          <w:iCs w:val="1"/>
          <w:color w:val="444444"/>
          <w:sz w:val="17"/>
          <w:szCs w:val="17"/>
          <w:rtl w:val="0"/>
        </w:rPr>
        <w:t xml:space="preserve">Estados de resultado (decisión del equipo, opción 2): solo dos resultados objetivos, 'completado' (el servicio ocurrió) y 'no prestado' (no ocurrió). La CALIDAD (bien/mal) no es un estado: vive en el rating/review.</w:t>
      </w:r>
      <w:r w:rsidDel="00000000" w:rsidR="00000000" w:rsidRPr="00000000">
        <w:rPr>
          <w:rtl w:val="0"/>
        </w:rPr>
      </w:r>
    </w:p>
    <w:p w:rsidR="00000000" w:rsidDel="00000000" w:rsidP="00000000" w:rsidRDefault="00000000" w:rsidRPr="00000000" w14:paraId="0000017C">
      <w:pPr>
        <w:shd w:fill="eafaf1" w:val="clear"/>
        <w:spacing w:after="30" w:before="30" w:lineRule="auto"/>
        <w:ind w:left="360" w:firstLine="0"/>
        <w:rPr/>
      </w:pPr>
      <w:r w:rsidDel="00000000" w:rsidR="00000000" w:rsidRPr="00000000">
        <w:rPr>
          <w:i w:val="1"/>
          <w:iCs w:val="1"/>
          <w:color w:val="444444"/>
          <w:sz w:val="17"/>
          <w:szCs w:val="17"/>
          <w:rtl w:val="0"/>
        </w:rPr>
        <w:t xml:space="preserve">Ventana de calificación: se permite calificar desde 'presuntamente cumplido' en adelante (no solo desde 'completado'). Por eso, si una solicitud pasa a 'no prestado', markAsNotProvided borra en cascada las calificaciones que ya existieran y publica eventos para recalcular métricas.</w:t>
      </w:r>
      <w:r w:rsidDel="00000000" w:rsidR="00000000" w:rsidRPr="00000000">
        <w:rPr>
          <w:rtl w:val="0"/>
        </w:rPr>
      </w:r>
    </w:p>
    <w:p w:rsidR="00000000" w:rsidDel="00000000" w:rsidP="00000000" w:rsidRDefault="00000000" w:rsidRPr="00000000" w14:paraId="0000017D">
      <w:pPr>
        <w:shd w:fill="eafaf1" w:val="clear"/>
        <w:spacing w:after="30" w:before="30" w:lineRule="auto"/>
        <w:ind w:left="360" w:firstLine="0"/>
        <w:rPr/>
      </w:pPr>
      <w:r w:rsidDel="00000000" w:rsidR="00000000" w:rsidRPr="00000000">
        <w:rPr>
          <w:i w:val="1"/>
          <w:iCs w:val="1"/>
          <w:color w:val="444444"/>
          <w:sz w:val="17"/>
          <w:szCs w:val="17"/>
          <w:rtl w:val="0"/>
        </w:rPr>
        <w:t xml:space="preserve">Un servicio prestado deficientemente es un 'completado' con calificación baja. Los casos graves de mala prestación o conflicto se gestionan por el módulo de reportes, no por el estado.</w:t>
      </w:r>
      <w:r w:rsidDel="00000000" w:rsidR="00000000" w:rsidRPr="00000000">
        <w:rPr>
          <w:rtl w:val="0"/>
        </w:rPr>
      </w:r>
    </w:p>
    <w:p w:rsidR="00000000" w:rsidDel="00000000" w:rsidP="00000000" w:rsidRDefault="00000000" w:rsidRPr="00000000" w14:paraId="0000017E">
      <w:pPr>
        <w:spacing w:after="80" w:before="80" w:lineRule="auto"/>
        <w:rPr/>
      </w:pPr>
      <w:r w:rsidDel="00000000" w:rsidR="00000000" w:rsidRPr="00000000">
        <w:rPr>
          <w:rtl w:val="0"/>
        </w:rPr>
      </w:r>
    </w:p>
    <w:p w:rsidR="00000000" w:rsidDel="00000000" w:rsidP="00000000" w:rsidRDefault="00000000" w:rsidRPr="00000000" w14:paraId="0000017F">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RescheduleProposalService</w:t>
      </w:r>
      <w:r w:rsidDel="00000000" w:rsidR="00000000" w:rsidRPr="00000000">
        <w:rPr>
          <w:rtl w:val="0"/>
        </w:rPr>
      </w:r>
    </w:p>
    <w:p w:rsidR="00000000" w:rsidDel="00000000" w:rsidP="00000000" w:rsidRDefault="00000000" w:rsidRPr="00000000" w14:paraId="00000180">
      <w:pPr>
        <w:shd w:fill="fff8dc" w:val="clear"/>
        <w:spacing w:after="30" w:before="30" w:lineRule="auto"/>
        <w:ind w:left="360" w:firstLine="0"/>
        <w:rPr/>
      </w:pPr>
      <w:r w:rsidDel="00000000" w:rsidR="00000000" w:rsidRPr="00000000">
        <w:rPr>
          <w:i w:val="1"/>
          <w:iCs w:val="1"/>
          <w:color w:val="444444"/>
          <w:sz w:val="17"/>
          <w:szCs w:val="17"/>
          <w:rtl w:val="0"/>
        </w:rPr>
        <w:t xml:space="preserve">La propuesta tiene su propio status: PENDING, ACCEPTED, REJECTED (más cancelada si el oferente la retira).</w:t>
      </w:r>
      <w:r w:rsidDel="00000000" w:rsidR="00000000" w:rsidRPr="00000000">
        <w:rPr>
          <w:rtl w:val="0"/>
        </w:rPr>
      </w:r>
    </w:p>
    <w:p w:rsidR="00000000" w:rsidDel="00000000" w:rsidP="00000000" w:rsidRDefault="00000000" w:rsidRPr="00000000" w14:paraId="00000181">
      <w:pPr>
        <w:shd w:fill="fff8dc" w:val="clear"/>
        <w:spacing w:after="30" w:before="30" w:lineRule="auto"/>
        <w:ind w:left="360" w:firstLine="0"/>
        <w:rPr/>
      </w:pPr>
      <w:r w:rsidDel="00000000" w:rsidR="00000000" w:rsidRPr="00000000">
        <w:rPr>
          <w:i w:val="1"/>
          <w:iCs w:val="1"/>
          <w:color w:val="444444"/>
          <w:sz w:val="17"/>
          <w:szCs w:val="17"/>
          <w:rtl w:val="0"/>
        </w:rPr>
        <w:t xml:space="preserve">Las propuestas van siempre de oferente a cliente; por eso createProposal notifica al cliente, y la respuesta del cliente (aceptar o rechazar) notifica al oferente.</w:t>
      </w:r>
      <w:r w:rsidDel="00000000" w:rsidR="00000000" w:rsidRPr="00000000">
        <w:rPr>
          <w:rtl w:val="0"/>
        </w:rPr>
      </w:r>
    </w:p>
    <w:p w:rsidR="00000000" w:rsidDel="00000000" w:rsidP="00000000" w:rsidRDefault="00000000" w:rsidRPr="00000000" w14:paraId="00000182">
      <w:pPr>
        <w:shd w:fill="fff8dc" w:val="clear"/>
        <w:spacing w:after="30" w:before="30" w:lineRule="auto"/>
        <w:ind w:left="360" w:firstLine="0"/>
        <w:rPr/>
      </w:pPr>
      <w:r w:rsidDel="00000000" w:rsidR="00000000" w:rsidRPr="00000000">
        <w:rPr>
          <w:i w:val="1"/>
          <w:iCs w:val="1"/>
          <w:color w:val="444444"/>
          <w:sz w:val="17"/>
          <w:szCs w:val="17"/>
          <w:rtl w:val="0"/>
        </w:rPr>
        <w:t xml:space="preserve">Aceptar una propuesta dispara la reprogramación: cambia el status de la propuesta a ACCEPTED y ejecuta rescheduleRequest con la fecha propuesta (que crea la nueva solicitud enlazada). Por eso es @Transactional.</w:t>
      </w:r>
      <w:r w:rsidDel="00000000" w:rsidR="00000000" w:rsidRPr="00000000">
        <w:rPr>
          <w:rtl w:val="0"/>
        </w:rPr>
      </w:r>
    </w:p>
    <w:p w:rsidR="00000000" w:rsidDel="00000000" w:rsidP="00000000" w:rsidRDefault="00000000" w:rsidRPr="00000000" w14:paraId="00000183">
      <w:pPr>
        <w:spacing w:after="80" w:before="80" w:lineRule="auto"/>
        <w:rPr/>
      </w:pPr>
      <w:r w:rsidDel="00000000" w:rsidR="00000000" w:rsidRPr="00000000">
        <w:rPr>
          <w:rtl w:val="0"/>
        </w:rPr>
      </w:r>
    </w:p>
    <w:tbl>
      <w:tblPr>
        <w:tblStyle w:val="Table22"/>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84">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85">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86">
            <w:pPr>
              <w:rPr/>
            </w:pPr>
            <w:r w:rsidDel="00000000" w:rsidR="00000000" w:rsidRPr="00000000">
              <w:rPr>
                <w:rFonts w:ascii="Courier New" w:cs="Courier New" w:eastAsia="Courier New" w:hAnsi="Courier New"/>
                <w:b w:val="0"/>
                <w:bCs w:val="0"/>
                <w:i w:val="0"/>
                <w:iCs w:val="0"/>
                <w:color w:val="000000"/>
                <w:sz w:val="16"/>
                <w:szCs w:val="16"/>
                <w:rtl w:val="0"/>
              </w:rPr>
              <w:t xml:space="preserve">RescheduleProposal createProposal(int requestId, int offererId, String reason, LocalDateTime proposedDate)</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87">
            <w:pPr>
              <w:rPr/>
            </w:pPr>
            <w:r w:rsidDel="00000000" w:rsidR="00000000" w:rsidRPr="00000000">
              <w:rPr>
                <w:rFonts w:ascii="Courier New" w:cs="Courier New" w:eastAsia="Courier New" w:hAnsi="Courier New"/>
                <w:b w:val="0"/>
                <w:bCs w:val="0"/>
                <w:i w:val="0"/>
                <w:iCs w:val="0"/>
                <w:color w:val="000000"/>
                <w:sz w:val="18"/>
                <w:szCs w:val="18"/>
                <w:rtl w:val="0"/>
              </w:rPr>
              <w:t xml:space="preserve">El oferente crea una propuesta de reprogramación (status PENDING) para una solicitud. Notifica al cliente.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88">
            <w:pPr>
              <w:rPr/>
            </w:pPr>
            <w:r w:rsidDel="00000000" w:rsidR="00000000" w:rsidRPr="00000000">
              <w:rPr>
                <w:rFonts w:ascii="Courier New" w:cs="Courier New" w:eastAsia="Courier New" w:hAnsi="Courier New"/>
                <w:b w:val="0"/>
                <w:bCs w:val="0"/>
                <w:i w:val="0"/>
                <w:iCs w:val="0"/>
                <w:color w:val="000000"/>
                <w:sz w:val="16"/>
                <w:szCs w:val="16"/>
                <w:rtl w:val="0"/>
              </w:rPr>
              <w:t xml:space="preserve">ServiceRequest acceptProposal(int proposalId, int clientId, LocalDateTime confirmedDate)</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89">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El cliente acepta la propuesta: cambia el status de la propuesta a ACCEPTED y ejecuta la reprogramación (rescheduleRequest) con la fecha del menú que sigue al botón aceptar, creando la nueva solicitud enlazada. Retorna la nueva solicitud. Notifica al oferente.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8A">
            <w:pPr>
              <w:rPr/>
            </w:pPr>
            <w:r w:rsidDel="00000000" w:rsidR="00000000" w:rsidRPr="00000000">
              <w:rPr>
                <w:rFonts w:ascii="Courier New" w:cs="Courier New" w:eastAsia="Courier New" w:hAnsi="Courier New"/>
                <w:b w:val="0"/>
                <w:bCs w:val="0"/>
                <w:i w:val="0"/>
                <w:iCs w:val="0"/>
                <w:color w:val="000000"/>
                <w:sz w:val="16"/>
                <w:szCs w:val="16"/>
                <w:rtl w:val="0"/>
              </w:rPr>
              <w:t xml:space="preserve">void rejectProposal(int proposalId, int clientId)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8B">
            <w:pPr>
              <w:rPr/>
            </w:pPr>
            <w:r w:rsidDel="00000000" w:rsidR="00000000" w:rsidRPr="00000000">
              <w:rPr>
                <w:rFonts w:ascii="Courier New" w:cs="Courier New" w:eastAsia="Courier New" w:hAnsi="Courier New"/>
                <w:b w:val="0"/>
                <w:bCs w:val="0"/>
                <w:i w:val="0"/>
                <w:iCs w:val="0"/>
                <w:color w:val="000000"/>
                <w:sz w:val="18"/>
                <w:szCs w:val="18"/>
                <w:rtl w:val="0"/>
              </w:rPr>
              <w:t xml:space="preserve">El cliente rechaza la propuesta: cambia su status a REJECTED. Notifica al oferente.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8C">
            <w:pPr>
              <w:rPr/>
            </w:pPr>
            <w:r w:rsidDel="00000000" w:rsidR="00000000" w:rsidRPr="00000000">
              <w:rPr>
                <w:rFonts w:ascii="Courier New" w:cs="Courier New" w:eastAsia="Courier New" w:hAnsi="Courier New"/>
                <w:b w:val="0"/>
                <w:bCs w:val="0"/>
                <w:i w:val="0"/>
                <w:iCs w:val="0"/>
                <w:color w:val="000000"/>
                <w:sz w:val="16"/>
                <w:szCs w:val="16"/>
                <w:rtl w:val="0"/>
              </w:rPr>
              <w:t xml:space="preserve">void cancelProposal(int proposalId, int offererId)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8D">
            <w:pPr>
              <w:rPr/>
            </w:pPr>
            <w:r w:rsidDel="00000000" w:rsidR="00000000" w:rsidRPr="00000000">
              <w:rPr>
                <w:rFonts w:ascii="Courier New" w:cs="Courier New" w:eastAsia="Courier New" w:hAnsi="Courier New"/>
                <w:b w:val="0"/>
                <w:bCs w:val="0"/>
                <w:i w:val="0"/>
                <w:iCs w:val="0"/>
                <w:color w:val="000000"/>
                <w:sz w:val="18"/>
                <w:szCs w:val="18"/>
                <w:rtl w:val="0"/>
              </w:rPr>
              <w:t xml:space="preserve">El oferente cancela su propia propuesta (mientras esté PENDING).</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8E">
            <w:pPr>
              <w:rPr/>
            </w:pPr>
            <w:r w:rsidDel="00000000" w:rsidR="00000000" w:rsidRPr="00000000">
              <w:rPr>
                <w:rFonts w:ascii="Courier New" w:cs="Courier New" w:eastAsia="Courier New" w:hAnsi="Courier New"/>
                <w:b w:val="0"/>
                <w:bCs w:val="0"/>
                <w:i w:val="0"/>
                <w:iCs w:val="0"/>
                <w:color w:val="000000"/>
                <w:sz w:val="16"/>
                <w:szCs w:val="16"/>
                <w:rtl w:val="0"/>
              </w:rPr>
              <w:t xml:space="preserve">List&lt;RescheduleProposalDTO&gt; getProposalsForClient(int clientId, List&lt;String&gt; statuses)</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8F">
            <w:pPr>
              <w:rPr/>
            </w:pPr>
            <w:r w:rsidDel="00000000" w:rsidR="00000000" w:rsidRPr="00000000">
              <w:rPr>
                <w:rFonts w:ascii="Courier New" w:cs="Courier New" w:eastAsia="Courier New" w:hAnsi="Courier New"/>
                <w:b w:val="0"/>
                <w:bCs w:val="0"/>
                <w:i w:val="0"/>
                <w:iCs w:val="0"/>
                <w:color w:val="000000"/>
                <w:sz w:val="18"/>
                <w:szCs w:val="18"/>
                <w:rtl w:val="0"/>
              </w:rPr>
              <w:t xml:space="preserve">Propuestas recibidas por un cliente, filtrables por estado (PENDING, ACCEPTED, REJECTED).</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90">
            <w:pPr>
              <w:rPr/>
            </w:pPr>
            <w:r w:rsidDel="00000000" w:rsidR="00000000" w:rsidRPr="00000000">
              <w:rPr>
                <w:rFonts w:ascii="Courier New" w:cs="Courier New" w:eastAsia="Courier New" w:hAnsi="Courier New"/>
                <w:b w:val="0"/>
                <w:bCs w:val="0"/>
                <w:i w:val="0"/>
                <w:iCs w:val="0"/>
                <w:color w:val="000000"/>
                <w:sz w:val="16"/>
                <w:szCs w:val="16"/>
                <w:rtl w:val="0"/>
              </w:rPr>
              <w:t xml:space="preserve">List&lt;RescheduleProposalDTO&gt; getProposalsByOfferer(int offererId, List&lt;String&gt; statuses)</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91">
            <w:pPr>
              <w:rPr/>
            </w:pPr>
            <w:r w:rsidDel="00000000" w:rsidR="00000000" w:rsidRPr="00000000">
              <w:rPr>
                <w:rFonts w:ascii="Courier New" w:cs="Courier New" w:eastAsia="Courier New" w:hAnsi="Courier New"/>
                <w:b w:val="0"/>
                <w:bCs w:val="0"/>
                <w:i w:val="0"/>
                <w:iCs w:val="0"/>
                <w:color w:val="000000"/>
                <w:sz w:val="18"/>
                <w:szCs w:val="18"/>
                <w:rtl w:val="0"/>
              </w:rPr>
              <w:t xml:space="preserve">Propuestas enviadas por un oferente, filtrables por estado.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92">
            <w:pPr>
              <w:rPr/>
            </w:pPr>
            <w:r w:rsidDel="00000000" w:rsidR="00000000" w:rsidRPr="00000000">
              <w:rPr>
                <w:rFonts w:ascii="Courier New" w:cs="Courier New" w:eastAsia="Courier New" w:hAnsi="Courier New"/>
                <w:b w:val="0"/>
                <w:bCs w:val="0"/>
                <w:i w:val="0"/>
                <w:iCs w:val="0"/>
                <w:color w:val="000000"/>
                <w:sz w:val="16"/>
                <w:szCs w:val="16"/>
                <w:rtl w:val="0"/>
              </w:rPr>
              <w:t xml:space="preserve">List&lt;RescheduleProposalDTO&gt; getProposalsByRequest(int requestId)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93">
            <w:pPr>
              <w:rPr/>
            </w:pPr>
            <w:r w:rsidDel="00000000" w:rsidR="00000000" w:rsidRPr="00000000">
              <w:rPr>
                <w:rFonts w:ascii="Courier New" w:cs="Courier New" w:eastAsia="Courier New" w:hAnsi="Courier New"/>
                <w:b w:val="0"/>
                <w:bCs w:val="0"/>
                <w:i w:val="0"/>
                <w:iCs w:val="0"/>
                <w:color w:val="000000"/>
                <w:sz w:val="18"/>
                <w:szCs w:val="18"/>
                <w:rtl w:val="0"/>
              </w:rPr>
              <w:t xml:space="preserve">Historial de propuestas de una solicitud específica.</w:t>
            </w:r>
            <w:r w:rsidDel="00000000" w:rsidR="00000000" w:rsidRPr="00000000">
              <w:rPr>
                <w:rtl w:val="0"/>
              </w:rPr>
            </w:r>
          </w:p>
        </w:tc>
      </w:tr>
    </w:tbl>
    <w:p w:rsidR="00000000" w:rsidDel="00000000" w:rsidP="00000000" w:rsidRDefault="00000000" w:rsidRPr="00000000" w14:paraId="00000194">
      <w:pPr>
        <w:spacing w:after="80" w:before="80" w:lineRule="auto"/>
        <w:rPr/>
      </w:pPr>
      <w:r w:rsidDel="00000000" w:rsidR="00000000" w:rsidRPr="00000000">
        <w:rPr>
          <w:rtl w:val="0"/>
        </w:rPr>
      </w:r>
    </w:p>
    <w:p w:rsidR="00000000" w:rsidDel="00000000" w:rsidP="00000000" w:rsidRDefault="00000000" w:rsidRPr="00000000" w14:paraId="00000195">
      <w:pPr>
        <w:pStyle w:val="Heading3"/>
        <w:spacing w:after="80" w:before="200" w:lineRule="auto"/>
        <w:rPr/>
      </w:pPr>
      <w:r w:rsidDel="00000000" w:rsidR="00000000" w:rsidRPr="00000000">
        <w:rPr>
          <w:rFonts w:ascii="Arial Unicode MS" w:cs="Arial Unicode MS" w:eastAsia="Arial Unicode MS" w:hAnsi="Arial Unicode MS"/>
          <w:b w:val="1"/>
          <w:bCs w:val="1"/>
          <w:color w:val="1a3d6e"/>
          <w:sz w:val="22"/>
          <w:szCs w:val="22"/>
          <w:rtl w:val="0"/>
        </w:rPr>
        <w:t xml:space="preserve">RequestMaintenanceService  ← clase nueva (caso de uso) + adaptador @Scheduled</w:t>
      </w:r>
      <w:r w:rsidDel="00000000" w:rsidR="00000000" w:rsidRPr="00000000">
        <w:rPr>
          <w:rtl w:val="0"/>
        </w:rPr>
      </w:r>
    </w:p>
    <w:p w:rsidR="00000000" w:rsidDel="00000000" w:rsidP="00000000" w:rsidRDefault="00000000" w:rsidRPr="00000000" w14:paraId="00000196">
      <w:pPr>
        <w:shd w:fill="fff8dc" w:val="clear"/>
        <w:spacing w:after="30" w:before="30" w:lineRule="auto"/>
        <w:ind w:left="360" w:firstLine="0"/>
        <w:rPr/>
      </w:pPr>
      <w:r w:rsidDel="00000000" w:rsidR="00000000" w:rsidRPr="00000000">
        <w:rPr>
          <w:i w:val="1"/>
          <w:iCs w:val="1"/>
          <w:color w:val="444444"/>
          <w:sz w:val="17"/>
          <w:szCs w:val="17"/>
          <w:rtl w:val="0"/>
        </w:rPr>
        <w:t xml:space="preserve">Refactor: la lógica vive en RequestMaintenanceService (caso de uso, capa de aplicación) y el disparo por tiempo pasa a un adaptador de entrada (adapter/in/scheduling) anotado con @Scheduled, que solo llama a estos métodos. Así la lógica es testeable sin esperar al reloj. RequestMaintenanceService es el contexto de Solicitudes; cambia solo de capa.</w:t>
      </w:r>
      <w:r w:rsidDel="00000000" w:rsidR="00000000" w:rsidRPr="00000000">
        <w:rPr>
          <w:rtl w:val="0"/>
        </w:rPr>
      </w:r>
    </w:p>
    <w:p w:rsidR="00000000" w:rsidDel="00000000" w:rsidP="00000000" w:rsidRDefault="00000000" w:rsidRPr="00000000" w14:paraId="00000197">
      <w:pPr>
        <w:shd w:fill="fff8dc" w:val="clear"/>
        <w:spacing w:after="30" w:before="30" w:lineRule="auto"/>
        <w:ind w:left="360" w:firstLine="0"/>
        <w:rPr/>
      </w:pPr>
      <w:r w:rsidDel="00000000" w:rsidR="00000000" w:rsidRPr="00000000">
        <w:rPr>
          <w:i w:val="1"/>
          <w:iCs w:val="1"/>
          <w:color w:val="444444"/>
          <w:sz w:val="17"/>
          <w:szCs w:val="17"/>
          <w:rtl w:val="0"/>
        </w:rPr>
        <w:t xml:space="preserve">Cada tarea procesa los registros vencidos y reutiliza la lógica de transición ya existente (rechazar, marcar no presentada, completar), publicando los eventos correspondientes para métricas y notificaciones.</w:t>
      </w:r>
      <w:r w:rsidDel="00000000" w:rsidR="00000000" w:rsidRPr="00000000">
        <w:rPr>
          <w:rtl w:val="0"/>
        </w:rPr>
      </w:r>
    </w:p>
    <w:p w:rsidR="00000000" w:rsidDel="00000000" w:rsidP="00000000" w:rsidRDefault="00000000" w:rsidRPr="00000000" w14:paraId="00000198">
      <w:pPr>
        <w:spacing w:after="80" w:before="80" w:lineRule="auto"/>
        <w:rPr/>
      </w:pPr>
      <w:r w:rsidDel="00000000" w:rsidR="00000000" w:rsidRPr="00000000">
        <w:rPr>
          <w:rtl w:val="0"/>
        </w:rPr>
      </w:r>
    </w:p>
    <w:tbl>
      <w:tblPr>
        <w:tblStyle w:val="Table23"/>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99">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9A">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9B">
            <w:pPr>
              <w:rPr/>
            </w:pPr>
            <w:r w:rsidDel="00000000" w:rsidR="00000000" w:rsidRPr="00000000">
              <w:rPr>
                <w:rFonts w:ascii="Courier New" w:cs="Courier New" w:eastAsia="Courier New" w:hAnsi="Courier New"/>
                <w:b w:val="0"/>
                <w:bCs w:val="0"/>
                <w:i w:val="0"/>
                <w:iCs w:val="0"/>
                <w:color w:val="000000"/>
                <w:sz w:val="16"/>
                <w:szCs w:val="16"/>
                <w:rtl w:val="0"/>
              </w:rPr>
              <w:t xml:space="preserve">void rejectExpiredPendingRequests()</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9C">
            <w:pPr>
              <w:rPr/>
            </w:pPr>
            <w:r w:rsidDel="00000000" w:rsidR="00000000" w:rsidRPr="00000000">
              <w:rPr>
                <w:rFonts w:ascii="Courier New" w:cs="Courier New" w:eastAsia="Courier New" w:hAnsi="Courier New"/>
                <w:b w:val="0"/>
                <w:bCs w:val="0"/>
                <w:i w:val="0"/>
                <w:iCs w:val="0"/>
                <w:color w:val="000000"/>
                <w:sz w:val="18"/>
                <w:szCs w:val="18"/>
                <w:rtl w:val="0"/>
              </w:rPr>
              <w:t xml:space="preserve">RF-077. Rechaza automáticamente las solicitudes PENDING cuya fecha agendada ya pasó. Publica los eventos de cambio de estado y notifica al cliente que la creó.</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9D">
            <w:pPr>
              <w:rPr/>
            </w:pPr>
            <w:r w:rsidDel="00000000" w:rsidR="00000000" w:rsidRPr="00000000">
              <w:rPr>
                <w:rFonts w:ascii="Courier New" w:cs="Courier New" w:eastAsia="Courier New" w:hAnsi="Courier New"/>
                <w:b w:val="0"/>
                <w:bCs w:val="0"/>
                <w:i w:val="0"/>
                <w:iCs w:val="0"/>
                <w:color w:val="000000"/>
                <w:sz w:val="16"/>
                <w:szCs w:val="16"/>
                <w:rtl w:val="0"/>
              </w:rPr>
              <w:t xml:space="preserve">void markStaleAcceptedAsNotProvided()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9E">
            <w:pPr>
              <w:rPr/>
            </w:pPr>
            <w:r w:rsidDel="00000000" w:rsidR="00000000" w:rsidRPr="00000000">
              <w:rPr>
                <w:rFonts w:ascii="Courier New" w:cs="Courier New" w:eastAsia="Courier New" w:hAnsi="Courier New"/>
                <w:b w:val="0"/>
                <w:bCs w:val="0"/>
                <w:i w:val="0"/>
                <w:iCs w:val="0"/>
                <w:color w:val="000000"/>
                <w:sz w:val="18"/>
                <w:szCs w:val="18"/>
                <w:rtl w:val="0"/>
              </w:rPr>
              <w:t xml:space="preserve">RF-078. Marca como NOT_PROVIDED las solicitudes ACCEPTED que el oferente no confirmó tras 1 día de la fecha agendada. Notifica a ambas partes (cliente y oferente).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9F">
            <w:pPr>
              <w:rPr/>
            </w:pPr>
            <w:r w:rsidDel="00000000" w:rsidR="00000000" w:rsidRPr="00000000">
              <w:rPr>
                <w:rFonts w:ascii="Courier New" w:cs="Courier New" w:eastAsia="Courier New" w:hAnsi="Courier New"/>
                <w:b w:val="0"/>
                <w:bCs w:val="0"/>
                <w:i w:val="0"/>
                <w:iCs w:val="0"/>
                <w:color w:val="000000"/>
                <w:sz w:val="16"/>
                <w:szCs w:val="16"/>
                <w:rtl w:val="0"/>
              </w:rPr>
              <w:t xml:space="preserve">void rejectExpiredProposals()</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A0">
            <w:pPr>
              <w:rPr/>
            </w:pPr>
            <w:r w:rsidDel="00000000" w:rsidR="00000000" w:rsidRPr="00000000">
              <w:rPr>
                <w:rFonts w:ascii="Courier New" w:cs="Courier New" w:eastAsia="Courier New" w:hAnsi="Courier New"/>
                <w:b w:val="0"/>
                <w:bCs w:val="0"/>
                <w:i w:val="0"/>
                <w:iCs w:val="0"/>
                <w:color w:val="000000"/>
                <w:sz w:val="18"/>
                <w:szCs w:val="18"/>
                <w:rtl w:val="0"/>
              </w:rPr>
              <w:t xml:space="preserve">RF-079. Rechaza las propuestas de reprogramación (PENDING) cuya fecha propuesta ya pasó. Notifica al oferente que la envió.</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A1">
            <w:pPr>
              <w:rPr/>
            </w:pPr>
            <w:r w:rsidDel="00000000" w:rsidR="00000000" w:rsidRPr="00000000">
              <w:rPr>
                <w:rFonts w:ascii="Courier New" w:cs="Courier New" w:eastAsia="Courier New" w:hAnsi="Courier New"/>
                <w:b w:val="0"/>
                <w:bCs w:val="0"/>
                <w:i w:val="0"/>
                <w:iCs w:val="0"/>
                <w:color w:val="000000"/>
                <w:sz w:val="16"/>
                <w:szCs w:val="16"/>
                <w:rtl w:val="0"/>
              </w:rPr>
              <w:t xml:space="preserve">void finalizeUnconfirmedCompletions()</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A2">
            <w:pPr>
              <w:rPr/>
            </w:pPr>
            <w:r w:rsidDel="00000000" w:rsidR="00000000" w:rsidRPr="00000000">
              <w:rPr>
                <w:rFonts w:ascii="Courier New" w:cs="Courier New" w:eastAsia="Courier New" w:hAnsi="Courier New"/>
                <w:b w:val="0"/>
                <w:bCs w:val="0"/>
                <w:i w:val="0"/>
                <w:iCs w:val="0"/>
                <w:color w:val="000000"/>
                <w:sz w:val="18"/>
                <w:szCs w:val="18"/>
                <w:rtl w:val="0"/>
              </w:rPr>
              <w:t xml:space="preserve">RF-080. Marca como COMPLETED definitivamente las solicitudes que el oferente marcó como presuntamente cumplidas y que el cliente no confirmó tras 1 día. Notifica al cliente.</w:t>
            </w:r>
            <w:r w:rsidDel="00000000" w:rsidR="00000000" w:rsidRPr="00000000">
              <w:rPr>
                <w:rtl w:val="0"/>
              </w:rPr>
            </w:r>
          </w:p>
        </w:tc>
      </w:tr>
    </w:tbl>
    <w:p w:rsidR="00000000" w:rsidDel="00000000" w:rsidP="00000000" w:rsidRDefault="00000000" w:rsidRPr="00000000" w14:paraId="000001A3">
      <w:pPr>
        <w:spacing w:after="80" w:before="80" w:lineRule="auto"/>
        <w:rPr/>
      </w:pPr>
      <w:r w:rsidDel="00000000" w:rsidR="00000000" w:rsidRPr="00000000">
        <w:rPr>
          <w:rtl w:val="0"/>
        </w:rPr>
      </w:r>
    </w:p>
    <w:p w:rsidR="00000000" w:rsidDel="00000000" w:rsidP="00000000" w:rsidRDefault="00000000" w:rsidRPr="00000000" w14:paraId="000001A4">
      <w:pPr>
        <w:pStyle w:val="Heading1"/>
        <w:spacing w:after="120" w:before="360" w:lineRule="auto"/>
        <w:rPr/>
      </w:pPr>
      <w:bookmarkStart w:colFirst="0" w:colLast="0" w:name="_xyz3pcezext6" w:id="8"/>
      <w:bookmarkEnd w:id="8"/>
      <w:r w:rsidDel="00000000" w:rsidR="00000000" w:rsidRPr="00000000">
        <w:rPr>
          <w:rFonts w:ascii="Arial" w:cs="Arial" w:eastAsia="Arial" w:hAnsi="Arial"/>
          <w:b w:val="1"/>
          <w:bCs w:val="1"/>
          <w:color w:val="1f3864"/>
          <w:sz w:val="36"/>
          <w:szCs w:val="36"/>
          <w:rtl w:val="0"/>
        </w:rPr>
        <w:t xml:space="preserve">5. Reseñas &amp; Calificaciones</w:t>
      </w:r>
      <w:r w:rsidDel="00000000" w:rsidR="00000000" w:rsidRPr="00000000">
        <w:rPr>
          <w:rtl w:val="0"/>
        </w:rPr>
      </w:r>
    </w:p>
    <w:p w:rsidR="00000000" w:rsidDel="00000000" w:rsidP="00000000" w:rsidRDefault="00000000" w:rsidRPr="00000000" w14:paraId="000001A5">
      <w:pPr>
        <w:pStyle w:val="Heading3"/>
        <w:spacing w:after="120" w:before="200" w:lineRule="auto"/>
        <w:rPr/>
      </w:pPr>
      <w:r w:rsidDel="00000000" w:rsidR="00000000" w:rsidRPr="00000000">
        <w:rPr>
          <w:rFonts w:ascii="Arial Unicode MS" w:cs="Arial Unicode MS" w:eastAsia="Arial Unicode MS" w:hAnsi="Arial Unicode MS"/>
          <w:b w:val="1"/>
          <w:bCs w:val="1"/>
          <w:color w:val="1a3d6e"/>
          <w:sz w:val="22"/>
          <w:szCs w:val="22"/>
          <w:rtl w:val="0"/>
        </w:rPr>
        <w:t xml:space="preserve">FeedbackFlow  ← clase nueva (flujo común de feedback)</w:t>
      </w:r>
      <w:r w:rsidDel="00000000" w:rsidR="00000000" w:rsidRPr="00000000">
        <w:rPr>
          <w:rtl w:val="0"/>
        </w:rPr>
      </w:r>
    </w:p>
    <w:p w:rsidR="00000000" w:rsidDel="00000000" w:rsidP="00000000" w:rsidRDefault="00000000" w:rsidRPr="00000000" w14:paraId="000001A6">
      <w:pPr>
        <w:shd w:fill="fff8dc" w:val="clear"/>
        <w:spacing w:after="30" w:before="30" w:lineRule="auto"/>
        <w:ind w:left="360" w:firstLine="0"/>
        <w:rPr/>
      </w:pPr>
      <w:r w:rsidDel="00000000" w:rsidR="00000000" w:rsidRPr="00000000">
        <w:rPr>
          <w:i w:val="1"/>
          <w:iCs w:val="1"/>
          <w:color w:val="444444"/>
          <w:sz w:val="17"/>
          <w:szCs w:val="17"/>
          <w:rtl w:val="0"/>
        </w:rPr>
        <w:t xml:space="preserve">Una sola clase para el flujo común de feedback (creación y borrado): ambos comparten los mismos colaboradores (los services de rating y reseña), así que las fachadas inyectan una sola dependencia. Es side-agnostic: las fachadas le pasan sus parts y él orquesta; no decide autorización ni publica eventos (eso lo hacen los services provistos).</w:t>
      </w:r>
      <w:r w:rsidDel="00000000" w:rsidR="00000000" w:rsidRPr="00000000">
        <w:rPr>
          <w:rtl w:val="0"/>
        </w:rPr>
      </w:r>
    </w:p>
    <w:tbl>
      <w:tblPr>
        <w:tblStyle w:val="Table24"/>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A7">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A8">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A9">
            <w:pPr>
              <w:rPr/>
            </w:pPr>
            <w:r w:rsidDel="00000000" w:rsidR="00000000" w:rsidRPr="00000000">
              <w:rPr>
                <w:rFonts w:ascii="Courier New" w:cs="Courier New" w:eastAsia="Courier New" w:hAnsi="Courier New"/>
                <w:color w:val="000000"/>
                <w:sz w:val="16"/>
                <w:szCs w:val="16"/>
                <w:rtl w:val="0"/>
              </w:rPr>
              <w:t xml:space="preserve">void submit(FeedbackParts parts, int requestId, Integer rating, ReviewDTO review)</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AA">
            <w:pPr>
              <w:rPr/>
            </w:pPr>
            <w:r w:rsidDel="00000000" w:rsidR="00000000" w:rsidRPr="00000000">
              <w:rPr>
                <w:color w:val="000000"/>
                <w:sz w:val="18"/>
                <w:szCs w:val="18"/>
                <w:rtl w:val="0"/>
              </w:rPr>
              <w:t xml:space="preserve">Valida estado y unicidad; si rating != null pide crear el rating y si review != null la reseña con tags, a los services provistos (que publican sus *RatedEvent / *ReviewCreatedEvent).</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AB">
            <w:pPr>
              <w:rPr/>
            </w:pPr>
            <w:r w:rsidDel="00000000" w:rsidR="00000000" w:rsidRPr="00000000">
              <w:rPr>
                <w:rFonts w:ascii="Courier New" w:cs="Courier New" w:eastAsia="Courier New" w:hAnsi="Courier New"/>
                <w:color w:val="000000"/>
                <w:sz w:val="16"/>
                <w:szCs w:val="16"/>
                <w:rtl w:val="0"/>
              </w:rPr>
              <w:t xml:space="preserve">void remove(FeedbackParts parts, int requestId)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AC">
            <w:pPr>
              <w:rPr/>
            </w:pPr>
            <w:r w:rsidDel="00000000" w:rsidR="00000000" w:rsidRPr="00000000">
              <w:rPr>
                <w:color w:val="000000"/>
                <w:sz w:val="18"/>
                <w:szCs w:val="18"/>
                <w:rtl w:val="0"/>
              </w:rPr>
              <w:t xml:space="preserve">Localiza y borra el rating y/o la reseña existentes de la solicitud, vía los services provistos (que publican sus *RatingDeletedEvent / *ReviewDeletedEvent). Lo usa revertFeedback.</w:t>
            </w:r>
            <w:r w:rsidDel="00000000" w:rsidR="00000000" w:rsidRPr="00000000">
              <w:rPr>
                <w:rtl w:val="0"/>
              </w:rPr>
            </w:r>
          </w:p>
        </w:tc>
      </w:tr>
    </w:tbl>
    <w:p w:rsidR="00000000" w:rsidDel="00000000" w:rsidP="00000000" w:rsidRDefault="00000000" w:rsidRPr="00000000" w14:paraId="000001AD">
      <w:pPr>
        <w:pStyle w:val="Heading3"/>
        <w:spacing w:after="80" w:before="200" w:lineRule="auto"/>
        <w:rPr/>
      </w:pPr>
      <w:r w:rsidDel="00000000" w:rsidR="00000000" w:rsidRPr="00000000">
        <w:rPr>
          <w:rFonts w:ascii="Arial Unicode MS" w:cs="Arial Unicode MS" w:eastAsia="Arial Unicode MS" w:hAnsi="Arial Unicode MS"/>
          <w:b w:val="1"/>
          <w:bCs w:val="1"/>
          <w:color w:val="1a3d6e"/>
          <w:sz w:val="22"/>
          <w:szCs w:val="22"/>
          <w:rtl w:val="0"/>
        </w:rPr>
        <w:t xml:space="preserve">ServiceFeedbackService  ← clase nueva (orquestador)</w:t>
      </w:r>
      <w:r w:rsidDel="00000000" w:rsidR="00000000" w:rsidRPr="00000000">
        <w:rPr>
          <w:rtl w:val="0"/>
        </w:rPr>
      </w:r>
    </w:p>
    <w:p w:rsidR="00000000" w:rsidDel="00000000" w:rsidP="00000000" w:rsidRDefault="00000000" w:rsidRPr="00000000" w14:paraId="000001AE">
      <w:pPr>
        <w:shd w:fill="fff8dc" w:val="clear"/>
        <w:spacing w:after="30" w:before="30" w:lineRule="auto"/>
        <w:ind w:left="360" w:firstLine="0"/>
        <w:rPr/>
      </w:pPr>
      <w:r w:rsidDel="00000000" w:rsidR="00000000" w:rsidRPr="00000000">
        <w:rPr>
          <w:i w:val="1"/>
          <w:iCs w:val="1"/>
          <w:color w:val="444444"/>
          <w:sz w:val="17"/>
          <w:szCs w:val="17"/>
          <w:rtl w:val="0"/>
        </w:rPr>
        <w:t xml:space="preserve">El menú de calificación (visible desde 'presuntamente cumplido') permite dar rating y/o review; el cliente puede enviar solo uno o ambos.</w:t>
      </w:r>
      <w:r w:rsidDel="00000000" w:rsidR="00000000" w:rsidRPr="00000000">
        <w:rPr>
          <w:rtl w:val="0"/>
        </w:rPr>
      </w:r>
    </w:p>
    <w:p w:rsidR="00000000" w:rsidDel="00000000" w:rsidP="00000000" w:rsidRDefault="00000000" w:rsidRPr="00000000" w14:paraId="000001AF">
      <w:pPr>
        <w:shd w:fill="fff8dc" w:val="clear"/>
        <w:spacing w:after="30" w:before="30" w:lineRule="auto"/>
        <w:ind w:left="360" w:firstLine="0"/>
        <w:rPr/>
      </w:pPr>
      <w:r w:rsidDel="00000000" w:rsidR="00000000" w:rsidRPr="00000000">
        <w:rPr>
          <w:i w:val="1"/>
          <w:iCs w:val="1"/>
          <w:color w:val="444444"/>
          <w:sz w:val="17"/>
          <w:szCs w:val="17"/>
          <w:rtl w:val="0"/>
        </w:rPr>
        <w:t xml:space="preserve">La validación de estado y unicidad la hace el flujo común FeedbackFlow; addRating y createReview son piezas que asumen que la validación ya se hizo.</w:t>
      </w:r>
      <w:r w:rsidDel="00000000" w:rsidR="00000000" w:rsidRPr="00000000">
        <w:rPr>
          <w:rtl w:val="0"/>
        </w:rPr>
      </w:r>
    </w:p>
    <w:p w:rsidR="00000000" w:rsidDel="00000000" w:rsidP="00000000" w:rsidRDefault="00000000" w:rsidRPr="00000000" w14:paraId="000001B0">
      <w:pPr>
        <w:spacing w:after="80" w:before="80" w:lineRule="auto"/>
        <w:rPr/>
      </w:pPr>
      <w:r w:rsidDel="00000000" w:rsidR="00000000" w:rsidRPr="00000000">
        <w:rPr>
          <w:rtl w:val="0"/>
        </w:rPr>
      </w:r>
    </w:p>
    <w:p w:rsidR="00000000" w:rsidDel="00000000" w:rsidP="00000000" w:rsidRDefault="00000000" w:rsidRPr="00000000" w14:paraId="000001B1">
      <w:pPr>
        <w:shd w:fill="fff8dc" w:val="clear"/>
        <w:spacing w:after="30" w:before="30" w:lineRule="auto"/>
        <w:ind w:left="360" w:firstLine="0"/>
        <w:rPr/>
      </w:pPr>
      <w:r w:rsidDel="00000000" w:rsidR="00000000" w:rsidRPr="00000000">
        <w:rPr>
          <w:i w:val="1"/>
          <w:iCs w:val="1"/>
          <w:color w:val="444444"/>
          <w:sz w:val="17"/>
          <w:szCs w:val="17"/>
          <w:rtl w:val="0"/>
        </w:rPr>
        <w:t xml:space="preserve">Refactor: la fachada ensambla sus parts (sus services de rating y reseña, que publican los eventos) y delega: el submit a FeedbackFlow.submit y el revert a FeedbackFlow.remove. No contiene la mecánica ni publica eventos directamente.</w:t>
      </w:r>
      <w:r w:rsidDel="00000000" w:rsidR="00000000" w:rsidRPr="00000000">
        <w:rPr>
          <w:rtl w:val="0"/>
        </w:rPr>
      </w:r>
    </w:p>
    <w:tbl>
      <w:tblPr>
        <w:tblStyle w:val="Table25"/>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B2">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B3">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B4">
            <w:pPr>
              <w:rPr/>
            </w:pPr>
            <w:r w:rsidDel="00000000" w:rsidR="00000000" w:rsidRPr="00000000">
              <w:rPr>
                <w:rFonts w:ascii="Courier New" w:cs="Courier New" w:eastAsia="Courier New" w:hAnsi="Courier New"/>
                <w:b w:val="0"/>
                <w:bCs w:val="0"/>
                <w:i w:val="0"/>
                <w:iCs w:val="0"/>
                <w:color w:val="000000"/>
                <w:sz w:val="16"/>
                <w:szCs w:val="16"/>
                <w:rtl w:val="0"/>
              </w:rPr>
              <w:t xml:space="preserve">void submitServiceFeedback(int clientId, int requestId, Integer rating, ReviewDTO review)</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B5">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Ensambla sus parts (ServiceRatingService y ServiceReviewService, que publican los eventos de creación) y delega en el flujo común FeedbackFlow (método submit), que valida estado y unicidad y crea el rating y/o la reseña según vengan no nulos. La fachada no contiene la mecánica ni publica eventos directamente.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B6">
            <w:pPr>
              <w:rPr/>
            </w:pPr>
            <w:r w:rsidDel="00000000" w:rsidR="00000000" w:rsidRPr="00000000">
              <w:rPr>
                <w:rFonts w:ascii="Courier New" w:cs="Courier New" w:eastAsia="Courier New" w:hAnsi="Courier New"/>
                <w:b w:val="0"/>
                <w:bCs w:val="0"/>
                <w:i w:val="0"/>
                <w:iCs w:val="0"/>
                <w:color w:val="000000"/>
                <w:sz w:val="16"/>
                <w:szCs w:val="16"/>
                <w:rtl w:val="0"/>
              </w:rPr>
              <w:t xml:space="preserve">ServiceFeedbackDTO getServiceFeedback(int requestId)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B7">
            <w:pPr>
              <w:rPr/>
            </w:pPr>
            <w:r w:rsidDel="00000000" w:rsidR="00000000" w:rsidRPr="00000000">
              <w:rPr>
                <w:rFonts w:ascii="Courier New" w:cs="Courier New" w:eastAsia="Courier New" w:hAnsi="Courier New"/>
                <w:b w:val="0"/>
                <w:bCs w:val="0"/>
                <w:i w:val="0"/>
                <w:iCs w:val="0"/>
                <w:color w:val="000000"/>
                <w:sz w:val="18"/>
                <w:szCs w:val="18"/>
                <w:rtl w:val="0"/>
              </w:rPr>
              <w:t xml:space="preserve">Obtiene el feedback que el cliente dejó en una solicitud: el rating y la reseña (con tags) si existen, emparejados. Devuelve los campos en null si no se dejó ese tipo de feedback.</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B8">
            <w:pPr>
              <w:rPr/>
            </w:pPr>
            <w:r w:rsidDel="00000000" w:rsidR="00000000" w:rsidRPr="00000000">
              <w:rPr>
                <w:rFonts w:ascii="Courier New" w:cs="Courier New" w:eastAsia="Courier New" w:hAnsi="Courier New"/>
                <w:b w:val="0"/>
                <w:bCs w:val="0"/>
                <w:i w:val="0"/>
                <w:iCs w:val="0"/>
                <w:color w:val="000000"/>
                <w:sz w:val="16"/>
                <w:szCs w:val="16"/>
                <w:rtl w:val="0"/>
              </w:rPr>
              <w:t xml:space="preserve">Page&lt;ServiceFeedbackDTO&gt; getServiceFeedbackList(int serviceId, Pageable pageable)</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B9">
            <w:pPr>
              <w:rPr/>
            </w:pPr>
            <w:r w:rsidDel="00000000" w:rsidR="00000000" w:rsidRPr="00000000">
              <w:rPr>
                <w:rFonts w:ascii="Courier New" w:cs="Courier New" w:eastAsia="Courier New" w:hAnsi="Courier New"/>
                <w:b w:val="0"/>
                <w:bCs w:val="0"/>
                <w:i w:val="0"/>
                <w:iCs w:val="0"/>
                <w:color w:val="000000"/>
                <w:sz w:val="18"/>
                <w:szCs w:val="18"/>
                <w:rtl w:val="0"/>
              </w:rPr>
              <w:t xml:space="preserve">Lista paginada del feedback recibido por un servicio: cada entrada trae la reseña (con tags) y su rating asociado de la misma solicitud, emparejados. Usado en la página de descripción del servicio. Ordenado de más reciente a más antiguo.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BA">
            <w:pPr>
              <w:rPr/>
            </w:pPr>
            <w:r w:rsidDel="00000000" w:rsidR="00000000" w:rsidRPr="00000000">
              <w:rPr>
                <w:rFonts w:ascii="Courier New" w:cs="Courier New" w:eastAsia="Courier New" w:hAnsi="Courier New"/>
                <w:color w:val="000000"/>
                <w:sz w:val="16"/>
                <w:szCs w:val="16"/>
                <w:rtl w:val="0"/>
              </w:rPr>
              <w:t xml:space="preserve">Page&lt;ServiceFeedbackDTO&gt; getServiceFeedbackByClient(int clientId, Pageable pageable)</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BB">
            <w:pPr>
              <w:rPr/>
            </w:pPr>
            <w:r w:rsidDel="00000000" w:rsidR="00000000" w:rsidRPr="00000000">
              <w:rPr>
                <w:color w:val="000000"/>
                <w:sz w:val="18"/>
                <w:szCs w:val="18"/>
                <w:rtl w:val="0"/>
              </w:rPr>
              <w:t xml:space="preserve">Lista paginada de todo el feedback de servicio dejado por un cliente en cualquier servicio (sus calificaciones y reseñas como cliente). Ordenado de más reciente a más antiguo.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BC">
            <w:pPr>
              <w:rPr/>
            </w:pPr>
            <w:r w:rsidDel="00000000" w:rsidR="00000000" w:rsidRPr="00000000">
              <w:rPr>
                <w:rFonts w:ascii="Courier New" w:cs="Courier New" w:eastAsia="Courier New" w:hAnsi="Courier New"/>
                <w:b w:val="0"/>
                <w:bCs w:val="0"/>
                <w:i w:val="0"/>
                <w:iCs w:val="0"/>
                <w:color w:val="000000"/>
                <w:sz w:val="16"/>
                <w:szCs w:val="16"/>
                <w:rtl w:val="0"/>
              </w:rPr>
              <w:t xml:space="preserve">boolean revertFeedback(int requestId)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BD">
            <w:pPr>
              <w:rPr/>
            </w:pPr>
            <w:r w:rsidDel="00000000" w:rsidR="00000000" w:rsidRPr="00000000">
              <w:rPr>
                <w:rFonts w:ascii="Courier New" w:cs="Courier New" w:eastAsia="Courier New" w:hAnsi="Courier New"/>
                <w:b w:val="0"/>
                <w:bCs w:val="0"/>
                <w:i w:val="0"/>
                <w:iCs w:val="0"/>
                <w:color w:val="000000"/>
                <w:sz w:val="18"/>
                <w:szCs w:val="18"/>
                <w:rtl w:val="0"/>
              </w:rPr>
              <w:t xml:space="preserve">Ensambla sus parts (ServiceRatingService y ServiceReviewService, que publican los eventos de borrado) y delega en el flujo común FeedbackFlow (método remove), que elimina el rating y/o la reseña existentes. Retorna true si eliminó algo. Lo invoca ModerationService; la notificación al reportado la hace el orquestador (módulo 9).</w:t>
            </w:r>
            <w:r w:rsidDel="00000000" w:rsidR="00000000" w:rsidRPr="00000000">
              <w:rPr>
                <w:rtl w:val="0"/>
              </w:rPr>
            </w:r>
          </w:p>
        </w:tc>
      </w:tr>
    </w:tbl>
    <w:p w:rsidR="00000000" w:rsidDel="00000000" w:rsidP="00000000" w:rsidRDefault="00000000" w:rsidRPr="00000000" w14:paraId="000001BE">
      <w:pPr>
        <w:spacing w:after="80" w:before="80" w:lineRule="auto"/>
        <w:rPr/>
      </w:pPr>
      <w:r w:rsidDel="00000000" w:rsidR="00000000" w:rsidRPr="00000000">
        <w:rPr>
          <w:rtl w:val="0"/>
        </w:rPr>
      </w:r>
    </w:p>
    <w:p w:rsidR="00000000" w:rsidDel="00000000" w:rsidP="00000000" w:rsidRDefault="00000000" w:rsidRPr="00000000" w14:paraId="000001BF">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ServiceRatingService</w:t>
      </w:r>
      <w:r w:rsidDel="00000000" w:rsidR="00000000" w:rsidRPr="00000000">
        <w:rPr>
          <w:rtl w:val="0"/>
        </w:rPr>
      </w:r>
    </w:p>
    <w:tbl>
      <w:tblPr>
        <w:tblStyle w:val="Table26"/>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C0">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C1">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C2">
            <w:pPr>
              <w:rPr/>
            </w:pPr>
            <w:r w:rsidDel="00000000" w:rsidR="00000000" w:rsidRPr="00000000">
              <w:rPr>
                <w:rFonts w:ascii="Courier New" w:cs="Courier New" w:eastAsia="Courier New" w:hAnsi="Courier New"/>
                <w:b w:val="0"/>
                <w:bCs w:val="0"/>
                <w:i w:val="0"/>
                <w:iCs w:val="0"/>
                <w:color w:val="000000"/>
                <w:sz w:val="16"/>
                <w:szCs w:val="16"/>
                <w:rtl w:val="0"/>
              </w:rPr>
              <w:t xml:space="preserve">ServiceRating addRating(int clientId, int requestId, int rating)</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C3">
            <w:pPr>
              <w:rPr/>
            </w:pPr>
            <w:r w:rsidDel="00000000" w:rsidR="00000000" w:rsidRPr="00000000">
              <w:rPr>
                <w:rFonts w:ascii="Courier New" w:cs="Courier New" w:eastAsia="Courier New" w:hAnsi="Courier New"/>
                <w:b w:val="0"/>
                <w:bCs w:val="0"/>
                <w:i w:val="0"/>
                <w:iCs w:val="0"/>
                <w:color w:val="000000"/>
                <w:sz w:val="18"/>
                <w:szCs w:val="18"/>
                <w:rtl w:val="0"/>
              </w:rPr>
              <w:t xml:space="preserve">Crea la calificación del servicio (1-5). La validación de estado y unicidad la hace el flujo común FeedbackFlow (invocado por ServiceFeedbackService) antes de llamar. Publica ServiceRatedEvent para que ServiceMetricsService y OffererMetricsService actualicen sus valores.</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C4">
            <w:pPr>
              <w:rPr/>
            </w:pPr>
            <w:r w:rsidDel="00000000" w:rsidR="00000000" w:rsidRPr="00000000">
              <w:rPr>
                <w:rFonts w:ascii="Courier New" w:cs="Courier New" w:eastAsia="Courier New" w:hAnsi="Courier New"/>
                <w:b w:val="0"/>
                <w:bCs w:val="0"/>
                <w:i w:val="0"/>
                <w:iCs w:val="0"/>
                <w:color w:val="000000"/>
                <w:sz w:val="16"/>
                <w:szCs w:val="16"/>
                <w:rtl w:val="0"/>
              </w:rPr>
              <w:t xml:space="preserve">void deleteRating(int requestId, int clientId)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C5">
            <w:pPr>
              <w:rPr/>
            </w:pPr>
            <w:r w:rsidDel="00000000" w:rsidR="00000000" w:rsidRPr="00000000">
              <w:rPr>
                <w:rFonts w:ascii="Courier New" w:cs="Courier New" w:eastAsia="Courier New" w:hAnsi="Courier New"/>
                <w:b w:val="0"/>
                <w:bCs w:val="0"/>
                <w:i w:val="0"/>
                <w:iCs w:val="0"/>
                <w:color w:val="000000"/>
                <w:sz w:val="18"/>
                <w:szCs w:val="18"/>
                <w:rtl w:val="0"/>
              </w:rPr>
              <w:t xml:space="preserve">Elimina la calificación. Publica ServiceRatingDeletedEvent para recalcular métricas.</w:t>
            </w:r>
            <w:r w:rsidDel="00000000" w:rsidR="00000000" w:rsidRPr="00000000">
              <w:rPr>
                <w:rtl w:val="0"/>
              </w:rPr>
            </w:r>
          </w:p>
        </w:tc>
      </w:tr>
    </w:tbl>
    <w:p w:rsidR="00000000" w:rsidDel="00000000" w:rsidP="00000000" w:rsidRDefault="00000000" w:rsidRPr="00000000" w14:paraId="000001C6">
      <w:pPr>
        <w:spacing w:after="80" w:before="80" w:lineRule="auto"/>
        <w:rPr/>
      </w:pPr>
      <w:r w:rsidDel="00000000" w:rsidR="00000000" w:rsidRPr="00000000">
        <w:rPr>
          <w:rtl w:val="0"/>
        </w:rPr>
      </w:r>
    </w:p>
    <w:p w:rsidR="00000000" w:rsidDel="00000000" w:rsidP="00000000" w:rsidRDefault="00000000" w:rsidRPr="00000000" w14:paraId="000001C7">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ServiceReviewService</w:t>
      </w:r>
      <w:r w:rsidDel="00000000" w:rsidR="00000000" w:rsidRPr="00000000">
        <w:rPr>
          <w:rtl w:val="0"/>
        </w:rPr>
      </w:r>
    </w:p>
    <w:p w:rsidR="00000000" w:rsidDel="00000000" w:rsidP="00000000" w:rsidRDefault="00000000" w:rsidRPr="00000000" w14:paraId="000001C8">
      <w:pPr>
        <w:shd w:fill="fff8dc" w:val="clear"/>
        <w:spacing w:after="30" w:before="30" w:lineRule="auto"/>
        <w:ind w:left="360" w:firstLine="0"/>
        <w:rPr/>
      </w:pPr>
      <w:r w:rsidDel="00000000" w:rsidR="00000000" w:rsidRPr="00000000">
        <w:rPr>
          <w:i w:val="1"/>
          <w:iCs w:val="1"/>
          <w:color w:val="444444"/>
          <w:sz w:val="17"/>
          <w:szCs w:val="17"/>
          <w:rtl w:val="0"/>
        </w:rPr>
        <w:t xml:space="preserve">createReview gestiona la creación de la reseña y sus tags en una sola operación (transacción).</w:t>
      </w:r>
      <w:r w:rsidDel="00000000" w:rsidR="00000000" w:rsidRPr="00000000">
        <w:rPr>
          <w:rtl w:val="0"/>
        </w:rPr>
      </w:r>
    </w:p>
    <w:p w:rsidR="00000000" w:rsidDel="00000000" w:rsidP="00000000" w:rsidRDefault="00000000" w:rsidRPr="00000000" w14:paraId="000001C9">
      <w:pPr>
        <w:shd w:fill="fff8dc" w:val="clear"/>
        <w:spacing w:after="30" w:before="30" w:lineRule="auto"/>
        <w:ind w:left="360" w:firstLine="0"/>
        <w:rPr/>
      </w:pPr>
      <w:r w:rsidDel="00000000" w:rsidR="00000000" w:rsidRPr="00000000">
        <w:rPr>
          <w:i w:val="1"/>
          <w:iCs w:val="1"/>
          <w:color w:val="444444"/>
          <w:sz w:val="17"/>
          <w:szCs w:val="17"/>
          <w:rtl w:val="0"/>
        </w:rPr>
        <w:t xml:space="preserve">Internamente delega el guardado de tags al repositorio de la relación ManyToMany.</w:t>
      </w:r>
      <w:r w:rsidDel="00000000" w:rsidR="00000000" w:rsidRPr="00000000">
        <w:rPr>
          <w:rtl w:val="0"/>
        </w:rPr>
      </w:r>
    </w:p>
    <w:p w:rsidR="00000000" w:rsidDel="00000000" w:rsidP="00000000" w:rsidRDefault="00000000" w:rsidRPr="00000000" w14:paraId="000001CA">
      <w:pPr>
        <w:shd w:fill="fff8dc" w:val="clear"/>
        <w:spacing w:after="30" w:before="30" w:lineRule="auto"/>
        <w:ind w:left="360" w:firstLine="0"/>
        <w:rPr/>
      </w:pPr>
      <w:r w:rsidDel="00000000" w:rsidR="00000000" w:rsidRPr="00000000">
        <w:rPr>
          <w:i w:val="1"/>
          <w:iCs w:val="1"/>
          <w:color w:val="444444"/>
          <w:sz w:val="17"/>
          <w:szCs w:val="17"/>
          <w:rtl w:val="0"/>
        </w:rPr>
        <w:t xml:space="preserve">La validación de estado y unicidad la hace el flujo común FeedbackFlow (invocado por ServiceFeedbackService).</w:t>
      </w:r>
      <w:r w:rsidDel="00000000" w:rsidR="00000000" w:rsidRPr="00000000">
        <w:rPr>
          <w:rtl w:val="0"/>
        </w:rPr>
      </w:r>
    </w:p>
    <w:p w:rsidR="00000000" w:rsidDel="00000000" w:rsidP="00000000" w:rsidRDefault="00000000" w:rsidRPr="00000000" w14:paraId="000001CB">
      <w:pPr>
        <w:shd w:fill="fff8dc" w:val="clear"/>
        <w:spacing w:after="30" w:before="30" w:lineRule="auto"/>
        <w:ind w:left="360" w:firstLine="0"/>
        <w:rPr/>
      </w:pPr>
      <w:r w:rsidDel="00000000" w:rsidR="00000000" w:rsidRPr="00000000">
        <w:rPr>
          <w:i w:val="1"/>
          <w:iCs w:val="1"/>
          <w:color w:val="444444"/>
          <w:sz w:val="17"/>
          <w:szCs w:val="17"/>
          <w:rtl w:val="0"/>
        </w:rPr>
        <w:t xml:space="preserve">La consulta del feedback por solicitud usa ServiceFeedbackService.getServiceFeedback (rating + reseña juntos); los listados devuelven feedback completo.</w:t>
      </w:r>
      <w:r w:rsidDel="00000000" w:rsidR="00000000" w:rsidRPr="00000000">
        <w:rPr>
          <w:rtl w:val="0"/>
        </w:rPr>
      </w:r>
    </w:p>
    <w:p w:rsidR="00000000" w:rsidDel="00000000" w:rsidP="00000000" w:rsidRDefault="00000000" w:rsidRPr="00000000" w14:paraId="000001CC">
      <w:pPr>
        <w:spacing w:after="80" w:before="80" w:lineRule="auto"/>
        <w:rPr/>
      </w:pPr>
      <w:r w:rsidDel="00000000" w:rsidR="00000000" w:rsidRPr="00000000">
        <w:rPr>
          <w:rtl w:val="0"/>
        </w:rPr>
      </w:r>
    </w:p>
    <w:tbl>
      <w:tblPr>
        <w:tblStyle w:val="Table27"/>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CD">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CE">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CF">
            <w:pPr>
              <w:rPr/>
            </w:pPr>
            <w:r w:rsidDel="00000000" w:rsidR="00000000" w:rsidRPr="00000000">
              <w:rPr>
                <w:rFonts w:ascii="Courier New" w:cs="Courier New" w:eastAsia="Courier New" w:hAnsi="Courier New"/>
                <w:b w:val="0"/>
                <w:bCs w:val="0"/>
                <w:i w:val="0"/>
                <w:iCs w:val="0"/>
                <w:color w:val="000000"/>
                <w:sz w:val="16"/>
                <w:szCs w:val="16"/>
                <w:rtl w:val="0"/>
              </w:rPr>
              <w:t xml:space="preserve">ServiceReview createReview(int clientId, int requestId, String comment, List&lt;Integer&gt; tagIds)</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D0">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Crea la reseña del servicio con sus tags seleccionadas de forma atómica. Publica ServiceReviewCreatedEvent para actualizar métricas de tags.</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D1">
            <w:pPr>
              <w:rPr/>
            </w:pPr>
            <w:r w:rsidDel="00000000" w:rsidR="00000000" w:rsidRPr="00000000">
              <w:rPr>
                <w:rFonts w:ascii="Courier New" w:cs="Courier New" w:eastAsia="Courier New" w:hAnsi="Courier New"/>
                <w:b w:val="0"/>
                <w:bCs w:val="0"/>
                <w:i w:val="0"/>
                <w:iCs w:val="0"/>
                <w:color w:val="000000"/>
                <w:sz w:val="16"/>
                <w:szCs w:val="16"/>
                <w:rtl w:val="0"/>
              </w:rPr>
              <w:t xml:space="preserve">void deleteReview(int requestId, int clientId)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D2">
            <w:pPr>
              <w:rPr/>
            </w:pPr>
            <w:r w:rsidDel="00000000" w:rsidR="00000000" w:rsidRPr="00000000">
              <w:rPr>
                <w:rFonts w:ascii="Courier New" w:cs="Courier New" w:eastAsia="Courier New" w:hAnsi="Courier New"/>
                <w:b w:val="0"/>
                <w:bCs w:val="0"/>
                <w:i w:val="0"/>
                <w:iCs w:val="0"/>
                <w:color w:val="000000"/>
                <w:sz w:val="18"/>
                <w:szCs w:val="18"/>
                <w:rtl w:val="0"/>
              </w:rPr>
              <w:t xml:space="preserve">Elimina la reseña y sus tags asociadas. Publica ServiceReviewDeletedEvent para recalcular las métricas de tags.</w:t>
            </w:r>
            <w:r w:rsidDel="00000000" w:rsidR="00000000" w:rsidRPr="00000000">
              <w:rPr>
                <w:rtl w:val="0"/>
              </w:rPr>
            </w:r>
          </w:p>
        </w:tc>
      </w:tr>
    </w:tbl>
    <w:p w:rsidR="00000000" w:rsidDel="00000000" w:rsidP="00000000" w:rsidRDefault="00000000" w:rsidRPr="00000000" w14:paraId="000001D3">
      <w:pPr>
        <w:spacing w:after="80" w:before="80" w:lineRule="auto"/>
        <w:rPr/>
      </w:pPr>
      <w:r w:rsidDel="00000000" w:rsidR="00000000" w:rsidRPr="00000000">
        <w:rPr>
          <w:rtl w:val="0"/>
        </w:rPr>
      </w:r>
    </w:p>
    <w:p w:rsidR="00000000" w:rsidDel="00000000" w:rsidP="00000000" w:rsidRDefault="00000000" w:rsidRPr="00000000" w14:paraId="000001D4">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ServiceReviewTagCatalogService</w:t>
      </w:r>
      <w:r w:rsidDel="00000000" w:rsidR="00000000" w:rsidRPr="00000000">
        <w:rPr>
          <w:rtl w:val="0"/>
        </w:rPr>
      </w:r>
    </w:p>
    <w:tbl>
      <w:tblPr>
        <w:tblStyle w:val="Table28"/>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D5">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D6">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D7">
            <w:pPr>
              <w:rPr/>
            </w:pPr>
            <w:r w:rsidDel="00000000" w:rsidR="00000000" w:rsidRPr="00000000">
              <w:rPr>
                <w:rFonts w:ascii="Courier New" w:cs="Courier New" w:eastAsia="Courier New" w:hAnsi="Courier New"/>
                <w:b w:val="0"/>
                <w:bCs w:val="0"/>
                <w:i w:val="0"/>
                <w:iCs w:val="0"/>
                <w:color w:val="000000"/>
                <w:sz w:val="16"/>
                <w:szCs w:val="16"/>
                <w:rtl w:val="0"/>
              </w:rPr>
              <w:t xml:space="preserve">List&lt;ServiceReviewTagCatalog&gt; getCatalog()</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D8">
            <w:pPr>
              <w:rPr/>
            </w:pPr>
            <w:r w:rsidDel="00000000" w:rsidR="00000000" w:rsidRPr="00000000">
              <w:rPr>
                <w:rFonts w:ascii="Courier New" w:cs="Courier New" w:eastAsia="Courier New" w:hAnsi="Courier New"/>
                <w:b w:val="0"/>
                <w:bCs w:val="0"/>
                <w:i w:val="0"/>
                <w:iCs w:val="0"/>
                <w:color w:val="000000"/>
                <w:sz w:val="18"/>
                <w:szCs w:val="18"/>
                <w:rtl w:val="0"/>
              </w:rPr>
              <w:t xml:space="preserve">Retorna el catálogo completo de tags disponibles para reseñas de servicios.</w:t>
            </w:r>
            <w:r w:rsidDel="00000000" w:rsidR="00000000" w:rsidRPr="00000000">
              <w:rPr>
                <w:rtl w:val="0"/>
              </w:rPr>
            </w:r>
          </w:p>
        </w:tc>
      </w:tr>
    </w:tbl>
    <w:p w:rsidR="00000000" w:rsidDel="00000000" w:rsidP="00000000" w:rsidRDefault="00000000" w:rsidRPr="00000000" w14:paraId="000001D9">
      <w:pPr>
        <w:spacing w:after="80" w:before="80" w:lineRule="auto"/>
        <w:rPr/>
      </w:pPr>
      <w:r w:rsidDel="00000000" w:rsidR="00000000" w:rsidRPr="00000000">
        <w:rPr>
          <w:rtl w:val="0"/>
        </w:rPr>
      </w:r>
    </w:p>
    <w:p w:rsidR="00000000" w:rsidDel="00000000" w:rsidP="00000000" w:rsidRDefault="00000000" w:rsidRPr="00000000" w14:paraId="000001DA">
      <w:pPr>
        <w:pStyle w:val="Heading3"/>
        <w:spacing w:after="80" w:before="200" w:lineRule="auto"/>
        <w:rPr/>
      </w:pPr>
      <w:r w:rsidDel="00000000" w:rsidR="00000000" w:rsidRPr="00000000">
        <w:rPr>
          <w:rFonts w:ascii="Arial Unicode MS" w:cs="Arial Unicode MS" w:eastAsia="Arial Unicode MS" w:hAnsi="Arial Unicode MS"/>
          <w:b w:val="1"/>
          <w:bCs w:val="1"/>
          <w:color w:val="1a3d6e"/>
          <w:sz w:val="22"/>
          <w:szCs w:val="22"/>
          <w:rtl w:val="0"/>
        </w:rPr>
        <w:t xml:space="preserve">ClientFeedbackService  ← clase nueva (orquestador)</w:t>
      </w:r>
      <w:r w:rsidDel="00000000" w:rsidR="00000000" w:rsidRPr="00000000">
        <w:rPr>
          <w:rtl w:val="0"/>
        </w:rPr>
      </w:r>
    </w:p>
    <w:p w:rsidR="00000000" w:rsidDel="00000000" w:rsidP="00000000" w:rsidRDefault="00000000" w:rsidRPr="00000000" w14:paraId="000001DB">
      <w:pPr>
        <w:shd w:fill="fff8dc" w:val="clear"/>
        <w:spacing w:after="30" w:before="30" w:lineRule="auto"/>
        <w:ind w:left="360" w:firstLine="0"/>
        <w:rPr/>
      </w:pPr>
      <w:r w:rsidDel="00000000" w:rsidR="00000000" w:rsidRPr="00000000">
        <w:rPr>
          <w:i w:val="1"/>
          <w:iCs w:val="1"/>
          <w:color w:val="444444"/>
          <w:sz w:val="17"/>
          <w:szCs w:val="17"/>
          <w:rtl w:val="0"/>
        </w:rPr>
        <w:t xml:space="preserve">Simétrico a ServiceFeedbackService, para que el oferente califique al cliente; rating y/o review.</w:t>
      </w:r>
      <w:r w:rsidDel="00000000" w:rsidR="00000000" w:rsidRPr="00000000">
        <w:rPr>
          <w:rtl w:val="0"/>
        </w:rPr>
      </w:r>
    </w:p>
    <w:p w:rsidR="00000000" w:rsidDel="00000000" w:rsidP="00000000" w:rsidRDefault="00000000" w:rsidRPr="00000000" w14:paraId="000001DC">
      <w:pPr>
        <w:shd w:fill="fff8dc" w:val="clear"/>
        <w:spacing w:after="30" w:before="30" w:lineRule="auto"/>
        <w:ind w:left="360" w:firstLine="0"/>
        <w:rPr/>
      </w:pPr>
      <w:r w:rsidDel="00000000" w:rsidR="00000000" w:rsidRPr="00000000">
        <w:rPr>
          <w:i w:val="1"/>
          <w:iCs w:val="1"/>
          <w:color w:val="444444"/>
          <w:sz w:val="17"/>
          <w:szCs w:val="17"/>
          <w:rtl w:val="0"/>
        </w:rPr>
        <w:t xml:space="preserve">La validación de estado y unicidad la hace el flujo común FeedbackFlow; la fachada solo ensambla sus parts y delega.</w:t>
      </w:r>
      <w:r w:rsidDel="00000000" w:rsidR="00000000" w:rsidRPr="00000000">
        <w:rPr>
          <w:rtl w:val="0"/>
        </w:rPr>
      </w:r>
    </w:p>
    <w:p w:rsidR="00000000" w:rsidDel="00000000" w:rsidP="00000000" w:rsidRDefault="00000000" w:rsidRPr="00000000" w14:paraId="000001DD">
      <w:pPr>
        <w:spacing w:after="80" w:before="80" w:lineRule="auto"/>
        <w:rPr/>
      </w:pPr>
      <w:r w:rsidDel="00000000" w:rsidR="00000000" w:rsidRPr="00000000">
        <w:rPr>
          <w:rtl w:val="0"/>
        </w:rPr>
      </w:r>
    </w:p>
    <w:p w:rsidR="00000000" w:rsidDel="00000000" w:rsidP="00000000" w:rsidRDefault="00000000" w:rsidRPr="00000000" w14:paraId="000001DE">
      <w:pPr>
        <w:shd w:fill="fff8dc" w:val="clear"/>
        <w:spacing w:after="30" w:before="30" w:lineRule="auto"/>
        <w:ind w:left="360" w:firstLine="0"/>
        <w:rPr/>
      </w:pPr>
      <w:r w:rsidDel="00000000" w:rsidR="00000000" w:rsidRPr="00000000">
        <w:rPr>
          <w:i w:val="1"/>
          <w:iCs w:val="1"/>
          <w:color w:val="444444"/>
          <w:sz w:val="17"/>
          <w:szCs w:val="17"/>
          <w:rtl w:val="0"/>
        </w:rPr>
        <w:t xml:space="preserve">Refactor: la fachada ensambla sus parts (sus services de rating y reseña, que publican los eventos) y delega: el submit a FeedbackFlow.submit y el revert a FeedbackFlow.remove. No contiene la mecánica ni publica eventos directamente.</w:t>
      </w:r>
      <w:r w:rsidDel="00000000" w:rsidR="00000000" w:rsidRPr="00000000">
        <w:rPr>
          <w:rtl w:val="0"/>
        </w:rPr>
      </w:r>
    </w:p>
    <w:tbl>
      <w:tblPr>
        <w:tblStyle w:val="Table29"/>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DF">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E0">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E1">
            <w:pPr>
              <w:rPr/>
            </w:pPr>
            <w:r w:rsidDel="00000000" w:rsidR="00000000" w:rsidRPr="00000000">
              <w:rPr>
                <w:rFonts w:ascii="Courier New" w:cs="Courier New" w:eastAsia="Courier New" w:hAnsi="Courier New"/>
                <w:b w:val="0"/>
                <w:bCs w:val="0"/>
                <w:i w:val="0"/>
                <w:iCs w:val="0"/>
                <w:color w:val="000000"/>
                <w:sz w:val="16"/>
                <w:szCs w:val="16"/>
                <w:rtl w:val="0"/>
              </w:rPr>
              <w:t xml:space="preserve">void submitClientFeedback(int offererId, int requestId, int clientId, Integer rating, ReviewDTO review)</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E2">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Ensambla sus parts (ClientRatingService y ClientReviewService, que publican los eventos de creación) y delega en el flujo común FeedbackFlow (método submit), que valida estado y unicidad y crea el rating y/o la reseña según vengan no nulos. La fachada no contiene la mecánica ni publica eventos directamente.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E3">
            <w:pPr>
              <w:rPr/>
            </w:pPr>
            <w:r w:rsidDel="00000000" w:rsidR="00000000" w:rsidRPr="00000000">
              <w:rPr>
                <w:rFonts w:ascii="Courier New" w:cs="Courier New" w:eastAsia="Courier New" w:hAnsi="Courier New"/>
                <w:b w:val="0"/>
                <w:bCs w:val="0"/>
                <w:i w:val="0"/>
                <w:iCs w:val="0"/>
                <w:color w:val="000000"/>
                <w:sz w:val="16"/>
                <w:szCs w:val="16"/>
                <w:rtl w:val="0"/>
              </w:rPr>
              <w:t xml:space="preserve">ClientFeedbackDTO getClientFeedback(int requestId)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E4">
            <w:pPr>
              <w:rPr/>
            </w:pPr>
            <w:r w:rsidDel="00000000" w:rsidR="00000000" w:rsidRPr="00000000">
              <w:rPr>
                <w:rFonts w:ascii="Courier New" w:cs="Courier New" w:eastAsia="Courier New" w:hAnsi="Courier New"/>
                <w:b w:val="0"/>
                <w:bCs w:val="0"/>
                <w:i w:val="0"/>
                <w:iCs w:val="0"/>
                <w:color w:val="000000"/>
                <w:sz w:val="18"/>
                <w:szCs w:val="18"/>
                <w:rtl w:val="0"/>
              </w:rPr>
              <w:t xml:space="preserve">Obtiene el feedback que el oferente dejó al cliente en una solicitud: el rating y la reseña (con tags) si existen, emparejados. Devuelve los campos en null si no se dejó ese tipo de feedback.</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E5">
            <w:pPr>
              <w:rPr/>
            </w:pPr>
            <w:r w:rsidDel="00000000" w:rsidR="00000000" w:rsidRPr="00000000">
              <w:rPr>
                <w:rFonts w:ascii="Courier New" w:cs="Courier New" w:eastAsia="Courier New" w:hAnsi="Courier New"/>
                <w:b w:val="0"/>
                <w:bCs w:val="0"/>
                <w:i w:val="0"/>
                <w:iCs w:val="0"/>
                <w:color w:val="000000"/>
                <w:sz w:val="16"/>
                <w:szCs w:val="16"/>
                <w:rtl w:val="0"/>
              </w:rPr>
              <w:t xml:space="preserve">Page&lt;ClientFeedbackDTO&gt; getClientFeedbackList(int clientId, Pageable pageable)</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E6">
            <w:pPr>
              <w:rPr/>
            </w:pPr>
            <w:r w:rsidDel="00000000" w:rsidR="00000000" w:rsidRPr="00000000">
              <w:rPr>
                <w:rFonts w:ascii="Courier New" w:cs="Courier New" w:eastAsia="Courier New" w:hAnsi="Courier New"/>
                <w:b w:val="0"/>
                <w:bCs w:val="0"/>
                <w:i w:val="0"/>
                <w:iCs w:val="0"/>
                <w:color w:val="000000"/>
                <w:sz w:val="18"/>
                <w:szCs w:val="18"/>
                <w:rtl w:val="0"/>
              </w:rPr>
              <w:t xml:space="preserve">Lista paginada del feedback recibido por un cliente: cada entrada trae la reseña (con tags) y su rating asociado de la misma solicitud, emparejados. Ordenado de más reciente a más antiguo.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E7">
            <w:pPr>
              <w:rPr/>
            </w:pPr>
            <w:r w:rsidDel="00000000" w:rsidR="00000000" w:rsidRPr="00000000">
              <w:rPr>
                <w:rFonts w:ascii="Courier New" w:cs="Courier New" w:eastAsia="Courier New" w:hAnsi="Courier New"/>
                <w:color w:val="000000"/>
                <w:sz w:val="16"/>
                <w:szCs w:val="16"/>
                <w:rtl w:val="0"/>
              </w:rPr>
              <w:t xml:space="preserve">Page&lt;ClientFeedbackDTO&gt; getClientFeedbackByOfferer(int offererId, Pageable pageable)</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E8">
            <w:pPr>
              <w:rPr/>
            </w:pPr>
            <w:r w:rsidDel="00000000" w:rsidR="00000000" w:rsidRPr="00000000">
              <w:rPr>
                <w:color w:val="000000"/>
                <w:sz w:val="18"/>
                <w:szCs w:val="18"/>
                <w:rtl w:val="0"/>
              </w:rPr>
              <w:t xml:space="preserve">Lista paginada de todo el feedback de cliente dejado por un oferente sobre cualquier cliente (las calificaciones y reseñas que el oferente ha dejado). Ordenado de más reciente a más antiguo.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E9">
            <w:pPr>
              <w:rPr/>
            </w:pPr>
            <w:r w:rsidDel="00000000" w:rsidR="00000000" w:rsidRPr="00000000">
              <w:rPr>
                <w:rFonts w:ascii="Courier New" w:cs="Courier New" w:eastAsia="Courier New" w:hAnsi="Courier New"/>
                <w:b w:val="0"/>
                <w:bCs w:val="0"/>
                <w:i w:val="0"/>
                <w:iCs w:val="0"/>
                <w:color w:val="000000"/>
                <w:sz w:val="16"/>
                <w:szCs w:val="16"/>
                <w:rtl w:val="0"/>
              </w:rPr>
              <w:t xml:space="preserve">boolean revertFeedback(int requestId)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EA">
            <w:pPr>
              <w:rPr/>
            </w:pPr>
            <w:r w:rsidDel="00000000" w:rsidR="00000000" w:rsidRPr="00000000">
              <w:rPr>
                <w:rFonts w:ascii="Courier New" w:cs="Courier New" w:eastAsia="Courier New" w:hAnsi="Courier New"/>
                <w:b w:val="0"/>
                <w:bCs w:val="0"/>
                <w:i w:val="0"/>
                <w:iCs w:val="0"/>
                <w:color w:val="000000"/>
                <w:sz w:val="18"/>
                <w:szCs w:val="18"/>
                <w:rtl w:val="0"/>
              </w:rPr>
              <w:t xml:space="preserve">Ensambla sus parts (ClientRatingService y ClientReviewService, que publican los eventos de borrado) y delega en el flujo común FeedbackFlow (método remove), que elimina el rating y/o la reseña existentes. Retorna true si eliminó algo. Lo invoca ModerationService; la notificación al reportado la hace el orquestador (módulo 9).</w:t>
            </w:r>
            <w:r w:rsidDel="00000000" w:rsidR="00000000" w:rsidRPr="00000000">
              <w:rPr>
                <w:rtl w:val="0"/>
              </w:rPr>
            </w:r>
          </w:p>
        </w:tc>
      </w:tr>
    </w:tbl>
    <w:p w:rsidR="00000000" w:rsidDel="00000000" w:rsidP="00000000" w:rsidRDefault="00000000" w:rsidRPr="00000000" w14:paraId="000001EB">
      <w:pPr>
        <w:spacing w:after="80" w:before="80" w:lineRule="auto"/>
        <w:rPr/>
      </w:pPr>
      <w:r w:rsidDel="00000000" w:rsidR="00000000" w:rsidRPr="00000000">
        <w:rPr>
          <w:rtl w:val="0"/>
        </w:rPr>
      </w:r>
    </w:p>
    <w:p w:rsidR="00000000" w:rsidDel="00000000" w:rsidP="00000000" w:rsidRDefault="00000000" w:rsidRPr="00000000" w14:paraId="000001EC">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ClientRatingService</w:t>
      </w:r>
      <w:r w:rsidDel="00000000" w:rsidR="00000000" w:rsidRPr="00000000">
        <w:rPr>
          <w:rtl w:val="0"/>
        </w:rPr>
      </w:r>
    </w:p>
    <w:tbl>
      <w:tblPr>
        <w:tblStyle w:val="Table30"/>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ED">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EE">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EF">
            <w:pPr>
              <w:rPr/>
            </w:pPr>
            <w:r w:rsidDel="00000000" w:rsidR="00000000" w:rsidRPr="00000000">
              <w:rPr>
                <w:rFonts w:ascii="Courier New" w:cs="Courier New" w:eastAsia="Courier New" w:hAnsi="Courier New"/>
                <w:b w:val="0"/>
                <w:bCs w:val="0"/>
                <w:i w:val="0"/>
                <w:iCs w:val="0"/>
                <w:color w:val="000000"/>
                <w:sz w:val="16"/>
                <w:szCs w:val="16"/>
                <w:rtl w:val="0"/>
              </w:rPr>
              <w:t xml:space="preserve">ClientRating addRating(int offererId, int requestId, int clientId, int rating)</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F0">
            <w:pPr>
              <w:rPr/>
            </w:pPr>
            <w:r w:rsidDel="00000000" w:rsidR="00000000" w:rsidRPr="00000000">
              <w:rPr>
                <w:rFonts w:ascii="Courier New" w:cs="Courier New" w:eastAsia="Courier New" w:hAnsi="Courier New"/>
                <w:b w:val="0"/>
                <w:bCs w:val="0"/>
                <w:i w:val="0"/>
                <w:iCs w:val="0"/>
                <w:color w:val="000000"/>
                <w:sz w:val="18"/>
                <w:szCs w:val="18"/>
                <w:rtl w:val="0"/>
              </w:rPr>
              <w:t xml:space="preserve">Crea la calificación del cliente. La validación de estado y unicidad la hace el flujo común FeedbackFlow (invocado por ClientFeedbackService). Publica ClientRatedEvent para actualizar ClientMetrics.</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F1">
            <w:pPr>
              <w:rPr/>
            </w:pPr>
            <w:r w:rsidDel="00000000" w:rsidR="00000000" w:rsidRPr="00000000">
              <w:rPr>
                <w:rFonts w:ascii="Courier New" w:cs="Courier New" w:eastAsia="Courier New" w:hAnsi="Courier New"/>
                <w:b w:val="0"/>
                <w:bCs w:val="0"/>
                <w:i w:val="0"/>
                <w:iCs w:val="0"/>
                <w:color w:val="000000"/>
                <w:sz w:val="16"/>
                <w:szCs w:val="16"/>
                <w:rtl w:val="0"/>
              </w:rPr>
              <w:t xml:space="preserve">void deleteRating(int requestId, int offererId)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F2">
            <w:pPr>
              <w:rPr/>
            </w:pPr>
            <w:r w:rsidDel="00000000" w:rsidR="00000000" w:rsidRPr="00000000">
              <w:rPr>
                <w:rFonts w:ascii="Courier New" w:cs="Courier New" w:eastAsia="Courier New" w:hAnsi="Courier New"/>
                <w:b w:val="0"/>
                <w:bCs w:val="0"/>
                <w:i w:val="0"/>
                <w:iCs w:val="0"/>
                <w:color w:val="000000"/>
                <w:sz w:val="18"/>
                <w:szCs w:val="18"/>
                <w:rtl w:val="0"/>
              </w:rPr>
              <w:t xml:space="preserve">Elimina la calificación. Publica ClientRatingDeletedEvent para recalcular métricas.</w:t>
            </w:r>
            <w:r w:rsidDel="00000000" w:rsidR="00000000" w:rsidRPr="00000000">
              <w:rPr>
                <w:rtl w:val="0"/>
              </w:rPr>
            </w:r>
          </w:p>
        </w:tc>
      </w:tr>
    </w:tbl>
    <w:p w:rsidR="00000000" w:rsidDel="00000000" w:rsidP="00000000" w:rsidRDefault="00000000" w:rsidRPr="00000000" w14:paraId="000001F3">
      <w:pPr>
        <w:spacing w:after="80" w:before="80" w:lineRule="auto"/>
        <w:rPr/>
      </w:pPr>
      <w:r w:rsidDel="00000000" w:rsidR="00000000" w:rsidRPr="00000000">
        <w:rPr>
          <w:rtl w:val="0"/>
        </w:rPr>
      </w:r>
    </w:p>
    <w:p w:rsidR="00000000" w:rsidDel="00000000" w:rsidP="00000000" w:rsidRDefault="00000000" w:rsidRPr="00000000" w14:paraId="000001F4">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ClientReviewService</w:t>
      </w:r>
      <w:r w:rsidDel="00000000" w:rsidR="00000000" w:rsidRPr="00000000">
        <w:rPr>
          <w:rtl w:val="0"/>
        </w:rPr>
      </w:r>
    </w:p>
    <w:tbl>
      <w:tblPr>
        <w:tblStyle w:val="Table31"/>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F5">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F6">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F7">
            <w:pPr>
              <w:rPr/>
            </w:pPr>
            <w:r w:rsidDel="00000000" w:rsidR="00000000" w:rsidRPr="00000000">
              <w:rPr>
                <w:rFonts w:ascii="Courier New" w:cs="Courier New" w:eastAsia="Courier New" w:hAnsi="Courier New"/>
                <w:b w:val="0"/>
                <w:bCs w:val="0"/>
                <w:i w:val="0"/>
                <w:iCs w:val="0"/>
                <w:color w:val="000000"/>
                <w:sz w:val="16"/>
                <w:szCs w:val="16"/>
                <w:rtl w:val="0"/>
              </w:rPr>
              <w:t xml:space="preserve">ClientReview createReview(int offererId, int requestId, String comment, List&lt;Integer&gt; tagIds)</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F8">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El oferente crea una reseña del cliente con sus tags de forma atómica. La validación de estado y unicidad la hace el flujo común FeedbackFlow (invocado por ClientFeedbackService). Publica ClientReviewCreatedEvent.</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F9">
            <w:pPr>
              <w:rPr/>
            </w:pPr>
            <w:r w:rsidDel="00000000" w:rsidR="00000000" w:rsidRPr="00000000">
              <w:rPr>
                <w:rFonts w:ascii="Courier New" w:cs="Courier New" w:eastAsia="Courier New" w:hAnsi="Courier New"/>
                <w:b w:val="0"/>
                <w:bCs w:val="0"/>
                <w:i w:val="0"/>
                <w:iCs w:val="0"/>
                <w:color w:val="000000"/>
                <w:sz w:val="16"/>
                <w:szCs w:val="16"/>
                <w:rtl w:val="0"/>
              </w:rPr>
              <w:t xml:space="preserve">void deleteReview(int requestId, int offererId)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1FA">
            <w:pPr>
              <w:rPr/>
            </w:pPr>
            <w:r w:rsidDel="00000000" w:rsidR="00000000" w:rsidRPr="00000000">
              <w:rPr>
                <w:rFonts w:ascii="Courier New" w:cs="Courier New" w:eastAsia="Courier New" w:hAnsi="Courier New"/>
                <w:b w:val="0"/>
                <w:bCs w:val="0"/>
                <w:i w:val="0"/>
                <w:iCs w:val="0"/>
                <w:color w:val="000000"/>
                <w:sz w:val="18"/>
                <w:szCs w:val="18"/>
                <w:rtl w:val="0"/>
              </w:rPr>
              <w:t xml:space="preserve">Elimina la reseña y sus tags. Publica ClientReviewDeletedEvent para recalcular las métricas de tags.</w:t>
            </w:r>
            <w:r w:rsidDel="00000000" w:rsidR="00000000" w:rsidRPr="00000000">
              <w:rPr>
                <w:rtl w:val="0"/>
              </w:rPr>
            </w:r>
          </w:p>
        </w:tc>
      </w:tr>
    </w:tbl>
    <w:p w:rsidR="00000000" w:rsidDel="00000000" w:rsidP="00000000" w:rsidRDefault="00000000" w:rsidRPr="00000000" w14:paraId="000001FB">
      <w:pPr>
        <w:spacing w:after="80" w:before="80" w:lineRule="auto"/>
        <w:rPr/>
      </w:pPr>
      <w:r w:rsidDel="00000000" w:rsidR="00000000" w:rsidRPr="00000000">
        <w:rPr>
          <w:rtl w:val="0"/>
        </w:rPr>
      </w:r>
    </w:p>
    <w:p w:rsidR="00000000" w:rsidDel="00000000" w:rsidP="00000000" w:rsidRDefault="00000000" w:rsidRPr="00000000" w14:paraId="000001FC">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ClientReviewTagCatalogService</w:t>
      </w:r>
      <w:r w:rsidDel="00000000" w:rsidR="00000000" w:rsidRPr="00000000">
        <w:rPr>
          <w:rtl w:val="0"/>
        </w:rPr>
      </w:r>
    </w:p>
    <w:tbl>
      <w:tblPr>
        <w:tblStyle w:val="Table32"/>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FD">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1FE">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1FF">
            <w:pPr>
              <w:rPr/>
            </w:pPr>
            <w:r w:rsidDel="00000000" w:rsidR="00000000" w:rsidRPr="00000000">
              <w:rPr>
                <w:rFonts w:ascii="Courier New" w:cs="Courier New" w:eastAsia="Courier New" w:hAnsi="Courier New"/>
                <w:b w:val="0"/>
                <w:bCs w:val="0"/>
                <w:i w:val="0"/>
                <w:iCs w:val="0"/>
                <w:color w:val="000000"/>
                <w:sz w:val="16"/>
                <w:szCs w:val="16"/>
                <w:rtl w:val="0"/>
              </w:rPr>
              <w:t xml:space="preserve">List&lt;ClientReviewTagCatalog&gt; getCatalog()</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00">
            <w:pPr>
              <w:rPr/>
            </w:pPr>
            <w:r w:rsidDel="00000000" w:rsidR="00000000" w:rsidRPr="00000000">
              <w:rPr>
                <w:rFonts w:ascii="Courier New" w:cs="Courier New" w:eastAsia="Courier New" w:hAnsi="Courier New"/>
                <w:b w:val="0"/>
                <w:bCs w:val="0"/>
                <w:i w:val="0"/>
                <w:iCs w:val="0"/>
                <w:color w:val="000000"/>
                <w:sz w:val="18"/>
                <w:szCs w:val="18"/>
                <w:rtl w:val="0"/>
              </w:rPr>
              <w:t xml:space="preserve">Retorna el catálogo completo de tags disponibles para reseñas de clientes.</w:t>
            </w:r>
            <w:r w:rsidDel="00000000" w:rsidR="00000000" w:rsidRPr="00000000">
              <w:rPr>
                <w:rtl w:val="0"/>
              </w:rPr>
            </w:r>
          </w:p>
        </w:tc>
      </w:tr>
    </w:tbl>
    <w:p w:rsidR="00000000" w:rsidDel="00000000" w:rsidP="00000000" w:rsidRDefault="00000000" w:rsidRPr="00000000" w14:paraId="00000201">
      <w:pPr>
        <w:spacing w:after="80" w:before="80" w:lineRule="auto"/>
        <w:rPr/>
      </w:pPr>
      <w:r w:rsidDel="00000000" w:rsidR="00000000" w:rsidRPr="00000000">
        <w:rPr>
          <w:rtl w:val="0"/>
        </w:rPr>
      </w:r>
    </w:p>
    <w:p w:rsidR="00000000" w:rsidDel="00000000" w:rsidP="00000000" w:rsidRDefault="00000000" w:rsidRPr="00000000" w14:paraId="00000202">
      <w:pPr>
        <w:pStyle w:val="Heading1"/>
        <w:spacing w:after="120" w:before="360" w:lineRule="auto"/>
        <w:rPr/>
      </w:pPr>
      <w:bookmarkStart w:colFirst="0" w:colLast="0" w:name="_4uxuz1tiw5hn" w:id="9"/>
      <w:bookmarkEnd w:id="9"/>
      <w:r w:rsidDel="00000000" w:rsidR="00000000" w:rsidRPr="00000000">
        <w:rPr>
          <w:rFonts w:ascii="Arial" w:cs="Arial" w:eastAsia="Arial" w:hAnsi="Arial"/>
          <w:b w:val="1"/>
          <w:bCs w:val="1"/>
          <w:color w:val="1f3864"/>
          <w:sz w:val="36"/>
          <w:szCs w:val="36"/>
          <w:rtl w:val="0"/>
        </w:rPr>
        <w:t xml:space="preserve">6. Métricas</w:t>
      </w:r>
      <w:r w:rsidDel="00000000" w:rsidR="00000000" w:rsidRPr="00000000">
        <w:rPr>
          <w:rtl w:val="0"/>
        </w:rPr>
      </w:r>
    </w:p>
    <w:p w:rsidR="00000000" w:rsidDel="00000000" w:rsidP="00000000" w:rsidRDefault="00000000" w:rsidRPr="00000000" w14:paraId="00000203">
      <w:pPr>
        <w:shd w:fill="eafaf1" w:val="clear"/>
        <w:spacing w:after="30" w:before="30" w:lineRule="auto"/>
        <w:ind w:left="360" w:firstLine="0"/>
        <w:rPr/>
      </w:pPr>
      <w:r w:rsidDel="00000000" w:rsidR="00000000" w:rsidRPr="00000000">
        <w:rPr>
          <w:i w:val="1"/>
          <w:iCs w:val="1"/>
          <w:color w:val="444444"/>
          <w:sz w:val="17"/>
          <w:szCs w:val="17"/>
          <w:rtl w:val="0"/>
        </w:rPr>
        <w:t xml:space="preserve">Todos los métodos de actualización de métricas (update*/decrement*) se implementan como @EventListener de Spring.</w:t>
      </w:r>
      <w:r w:rsidDel="00000000" w:rsidR="00000000" w:rsidRPr="00000000">
        <w:rPr>
          <w:rtl w:val="0"/>
        </w:rPr>
      </w:r>
    </w:p>
    <w:p w:rsidR="00000000" w:rsidDel="00000000" w:rsidP="00000000" w:rsidRDefault="00000000" w:rsidRPr="00000000" w14:paraId="00000204">
      <w:pPr>
        <w:shd w:fill="eafaf1" w:val="clear"/>
        <w:spacing w:after="30" w:before="30" w:lineRule="auto"/>
        <w:ind w:left="360" w:firstLine="0"/>
        <w:rPr/>
      </w:pPr>
      <w:r w:rsidDel="00000000" w:rsidR="00000000" w:rsidRPr="00000000">
        <w:rPr>
          <w:i w:val="1"/>
          <w:iCs w:val="1"/>
          <w:color w:val="444444"/>
          <w:sz w:val="17"/>
          <w:szCs w:val="17"/>
          <w:rtl w:val="0"/>
        </w:rPr>
        <w:t xml:space="preserve">No son llamados directamente por otros servicios, sino disparados por eventos de dominio.</w:t>
      </w:r>
      <w:r w:rsidDel="00000000" w:rsidR="00000000" w:rsidRPr="00000000">
        <w:rPr>
          <w:rtl w:val="0"/>
        </w:rPr>
      </w:r>
    </w:p>
    <w:p w:rsidR="00000000" w:rsidDel="00000000" w:rsidP="00000000" w:rsidRDefault="00000000" w:rsidRPr="00000000" w14:paraId="00000205">
      <w:pPr>
        <w:shd w:fill="eafaf1" w:val="clear"/>
        <w:spacing w:after="30" w:before="30" w:lineRule="auto"/>
        <w:ind w:left="360" w:firstLine="0"/>
        <w:rPr/>
      </w:pPr>
      <w:r w:rsidDel="00000000" w:rsidR="00000000" w:rsidRPr="00000000">
        <w:rPr>
          <w:i w:val="1"/>
          <w:iCs w:val="1"/>
          <w:color w:val="444444"/>
          <w:sz w:val="17"/>
          <w:szCs w:val="17"/>
          <w:rtl w:val="0"/>
        </w:rPr>
        <w:t xml:space="preserve">Esto garantiza SRP: cada servicio actualiza solo sus propios datos.</w:t>
      </w:r>
      <w:r w:rsidDel="00000000" w:rsidR="00000000" w:rsidRPr="00000000">
        <w:rPr>
          <w:rtl w:val="0"/>
        </w:rPr>
      </w:r>
    </w:p>
    <w:p w:rsidR="00000000" w:rsidDel="00000000" w:rsidP="00000000" w:rsidRDefault="00000000" w:rsidRPr="00000000" w14:paraId="00000206">
      <w:pPr>
        <w:shd w:fill="eafaf1" w:val="clear"/>
        <w:spacing w:after="30" w:before="30" w:lineRule="auto"/>
        <w:ind w:left="360" w:firstLine="0"/>
        <w:rPr/>
      </w:pPr>
      <w:r w:rsidDel="00000000" w:rsidR="00000000" w:rsidRPr="00000000">
        <w:rPr>
          <w:i w:val="1"/>
          <w:iCs w:val="1"/>
          <w:color w:val="444444"/>
          <w:sz w:val="17"/>
          <w:szCs w:val="17"/>
          <w:rtl w:val="0"/>
        </w:rPr>
        <w:t xml:space="preserve">Patrón UPSERT (métricas de tags): antes de ajustar el conteo de un par (entidad, tag), se verifica si el registro existe. Si existe, se incrementa/decrementa; si no, se crea con count = 1. Nunca se intenta actualizar un registro inexistente.</w:t>
      </w:r>
      <w:r w:rsidDel="00000000" w:rsidR="00000000" w:rsidRPr="00000000">
        <w:rPr>
          <w:rtl w:val="0"/>
        </w:rPr>
      </w:r>
    </w:p>
    <w:p w:rsidR="00000000" w:rsidDel="00000000" w:rsidP="00000000" w:rsidRDefault="00000000" w:rsidRPr="00000000" w14:paraId="00000207">
      <w:pPr>
        <w:shd w:fill="eafaf1" w:val="clear"/>
        <w:spacing w:after="30" w:before="30" w:lineRule="auto"/>
        <w:ind w:left="360" w:firstLine="0"/>
        <w:rPr/>
      </w:pPr>
      <w:r w:rsidDel="00000000" w:rsidR="00000000" w:rsidRPr="00000000">
        <w:rPr>
          <w:i w:val="1"/>
          <w:iCs w:val="1"/>
          <w:color w:val="444444"/>
          <w:sz w:val="17"/>
          <w:szCs w:val="17"/>
          <w:rtl w:val="0"/>
        </w:rPr>
        <w:t xml:space="preserve">Los eventos de borrado (RatingDeleted, ReviewDeleted) producen el efecto inverso: decrementan contadores y totales (sin bajar de 0) y recalculan promedios.</w:t>
      </w:r>
      <w:r w:rsidDel="00000000" w:rsidR="00000000" w:rsidRPr="00000000">
        <w:rPr>
          <w:rtl w:val="0"/>
        </w:rPr>
      </w:r>
    </w:p>
    <w:p w:rsidR="00000000" w:rsidDel="00000000" w:rsidP="00000000" w:rsidRDefault="00000000" w:rsidRPr="00000000" w14:paraId="00000208">
      <w:pPr>
        <w:shd w:fill="eafaf1" w:val="clear"/>
        <w:spacing w:after="30" w:before="30" w:lineRule="auto"/>
        <w:ind w:left="360" w:firstLine="0"/>
        <w:rPr/>
      </w:pPr>
      <w:r w:rsidDel="00000000" w:rsidR="00000000" w:rsidRPr="00000000">
        <w:rPr>
          <w:i w:val="1"/>
          <w:iCs w:val="1"/>
          <w:color w:val="444444"/>
          <w:sz w:val="17"/>
          <w:szCs w:val="17"/>
          <w:rtl w:val="0"/>
        </w:rPr>
        <w:t xml:space="preserve">Diseño del evento: como los eventos de borrado de reseña (ServiceReviewDeletedEvent / ClientReviewDeletedEvent) los escuchan varios servicios (tag metrics + offerer/client metrics) y necesitan saber qué tags tenía la reseña y su sentiment, el evento debe transportar la lista de tags eliminadas (id + sentiment). Lo mismo aplica a los eventos de creación. Así cada listener actualiza sus totales sin volver a consultar la BD.</w:t>
      </w:r>
      <w:r w:rsidDel="00000000" w:rsidR="00000000" w:rsidRPr="00000000">
        <w:rPr>
          <w:rtl w:val="0"/>
        </w:rPr>
      </w:r>
    </w:p>
    <w:p w:rsidR="00000000" w:rsidDel="00000000" w:rsidP="00000000" w:rsidRDefault="00000000" w:rsidRPr="00000000" w14:paraId="00000209">
      <w:pPr>
        <w:spacing w:after="80" w:before="80" w:lineRule="auto"/>
        <w:rPr/>
      </w:pPr>
      <w:r w:rsidDel="00000000" w:rsidR="00000000" w:rsidRPr="00000000">
        <w:rPr>
          <w:rtl w:val="0"/>
        </w:rPr>
      </w:r>
    </w:p>
    <w:p w:rsidR="00000000" w:rsidDel="00000000" w:rsidP="00000000" w:rsidRDefault="00000000" w:rsidRPr="00000000" w14:paraId="0000020A">
      <w:pPr>
        <w:shd w:fill="fff8dc" w:val="clear"/>
        <w:spacing w:after="30" w:before="30" w:lineRule="auto"/>
        <w:ind w:left="360" w:firstLine="0"/>
        <w:rPr/>
      </w:pPr>
      <w:r w:rsidDel="00000000" w:rsidR="00000000" w:rsidRPr="00000000">
        <w:rPr>
          <w:i w:val="1"/>
          <w:iCs w:val="1"/>
          <w:color w:val="444444"/>
          <w:sz w:val="17"/>
          <w:szCs w:val="17"/>
          <w:rtl w:val="0"/>
        </w:rPr>
        <w:t xml:space="preserve">Refactor: las entidades de métricas siguen separadas por entidad/rol (precalculadas para lectura rápida); la fila se inicializa 1-a-1 al crear la entidad (Service) o asignar el rol (OFFERER/CLIENT), y los tags usan UPSERT. No se extraen helpers de mecánica: cada actualización toca columnas/tablas distintas y los ajustes de conteo son sumas/restas triviales inline; lo único reutilizable es una pequeña función para recalcular el promedio al añadir o quitar una calificación. Tras la división de eventos, cada servicio escucha solo su lado (Service*/Client*) y separa el listener de creación del de borrado.</w:t>
      </w:r>
      <w:r w:rsidDel="00000000" w:rsidR="00000000" w:rsidRPr="00000000">
        <w:rPr>
          <w:rtl w:val="0"/>
        </w:rPr>
      </w:r>
    </w:p>
    <w:p w:rsidR="00000000" w:rsidDel="00000000" w:rsidP="00000000" w:rsidRDefault="00000000" w:rsidRPr="00000000" w14:paraId="0000020B">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ServiceMetricsService</w:t>
      </w:r>
      <w:r w:rsidDel="00000000" w:rsidR="00000000" w:rsidRPr="00000000">
        <w:rPr>
          <w:rtl w:val="0"/>
        </w:rPr>
      </w:r>
    </w:p>
    <w:tbl>
      <w:tblPr>
        <w:tblStyle w:val="Table33"/>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0C">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0D">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0E">
            <w:pPr>
              <w:rPr/>
            </w:pPr>
            <w:r w:rsidDel="00000000" w:rsidR="00000000" w:rsidRPr="00000000">
              <w:rPr>
                <w:rFonts w:ascii="Courier New" w:cs="Courier New" w:eastAsia="Courier New" w:hAnsi="Courier New"/>
                <w:b w:val="0"/>
                <w:bCs w:val="0"/>
                <w:i w:val="0"/>
                <w:iCs w:val="0"/>
                <w:color w:val="000000"/>
                <w:sz w:val="16"/>
                <w:szCs w:val="16"/>
                <w:rtl w:val="0"/>
              </w:rPr>
              <w:t xml:space="preserve">ServiceMetrics getMetrics(int serviceId)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0F">
            <w:pPr>
              <w:rPr/>
            </w:pPr>
            <w:r w:rsidDel="00000000" w:rsidR="00000000" w:rsidRPr="00000000">
              <w:rPr>
                <w:rFonts w:ascii="Courier New" w:cs="Courier New" w:eastAsia="Courier New" w:hAnsi="Courier New"/>
                <w:b w:val="0"/>
                <w:bCs w:val="0"/>
                <w:i w:val="0"/>
                <w:iCs w:val="0"/>
                <w:color w:val="000000"/>
                <w:sz w:val="18"/>
                <w:szCs w:val="18"/>
                <w:rtl w:val="0"/>
              </w:rPr>
              <w:t xml:space="preserve">Retorna las métricas precalculadas del servicio (averageRating, ratingCount, reviewCount).</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10">
            <w:pPr>
              <w:rPr/>
            </w:pPr>
            <w:r w:rsidDel="00000000" w:rsidR="00000000" w:rsidRPr="00000000">
              <w:rPr>
                <w:rFonts w:ascii="Courier New" w:cs="Courier New" w:eastAsia="Courier New" w:hAnsi="Courier New"/>
                <w:color w:val="000000"/>
                <w:sz w:val="16"/>
                <w:szCs w:val="16"/>
                <w:rtl w:val="0"/>
              </w:rPr>
              <w:t xml:space="preserve">void updateRatingMetrics(ServiceRatedEvent event)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11">
            <w:pPr>
              <w:rPr/>
            </w:pPr>
            <w:r w:rsidDel="00000000" w:rsidR="00000000" w:rsidRPr="00000000">
              <w:rPr>
                <w:color w:val="000000"/>
                <w:sz w:val="18"/>
                <w:szCs w:val="18"/>
                <w:rtl w:val="0"/>
              </w:rPr>
              <w:t xml:space="preserve">@EventListener. Al crearse una calificación: recalcula averageRating (función común de promedio) e incrementa ratingCount.</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12">
            <w:pPr>
              <w:rPr/>
            </w:pPr>
            <w:r w:rsidDel="00000000" w:rsidR="00000000" w:rsidRPr="00000000">
              <w:rPr>
                <w:rFonts w:ascii="Courier New" w:cs="Courier New" w:eastAsia="Courier New" w:hAnsi="Courier New"/>
                <w:color w:val="000000"/>
                <w:sz w:val="16"/>
                <w:szCs w:val="16"/>
                <w:rtl w:val="0"/>
              </w:rPr>
              <w:t xml:space="preserve">void decrementRatingMetrics(ServiceRatingDeletedEvent event)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13">
            <w:pPr>
              <w:rPr/>
            </w:pPr>
            <w:r w:rsidDel="00000000" w:rsidR="00000000" w:rsidRPr="00000000">
              <w:rPr>
                <w:color w:val="000000"/>
                <w:sz w:val="18"/>
                <w:szCs w:val="18"/>
                <w:rtl w:val="0"/>
              </w:rPr>
              <w:t xml:space="preserve">@EventListener. Al eliminarse una calificación: recalcula averageRating y decrementa ratingCount (sin bajar de 0).</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14">
            <w:pPr>
              <w:rPr/>
            </w:pPr>
            <w:r w:rsidDel="00000000" w:rsidR="00000000" w:rsidRPr="00000000">
              <w:rPr>
                <w:rFonts w:ascii="Courier New" w:cs="Courier New" w:eastAsia="Courier New" w:hAnsi="Courier New"/>
                <w:b w:val="0"/>
                <w:bCs w:val="0"/>
                <w:i w:val="0"/>
                <w:iCs w:val="0"/>
                <w:color w:val="000000"/>
                <w:sz w:val="16"/>
                <w:szCs w:val="16"/>
                <w:rtl w:val="0"/>
              </w:rPr>
              <w:t xml:space="preserve">void updateReviewCount(ServiceReviewCreatedEvent event)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15">
            <w:pPr>
              <w:rPr/>
            </w:pPr>
            <w:r w:rsidDel="00000000" w:rsidR="00000000" w:rsidRPr="00000000">
              <w:rPr>
                <w:rFonts w:ascii="Courier New" w:cs="Courier New" w:eastAsia="Courier New" w:hAnsi="Courier New"/>
                <w:b w:val="0"/>
                <w:bCs w:val="0"/>
                <w:i w:val="0"/>
                <w:iCs w:val="0"/>
                <w:color w:val="000000"/>
                <w:sz w:val="18"/>
                <w:szCs w:val="18"/>
                <w:rtl w:val="0"/>
              </w:rPr>
              <w:t xml:space="preserve">@EventListener. Incrementa reviewCount del servicio al crearse una reseña.</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16">
            <w:pPr>
              <w:rPr/>
            </w:pPr>
            <w:r w:rsidDel="00000000" w:rsidR="00000000" w:rsidRPr="00000000">
              <w:rPr>
                <w:rFonts w:ascii="Courier New" w:cs="Courier New" w:eastAsia="Courier New" w:hAnsi="Courier New"/>
                <w:b w:val="0"/>
                <w:bCs w:val="0"/>
                <w:i w:val="0"/>
                <w:iCs w:val="0"/>
                <w:color w:val="000000"/>
                <w:sz w:val="16"/>
                <w:szCs w:val="16"/>
                <w:rtl w:val="0"/>
              </w:rPr>
              <w:t xml:space="preserve">void decrementReviewCount(ServiceReviewDeletedEvent event)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17">
            <w:pPr>
              <w:rPr/>
            </w:pPr>
            <w:r w:rsidDel="00000000" w:rsidR="00000000" w:rsidRPr="00000000">
              <w:rPr>
                <w:rFonts w:ascii="Courier New" w:cs="Courier New" w:eastAsia="Courier New" w:hAnsi="Courier New"/>
                <w:b w:val="0"/>
                <w:bCs w:val="0"/>
                <w:i w:val="0"/>
                <w:iCs w:val="0"/>
                <w:color w:val="000000"/>
                <w:sz w:val="18"/>
                <w:szCs w:val="18"/>
                <w:rtl w:val="0"/>
              </w:rPr>
              <w:t xml:space="preserve">@EventListener. Decrementa reviewCount al eliminarse una reseña (sin bajar de 0).</w:t>
            </w:r>
            <w:r w:rsidDel="00000000" w:rsidR="00000000" w:rsidRPr="00000000">
              <w:rPr>
                <w:rtl w:val="0"/>
              </w:rPr>
            </w:r>
          </w:p>
        </w:tc>
      </w:tr>
    </w:tbl>
    <w:p w:rsidR="00000000" w:rsidDel="00000000" w:rsidP="00000000" w:rsidRDefault="00000000" w:rsidRPr="00000000" w14:paraId="00000218">
      <w:pPr>
        <w:spacing w:after="80" w:before="80" w:lineRule="auto"/>
        <w:rPr/>
      </w:pPr>
      <w:r w:rsidDel="00000000" w:rsidR="00000000" w:rsidRPr="00000000">
        <w:rPr>
          <w:rtl w:val="0"/>
        </w:rPr>
      </w:r>
    </w:p>
    <w:p w:rsidR="00000000" w:rsidDel="00000000" w:rsidP="00000000" w:rsidRDefault="00000000" w:rsidRPr="00000000" w14:paraId="00000219">
      <w:pPr>
        <w:pStyle w:val="Heading3"/>
        <w:spacing w:after="80" w:before="200" w:lineRule="auto"/>
        <w:rPr/>
      </w:pPr>
      <w:r w:rsidDel="00000000" w:rsidR="00000000" w:rsidRPr="00000000">
        <w:rPr>
          <w:rFonts w:ascii="Arial Unicode MS" w:cs="Arial Unicode MS" w:eastAsia="Arial Unicode MS" w:hAnsi="Arial Unicode MS"/>
          <w:b w:val="1"/>
          <w:bCs w:val="1"/>
          <w:color w:val="1a3d6e"/>
          <w:sz w:val="22"/>
          <w:szCs w:val="22"/>
          <w:rtl w:val="0"/>
        </w:rPr>
        <w:t xml:space="preserve">ServiceTagMetricsService  ← clase nueva</w:t>
      </w:r>
      <w:r w:rsidDel="00000000" w:rsidR="00000000" w:rsidRPr="00000000">
        <w:rPr>
          <w:rtl w:val="0"/>
        </w:rPr>
      </w:r>
    </w:p>
    <w:tbl>
      <w:tblPr>
        <w:tblStyle w:val="Table34"/>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1A">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1B">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1C">
            <w:pPr>
              <w:rPr/>
            </w:pPr>
            <w:r w:rsidDel="00000000" w:rsidR="00000000" w:rsidRPr="00000000">
              <w:rPr>
                <w:rFonts w:ascii="Courier New" w:cs="Courier New" w:eastAsia="Courier New" w:hAnsi="Courier New"/>
                <w:b w:val="0"/>
                <w:bCs w:val="0"/>
                <w:i w:val="0"/>
                <w:iCs w:val="0"/>
                <w:color w:val="000000"/>
                <w:sz w:val="16"/>
                <w:szCs w:val="16"/>
                <w:rtl w:val="0"/>
              </w:rPr>
              <w:t xml:space="preserve">List&lt;ServiceTagMetrics&gt; getTagMetrics(int serviceId)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1D">
            <w:pPr>
              <w:rPr/>
            </w:pPr>
            <w:r w:rsidDel="00000000" w:rsidR="00000000" w:rsidRPr="00000000">
              <w:rPr>
                <w:rFonts w:ascii="Courier New" w:cs="Courier New" w:eastAsia="Courier New" w:hAnsi="Courier New"/>
                <w:b w:val="0"/>
                <w:bCs w:val="0"/>
                <w:i w:val="0"/>
                <w:iCs w:val="0"/>
                <w:color w:val="000000"/>
                <w:sz w:val="18"/>
                <w:szCs w:val="18"/>
                <w:rtl w:val="0"/>
              </w:rPr>
              <w:t xml:space="preserve">Retorna el conteo de cada tag recibida por el servicio.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1E">
            <w:pPr>
              <w:rPr/>
            </w:pPr>
            <w:r w:rsidDel="00000000" w:rsidR="00000000" w:rsidRPr="00000000">
              <w:rPr>
                <w:rFonts w:ascii="Courier New" w:cs="Courier New" w:eastAsia="Courier New" w:hAnsi="Courier New"/>
                <w:b w:val="0"/>
                <w:bCs w:val="0"/>
                <w:i w:val="0"/>
                <w:iCs w:val="0"/>
                <w:color w:val="000000"/>
                <w:sz w:val="16"/>
                <w:szCs w:val="16"/>
                <w:rtl w:val="0"/>
              </w:rPr>
              <w:t xml:space="preserve">void updateTagMetrics(ServiceReviewCreatedEvent event)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1F">
            <w:pPr>
              <w:rPr/>
            </w:pPr>
            <w:r w:rsidDel="00000000" w:rsidR="00000000" w:rsidRPr="00000000">
              <w:rPr>
                <w:rFonts w:ascii="Courier New" w:cs="Courier New" w:eastAsia="Courier New" w:hAnsi="Courier New"/>
                <w:b w:val="0"/>
                <w:bCs w:val="0"/>
                <w:i w:val="0"/>
                <w:iCs w:val="0"/>
                <w:color w:val="000000"/>
                <w:sz w:val="18"/>
                <w:szCs w:val="18"/>
                <w:rtl w:val="0"/>
              </w:rPr>
              <w:t xml:space="preserve">@EventListener. Por cada tag de la reseña creada, aplica UPSERT: si existe el registro (serviceId, tagId) incrementa count, si no lo crea en 1.</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20">
            <w:pPr>
              <w:rPr/>
            </w:pPr>
            <w:r w:rsidDel="00000000" w:rsidR="00000000" w:rsidRPr="00000000">
              <w:rPr>
                <w:rFonts w:ascii="Courier New" w:cs="Courier New" w:eastAsia="Courier New" w:hAnsi="Courier New"/>
                <w:b w:val="0"/>
                <w:bCs w:val="0"/>
                <w:i w:val="0"/>
                <w:iCs w:val="0"/>
                <w:color w:val="000000"/>
                <w:sz w:val="16"/>
                <w:szCs w:val="16"/>
                <w:rtl w:val="0"/>
              </w:rPr>
              <w:t xml:space="preserve">void decrementTagMetrics(ServiceReviewDeletedEvent event)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21">
            <w:pPr>
              <w:rPr/>
            </w:pPr>
            <w:r w:rsidDel="00000000" w:rsidR="00000000" w:rsidRPr="00000000">
              <w:rPr>
                <w:rFonts w:ascii="Courier New" w:cs="Courier New" w:eastAsia="Courier New" w:hAnsi="Courier New"/>
                <w:b w:val="0"/>
                <w:bCs w:val="0"/>
                <w:i w:val="0"/>
                <w:iCs w:val="0"/>
                <w:color w:val="000000"/>
                <w:sz w:val="18"/>
                <w:szCs w:val="18"/>
                <w:rtl w:val="0"/>
              </w:rPr>
              <w:t xml:space="preserve">@EventListener. Por cada tag de la reseña eliminada, decrementa el count del registro (serviceId, tagId), sin bajar de 0.</w:t>
            </w:r>
            <w:r w:rsidDel="00000000" w:rsidR="00000000" w:rsidRPr="00000000">
              <w:rPr>
                <w:rtl w:val="0"/>
              </w:rPr>
            </w:r>
          </w:p>
        </w:tc>
      </w:tr>
    </w:tbl>
    <w:p w:rsidR="00000000" w:rsidDel="00000000" w:rsidP="00000000" w:rsidRDefault="00000000" w:rsidRPr="00000000" w14:paraId="00000222">
      <w:pPr>
        <w:spacing w:after="80" w:before="80" w:lineRule="auto"/>
        <w:rPr/>
      </w:pPr>
      <w:r w:rsidDel="00000000" w:rsidR="00000000" w:rsidRPr="00000000">
        <w:rPr>
          <w:rtl w:val="0"/>
        </w:rPr>
      </w:r>
    </w:p>
    <w:p w:rsidR="00000000" w:rsidDel="00000000" w:rsidP="00000000" w:rsidRDefault="00000000" w:rsidRPr="00000000" w14:paraId="00000223">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OffererMetricsService</w:t>
      </w:r>
      <w:r w:rsidDel="00000000" w:rsidR="00000000" w:rsidRPr="00000000">
        <w:rPr>
          <w:rtl w:val="0"/>
        </w:rPr>
      </w:r>
    </w:p>
    <w:tbl>
      <w:tblPr>
        <w:tblStyle w:val="Table35"/>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24">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25">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26">
            <w:pPr>
              <w:rPr/>
            </w:pPr>
            <w:r w:rsidDel="00000000" w:rsidR="00000000" w:rsidRPr="00000000">
              <w:rPr>
                <w:rFonts w:ascii="Courier New" w:cs="Courier New" w:eastAsia="Courier New" w:hAnsi="Courier New"/>
                <w:b w:val="0"/>
                <w:bCs w:val="0"/>
                <w:i w:val="0"/>
                <w:iCs w:val="0"/>
                <w:color w:val="000000"/>
                <w:sz w:val="16"/>
                <w:szCs w:val="16"/>
                <w:rtl w:val="0"/>
              </w:rPr>
              <w:t xml:space="preserve">OffererMetrics getAllMetrics(int offererId)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27">
            <w:pPr>
              <w:rPr/>
            </w:pPr>
            <w:r w:rsidDel="00000000" w:rsidR="00000000" w:rsidRPr="00000000">
              <w:rPr>
                <w:rFonts w:ascii="Courier New" w:cs="Courier New" w:eastAsia="Courier New" w:hAnsi="Courier New"/>
                <w:b w:val="0"/>
                <w:bCs w:val="0"/>
                <w:i w:val="0"/>
                <w:iCs w:val="0"/>
                <w:color w:val="000000"/>
                <w:sz w:val="18"/>
                <w:szCs w:val="18"/>
                <w:rtl w:val="0"/>
              </w:rPr>
              <w:t xml:space="preserve">Retorna todas las métricas del oferente.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28">
            <w:pPr>
              <w:rPr/>
            </w:pPr>
            <w:r w:rsidDel="00000000" w:rsidR="00000000" w:rsidRPr="00000000">
              <w:rPr>
                <w:rFonts w:ascii="Courier New" w:cs="Courier New" w:eastAsia="Courier New" w:hAnsi="Courier New"/>
                <w:b w:val="0"/>
                <w:bCs w:val="0"/>
                <w:i w:val="0"/>
                <w:iCs w:val="0"/>
                <w:color w:val="000000"/>
                <w:sz w:val="16"/>
                <w:szCs w:val="16"/>
                <w:rtl w:val="0"/>
              </w:rPr>
              <w:t xml:space="preserve">OffererMetricsSummaryDTO getMainMetrics(int offererId)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29">
            <w:pPr>
              <w:rPr/>
            </w:pPr>
            <w:r w:rsidDel="00000000" w:rsidR="00000000" w:rsidRPr="00000000">
              <w:rPr>
                <w:rFonts w:ascii="Courier New" w:cs="Courier New" w:eastAsia="Courier New" w:hAnsi="Courier New"/>
                <w:b w:val="0"/>
                <w:bCs w:val="0"/>
                <w:i w:val="0"/>
                <w:iCs w:val="0"/>
                <w:color w:val="000000"/>
                <w:sz w:val="18"/>
                <w:szCs w:val="18"/>
                <w:rtl w:val="0"/>
              </w:rPr>
              <w:t xml:space="preserve">Versión resumida: rating promedio, completadas, canceladas, tags más frecuentes.</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2A">
            <w:pPr>
              <w:rPr/>
            </w:pPr>
            <w:r w:rsidDel="00000000" w:rsidR="00000000" w:rsidRPr="00000000">
              <w:rPr>
                <w:rFonts w:ascii="Courier New" w:cs="Courier New" w:eastAsia="Courier New" w:hAnsi="Courier New"/>
                <w:color w:val="000000"/>
                <w:sz w:val="16"/>
                <w:szCs w:val="16"/>
                <w:rtl w:val="0"/>
              </w:rPr>
              <w:t xml:space="preserve">void updateRatingMetrics(ServiceRatedEvent event)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2B">
            <w:pPr>
              <w:rPr/>
            </w:pPr>
            <w:r w:rsidDel="00000000" w:rsidR="00000000" w:rsidRPr="00000000">
              <w:rPr>
                <w:color w:val="000000"/>
                <w:sz w:val="18"/>
                <w:szCs w:val="18"/>
                <w:rtl w:val="0"/>
              </w:rPr>
              <w:t xml:space="preserve">@EventListener. Al crearse una calificación de servicio: recalcula averageRating e incrementa totalRatingCount.</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2C">
            <w:pPr>
              <w:rPr/>
            </w:pPr>
            <w:r w:rsidDel="00000000" w:rsidR="00000000" w:rsidRPr="00000000">
              <w:rPr>
                <w:rFonts w:ascii="Courier New" w:cs="Courier New" w:eastAsia="Courier New" w:hAnsi="Courier New"/>
                <w:color w:val="000000"/>
                <w:sz w:val="16"/>
                <w:szCs w:val="16"/>
                <w:rtl w:val="0"/>
              </w:rPr>
              <w:t xml:space="preserve">void decrementRatingMetrics(ServiceRatingDeletedEvent event)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2D">
            <w:pPr>
              <w:rPr/>
            </w:pPr>
            <w:r w:rsidDel="00000000" w:rsidR="00000000" w:rsidRPr="00000000">
              <w:rPr>
                <w:color w:val="000000"/>
                <w:sz w:val="18"/>
                <w:szCs w:val="18"/>
                <w:rtl w:val="0"/>
              </w:rPr>
              <w:t xml:space="preserve">@EventListener. Al eliminarse: recalcula averageRating y decrementa totalRatingCount (sin bajar de 0).</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2E">
            <w:pPr>
              <w:rPr/>
            </w:pPr>
            <w:r w:rsidDel="00000000" w:rsidR="00000000" w:rsidRPr="00000000">
              <w:rPr>
                <w:rFonts w:ascii="Courier New" w:cs="Courier New" w:eastAsia="Courier New" w:hAnsi="Courier New"/>
                <w:b w:val="0"/>
                <w:bCs w:val="0"/>
                <w:i w:val="0"/>
                <w:iCs w:val="0"/>
                <w:color w:val="000000"/>
                <w:sz w:val="16"/>
                <w:szCs w:val="16"/>
                <w:rtl w:val="0"/>
              </w:rPr>
              <w:t xml:space="preserve">void updateReviewMetrics(ServiceReviewCreatedEvent event)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2F">
            <w:pPr>
              <w:rPr/>
            </w:pPr>
            <w:r w:rsidDel="00000000" w:rsidR="00000000" w:rsidRPr="00000000">
              <w:rPr>
                <w:rFonts w:ascii="Courier New" w:cs="Courier New" w:eastAsia="Courier New" w:hAnsi="Courier New"/>
                <w:b w:val="0"/>
                <w:bCs w:val="0"/>
                <w:i w:val="0"/>
                <w:iCs w:val="0"/>
                <w:color w:val="000000"/>
                <w:sz w:val="18"/>
                <w:szCs w:val="18"/>
                <w:rtl w:val="0"/>
              </w:rPr>
              <w:t xml:space="preserve">@EventListener. Incrementa totalReviews. Por cada tag de la reseña, lee su sentiment en el catálogo y suma a totalPositiveTags o totalNegativeTags según corresponda.</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30">
            <w:pPr>
              <w:rPr/>
            </w:pPr>
            <w:r w:rsidDel="00000000" w:rsidR="00000000" w:rsidRPr="00000000">
              <w:rPr>
                <w:rFonts w:ascii="Courier New" w:cs="Courier New" w:eastAsia="Courier New" w:hAnsi="Courier New"/>
                <w:b w:val="0"/>
                <w:bCs w:val="0"/>
                <w:i w:val="0"/>
                <w:iCs w:val="0"/>
                <w:color w:val="000000"/>
                <w:sz w:val="16"/>
                <w:szCs w:val="16"/>
                <w:rtl w:val="0"/>
              </w:rPr>
              <w:t xml:space="preserve">void decrementReviewMetrics(ServiceReviewDeletedEvent event)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31">
            <w:pPr>
              <w:rPr/>
            </w:pPr>
            <w:r w:rsidDel="00000000" w:rsidR="00000000" w:rsidRPr="00000000">
              <w:rPr>
                <w:rFonts w:ascii="Courier New" w:cs="Courier New" w:eastAsia="Courier New" w:hAnsi="Courier New"/>
                <w:b w:val="0"/>
                <w:bCs w:val="0"/>
                <w:i w:val="0"/>
                <w:iCs w:val="0"/>
                <w:color w:val="000000"/>
                <w:sz w:val="18"/>
                <w:szCs w:val="18"/>
                <w:rtl w:val="0"/>
              </w:rPr>
              <w:t xml:space="preserve">@EventListener. Decrementa totalReviews y resta de totalPositiveTags/totalNegativeTags según el sentiment de las tags eliminadas (sin bajar de 0).</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32">
            <w:pPr>
              <w:rPr/>
            </w:pPr>
            <w:r w:rsidDel="00000000" w:rsidR="00000000" w:rsidRPr="00000000">
              <w:rPr>
                <w:rFonts w:ascii="Courier New" w:cs="Courier New" w:eastAsia="Courier New" w:hAnsi="Courier New"/>
                <w:b w:val="0"/>
                <w:bCs w:val="0"/>
                <w:i w:val="0"/>
                <w:iCs w:val="0"/>
                <w:color w:val="000000"/>
                <w:sz w:val="16"/>
                <w:szCs w:val="16"/>
                <w:rtl w:val="0"/>
              </w:rPr>
              <w:t xml:space="preserve">void updateRequestMetrics(RequestStatusChangedEvent event)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33">
            <w:pPr>
              <w:rPr/>
            </w:pPr>
            <w:r w:rsidDel="00000000" w:rsidR="00000000" w:rsidRPr="00000000">
              <w:rPr>
                <w:rFonts w:ascii="Courier New" w:cs="Courier New" w:eastAsia="Courier New" w:hAnsi="Courier New"/>
                <w:b w:val="0"/>
                <w:bCs w:val="0"/>
                <w:i w:val="0"/>
                <w:iCs w:val="0"/>
                <w:color w:val="000000"/>
                <w:sz w:val="18"/>
                <w:szCs w:val="18"/>
                <w:rtl w:val="0"/>
              </w:rPr>
              <w:t xml:space="preserve">@EventListener. Incrementa el contador del nuevo estado (completedCount, cancelledCount, rescheduledCount, unfulfilledCount, etc.).</w:t>
            </w:r>
            <w:r w:rsidDel="00000000" w:rsidR="00000000" w:rsidRPr="00000000">
              <w:rPr>
                <w:rtl w:val="0"/>
              </w:rPr>
            </w:r>
          </w:p>
        </w:tc>
      </w:tr>
    </w:tbl>
    <w:p w:rsidR="00000000" w:rsidDel="00000000" w:rsidP="00000000" w:rsidRDefault="00000000" w:rsidRPr="00000000" w14:paraId="00000234">
      <w:pPr>
        <w:spacing w:after="80" w:before="80" w:lineRule="auto"/>
        <w:rPr/>
      </w:pPr>
      <w:r w:rsidDel="00000000" w:rsidR="00000000" w:rsidRPr="00000000">
        <w:rPr>
          <w:rtl w:val="0"/>
        </w:rPr>
      </w:r>
    </w:p>
    <w:p w:rsidR="00000000" w:rsidDel="00000000" w:rsidP="00000000" w:rsidRDefault="00000000" w:rsidRPr="00000000" w14:paraId="00000235">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ClientMetricsService</w:t>
      </w:r>
      <w:r w:rsidDel="00000000" w:rsidR="00000000" w:rsidRPr="00000000">
        <w:rPr>
          <w:rtl w:val="0"/>
        </w:rPr>
      </w:r>
    </w:p>
    <w:tbl>
      <w:tblPr>
        <w:tblStyle w:val="Table36"/>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36">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37">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38">
            <w:pPr>
              <w:rPr/>
            </w:pPr>
            <w:r w:rsidDel="00000000" w:rsidR="00000000" w:rsidRPr="00000000">
              <w:rPr>
                <w:rFonts w:ascii="Courier New" w:cs="Courier New" w:eastAsia="Courier New" w:hAnsi="Courier New"/>
                <w:b w:val="0"/>
                <w:bCs w:val="0"/>
                <w:i w:val="0"/>
                <w:iCs w:val="0"/>
                <w:color w:val="000000"/>
                <w:sz w:val="16"/>
                <w:szCs w:val="16"/>
                <w:rtl w:val="0"/>
              </w:rPr>
              <w:t xml:space="preserve">ClientMetrics getAllMetrics(int clientId)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39">
            <w:pPr>
              <w:rPr/>
            </w:pPr>
            <w:r w:rsidDel="00000000" w:rsidR="00000000" w:rsidRPr="00000000">
              <w:rPr>
                <w:rFonts w:ascii="Courier New" w:cs="Courier New" w:eastAsia="Courier New" w:hAnsi="Courier New"/>
                <w:b w:val="0"/>
                <w:bCs w:val="0"/>
                <w:i w:val="0"/>
                <w:iCs w:val="0"/>
                <w:color w:val="000000"/>
                <w:sz w:val="18"/>
                <w:szCs w:val="18"/>
                <w:rtl w:val="0"/>
              </w:rPr>
              <w:t xml:space="preserve">Retorna todas las métricas del cliente.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3A">
            <w:pPr>
              <w:rPr/>
            </w:pPr>
            <w:r w:rsidDel="00000000" w:rsidR="00000000" w:rsidRPr="00000000">
              <w:rPr>
                <w:rFonts w:ascii="Courier New" w:cs="Courier New" w:eastAsia="Courier New" w:hAnsi="Courier New"/>
                <w:b w:val="0"/>
                <w:bCs w:val="0"/>
                <w:i w:val="0"/>
                <w:iCs w:val="0"/>
                <w:color w:val="000000"/>
                <w:sz w:val="16"/>
                <w:szCs w:val="16"/>
                <w:rtl w:val="0"/>
              </w:rPr>
              <w:t xml:space="preserve">ClientMetricsSummaryDTO getMainMetrics(int clientId)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3B">
            <w:pPr>
              <w:rPr/>
            </w:pPr>
            <w:r w:rsidDel="00000000" w:rsidR="00000000" w:rsidRPr="00000000">
              <w:rPr>
                <w:rFonts w:ascii="Courier New" w:cs="Courier New" w:eastAsia="Courier New" w:hAnsi="Courier New"/>
                <w:b w:val="0"/>
                <w:bCs w:val="0"/>
                <w:i w:val="0"/>
                <w:iCs w:val="0"/>
                <w:color w:val="000000"/>
                <w:sz w:val="18"/>
                <w:szCs w:val="18"/>
                <w:rtl w:val="0"/>
              </w:rPr>
              <w:t xml:space="preserve">Versión resumida del cliente.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3C">
            <w:pPr>
              <w:rPr/>
            </w:pPr>
            <w:r w:rsidDel="00000000" w:rsidR="00000000" w:rsidRPr="00000000">
              <w:rPr>
                <w:rFonts w:ascii="Courier New" w:cs="Courier New" w:eastAsia="Courier New" w:hAnsi="Courier New"/>
                <w:color w:val="000000"/>
                <w:sz w:val="16"/>
                <w:szCs w:val="16"/>
                <w:rtl w:val="0"/>
              </w:rPr>
              <w:t xml:space="preserve">void updateRatingMetrics(ClientRatedEvent event)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3D">
            <w:pPr>
              <w:rPr/>
            </w:pPr>
            <w:r w:rsidDel="00000000" w:rsidR="00000000" w:rsidRPr="00000000">
              <w:rPr>
                <w:color w:val="000000"/>
                <w:sz w:val="18"/>
                <w:szCs w:val="18"/>
                <w:rtl w:val="0"/>
              </w:rPr>
              <w:t xml:space="preserve">@EventListener. Al crearse una calificación de cliente: recalcula averageRating e incrementa totalRatingCount.</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3E">
            <w:pPr>
              <w:rPr/>
            </w:pPr>
            <w:r w:rsidDel="00000000" w:rsidR="00000000" w:rsidRPr="00000000">
              <w:rPr>
                <w:rFonts w:ascii="Courier New" w:cs="Courier New" w:eastAsia="Courier New" w:hAnsi="Courier New"/>
                <w:color w:val="000000"/>
                <w:sz w:val="16"/>
                <w:szCs w:val="16"/>
                <w:rtl w:val="0"/>
              </w:rPr>
              <w:t xml:space="preserve">void decrementRatingMetrics(ClientRatingDeletedEvent event)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3F">
            <w:pPr>
              <w:rPr/>
            </w:pPr>
            <w:r w:rsidDel="00000000" w:rsidR="00000000" w:rsidRPr="00000000">
              <w:rPr>
                <w:color w:val="000000"/>
                <w:sz w:val="18"/>
                <w:szCs w:val="18"/>
                <w:rtl w:val="0"/>
              </w:rPr>
              <w:t xml:space="preserve">@EventListener. Al eliminarse: recalcula averageRating y decrementa totalRatingCount (sin bajar de 0).</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40">
            <w:pPr>
              <w:rPr/>
            </w:pPr>
            <w:r w:rsidDel="00000000" w:rsidR="00000000" w:rsidRPr="00000000">
              <w:rPr>
                <w:rFonts w:ascii="Courier New" w:cs="Courier New" w:eastAsia="Courier New" w:hAnsi="Courier New"/>
                <w:b w:val="0"/>
                <w:bCs w:val="0"/>
                <w:i w:val="0"/>
                <w:iCs w:val="0"/>
                <w:color w:val="000000"/>
                <w:sz w:val="16"/>
                <w:szCs w:val="16"/>
                <w:rtl w:val="0"/>
              </w:rPr>
              <w:t xml:space="preserve">void updateReviewMetrics(ClientReviewCreatedEvent event)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41">
            <w:pPr>
              <w:rPr/>
            </w:pPr>
            <w:r w:rsidDel="00000000" w:rsidR="00000000" w:rsidRPr="00000000">
              <w:rPr>
                <w:rFonts w:ascii="Courier New" w:cs="Courier New" w:eastAsia="Courier New" w:hAnsi="Courier New"/>
                <w:b w:val="0"/>
                <w:bCs w:val="0"/>
                <w:i w:val="0"/>
                <w:iCs w:val="0"/>
                <w:color w:val="000000"/>
                <w:sz w:val="18"/>
                <w:szCs w:val="18"/>
                <w:rtl w:val="0"/>
              </w:rPr>
              <w:t xml:space="preserve">@EventListener. Incrementa totalReviews. Por cada tag de la reseña, lee su sentiment en el catálogo y suma a totalPositiveTags o totalNegativeTags.</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42">
            <w:pPr>
              <w:rPr/>
            </w:pPr>
            <w:r w:rsidDel="00000000" w:rsidR="00000000" w:rsidRPr="00000000">
              <w:rPr>
                <w:rFonts w:ascii="Courier New" w:cs="Courier New" w:eastAsia="Courier New" w:hAnsi="Courier New"/>
                <w:b w:val="0"/>
                <w:bCs w:val="0"/>
                <w:i w:val="0"/>
                <w:iCs w:val="0"/>
                <w:color w:val="000000"/>
                <w:sz w:val="16"/>
                <w:szCs w:val="16"/>
                <w:rtl w:val="0"/>
              </w:rPr>
              <w:t xml:space="preserve">void decrementReviewMetrics(ClientReviewDeletedEvent event)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43">
            <w:pPr>
              <w:rPr/>
            </w:pPr>
            <w:r w:rsidDel="00000000" w:rsidR="00000000" w:rsidRPr="00000000">
              <w:rPr>
                <w:rFonts w:ascii="Courier New" w:cs="Courier New" w:eastAsia="Courier New" w:hAnsi="Courier New"/>
                <w:b w:val="0"/>
                <w:bCs w:val="0"/>
                <w:i w:val="0"/>
                <w:iCs w:val="0"/>
                <w:color w:val="000000"/>
                <w:sz w:val="18"/>
                <w:szCs w:val="18"/>
                <w:rtl w:val="0"/>
              </w:rPr>
              <w:t xml:space="preserve">@EventListener. Decrementa totalReviews y resta de totalPositiveTags/totalNegativeTags según el sentiment de las tags eliminadas (sin bajar de 0).</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44">
            <w:pPr>
              <w:rPr/>
            </w:pPr>
            <w:r w:rsidDel="00000000" w:rsidR="00000000" w:rsidRPr="00000000">
              <w:rPr>
                <w:rFonts w:ascii="Courier New" w:cs="Courier New" w:eastAsia="Courier New" w:hAnsi="Courier New"/>
                <w:b w:val="0"/>
                <w:bCs w:val="0"/>
                <w:i w:val="0"/>
                <w:iCs w:val="0"/>
                <w:color w:val="000000"/>
                <w:sz w:val="16"/>
                <w:szCs w:val="16"/>
                <w:rtl w:val="0"/>
              </w:rPr>
              <w:t xml:space="preserve">void updateRequestMetrics(RequestStatusChangedEvent event)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45">
            <w:pPr>
              <w:rPr/>
            </w:pPr>
            <w:r w:rsidDel="00000000" w:rsidR="00000000" w:rsidRPr="00000000">
              <w:rPr>
                <w:rFonts w:ascii="Courier New" w:cs="Courier New" w:eastAsia="Courier New" w:hAnsi="Courier New"/>
                <w:b w:val="0"/>
                <w:bCs w:val="0"/>
                <w:i w:val="0"/>
                <w:iCs w:val="0"/>
                <w:color w:val="000000"/>
                <w:sz w:val="18"/>
                <w:szCs w:val="18"/>
                <w:rtl w:val="0"/>
              </w:rPr>
              <w:t xml:space="preserve">@EventListener. Incrementa el contador del nuevo estado de las solicitudes del cliente.</w:t>
            </w:r>
            <w:r w:rsidDel="00000000" w:rsidR="00000000" w:rsidRPr="00000000">
              <w:rPr>
                <w:rtl w:val="0"/>
              </w:rPr>
            </w:r>
          </w:p>
        </w:tc>
      </w:tr>
    </w:tbl>
    <w:p w:rsidR="00000000" w:rsidDel="00000000" w:rsidP="00000000" w:rsidRDefault="00000000" w:rsidRPr="00000000" w14:paraId="00000246">
      <w:pPr>
        <w:spacing w:after="80" w:before="80" w:lineRule="auto"/>
        <w:rPr/>
      </w:pPr>
      <w:r w:rsidDel="00000000" w:rsidR="00000000" w:rsidRPr="00000000">
        <w:rPr>
          <w:rtl w:val="0"/>
        </w:rPr>
      </w:r>
    </w:p>
    <w:p w:rsidR="00000000" w:rsidDel="00000000" w:rsidP="00000000" w:rsidRDefault="00000000" w:rsidRPr="00000000" w14:paraId="00000247">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OffererTagMetricsService</w:t>
      </w:r>
      <w:r w:rsidDel="00000000" w:rsidR="00000000" w:rsidRPr="00000000">
        <w:rPr>
          <w:rtl w:val="0"/>
        </w:rPr>
      </w:r>
    </w:p>
    <w:tbl>
      <w:tblPr>
        <w:tblStyle w:val="Table37"/>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48">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49">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4A">
            <w:pPr>
              <w:rPr/>
            </w:pPr>
            <w:r w:rsidDel="00000000" w:rsidR="00000000" w:rsidRPr="00000000">
              <w:rPr>
                <w:rFonts w:ascii="Courier New" w:cs="Courier New" w:eastAsia="Courier New" w:hAnsi="Courier New"/>
                <w:b w:val="0"/>
                <w:bCs w:val="0"/>
                <w:i w:val="0"/>
                <w:iCs w:val="0"/>
                <w:color w:val="000000"/>
                <w:sz w:val="16"/>
                <w:szCs w:val="16"/>
                <w:rtl w:val="0"/>
              </w:rPr>
              <w:t xml:space="preserve">List&lt;OffererTagMetrics&gt; getTagMetrics(int offererId)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4B">
            <w:pPr>
              <w:rPr/>
            </w:pPr>
            <w:r w:rsidDel="00000000" w:rsidR="00000000" w:rsidRPr="00000000">
              <w:rPr>
                <w:rFonts w:ascii="Courier New" w:cs="Courier New" w:eastAsia="Courier New" w:hAnsi="Courier New"/>
                <w:b w:val="0"/>
                <w:bCs w:val="0"/>
                <w:i w:val="0"/>
                <w:iCs w:val="0"/>
                <w:color w:val="000000"/>
                <w:sz w:val="18"/>
                <w:szCs w:val="18"/>
                <w:rtl w:val="0"/>
              </w:rPr>
              <w:t xml:space="preserve">Retorna conteo de cada tag recibida por el oferente.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4C">
            <w:pPr>
              <w:rPr/>
            </w:pPr>
            <w:r w:rsidDel="00000000" w:rsidR="00000000" w:rsidRPr="00000000">
              <w:rPr>
                <w:rFonts w:ascii="Courier New" w:cs="Courier New" w:eastAsia="Courier New" w:hAnsi="Courier New"/>
                <w:b w:val="0"/>
                <w:bCs w:val="0"/>
                <w:i w:val="0"/>
                <w:iCs w:val="0"/>
                <w:color w:val="000000"/>
                <w:sz w:val="16"/>
                <w:szCs w:val="16"/>
                <w:rtl w:val="0"/>
              </w:rPr>
              <w:t xml:space="preserve">void updateTagMetrics(ServiceReviewCreatedEvent event)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4D">
            <w:pPr>
              <w:rPr/>
            </w:pPr>
            <w:r w:rsidDel="00000000" w:rsidR="00000000" w:rsidRPr="00000000">
              <w:rPr>
                <w:rFonts w:ascii="Courier New" w:cs="Courier New" w:eastAsia="Courier New" w:hAnsi="Courier New"/>
                <w:b w:val="0"/>
                <w:bCs w:val="0"/>
                <w:i w:val="0"/>
                <w:iCs w:val="0"/>
                <w:color w:val="000000"/>
                <w:sz w:val="18"/>
                <w:szCs w:val="18"/>
                <w:rtl w:val="0"/>
              </w:rPr>
              <w:t xml:space="preserve">@EventListener. Por cada tag de la reseña de servicio, aplica UPSERT: si existe (offererId, tagId) incrementa, si no lo crea en 1.</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4E">
            <w:pPr>
              <w:rPr/>
            </w:pPr>
            <w:r w:rsidDel="00000000" w:rsidR="00000000" w:rsidRPr="00000000">
              <w:rPr>
                <w:rFonts w:ascii="Courier New" w:cs="Courier New" w:eastAsia="Courier New" w:hAnsi="Courier New"/>
                <w:b w:val="0"/>
                <w:bCs w:val="0"/>
                <w:i w:val="0"/>
                <w:iCs w:val="0"/>
                <w:color w:val="000000"/>
                <w:sz w:val="16"/>
                <w:szCs w:val="16"/>
                <w:rtl w:val="0"/>
              </w:rPr>
              <w:t xml:space="preserve">void decrementTagMetrics(ServiceReviewDeletedEvent event)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4F">
            <w:pPr>
              <w:rPr/>
            </w:pPr>
            <w:r w:rsidDel="00000000" w:rsidR="00000000" w:rsidRPr="00000000">
              <w:rPr>
                <w:rFonts w:ascii="Courier New" w:cs="Courier New" w:eastAsia="Courier New" w:hAnsi="Courier New"/>
                <w:b w:val="0"/>
                <w:bCs w:val="0"/>
                <w:i w:val="0"/>
                <w:iCs w:val="0"/>
                <w:color w:val="000000"/>
                <w:sz w:val="18"/>
                <w:szCs w:val="18"/>
                <w:rtl w:val="0"/>
              </w:rPr>
              <w:t xml:space="preserve">@EventListener. Decrementa el count de cada tag de la reseña eliminada (sin bajar de 0).</w:t>
            </w:r>
            <w:r w:rsidDel="00000000" w:rsidR="00000000" w:rsidRPr="00000000">
              <w:rPr>
                <w:rtl w:val="0"/>
              </w:rPr>
            </w:r>
          </w:p>
        </w:tc>
      </w:tr>
    </w:tbl>
    <w:p w:rsidR="00000000" w:rsidDel="00000000" w:rsidP="00000000" w:rsidRDefault="00000000" w:rsidRPr="00000000" w14:paraId="00000250">
      <w:pPr>
        <w:spacing w:after="80" w:before="80" w:lineRule="auto"/>
        <w:rPr/>
      </w:pPr>
      <w:r w:rsidDel="00000000" w:rsidR="00000000" w:rsidRPr="00000000">
        <w:rPr>
          <w:rtl w:val="0"/>
        </w:rPr>
      </w:r>
    </w:p>
    <w:p w:rsidR="00000000" w:rsidDel="00000000" w:rsidP="00000000" w:rsidRDefault="00000000" w:rsidRPr="00000000" w14:paraId="00000251">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ClientTagMetricsService</w:t>
      </w:r>
      <w:r w:rsidDel="00000000" w:rsidR="00000000" w:rsidRPr="00000000">
        <w:rPr>
          <w:rtl w:val="0"/>
        </w:rPr>
      </w:r>
    </w:p>
    <w:tbl>
      <w:tblPr>
        <w:tblStyle w:val="Table38"/>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52">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53">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54">
            <w:pPr>
              <w:rPr/>
            </w:pPr>
            <w:r w:rsidDel="00000000" w:rsidR="00000000" w:rsidRPr="00000000">
              <w:rPr>
                <w:rFonts w:ascii="Courier New" w:cs="Courier New" w:eastAsia="Courier New" w:hAnsi="Courier New"/>
                <w:b w:val="0"/>
                <w:bCs w:val="0"/>
                <w:i w:val="0"/>
                <w:iCs w:val="0"/>
                <w:color w:val="000000"/>
                <w:sz w:val="16"/>
                <w:szCs w:val="16"/>
                <w:rtl w:val="0"/>
              </w:rPr>
              <w:t xml:space="preserve">List&lt;ClientTagMetrics&gt; getTagMetrics(int clientId)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55">
            <w:pPr>
              <w:rPr/>
            </w:pPr>
            <w:r w:rsidDel="00000000" w:rsidR="00000000" w:rsidRPr="00000000">
              <w:rPr>
                <w:rFonts w:ascii="Courier New" w:cs="Courier New" w:eastAsia="Courier New" w:hAnsi="Courier New"/>
                <w:b w:val="0"/>
                <w:bCs w:val="0"/>
                <w:i w:val="0"/>
                <w:iCs w:val="0"/>
                <w:color w:val="000000"/>
                <w:sz w:val="18"/>
                <w:szCs w:val="18"/>
                <w:rtl w:val="0"/>
              </w:rPr>
              <w:t xml:space="preserve">Retorna conteo de cada tag recibida por el cliente.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56">
            <w:pPr>
              <w:rPr/>
            </w:pPr>
            <w:r w:rsidDel="00000000" w:rsidR="00000000" w:rsidRPr="00000000">
              <w:rPr>
                <w:rFonts w:ascii="Courier New" w:cs="Courier New" w:eastAsia="Courier New" w:hAnsi="Courier New"/>
                <w:b w:val="0"/>
                <w:bCs w:val="0"/>
                <w:i w:val="0"/>
                <w:iCs w:val="0"/>
                <w:color w:val="000000"/>
                <w:sz w:val="16"/>
                <w:szCs w:val="16"/>
                <w:rtl w:val="0"/>
              </w:rPr>
              <w:t xml:space="preserve">void updateTagMetrics(ClientReviewCreatedEvent event)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57">
            <w:pPr>
              <w:rPr/>
            </w:pPr>
            <w:r w:rsidDel="00000000" w:rsidR="00000000" w:rsidRPr="00000000">
              <w:rPr>
                <w:rFonts w:ascii="Courier New" w:cs="Courier New" w:eastAsia="Courier New" w:hAnsi="Courier New"/>
                <w:b w:val="0"/>
                <w:bCs w:val="0"/>
                <w:i w:val="0"/>
                <w:iCs w:val="0"/>
                <w:color w:val="000000"/>
                <w:sz w:val="18"/>
                <w:szCs w:val="18"/>
                <w:rtl w:val="0"/>
              </w:rPr>
              <w:t xml:space="preserve">@EventListener. Por cada tag de la reseña de cliente, aplica UPSERT: si existe (clientId, tagId) incrementa, si no lo crea en 1.</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58">
            <w:pPr>
              <w:rPr/>
            </w:pPr>
            <w:r w:rsidDel="00000000" w:rsidR="00000000" w:rsidRPr="00000000">
              <w:rPr>
                <w:rFonts w:ascii="Courier New" w:cs="Courier New" w:eastAsia="Courier New" w:hAnsi="Courier New"/>
                <w:b w:val="0"/>
                <w:bCs w:val="0"/>
                <w:i w:val="0"/>
                <w:iCs w:val="0"/>
                <w:color w:val="000000"/>
                <w:sz w:val="16"/>
                <w:szCs w:val="16"/>
                <w:rtl w:val="0"/>
              </w:rPr>
              <w:t xml:space="preserve">void decrementTagMetrics(ClientReviewDeletedEvent event)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59">
            <w:pPr>
              <w:rPr/>
            </w:pPr>
            <w:r w:rsidDel="00000000" w:rsidR="00000000" w:rsidRPr="00000000">
              <w:rPr>
                <w:rFonts w:ascii="Courier New" w:cs="Courier New" w:eastAsia="Courier New" w:hAnsi="Courier New"/>
                <w:b w:val="0"/>
                <w:bCs w:val="0"/>
                <w:i w:val="0"/>
                <w:iCs w:val="0"/>
                <w:color w:val="000000"/>
                <w:sz w:val="18"/>
                <w:szCs w:val="18"/>
                <w:rtl w:val="0"/>
              </w:rPr>
              <w:t xml:space="preserve">@EventListener. Decrementa el count de cada tag de la reseña eliminada (sin bajar de 0).</w:t>
            </w:r>
            <w:r w:rsidDel="00000000" w:rsidR="00000000" w:rsidRPr="00000000">
              <w:rPr>
                <w:rtl w:val="0"/>
              </w:rPr>
            </w:r>
          </w:p>
        </w:tc>
      </w:tr>
    </w:tbl>
    <w:p w:rsidR="00000000" w:rsidDel="00000000" w:rsidP="00000000" w:rsidRDefault="00000000" w:rsidRPr="00000000" w14:paraId="0000025A">
      <w:pPr>
        <w:spacing w:after="80" w:before="80" w:lineRule="auto"/>
        <w:rPr/>
      </w:pPr>
      <w:r w:rsidDel="00000000" w:rsidR="00000000" w:rsidRPr="00000000">
        <w:rPr>
          <w:rtl w:val="0"/>
        </w:rPr>
      </w:r>
    </w:p>
    <w:p w:rsidR="00000000" w:rsidDel="00000000" w:rsidP="00000000" w:rsidRDefault="00000000" w:rsidRPr="00000000" w14:paraId="0000025B">
      <w:pPr>
        <w:pStyle w:val="Heading1"/>
        <w:spacing w:after="120" w:before="360" w:lineRule="auto"/>
        <w:rPr/>
      </w:pPr>
      <w:bookmarkStart w:colFirst="0" w:colLast="0" w:name="_8hxe523taxia" w:id="10"/>
      <w:bookmarkEnd w:id="10"/>
      <w:r w:rsidDel="00000000" w:rsidR="00000000" w:rsidRPr="00000000">
        <w:rPr>
          <w:rFonts w:ascii="Arial" w:cs="Arial" w:eastAsia="Arial" w:hAnsi="Arial"/>
          <w:b w:val="1"/>
          <w:bCs w:val="1"/>
          <w:color w:val="1f3864"/>
          <w:sz w:val="36"/>
          <w:szCs w:val="36"/>
          <w:rtl w:val="0"/>
        </w:rPr>
        <w:t xml:space="preserve">7. Reportes</w:t>
      </w:r>
      <w:r w:rsidDel="00000000" w:rsidR="00000000" w:rsidRPr="00000000">
        <w:rPr>
          <w:rtl w:val="0"/>
        </w:rPr>
      </w:r>
    </w:p>
    <w:p w:rsidR="00000000" w:rsidDel="00000000" w:rsidP="00000000" w:rsidRDefault="00000000" w:rsidRPr="00000000" w14:paraId="0000025C">
      <w:pPr>
        <w:shd w:fill="fff8dc" w:val="clear"/>
        <w:spacing w:after="30" w:before="30" w:lineRule="auto"/>
        <w:ind w:left="360" w:firstLine="0"/>
        <w:rPr/>
      </w:pPr>
      <w:r w:rsidDel="00000000" w:rsidR="00000000" w:rsidRPr="00000000">
        <w:rPr>
          <w:i w:val="1"/>
          <w:iCs w:val="1"/>
          <w:color w:val="444444"/>
          <w:sz w:val="17"/>
          <w:szCs w:val="17"/>
          <w:rtl w:val="0"/>
        </w:rPr>
        <w:t xml:space="preserve">Herencia SOLO entre entidades de dominio: Report es una clase ABSTRACTA (nunca se instancia un reporte genérico; siempre es de un tipo concreto) con los campos comunes (reporterId, reportedUserId, category, reason, status, priority) más una columna discriminadora report_type. Los subtipos RequestReport, ServiceReviewReport y ClientReviewReport extienden Report y agregan su referencia propia (requestId / serviceReviewId / clientReviewId). Cada subtipo usa todo lo que hereda, así que no se viola Liskov ni ISP.</w:t>
      </w:r>
      <w:r w:rsidDel="00000000" w:rsidR="00000000" w:rsidRPr="00000000">
        <w:rPr>
          <w:rtl w:val="0"/>
        </w:rPr>
      </w:r>
    </w:p>
    <w:p w:rsidR="00000000" w:rsidDel="00000000" w:rsidP="00000000" w:rsidRDefault="00000000" w:rsidRPr="00000000" w14:paraId="0000025D">
      <w:pPr>
        <w:shd w:fill="fff8dc" w:val="clear"/>
        <w:spacing w:after="30" w:before="30" w:lineRule="auto"/>
        <w:ind w:left="360" w:firstLine="0"/>
        <w:rPr/>
      </w:pPr>
      <w:r w:rsidDel="00000000" w:rsidR="00000000" w:rsidRPr="00000000">
        <w:rPr>
          <w:i w:val="1"/>
          <w:iCs w:val="1"/>
          <w:color w:val="444444"/>
          <w:sz w:val="17"/>
          <w:szCs w:val="17"/>
          <w:rtl w:val="0"/>
        </w:rPr>
        <w:t xml:space="preserve">En JPA: @Entity + @Inheritance(strategy = JOINED) sobre la clase abstracta Report, con @DiscriminatorColumn (report_type) para identificar el tipo en una sola lectura de la tabla base.</w:t>
      </w:r>
      <w:r w:rsidDel="00000000" w:rsidR="00000000" w:rsidRPr="00000000">
        <w:rPr>
          <w:rtl w:val="0"/>
        </w:rPr>
      </w:r>
    </w:p>
    <w:p w:rsidR="00000000" w:rsidDel="00000000" w:rsidP="00000000" w:rsidRDefault="00000000" w:rsidRPr="00000000" w14:paraId="0000025E">
      <w:pPr>
        <w:shd w:fill="fff8dc" w:val="clear"/>
        <w:spacing w:after="30" w:before="30" w:lineRule="auto"/>
        <w:ind w:left="360" w:firstLine="0"/>
        <w:rPr/>
      </w:pPr>
      <w:r w:rsidDel="00000000" w:rsidR="00000000" w:rsidRPr="00000000">
        <w:rPr>
          <w:i w:val="1"/>
          <w:iCs w:val="1"/>
          <w:color w:val="444444"/>
          <w:sz w:val="17"/>
          <w:szCs w:val="17"/>
          <w:rtl w:val="0"/>
        </w:rPr>
        <w:t xml:space="preserve">Los SERVICIOS no heredan entre sí: ReportService, RequestReportService, ServiceReviewReportService y ClientReviewReportService son clases independientes. ReportService centraliza la lógica base (crear el Report común, listar/buscar con la columna de tipo, conteos); cada servicio de subtipo reutiliza esa base por COMPOSICIÓN (la llama, no la hereda) y agrega su parte propia. Esto respeta SRP sin acoplar servicios por herencia.</w:t>
      </w:r>
      <w:r w:rsidDel="00000000" w:rsidR="00000000" w:rsidRPr="00000000">
        <w:rPr>
          <w:rtl w:val="0"/>
        </w:rPr>
      </w:r>
    </w:p>
    <w:p w:rsidR="00000000" w:rsidDel="00000000" w:rsidP="00000000" w:rsidRDefault="00000000" w:rsidRPr="00000000" w14:paraId="0000025F">
      <w:pPr>
        <w:spacing w:after="80" w:before="80" w:lineRule="auto"/>
        <w:rPr/>
      </w:pPr>
      <w:r w:rsidDel="00000000" w:rsidR="00000000" w:rsidRPr="00000000">
        <w:rPr>
          <w:rtl w:val="0"/>
        </w:rPr>
      </w:r>
    </w:p>
    <w:p w:rsidR="00000000" w:rsidDel="00000000" w:rsidP="00000000" w:rsidRDefault="00000000" w:rsidRPr="00000000" w14:paraId="00000260">
      <w:pPr>
        <w:spacing w:after="60" w:before="60" w:lineRule="auto"/>
        <w:rPr/>
      </w:pPr>
      <w:r w:rsidDel="00000000" w:rsidR="00000000" w:rsidRPr="00000000">
        <w:rPr>
          <w:b w:val="0"/>
          <w:bCs w:val="0"/>
          <w:color w:val="222222"/>
          <w:sz w:val="20"/>
          <w:szCs w:val="20"/>
          <w:rtl w:val="0"/>
        </w:rPr>
        <w:t xml:space="preserve">Los reportes gestionan las disputas graves que necesitan intervención humana (un admin), a diferencia de la calificación, que es la opinión unilateral del cliente. Es el lugar correcto para los casos de mala prestación evidente o conflicto entre las partes.</w:t>
      </w:r>
      <w:r w:rsidDel="00000000" w:rsidR="00000000" w:rsidRPr="00000000">
        <w:rPr>
          <w:rtl w:val="0"/>
        </w:rPr>
      </w:r>
    </w:p>
    <w:p w:rsidR="00000000" w:rsidDel="00000000" w:rsidP="00000000" w:rsidRDefault="00000000" w:rsidRPr="00000000" w14:paraId="00000261">
      <w:pPr>
        <w:spacing w:after="80" w:before="80" w:lineRule="auto"/>
        <w:rPr/>
      </w:pPr>
      <w:r w:rsidDel="00000000" w:rsidR="00000000" w:rsidRPr="00000000">
        <w:rPr>
          <w:rtl w:val="0"/>
        </w:rPr>
      </w:r>
    </w:p>
    <w:p w:rsidR="00000000" w:rsidDel="00000000" w:rsidP="00000000" w:rsidRDefault="00000000" w:rsidRPr="00000000" w14:paraId="00000262">
      <w:pPr>
        <w:spacing w:after="60" w:before="60" w:lineRule="auto"/>
        <w:rPr/>
      </w:pPr>
      <w:r w:rsidDel="00000000" w:rsidR="00000000" w:rsidRPr="00000000">
        <w:rPr>
          <w:b w:val="1"/>
          <w:bCs w:val="1"/>
          <w:color w:val="222222"/>
          <w:sz w:val="20"/>
          <w:szCs w:val="20"/>
          <w:rtl w:val="0"/>
        </w:rPr>
        <w:t xml:space="preserve">Categorías sugeridas (campo category):</w:t>
      </w:r>
      <w:r w:rsidDel="00000000" w:rsidR="00000000" w:rsidRPr="00000000">
        <w:rPr>
          <w:rtl w:val="0"/>
        </w:rPr>
      </w:r>
    </w:p>
    <w:p w:rsidR="00000000" w:rsidDel="00000000" w:rsidP="00000000" w:rsidRDefault="00000000" w:rsidRPr="00000000" w14:paraId="00000263">
      <w:pPr>
        <w:shd w:fill="fff8dc" w:val="clear"/>
        <w:spacing w:after="30" w:before="30" w:lineRule="auto"/>
        <w:ind w:left="360" w:firstLine="0"/>
        <w:rPr/>
      </w:pPr>
      <w:r w:rsidDel="00000000" w:rsidR="00000000" w:rsidRPr="00000000">
        <w:rPr>
          <w:i w:val="1"/>
          <w:iCs w:val="1"/>
          <w:color w:val="444444"/>
          <w:sz w:val="17"/>
          <w:szCs w:val="17"/>
          <w:rtl w:val="0"/>
        </w:rPr>
        <w:t xml:space="preserve">Sobre la prestación: servicio no prestado pese a marcarse cumplido; servicio deficiente o incompleto; comportamiento inapropiado del oferente; cobro indebido o distinto al acordado.</w:t>
      </w:r>
      <w:r w:rsidDel="00000000" w:rsidR="00000000" w:rsidRPr="00000000">
        <w:rPr>
          <w:rtl w:val="0"/>
        </w:rPr>
      </w:r>
    </w:p>
    <w:p w:rsidR="00000000" w:rsidDel="00000000" w:rsidP="00000000" w:rsidRDefault="00000000" w:rsidRPr="00000000" w14:paraId="00000264">
      <w:pPr>
        <w:shd w:fill="fff8dc" w:val="clear"/>
        <w:spacing w:after="30" w:before="30" w:lineRule="auto"/>
        <w:ind w:left="360" w:firstLine="0"/>
        <w:rPr/>
      </w:pPr>
      <w:r w:rsidDel="00000000" w:rsidR="00000000" w:rsidRPr="00000000">
        <w:rPr>
          <w:rFonts w:ascii="Arial Unicode MS" w:cs="Arial Unicode MS" w:eastAsia="Arial Unicode MS" w:hAnsi="Arial Unicode MS"/>
          <w:i w:val="1"/>
          <w:iCs w:val="1"/>
          <w:color w:val="444444"/>
          <w:sz w:val="17"/>
          <w:szCs w:val="17"/>
          <w:rtl w:val="0"/>
        </w:rPr>
        <w:t xml:space="preserve">En dirección oferente→cliente: cliente no presente en la cita; comportamiento inapropiado del cliente; reclamo falso de mala prestación.</w:t>
      </w:r>
      <w:r w:rsidDel="00000000" w:rsidR="00000000" w:rsidRPr="00000000">
        <w:rPr>
          <w:rtl w:val="0"/>
        </w:rPr>
      </w:r>
    </w:p>
    <w:p w:rsidR="00000000" w:rsidDel="00000000" w:rsidP="00000000" w:rsidRDefault="00000000" w:rsidRPr="00000000" w14:paraId="00000265">
      <w:pPr>
        <w:shd w:fill="fff8dc" w:val="clear"/>
        <w:spacing w:after="30" w:before="30" w:lineRule="auto"/>
        <w:ind w:left="360" w:firstLine="0"/>
        <w:rPr/>
      </w:pPr>
      <w:r w:rsidDel="00000000" w:rsidR="00000000" w:rsidRPr="00000000">
        <w:rPr>
          <w:i w:val="1"/>
          <w:iCs w:val="1"/>
          <w:color w:val="444444"/>
          <w:sz w:val="17"/>
          <w:szCs w:val="17"/>
          <w:rtl w:val="0"/>
        </w:rPr>
        <w:t xml:space="preserve">Transversales: contenido ofensivo en reseñas; suplantación o cuenta fraudulenta.</w:t>
      </w:r>
      <w:r w:rsidDel="00000000" w:rsidR="00000000" w:rsidRPr="00000000">
        <w:rPr>
          <w:rtl w:val="0"/>
        </w:rPr>
      </w:r>
    </w:p>
    <w:p w:rsidR="00000000" w:rsidDel="00000000" w:rsidP="00000000" w:rsidRDefault="00000000" w:rsidRPr="00000000" w14:paraId="00000266">
      <w:pPr>
        <w:shd w:fill="fff8dc" w:val="clear"/>
        <w:spacing w:after="30" w:before="30" w:lineRule="auto"/>
        <w:ind w:left="360" w:firstLine="0"/>
        <w:rPr/>
      </w:pPr>
      <w:r w:rsidDel="00000000" w:rsidR="00000000" w:rsidRPr="00000000">
        <w:rPr>
          <w:i w:val="1"/>
          <w:iCs w:val="1"/>
          <w:color w:val="444444"/>
          <w:sz w:val="17"/>
          <w:szCs w:val="17"/>
          <w:rtl w:val="0"/>
        </w:rPr>
        <w:t xml:space="preserve">No es un enum cerrado: el equipo puede afinarlo.</w:t>
      </w:r>
      <w:r w:rsidDel="00000000" w:rsidR="00000000" w:rsidRPr="00000000">
        <w:rPr>
          <w:rtl w:val="0"/>
        </w:rPr>
      </w:r>
    </w:p>
    <w:p w:rsidR="00000000" w:rsidDel="00000000" w:rsidP="00000000" w:rsidRDefault="00000000" w:rsidRPr="00000000" w14:paraId="00000267">
      <w:pPr>
        <w:spacing w:after="80" w:before="80" w:lineRule="auto"/>
        <w:rPr/>
      </w:pPr>
      <w:r w:rsidDel="00000000" w:rsidR="00000000" w:rsidRPr="00000000">
        <w:rPr>
          <w:rtl w:val="0"/>
        </w:rPr>
      </w:r>
    </w:p>
    <w:p w:rsidR="00000000" w:rsidDel="00000000" w:rsidP="00000000" w:rsidRDefault="00000000" w:rsidRPr="00000000" w14:paraId="00000268">
      <w:pPr>
        <w:spacing w:after="60" w:before="60" w:lineRule="auto"/>
        <w:rPr/>
      </w:pPr>
      <w:r w:rsidDel="00000000" w:rsidR="00000000" w:rsidRPr="00000000">
        <w:rPr>
          <w:b w:val="1"/>
          <w:bCs w:val="1"/>
          <w:color w:val="222222"/>
          <w:sz w:val="20"/>
          <w:szCs w:val="20"/>
          <w:rtl w:val="0"/>
        </w:rPr>
        <w:t xml:space="preserve">Consecuencias graduadas cuando un reporte es válido (las decide un admin y quedan registradas en ReportAction):</w:t>
      </w:r>
      <w:r w:rsidDel="00000000" w:rsidR="00000000" w:rsidRPr="00000000">
        <w:rPr>
          <w:rtl w:val="0"/>
        </w:rPr>
      </w:r>
    </w:p>
    <w:p w:rsidR="00000000" w:rsidDel="00000000" w:rsidP="00000000" w:rsidRDefault="00000000" w:rsidRPr="00000000" w14:paraId="00000269">
      <w:pPr>
        <w:shd w:fill="eafaf1" w:val="clear"/>
        <w:spacing w:after="30" w:before="30" w:lineRule="auto"/>
        <w:ind w:left="360" w:firstLine="0"/>
        <w:rPr/>
      </w:pPr>
      <w:r w:rsidDel="00000000" w:rsidR="00000000" w:rsidRPr="00000000">
        <w:rPr>
          <w:i w:val="1"/>
          <w:iCs w:val="1"/>
          <w:color w:val="444444"/>
          <w:sz w:val="17"/>
          <w:szCs w:val="17"/>
          <w:rtl w:val="0"/>
        </w:rPr>
        <w:t xml:space="preserve">1. Advertencia: notificación formal, sin efecto sobre la cuenta.</w:t>
      </w:r>
      <w:r w:rsidDel="00000000" w:rsidR="00000000" w:rsidRPr="00000000">
        <w:rPr>
          <w:rtl w:val="0"/>
        </w:rPr>
      </w:r>
    </w:p>
    <w:p w:rsidR="00000000" w:rsidDel="00000000" w:rsidP="00000000" w:rsidRDefault="00000000" w:rsidRPr="00000000" w14:paraId="0000026A">
      <w:pPr>
        <w:shd w:fill="eafaf1" w:val="clear"/>
        <w:spacing w:after="30" w:before="30" w:lineRule="auto"/>
        <w:ind w:left="360" w:firstLine="0"/>
        <w:rPr/>
      </w:pPr>
      <w:r w:rsidDel="00000000" w:rsidR="00000000" w:rsidRPr="00000000">
        <w:rPr>
          <w:i w:val="1"/>
          <w:iCs w:val="1"/>
          <w:color w:val="444444"/>
          <w:sz w:val="17"/>
          <w:szCs w:val="17"/>
          <w:rtl w:val="0"/>
        </w:rPr>
        <w:t xml:space="preserve">2. Penalización en métricas: incrementa el contador de incumplimiento; afecta el ranking en búsquedas.</w:t>
      </w:r>
      <w:r w:rsidDel="00000000" w:rsidR="00000000" w:rsidRPr="00000000">
        <w:rPr>
          <w:rtl w:val="0"/>
        </w:rPr>
      </w:r>
    </w:p>
    <w:p w:rsidR="00000000" w:rsidDel="00000000" w:rsidP="00000000" w:rsidRDefault="00000000" w:rsidRPr="00000000" w14:paraId="0000026B">
      <w:pPr>
        <w:shd w:fill="eafaf1" w:val="clear"/>
        <w:spacing w:after="30" w:before="30" w:lineRule="auto"/>
        <w:ind w:left="360" w:firstLine="0"/>
        <w:rPr/>
      </w:pPr>
      <w:r w:rsidDel="00000000" w:rsidR="00000000" w:rsidRPr="00000000">
        <w:rPr>
          <w:i w:val="1"/>
          <w:iCs w:val="1"/>
          <w:color w:val="444444"/>
          <w:sz w:val="17"/>
          <w:szCs w:val="17"/>
          <w:rtl w:val="0"/>
        </w:rPr>
        <w:t xml:space="preserve">3. Baneo: isBanned = true, para reincidencia o casos graves (fraude, suplantación).</w:t>
      </w:r>
      <w:r w:rsidDel="00000000" w:rsidR="00000000" w:rsidRPr="00000000">
        <w:rPr>
          <w:rtl w:val="0"/>
        </w:rPr>
      </w:r>
    </w:p>
    <w:p w:rsidR="00000000" w:rsidDel="00000000" w:rsidP="00000000" w:rsidRDefault="00000000" w:rsidRPr="00000000" w14:paraId="0000026C">
      <w:pPr>
        <w:shd w:fill="eafaf1" w:val="clear"/>
        <w:spacing w:after="30" w:before="30" w:lineRule="auto"/>
        <w:ind w:left="360" w:firstLine="0"/>
        <w:rPr/>
      </w:pPr>
      <w:r w:rsidDel="00000000" w:rsidR="00000000" w:rsidRPr="00000000">
        <w:rPr>
          <w:i w:val="1"/>
          <w:iCs w:val="1"/>
          <w:color w:val="444444"/>
          <w:sz w:val="17"/>
          <w:szCs w:val="17"/>
          <w:rtl w:val="0"/>
        </w:rPr>
        <w:t xml:space="preserve">Acciones colaterales: ocultar/eliminar la reseña reportada; revertir una calificación si se comprueba reclamo falso; notificar a ambas partes; cerrar el reporte con su resolución. Las penalizaciones de métricas pueden ir por evento.</w:t>
      </w:r>
      <w:r w:rsidDel="00000000" w:rsidR="00000000" w:rsidRPr="00000000">
        <w:rPr>
          <w:rtl w:val="0"/>
        </w:rPr>
      </w:r>
    </w:p>
    <w:p w:rsidR="00000000" w:rsidDel="00000000" w:rsidP="00000000" w:rsidRDefault="00000000" w:rsidRPr="00000000" w14:paraId="0000026D">
      <w:pPr>
        <w:shd w:fill="eafaf1" w:val="clear"/>
        <w:spacing w:after="30" w:before="30" w:lineRule="auto"/>
        <w:ind w:left="360" w:firstLine="0"/>
        <w:rPr/>
      </w:pPr>
      <w:r w:rsidDel="00000000" w:rsidR="00000000" w:rsidRPr="00000000">
        <w:rPr>
          <w:i w:val="1"/>
          <w:iCs w:val="1"/>
          <w:color w:val="444444"/>
          <w:sz w:val="17"/>
          <w:szCs w:val="17"/>
          <w:rtl w:val="0"/>
        </w:rPr>
        <w:t xml:space="preserve">Nota: la suspensión temporal no se implementará por ahora.</w:t>
      </w:r>
      <w:r w:rsidDel="00000000" w:rsidR="00000000" w:rsidRPr="00000000">
        <w:rPr>
          <w:rtl w:val="0"/>
        </w:rPr>
      </w:r>
    </w:p>
    <w:p w:rsidR="00000000" w:rsidDel="00000000" w:rsidP="00000000" w:rsidRDefault="00000000" w:rsidRPr="00000000" w14:paraId="0000026E">
      <w:pPr>
        <w:spacing w:after="80" w:before="80" w:lineRule="auto"/>
        <w:rPr/>
      </w:pPr>
      <w:r w:rsidDel="00000000" w:rsidR="00000000" w:rsidRPr="00000000">
        <w:rPr>
          <w:rtl w:val="0"/>
        </w:rPr>
      </w:r>
    </w:p>
    <w:p w:rsidR="00000000" w:rsidDel="00000000" w:rsidP="00000000" w:rsidRDefault="00000000" w:rsidRPr="00000000" w14:paraId="0000026F">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ReportService</w:t>
      </w:r>
      <w:r w:rsidDel="00000000" w:rsidR="00000000" w:rsidRPr="00000000">
        <w:rPr>
          <w:rtl w:val="0"/>
        </w:rPr>
      </w:r>
    </w:p>
    <w:p w:rsidR="00000000" w:rsidDel="00000000" w:rsidP="00000000" w:rsidRDefault="00000000" w:rsidRPr="00000000" w14:paraId="00000270">
      <w:pPr>
        <w:shd w:fill="fff8dc" w:val="clear"/>
        <w:spacing w:after="30" w:before="30" w:lineRule="auto"/>
        <w:ind w:left="360" w:firstLine="0"/>
        <w:rPr/>
      </w:pPr>
      <w:r w:rsidDel="00000000" w:rsidR="00000000" w:rsidRPr="00000000">
        <w:rPr>
          <w:i w:val="1"/>
          <w:iCs w:val="1"/>
          <w:color w:val="444444"/>
          <w:sz w:val="17"/>
          <w:szCs w:val="17"/>
          <w:rtl w:val="0"/>
        </w:rPr>
        <w:t xml:space="preserve">Consulta y listado de reportes, más la lógica BASE compartida que reutilizan los servicios de subtipo por composición.</w:t>
      </w:r>
      <w:r w:rsidDel="00000000" w:rsidR="00000000" w:rsidRPr="00000000">
        <w:rPr>
          <w:rtl w:val="0"/>
        </w:rPr>
      </w:r>
    </w:p>
    <w:p w:rsidR="00000000" w:rsidDel="00000000" w:rsidP="00000000" w:rsidRDefault="00000000" w:rsidRPr="00000000" w14:paraId="00000271">
      <w:pPr>
        <w:shd w:fill="fff8dc" w:val="clear"/>
        <w:spacing w:after="30" w:before="30" w:lineRule="auto"/>
        <w:ind w:left="360" w:firstLine="0"/>
        <w:rPr/>
      </w:pPr>
      <w:r w:rsidDel="00000000" w:rsidR="00000000" w:rsidRPr="00000000">
        <w:rPr>
          <w:i w:val="1"/>
          <w:iCs w:val="1"/>
          <w:color w:val="444444"/>
          <w:sz w:val="17"/>
          <w:szCs w:val="17"/>
          <w:rtl w:val="0"/>
        </w:rPr>
        <w:t xml:space="preserve">Las acciones de moderación (advertir, banear, revertir, cerrar) viven en ModerationService.</w:t>
      </w:r>
      <w:r w:rsidDel="00000000" w:rsidR="00000000" w:rsidRPr="00000000">
        <w:rPr>
          <w:rtl w:val="0"/>
        </w:rPr>
      </w:r>
    </w:p>
    <w:p w:rsidR="00000000" w:rsidDel="00000000" w:rsidP="00000000" w:rsidRDefault="00000000" w:rsidRPr="00000000" w14:paraId="00000272">
      <w:pPr>
        <w:shd w:fill="fff8dc" w:val="clear"/>
        <w:spacing w:after="30" w:before="30" w:lineRule="auto"/>
        <w:ind w:left="360" w:firstLine="0"/>
        <w:rPr/>
      </w:pPr>
      <w:r w:rsidDel="00000000" w:rsidR="00000000" w:rsidRPr="00000000">
        <w:rPr>
          <w:i w:val="1"/>
          <w:iCs w:val="1"/>
          <w:color w:val="444444"/>
          <w:sz w:val="17"/>
          <w:szCs w:val="17"/>
          <w:rtl w:val="0"/>
        </w:rPr>
        <w:t xml:space="preserve">Lógica base compartida: crear cualquier reporte inserta primero en la tabla 'reports' (parte común) y luego en la tabla del subtipo (parte propia). El primer paso se centraliza aquí en createBaseReport, que los servicios de subtipo invocan; así no se repite el manejo de la tabla base en tres lugares.</w:t>
      </w:r>
      <w:r w:rsidDel="00000000" w:rsidR="00000000" w:rsidRPr="00000000">
        <w:rPr>
          <w:rtl w:val="0"/>
        </w:rPr>
      </w:r>
    </w:p>
    <w:p w:rsidR="00000000" w:rsidDel="00000000" w:rsidP="00000000" w:rsidRDefault="00000000" w:rsidRPr="00000000" w14:paraId="00000273">
      <w:pPr>
        <w:spacing w:after="80" w:before="80" w:lineRule="auto"/>
        <w:rPr/>
      </w:pPr>
      <w:r w:rsidDel="00000000" w:rsidR="00000000" w:rsidRPr="00000000">
        <w:rPr>
          <w:rtl w:val="0"/>
        </w:rPr>
      </w:r>
    </w:p>
    <w:tbl>
      <w:tblPr>
        <w:tblStyle w:val="Table39"/>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74">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75">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76">
            <w:pPr>
              <w:rPr/>
            </w:pPr>
            <w:r w:rsidDel="00000000" w:rsidR="00000000" w:rsidRPr="00000000">
              <w:rPr>
                <w:rFonts w:ascii="Courier New" w:cs="Courier New" w:eastAsia="Courier New" w:hAnsi="Courier New"/>
                <w:b w:val="0"/>
                <w:bCs w:val="0"/>
                <w:i w:val="0"/>
                <w:iCs w:val="0"/>
                <w:color w:val="000000"/>
                <w:sz w:val="16"/>
                <w:szCs w:val="16"/>
                <w:rtl w:val="0"/>
              </w:rPr>
              <w:t xml:space="preserve">Report createBaseReport(int reporterId, int reportedUserId, String type, String category, String reason)</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77">
            <w:pPr>
              <w:rPr/>
            </w:pPr>
            <w:r w:rsidDel="00000000" w:rsidR="00000000" w:rsidRPr="00000000">
              <w:rPr>
                <w:rFonts w:ascii="Courier New" w:cs="Courier New" w:eastAsia="Courier New" w:hAnsi="Courier New"/>
                <w:b w:val="0"/>
                <w:bCs w:val="0"/>
                <w:i w:val="0"/>
                <w:iCs w:val="0"/>
                <w:color w:val="000000"/>
                <w:sz w:val="18"/>
                <w:szCs w:val="18"/>
                <w:rtl w:val="0"/>
              </w:rPr>
              <w:t xml:space="preserve">Lógica base compartida: crea el registro en la tabla 'reports' con el tipo discriminador (REQUEST, SERVICE_REVIEW, CLIENT_REVIEW) y estado inicial. Lo invocan los servicios de subtipo, que luego agregan su parte propia. Retorna el Report base creado.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78">
            <w:pPr>
              <w:rPr/>
            </w:pPr>
            <w:r w:rsidDel="00000000" w:rsidR="00000000" w:rsidRPr="00000000">
              <w:rPr>
                <w:rFonts w:ascii="Courier New" w:cs="Courier New" w:eastAsia="Courier New" w:hAnsi="Courier New"/>
                <w:b w:val="0"/>
                <w:bCs w:val="0"/>
                <w:i w:val="0"/>
                <w:iCs w:val="0"/>
                <w:color w:val="000000"/>
                <w:sz w:val="16"/>
                <w:szCs w:val="16"/>
                <w:rtl w:val="0"/>
              </w:rPr>
              <w:t xml:space="preserve">ReportDetailDTO getReportDetail(int reportId)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79">
            <w:pPr>
              <w:rPr/>
            </w:pPr>
            <w:r w:rsidDel="00000000" w:rsidR="00000000" w:rsidRPr="00000000">
              <w:rPr>
                <w:rFonts w:ascii="Courier New" w:cs="Courier New" w:eastAsia="Courier New" w:hAnsi="Courier New"/>
                <w:b w:val="0"/>
                <w:bCs w:val="0"/>
                <w:i w:val="0"/>
                <w:iCs w:val="0"/>
                <w:color w:val="000000"/>
                <w:sz w:val="18"/>
                <w:szCs w:val="18"/>
                <w:rtl w:val="0"/>
              </w:rPr>
              <w:t xml:space="preserve">Información común de un reporte (campos de la tabla base, sin los datos del subtipo).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7A">
            <w:pPr>
              <w:rPr/>
            </w:pPr>
            <w:r w:rsidDel="00000000" w:rsidR="00000000" w:rsidRPr="00000000">
              <w:rPr>
                <w:rFonts w:ascii="Courier New" w:cs="Courier New" w:eastAsia="Courier New" w:hAnsi="Courier New"/>
                <w:b w:val="0"/>
                <w:bCs w:val="0"/>
                <w:i w:val="0"/>
                <w:iCs w:val="0"/>
                <w:color w:val="000000"/>
                <w:sz w:val="16"/>
                <w:szCs w:val="16"/>
                <w:rtl w:val="0"/>
              </w:rPr>
              <w:t xml:space="preserve">Page&lt;ReportDTO&gt; getReports(String type, String category, String status, Pageable pageable)</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7B">
            <w:pPr>
              <w:rPr/>
            </w:pPr>
            <w:r w:rsidDel="00000000" w:rsidR="00000000" w:rsidRPr="00000000">
              <w:rPr>
                <w:rFonts w:ascii="Courier New" w:cs="Courier New" w:eastAsia="Courier New" w:hAnsi="Courier New"/>
                <w:b w:val="0"/>
                <w:bCs w:val="0"/>
                <w:i w:val="0"/>
                <w:iCs w:val="0"/>
                <w:color w:val="000000"/>
                <w:sz w:val="18"/>
                <w:szCs w:val="18"/>
                <w:rtl w:val="0"/>
              </w:rPr>
              <w:t xml:space="preserve">Listado unificado para el panel admin. Gracias a la columna discriminadora report_type, busca sobre la tabla base. type puede venir nulo (trae todos los tipos) o con un valor para filtrar solo ese tipo. Reemplaza las búsquedas por tipo que antes estaban en cada servicio de subtipo.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7C">
            <w:pPr>
              <w:rPr/>
            </w:pPr>
            <w:r w:rsidDel="00000000" w:rsidR="00000000" w:rsidRPr="00000000">
              <w:rPr>
                <w:rFonts w:ascii="Courier New" w:cs="Courier New" w:eastAsia="Courier New" w:hAnsi="Courier New"/>
                <w:b w:val="0"/>
                <w:bCs w:val="0"/>
                <w:i w:val="0"/>
                <w:iCs w:val="0"/>
                <w:color w:val="000000"/>
                <w:sz w:val="16"/>
                <w:szCs w:val="16"/>
                <w:rtl w:val="0"/>
              </w:rPr>
              <w:t xml:space="preserve">List&lt;ReportDTO&gt; getReportsByReporter(int reporterId)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7D">
            <w:pPr>
              <w:rPr/>
            </w:pPr>
            <w:r w:rsidDel="00000000" w:rsidR="00000000" w:rsidRPr="00000000">
              <w:rPr>
                <w:rFonts w:ascii="Courier New" w:cs="Courier New" w:eastAsia="Courier New" w:hAnsi="Courier New"/>
                <w:b w:val="0"/>
                <w:bCs w:val="0"/>
                <w:i w:val="0"/>
                <w:iCs w:val="0"/>
                <w:color w:val="000000"/>
                <w:sz w:val="18"/>
                <w:szCs w:val="18"/>
                <w:rtl w:val="0"/>
              </w:rPr>
              <w:t xml:space="preserve">Todos los reportes enviados por un usuario.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7E">
            <w:pPr>
              <w:rPr/>
            </w:pPr>
            <w:r w:rsidDel="00000000" w:rsidR="00000000" w:rsidRPr="00000000">
              <w:rPr>
                <w:rFonts w:ascii="Courier New" w:cs="Courier New" w:eastAsia="Courier New" w:hAnsi="Courier New"/>
                <w:b w:val="0"/>
                <w:bCs w:val="0"/>
                <w:i w:val="0"/>
                <w:iCs w:val="0"/>
                <w:color w:val="000000"/>
                <w:sz w:val="16"/>
                <w:szCs w:val="16"/>
                <w:rtl w:val="0"/>
              </w:rPr>
              <w:t xml:space="preserve">List&lt;ReportDTO&gt; getReportsByReportedUser(int reportedUserId)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7F">
            <w:pPr>
              <w:rPr/>
            </w:pPr>
            <w:r w:rsidDel="00000000" w:rsidR="00000000" w:rsidRPr="00000000">
              <w:rPr>
                <w:rFonts w:ascii="Courier New" w:cs="Courier New" w:eastAsia="Courier New" w:hAnsi="Courier New"/>
                <w:b w:val="0"/>
                <w:bCs w:val="0"/>
                <w:i w:val="0"/>
                <w:iCs w:val="0"/>
                <w:color w:val="000000"/>
                <w:sz w:val="18"/>
                <w:szCs w:val="18"/>
                <w:rtl w:val="0"/>
              </w:rPr>
              <w:t xml:space="preserve">Todos los reportes dirigidos a un usuario.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80">
            <w:pPr>
              <w:rPr/>
            </w:pPr>
            <w:r w:rsidDel="00000000" w:rsidR="00000000" w:rsidRPr="00000000">
              <w:rPr>
                <w:rFonts w:ascii="Courier New" w:cs="Courier New" w:eastAsia="Courier New" w:hAnsi="Courier New"/>
                <w:b w:val="0"/>
                <w:bCs w:val="0"/>
                <w:i w:val="0"/>
                <w:iCs w:val="0"/>
                <w:color w:val="000000"/>
                <w:sz w:val="16"/>
                <w:szCs w:val="16"/>
                <w:rtl w:val="0"/>
              </w:rPr>
              <w:t xml:space="preserve">int countReportsByReportedUser(int reportedUserId)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81">
            <w:pPr>
              <w:rPr/>
            </w:pPr>
            <w:r w:rsidDel="00000000" w:rsidR="00000000" w:rsidRPr="00000000">
              <w:rPr>
                <w:rFonts w:ascii="Courier New" w:cs="Courier New" w:eastAsia="Courier New" w:hAnsi="Courier New"/>
                <w:b w:val="0"/>
                <w:bCs w:val="0"/>
                <w:i w:val="0"/>
                <w:iCs w:val="0"/>
                <w:color w:val="000000"/>
                <w:sz w:val="18"/>
                <w:szCs w:val="18"/>
                <w:rtl w:val="0"/>
              </w:rPr>
              <w:t xml:space="preserve">Cantidad de reportes recibidos por un usuario. Usado por el panel admin.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82">
            <w:pPr>
              <w:rPr/>
            </w:pPr>
            <w:r w:rsidDel="00000000" w:rsidR="00000000" w:rsidRPr="00000000">
              <w:rPr>
                <w:rFonts w:ascii="Courier New" w:cs="Courier New" w:eastAsia="Courier New" w:hAnsi="Courier New"/>
                <w:b w:val="0"/>
                <w:bCs w:val="0"/>
                <w:i w:val="0"/>
                <w:iCs w:val="0"/>
                <w:color w:val="000000"/>
                <w:sz w:val="16"/>
                <w:szCs w:val="16"/>
                <w:rtl w:val="0"/>
              </w:rPr>
              <w:t xml:space="preserve">int countReportsByReporter(int reporterId)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83">
            <w:pPr>
              <w:rPr/>
            </w:pPr>
            <w:r w:rsidDel="00000000" w:rsidR="00000000" w:rsidRPr="00000000">
              <w:rPr>
                <w:rFonts w:ascii="Courier New" w:cs="Courier New" w:eastAsia="Courier New" w:hAnsi="Courier New"/>
                <w:b w:val="0"/>
                <w:bCs w:val="0"/>
                <w:i w:val="0"/>
                <w:iCs w:val="0"/>
                <w:color w:val="000000"/>
                <w:sz w:val="18"/>
                <w:szCs w:val="18"/>
                <w:rtl w:val="0"/>
              </w:rPr>
              <w:t xml:space="preserve">Cantidad de reportes enviados por un usuario. Usado por el panel admin.</w:t>
            </w:r>
            <w:r w:rsidDel="00000000" w:rsidR="00000000" w:rsidRPr="00000000">
              <w:rPr>
                <w:rtl w:val="0"/>
              </w:rPr>
            </w:r>
          </w:p>
        </w:tc>
      </w:tr>
    </w:tbl>
    <w:p w:rsidR="00000000" w:rsidDel="00000000" w:rsidP="00000000" w:rsidRDefault="00000000" w:rsidRPr="00000000" w14:paraId="00000284">
      <w:pPr>
        <w:spacing w:after="80" w:before="80" w:lineRule="auto"/>
        <w:rPr/>
      </w:pPr>
      <w:r w:rsidDel="00000000" w:rsidR="00000000" w:rsidRPr="00000000">
        <w:rPr>
          <w:rtl w:val="0"/>
        </w:rPr>
      </w:r>
    </w:p>
    <w:p w:rsidR="00000000" w:rsidDel="00000000" w:rsidP="00000000" w:rsidRDefault="00000000" w:rsidRPr="00000000" w14:paraId="00000285">
      <w:pPr>
        <w:shd w:fill="fff8dc" w:val="clear"/>
        <w:spacing w:after="30" w:before="30" w:lineRule="auto"/>
        <w:ind w:left="360" w:firstLine="0"/>
        <w:rPr/>
      </w:pPr>
      <w:r w:rsidDel="00000000" w:rsidR="00000000" w:rsidRPr="00000000">
        <w:rPr>
          <w:i w:val="1"/>
          <w:iCs w:val="1"/>
          <w:color w:val="444444"/>
          <w:sz w:val="17"/>
          <w:szCs w:val="17"/>
          <w:rtl w:val="0"/>
        </w:rPr>
        <w:t xml:space="preserve">Los servicios de subtipo solo crean (reutilizando createBaseReport) y consultan el detalle de su tipo (parte común vía ReportService + datos de su propia tabla). El listado/búsqueda se centraliza en ReportService.getReports.</w:t>
      </w:r>
      <w:r w:rsidDel="00000000" w:rsidR="00000000" w:rsidRPr="00000000">
        <w:rPr>
          <w:rtl w:val="0"/>
        </w:rPr>
      </w:r>
    </w:p>
    <w:p w:rsidR="00000000" w:rsidDel="00000000" w:rsidP="00000000" w:rsidRDefault="00000000" w:rsidRPr="00000000" w14:paraId="00000286">
      <w:pPr>
        <w:spacing w:after="80" w:before="80" w:lineRule="auto"/>
        <w:rPr/>
      </w:pPr>
      <w:r w:rsidDel="00000000" w:rsidR="00000000" w:rsidRPr="00000000">
        <w:rPr>
          <w:rtl w:val="0"/>
        </w:rPr>
      </w:r>
    </w:p>
    <w:p w:rsidR="00000000" w:rsidDel="00000000" w:rsidP="00000000" w:rsidRDefault="00000000" w:rsidRPr="00000000" w14:paraId="00000287">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RequestReportService</w:t>
      </w:r>
      <w:r w:rsidDel="00000000" w:rsidR="00000000" w:rsidRPr="00000000">
        <w:rPr>
          <w:rtl w:val="0"/>
        </w:rPr>
      </w:r>
    </w:p>
    <w:tbl>
      <w:tblPr>
        <w:tblStyle w:val="Table40"/>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88">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89">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8A">
            <w:pPr>
              <w:rPr/>
            </w:pPr>
            <w:r w:rsidDel="00000000" w:rsidR="00000000" w:rsidRPr="00000000">
              <w:rPr>
                <w:rFonts w:ascii="Courier New" w:cs="Courier New" w:eastAsia="Courier New" w:hAnsi="Courier New"/>
                <w:b w:val="0"/>
                <w:bCs w:val="0"/>
                <w:i w:val="0"/>
                <w:iCs w:val="0"/>
                <w:color w:val="000000"/>
                <w:sz w:val="16"/>
                <w:szCs w:val="16"/>
                <w:rtl w:val="0"/>
              </w:rPr>
              <w:t xml:space="preserve">RequestReport createReport(int reporterId, int reportedUserId, String category, String reason, int requestId)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8B">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Crea un reporte sobre una solicitud: llama a reportService.createBaseReport (tipo REQUEST) y luego inserta en request_reports con el reportId y el requestId.</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8C">
            <w:pPr>
              <w:rPr/>
            </w:pPr>
            <w:r w:rsidDel="00000000" w:rsidR="00000000" w:rsidRPr="00000000">
              <w:rPr>
                <w:rFonts w:ascii="Courier New" w:cs="Courier New" w:eastAsia="Courier New" w:hAnsi="Courier New"/>
                <w:b w:val="0"/>
                <w:bCs w:val="0"/>
                <w:i w:val="0"/>
                <w:iCs w:val="0"/>
                <w:color w:val="000000"/>
                <w:sz w:val="16"/>
                <w:szCs w:val="16"/>
                <w:rtl w:val="0"/>
              </w:rPr>
              <w:t xml:space="preserve">RequestReportDetailDTO getReportDetail(int reportId)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8D">
            <w:pPr>
              <w:rPr/>
            </w:pPr>
            <w:r w:rsidDel="00000000" w:rsidR="00000000" w:rsidRPr="00000000">
              <w:rPr>
                <w:rFonts w:ascii="Courier New" w:cs="Courier New" w:eastAsia="Courier New" w:hAnsi="Courier New"/>
                <w:b w:val="0"/>
                <w:bCs w:val="0"/>
                <w:i w:val="0"/>
                <w:iCs w:val="0"/>
                <w:color w:val="000000"/>
                <w:sz w:val="18"/>
                <w:szCs w:val="18"/>
                <w:rtl w:val="0"/>
              </w:rPr>
              <w:t xml:space="preserve">Detalle del reporte: combina la parte común (ReportService) con los datos de la solicitud vinculada.</w:t>
            </w:r>
            <w:r w:rsidDel="00000000" w:rsidR="00000000" w:rsidRPr="00000000">
              <w:rPr>
                <w:rtl w:val="0"/>
              </w:rPr>
            </w:r>
          </w:p>
        </w:tc>
      </w:tr>
    </w:tbl>
    <w:p w:rsidR="00000000" w:rsidDel="00000000" w:rsidP="00000000" w:rsidRDefault="00000000" w:rsidRPr="00000000" w14:paraId="0000028E">
      <w:pPr>
        <w:spacing w:after="80" w:before="80" w:lineRule="auto"/>
        <w:rPr/>
      </w:pPr>
      <w:r w:rsidDel="00000000" w:rsidR="00000000" w:rsidRPr="00000000">
        <w:rPr>
          <w:rtl w:val="0"/>
        </w:rPr>
      </w:r>
    </w:p>
    <w:p w:rsidR="00000000" w:rsidDel="00000000" w:rsidP="00000000" w:rsidRDefault="00000000" w:rsidRPr="00000000" w14:paraId="0000028F">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ServiceReviewReportService</w:t>
      </w:r>
      <w:r w:rsidDel="00000000" w:rsidR="00000000" w:rsidRPr="00000000">
        <w:rPr>
          <w:rtl w:val="0"/>
        </w:rPr>
      </w:r>
    </w:p>
    <w:tbl>
      <w:tblPr>
        <w:tblStyle w:val="Table41"/>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90">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91">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92">
            <w:pPr>
              <w:rPr/>
            </w:pPr>
            <w:r w:rsidDel="00000000" w:rsidR="00000000" w:rsidRPr="00000000">
              <w:rPr>
                <w:rFonts w:ascii="Courier New" w:cs="Courier New" w:eastAsia="Courier New" w:hAnsi="Courier New"/>
                <w:b w:val="0"/>
                <w:bCs w:val="0"/>
                <w:i w:val="0"/>
                <w:iCs w:val="0"/>
                <w:color w:val="000000"/>
                <w:sz w:val="16"/>
                <w:szCs w:val="16"/>
                <w:rtl w:val="0"/>
              </w:rPr>
              <w:t xml:space="preserve">ServiceReviewReport createReport(int reporterId, int reportedUserId, String category, String reason, int serviceReviewId)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93">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Llama a createBaseReport (tipo SERVICE_REVIEW) y luego inserta en service_review_reports.</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94">
            <w:pPr>
              <w:rPr/>
            </w:pPr>
            <w:r w:rsidDel="00000000" w:rsidR="00000000" w:rsidRPr="00000000">
              <w:rPr>
                <w:rFonts w:ascii="Courier New" w:cs="Courier New" w:eastAsia="Courier New" w:hAnsi="Courier New"/>
                <w:b w:val="0"/>
                <w:bCs w:val="0"/>
                <w:i w:val="0"/>
                <w:iCs w:val="0"/>
                <w:color w:val="000000"/>
                <w:sz w:val="16"/>
                <w:szCs w:val="16"/>
                <w:rtl w:val="0"/>
              </w:rPr>
              <w:t xml:space="preserve">ServiceReviewReportDetailDTO getReportDetail(int reportId)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95">
            <w:pPr>
              <w:rPr/>
            </w:pPr>
            <w:r w:rsidDel="00000000" w:rsidR="00000000" w:rsidRPr="00000000">
              <w:rPr>
                <w:rFonts w:ascii="Courier New" w:cs="Courier New" w:eastAsia="Courier New" w:hAnsi="Courier New"/>
                <w:b w:val="0"/>
                <w:bCs w:val="0"/>
                <w:i w:val="0"/>
                <w:iCs w:val="0"/>
                <w:color w:val="000000"/>
                <w:sz w:val="18"/>
                <w:szCs w:val="18"/>
                <w:rtl w:val="0"/>
              </w:rPr>
              <w:t xml:space="preserve">Detalle: parte común (ReportService) + datos de la reseña de servicio vinculada.</w:t>
            </w:r>
            <w:r w:rsidDel="00000000" w:rsidR="00000000" w:rsidRPr="00000000">
              <w:rPr>
                <w:rtl w:val="0"/>
              </w:rPr>
            </w:r>
          </w:p>
        </w:tc>
      </w:tr>
    </w:tbl>
    <w:p w:rsidR="00000000" w:rsidDel="00000000" w:rsidP="00000000" w:rsidRDefault="00000000" w:rsidRPr="00000000" w14:paraId="00000296">
      <w:pPr>
        <w:spacing w:after="80" w:before="80" w:lineRule="auto"/>
        <w:rPr/>
      </w:pPr>
      <w:r w:rsidDel="00000000" w:rsidR="00000000" w:rsidRPr="00000000">
        <w:rPr>
          <w:rtl w:val="0"/>
        </w:rPr>
      </w:r>
    </w:p>
    <w:p w:rsidR="00000000" w:rsidDel="00000000" w:rsidP="00000000" w:rsidRDefault="00000000" w:rsidRPr="00000000" w14:paraId="00000297">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ClientReviewReportService</w:t>
      </w:r>
      <w:r w:rsidDel="00000000" w:rsidR="00000000" w:rsidRPr="00000000">
        <w:rPr>
          <w:rtl w:val="0"/>
        </w:rPr>
      </w:r>
    </w:p>
    <w:tbl>
      <w:tblPr>
        <w:tblStyle w:val="Table42"/>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98">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99">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9A">
            <w:pPr>
              <w:rPr/>
            </w:pPr>
            <w:r w:rsidDel="00000000" w:rsidR="00000000" w:rsidRPr="00000000">
              <w:rPr>
                <w:rFonts w:ascii="Courier New" w:cs="Courier New" w:eastAsia="Courier New" w:hAnsi="Courier New"/>
                <w:b w:val="0"/>
                <w:bCs w:val="0"/>
                <w:i w:val="0"/>
                <w:iCs w:val="0"/>
                <w:color w:val="000000"/>
                <w:sz w:val="16"/>
                <w:szCs w:val="16"/>
                <w:rtl w:val="0"/>
              </w:rPr>
              <w:t xml:space="preserve">ClientReviewReport createReport(int reporterId, int reportedUserId, String category, String reason, int clientReviewId)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9B">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Llama a createBaseReport (tipo CLIENT_REVIEW) y luego inserta en client_review_reports.</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9C">
            <w:pPr>
              <w:rPr/>
            </w:pPr>
            <w:r w:rsidDel="00000000" w:rsidR="00000000" w:rsidRPr="00000000">
              <w:rPr>
                <w:rFonts w:ascii="Courier New" w:cs="Courier New" w:eastAsia="Courier New" w:hAnsi="Courier New"/>
                <w:b w:val="0"/>
                <w:bCs w:val="0"/>
                <w:i w:val="0"/>
                <w:iCs w:val="0"/>
                <w:color w:val="000000"/>
                <w:sz w:val="16"/>
                <w:szCs w:val="16"/>
                <w:rtl w:val="0"/>
              </w:rPr>
              <w:t xml:space="preserve">ClientReviewReportDetailDTO getReportDetail(int reportId)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9D">
            <w:pPr>
              <w:rPr/>
            </w:pPr>
            <w:r w:rsidDel="00000000" w:rsidR="00000000" w:rsidRPr="00000000">
              <w:rPr>
                <w:rFonts w:ascii="Courier New" w:cs="Courier New" w:eastAsia="Courier New" w:hAnsi="Courier New"/>
                <w:b w:val="0"/>
                <w:bCs w:val="0"/>
                <w:i w:val="0"/>
                <w:iCs w:val="0"/>
                <w:color w:val="000000"/>
                <w:sz w:val="18"/>
                <w:szCs w:val="18"/>
                <w:rtl w:val="0"/>
              </w:rPr>
              <w:t xml:space="preserve">Detalle: parte común (ReportService) + datos de la reseña de cliente vinculada.</w:t>
            </w:r>
            <w:r w:rsidDel="00000000" w:rsidR="00000000" w:rsidRPr="00000000">
              <w:rPr>
                <w:rtl w:val="0"/>
              </w:rPr>
            </w:r>
          </w:p>
        </w:tc>
      </w:tr>
    </w:tbl>
    <w:p w:rsidR="00000000" w:rsidDel="00000000" w:rsidP="00000000" w:rsidRDefault="00000000" w:rsidRPr="00000000" w14:paraId="0000029E">
      <w:pPr>
        <w:spacing w:after="80" w:before="80" w:lineRule="auto"/>
        <w:rPr/>
      </w:pPr>
      <w:r w:rsidDel="00000000" w:rsidR="00000000" w:rsidRPr="00000000">
        <w:rPr>
          <w:rtl w:val="0"/>
        </w:rPr>
      </w:r>
    </w:p>
    <w:p w:rsidR="00000000" w:rsidDel="00000000" w:rsidP="00000000" w:rsidRDefault="00000000" w:rsidRPr="00000000" w14:paraId="0000029F">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ReportActionService</w:t>
      </w:r>
      <w:r w:rsidDel="00000000" w:rsidR="00000000" w:rsidRPr="00000000">
        <w:rPr>
          <w:rtl w:val="0"/>
        </w:rPr>
      </w:r>
    </w:p>
    <w:tbl>
      <w:tblPr>
        <w:tblStyle w:val="Table43"/>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A0">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A1">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A2">
            <w:pPr>
              <w:rPr/>
            </w:pPr>
            <w:r w:rsidDel="00000000" w:rsidR="00000000" w:rsidRPr="00000000">
              <w:rPr>
                <w:rFonts w:ascii="Courier New" w:cs="Courier New" w:eastAsia="Courier New" w:hAnsi="Courier New"/>
                <w:b w:val="0"/>
                <w:bCs w:val="0"/>
                <w:i w:val="0"/>
                <w:iCs w:val="0"/>
                <w:color w:val="000000"/>
                <w:sz w:val="16"/>
                <w:szCs w:val="16"/>
                <w:rtl w:val="0"/>
              </w:rPr>
              <w:t xml:space="preserve">ReportAction createAction(int reportId, int adminId, String actionTaken)</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A3">
            <w:pPr>
              <w:rPr/>
            </w:pPr>
            <w:r w:rsidDel="00000000" w:rsidR="00000000" w:rsidRPr="00000000">
              <w:rPr>
                <w:rFonts w:ascii="Courier New" w:cs="Courier New" w:eastAsia="Courier New" w:hAnsi="Courier New"/>
                <w:b w:val="0"/>
                <w:bCs w:val="0"/>
                <w:i w:val="0"/>
                <w:iCs w:val="0"/>
                <w:color w:val="000000"/>
                <w:sz w:val="18"/>
                <w:szCs w:val="18"/>
                <w:rtl w:val="0"/>
              </w:rPr>
              <w:t xml:space="preserve">Registra una acción tomada por un administrador sobre un reporte (ej. baneo, advertencia). Lo invocan automáticamente los métodos de ModerationService; no se llena a mano.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A4">
            <w:pPr>
              <w:rPr/>
            </w:pPr>
            <w:r w:rsidDel="00000000" w:rsidR="00000000" w:rsidRPr="00000000">
              <w:rPr>
                <w:rFonts w:ascii="Courier New" w:cs="Courier New" w:eastAsia="Courier New" w:hAnsi="Courier New"/>
                <w:b w:val="0"/>
                <w:bCs w:val="0"/>
                <w:i w:val="0"/>
                <w:iCs w:val="0"/>
                <w:color w:val="000000"/>
                <w:sz w:val="16"/>
                <w:szCs w:val="16"/>
                <w:rtl w:val="0"/>
              </w:rPr>
              <w:t xml:space="preserve">List&lt;ReportAction&gt; getActionsByReport(int reportId)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A5">
            <w:pPr>
              <w:rPr/>
            </w:pPr>
            <w:r w:rsidDel="00000000" w:rsidR="00000000" w:rsidRPr="00000000">
              <w:rPr>
                <w:rFonts w:ascii="Courier New" w:cs="Courier New" w:eastAsia="Courier New" w:hAnsi="Courier New"/>
                <w:b w:val="0"/>
                <w:bCs w:val="0"/>
                <w:i w:val="0"/>
                <w:iCs w:val="0"/>
                <w:color w:val="000000"/>
                <w:sz w:val="18"/>
                <w:szCs w:val="18"/>
                <w:rtl w:val="0"/>
              </w:rPr>
              <w:t xml:space="preserve">Historial de acciones tomadas sobre un reporte, en orden cronológico.</w:t>
            </w:r>
            <w:r w:rsidDel="00000000" w:rsidR="00000000" w:rsidRPr="00000000">
              <w:rPr>
                <w:rtl w:val="0"/>
              </w:rPr>
            </w:r>
          </w:p>
        </w:tc>
      </w:tr>
    </w:tbl>
    <w:p w:rsidR="00000000" w:rsidDel="00000000" w:rsidP="00000000" w:rsidRDefault="00000000" w:rsidRPr="00000000" w14:paraId="000002A6">
      <w:pPr>
        <w:spacing w:after="80" w:before="80" w:lineRule="auto"/>
        <w:rPr/>
      </w:pPr>
      <w:r w:rsidDel="00000000" w:rsidR="00000000" w:rsidRPr="00000000">
        <w:rPr>
          <w:rtl w:val="0"/>
        </w:rPr>
      </w:r>
    </w:p>
    <w:p w:rsidR="00000000" w:rsidDel="00000000" w:rsidP="00000000" w:rsidRDefault="00000000" w:rsidRPr="00000000" w14:paraId="000002A7">
      <w:pPr>
        <w:pStyle w:val="Heading1"/>
        <w:spacing w:after="120" w:before="360" w:lineRule="auto"/>
        <w:rPr/>
      </w:pPr>
      <w:bookmarkStart w:colFirst="0" w:colLast="0" w:name="_be6qgmc86m5e" w:id="11"/>
      <w:bookmarkEnd w:id="11"/>
      <w:r w:rsidDel="00000000" w:rsidR="00000000" w:rsidRPr="00000000">
        <w:rPr>
          <w:rFonts w:ascii="Arial" w:cs="Arial" w:eastAsia="Arial" w:hAnsi="Arial"/>
          <w:b w:val="1"/>
          <w:bCs w:val="1"/>
          <w:color w:val="1f3864"/>
          <w:sz w:val="36"/>
          <w:szCs w:val="36"/>
          <w:rtl w:val="0"/>
        </w:rPr>
        <w:t xml:space="preserve">8. Notificaciones</w:t>
      </w:r>
      <w:r w:rsidDel="00000000" w:rsidR="00000000" w:rsidRPr="00000000">
        <w:rPr>
          <w:rtl w:val="0"/>
        </w:rPr>
      </w:r>
    </w:p>
    <w:p w:rsidR="00000000" w:rsidDel="00000000" w:rsidP="00000000" w:rsidRDefault="00000000" w:rsidRPr="00000000" w14:paraId="000002A8">
      <w:pPr>
        <w:pStyle w:val="Heading3"/>
        <w:spacing w:after="80" w:before="200" w:lineRule="auto"/>
        <w:rPr/>
      </w:pPr>
      <w:r w:rsidDel="00000000" w:rsidR="00000000" w:rsidRPr="00000000">
        <w:rPr>
          <w:rFonts w:ascii="Arial Unicode MS" w:cs="Arial Unicode MS" w:eastAsia="Arial Unicode MS" w:hAnsi="Arial Unicode MS"/>
          <w:b w:val="1"/>
          <w:bCs w:val="1"/>
          <w:color w:val="1a3d6e"/>
          <w:sz w:val="22"/>
          <w:szCs w:val="22"/>
          <w:rtl w:val="0"/>
        </w:rPr>
        <w:t xml:space="preserve">NotificationService  ← orquesta la entrega multicanal</w:t>
      </w:r>
      <w:r w:rsidDel="00000000" w:rsidR="00000000" w:rsidRPr="00000000">
        <w:rPr>
          <w:rtl w:val="0"/>
        </w:rPr>
      </w:r>
    </w:p>
    <w:p w:rsidR="00000000" w:rsidDel="00000000" w:rsidP="00000000" w:rsidRDefault="00000000" w:rsidRPr="00000000" w14:paraId="000002A9">
      <w:pPr>
        <w:shd w:fill="fff8dc" w:val="clear"/>
        <w:spacing w:after="30" w:before="30" w:lineRule="auto"/>
        <w:ind w:left="360" w:firstLine="0"/>
        <w:rPr/>
      </w:pPr>
      <w:r w:rsidDel="00000000" w:rsidR="00000000" w:rsidRPr="00000000">
        <w:rPr>
          <w:i w:val="1"/>
          <w:iCs w:val="1"/>
          <w:color w:val="444444"/>
          <w:sz w:val="17"/>
          <w:szCs w:val="17"/>
          <w:rtl w:val="0"/>
        </w:rPr>
        <w:t xml:space="preserve">notify crea el registro base y despacha la notificación por todos los canales solicitados en una transacción.</w:t>
      </w:r>
      <w:r w:rsidDel="00000000" w:rsidR="00000000" w:rsidRPr="00000000">
        <w:rPr>
          <w:rtl w:val="0"/>
        </w:rPr>
      </w:r>
    </w:p>
    <w:p w:rsidR="00000000" w:rsidDel="00000000" w:rsidP="00000000" w:rsidRDefault="00000000" w:rsidRPr="00000000" w14:paraId="000002AA">
      <w:pPr>
        <w:shd w:fill="fff8dc" w:val="clear"/>
        <w:spacing w:after="30" w:before="30" w:lineRule="auto"/>
        <w:ind w:left="360" w:firstLine="0"/>
        <w:rPr/>
      </w:pPr>
      <w:r w:rsidDel="00000000" w:rsidR="00000000" w:rsidRPr="00000000">
        <w:rPr>
          <w:i w:val="1"/>
          <w:iCs w:val="1"/>
          <w:color w:val="444444"/>
          <w:sz w:val="17"/>
          <w:szCs w:val="17"/>
          <w:rtl w:val="0"/>
        </w:rPr>
        <w:t xml:space="preserve">createNotification queda como pieza de bajo nivel (solo el registro base) que notify utiliza.</w:t>
      </w:r>
      <w:r w:rsidDel="00000000" w:rsidR="00000000" w:rsidRPr="00000000">
        <w:rPr>
          <w:rtl w:val="0"/>
        </w:rPr>
      </w:r>
    </w:p>
    <w:p w:rsidR="00000000" w:rsidDel="00000000" w:rsidP="00000000" w:rsidRDefault="00000000" w:rsidRPr="00000000" w14:paraId="000002AB">
      <w:pPr>
        <w:spacing w:after="80" w:before="80" w:lineRule="auto"/>
        <w:rPr/>
      </w:pPr>
      <w:r w:rsidDel="00000000" w:rsidR="00000000" w:rsidRPr="00000000">
        <w:rPr>
          <w:rtl w:val="0"/>
        </w:rPr>
      </w:r>
    </w:p>
    <w:p w:rsidR="00000000" w:rsidDel="00000000" w:rsidP="00000000" w:rsidRDefault="00000000" w:rsidRPr="00000000" w14:paraId="000002AC">
      <w:pPr>
        <w:shd w:fill="fff8dc" w:val="clear"/>
        <w:spacing w:after="30" w:before="30" w:lineRule="auto"/>
        <w:ind w:left="360" w:firstLine="0"/>
        <w:rPr/>
      </w:pPr>
      <w:r w:rsidDel="00000000" w:rsidR="00000000" w:rsidRPr="00000000">
        <w:rPr>
          <w:i w:val="1"/>
          <w:iCs w:val="1"/>
          <w:color w:val="444444"/>
          <w:sz w:val="17"/>
          <w:szCs w:val="17"/>
          <w:rtl w:val="0"/>
        </w:rPr>
        <w:t xml:space="preserve">Seguridad — datos protegidos: notify recibe un parámetro protectedData (Map) que NO se persiste en la BD. Solo el 'message' genérico se guarda en notifications.message. Los datos sensibles (ej. el token de recuperación) viajan en memoria: notify los pasa a delivery, y delivery los entrega al puerto de salida del canal junto con el type.</w:t>
      </w:r>
      <w:r w:rsidDel="00000000" w:rsidR="00000000" w:rsidRPr="00000000">
        <w:rPr>
          <w:rtl w:val="0"/>
        </w:rPr>
      </w:r>
    </w:p>
    <w:p w:rsidR="00000000" w:rsidDel="00000000" w:rsidP="00000000" w:rsidRDefault="00000000" w:rsidRPr="00000000" w14:paraId="000002AD">
      <w:pPr>
        <w:shd w:fill="fff8dc" w:val="clear"/>
        <w:spacing w:after="30" w:before="30" w:lineRule="auto"/>
        <w:ind w:left="360" w:firstLine="0"/>
        <w:rPr/>
      </w:pPr>
      <w:r w:rsidDel="00000000" w:rsidR="00000000" w:rsidRPr="00000000">
        <w:rPr>
          <w:rFonts w:ascii="Arial Unicode MS" w:cs="Arial Unicode MS" w:eastAsia="Arial Unicode MS" w:hAnsi="Arial Unicode MS"/>
          <w:i w:val="1"/>
          <w:iCs w:val="1"/>
          <w:color w:val="444444"/>
          <w:sz w:val="17"/>
          <w:szCs w:val="17"/>
          <w:rtl w:val="0"/>
        </w:rPr>
        <w:t xml:space="preserve">El adaptador del canal (ej. EmailPort → SendGridAdapter) ARMA el mensaje final: toma la plantilla correspondiente al type e inserta los datos de protectedData (token, enlace, nombre). El servicio de autenticación no conoce el formato del correo; solo provee datos puros. Lo sensible nunca queda en reposo.</w:t>
      </w:r>
      <w:r w:rsidDel="00000000" w:rsidR="00000000" w:rsidRPr="00000000">
        <w:rPr>
          <w:rtl w:val="0"/>
        </w:rPr>
      </w:r>
    </w:p>
    <w:p w:rsidR="00000000" w:rsidDel="00000000" w:rsidP="00000000" w:rsidRDefault="00000000" w:rsidRPr="00000000" w14:paraId="000002AE">
      <w:pPr>
        <w:shd w:fill="fff8dc" w:val="clear"/>
        <w:spacing w:after="30" w:before="30" w:lineRule="auto"/>
        <w:ind w:left="360" w:firstLine="0"/>
        <w:rPr/>
      </w:pPr>
      <w:r w:rsidDel="00000000" w:rsidR="00000000" w:rsidRPr="00000000">
        <w:rPr>
          <w:i w:val="1"/>
          <w:iCs w:val="1"/>
          <w:color w:val="444444"/>
          <w:sz w:val="17"/>
          <w:szCs w:val="17"/>
          <w:rtl w:val="0"/>
        </w:rPr>
        <w:t xml:space="preserve">Ejemplo reset: en BD queda 'Solicitaste recuperar tu contraseña'; el token va solo en protectedData y el adaptador construye el enlace al enviar.</w:t>
      </w:r>
      <w:r w:rsidDel="00000000" w:rsidR="00000000" w:rsidRPr="00000000">
        <w:rPr>
          <w:rtl w:val="0"/>
        </w:rPr>
      </w:r>
    </w:p>
    <w:p w:rsidR="00000000" w:rsidDel="00000000" w:rsidP="00000000" w:rsidRDefault="00000000" w:rsidRPr="00000000" w14:paraId="000002AF">
      <w:pPr>
        <w:spacing w:after="80" w:before="80" w:lineRule="auto"/>
        <w:rPr/>
      </w:pPr>
      <w:r w:rsidDel="00000000" w:rsidR="00000000" w:rsidRPr="00000000">
        <w:rPr>
          <w:rtl w:val="0"/>
        </w:rPr>
      </w:r>
    </w:p>
    <w:tbl>
      <w:tblPr>
        <w:tblStyle w:val="Table44"/>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B0">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B1">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B2">
            <w:pPr>
              <w:rPr/>
            </w:pPr>
            <w:r w:rsidDel="00000000" w:rsidR="00000000" w:rsidRPr="00000000">
              <w:rPr>
                <w:rFonts w:ascii="Courier New" w:cs="Courier New" w:eastAsia="Courier New" w:hAnsi="Courier New"/>
                <w:b w:val="0"/>
                <w:bCs w:val="0"/>
                <w:i w:val="0"/>
                <w:iCs w:val="0"/>
                <w:color w:val="000000"/>
                <w:sz w:val="16"/>
                <w:szCs w:val="16"/>
                <w:rtl w:val="0"/>
              </w:rPr>
              <w:t xml:space="preserve">void notify(int userId, String type, String title, String message, String entityType, int entityId, List&lt;Integer&gt; channelIds, Map&lt;String,String&gt; protectedData)</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B3">
            <w:pPr>
              <w:rPr/>
            </w:pPr>
            <w:r w:rsidDel="00000000" w:rsidR="00000000" w:rsidRPr="00000000">
              <w:rPr>
                <w:rFonts w:ascii="Courier New" w:cs="Courier New" w:eastAsia="Courier New" w:hAnsi="Courier New"/>
                <w:b w:val="0"/>
                <w:bCs w:val="0"/>
                <w:i w:val="0"/>
                <w:iCs w:val="0"/>
                <w:color w:val="000000"/>
                <w:sz w:val="18"/>
                <w:szCs w:val="18"/>
                <w:rtl w:val="0"/>
              </w:rPr>
              <w:t xml:space="preserve">@Transactional. Crea la Notification base persistiendo solo 'message' (genérico, sin secretos). Por cada canal crea su NotificationDelivery y lo despacha pasándole el type y protectedData. protectedData NO se guarda en la BD. Si no se pasan canales, usa los predeterminados (ej. IN_APP); si no hay datos protegidos, protectedData va vacío.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B4">
            <w:pPr>
              <w:rPr/>
            </w:pPr>
            <w:r w:rsidDel="00000000" w:rsidR="00000000" w:rsidRPr="00000000">
              <w:rPr>
                <w:rFonts w:ascii="Courier New" w:cs="Courier New" w:eastAsia="Courier New" w:hAnsi="Courier New"/>
                <w:b w:val="0"/>
                <w:bCs w:val="0"/>
                <w:i w:val="0"/>
                <w:iCs w:val="0"/>
                <w:color w:val="000000"/>
                <w:sz w:val="16"/>
                <w:szCs w:val="16"/>
                <w:rtl w:val="0"/>
              </w:rPr>
              <w:t xml:space="preserve">Notification createNotification(int userId, String type, String title, String message, String entityType, int entityId)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B5">
            <w:pPr>
              <w:rPr/>
            </w:pPr>
            <w:r w:rsidDel="00000000" w:rsidR="00000000" w:rsidRPr="00000000">
              <w:rPr>
                <w:rFonts w:ascii="Courier New" w:cs="Courier New" w:eastAsia="Courier New" w:hAnsi="Courier New"/>
                <w:b w:val="0"/>
                <w:bCs w:val="0"/>
                <w:i w:val="0"/>
                <w:iCs w:val="0"/>
                <w:color w:val="000000"/>
                <w:sz w:val="18"/>
                <w:szCs w:val="18"/>
                <w:rtl w:val="0"/>
              </w:rPr>
              <w:t xml:space="preserve">Pieza de bajo nivel: crea solo el registro base de la notificación (con el mensaje persistido). Usada internamente por notify.</w:t>
            </w:r>
            <w:r w:rsidDel="00000000" w:rsidR="00000000" w:rsidRPr="00000000">
              <w:rPr>
                <w:rtl w:val="0"/>
              </w:rPr>
            </w:r>
          </w:p>
        </w:tc>
      </w:tr>
    </w:tbl>
    <w:p w:rsidR="00000000" w:rsidDel="00000000" w:rsidP="00000000" w:rsidRDefault="00000000" w:rsidRPr="00000000" w14:paraId="000002B6">
      <w:pPr>
        <w:spacing w:after="80" w:before="80" w:lineRule="auto"/>
        <w:rPr/>
      </w:pPr>
      <w:r w:rsidDel="00000000" w:rsidR="00000000" w:rsidRPr="00000000">
        <w:rPr>
          <w:rtl w:val="0"/>
        </w:rPr>
      </w:r>
    </w:p>
    <w:p w:rsidR="00000000" w:rsidDel="00000000" w:rsidP="00000000" w:rsidRDefault="00000000" w:rsidRPr="00000000" w14:paraId="000002B7">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NotificationDeliveryService</w:t>
      </w:r>
      <w:r w:rsidDel="00000000" w:rsidR="00000000" w:rsidRPr="00000000">
        <w:rPr>
          <w:rtl w:val="0"/>
        </w:rPr>
      </w:r>
    </w:p>
    <w:p w:rsidR="00000000" w:rsidDel="00000000" w:rsidP="00000000" w:rsidRDefault="00000000" w:rsidRPr="00000000" w14:paraId="000002B8">
      <w:pPr>
        <w:shd w:fill="fff8dc" w:val="clear"/>
        <w:spacing w:after="30" w:before="30" w:lineRule="auto"/>
        <w:ind w:left="360" w:firstLine="0"/>
        <w:rPr/>
      </w:pPr>
      <w:r w:rsidDel="00000000" w:rsidR="00000000" w:rsidRPr="00000000">
        <w:rPr>
          <w:i w:val="1"/>
          <w:iCs w:val="1"/>
          <w:color w:val="444444"/>
          <w:sz w:val="17"/>
          <w:szCs w:val="17"/>
          <w:rtl w:val="0"/>
        </w:rPr>
        <w:t xml:space="preserve">Gestiona la entrega por canal. Un mismo notification puede tener múltiples deliveries (uno por canal).</w:t>
      </w:r>
      <w:r w:rsidDel="00000000" w:rsidR="00000000" w:rsidRPr="00000000">
        <w:rPr>
          <w:rtl w:val="0"/>
        </w:rPr>
      </w:r>
    </w:p>
    <w:p w:rsidR="00000000" w:rsidDel="00000000" w:rsidP="00000000" w:rsidRDefault="00000000" w:rsidRPr="00000000" w14:paraId="000002B9">
      <w:pPr>
        <w:shd w:fill="fff8dc" w:val="clear"/>
        <w:spacing w:after="30" w:before="30" w:lineRule="auto"/>
        <w:ind w:left="360" w:firstLine="0"/>
        <w:rPr/>
      </w:pPr>
      <w:r w:rsidDel="00000000" w:rsidR="00000000" w:rsidRPr="00000000">
        <w:rPr>
          <w:i w:val="1"/>
          <w:iCs w:val="1"/>
          <w:color w:val="444444"/>
          <w:sz w:val="17"/>
          <w:szCs w:val="17"/>
          <w:rtl w:val="0"/>
        </w:rPr>
        <w:t xml:space="preserve">Dos dimensiones independientes: status = estado del ENVÍO (PENDING / SENT / FAILED); lectura = si el usuario la vio. La lectura se representa solo con readAt (sin booleano): readAt null = no leída, con fecha = leída.</w:t>
      </w:r>
      <w:r w:rsidDel="00000000" w:rsidR="00000000" w:rsidRPr="00000000">
        <w:rPr>
          <w:rtl w:val="0"/>
        </w:rPr>
      </w:r>
    </w:p>
    <w:p w:rsidR="00000000" w:rsidDel="00000000" w:rsidP="00000000" w:rsidRDefault="00000000" w:rsidRPr="00000000" w14:paraId="000002BA">
      <w:pPr>
        <w:shd w:fill="fff8dc" w:val="clear"/>
        <w:spacing w:after="30" w:before="30" w:lineRule="auto"/>
        <w:ind w:left="360" w:firstLine="0"/>
        <w:rPr/>
      </w:pPr>
      <w:r w:rsidDel="00000000" w:rsidR="00000000" w:rsidRPr="00000000">
        <w:rPr>
          <w:i w:val="1"/>
          <w:iCs w:val="1"/>
          <w:color w:val="444444"/>
          <w:sz w:val="17"/>
          <w:szCs w:val="17"/>
          <w:rtl w:val="0"/>
        </w:rPr>
        <w:t xml:space="preserve">Los canales disponibles se consultan via NotificationChannelService.</w:t>
      </w:r>
      <w:r w:rsidDel="00000000" w:rsidR="00000000" w:rsidRPr="00000000">
        <w:rPr>
          <w:rtl w:val="0"/>
        </w:rPr>
      </w:r>
    </w:p>
    <w:p w:rsidR="00000000" w:rsidDel="00000000" w:rsidP="00000000" w:rsidRDefault="00000000" w:rsidRPr="00000000" w14:paraId="000002BB">
      <w:pPr>
        <w:spacing w:after="80" w:before="80" w:lineRule="auto"/>
        <w:rPr/>
      </w:pPr>
      <w:r w:rsidDel="00000000" w:rsidR="00000000" w:rsidRPr="00000000">
        <w:rPr>
          <w:rtl w:val="0"/>
        </w:rPr>
      </w:r>
    </w:p>
    <w:tbl>
      <w:tblPr>
        <w:tblStyle w:val="Table45"/>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BC">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BD">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BE">
            <w:pPr>
              <w:rPr/>
            </w:pPr>
            <w:r w:rsidDel="00000000" w:rsidR="00000000" w:rsidRPr="00000000">
              <w:rPr>
                <w:rFonts w:ascii="Courier New" w:cs="Courier New" w:eastAsia="Courier New" w:hAnsi="Courier New"/>
                <w:b w:val="0"/>
                <w:bCs w:val="0"/>
                <w:i w:val="0"/>
                <w:iCs w:val="0"/>
                <w:color w:val="000000"/>
                <w:sz w:val="16"/>
                <w:szCs w:val="16"/>
                <w:rtl w:val="0"/>
              </w:rPr>
              <w:t xml:space="preserve">NotificationDelivery deliver(int notificationId, int channelId, Map&lt;String,String&gt; protectedData)</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BF">
            <w:pPr>
              <w:rPr/>
            </w:pPr>
            <w:r w:rsidDel="00000000" w:rsidR="00000000" w:rsidRPr="00000000">
              <w:rPr>
                <w:rFonts w:ascii="Courier New" w:cs="Courier New" w:eastAsia="Courier New" w:hAnsi="Courier New"/>
                <w:b w:val="0"/>
                <w:bCs w:val="0"/>
                <w:i w:val="0"/>
                <w:iCs w:val="0"/>
                <w:color w:val="000000"/>
                <w:sz w:val="18"/>
                <w:szCs w:val="18"/>
                <w:rtl w:val="0"/>
              </w:rPr>
              <w:t xml:space="preserve">Crea el delivery del canal y despacha por el puerto de salida correspondiente (ej. EmailPort), pasándole el type y protectedData. El adaptador del canal arma el mensaje final a partir de su plantilla y esos datos. Establece status = SENT (o FAILED) y sentAt. protectedData no se persiste.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C0">
            <w:pPr>
              <w:rPr/>
            </w:pPr>
            <w:r w:rsidDel="00000000" w:rsidR="00000000" w:rsidRPr="00000000">
              <w:rPr>
                <w:rFonts w:ascii="Courier New" w:cs="Courier New" w:eastAsia="Courier New" w:hAnsi="Courier New"/>
                <w:b w:val="0"/>
                <w:bCs w:val="0"/>
                <w:i w:val="0"/>
                <w:iCs w:val="0"/>
                <w:color w:val="000000"/>
                <w:sz w:val="16"/>
                <w:szCs w:val="16"/>
                <w:rtl w:val="0"/>
              </w:rPr>
              <w:t xml:space="preserve">Page&lt;NotificationDeliveryDTO&gt; getDeliveries(int userId, Boolean read, Integer channelId, String status, Pageable pageable)</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C1">
            <w:pPr>
              <w:rPr/>
            </w:pPr>
            <w:r w:rsidDel="00000000" w:rsidR="00000000" w:rsidRPr="00000000">
              <w:rPr>
                <w:rFonts w:ascii="Courier New" w:cs="Courier New" w:eastAsia="Courier New" w:hAnsi="Courier New"/>
                <w:b w:val="0"/>
                <w:bCs w:val="0"/>
                <w:i w:val="0"/>
                <w:iCs w:val="0"/>
                <w:color w:val="000000"/>
                <w:sz w:val="18"/>
                <w:szCs w:val="18"/>
                <w:rtl w:val="0"/>
              </w:rPr>
              <w:t xml:space="preserve">Notificaciones de un usuario con filtros: read (leída/no leída, derivado de readAt), channelId y status del envío. Orden por defecto: de la más reciente a la más antigua (created_at descendente, ya incluido en el Pageable).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C2">
            <w:pPr>
              <w:rPr/>
            </w:pPr>
            <w:r w:rsidDel="00000000" w:rsidR="00000000" w:rsidRPr="00000000">
              <w:rPr>
                <w:rFonts w:ascii="Courier New" w:cs="Courier New" w:eastAsia="Courier New" w:hAnsi="Courier New"/>
                <w:b w:val="0"/>
                <w:bCs w:val="0"/>
                <w:i w:val="0"/>
                <w:iCs w:val="0"/>
                <w:color w:val="000000"/>
                <w:sz w:val="16"/>
                <w:szCs w:val="16"/>
                <w:rtl w:val="0"/>
              </w:rPr>
              <w:t xml:space="preserve">String getDeliveryStatus(int notificationId, int channelId)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C3">
            <w:pPr>
              <w:rPr/>
            </w:pPr>
            <w:r w:rsidDel="00000000" w:rsidR="00000000" w:rsidRPr="00000000">
              <w:rPr>
                <w:rFonts w:ascii="Courier New" w:cs="Courier New" w:eastAsia="Courier New" w:hAnsi="Courier New"/>
                <w:b w:val="0"/>
                <w:bCs w:val="0"/>
                <w:i w:val="0"/>
                <w:iCs w:val="0"/>
                <w:color w:val="000000"/>
                <w:sz w:val="18"/>
                <w:szCs w:val="18"/>
                <w:rtl w:val="0"/>
              </w:rPr>
              <w:t xml:space="preserve">Devuelve el estado del ENVÍO del delivery (PENDING / SENT / FAILED) para una notificación en un canal. No tiene que ver con la lectura.</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C4">
            <w:pPr>
              <w:rPr/>
            </w:pPr>
            <w:r w:rsidDel="00000000" w:rsidR="00000000" w:rsidRPr="00000000">
              <w:rPr>
                <w:rFonts w:ascii="Courier New" w:cs="Courier New" w:eastAsia="Courier New" w:hAnsi="Courier New"/>
                <w:b w:val="0"/>
                <w:bCs w:val="0"/>
                <w:i w:val="0"/>
                <w:iCs w:val="0"/>
                <w:color w:val="000000"/>
                <w:sz w:val="16"/>
                <w:szCs w:val="16"/>
                <w:rtl w:val="0"/>
              </w:rPr>
              <w:t xml:space="preserve">boolean isRead(int notificationId, int channelId)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eff3fb" w:val="clear"/>
          </w:tcPr>
          <w:p w:rsidR="00000000" w:rsidDel="00000000" w:rsidP="00000000" w:rsidRDefault="00000000" w:rsidRPr="00000000" w14:paraId="000002C5">
            <w:pPr>
              <w:rPr/>
            </w:pPr>
            <w:r w:rsidDel="00000000" w:rsidR="00000000" w:rsidRPr="00000000">
              <w:rPr>
                <w:rFonts w:ascii="Courier New" w:cs="Courier New" w:eastAsia="Courier New" w:hAnsi="Courier New"/>
                <w:b w:val="0"/>
                <w:bCs w:val="0"/>
                <w:i w:val="0"/>
                <w:iCs w:val="0"/>
                <w:color w:val="000000"/>
                <w:sz w:val="18"/>
                <w:szCs w:val="18"/>
                <w:rtl w:val="0"/>
              </w:rPr>
              <w:t xml:space="preserve">Indica si el delivery de una notificación en un canal fue leído (es decir, si readAt no es null).</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C6">
            <w:pPr>
              <w:rPr/>
            </w:pPr>
            <w:r w:rsidDel="00000000" w:rsidR="00000000" w:rsidRPr="00000000">
              <w:rPr>
                <w:rFonts w:ascii="Courier New" w:cs="Courier New" w:eastAsia="Courier New" w:hAnsi="Courier New"/>
                <w:b w:val="0"/>
                <w:bCs w:val="0"/>
                <w:i w:val="0"/>
                <w:iCs w:val="0"/>
                <w:color w:val="000000"/>
                <w:sz w:val="16"/>
                <w:szCs w:val="16"/>
                <w:rtl w:val="0"/>
              </w:rPr>
              <w:t xml:space="preserve">void markAsRead(int deliveryId)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C7">
            <w:pPr>
              <w:rPr/>
            </w:pPr>
            <w:r w:rsidDel="00000000" w:rsidR="00000000" w:rsidRPr="00000000">
              <w:rPr>
                <w:rFonts w:ascii="Courier New" w:cs="Courier New" w:eastAsia="Courier New" w:hAnsi="Courier New"/>
                <w:b w:val="0"/>
                <w:bCs w:val="0"/>
                <w:i w:val="0"/>
                <w:iCs w:val="0"/>
                <w:color w:val="000000"/>
                <w:sz w:val="18"/>
                <w:szCs w:val="18"/>
                <w:rtl w:val="0"/>
              </w:rPr>
              <w:t xml:space="preserve">Marca el delivery como leído estableciendo readAt con la fecha actual.</w:t>
            </w:r>
            <w:r w:rsidDel="00000000" w:rsidR="00000000" w:rsidRPr="00000000">
              <w:rPr>
                <w:rtl w:val="0"/>
              </w:rPr>
            </w:r>
          </w:p>
        </w:tc>
      </w:tr>
    </w:tbl>
    <w:p w:rsidR="00000000" w:rsidDel="00000000" w:rsidP="00000000" w:rsidRDefault="00000000" w:rsidRPr="00000000" w14:paraId="000002C8">
      <w:pPr>
        <w:spacing w:after="80" w:before="80" w:lineRule="auto"/>
        <w:rPr/>
      </w:pPr>
      <w:r w:rsidDel="00000000" w:rsidR="00000000" w:rsidRPr="00000000">
        <w:rPr>
          <w:rtl w:val="0"/>
        </w:rPr>
      </w:r>
    </w:p>
    <w:p w:rsidR="00000000" w:rsidDel="00000000" w:rsidP="00000000" w:rsidRDefault="00000000" w:rsidRPr="00000000" w14:paraId="000002C9">
      <w:pPr>
        <w:pStyle w:val="Heading3"/>
        <w:spacing w:after="80" w:before="200" w:lineRule="auto"/>
        <w:rPr/>
      </w:pPr>
      <w:r w:rsidDel="00000000" w:rsidR="00000000" w:rsidRPr="00000000">
        <w:rPr>
          <w:rFonts w:ascii="Arial" w:cs="Arial" w:eastAsia="Arial" w:hAnsi="Arial"/>
          <w:b w:val="1"/>
          <w:bCs w:val="1"/>
          <w:color w:val="1a3d6e"/>
          <w:sz w:val="22"/>
          <w:szCs w:val="22"/>
          <w:rtl w:val="0"/>
        </w:rPr>
        <w:t xml:space="preserve">NotificationChannelService</w:t>
      </w:r>
      <w:r w:rsidDel="00000000" w:rsidR="00000000" w:rsidRPr="00000000">
        <w:rPr>
          <w:rtl w:val="0"/>
        </w:rPr>
      </w:r>
    </w:p>
    <w:tbl>
      <w:tblPr>
        <w:tblStyle w:val="Table46"/>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CA">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CB">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CC">
            <w:pPr>
              <w:rPr/>
            </w:pPr>
            <w:r w:rsidDel="00000000" w:rsidR="00000000" w:rsidRPr="00000000">
              <w:rPr>
                <w:rFonts w:ascii="Courier New" w:cs="Courier New" w:eastAsia="Courier New" w:hAnsi="Courier New"/>
                <w:b w:val="0"/>
                <w:bCs w:val="0"/>
                <w:i w:val="0"/>
                <w:iCs w:val="0"/>
                <w:color w:val="000000"/>
                <w:sz w:val="16"/>
                <w:szCs w:val="16"/>
                <w:rtl w:val="0"/>
              </w:rPr>
              <w:t xml:space="preserve">List&lt;NotificationChannel&gt; getChannels()</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CD">
            <w:pPr>
              <w:rPr/>
            </w:pPr>
            <w:r w:rsidDel="00000000" w:rsidR="00000000" w:rsidRPr="00000000">
              <w:rPr>
                <w:rFonts w:ascii="Courier New" w:cs="Courier New" w:eastAsia="Courier New" w:hAnsi="Courier New"/>
                <w:b w:val="0"/>
                <w:bCs w:val="0"/>
                <w:i w:val="0"/>
                <w:iCs w:val="0"/>
                <w:color w:val="000000"/>
                <w:sz w:val="18"/>
                <w:szCs w:val="18"/>
                <w:rtl w:val="0"/>
              </w:rPr>
              <w:t xml:space="preserve">Retorna los canales de notificación disponibles en el sistema (ej. IN_APP, EMAIL).</w:t>
            </w:r>
            <w:r w:rsidDel="00000000" w:rsidR="00000000" w:rsidRPr="00000000">
              <w:rPr>
                <w:rtl w:val="0"/>
              </w:rPr>
            </w:r>
          </w:p>
        </w:tc>
      </w:tr>
    </w:tbl>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CF">
      <w:pPr>
        <w:rPr/>
      </w:pPr>
      <w:r w:rsidDel="00000000" w:rsidR="00000000" w:rsidRPr="00000000">
        <w:br w:type="page"/>
      </w:r>
      <w:r w:rsidDel="00000000" w:rsidR="00000000" w:rsidRPr="00000000">
        <w:rPr>
          <w:rtl w:val="0"/>
        </w:rPr>
      </w:r>
    </w:p>
    <w:p w:rsidR="00000000" w:rsidDel="00000000" w:rsidP="00000000" w:rsidRDefault="00000000" w:rsidRPr="00000000" w14:paraId="000002D0">
      <w:pPr>
        <w:pStyle w:val="Heading1"/>
        <w:spacing w:after="120" w:before="360" w:lineRule="auto"/>
        <w:rPr/>
      </w:pPr>
      <w:r w:rsidDel="00000000" w:rsidR="00000000" w:rsidRPr="00000000">
        <w:rPr>
          <w:rFonts w:ascii="Arial" w:cs="Arial" w:eastAsia="Arial" w:hAnsi="Arial"/>
          <w:b w:val="1"/>
          <w:bCs w:val="1"/>
          <w:color w:val="1f3864"/>
          <w:sz w:val="36"/>
          <w:szCs w:val="36"/>
          <w:rtl w:val="0"/>
        </w:rPr>
        <w:t xml:space="preserve">9. Administración</w:t>
      </w:r>
      <w:r w:rsidDel="00000000" w:rsidR="00000000" w:rsidRPr="00000000">
        <w:rPr>
          <w:rtl w:val="0"/>
        </w:rPr>
      </w:r>
    </w:p>
    <w:p w:rsidR="00000000" w:rsidDel="00000000" w:rsidP="00000000" w:rsidRDefault="00000000" w:rsidRPr="00000000" w14:paraId="000002D1">
      <w:pPr>
        <w:shd w:fill="fff8dc" w:val="clear"/>
        <w:spacing w:after="30" w:before="30" w:lineRule="auto"/>
        <w:ind w:left="360" w:firstLine="0"/>
        <w:rPr/>
      </w:pPr>
      <w:r w:rsidDel="00000000" w:rsidR="00000000" w:rsidRPr="00000000">
        <w:rPr>
          <w:i w:val="1"/>
          <w:iCs w:val="1"/>
          <w:color w:val="444444"/>
          <w:sz w:val="17"/>
          <w:szCs w:val="17"/>
          <w:rtl w:val="0"/>
        </w:rPr>
        <w:t xml:space="preserve">Contexto de Backoffice: contiene solo lo exclusivo del admin y la orquestación entre módulos, protegido uniformemente con rol ADMIN (Spring Security). Las lecturas generales donde el admin es un actor más (buscador, perfil público, puntuaciones, métricas de oferente) se quedan en su módulo de dominio. Este contexto depende hacia adentro de los puertos (servicios) de los demás módulos, nunca de sus repositorios.</w:t>
      </w:r>
      <w:r w:rsidDel="00000000" w:rsidR="00000000" w:rsidRPr="00000000">
        <w:rPr>
          <w:rtl w:val="0"/>
        </w:rPr>
      </w:r>
    </w:p>
    <w:p w:rsidR="00000000" w:rsidDel="00000000" w:rsidP="00000000" w:rsidRDefault="00000000" w:rsidRPr="00000000" w14:paraId="000002D2">
      <w:pPr>
        <w:spacing w:after="80" w:before="40" w:lineRule="auto"/>
        <w:rPr/>
      </w:pPr>
      <w:r w:rsidDel="00000000" w:rsidR="00000000" w:rsidRPr="00000000">
        <w:rPr>
          <w:color w:val="000000"/>
          <w:sz w:val="20"/>
          <w:szCs w:val="20"/>
          <w:rtl w:val="0"/>
        </w:rPr>
        <w:t xml:space="preserve">Se divide en dos clases: AdminService (administración de usuarios) y ModerationService (moderación de reportes y contenido).</w:t>
      </w:r>
      <w:r w:rsidDel="00000000" w:rsidR="00000000" w:rsidRPr="00000000">
        <w:rPr>
          <w:rtl w:val="0"/>
        </w:rPr>
      </w:r>
    </w:p>
    <w:p w:rsidR="00000000" w:rsidDel="00000000" w:rsidP="00000000" w:rsidRDefault="00000000" w:rsidRPr="00000000" w14:paraId="000002D3">
      <w:pPr>
        <w:pStyle w:val="Heading3"/>
        <w:spacing w:after="120" w:before="200" w:lineRule="auto"/>
        <w:rPr/>
      </w:pPr>
      <w:r w:rsidDel="00000000" w:rsidR="00000000" w:rsidRPr="00000000">
        <w:rPr>
          <w:rFonts w:ascii="Arial Unicode MS" w:cs="Arial Unicode MS" w:eastAsia="Arial Unicode MS" w:hAnsi="Arial Unicode MS"/>
          <w:b w:val="1"/>
          <w:bCs w:val="1"/>
          <w:color w:val="1a3d6e"/>
          <w:sz w:val="22"/>
          <w:szCs w:val="22"/>
          <w:rtl w:val="0"/>
        </w:rPr>
        <w:t xml:space="preserve">AdminService  ← administración de usuarios (movido desde el módulo 1)</w:t>
      </w:r>
      <w:r w:rsidDel="00000000" w:rsidR="00000000" w:rsidRPr="00000000">
        <w:rPr>
          <w:rtl w:val="0"/>
        </w:rPr>
      </w:r>
    </w:p>
    <w:p w:rsidR="00000000" w:rsidDel="00000000" w:rsidP="00000000" w:rsidRDefault="00000000" w:rsidRPr="00000000" w14:paraId="000002D4">
      <w:pPr>
        <w:shd w:fill="fff8dc" w:val="clear"/>
        <w:spacing w:after="30" w:before="30" w:lineRule="auto"/>
        <w:ind w:left="360" w:firstLine="0"/>
        <w:rPr/>
      </w:pPr>
      <w:r w:rsidDel="00000000" w:rsidR="00000000" w:rsidRPr="00000000">
        <w:rPr>
          <w:i w:val="1"/>
          <w:iCs w:val="1"/>
          <w:color w:val="444444"/>
          <w:sz w:val="17"/>
          <w:szCs w:val="17"/>
          <w:rtl w:val="0"/>
        </w:rPr>
        <w:t xml:space="preserve">La creación de usuarios por admin NO pasa por el registro público. Todas las operaciones requieren admin autenticado (rol ADMIN). Las acciones que afectan la cuenta (banear/desbanear) generan notificación al usuario afectado por doble canal (RF-063/075).</w:t>
      </w:r>
      <w:r w:rsidDel="00000000" w:rsidR="00000000" w:rsidRPr="00000000">
        <w:rPr>
          <w:rtl w:val="0"/>
        </w:rPr>
      </w:r>
    </w:p>
    <w:tbl>
      <w:tblPr>
        <w:tblStyle w:val="Table47"/>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D5">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D6">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D7">
            <w:pPr>
              <w:rPr/>
            </w:pPr>
            <w:r w:rsidDel="00000000" w:rsidR="00000000" w:rsidRPr="00000000">
              <w:rPr>
                <w:rFonts w:ascii="Courier New" w:cs="Courier New" w:eastAsia="Courier New" w:hAnsi="Courier New"/>
                <w:color w:val="000000"/>
                <w:sz w:val="16"/>
                <w:szCs w:val="16"/>
                <w:rtl w:val="0"/>
              </w:rPr>
              <w:t xml:space="preserve">User createUserByAdmin(int adminId, CreateUserDTO dto, String roleName)</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D8">
            <w:pPr>
              <w:rPr/>
            </w:pPr>
            <w:r w:rsidDel="00000000" w:rsidR="00000000" w:rsidRPr="00000000">
              <w:rPr>
                <w:color w:val="000000"/>
                <w:sz w:val="18"/>
                <w:szCs w:val="18"/>
                <w:rtl w:val="0"/>
              </w:rPr>
              <w:t xml:space="preserve">@Transactional. Crea un usuario con el rol indicado —cualquier rol, incluido ADMIN— reutilizando UserCreationService.createUserAccount (credenciales + perfil + roles + consentimiento). Crear un ADMIN es este método con roleName=ADMIN: es el único camino de cuenta nueva hacia ADMIN (la promoción de una cuenta existente es el otro camino, vía grantAdminRole).</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D9">
            <w:pPr>
              <w:rPr/>
            </w:pPr>
            <w:r w:rsidDel="00000000" w:rsidR="00000000" w:rsidRPr="00000000">
              <w:rPr>
                <w:rFonts w:ascii="Courier New" w:cs="Courier New" w:eastAsia="Courier New" w:hAnsi="Courier New"/>
                <w:color w:val="000000"/>
                <w:sz w:val="16"/>
                <w:szCs w:val="16"/>
                <w:rtl w:val="0"/>
              </w:rPr>
              <w:t xml:space="preserve">void grantAdminRole(int adminId, int userId)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DA">
            <w:pPr>
              <w:rPr/>
            </w:pPr>
            <w:r w:rsidDel="00000000" w:rsidR="00000000" w:rsidRPr="00000000">
              <w:rPr>
                <w:color w:val="000000"/>
                <w:sz w:val="18"/>
                <w:szCs w:val="18"/>
                <w:rtl w:val="0"/>
              </w:rPr>
              <w:t xml:space="preserve">Concede el rol ADMIN a un usuario existente. Hace las comprobaciones (el usuario existe, no es ya ADMIN, no está eliminado) y delega en UserRoleService.assignRole(userId, ADMIN). Es el segundo camino hacia ADMIN (promoción); el primero es createUserByAdmin (cuenta nueva).</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DB">
            <w:pPr>
              <w:rPr/>
            </w:pPr>
            <w:r w:rsidDel="00000000" w:rsidR="00000000" w:rsidRPr="00000000">
              <w:rPr>
                <w:rFonts w:ascii="Courier New" w:cs="Courier New" w:eastAsia="Courier New" w:hAnsi="Courier New"/>
                <w:color w:val="000000"/>
                <w:sz w:val="16"/>
                <w:szCs w:val="16"/>
                <w:rtl w:val="0"/>
              </w:rPr>
              <w:t xml:space="preserve">Page&lt;UserSummaryDTO&gt; searchUsers(UserFilterDTO filters, Pageable pageable)</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DC">
            <w:pPr>
              <w:rPr/>
            </w:pPr>
            <w:r w:rsidDel="00000000" w:rsidR="00000000" w:rsidRPr="00000000">
              <w:rPr>
                <w:color w:val="000000"/>
                <w:sz w:val="18"/>
                <w:szCs w:val="18"/>
                <w:rtl w:val="0"/>
              </w:rPr>
              <w:t xml:space="preserve">CRUD admin (RF-068): lista/busca usuarios con filtros (email, nombre, rol, baneado, eliminado). Paginado.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DD">
            <w:pPr>
              <w:rPr/>
            </w:pPr>
            <w:r w:rsidDel="00000000" w:rsidR="00000000" w:rsidRPr="00000000">
              <w:rPr>
                <w:rFonts w:ascii="Courier New" w:cs="Courier New" w:eastAsia="Courier New" w:hAnsi="Courier New"/>
                <w:color w:val="000000"/>
                <w:sz w:val="16"/>
                <w:szCs w:val="16"/>
                <w:rtl w:val="0"/>
              </w:rPr>
              <w:t xml:space="preserve">UserAdminDetailDTO getUserAdminDetail(int userId)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DE">
            <w:pPr>
              <w:rPr/>
            </w:pPr>
            <w:r w:rsidDel="00000000" w:rsidR="00000000" w:rsidRPr="00000000">
              <w:rPr>
                <w:color w:val="000000"/>
                <w:sz w:val="18"/>
                <w:szCs w:val="18"/>
                <w:rtl w:val="0"/>
              </w:rPr>
              <w:t xml:space="preserve">RF-081. Detalle del usuario para el panel admin: datos básicos, roles, métricas y los CONTEOS de reportes recibidos/enviados, solicitudes y servicios. No incluye los listados completos; se cargan bajo demanda con los métodos paginados de cada módulo.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DF">
            <w:pPr>
              <w:rPr/>
            </w:pPr>
            <w:r w:rsidDel="00000000" w:rsidR="00000000" w:rsidRPr="00000000">
              <w:rPr>
                <w:rFonts w:ascii="Courier New" w:cs="Courier New" w:eastAsia="Courier New" w:hAnsi="Courier New"/>
                <w:color w:val="000000"/>
                <w:sz w:val="16"/>
                <w:szCs w:val="16"/>
                <w:rtl w:val="0"/>
              </w:rPr>
              <w:t xml:space="preserve">void banUser(int adminId, int userId)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E0">
            <w:pPr>
              <w:rPr/>
            </w:pPr>
            <w:r w:rsidDel="00000000" w:rsidR="00000000" w:rsidRPr="00000000">
              <w:rPr>
                <w:color w:val="000000"/>
                <w:sz w:val="18"/>
                <w:szCs w:val="18"/>
                <w:rtl w:val="0"/>
              </w:rPr>
              <w:t xml:space="preserve">RF-069/063. Banea al usuario (isBanned = true) y lo notifica por doble canal con motivos. Reutiliza UserService.banUser.</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E1">
            <w:pPr>
              <w:rPr/>
            </w:pPr>
            <w:r w:rsidDel="00000000" w:rsidR="00000000" w:rsidRPr="00000000">
              <w:rPr>
                <w:rFonts w:ascii="Courier New" w:cs="Courier New" w:eastAsia="Courier New" w:hAnsi="Courier New"/>
                <w:color w:val="000000"/>
                <w:sz w:val="16"/>
                <w:szCs w:val="16"/>
                <w:rtl w:val="0"/>
              </w:rPr>
              <w:t xml:space="preserve">void unbanUser(int adminId, int userId)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E2">
            <w:pPr>
              <w:rPr/>
            </w:pPr>
            <w:r w:rsidDel="00000000" w:rsidR="00000000" w:rsidRPr="00000000">
              <w:rPr>
                <w:color w:val="000000"/>
                <w:sz w:val="18"/>
                <w:szCs w:val="18"/>
                <w:rtl w:val="0"/>
              </w:rPr>
              <w:t xml:space="preserve">RF-070/075. Desbanea al usuario (isBanned = false) y lo notifica. Reutiliza UserService.unbanUser.</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E3">
            <w:pPr>
              <w:rPr/>
            </w:pPr>
            <w:r w:rsidDel="00000000" w:rsidR="00000000" w:rsidRPr="00000000">
              <w:rPr>
                <w:rFonts w:ascii="Courier New" w:cs="Courier New" w:eastAsia="Courier New" w:hAnsi="Courier New"/>
                <w:color w:val="000000"/>
                <w:sz w:val="16"/>
                <w:szCs w:val="16"/>
                <w:rtl w:val="0"/>
              </w:rPr>
              <w:t xml:space="preserve">void deleteUser(int adminId, int userId)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E4">
            <w:pPr>
              <w:rPr/>
            </w:pPr>
            <w:r w:rsidDel="00000000" w:rsidR="00000000" w:rsidRPr="00000000">
              <w:rPr>
                <w:color w:val="000000"/>
                <w:sz w:val="18"/>
                <w:szCs w:val="18"/>
                <w:rtl w:val="0"/>
              </w:rPr>
              <w:t xml:space="preserve">RF-068. Elimina al usuario delegando en UserDeletionService (soft delete + cancelar solicitudes en curso + desactivar servicios si es oferente).</w:t>
            </w:r>
            <w:r w:rsidDel="00000000" w:rsidR="00000000" w:rsidRPr="00000000">
              <w:rPr>
                <w:rtl w:val="0"/>
              </w:rPr>
            </w:r>
          </w:p>
        </w:tc>
      </w:tr>
    </w:tbl>
    <w:p w:rsidR="00000000" w:rsidDel="00000000" w:rsidP="00000000" w:rsidRDefault="00000000" w:rsidRPr="00000000" w14:paraId="000002E5">
      <w:pPr>
        <w:shd w:fill="fff8dc" w:val="clear"/>
        <w:spacing w:after="30" w:before="30" w:lineRule="auto"/>
        <w:ind w:left="360" w:firstLine="0"/>
        <w:rPr/>
      </w:pPr>
      <w:r w:rsidDel="00000000" w:rsidR="00000000" w:rsidRPr="00000000">
        <w:rPr>
          <w:i w:val="1"/>
          <w:iCs w:val="1"/>
          <w:color w:val="444444"/>
          <w:sz w:val="17"/>
          <w:szCs w:val="17"/>
          <w:rtl w:val="0"/>
        </w:rPr>
        <w:t xml:space="preserve">Conteos: AdminService obtiene los conteos consultando los SERVICIOS (puertos de entrada) de cada módulo —no sus repositorios— (reportes, solicitudes, servicios). El UserAdminDetailDTO solo lleva números, no listas. La asignación/remoción de roles del admin (RF-065/066) delega en UserRoleService.assignRole/removeRole y cubre CLIENT/OFFERER; la promoción a ADMIN va por el método dedicado grantAdminRole (con comprobaciones). createUserByAdmin no responde a un RF explícito del backlog en su variante ADMIN; se documenta como operación de seguridad.</w:t>
      </w:r>
      <w:r w:rsidDel="00000000" w:rsidR="00000000" w:rsidRPr="00000000">
        <w:rPr>
          <w:rtl w:val="0"/>
        </w:rPr>
      </w:r>
    </w:p>
    <w:p w:rsidR="00000000" w:rsidDel="00000000" w:rsidP="00000000" w:rsidRDefault="00000000" w:rsidRPr="00000000" w14:paraId="000002E6">
      <w:pPr>
        <w:pStyle w:val="Heading3"/>
        <w:spacing w:after="120" w:before="200" w:lineRule="auto"/>
        <w:rPr/>
      </w:pPr>
      <w:r w:rsidDel="00000000" w:rsidR="00000000" w:rsidRPr="00000000">
        <w:rPr>
          <w:rFonts w:ascii="Arial Unicode MS" w:cs="Arial Unicode MS" w:eastAsia="Arial Unicode MS" w:hAnsi="Arial Unicode MS"/>
          <w:b w:val="1"/>
          <w:bCs w:val="1"/>
          <w:color w:val="1a3d6e"/>
          <w:sz w:val="22"/>
          <w:szCs w:val="22"/>
          <w:rtl w:val="0"/>
        </w:rPr>
        <w:t xml:space="preserve">ModerationService  ← moderación (movido desde el módulo 7)</w:t>
      </w:r>
      <w:r w:rsidDel="00000000" w:rsidR="00000000" w:rsidRPr="00000000">
        <w:rPr>
          <w:rtl w:val="0"/>
        </w:rPr>
      </w:r>
    </w:p>
    <w:p w:rsidR="00000000" w:rsidDel="00000000" w:rsidP="00000000" w:rsidRDefault="00000000" w:rsidRPr="00000000" w14:paraId="000002E7">
      <w:pPr>
        <w:shd w:fill="fff8dc" w:val="clear"/>
        <w:spacing w:after="30" w:before="30" w:lineRule="auto"/>
        <w:ind w:left="360" w:firstLine="0"/>
        <w:rPr/>
      </w:pPr>
      <w:r w:rsidDel="00000000" w:rsidR="00000000" w:rsidRPr="00000000">
        <w:rPr>
          <w:i w:val="1"/>
          <w:iCs w:val="1"/>
          <w:color w:val="444444"/>
          <w:sz w:val="17"/>
          <w:szCs w:val="17"/>
          <w:rtl w:val="0"/>
        </w:rPr>
        <w:t xml:space="preserve">Cada acción corresponde a un botón del panel de moderación y NO toca directamente rating/review: delega en el servicio correspondiente. Todas comparten un paso final privado finalizeReport(reportId, adminId, actionText) que registra el ReportAction (vía ReportActionService, que se queda en el módulo 7), cierra el reporte y notifica al reportante. Solo ejecutable por admin autenticado.</w:t>
      </w:r>
      <w:r w:rsidDel="00000000" w:rsidR="00000000" w:rsidRPr="00000000">
        <w:rPr>
          <w:rtl w:val="0"/>
        </w:rPr>
      </w:r>
    </w:p>
    <w:tbl>
      <w:tblPr>
        <w:tblStyle w:val="Table48"/>
        <w:tblW w:w="9359.0" w:type="dxa"/>
        <w:jc w:val="left"/>
        <w:tblInd w:w="-120.0" w:type="dxa"/>
        <w:tblLayout w:type="fixed"/>
        <w:tblLook w:val="0000"/>
      </w:tblPr>
      <w:tblGrid>
        <w:gridCol w:w="4199"/>
        <w:gridCol w:w="5160"/>
        <w:tblGridChange w:id="0">
          <w:tblGrid>
            <w:gridCol w:w="4199"/>
            <w:gridCol w:w="5160"/>
          </w:tblGrid>
        </w:tblGridChange>
      </w:tblGrid>
      <w:tr>
        <w:trPr>
          <w:cantSplit w:val="0"/>
          <w:tblHeader w:val="1"/>
        </w:trPr>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E8">
            <w:pPr>
              <w:rPr/>
            </w:pPr>
            <w:r w:rsidDel="00000000" w:rsidR="00000000" w:rsidRPr="00000000">
              <w:rPr>
                <w:b w:val="1"/>
                <w:bCs w:val="1"/>
                <w:color w:val="1f3864"/>
                <w:sz w:val="18"/>
                <w:szCs w:val="18"/>
                <w:rtl w:val="0"/>
              </w:rPr>
              <w:t xml:space="preserve">Firma del método</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d6e4f7" w:val="clear"/>
          </w:tcPr>
          <w:p w:rsidR="00000000" w:rsidDel="00000000" w:rsidP="00000000" w:rsidRDefault="00000000" w:rsidRPr="00000000" w14:paraId="000002E9">
            <w:pPr>
              <w:rPr/>
            </w:pPr>
            <w:r w:rsidDel="00000000" w:rsidR="00000000" w:rsidRPr="00000000">
              <w:rPr>
                <w:b w:val="1"/>
                <w:bCs w:val="1"/>
                <w:color w:val="1f3864"/>
                <w:sz w:val="18"/>
                <w:szCs w:val="18"/>
                <w:rtl w:val="0"/>
              </w:rPr>
              <w:t xml:space="preserve">Descripción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EA">
            <w:pPr>
              <w:rPr/>
            </w:pPr>
            <w:r w:rsidDel="00000000" w:rsidR="00000000" w:rsidRPr="00000000">
              <w:rPr>
                <w:rFonts w:ascii="Courier New" w:cs="Courier New" w:eastAsia="Courier New" w:hAnsi="Courier New"/>
                <w:color w:val="000000"/>
                <w:sz w:val="16"/>
                <w:szCs w:val="16"/>
                <w:rtl w:val="0"/>
              </w:rPr>
              <w:t xml:space="preserve">void warnUser(int reportId, int adminId)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EB">
            <w:pPr>
              <w:rPr/>
            </w:pPr>
            <w:r w:rsidDel="00000000" w:rsidR="00000000" w:rsidRPr="00000000">
              <w:rPr>
                <w:color w:val="000000"/>
                <w:sz w:val="18"/>
                <w:szCs w:val="18"/>
                <w:rtl w:val="0"/>
              </w:rPr>
              <w:t xml:space="preserve">@Transactional. Advertencia: notifica al usuario reportado y llama a finalizeReport con el texto 'advertencia'.</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EC">
            <w:pPr>
              <w:rPr/>
            </w:pPr>
            <w:r w:rsidDel="00000000" w:rsidR="00000000" w:rsidRPr="00000000">
              <w:rPr>
                <w:rFonts w:ascii="Courier New" w:cs="Courier New" w:eastAsia="Courier New" w:hAnsi="Courier New"/>
                <w:color w:val="000000"/>
                <w:sz w:val="16"/>
                <w:szCs w:val="16"/>
                <w:rtl w:val="0"/>
              </w:rPr>
              <w:t xml:space="preserve">void banUserFromReport(int reportId, int adminId)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ED">
            <w:pPr>
              <w:rPr/>
            </w:pPr>
            <w:r w:rsidDel="00000000" w:rsidR="00000000" w:rsidRPr="00000000">
              <w:rPr>
                <w:color w:val="000000"/>
                <w:sz w:val="18"/>
                <w:szCs w:val="18"/>
                <w:rtl w:val="0"/>
              </w:rPr>
              <w:t xml:space="preserve">@Transactional. Banea al usuario reportado (reutiliza UserService.banUser) y le envía correo del baneo. Luego finalizeReport con texto 'baneo'.</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EE">
            <w:pPr>
              <w:rPr/>
            </w:pPr>
            <w:r w:rsidDel="00000000" w:rsidR="00000000" w:rsidRPr="00000000">
              <w:rPr>
                <w:rFonts w:ascii="Courier New" w:cs="Courier New" w:eastAsia="Courier New" w:hAnsi="Courier New"/>
                <w:color w:val="000000"/>
                <w:sz w:val="16"/>
                <w:szCs w:val="16"/>
                <w:rtl w:val="0"/>
              </w:rPr>
              <w:t xml:space="preserve">void revertFeedbackFromReport(int reportId, int adminId)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EF">
            <w:pPr>
              <w:rPr/>
            </w:pPr>
            <w:r w:rsidDel="00000000" w:rsidR="00000000" w:rsidRPr="00000000">
              <w:rPr>
                <w:color w:val="000000"/>
                <w:sz w:val="18"/>
                <w:szCs w:val="18"/>
                <w:rtl w:val="0"/>
              </w:rPr>
              <w:t xml:space="preserve">@Transactional. Según el tipo de reporte DELEGA en ServiceFeedbackService.revertFeedback o ClientFeedbackService.revertFeedback; recibe un boolean de confirmación y, si fue true, notifica al reportado. Luego finalizeReport con texto 'reversión de calificación'.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F0">
            <w:pPr>
              <w:rPr/>
            </w:pPr>
            <w:r w:rsidDel="00000000" w:rsidR="00000000" w:rsidRPr="00000000">
              <w:rPr>
                <w:rFonts w:ascii="Courier New" w:cs="Courier New" w:eastAsia="Courier New" w:hAnsi="Courier New"/>
                <w:color w:val="000000"/>
                <w:sz w:val="16"/>
                <w:szCs w:val="16"/>
                <w:rtl w:val="0"/>
              </w:rPr>
              <w:t xml:space="preserve">void removeFeedbackDirectly(int adminId, CreateReportDTO reportData)</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F1">
            <w:pPr>
              <w:rPr/>
            </w:pPr>
            <w:r w:rsidDel="00000000" w:rsidR="00000000" w:rsidRPr="00000000">
              <w:rPr>
                <w:color w:val="000000"/>
                <w:sz w:val="18"/>
                <w:szCs w:val="18"/>
                <w:rtl w:val="0"/>
              </w:rPr>
              <w:t xml:space="preserve">RF-049. @Transactional. Eliminación directa de feedback inapropiado NO reportado: crea internamente un reporte (admin como reportante) con los datos provistos, vía el ReportService correspondiente, y lo resuelve de inmediato llamando a revertFeedbackFromReport. Así toda eliminación de feedback queda con reporte + ReportAction de auditoría.</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F2">
            <w:pPr>
              <w:rPr/>
            </w:pPr>
            <w:r w:rsidDel="00000000" w:rsidR="00000000" w:rsidRPr="00000000">
              <w:rPr>
                <w:rFonts w:ascii="Courier New" w:cs="Courier New" w:eastAsia="Courier New" w:hAnsi="Courier New"/>
                <w:color w:val="000000"/>
                <w:sz w:val="16"/>
                <w:szCs w:val="16"/>
                <w:rtl w:val="0"/>
              </w:rPr>
              <w:t xml:space="preserve">void markRequestAsNotProvided(int reportId, int adminId)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F3">
            <w:pPr>
              <w:rPr/>
            </w:pPr>
            <w:r w:rsidDel="00000000" w:rsidR="00000000" w:rsidRPr="00000000">
              <w:rPr>
                <w:color w:val="000000"/>
                <w:sz w:val="18"/>
                <w:szCs w:val="18"/>
                <w:rtl w:val="0"/>
              </w:rPr>
              <w:t xml:space="preserve">RF-074 (nuevo). @Transactional. Lee el reporte y DELEGA el cambio de estado en ServiceRequestCommandService.markAsNotProvided (que hace el borrado en cascada de rating/review y publica los eventos). Luego finalizeReport con texto 'no presentada'. La transición de estado vive en el servicio de solicitudes; moderación solo orquesta.</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F4">
            <w:pPr>
              <w:rPr/>
            </w:pPr>
            <w:r w:rsidDel="00000000" w:rsidR="00000000" w:rsidRPr="00000000">
              <w:rPr>
                <w:rFonts w:ascii="Courier New" w:cs="Courier New" w:eastAsia="Courier New" w:hAnsi="Courier New"/>
                <w:color w:val="000000"/>
                <w:sz w:val="16"/>
                <w:szCs w:val="16"/>
                <w:rtl w:val="0"/>
              </w:rPr>
              <w:t xml:space="preserve">void closeReport(int reportId, int adminId)</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F5">
            <w:pPr>
              <w:rPr/>
            </w:pPr>
            <w:r w:rsidDel="00000000" w:rsidR="00000000" w:rsidRPr="00000000">
              <w:rPr>
                <w:color w:val="000000"/>
                <w:sz w:val="18"/>
                <w:szCs w:val="18"/>
                <w:rtl w:val="0"/>
              </w:rPr>
              <w:t xml:space="preserve">@Transactional. Cierre sin penalización (revisado, no amerita acción). Llama a finalizeReport con texto 'cerrado sin acción'.</w:t>
            </w:r>
            <w:r w:rsidDel="00000000" w:rsidR="00000000" w:rsidRPr="00000000">
              <w:rPr>
                <w:rtl w:val="0"/>
              </w:rPr>
            </w:r>
          </w:p>
        </w:tc>
      </w:tr>
      <w:tr>
        <w:trPr>
          <w:cantSplit w:val="0"/>
          <w:tblHeader w:val="0"/>
        </w:trPr>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F6">
            <w:pPr>
              <w:rPr/>
            </w:pPr>
            <w:r w:rsidDel="00000000" w:rsidR="00000000" w:rsidRPr="00000000">
              <w:rPr>
                <w:rFonts w:ascii="Courier New" w:cs="Courier New" w:eastAsia="Courier New" w:hAnsi="Courier New"/>
                <w:color w:val="000000"/>
                <w:sz w:val="16"/>
                <w:szCs w:val="16"/>
                <w:rtl w:val="0"/>
              </w:rPr>
              <w:t xml:space="preserve">private void finalizeReport(int reportId, int adminId, String actionText)</w:t>
            </w:r>
            <w:r w:rsidDel="00000000" w:rsidR="00000000" w:rsidRPr="00000000">
              <w:rPr>
                <w:rtl w:val="0"/>
              </w:rPr>
            </w:r>
          </w:p>
        </w:tc>
        <w:tc>
          <w:tcPr>
            <w:tcBorders>
              <w:top w:color="bdd0eb" w:space="0" w:sz="4" w:val="single"/>
              <w:left w:color="bdd0eb" w:space="0" w:sz="4" w:val="single"/>
              <w:bottom w:color="bdd0eb" w:space="0" w:sz="4" w:val="single"/>
              <w:right w:color="bdd0eb" w:space="0" w:sz="4" w:val="single"/>
            </w:tcBorders>
            <w:shd w:fill="ffffff" w:val="clear"/>
          </w:tcPr>
          <w:p w:rsidR="00000000" w:rsidDel="00000000" w:rsidP="00000000" w:rsidRDefault="00000000" w:rsidRPr="00000000" w14:paraId="000002F7">
            <w:pPr>
              <w:rPr/>
            </w:pPr>
            <w:r w:rsidDel="00000000" w:rsidR="00000000" w:rsidRPr="00000000">
              <w:rPr>
                <w:color w:val="000000"/>
                <w:sz w:val="18"/>
                <w:szCs w:val="18"/>
                <w:rtl w:val="0"/>
              </w:rPr>
              <w:t xml:space="preserve">Paso común: registra el ReportAction con actionText (ReportActionService.createAction, módulo 7), cierra el reporte y notifica al reportante cómo se resolvió.</w:t>
            </w:r>
            <w:r w:rsidDel="00000000" w:rsidR="00000000" w:rsidRPr="00000000">
              <w:rPr>
                <w:rtl w:val="0"/>
              </w:rPr>
            </w:r>
          </w:p>
        </w:tc>
      </w:tr>
    </w:tbl>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footerReference r:id="rId6" w:type="default"/>
      <w:footerReference r:id="rId7" w:type="first"/>
      <w:footerReference r:id="rId8" w:type="even"/>
      <w:pgSz w:h="12240" w:w="15840" w:orient="landscape"/>
      <w:pgMar w:bottom="1080" w:top="1080" w:left="1080" w:right="108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Fira Mono">
    <w:embedRegular w:fontKey="{00000000-0000-0000-0000-000000000000}" r:id="rId5" w:subsetted="0"/>
    <w:embedBold w:fontKey="{00000000-0000-0000-0000-000000000000}" r:id="rId6" w:subsetted="0"/>
  </w:font>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9">
    <w:pPr>
      <w:jc w:val="center"/>
      <w:rPr/>
    </w:pPr>
    <w:r w:rsidDel="00000000" w:rsidR="00000000" w:rsidRPr="00000000">
      <w:rPr>
        <w:color w:val="9aa0a6"/>
        <w:sz w:val="14"/>
        <w:szCs w:val="14"/>
        <w:rtl w:val="0"/>
      </w:rPr>
      <w:t xml:space="preserve">Métodos del Backend · Marketplace de Servicios ·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A">
    <w:pPr>
      <w:jc w:val="center"/>
      <w:rPr/>
    </w:pPr>
    <w:r w:rsidDel="00000000" w:rsidR="00000000" w:rsidRPr="00000000">
      <w:rPr>
        <w:color w:val="9aa0a6"/>
        <w:sz w:val="14"/>
        <w:szCs w:val="14"/>
        <w:rtl w:val="0"/>
      </w:rPr>
      <w:t xml:space="preserve">Métodos del Backend · Marketplace de Servicios ·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F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rFonts w:ascii="Arial" w:cs="Arial" w:eastAsia="Arial" w:hAnsi="Arial"/>
      <w:b w:val="1"/>
      <w:bCs w:val="1"/>
      <w:color w:val="1f3864"/>
      <w:sz w:val="36"/>
      <w:szCs w:val="36"/>
    </w:rPr>
  </w:style>
  <w:style w:type="paragraph" w:styleId="Heading2">
    <w:name w:val="heading 2"/>
    <w:basedOn w:val="Normal"/>
    <w:next w:val="Normal"/>
    <w:pPr>
      <w:keepNext w:val="1"/>
      <w:spacing w:after="100" w:before="300" w:lineRule="auto"/>
    </w:pPr>
    <w:rPr>
      <w:rFonts w:ascii="Arial" w:cs="Arial" w:eastAsia="Arial" w:hAnsi="Arial"/>
      <w:b w:val="1"/>
      <w:bCs w:val="1"/>
      <w:color w:val="2e5fa3"/>
      <w:sz w:val="28"/>
      <w:szCs w:val="28"/>
    </w:rPr>
  </w:style>
  <w:style w:type="paragraph" w:styleId="Heading3">
    <w:name w:val="heading 3"/>
    <w:basedOn w:val="Normal"/>
    <w:next w:val="Normal"/>
    <w:pPr>
      <w:keepNext w:val="1"/>
      <w:spacing w:after="80" w:before="200" w:lineRule="auto"/>
    </w:pPr>
    <w:rPr>
      <w:rFonts w:ascii="Arial" w:cs="Arial" w:eastAsia="Arial" w:hAnsi="Arial"/>
      <w:b w:val="1"/>
      <w:bCs w:val="1"/>
      <w:color w:val="1a3d6e"/>
      <w:sz w:val="22"/>
      <w:szCs w:val="22"/>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80.0" w:type="dxa"/>
        <w:left w:w="120.0" w:type="dxa"/>
        <w:bottom w:w="80.0" w:type="dxa"/>
        <w:right w:w="120.0" w:type="dxa"/>
      </w:tblCellMar>
    </w:tblPr>
  </w:style>
  <w:style w:type="table" w:styleId="Table2">
    <w:basedOn w:val="TableNormal"/>
    <w:tblPr>
      <w:tblStyleRowBandSize w:val="1"/>
      <w:tblStyleColBandSize w:val="1"/>
      <w:tblCellMar>
        <w:top w:w="80.0" w:type="dxa"/>
        <w:left w:w="120.0" w:type="dxa"/>
        <w:bottom w:w="80.0" w:type="dxa"/>
        <w:right w:w="120.0" w:type="dxa"/>
      </w:tblCellMar>
    </w:tblPr>
  </w:style>
  <w:style w:type="table" w:styleId="Table3">
    <w:basedOn w:val="TableNormal"/>
    <w:tblPr>
      <w:tblStyleRowBandSize w:val="1"/>
      <w:tblStyleColBandSize w:val="1"/>
      <w:tblCellMar>
        <w:top w:w="80.0" w:type="dxa"/>
        <w:left w:w="120.0" w:type="dxa"/>
        <w:bottom w:w="80.0" w:type="dxa"/>
        <w:right w:w="120.0" w:type="dxa"/>
      </w:tblCellMar>
    </w:tblPr>
  </w:style>
  <w:style w:type="table" w:styleId="Table4">
    <w:basedOn w:val="TableNormal"/>
    <w:tblPr>
      <w:tblStyleRowBandSize w:val="1"/>
      <w:tblStyleColBandSize w:val="1"/>
      <w:tblCellMar>
        <w:top w:w="80.0" w:type="dxa"/>
        <w:left w:w="120.0" w:type="dxa"/>
        <w:bottom w:w="80.0" w:type="dxa"/>
        <w:right w:w="120.0" w:type="dxa"/>
      </w:tblCellMar>
    </w:tblPr>
  </w:style>
  <w:style w:type="table" w:styleId="Table5">
    <w:basedOn w:val="TableNormal"/>
    <w:tblPr>
      <w:tblStyleRowBandSize w:val="1"/>
      <w:tblStyleColBandSize w:val="1"/>
      <w:tblCellMar>
        <w:top w:w="80.0" w:type="dxa"/>
        <w:left w:w="120.0" w:type="dxa"/>
        <w:bottom w:w="80.0" w:type="dxa"/>
        <w:right w:w="120.0" w:type="dxa"/>
      </w:tblCellMar>
    </w:tblPr>
  </w:style>
  <w:style w:type="table" w:styleId="Table6">
    <w:basedOn w:val="TableNormal"/>
    <w:tblPr>
      <w:tblStyleRowBandSize w:val="1"/>
      <w:tblStyleColBandSize w:val="1"/>
      <w:tblCellMar>
        <w:top w:w="80.0" w:type="dxa"/>
        <w:left w:w="120.0" w:type="dxa"/>
        <w:bottom w:w="80.0" w:type="dxa"/>
        <w:right w:w="120.0" w:type="dxa"/>
      </w:tblCellMar>
    </w:tblPr>
  </w:style>
  <w:style w:type="table" w:styleId="Table7">
    <w:basedOn w:val="TableNormal"/>
    <w:tblPr>
      <w:tblStyleRowBandSize w:val="1"/>
      <w:tblStyleColBandSize w:val="1"/>
      <w:tblCellMar>
        <w:top w:w="80.0" w:type="dxa"/>
        <w:left w:w="120.0" w:type="dxa"/>
        <w:bottom w:w="80.0" w:type="dxa"/>
        <w:right w:w="120.0" w:type="dxa"/>
      </w:tblCellMar>
    </w:tblPr>
  </w:style>
  <w:style w:type="table" w:styleId="Table8">
    <w:basedOn w:val="TableNormal"/>
    <w:tblPr>
      <w:tblStyleRowBandSize w:val="1"/>
      <w:tblStyleColBandSize w:val="1"/>
      <w:tblCellMar>
        <w:top w:w="80.0" w:type="dxa"/>
        <w:left w:w="120.0" w:type="dxa"/>
        <w:bottom w:w="80.0" w:type="dxa"/>
        <w:right w:w="120.0" w:type="dxa"/>
      </w:tblCellMar>
    </w:tblPr>
  </w:style>
  <w:style w:type="table" w:styleId="Table9">
    <w:basedOn w:val="TableNormal"/>
    <w:tblPr>
      <w:tblStyleRowBandSize w:val="1"/>
      <w:tblStyleColBandSize w:val="1"/>
      <w:tblCellMar>
        <w:top w:w="80.0" w:type="dxa"/>
        <w:left w:w="120.0" w:type="dxa"/>
        <w:bottom w:w="80.0" w:type="dxa"/>
        <w:right w:w="120.0" w:type="dxa"/>
      </w:tblCellMar>
    </w:tblPr>
  </w:style>
  <w:style w:type="table" w:styleId="Table10">
    <w:basedOn w:val="TableNormal"/>
    <w:tblPr>
      <w:tblStyleRowBandSize w:val="1"/>
      <w:tblStyleColBandSize w:val="1"/>
      <w:tblCellMar>
        <w:top w:w="80.0" w:type="dxa"/>
        <w:left w:w="120.0" w:type="dxa"/>
        <w:bottom w:w="80.0" w:type="dxa"/>
        <w:right w:w="120.0" w:type="dxa"/>
      </w:tblCellMar>
    </w:tblPr>
  </w:style>
  <w:style w:type="table" w:styleId="Table11">
    <w:basedOn w:val="TableNormal"/>
    <w:tblPr>
      <w:tblStyleRowBandSize w:val="1"/>
      <w:tblStyleColBandSize w:val="1"/>
      <w:tblCellMar>
        <w:top w:w="80.0" w:type="dxa"/>
        <w:left w:w="120.0" w:type="dxa"/>
        <w:bottom w:w="80.0" w:type="dxa"/>
        <w:right w:w="120.0" w:type="dxa"/>
      </w:tblCellMar>
    </w:tblPr>
  </w:style>
  <w:style w:type="table" w:styleId="Table12">
    <w:basedOn w:val="TableNormal"/>
    <w:tblPr>
      <w:tblStyleRowBandSize w:val="1"/>
      <w:tblStyleColBandSize w:val="1"/>
      <w:tblCellMar>
        <w:top w:w="80.0" w:type="dxa"/>
        <w:left w:w="120.0" w:type="dxa"/>
        <w:bottom w:w="80.0" w:type="dxa"/>
        <w:right w:w="120.0" w:type="dxa"/>
      </w:tblCellMar>
    </w:tblPr>
  </w:style>
  <w:style w:type="table" w:styleId="Table13">
    <w:basedOn w:val="TableNormal"/>
    <w:tblPr>
      <w:tblStyleRowBandSize w:val="1"/>
      <w:tblStyleColBandSize w:val="1"/>
      <w:tblCellMar>
        <w:top w:w="80.0" w:type="dxa"/>
        <w:left w:w="120.0" w:type="dxa"/>
        <w:bottom w:w="80.0" w:type="dxa"/>
        <w:right w:w="120.0" w:type="dxa"/>
      </w:tblCellMar>
    </w:tblPr>
  </w:style>
  <w:style w:type="table" w:styleId="Table14">
    <w:basedOn w:val="TableNormal"/>
    <w:tblPr>
      <w:tblStyleRowBandSize w:val="1"/>
      <w:tblStyleColBandSize w:val="1"/>
      <w:tblCellMar>
        <w:top w:w="80.0" w:type="dxa"/>
        <w:left w:w="120.0" w:type="dxa"/>
        <w:bottom w:w="80.0" w:type="dxa"/>
        <w:right w:w="120.0" w:type="dxa"/>
      </w:tblCellMar>
    </w:tblPr>
  </w:style>
  <w:style w:type="table" w:styleId="Table15">
    <w:basedOn w:val="TableNormal"/>
    <w:tblPr>
      <w:tblStyleRowBandSize w:val="1"/>
      <w:tblStyleColBandSize w:val="1"/>
      <w:tblCellMar>
        <w:top w:w="80.0" w:type="dxa"/>
        <w:left w:w="120.0" w:type="dxa"/>
        <w:bottom w:w="80.0" w:type="dxa"/>
        <w:right w:w="120.0" w:type="dxa"/>
      </w:tblCellMar>
    </w:tblPr>
  </w:style>
  <w:style w:type="table" w:styleId="Table16">
    <w:basedOn w:val="TableNormal"/>
    <w:tblPr>
      <w:tblStyleRowBandSize w:val="1"/>
      <w:tblStyleColBandSize w:val="1"/>
      <w:tblCellMar>
        <w:top w:w="80.0" w:type="dxa"/>
        <w:left w:w="120.0" w:type="dxa"/>
        <w:bottom w:w="80.0" w:type="dxa"/>
        <w:right w:w="120.0" w:type="dxa"/>
      </w:tblCellMar>
    </w:tblPr>
  </w:style>
  <w:style w:type="table" w:styleId="Table17">
    <w:basedOn w:val="TableNormal"/>
    <w:tblPr>
      <w:tblStyleRowBandSize w:val="1"/>
      <w:tblStyleColBandSize w:val="1"/>
      <w:tblCellMar>
        <w:top w:w="80.0" w:type="dxa"/>
        <w:left w:w="120.0" w:type="dxa"/>
        <w:bottom w:w="80.0" w:type="dxa"/>
        <w:right w:w="120.0" w:type="dxa"/>
      </w:tblCellMar>
    </w:tblPr>
  </w:style>
  <w:style w:type="table" w:styleId="Table18">
    <w:basedOn w:val="TableNormal"/>
    <w:tblPr>
      <w:tblStyleRowBandSize w:val="1"/>
      <w:tblStyleColBandSize w:val="1"/>
      <w:tblCellMar>
        <w:top w:w="80.0" w:type="dxa"/>
        <w:left w:w="120.0" w:type="dxa"/>
        <w:bottom w:w="80.0" w:type="dxa"/>
        <w:right w:w="120.0" w:type="dxa"/>
      </w:tblCellMar>
    </w:tblPr>
  </w:style>
  <w:style w:type="table" w:styleId="Table19">
    <w:basedOn w:val="TableNormal"/>
    <w:tblPr>
      <w:tblStyleRowBandSize w:val="1"/>
      <w:tblStyleColBandSize w:val="1"/>
      <w:tblCellMar>
        <w:top w:w="80.0" w:type="dxa"/>
        <w:left w:w="120.0" w:type="dxa"/>
        <w:bottom w:w="80.0" w:type="dxa"/>
        <w:right w:w="120.0" w:type="dxa"/>
      </w:tblCellMar>
    </w:tblPr>
  </w:style>
  <w:style w:type="table" w:styleId="Table20">
    <w:basedOn w:val="TableNormal"/>
    <w:tblPr>
      <w:tblStyleRowBandSize w:val="1"/>
      <w:tblStyleColBandSize w:val="1"/>
      <w:tblCellMar>
        <w:top w:w="80.0" w:type="dxa"/>
        <w:left w:w="120.0" w:type="dxa"/>
        <w:bottom w:w="80.0" w:type="dxa"/>
        <w:right w:w="120.0" w:type="dxa"/>
      </w:tblCellMar>
    </w:tblPr>
  </w:style>
  <w:style w:type="table" w:styleId="Table21">
    <w:basedOn w:val="TableNormal"/>
    <w:tblPr>
      <w:tblStyleRowBandSize w:val="1"/>
      <w:tblStyleColBandSize w:val="1"/>
      <w:tblCellMar>
        <w:top w:w="80.0" w:type="dxa"/>
        <w:left w:w="120.0" w:type="dxa"/>
        <w:bottom w:w="80.0" w:type="dxa"/>
        <w:right w:w="120.0" w:type="dxa"/>
      </w:tblCellMar>
    </w:tblPr>
  </w:style>
  <w:style w:type="table" w:styleId="Table22">
    <w:basedOn w:val="TableNormal"/>
    <w:tblPr>
      <w:tblStyleRowBandSize w:val="1"/>
      <w:tblStyleColBandSize w:val="1"/>
      <w:tblCellMar>
        <w:top w:w="80.0" w:type="dxa"/>
        <w:left w:w="120.0" w:type="dxa"/>
        <w:bottom w:w="80.0" w:type="dxa"/>
        <w:right w:w="120.0" w:type="dxa"/>
      </w:tblCellMar>
    </w:tblPr>
  </w:style>
  <w:style w:type="table" w:styleId="Table23">
    <w:basedOn w:val="TableNormal"/>
    <w:tblPr>
      <w:tblStyleRowBandSize w:val="1"/>
      <w:tblStyleColBandSize w:val="1"/>
      <w:tblCellMar>
        <w:top w:w="80.0" w:type="dxa"/>
        <w:left w:w="120.0" w:type="dxa"/>
        <w:bottom w:w="80.0" w:type="dxa"/>
        <w:right w:w="120.0" w:type="dxa"/>
      </w:tblCellMar>
    </w:tblPr>
  </w:style>
  <w:style w:type="table" w:styleId="Table24">
    <w:basedOn w:val="TableNormal"/>
    <w:tblPr>
      <w:tblStyleRowBandSize w:val="1"/>
      <w:tblStyleColBandSize w:val="1"/>
      <w:tblCellMar>
        <w:top w:w="80.0" w:type="dxa"/>
        <w:left w:w="120.0" w:type="dxa"/>
        <w:bottom w:w="80.0" w:type="dxa"/>
        <w:right w:w="120.0" w:type="dxa"/>
      </w:tblCellMar>
    </w:tblPr>
  </w:style>
  <w:style w:type="table" w:styleId="Table25">
    <w:basedOn w:val="TableNormal"/>
    <w:tblPr>
      <w:tblStyleRowBandSize w:val="1"/>
      <w:tblStyleColBandSize w:val="1"/>
      <w:tblCellMar>
        <w:top w:w="80.0" w:type="dxa"/>
        <w:left w:w="120.0" w:type="dxa"/>
        <w:bottom w:w="80.0" w:type="dxa"/>
        <w:right w:w="120.0" w:type="dxa"/>
      </w:tblCellMar>
    </w:tblPr>
  </w:style>
  <w:style w:type="table" w:styleId="Table26">
    <w:basedOn w:val="TableNormal"/>
    <w:tblPr>
      <w:tblStyleRowBandSize w:val="1"/>
      <w:tblStyleColBandSize w:val="1"/>
      <w:tblCellMar>
        <w:top w:w="80.0" w:type="dxa"/>
        <w:left w:w="120.0" w:type="dxa"/>
        <w:bottom w:w="80.0" w:type="dxa"/>
        <w:right w:w="120.0" w:type="dxa"/>
      </w:tblCellMar>
    </w:tblPr>
  </w:style>
  <w:style w:type="table" w:styleId="Table27">
    <w:basedOn w:val="TableNormal"/>
    <w:tblPr>
      <w:tblStyleRowBandSize w:val="1"/>
      <w:tblStyleColBandSize w:val="1"/>
      <w:tblCellMar>
        <w:top w:w="80.0" w:type="dxa"/>
        <w:left w:w="120.0" w:type="dxa"/>
        <w:bottom w:w="80.0" w:type="dxa"/>
        <w:right w:w="120.0" w:type="dxa"/>
      </w:tblCellMar>
    </w:tblPr>
  </w:style>
  <w:style w:type="table" w:styleId="Table28">
    <w:basedOn w:val="TableNormal"/>
    <w:tblPr>
      <w:tblStyleRowBandSize w:val="1"/>
      <w:tblStyleColBandSize w:val="1"/>
      <w:tblCellMar>
        <w:top w:w="80.0" w:type="dxa"/>
        <w:left w:w="120.0" w:type="dxa"/>
        <w:bottom w:w="80.0" w:type="dxa"/>
        <w:right w:w="120.0" w:type="dxa"/>
      </w:tblCellMar>
    </w:tblPr>
  </w:style>
  <w:style w:type="table" w:styleId="Table29">
    <w:basedOn w:val="TableNormal"/>
    <w:tblPr>
      <w:tblStyleRowBandSize w:val="1"/>
      <w:tblStyleColBandSize w:val="1"/>
      <w:tblCellMar>
        <w:top w:w="80.0" w:type="dxa"/>
        <w:left w:w="120.0" w:type="dxa"/>
        <w:bottom w:w="80.0" w:type="dxa"/>
        <w:right w:w="120.0" w:type="dxa"/>
      </w:tblCellMar>
    </w:tblPr>
  </w:style>
  <w:style w:type="table" w:styleId="Table30">
    <w:basedOn w:val="TableNormal"/>
    <w:tblPr>
      <w:tblStyleRowBandSize w:val="1"/>
      <w:tblStyleColBandSize w:val="1"/>
      <w:tblCellMar>
        <w:top w:w="80.0" w:type="dxa"/>
        <w:left w:w="120.0" w:type="dxa"/>
        <w:bottom w:w="80.0" w:type="dxa"/>
        <w:right w:w="120.0" w:type="dxa"/>
      </w:tblCellMar>
    </w:tblPr>
  </w:style>
  <w:style w:type="table" w:styleId="Table31">
    <w:basedOn w:val="TableNormal"/>
    <w:tblPr>
      <w:tblStyleRowBandSize w:val="1"/>
      <w:tblStyleColBandSize w:val="1"/>
      <w:tblCellMar>
        <w:top w:w="80.0" w:type="dxa"/>
        <w:left w:w="120.0" w:type="dxa"/>
        <w:bottom w:w="80.0" w:type="dxa"/>
        <w:right w:w="120.0" w:type="dxa"/>
      </w:tblCellMar>
    </w:tblPr>
  </w:style>
  <w:style w:type="table" w:styleId="Table32">
    <w:basedOn w:val="TableNormal"/>
    <w:tblPr>
      <w:tblStyleRowBandSize w:val="1"/>
      <w:tblStyleColBandSize w:val="1"/>
      <w:tblCellMar>
        <w:top w:w="80.0" w:type="dxa"/>
        <w:left w:w="120.0" w:type="dxa"/>
        <w:bottom w:w="80.0" w:type="dxa"/>
        <w:right w:w="120.0" w:type="dxa"/>
      </w:tblCellMar>
    </w:tblPr>
  </w:style>
  <w:style w:type="table" w:styleId="Table33">
    <w:basedOn w:val="TableNormal"/>
    <w:tblPr>
      <w:tblStyleRowBandSize w:val="1"/>
      <w:tblStyleColBandSize w:val="1"/>
      <w:tblCellMar>
        <w:top w:w="80.0" w:type="dxa"/>
        <w:left w:w="120.0" w:type="dxa"/>
        <w:bottom w:w="80.0" w:type="dxa"/>
        <w:right w:w="120.0" w:type="dxa"/>
      </w:tblCellMar>
    </w:tblPr>
  </w:style>
  <w:style w:type="table" w:styleId="Table34">
    <w:basedOn w:val="TableNormal"/>
    <w:tblPr>
      <w:tblStyleRowBandSize w:val="1"/>
      <w:tblStyleColBandSize w:val="1"/>
      <w:tblCellMar>
        <w:top w:w="80.0" w:type="dxa"/>
        <w:left w:w="120.0" w:type="dxa"/>
        <w:bottom w:w="80.0" w:type="dxa"/>
        <w:right w:w="120.0" w:type="dxa"/>
      </w:tblCellMar>
    </w:tblPr>
  </w:style>
  <w:style w:type="table" w:styleId="Table35">
    <w:basedOn w:val="TableNormal"/>
    <w:tblPr>
      <w:tblStyleRowBandSize w:val="1"/>
      <w:tblStyleColBandSize w:val="1"/>
      <w:tblCellMar>
        <w:top w:w="80.0" w:type="dxa"/>
        <w:left w:w="120.0" w:type="dxa"/>
        <w:bottom w:w="80.0" w:type="dxa"/>
        <w:right w:w="120.0" w:type="dxa"/>
      </w:tblCellMar>
    </w:tblPr>
  </w:style>
  <w:style w:type="table" w:styleId="Table36">
    <w:basedOn w:val="TableNormal"/>
    <w:tblPr>
      <w:tblStyleRowBandSize w:val="1"/>
      <w:tblStyleColBandSize w:val="1"/>
      <w:tblCellMar>
        <w:top w:w="80.0" w:type="dxa"/>
        <w:left w:w="120.0" w:type="dxa"/>
        <w:bottom w:w="80.0" w:type="dxa"/>
        <w:right w:w="120.0" w:type="dxa"/>
      </w:tblCellMar>
    </w:tblPr>
  </w:style>
  <w:style w:type="table" w:styleId="Table37">
    <w:basedOn w:val="TableNormal"/>
    <w:tblPr>
      <w:tblStyleRowBandSize w:val="1"/>
      <w:tblStyleColBandSize w:val="1"/>
      <w:tblCellMar>
        <w:top w:w="80.0" w:type="dxa"/>
        <w:left w:w="120.0" w:type="dxa"/>
        <w:bottom w:w="80.0" w:type="dxa"/>
        <w:right w:w="120.0" w:type="dxa"/>
      </w:tblCellMar>
    </w:tblPr>
  </w:style>
  <w:style w:type="table" w:styleId="Table38">
    <w:basedOn w:val="TableNormal"/>
    <w:tblPr>
      <w:tblStyleRowBandSize w:val="1"/>
      <w:tblStyleColBandSize w:val="1"/>
      <w:tblCellMar>
        <w:top w:w="80.0" w:type="dxa"/>
        <w:left w:w="120.0" w:type="dxa"/>
        <w:bottom w:w="80.0" w:type="dxa"/>
        <w:right w:w="120.0" w:type="dxa"/>
      </w:tblCellMar>
    </w:tblPr>
  </w:style>
  <w:style w:type="table" w:styleId="Table39">
    <w:basedOn w:val="TableNormal"/>
    <w:tblPr>
      <w:tblStyleRowBandSize w:val="1"/>
      <w:tblStyleColBandSize w:val="1"/>
      <w:tblCellMar>
        <w:top w:w="80.0" w:type="dxa"/>
        <w:left w:w="120.0" w:type="dxa"/>
        <w:bottom w:w="80.0" w:type="dxa"/>
        <w:right w:w="120.0" w:type="dxa"/>
      </w:tblCellMar>
    </w:tblPr>
  </w:style>
  <w:style w:type="table" w:styleId="Table40">
    <w:basedOn w:val="TableNormal"/>
    <w:tblPr>
      <w:tblStyleRowBandSize w:val="1"/>
      <w:tblStyleColBandSize w:val="1"/>
      <w:tblCellMar>
        <w:top w:w="80.0" w:type="dxa"/>
        <w:left w:w="120.0" w:type="dxa"/>
        <w:bottom w:w="80.0" w:type="dxa"/>
        <w:right w:w="120.0" w:type="dxa"/>
      </w:tblCellMar>
    </w:tblPr>
  </w:style>
  <w:style w:type="table" w:styleId="Table41">
    <w:basedOn w:val="TableNormal"/>
    <w:tblPr>
      <w:tblStyleRowBandSize w:val="1"/>
      <w:tblStyleColBandSize w:val="1"/>
      <w:tblCellMar>
        <w:top w:w="80.0" w:type="dxa"/>
        <w:left w:w="120.0" w:type="dxa"/>
        <w:bottom w:w="80.0" w:type="dxa"/>
        <w:right w:w="120.0" w:type="dxa"/>
      </w:tblCellMar>
    </w:tblPr>
  </w:style>
  <w:style w:type="table" w:styleId="Table42">
    <w:basedOn w:val="TableNormal"/>
    <w:tblPr>
      <w:tblStyleRowBandSize w:val="1"/>
      <w:tblStyleColBandSize w:val="1"/>
      <w:tblCellMar>
        <w:top w:w="80.0" w:type="dxa"/>
        <w:left w:w="120.0" w:type="dxa"/>
        <w:bottom w:w="80.0" w:type="dxa"/>
        <w:right w:w="120.0" w:type="dxa"/>
      </w:tblCellMar>
    </w:tblPr>
  </w:style>
  <w:style w:type="table" w:styleId="Table43">
    <w:basedOn w:val="TableNormal"/>
    <w:tblPr>
      <w:tblStyleRowBandSize w:val="1"/>
      <w:tblStyleColBandSize w:val="1"/>
      <w:tblCellMar>
        <w:top w:w="80.0" w:type="dxa"/>
        <w:left w:w="120.0" w:type="dxa"/>
        <w:bottom w:w="80.0" w:type="dxa"/>
        <w:right w:w="120.0" w:type="dxa"/>
      </w:tblCellMar>
    </w:tblPr>
  </w:style>
  <w:style w:type="table" w:styleId="Table44">
    <w:basedOn w:val="TableNormal"/>
    <w:tblPr>
      <w:tblStyleRowBandSize w:val="1"/>
      <w:tblStyleColBandSize w:val="1"/>
      <w:tblCellMar>
        <w:top w:w="80.0" w:type="dxa"/>
        <w:left w:w="120.0" w:type="dxa"/>
        <w:bottom w:w="80.0" w:type="dxa"/>
        <w:right w:w="120.0" w:type="dxa"/>
      </w:tblCellMar>
    </w:tblPr>
  </w:style>
  <w:style w:type="table" w:styleId="Table45">
    <w:basedOn w:val="TableNormal"/>
    <w:tblPr>
      <w:tblStyleRowBandSize w:val="1"/>
      <w:tblStyleColBandSize w:val="1"/>
      <w:tblCellMar>
        <w:top w:w="80.0" w:type="dxa"/>
        <w:left w:w="120.0" w:type="dxa"/>
        <w:bottom w:w="80.0" w:type="dxa"/>
        <w:right w:w="120.0" w:type="dxa"/>
      </w:tblCellMar>
    </w:tblPr>
  </w:style>
  <w:style w:type="table" w:styleId="Table46">
    <w:basedOn w:val="TableNormal"/>
    <w:tblPr>
      <w:tblStyleRowBandSize w:val="1"/>
      <w:tblStyleColBandSize w:val="1"/>
      <w:tblCellMar>
        <w:top w:w="80.0" w:type="dxa"/>
        <w:left w:w="120.0" w:type="dxa"/>
        <w:bottom w:w="80.0" w:type="dxa"/>
        <w:right w:w="120.0" w:type="dxa"/>
      </w:tblCellMar>
    </w:tblPr>
  </w:style>
  <w:style w:type="table" w:styleId="Table47">
    <w:basedOn w:val="TableNormal"/>
    <w:tblPr>
      <w:tblStyleRowBandSize w:val="1"/>
      <w:tblStyleColBandSize w:val="1"/>
      <w:tblCellMar>
        <w:top w:w="80.0" w:type="dxa"/>
        <w:left w:w="120.0" w:type="dxa"/>
        <w:bottom w:w="80.0" w:type="dxa"/>
        <w:right w:w="120.0" w:type="dxa"/>
      </w:tblCellMar>
    </w:tblPr>
  </w:style>
  <w:style w:type="table" w:styleId="Table48">
    <w:basedOn w:val="TableNormal"/>
    <w:tblPr>
      <w:tblStyleRowBandSize w:val="1"/>
      <w:tblStyleColBandSize w:val="1"/>
      <w:tblCellMar>
        <w:top w:w="80.0" w:type="dxa"/>
        <w:left w:w="120.0" w:type="dxa"/>
        <w:bottom w:w="80.0" w:type="dxa"/>
        <w:right w:w="12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FiraMono-regular.ttf"/><Relationship Id="rId6"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