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3CD9C" w14:textId="1BBF5046" w:rsidR="00DA7B22" w:rsidRDefault="00DA7B22" w:rsidP="00DA7B22">
      <w:pPr>
        <w:jc w:val="center"/>
        <w:rPr>
          <w:b/>
          <w:bCs/>
          <w:lang w:val="es-MX"/>
        </w:rPr>
      </w:pPr>
      <w:r>
        <w:rPr>
          <w:b/>
          <w:bCs/>
          <w:lang w:val="es-MX"/>
        </w:rPr>
        <w:t>REGLAS CRUCIGRAMA</w:t>
      </w:r>
    </w:p>
    <w:p w14:paraId="543780FF" w14:textId="6D26CEAF" w:rsidR="00DA7B22" w:rsidRPr="00DA7B22" w:rsidRDefault="00DA7B22" w:rsidP="00DA7B22">
      <w:pPr>
        <w:rPr>
          <w:b/>
          <w:bCs/>
          <w:lang w:val="es-MX"/>
        </w:rPr>
      </w:pPr>
      <w:r>
        <w:rPr>
          <w:b/>
          <w:bCs/>
          <w:lang w:val="es-MX"/>
        </w:rPr>
        <w:br/>
      </w:r>
      <w:r>
        <w:rPr>
          <w:b/>
          <w:bCs/>
          <w:lang w:val="es-MX"/>
        </w:rPr>
        <w:br/>
        <w:t xml:space="preserve">1. </w:t>
      </w:r>
      <w:r w:rsidRPr="00DA7B22">
        <w:rPr>
          <w:b/>
          <w:bCs/>
          <w:lang w:val="es-MX"/>
        </w:rPr>
        <w:t xml:space="preserve">Cuadrícula cuadrada: </w:t>
      </w:r>
      <w:r w:rsidRPr="00DA7B22">
        <w:rPr>
          <w:lang w:val="es-MX"/>
        </w:rPr>
        <w:t>El crucigrama está compuesto por una cuadrícula de casillas cuadradas</w:t>
      </w:r>
      <w:r>
        <w:rPr>
          <w:lang w:val="es-MX"/>
        </w:rPr>
        <w:t xml:space="preserve"> 4X4 para fácil, 5x5 para medio y 6x6 para difícil</w:t>
      </w:r>
      <w:r w:rsidRPr="00DA7B22">
        <w:rPr>
          <w:lang w:val="es-MX"/>
        </w:rPr>
        <w:t>. Cada fila y columna de la cuadrícula debe contener tantas casillas como letras tenga la palabra clave correspondiente</w:t>
      </w:r>
      <w:r w:rsidRPr="00DA7B22">
        <w:rPr>
          <w:b/>
          <w:bCs/>
          <w:lang w:val="es-MX"/>
        </w:rPr>
        <w:t>.</w:t>
      </w:r>
    </w:p>
    <w:p w14:paraId="28E33838" w14:textId="1E2E3152" w:rsidR="00DA7B22" w:rsidRPr="00DA7B22" w:rsidRDefault="00DA7B22" w:rsidP="00DA7B22">
      <w:pPr>
        <w:rPr>
          <w:b/>
          <w:bCs/>
          <w:lang w:val="es-MX"/>
        </w:rPr>
      </w:pPr>
      <w:r>
        <w:rPr>
          <w:b/>
          <w:bCs/>
          <w:lang w:val="es-MX"/>
        </w:rPr>
        <w:t xml:space="preserve">2. </w:t>
      </w:r>
      <w:r w:rsidRPr="00DA7B22">
        <w:rPr>
          <w:b/>
          <w:bCs/>
          <w:lang w:val="es-MX"/>
        </w:rPr>
        <w:t xml:space="preserve">Palabras clave: </w:t>
      </w:r>
      <w:r w:rsidRPr="00DA7B22">
        <w:rPr>
          <w:lang w:val="es-MX"/>
        </w:rPr>
        <w:t>Al igual que en un crucigrama tradicional, hay palabras clave horizontales y verticales. Cada palabra clave está numerada de acuerdo con su posición en la cuadrícula.</w:t>
      </w:r>
    </w:p>
    <w:p w14:paraId="3A9EE7AE" w14:textId="1F7E5C52" w:rsidR="00DA7B22" w:rsidRPr="00DA7B22" w:rsidRDefault="00DA7B22" w:rsidP="00DA7B22">
      <w:pPr>
        <w:rPr>
          <w:b/>
          <w:bCs/>
          <w:lang w:val="es-MX"/>
        </w:rPr>
      </w:pPr>
      <w:r>
        <w:rPr>
          <w:b/>
          <w:bCs/>
          <w:lang w:val="es-MX"/>
        </w:rPr>
        <w:t xml:space="preserve">3. </w:t>
      </w:r>
      <w:r w:rsidRPr="00DA7B22">
        <w:rPr>
          <w:b/>
          <w:bCs/>
          <w:lang w:val="es-MX"/>
        </w:rPr>
        <w:t xml:space="preserve">Claves de definición: </w:t>
      </w:r>
      <w:r w:rsidRPr="00DA7B22">
        <w:rPr>
          <w:lang w:val="es-MX"/>
        </w:rPr>
        <w:t xml:space="preserve">Para cada palabra clave, hay una pista o definición que ayuda al jugador a descifrarla. Estas pistas </w:t>
      </w:r>
      <w:r>
        <w:rPr>
          <w:lang w:val="es-MX"/>
        </w:rPr>
        <w:t>están</w:t>
      </w:r>
      <w:r w:rsidRPr="00DA7B22">
        <w:rPr>
          <w:lang w:val="es-MX"/>
        </w:rPr>
        <w:t xml:space="preserve"> numeradas de acuerdo con la orientación de la palabra clave (horizontal o vertical) y se presentan en una lista junto al crucigrama.</w:t>
      </w:r>
    </w:p>
    <w:p w14:paraId="6E228E3D" w14:textId="0A696107" w:rsidR="00DA7B22" w:rsidRPr="00DA7B22" w:rsidRDefault="00DA7B22" w:rsidP="00DA7B22">
      <w:pPr>
        <w:rPr>
          <w:b/>
          <w:bCs/>
          <w:lang w:val="es-MX"/>
        </w:rPr>
      </w:pPr>
      <w:r>
        <w:rPr>
          <w:b/>
          <w:bCs/>
          <w:lang w:val="es-MX"/>
        </w:rPr>
        <w:t xml:space="preserve">4. </w:t>
      </w:r>
      <w:r w:rsidRPr="00DA7B22">
        <w:rPr>
          <w:b/>
          <w:bCs/>
          <w:lang w:val="es-MX"/>
        </w:rPr>
        <w:t xml:space="preserve">Ubicación de las palabras clave: </w:t>
      </w:r>
      <w:r w:rsidRPr="00DA7B22">
        <w:rPr>
          <w:lang w:val="es-MX"/>
        </w:rPr>
        <w:t>Las palabras clave deben intersecarse entre sí, de modo que una letra de una palabra clave forme parte de la otra palabra en el punto de intersección. Todas las palabras clave deben encajar en la cuadrícula de manera que no se superpongan.</w:t>
      </w:r>
    </w:p>
    <w:p w14:paraId="28615FF3" w14:textId="3683A9B6" w:rsidR="00DA7B22" w:rsidRPr="00DA7B22" w:rsidRDefault="00DA7B22" w:rsidP="00DA7B22">
      <w:pPr>
        <w:rPr>
          <w:b/>
          <w:bCs/>
          <w:lang w:val="es-MX"/>
        </w:rPr>
      </w:pPr>
      <w:r>
        <w:rPr>
          <w:b/>
          <w:bCs/>
          <w:lang w:val="es-MX"/>
        </w:rPr>
        <w:t xml:space="preserve">5. </w:t>
      </w:r>
      <w:r w:rsidRPr="00DA7B22">
        <w:rPr>
          <w:b/>
          <w:bCs/>
          <w:lang w:val="es-MX"/>
        </w:rPr>
        <w:t xml:space="preserve">Cuadrícula en blanco: </w:t>
      </w:r>
      <w:r w:rsidRPr="00DA7B22">
        <w:rPr>
          <w:lang w:val="es-MX"/>
        </w:rPr>
        <w:t>Al principio, todas las casillas de la cuadrícula están en blanco. El jugador completa las casillas con letras según las respuestas a las pistas que coincidan con las casillas correspondientes.</w:t>
      </w:r>
    </w:p>
    <w:p w14:paraId="41ABDDD8" w14:textId="74128D45" w:rsidR="00DA7B22" w:rsidRPr="00DA7B22" w:rsidRDefault="00DA7B22" w:rsidP="00DA7B22">
      <w:pPr>
        <w:rPr>
          <w:b/>
          <w:bCs/>
          <w:lang w:val="es-MX"/>
        </w:rPr>
      </w:pPr>
      <w:r>
        <w:rPr>
          <w:b/>
          <w:bCs/>
          <w:lang w:val="es-MX"/>
        </w:rPr>
        <w:t xml:space="preserve">6. </w:t>
      </w:r>
      <w:r w:rsidRPr="00DA7B22">
        <w:rPr>
          <w:b/>
          <w:bCs/>
          <w:lang w:val="es-MX"/>
        </w:rPr>
        <w:t xml:space="preserve">Letras compartidas: </w:t>
      </w:r>
      <w:r w:rsidRPr="00DA7B22">
        <w:rPr>
          <w:lang w:val="es-MX"/>
        </w:rPr>
        <w:t>Las letras que se comparten entre palabras clave deben coincidir. Por ejemplo, si una letra en la posición 3 horizontal coincide con la letra en la posición 2 vertical, entonces ambas palabras deben tener la misma letra en esa posición.</w:t>
      </w:r>
    </w:p>
    <w:p w14:paraId="796A6C66" w14:textId="1271E2C4" w:rsidR="00DA7B22" w:rsidRPr="00DA7B22" w:rsidRDefault="00DA7B22" w:rsidP="00DA7B22">
      <w:pPr>
        <w:rPr>
          <w:b/>
          <w:bCs/>
          <w:lang w:val="es-MX"/>
        </w:rPr>
      </w:pPr>
      <w:r>
        <w:rPr>
          <w:b/>
          <w:bCs/>
          <w:lang w:val="es-MX"/>
        </w:rPr>
        <w:t xml:space="preserve">7. </w:t>
      </w:r>
      <w:r w:rsidRPr="00DA7B22">
        <w:rPr>
          <w:b/>
          <w:bCs/>
          <w:lang w:val="es-MX"/>
        </w:rPr>
        <w:t xml:space="preserve">Casillas negras: </w:t>
      </w:r>
      <w:r w:rsidRPr="00DA7B22">
        <w:rPr>
          <w:lang w:val="es-MX"/>
        </w:rPr>
        <w:t>Al igual que en un crucigrama tradicional, hay casillas negras que separan las palabras clave. Estas casillas no se completan con letras y se utilizan para dividir las palabras y hacer el juego más desafiante.</w:t>
      </w:r>
    </w:p>
    <w:p w14:paraId="1A3BF172" w14:textId="171A7B4D" w:rsidR="00DA7B22" w:rsidRPr="00DA7B22" w:rsidRDefault="00DA7B22" w:rsidP="00DA7B22">
      <w:pPr>
        <w:rPr>
          <w:b/>
          <w:bCs/>
          <w:lang w:val="es-MX"/>
        </w:rPr>
      </w:pPr>
      <w:r>
        <w:rPr>
          <w:b/>
          <w:bCs/>
          <w:lang w:val="es-MX"/>
        </w:rPr>
        <w:t xml:space="preserve">8. </w:t>
      </w:r>
      <w:r w:rsidRPr="00DA7B22">
        <w:rPr>
          <w:b/>
          <w:bCs/>
          <w:lang w:val="es-MX"/>
        </w:rPr>
        <w:t xml:space="preserve">Sentido de escritura: </w:t>
      </w:r>
      <w:r w:rsidRPr="00DA7B22">
        <w:rPr>
          <w:lang w:val="es-MX"/>
        </w:rPr>
        <w:t>Cada palabra clave debe escribirse de izquierda a derecha (horizontal) o de arriba a abajo (vertical), según la orientación indicada por las pistas.</w:t>
      </w:r>
      <w:r>
        <w:rPr>
          <w:lang w:val="es-MX"/>
        </w:rPr>
        <w:br/>
      </w:r>
      <w:r>
        <w:rPr>
          <w:lang w:val="es-MX"/>
        </w:rPr>
        <w:br/>
      </w:r>
      <w:r>
        <w:rPr>
          <w:b/>
          <w:bCs/>
          <w:lang w:val="es-MX"/>
        </w:rPr>
        <w:t xml:space="preserve">9. </w:t>
      </w:r>
      <w:r w:rsidRPr="00DA7B22">
        <w:rPr>
          <w:b/>
          <w:bCs/>
          <w:lang w:val="es-MX"/>
        </w:rPr>
        <w:t>Sentido de escritura:</w:t>
      </w:r>
      <w:r>
        <w:rPr>
          <w:b/>
          <w:bCs/>
          <w:lang w:val="es-MX"/>
        </w:rPr>
        <w:t xml:space="preserve"> </w:t>
      </w:r>
      <w:r w:rsidRPr="00DA7B22">
        <w:rPr>
          <w:lang w:val="es-MX"/>
        </w:rPr>
        <w:t>El jugador tendrá un temporizador que medirá su tiempo, no existe un tiempo límite por lo que este es más que todo informativo.</w:t>
      </w:r>
      <w:r>
        <w:rPr>
          <w:b/>
          <w:bCs/>
          <w:lang w:val="es-MX"/>
        </w:rPr>
        <w:br/>
      </w:r>
      <w:r>
        <w:rPr>
          <w:b/>
          <w:bCs/>
          <w:lang w:val="es-MX"/>
        </w:rPr>
        <w:br/>
        <w:t xml:space="preserve">Pistas: </w:t>
      </w:r>
      <w:r w:rsidRPr="00DA7B22">
        <w:rPr>
          <w:lang w:val="es-MX"/>
        </w:rPr>
        <w:t>El jugador podrá obtener una pista adicional en donde se pondrá una letra en cualquier parte del tablero como ayuda.</w:t>
      </w:r>
    </w:p>
    <w:p w14:paraId="0DE98CBF" w14:textId="2CBF0E00" w:rsidR="00DA7B22" w:rsidRPr="00DA7B22" w:rsidRDefault="00DA7B22" w:rsidP="00DA7B22">
      <w:pPr>
        <w:rPr>
          <w:b/>
          <w:bCs/>
          <w:lang w:val="es-MX"/>
        </w:rPr>
      </w:pPr>
      <w:r w:rsidRPr="00DA7B22">
        <w:rPr>
          <w:b/>
          <w:bCs/>
          <w:lang w:val="es-MX"/>
        </w:rPr>
        <w:t xml:space="preserve">Errores: </w:t>
      </w:r>
      <w:r w:rsidRPr="00DA7B22">
        <w:rPr>
          <w:lang w:val="es-MX"/>
        </w:rPr>
        <w:t>Si un jugador completa incorrectamente una casilla, puede corregirla en cualquier momento antes de completar el crucigrama.</w:t>
      </w:r>
    </w:p>
    <w:p w14:paraId="53C941AB" w14:textId="77777777" w:rsidR="00DA7B22" w:rsidRPr="00DA7B22" w:rsidRDefault="00DA7B22" w:rsidP="00DA7B22">
      <w:pPr>
        <w:rPr>
          <w:lang w:val="es-MX"/>
        </w:rPr>
      </w:pPr>
      <w:r w:rsidRPr="00DA7B22">
        <w:rPr>
          <w:b/>
          <w:bCs/>
          <w:lang w:val="es-MX"/>
        </w:rPr>
        <w:t xml:space="preserve">Objetivo: </w:t>
      </w:r>
      <w:r w:rsidRPr="00DA7B22">
        <w:rPr>
          <w:lang w:val="es-MX"/>
        </w:rPr>
        <w:t>El objetivo del juego es completar todas las palabras clave correctamente, rellenando todas las casillas de la cuadrícula y utilizando las pistas proporcionadas.</w:t>
      </w:r>
    </w:p>
    <w:p w14:paraId="6AE9257E" w14:textId="77777777" w:rsidR="00DA7B22" w:rsidRDefault="00DA7B22" w:rsidP="00DA7B22">
      <w:pPr>
        <w:rPr>
          <w:b/>
          <w:bCs/>
          <w:lang w:val="es-MX"/>
        </w:rPr>
      </w:pPr>
    </w:p>
    <w:p w14:paraId="658D44EE" w14:textId="77777777" w:rsidR="00003374" w:rsidRDefault="00003374" w:rsidP="00DA7B22">
      <w:pPr>
        <w:rPr>
          <w:b/>
          <w:bCs/>
          <w:lang w:val="es-MX"/>
        </w:rPr>
      </w:pPr>
      <w:bookmarkStart w:id="0" w:name="_GoBack"/>
      <w:bookmarkEnd w:id="0"/>
    </w:p>
    <w:sectPr w:rsidR="00003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22"/>
    <w:rsid w:val="00003374"/>
    <w:rsid w:val="0030766C"/>
    <w:rsid w:val="00324DAB"/>
    <w:rsid w:val="00502840"/>
    <w:rsid w:val="00633401"/>
    <w:rsid w:val="006564A7"/>
    <w:rsid w:val="00B10F23"/>
    <w:rsid w:val="00DA7B22"/>
    <w:rsid w:val="00EF28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A0DF"/>
  <w15:chartTrackingRefBased/>
  <w15:docId w15:val="{D3D7EED3-F49C-4733-BA96-478AC1BB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7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7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7B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7B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7B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7B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7B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7B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7B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B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7B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7B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7B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7B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7B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7B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7B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7B22"/>
    <w:rPr>
      <w:rFonts w:eastAsiaTheme="majorEastAsia" w:cstheme="majorBidi"/>
      <w:color w:val="272727" w:themeColor="text1" w:themeTint="D8"/>
    </w:rPr>
  </w:style>
  <w:style w:type="paragraph" w:styleId="Ttulo">
    <w:name w:val="Title"/>
    <w:basedOn w:val="Normal"/>
    <w:next w:val="Normal"/>
    <w:link w:val="TtuloCar"/>
    <w:uiPriority w:val="10"/>
    <w:qFormat/>
    <w:rsid w:val="00DA7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7B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7B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7B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7B22"/>
    <w:pPr>
      <w:spacing w:before="160"/>
      <w:jc w:val="center"/>
    </w:pPr>
    <w:rPr>
      <w:i/>
      <w:iCs/>
      <w:color w:val="404040" w:themeColor="text1" w:themeTint="BF"/>
    </w:rPr>
  </w:style>
  <w:style w:type="character" w:customStyle="1" w:styleId="CitaCar">
    <w:name w:val="Cita Car"/>
    <w:basedOn w:val="Fuentedeprrafopredeter"/>
    <w:link w:val="Cita"/>
    <w:uiPriority w:val="29"/>
    <w:rsid w:val="00DA7B22"/>
    <w:rPr>
      <w:i/>
      <w:iCs/>
      <w:color w:val="404040" w:themeColor="text1" w:themeTint="BF"/>
    </w:rPr>
  </w:style>
  <w:style w:type="paragraph" w:styleId="Prrafodelista">
    <w:name w:val="List Paragraph"/>
    <w:basedOn w:val="Normal"/>
    <w:uiPriority w:val="34"/>
    <w:qFormat/>
    <w:rsid w:val="00DA7B22"/>
    <w:pPr>
      <w:ind w:left="720"/>
      <w:contextualSpacing/>
    </w:pPr>
  </w:style>
  <w:style w:type="character" w:styleId="nfasisintenso">
    <w:name w:val="Intense Emphasis"/>
    <w:basedOn w:val="Fuentedeprrafopredeter"/>
    <w:uiPriority w:val="21"/>
    <w:qFormat/>
    <w:rsid w:val="00DA7B22"/>
    <w:rPr>
      <w:i/>
      <w:iCs/>
      <w:color w:val="0F4761" w:themeColor="accent1" w:themeShade="BF"/>
    </w:rPr>
  </w:style>
  <w:style w:type="paragraph" w:styleId="Citadestacada">
    <w:name w:val="Intense Quote"/>
    <w:basedOn w:val="Normal"/>
    <w:next w:val="Normal"/>
    <w:link w:val="CitadestacadaCar"/>
    <w:uiPriority w:val="30"/>
    <w:qFormat/>
    <w:rsid w:val="00DA7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7B22"/>
    <w:rPr>
      <w:i/>
      <w:iCs/>
      <w:color w:val="0F4761" w:themeColor="accent1" w:themeShade="BF"/>
    </w:rPr>
  </w:style>
  <w:style w:type="character" w:styleId="Referenciaintensa">
    <w:name w:val="Intense Reference"/>
    <w:basedOn w:val="Fuentedeprrafopredeter"/>
    <w:uiPriority w:val="32"/>
    <w:qFormat/>
    <w:rsid w:val="00DA7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5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381</Words>
  <Characters>2100</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 Caat</dc:creator>
  <cp:keywords/>
  <dc:description/>
  <cp:lastModifiedBy>JUAN FELIPE VARGAS DELGADO</cp:lastModifiedBy>
  <cp:revision>3</cp:revision>
  <dcterms:created xsi:type="dcterms:W3CDTF">2024-03-19T00:03:00Z</dcterms:created>
  <dcterms:modified xsi:type="dcterms:W3CDTF">2024-03-19T00:26:00Z</dcterms:modified>
</cp:coreProperties>
</file>