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pStyle w:val="Heading1"/>
        <w:contextualSpacing w:val="0"/>
        <w:jc w:val="center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Prueba Técnica: Proyecto base</w:t>
      </w:r>
    </w:p>
    <w:p w:rsidR="00000000" w:rsidDel="00000000" w:rsidP="00000000" w:rsidRDefault="00000000" w:rsidRPr="00000000" w14:paraId="00000001">
      <w:pPr>
        <w:spacing w:after="200" w:line="360" w:lineRule="auto"/>
        <w:contextualSpacing w:val="0"/>
        <w:jc w:val="both"/>
        <w:rPr/>
      </w:pPr>
      <w:r w:rsidDel="00000000" w:rsidR="00000000" w:rsidRPr="00000000">
        <w:rPr>
          <w:sz w:val="24"/>
          <w:szCs w:val="24"/>
          <w:rtl w:val="0"/>
        </w:rPr>
        <w:t xml:space="preserve">Actualmente en The Cocktail, utilizamos: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before="0" w:line="360" w:lineRule="auto"/>
        <w:ind w:left="72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IDE: IntelliJ IDEA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before="0" w:line="360" w:lineRule="auto"/>
        <w:ind w:left="72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Lenguaje: Groovy/Java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before="0" w:line="360" w:lineRule="auto"/>
        <w:ind w:left="72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Framework: Spring boot (puedes usar Spring MVC)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before="0" w:line="360" w:lineRule="auto"/>
        <w:ind w:left="72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Pruebas: Spock framework (puedes utilizar cualquier herramienta)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before="0" w:line="360" w:lineRule="auto"/>
        <w:ind w:left="72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BBDD: Oracle (puedes usar la que quieras, recomendamos H2 u otra BBDD in memory)</w:t>
      </w:r>
    </w:p>
    <w:p w:rsidR="00000000" w:rsidDel="00000000" w:rsidP="00000000" w:rsidRDefault="00000000" w:rsidRPr="00000000" w14:paraId="00000007">
      <w:pPr>
        <w:spacing w:after="200" w:line="360" w:lineRule="auto"/>
        <w:contextualSpacing w:val="0"/>
        <w:jc w:val="both"/>
        <w:rPr/>
      </w:pPr>
      <w:r w:rsidDel="00000000" w:rsidR="00000000" w:rsidRPr="00000000">
        <w:rPr>
          <w:sz w:val="24"/>
          <w:szCs w:val="24"/>
          <w:rtl w:val="0"/>
        </w:rPr>
        <w:t xml:space="preserve">Para el desarrollo de nuestras aplicaciones tenemos unos módulos reutilizables de arquitectura, que no son necesarios para este proyecto.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contextualSpacing w:val="0"/>
        <w:rPr/>
      </w:pPr>
      <w:bookmarkStart w:colFirst="0" w:colLast="0" w:name="_30j0zll" w:id="1"/>
      <w:bookmarkEnd w:id="1"/>
      <w:r w:rsidDel="00000000" w:rsidR="00000000" w:rsidRPr="00000000">
        <w:rPr>
          <w:b w:val="1"/>
          <w:rtl w:val="0"/>
        </w:rPr>
        <w:t xml:space="preserve">Creación proyecto 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00" w:line="360" w:lineRule="auto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 adjunta la estructura del proyecto en el repo (</w:t>
      </w:r>
      <w:r w:rsidDel="00000000" w:rsidR="00000000" w:rsidRPr="00000000">
        <w:rPr>
          <w:b w:val="1"/>
          <w:sz w:val="24"/>
          <w:szCs w:val="24"/>
          <w:rtl w:val="0"/>
        </w:rPr>
        <w:t xml:space="preserve">pruebaBack</w:t>
      </w:r>
      <w:r w:rsidDel="00000000" w:rsidR="00000000" w:rsidRPr="00000000">
        <w:rPr>
          <w:sz w:val="24"/>
          <w:szCs w:val="24"/>
          <w:rtl w:val="0"/>
        </w:rPr>
        <w:t xml:space="preserve">). Esta estructura está creada en </w:t>
      </w:r>
      <w:r w:rsidDel="00000000" w:rsidR="00000000" w:rsidRPr="00000000">
        <w:rPr>
          <w:b w:val="1"/>
          <w:sz w:val="24"/>
          <w:szCs w:val="24"/>
          <w:rtl w:val="0"/>
        </w:rPr>
        <w:t xml:space="preserve">Groovy</w:t>
      </w:r>
      <w:r w:rsidDel="00000000" w:rsidR="00000000" w:rsidRPr="00000000">
        <w:rPr>
          <w:sz w:val="24"/>
          <w:szCs w:val="24"/>
          <w:rtl w:val="0"/>
        </w:rPr>
        <w:t xml:space="preserve">. Si prefieres hacerlo en </w:t>
      </w:r>
      <w:r w:rsidDel="00000000" w:rsidR="00000000" w:rsidRPr="00000000">
        <w:rPr>
          <w:b w:val="1"/>
          <w:sz w:val="24"/>
          <w:szCs w:val="24"/>
          <w:rtl w:val="0"/>
        </w:rPr>
        <w:t xml:space="preserve">Java</w:t>
      </w:r>
      <w:r w:rsidDel="00000000" w:rsidR="00000000" w:rsidRPr="00000000">
        <w:rPr>
          <w:sz w:val="24"/>
          <w:szCs w:val="24"/>
          <w:rtl w:val="0"/>
        </w:rPr>
        <w:t xml:space="preserve">, puedes generar el proyecto con  </w:t>
      </w:r>
      <w:r w:rsidDel="00000000" w:rsidR="00000000" w:rsidRPr="00000000">
        <w:rPr>
          <w:b w:val="1"/>
          <w:sz w:val="24"/>
          <w:szCs w:val="24"/>
          <w:rtl w:val="0"/>
        </w:rPr>
        <w:t xml:space="preserve">Spring Initializr</w:t>
      </w:r>
      <w:r w:rsidDel="00000000" w:rsidR="00000000" w:rsidRPr="00000000">
        <w:rPr>
          <w:sz w:val="24"/>
          <w:szCs w:val="24"/>
          <w:rtl w:val="0"/>
        </w:rPr>
        <w:t xml:space="preserve">, desde su web o en el wizard integrado en IntelliJ con las siguientes dependencias: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200" w:line="360" w:lineRule="auto"/>
        <w:ind w:left="72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Grupo: Web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spacing w:after="200" w:line="360" w:lineRule="auto"/>
        <w:ind w:left="144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Módulo: Web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spacing w:after="200" w:line="360" w:lineRule="auto"/>
        <w:ind w:left="144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Full-stack web development with Tomcat and Spring MVC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200" w:line="360" w:lineRule="auto"/>
        <w:ind w:left="72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Grupo: SQL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spacing w:after="200" w:line="360" w:lineRule="auto"/>
        <w:ind w:left="144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Módulo: JPA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spacing w:after="200" w:line="360" w:lineRule="auto"/>
        <w:ind w:left="144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Java Persistence API including spring-data-jpa, spring-orm and Hibernate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spacing w:after="200" w:line="360" w:lineRule="auto"/>
        <w:ind w:left="144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Módulo: H2 (En caso de elegir H2 como BBDD)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spacing w:after="200" w:line="360" w:lineRule="auto"/>
        <w:ind w:left="144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H2 database (with embedded support)</w:t>
      </w:r>
    </w:p>
    <w:p w:rsidR="00000000" w:rsidDel="00000000" w:rsidP="00000000" w:rsidRDefault="00000000" w:rsidRPr="00000000" w14:paraId="00000012">
      <w:pPr>
        <w:spacing w:after="200" w:line="360" w:lineRule="auto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00" w:line="360" w:lineRule="auto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Documentar el API Rest con </w:t>
      </w:r>
      <w:r w:rsidDel="00000000" w:rsidR="00000000" w:rsidRPr="00000000">
        <w:rPr>
          <w:b w:val="1"/>
          <w:sz w:val="24"/>
          <w:szCs w:val="24"/>
          <w:rtl w:val="0"/>
        </w:rPr>
        <w:t xml:space="preserve">swagger</w:t>
      </w:r>
      <w:r w:rsidDel="00000000" w:rsidR="00000000" w:rsidRPr="00000000">
        <w:rPr>
          <w:sz w:val="24"/>
          <w:szCs w:val="24"/>
          <w:rtl w:val="0"/>
        </w:rPr>
        <w:t xml:space="preserve"> y </w:t>
      </w:r>
      <w:r w:rsidDel="00000000" w:rsidR="00000000" w:rsidRPr="00000000">
        <w:rPr>
          <w:b w:val="1"/>
          <w:sz w:val="24"/>
          <w:szCs w:val="24"/>
          <w:rtl w:val="0"/>
        </w:rPr>
        <w:t xml:space="preserve">swagger-ui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4">
      <w:pPr>
        <w:pStyle w:val="Heading2"/>
        <w:contextualSpacing w:val="0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Configuración Datasource</w:t>
      </w:r>
    </w:p>
    <w:p w:rsidR="00000000" w:rsidDel="00000000" w:rsidP="00000000" w:rsidRDefault="00000000" w:rsidRPr="00000000" w14:paraId="00000015">
      <w:pPr>
        <w:spacing w:after="200" w:line="360" w:lineRule="auto"/>
        <w:contextualSpacing w:val="0"/>
        <w:jc w:val="both"/>
        <w:rPr/>
      </w:pPr>
      <w:r w:rsidDel="00000000" w:rsidR="00000000" w:rsidRPr="00000000">
        <w:rPr>
          <w:sz w:val="24"/>
          <w:szCs w:val="24"/>
          <w:rtl w:val="0"/>
        </w:rPr>
        <w:t xml:space="preserve">Si utilizas H2 como database, añade al </w:t>
      </w:r>
      <w:r w:rsidDel="00000000" w:rsidR="00000000" w:rsidRPr="00000000">
        <w:rPr>
          <w:i w:val="1"/>
          <w:sz w:val="24"/>
          <w:szCs w:val="24"/>
          <w:rtl w:val="0"/>
        </w:rPr>
        <w:t xml:space="preserve">application.properties</w:t>
      </w:r>
      <w:r w:rsidDel="00000000" w:rsidR="00000000" w:rsidRPr="00000000">
        <w:rPr>
          <w:sz w:val="24"/>
          <w:szCs w:val="24"/>
          <w:rtl w:val="0"/>
        </w:rPr>
        <w:t xml:space="preserve"> la configuración: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ind w:left="720" w:firstLine="0"/>
        <w:contextualSpacing w:val="0"/>
        <w:jc w:val="both"/>
        <w:rPr/>
      </w:pPr>
      <w:r w:rsidDel="00000000" w:rsidR="00000000" w:rsidRPr="00000000">
        <w:rPr>
          <w:i w:val="1"/>
          <w:sz w:val="24"/>
          <w:szCs w:val="24"/>
          <w:rtl w:val="0"/>
        </w:rPr>
        <w:t xml:space="preserve">spring.datasource.url=jdbc:h2:mem:domain;DB_CLOSE_ON_EXIT=FALSE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ind w:left="720" w:firstLine="0"/>
        <w:contextualSpacing w:val="0"/>
        <w:jc w:val="both"/>
        <w:rPr/>
      </w:pPr>
      <w:r w:rsidDel="00000000" w:rsidR="00000000" w:rsidRPr="00000000">
        <w:rPr>
          <w:i w:val="1"/>
          <w:sz w:val="24"/>
          <w:szCs w:val="24"/>
          <w:rtl w:val="0"/>
        </w:rPr>
        <w:t xml:space="preserve">spring.datasource.username=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ind w:left="720" w:firstLine="0"/>
        <w:contextualSpacing w:val="0"/>
        <w:jc w:val="both"/>
        <w:rPr/>
      </w:pPr>
      <w:r w:rsidDel="00000000" w:rsidR="00000000" w:rsidRPr="00000000">
        <w:rPr>
          <w:i w:val="1"/>
          <w:sz w:val="24"/>
          <w:szCs w:val="24"/>
          <w:rtl w:val="0"/>
        </w:rPr>
        <w:t xml:space="preserve">spring.datasource.password=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ind w:left="720" w:firstLine="0"/>
        <w:contextualSpacing w:val="0"/>
        <w:jc w:val="both"/>
        <w:rPr/>
      </w:pPr>
      <w:r w:rsidDel="00000000" w:rsidR="00000000" w:rsidRPr="00000000">
        <w:rPr>
          <w:i w:val="1"/>
          <w:sz w:val="24"/>
          <w:szCs w:val="24"/>
          <w:rtl w:val="0"/>
        </w:rPr>
        <w:t xml:space="preserve">spring.datasource.driver-class-name=org.h2.Driver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ind w:left="720" w:firstLine="0"/>
        <w:contextualSpacing w:val="0"/>
        <w:jc w:val="both"/>
        <w:rPr/>
      </w:pPr>
      <w:r w:rsidDel="00000000" w:rsidR="00000000" w:rsidRPr="00000000">
        <w:rPr>
          <w:i w:val="1"/>
          <w:sz w:val="24"/>
          <w:szCs w:val="24"/>
          <w:rtl w:val="0"/>
        </w:rPr>
        <w:t xml:space="preserve">spring.jpa.hibernate.ddl-auto=create-drop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60" w:lineRule="auto"/>
        <w:ind w:left="720" w:firstLine="0"/>
        <w:contextualSpacing w:val="0"/>
        <w:jc w:val="both"/>
        <w:rPr/>
      </w:pPr>
      <w:r w:rsidDel="00000000" w:rsidR="00000000" w:rsidRPr="00000000">
        <w:rPr>
          <w:i w:val="1"/>
          <w:sz w:val="24"/>
          <w:szCs w:val="24"/>
          <w:rtl w:val="0"/>
        </w:rPr>
        <w:t xml:space="preserve">spring.jpa.database-platform=org.hibernate.dialect.H2Dialect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60" w:lineRule="auto"/>
        <w:ind w:left="720" w:firstLine="0"/>
        <w:contextualSpacing w:val="0"/>
        <w:jc w:val="both"/>
        <w:rPr/>
      </w:pPr>
      <w:r w:rsidDel="00000000" w:rsidR="00000000" w:rsidRPr="00000000">
        <w:rPr>
          <w:i w:val="1"/>
          <w:sz w:val="24"/>
          <w:szCs w:val="24"/>
          <w:rtl w:val="0"/>
        </w:rPr>
        <w:t xml:space="preserve">spring.jpa.show-sql=false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