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Profe.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corrección del Laboratorio 1 consta de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Instalar nginx lo cual se realizó perfectamente , en la parte de nginx.conf se realizaron los cambios: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poner el loadbalancer y qué balance la carga del backend 1 y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Dichos backends están corriendo en sus puertos correspondientes backend 1 (3001 )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05388" cy="38469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3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846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 backend 2 (3002)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Funcionan correctamente lo puedes comprobar añadiendo en el navegador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http://localhost:3001 para el backend 1 y http://localhost:3002 para el backend 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comprobar que si se está realizando un balanceo de la carga cuando se realizan las peticiones , utilice postman para que cuando realice una petición GET en la ruta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 está en mi nginx me muestre en consola que si se está haciendo el balanceo pero para esto se necesita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 Código para poner en el test postman   Versión completamente probada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(function()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Obtener la respuesta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const response = pm.response.json();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Identificar el backend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let backendType;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(response.message &amp;&amp; response.message.includes("Backend 1"))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backendType = "3001";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 else if (response.message &amp;&amp; response.message.includes("Backend 2"))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backendType = "3002";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console.log("No se pudo identificar el backend en:", JSON.stringify(response));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Inicializar contadores si no existen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(!pm.environment.get("count_3001")) pm.environment.set("count_3001", 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(!pm.environment.get("count_3002")) pm.environment.set("count_3002", 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Actualizar contador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const currentCount = parseInt(pm.environment.get("count_" + backendType));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pm.environment.set("count_" + backendType, currentCount + 1);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 Mostrar resultados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console.log("Backend " + backendType + " respondió. " 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"Totales: 3001=" + pm.environment.get("count_3001") +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", 3002=" + pm.environment.get("count_3002"));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console.log("Error en el test:", e.message);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2 ) creamos 2 contadores en la parte de environment "Globals" con un valor inicial de 0 , cuyos nombres son : count_3001 y count_3002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3) Ponemos esta ruta en nuestra petición get http://localhost:8080 , le damos en send unas 10 veces o si quieres lo haces con el runner de postman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4) Abrimos la terminal de postman con Ctrl + Alt + 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5) Verificar que por cada 2 solicitudes de backend1 se hace 1 del backend 2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Conclusion : si esta funcionando el LoadBalancer ya que se cuemple de que obtenga un 60% de respuesta del backend 1 y un 40% de respuesta del backend 2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