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91438207"/>
        <w:docPartObj>
          <w:docPartGallery w:val="Cover Pages"/>
          <w:docPartUnique/>
        </w:docPartObj>
      </w:sdtPr>
      <w:sdtContent>
        <w:p w14:paraId="46953CB7" w14:textId="519551A6" w:rsidR="00DD389F" w:rsidRDefault="00DD389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6471431" wp14:editId="4FDE823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5AEFF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b71e42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36D086" wp14:editId="1FEA7C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P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8921685" w14:textId="2EE03FBE" w:rsidR="00DD389F" w:rsidRPr="00DD389F" w:rsidRDefault="00DD38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PR"/>
                                      </w:rPr>
                                    </w:pPr>
                                    <w:r w:rsidRPr="00DD389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PR"/>
                                      </w:rPr>
                                      <w:t>Juancarlos Moldes</w:t>
                                    </w:r>
                                  </w:p>
                                </w:sdtContent>
                              </w:sdt>
                              <w:p w14:paraId="4776DFB5" w14:textId="1F4BEF34" w:rsidR="00DD389F" w:rsidRPr="00DD389F" w:rsidRDefault="00DD389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P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PR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DD389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R"/>
                                      </w:rPr>
                                      <w:t>Moldes_104220@students.pupr.e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PR"/>
                                      </w:rPr>
                                      <w:t>du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36D0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P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8921685" w14:textId="2EE03FBE" w:rsidR="00DD389F" w:rsidRPr="00DD389F" w:rsidRDefault="00DD38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PR"/>
                                </w:rPr>
                              </w:pPr>
                              <w:r w:rsidRPr="00DD389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PR"/>
                                </w:rPr>
                                <w:t>Juancarlos Moldes</w:t>
                              </w:r>
                            </w:p>
                          </w:sdtContent>
                        </w:sdt>
                        <w:p w14:paraId="4776DFB5" w14:textId="1F4BEF34" w:rsidR="00DD389F" w:rsidRPr="00DD389F" w:rsidRDefault="00DD389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P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PR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D389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PR"/>
                                </w:rPr>
                                <w:t>Moldes_104220@students.pupr.e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PR"/>
                                </w:rPr>
                                <w:t>du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AE49DF" wp14:editId="1654AB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4B700" w14:textId="77777777" w:rsidR="00DD389F" w:rsidRDefault="00DD389F">
                                <w:pPr>
                                  <w:pStyle w:val="NoSpacing"/>
                                  <w:jc w:val="right"/>
                                  <w:rPr>
                                    <w:color w:val="B71E4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71E42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ED2F87" w14:textId="69A8ABBF" w:rsidR="00DD389F" w:rsidRDefault="00DD389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 guide to using the PharmaPedia system. The pill storing system has a few functions and intricacies that might not be obvious to the average user. The manual aims to aid those to want to use the application to its full potential.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1AE49DF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604B700" w14:textId="77777777" w:rsidR="00DD389F" w:rsidRDefault="00DD389F">
                          <w:pPr>
                            <w:pStyle w:val="NoSpacing"/>
                            <w:jc w:val="right"/>
                            <w:rPr>
                              <w:color w:val="B71E4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71E42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ED2F87" w14:textId="69A8ABBF" w:rsidR="00DD389F" w:rsidRDefault="00DD389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 guide to using the PharmaPedia system. The pill storing system has a few functions and intricacies that might not be obvious to the average user. The manual aims to aid those to want to use the application to its full potential.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47361E" wp14:editId="4BF3F63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DE723" w14:textId="45B8C3E5" w:rsidR="00DD389F" w:rsidRDefault="00DD389F">
                                <w:pPr>
                                  <w:jc w:val="right"/>
                                  <w:rPr>
                                    <w:color w:val="B71E4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71E4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B71E42" w:themeColor="accent1"/>
                                        <w:sz w:val="64"/>
                                        <w:szCs w:val="64"/>
                                      </w:rPr>
                                      <w:t>pharmapedia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D8D6D2" w14:textId="0A226936" w:rsidR="00DD389F" w:rsidRDefault="00DD389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User Manual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947361E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73DE723" w14:textId="45B8C3E5" w:rsidR="00DD389F" w:rsidRDefault="00DD389F">
                          <w:pPr>
                            <w:jc w:val="right"/>
                            <w:rPr>
                              <w:color w:val="B71E4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71E4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B71E42" w:themeColor="accent1"/>
                                  <w:sz w:val="64"/>
                                  <w:szCs w:val="64"/>
                                </w:rPr>
                                <w:t>pharmapedia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D8D6D2" w14:textId="0A226936" w:rsidR="00DD389F" w:rsidRDefault="00DD389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User Manual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C5B6D7" w14:textId="6939633C" w:rsidR="00DD389F" w:rsidRDefault="00DD389F">
          <w:r>
            <w:br w:type="page"/>
          </w:r>
        </w:p>
      </w:sdtContent>
    </w:sdt>
    <w:sdt>
      <w:sdtPr>
        <w:id w:val="-14757537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04CFFFD6" w14:textId="27CBE461" w:rsidR="00DD389F" w:rsidRDefault="00DD389F">
          <w:pPr>
            <w:pStyle w:val="TOCHeading"/>
          </w:pPr>
          <w:r>
            <w:t>Table of Contents</w:t>
          </w:r>
        </w:p>
        <w:p w14:paraId="3A966872" w14:textId="25A2D06A" w:rsidR="00DD389F" w:rsidRPr="00917C6B" w:rsidRDefault="00DD389F">
          <w:pPr>
            <w:pStyle w:val="TOC1"/>
            <w:rPr>
              <w:sz w:val="32"/>
              <w:szCs w:val="32"/>
            </w:rPr>
          </w:pPr>
          <w:r w:rsidRPr="00917C6B">
            <w:rPr>
              <w:b/>
              <w:bCs/>
              <w:sz w:val="32"/>
              <w:szCs w:val="32"/>
            </w:rPr>
            <w:t>Add function</w:t>
          </w:r>
          <w:r w:rsidRPr="00917C6B">
            <w:rPr>
              <w:sz w:val="32"/>
              <w:szCs w:val="32"/>
            </w:rPr>
            <w:ptab w:relativeTo="margin" w:alignment="right" w:leader="dot"/>
          </w:r>
          <w:r w:rsidR="00180BE1" w:rsidRPr="00917C6B">
            <w:rPr>
              <w:b/>
              <w:bCs/>
              <w:sz w:val="32"/>
              <w:szCs w:val="32"/>
            </w:rPr>
            <w:t>3</w:t>
          </w:r>
        </w:p>
        <w:p w14:paraId="0C95F54E" w14:textId="25962983" w:rsidR="00DD389F" w:rsidRPr="00917C6B" w:rsidRDefault="00DD389F">
          <w:pPr>
            <w:pStyle w:val="TOC1"/>
            <w:rPr>
              <w:sz w:val="32"/>
              <w:szCs w:val="32"/>
            </w:rPr>
          </w:pPr>
          <w:r w:rsidRPr="00917C6B">
            <w:rPr>
              <w:b/>
              <w:bCs/>
              <w:sz w:val="32"/>
              <w:szCs w:val="32"/>
            </w:rPr>
            <w:t>Modify function</w:t>
          </w:r>
          <w:r w:rsidRPr="00917C6B">
            <w:rPr>
              <w:sz w:val="32"/>
              <w:szCs w:val="32"/>
            </w:rPr>
            <w:ptab w:relativeTo="margin" w:alignment="right" w:leader="dot"/>
          </w:r>
          <w:r w:rsidR="00180BE1" w:rsidRPr="00917C6B">
            <w:rPr>
              <w:b/>
              <w:bCs/>
              <w:sz w:val="32"/>
              <w:szCs w:val="32"/>
            </w:rPr>
            <w:t>4</w:t>
          </w:r>
        </w:p>
        <w:p w14:paraId="01481458" w14:textId="12FD455A" w:rsidR="007A74D0" w:rsidRPr="00917C6B" w:rsidRDefault="007A74D0" w:rsidP="007A74D0">
          <w:pPr>
            <w:rPr>
              <w:sz w:val="32"/>
              <w:szCs w:val="32"/>
            </w:rPr>
          </w:pPr>
          <w:r w:rsidRPr="00917C6B">
            <w:rPr>
              <w:b/>
              <w:bCs/>
              <w:sz w:val="32"/>
              <w:szCs w:val="32"/>
            </w:rPr>
            <w:t>Pill Identifier function</w:t>
          </w:r>
          <w:r w:rsidRPr="00917C6B">
            <w:rPr>
              <w:sz w:val="32"/>
              <w:szCs w:val="32"/>
            </w:rPr>
            <w:t>……………………………….……………………………</w:t>
          </w:r>
          <w:proofErr w:type="gramStart"/>
          <w:r w:rsidRPr="00917C6B">
            <w:rPr>
              <w:sz w:val="32"/>
              <w:szCs w:val="32"/>
            </w:rPr>
            <w:t>…</w:t>
          </w:r>
          <w:r w:rsidR="00917C6B">
            <w:rPr>
              <w:sz w:val="32"/>
              <w:szCs w:val="32"/>
            </w:rPr>
            <w:t>..</w:t>
          </w:r>
          <w:proofErr w:type="gramEnd"/>
          <w:r w:rsidR="00917C6B">
            <w:rPr>
              <w:sz w:val="32"/>
              <w:szCs w:val="32"/>
            </w:rPr>
            <w:t>6</w:t>
          </w:r>
        </w:p>
        <w:p w14:paraId="294EDFB1" w14:textId="4567D6E0" w:rsidR="007A74D0" w:rsidRPr="00541556" w:rsidRDefault="007A74D0">
          <w:pPr>
            <w:rPr>
              <w:sz w:val="32"/>
              <w:szCs w:val="32"/>
            </w:rPr>
          </w:pPr>
          <w:r w:rsidRPr="00917C6B">
            <w:rPr>
              <w:b/>
              <w:bCs/>
              <w:sz w:val="32"/>
              <w:szCs w:val="32"/>
            </w:rPr>
            <w:t>Pill Report</w:t>
          </w:r>
          <w:r w:rsidRPr="00917C6B">
            <w:rPr>
              <w:sz w:val="32"/>
              <w:szCs w:val="32"/>
            </w:rPr>
            <w:t>………………………………………………………</w:t>
          </w:r>
          <w:r w:rsidR="00F47712">
            <w:rPr>
              <w:sz w:val="32"/>
              <w:szCs w:val="32"/>
            </w:rPr>
            <w:t>…</w:t>
          </w:r>
          <w:proofErr w:type="gramStart"/>
          <w:r w:rsidR="00F47712">
            <w:rPr>
              <w:sz w:val="32"/>
              <w:szCs w:val="32"/>
            </w:rPr>
            <w:t>…..</w:t>
          </w:r>
          <w:proofErr w:type="gramEnd"/>
          <w:r w:rsidR="00F47712">
            <w:rPr>
              <w:sz w:val="32"/>
              <w:szCs w:val="32"/>
            </w:rPr>
            <w:t>8</w:t>
          </w:r>
          <w:r>
            <w:br w:type="page"/>
          </w:r>
        </w:p>
        <w:p w14:paraId="258759DF" w14:textId="77777777" w:rsidR="009C5A2E" w:rsidRDefault="00DD389F">
          <w:pPr>
            <w:rPr>
              <w:b/>
              <w:bCs/>
            </w:rPr>
          </w:pPr>
        </w:p>
      </w:sdtContent>
    </w:sdt>
    <w:p w14:paraId="71F44F22" w14:textId="60BE8F34" w:rsidR="00214132" w:rsidRPr="009C5A2E" w:rsidRDefault="009C5A2E">
      <w:pPr>
        <w:rPr>
          <w:b/>
          <w:bCs/>
          <w:sz w:val="40"/>
          <w:szCs w:val="40"/>
        </w:rPr>
      </w:pPr>
      <w:r w:rsidRPr="009C5A2E">
        <w:rPr>
          <w:b/>
          <w:bCs/>
          <w:color w:val="B71E42" w:themeColor="accent1"/>
          <w:sz w:val="40"/>
          <w:szCs w:val="40"/>
        </w:rPr>
        <w:t>Add Pill</w:t>
      </w:r>
    </w:p>
    <w:p w14:paraId="619DA56D" w14:textId="77777777" w:rsidR="009C5A2E" w:rsidRDefault="009C5A2E">
      <w:pPr>
        <w:rPr>
          <w:b/>
          <w:bCs/>
        </w:rPr>
      </w:pPr>
    </w:p>
    <w:p w14:paraId="70F7E46E" w14:textId="77777777" w:rsidR="009C5A2E" w:rsidRDefault="009C5A2E">
      <w:pPr>
        <w:rPr>
          <w:b/>
          <w:bCs/>
        </w:rPr>
      </w:pPr>
    </w:p>
    <w:p w14:paraId="2026147E" w14:textId="77E03FAE" w:rsidR="007A74D0" w:rsidRPr="00917C6B" w:rsidRDefault="007A74D0">
      <w:pPr>
        <w:rPr>
          <w:b/>
          <w:bCs/>
        </w:rPr>
      </w:pPr>
      <w:r w:rsidRPr="00917C6B">
        <w:rPr>
          <w:b/>
          <w:bCs/>
        </w:rPr>
        <w:t>The Add function under the “File” tab is the main use of the system.</w:t>
      </w:r>
    </w:p>
    <w:p w14:paraId="3DBFE6A4" w14:textId="10083C7B" w:rsidR="006C70C8" w:rsidRPr="00917C6B" w:rsidRDefault="006C70C8">
      <w:pPr>
        <w:rPr>
          <w:b/>
          <w:bCs/>
        </w:rPr>
      </w:pPr>
      <w:r w:rsidRPr="00917C6B">
        <w:rPr>
          <w:b/>
          <w:bCs/>
        </w:rPr>
        <w:t>Once you’ve selected “</w:t>
      </w:r>
      <w:r w:rsidRPr="00917C6B">
        <w:rPr>
          <w:b/>
          <w:bCs/>
          <w:i/>
          <w:iCs/>
        </w:rPr>
        <w:t>Add Pill</w:t>
      </w:r>
      <w:r w:rsidRPr="00917C6B">
        <w:rPr>
          <w:b/>
          <w:bCs/>
        </w:rPr>
        <w:t>” all the text fields will be enabled for you to write in.</w:t>
      </w:r>
    </w:p>
    <w:p w14:paraId="50FCACE4" w14:textId="2ACBB3DF" w:rsidR="006C70C8" w:rsidRPr="00917C6B" w:rsidRDefault="006C70C8">
      <w:pPr>
        <w:rPr>
          <w:b/>
          <w:bCs/>
        </w:rPr>
      </w:pPr>
      <w:proofErr w:type="gramStart"/>
      <w:r w:rsidRPr="00917C6B">
        <w:rPr>
          <w:b/>
          <w:bCs/>
        </w:rPr>
        <w:t>Additionally</w:t>
      </w:r>
      <w:proofErr w:type="gramEnd"/>
      <w:r w:rsidRPr="00917C6B">
        <w:rPr>
          <w:b/>
          <w:bCs/>
        </w:rPr>
        <w:t xml:space="preserve"> a “</w:t>
      </w:r>
      <w:r w:rsidRPr="00917C6B">
        <w:rPr>
          <w:b/>
          <w:bCs/>
          <w:i/>
          <w:iCs/>
        </w:rPr>
        <w:t>Submit</w:t>
      </w:r>
      <w:r w:rsidRPr="00917C6B">
        <w:rPr>
          <w:b/>
          <w:bCs/>
        </w:rPr>
        <w:t>” button will appear just above the Data Grid.</w:t>
      </w:r>
    </w:p>
    <w:p w14:paraId="63C04D7F" w14:textId="64ED34E4" w:rsidR="006C70C8" w:rsidRPr="00917C6B" w:rsidRDefault="006C70C8">
      <w:pPr>
        <w:rPr>
          <w:b/>
          <w:bCs/>
        </w:rPr>
      </w:pPr>
      <w:r w:rsidRPr="00917C6B">
        <w:rPr>
          <w:b/>
          <w:bCs/>
        </w:rPr>
        <w:t>The user would type in the details in the respective fields, once finished, the user will click “</w:t>
      </w:r>
      <w:r w:rsidRPr="00917C6B">
        <w:rPr>
          <w:b/>
          <w:bCs/>
          <w:i/>
          <w:iCs/>
        </w:rPr>
        <w:t>Submit</w:t>
      </w:r>
      <w:r w:rsidRPr="00917C6B">
        <w:rPr>
          <w:b/>
          <w:bCs/>
        </w:rPr>
        <w:t>” to enter the data. The data will be reflected on the Data Grid upon completion.</w:t>
      </w:r>
    </w:p>
    <w:p w14:paraId="0C8F3B72" w14:textId="77777777" w:rsidR="007A74D0" w:rsidRDefault="007A74D0">
      <w:pPr>
        <w:rPr>
          <w:b/>
          <w:bCs/>
        </w:rPr>
      </w:pPr>
    </w:p>
    <w:p w14:paraId="042A4FAC" w14:textId="7B12EC2F" w:rsidR="007A74D0" w:rsidRDefault="007A74D0">
      <w:r>
        <w:rPr>
          <w:noProof/>
        </w:rPr>
        <w:drawing>
          <wp:inline distT="0" distB="0" distL="0" distR="0" wp14:anchorId="60B1A362" wp14:editId="4FC4A76D">
            <wp:extent cx="5943600" cy="432689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F857" w14:textId="0A33B834" w:rsidR="006C70C8" w:rsidRDefault="006C70C8"/>
    <w:p w14:paraId="7D2E5ADC" w14:textId="1F46C0D0" w:rsidR="006C70C8" w:rsidRDefault="006C70C8" w:rsidP="006C70C8">
      <w:pPr>
        <w:rPr>
          <w:b/>
          <w:bCs/>
        </w:rPr>
      </w:pPr>
      <w:r w:rsidRPr="006C70C8">
        <w:rPr>
          <w:b/>
          <w:bCs/>
        </w:rPr>
        <w:t>Note: Remember to select a photo before submitting</w:t>
      </w:r>
      <w:r>
        <w:rPr>
          <w:b/>
          <w:bCs/>
        </w:rPr>
        <w:t>!</w:t>
      </w:r>
    </w:p>
    <w:p w14:paraId="785FBCA2" w14:textId="77777777" w:rsidR="006C70C8" w:rsidRDefault="006C70C8">
      <w:pPr>
        <w:rPr>
          <w:b/>
          <w:bCs/>
        </w:rPr>
      </w:pPr>
      <w:r>
        <w:rPr>
          <w:b/>
          <w:bCs/>
        </w:rPr>
        <w:br w:type="page"/>
      </w:r>
    </w:p>
    <w:p w14:paraId="2A5879D6" w14:textId="6E23C417" w:rsidR="006C70C8" w:rsidRDefault="009C5A2E" w:rsidP="006C70C8">
      <w:pPr>
        <w:rPr>
          <w:b/>
          <w:bCs/>
          <w:color w:val="B71E42" w:themeColor="accent1"/>
          <w:sz w:val="40"/>
          <w:szCs w:val="40"/>
        </w:rPr>
      </w:pPr>
      <w:r w:rsidRPr="009C5A2E">
        <w:rPr>
          <w:b/>
          <w:bCs/>
          <w:color w:val="B71E42" w:themeColor="accent1"/>
          <w:sz w:val="40"/>
          <w:szCs w:val="40"/>
        </w:rPr>
        <w:lastRenderedPageBreak/>
        <w:t>Modify Pill</w:t>
      </w:r>
    </w:p>
    <w:p w14:paraId="7CDEED01" w14:textId="77777777" w:rsidR="009C5A2E" w:rsidRPr="009C5A2E" w:rsidRDefault="009C5A2E" w:rsidP="006C70C8">
      <w:pPr>
        <w:rPr>
          <w:b/>
          <w:bCs/>
          <w:color w:val="B71E42" w:themeColor="accent1"/>
          <w:sz w:val="40"/>
          <w:szCs w:val="40"/>
        </w:rPr>
      </w:pPr>
    </w:p>
    <w:p w14:paraId="1B227F10" w14:textId="41D20571" w:rsidR="006C70C8" w:rsidRPr="00917C6B" w:rsidRDefault="006C70C8" w:rsidP="006C70C8">
      <w:pPr>
        <w:rPr>
          <w:b/>
          <w:bCs/>
          <w:sz w:val="28"/>
          <w:szCs w:val="28"/>
        </w:rPr>
      </w:pPr>
      <w:r w:rsidRPr="00917C6B">
        <w:rPr>
          <w:b/>
          <w:bCs/>
          <w:sz w:val="28"/>
          <w:szCs w:val="28"/>
        </w:rPr>
        <w:t xml:space="preserve">The Modify function under the “File” tab changes already existent data inside the Data Grid. </w:t>
      </w:r>
    </w:p>
    <w:p w14:paraId="73BB9790" w14:textId="324FECFD" w:rsidR="006C70C8" w:rsidRPr="00917C6B" w:rsidRDefault="006C70C8" w:rsidP="006C70C8">
      <w:pPr>
        <w:rPr>
          <w:b/>
          <w:bCs/>
          <w:sz w:val="28"/>
          <w:szCs w:val="28"/>
        </w:rPr>
      </w:pPr>
      <w:r w:rsidRPr="00917C6B">
        <w:rPr>
          <w:b/>
          <w:bCs/>
          <w:sz w:val="28"/>
          <w:szCs w:val="28"/>
        </w:rPr>
        <w:t xml:space="preserve">Once you’ve selected “Modify Pill” the “Imprint #:” field will be enabled. </w:t>
      </w:r>
      <w:r w:rsidR="00A674C8" w:rsidRPr="00917C6B">
        <w:rPr>
          <w:b/>
          <w:bCs/>
          <w:sz w:val="28"/>
          <w:szCs w:val="28"/>
        </w:rPr>
        <w:t>Once the user fills the field, it will click the “Check” button.</w:t>
      </w:r>
    </w:p>
    <w:p w14:paraId="3F436599" w14:textId="3D903EAB" w:rsidR="00A674C8" w:rsidRDefault="00A674C8" w:rsidP="006C70C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C10368" wp14:editId="282C6E60">
            <wp:extent cx="5943600" cy="42608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ify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63EC9" w14:textId="77777777" w:rsidR="00A674C8" w:rsidRDefault="00A674C8" w:rsidP="006C70C8">
      <w:pPr>
        <w:rPr>
          <w:b/>
          <w:bCs/>
        </w:rPr>
      </w:pPr>
    </w:p>
    <w:p w14:paraId="2ACD8A9D" w14:textId="2A4B7CA8" w:rsidR="00A674C8" w:rsidRDefault="00A674C8" w:rsidP="006C70C8">
      <w:pPr>
        <w:rPr>
          <w:b/>
          <w:bCs/>
        </w:rPr>
      </w:pPr>
    </w:p>
    <w:p w14:paraId="2CFA07C8" w14:textId="3254EB47" w:rsidR="00A674C8" w:rsidRDefault="00A674C8" w:rsidP="006C70C8">
      <w:pPr>
        <w:rPr>
          <w:b/>
          <w:bCs/>
        </w:rPr>
      </w:pPr>
    </w:p>
    <w:p w14:paraId="7ED2E22C" w14:textId="77777777" w:rsidR="00A674C8" w:rsidRDefault="00A674C8">
      <w:pPr>
        <w:rPr>
          <w:b/>
          <w:bCs/>
        </w:rPr>
      </w:pPr>
      <w:r>
        <w:rPr>
          <w:b/>
          <w:bCs/>
        </w:rPr>
        <w:br w:type="page"/>
      </w:r>
    </w:p>
    <w:p w14:paraId="45719B05" w14:textId="166A32DD" w:rsidR="00A674C8" w:rsidRPr="009C5A2E" w:rsidRDefault="009C5A2E" w:rsidP="006C70C8">
      <w:pPr>
        <w:rPr>
          <w:b/>
          <w:bCs/>
          <w:color w:val="B71E42" w:themeColor="accent1"/>
          <w:sz w:val="40"/>
          <w:szCs w:val="40"/>
        </w:rPr>
      </w:pPr>
      <w:r w:rsidRPr="009C5A2E">
        <w:rPr>
          <w:b/>
          <w:bCs/>
          <w:color w:val="B71E42" w:themeColor="accent1"/>
          <w:sz w:val="40"/>
          <w:szCs w:val="40"/>
        </w:rPr>
        <w:lastRenderedPageBreak/>
        <w:t>Modify Pill</w:t>
      </w:r>
    </w:p>
    <w:p w14:paraId="032E0030" w14:textId="77777777" w:rsidR="009C5A2E" w:rsidRDefault="009C5A2E" w:rsidP="006C70C8">
      <w:pPr>
        <w:rPr>
          <w:b/>
          <w:bCs/>
        </w:rPr>
      </w:pPr>
    </w:p>
    <w:p w14:paraId="7B3BBAF3" w14:textId="77777777" w:rsidR="00A674C8" w:rsidRDefault="00A674C8" w:rsidP="00A674C8">
      <w:pPr>
        <w:rPr>
          <w:b/>
          <w:bCs/>
        </w:rPr>
      </w:pPr>
      <w:r w:rsidRPr="00917C6B">
        <w:rPr>
          <w:b/>
          <w:bCs/>
          <w:sz w:val="28"/>
          <w:szCs w:val="28"/>
        </w:rPr>
        <w:t xml:space="preserve">The “Imprint #: field will be </w:t>
      </w:r>
      <w:proofErr w:type="gramStart"/>
      <w:r w:rsidRPr="00917C6B">
        <w:rPr>
          <w:b/>
          <w:bCs/>
          <w:sz w:val="28"/>
          <w:szCs w:val="28"/>
        </w:rPr>
        <w:t>disabled</w:t>
      </w:r>
      <w:proofErr w:type="gramEnd"/>
      <w:r w:rsidRPr="00917C6B">
        <w:rPr>
          <w:b/>
          <w:bCs/>
          <w:sz w:val="28"/>
          <w:szCs w:val="28"/>
        </w:rPr>
        <w:t xml:space="preserve"> and all the other fields will be enabled for the user to enter the data it wishes to modify and a “Modify” button will appear for the user to click after all fields have been filled</w:t>
      </w:r>
      <w:r>
        <w:rPr>
          <w:b/>
          <w:bCs/>
        </w:rPr>
        <w:t>.</w:t>
      </w:r>
    </w:p>
    <w:p w14:paraId="59CD4153" w14:textId="3D7FFDFB" w:rsidR="00A674C8" w:rsidRDefault="00A674C8" w:rsidP="006C70C8">
      <w:pPr>
        <w:rPr>
          <w:b/>
          <w:bCs/>
        </w:rPr>
      </w:pPr>
    </w:p>
    <w:p w14:paraId="723F49D7" w14:textId="534507D0" w:rsidR="00A674C8" w:rsidRDefault="00A674C8" w:rsidP="006C70C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129CF71" wp14:editId="2133976D">
            <wp:extent cx="5943600" cy="426847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ify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A0E3" w14:textId="4A15B8F7" w:rsidR="00A674C8" w:rsidRPr="00A674C8" w:rsidRDefault="00A674C8" w:rsidP="00A674C8"/>
    <w:p w14:paraId="3E65C7C7" w14:textId="61ADFFBF" w:rsidR="00A674C8" w:rsidRDefault="00A674C8" w:rsidP="00A674C8">
      <w:pPr>
        <w:rPr>
          <w:b/>
          <w:bCs/>
          <w:noProof/>
        </w:rPr>
      </w:pPr>
    </w:p>
    <w:p w14:paraId="6B393626" w14:textId="29662226" w:rsidR="009C5A2E" w:rsidRPr="00917C6B" w:rsidRDefault="00A674C8" w:rsidP="00A674C8">
      <w:pPr>
        <w:ind w:left="720"/>
        <w:rPr>
          <w:b/>
          <w:bCs/>
          <w:sz w:val="28"/>
          <w:szCs w:val="28"/>
        </w:rPr>
      </w:pPr>
      <w:r w:rsidRPr="00917C6B">
        <w:rPr>
          <w:b/>
          <w:bCs/>
          <w:sz w:val="28"/>
          <w:szCs w:val="28"/>
        </w:rPr>
        <w:t>Note: Only click modify once all the fields have been field or else it will save empty data as the pill’s details!</w:t>
      </w:r>
    </w:p>
    <w:p w14:paraId="5A7A85A6" w14:textId="0C047593" w:rsidR="00A674C8" w:rsidRDefault="009C5A2E" w:rsidP="009C5A2E">
      <w:pPr>
        <w:rPr>
          <w:b/>
          <w:bCs/>
          <w:color w:val="B71E42" w:themeColor="accent1"/>
          <w:sz w:val="40"/>
          <w:szCs w:val="40"/>
        </w:rPr>
      </w:pPr>
      <w:r>
        <w:rPr>
          <w:b/>
          <w:bCs/>
        </w:rPr>
        <w:br w:type="page"/>
      </w:r>
      <w:r w:rsidRPr="009C5A2E">
        <w:rPr>
          <w:b/>
          <w:bCs/>
          <w:color w:val="B71E42" w:themeColor="accent1"/>
          <w:sz w:val="40"/>
          <w:szCs w:val="40"/>
        </w:rPr>
        <w:lastRenderedPageBreak/>
        <w:t>Pill Identif</w:t>
      </w:r>
      <w:r>
        <w:rPr>
          <w:b/>
          <w:bCs/>
          <w:color w:val="B71E42" w:themeColor="accent1"/>
          <w:sz w:val="40"/>
          <w:szCs w:val="40"/>
        </w:rPr>
        <w:t>i</w:t>
      </w:r>
      <w:r w:rsidRPr="009C5A2E">
        <w:rPr>
          <w:b/>
          <w:bCs/>
          <w:color w:val="B71E42" w:themeColor="accent1"/>
          <w:sz w:val="40"/>
          <w:szCs w:val="40"/>
        </w:rPr>
        <w:t>er</w:t>
      </w:r>
    </w:p>
    <w:p w14:paraId="221F4F70" w14:textId="263736A8" w:rsidR="009C5A2E" w:rsidRDefault="009C5A2E" w:rsidP="009C5A2E">
      <w:pPr>
        <w:rPr>
          <w:b/>
          <w:bCs/>
          <w:color w:val="B71E42" w:themeColor="accent1"/>
          <w:sz w:val="40"/>
          <w:szCs w:val="40"/>
        </w:rPr>
      </w:pPr>
    </w:p>
    <w:p w14:paraId="4BA14469" w14:textId="66E8FFC0" w:rsidR="00917C6B" w:rsidRPr="00917C6B" w:rsidRDefault="00917C6B" w:rsidP="009C5A2E">
      <w:pPr>
        <w:rPr>
          <w:b/>
          <w:bCs/>
          <w:sz w:val="28"/>
          <w:szCs w:val="28"/>
        </w:rPr>
      </w:pPr>
      <w:r w:rsidRPr="00917C6B">
        <w:rPr>
          <w:b/>
          <w:bCs/>
          <w:sz w:val="28"/>
          <w:szCs w:val="28"/>
        </w:rPr>
        <w:t>The Pill Identifier function under the “File” tab is essentially the filter of the application.</w:t>
      </w:r>
    </w:p>
    <w:p w14:paraId="13A85A7F" w14:textId="72F2599D" w:rsidR="00917C6B" w:rsidRDefault="00917C6B" w:rsidP="009C5A2E">
      <w:pPr>
        <w:rPr>
          <w:b/>
          <w:bCs/>
          <w:sz w:val="28"/>
          <w:szCs w:val="28"/>
        </w:rPr>
      </w:pPr>
      <w:r w:rsidRPr="00917C6B">
        <w:rPr>
          <w:b/>
          <w:bCs/>
          <w:sz w:val="28"/>
          <w:szCs w:val="28"/>
        </w:rPr>
        <w:t>When the user clicks this “Pill Identifier” tab the “Imprint #:” will be enabled for the user to enter the pill’s imprint #, additionally a “Search” button will appear.</w:t>
      </w:r>
    </w:p>
    <w:p w14:paraId="5664C456" w14:textId="72CCEB16" w:rsidR="00917C6B" w:rsidRDefault="00917C6B" w:rsidP="009C5A2E">
      <w:pPr>
        <w:rPr>
          <w:b/>
          <w:bCs/>
          <w:sz w:val="28"/>
          <w:szCs w:val="28"/>
        </w:rPr>
      </w:pPr>
    </w:p>
    <w:p w14:paraId="3A638EA6" w14:textId="296FCB5F" w:rsidR="00917C6B" w:rsidRDefault="00917C6B" w:rsidP="009C5A2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E0E1A1B" wp14:editId="2570B77D">
            <wp:extent cx="5943600" cy="426974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llI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CED5" w14:textId="7EE09A9D" w:rsidR="00541556" w:rsidRDefault="00541556" w:rsidP="00541556">
      <w:pPr>
        <w:rPr>
          <w:b/>
          <w:bCs/>
          <w:noProof/>
          <w:sz w:val="28"/>
          <w:szCs w:val="28"/>
        </w:rPr>
      </w:pPr>
    </w:p>
    <w:p w14:paraId="04EF07C8" w14:textId="77777777" w:rsidR="00541556" w:rsidRDefault="00541556" w:rsidP="00541556">
      <w:pPr>
        <w:ind w:firstLine="720"/>
        <w:rPr>
          <w:b/>
          <w:bCs/>
          <w:sz w:val="28"/>
          <w:szCs w:val="28"/>
        </w:rPr>
      </w:pPr>
    </w:p>
    <w:p w14:paraId="62A3C5FC" w14:textId="77777777" w:rsidR="00541556" w:rsidRDefault="005415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040FED" w14:textId="53376636" w:rsidR="00541556" w:rsidRPr="00541556" w:rsidRDefault="00541556" w:rsidP="00541556">
      <w:pPr>
        <w:ind w:firstLine="720"/>
        <w:rPr>
          <w:b/>
          <w:bCs/>
          <w:color w:val="B71E42" w:themeColor="accent1"/>
          <w:sz w:val="40"/>
          <w:szCs w:val="40"/>
        </w:rPr>
      </w:pPr>
      <w:r w:rsidRPr="00541556">
        <w:rPr>
          <w:b/>
          <w:bCs/>
          <w:color w:val="B71E42" w:themeColor="accent1"/>
          <w:sz w:val="40"/>
          <w:szCs w:val="40"/>
        </w:rPr>
        <w:lastRenderedPageBreak/>
        <w:t>Pill Identifier</w:t>
      </w:r>
    </w:p>
    <w:p w14:paraId="0F5900A9" w14:textId="647AFB1B" w:rsidR="00541556" w:rsidRDefault="00541556" w:rsidP="00541556">
      <w:pPr>
        <w:ind w:firstLine="720"/>
        <w:rPr>
          <w:b/>
          <w:bCs/>
          <w:sz w:val="28"/>
          <w:szCs w:val="28"/>
        </w:rPr>
      </w:pPr>
    </w:p>
    <w:p w14:paraId="4B448ED3" w14:textId="2631BAD6" w:rsidR="00541556" w:rsidRDefault="00541556" w:rsidP="00541556">
      <w:pPr>
        <w:ind w:firstLine="720"/>
        <w:rPr>
          <w:b/>
          <w:bCs/>
          <w:sz w:val="28"/>
          <w:szCs w:val="28"/>
        </w:rPr>
      </w:pPr>
      <w:r w:rsidRPr="00541556">
        <w:rPr>
          <w:b/>
          <w:bCs/>
          <w:sz w:val="28"/>
          <w:szCs w:val="28"/>
        </w:rPr>
        <w:t>If the imprint # matches one in the Data Grid a window will appear displaying all the pill’s details.</w:t>
      </w:r>
    </w:p>
    <w:p w14:paraId="5CD95A10" w14:textId="19610C1B" w:rsidR="00541556" w:rsidRDefault="00541556" w:rsidP="00541556">
      <w:pPr>
        <w:ind w:firstLine="720"/>
        <w:rPr>
          <w:b/>
          <w:bCs/>
          <w:sz w:val="28"/>
          <w:szCs w:val="28"/>
        </w:rPr>
      </w:pPr>
    </w:p>
    <w:p w14:paraId="3B1A17B0" w14:textId="1EBC0371" w:rsidR="00541556" w:rsidRPr="00541556" w:rsidRDefault="00541556" w:rsidP="00541556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DCC25F" wp14:editId="2FD54887">
            <wp:extent cx="5943600" cy="4285615"/>
            <wp:effectExtent l="0" t="0" r="0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llID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6620" w14:textId="77777777" w:rsidR="00541556" w:rsidRDefault="00541556" w:rsidP="00541556">
      <w:pPr>
        <w:ind w:firstLine="720"/>
        <w:rPr>
          <w:b/>
          <w:bCs/>
          <w:sz w:val="28"/>
          <w:szCs w:val="28"/>
        </w:rPr>
      </w:pPr>
    </w:p>
    <w:p w14:paraId="2F48B107" w14:textId="33DF17F0" w:rsidR="00541556" w:rsidRDefault="00C875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Entering a wrong or inexistent imprint number will result in no window appearing and the user input being erased.</w:t>
      </w:r>
      <w:bookmarkStart w:id="0" w:name="_GoBack"/>
      <w:bookmarkEnd w:id="0"/>
      <w:r w:rsidR="00541556">
        <w:rPr>
          <w:b/>
          <w:bCs/>
          <w:sz w:val="28"/>
          <w:szCs w:val="28"/>
        </w:rPr>
        <w:br w:type="page"/>
      </w:r>
    </w:p>
    <w:p w14:paraId="0998860E" w14:textId="389BD6E8" w:rsidR="00541556" w:rsidRDefault="00623A93" w:rsidP="00541556">
      <w:pPr>
        <w:ind w:firstLine="720"/>
        <w:rPr>
          <w:b/>
          <w:bCs/>
          <w:color w:val="B71E42" w:themeColor="accent1"/>
          <w:sz w:val="40"/>
          <w:szCs w:val="40"/>
        </w:rPr>
      </w:pPr>
      <w:r w:rsidRPr="00623A93">
        <w:rPr>
          <w:b/>
          <w:bCs/>
          <w:color w:val="B71E42" w:themeColor="accent1"/>
          <w:sz w:val="40"/>
          <w:szCs w:val="40"/>
        </w:rPr>
        <w:lastRenderedPageBreak/>
        <w:t>Pill Report</w:t>
      </w:r>
    </w:p>
    <w:p w14:paraId="4D906449" w14:textId="376434D6" w:rsidR="00623A93" w:rsidRDefault="00623A93" w:rsidP="00541556">
      <w:pPr>
        <w:ind w:firstLine="720"/>
        <w:rPr>
          <w:b/>
          <w:bCs/>
          <w:color w:val="B71E42" w:themeColor="accent1"/>
          <w:sz w:val="40"/>
          <w:szCs w:val="40"/>
        </w:rPr>
      </w:pPr>
    </w:p>
    <w:p w14:paraId="1A4BDA4C" w14:textId="1DC1AFC9" w:rsidR="00623A93" w:rsidRDefault="00623A93" w:rsidP="00541556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Pill Report function is basically a bigger view of the Data Grid on a separate window. </w:t>
      </w:r>
    </w:p>
    <w:p w14:paraId="2A817768" w14:textId="43CE8BE6" w:rsidR="00623A93" w:rsidRDefault="00623A93" w:rsidP="00541556">
      <w:pPr>
        <w:ind w:firstLine="720"/>
        <w:rPr>
          <w:b/>
          <w:bCs/>
          <w:sz w:val="28"/>
          <w:szCs w:val="28"/>
        </w:rPr>
      </w:pPr>
    </w:p>
    <w:p w14:paraId="65D9DC75" w14:textId="6B575592" w:rsidR="00623A93" w:rsidRPr="00623A93" w:rsidRDefault="00623A93" w:rsidP="00541556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07AA65F" wp14:editId="5BD2EE93">
            <wp:extent cx="5943600" cy="35439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or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A93" w:rsidRPr="00623A93" w:rsidSect="009C5A2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47EC7" w14:textId="77777777" w:rsidR="00354EF7" w:rsidRDefault="00354EF7" w:rsidP="007A74D0">
      <w:pPr>
        <w:spacing w:after="0" w:line="240" w:lineRule="auto"/>
      </w:pPr>
      <w:r>
        <w:separator/>
      </w:r>
    </w:p>
  </w:endnote>
  <w:endnote w:type="continuationSeparator" w:id="0">
    <w:p w14:paraId="33D5E337" w14:textId="77777777" w:rsidR="00354EF7" w:rsidRDefault="00354EF7" w:rsidP="007A7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8AD9C" w14:textId="77777777" w:rsidR="00354EF7" w:rsidRDefault="00354EF7" w:rsidP="007A74D0">
      <w:pPr>
        <w:spacing w:after="0" w:line="240" w:lineRule="auto"/>
      </w:pPr>
      <w:r>
        <w:separator/>
      </w:r>
    </w:p>
  </w:footnote>
  <w:footnote w:type="continuationSeparator" w:id="0">
    <w:p w14:paraId="6455D15A" w14:textId="77777777" w:rsidR="00354EF7" w:rsidRDefault="00354EF7" w:rsidP="007A74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A476B"/>
    <w:multiLevelType w:val="hybridMultilevel"/>
    <w:tmpl w:val="A2AC253C"/>
    <w:lvl w:ilvl="0" w:tplc="4964F9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9F"/>
    <w:rsid w:val="00180BE1"/>
    <w:rsid w:val="00214132"/>
    <w:rsid w:val="00354EF7"/>
    <w:rsid w:val="00541556"/>
    <w:rsid w:val="00623A93"/>
    <w:rsid w:val="006C70C8"/>
    <w:rsid w:val="007A74D0"/>
    <w:rsid w:val="008366CA"/>
    <w:rsid w:val="00917C6B"/>
    <w:rsid w:val="009C5A2E"/>
    <w:rsid w:val="00A674C8"/>
    <w:rsid w:val="00C87562"/>
    <w:rsid w:val="00DD389F"/>
    <w:rsid w:val="00F4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1872B"/>
  <w15:chartTrackingRefBased/>
  <w15:docId w15:val="{9080B12C-BF5F-45E3-98AD-3FC9148D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38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D389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D389F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89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89F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DD389F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89F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7A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4D0"/>
  </w:style>
  <w:style w:type="paragraph" w:styleId="Footer">
    <w:name w:val="footer"/>
    <w:basedOn w:val="Normal"/>
    <w:link w:val="FooterChar"/>
    <w:uiPriority w:val="99"/>
    <w:unhideWhenUsed/>
    <w:rsid w:val="007A7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4D0"/>
  </w:style>
  <w:style w:type="paragraph" w:styleId="ListParagraph">
    <w:name w:val="List Paragraph"/>
    <w:basedOn w:val="Normal"/>
    <w:uiPriority w:val="34"/>
    <w:qFormat/>
    <w:rsid w:val="006C7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guide to using the PharmaPedia system. The pill storing system has a few functions and intricacies that might not be obvious to the average user. The manual aims to aid those to want to use the application to its full potential.</Abstract>
  <CompanyAddress/>
  <CompanyPhone/>
  <CompanyFax/>
  <CompanyEmail>Moldes_104220@students.pupr.edu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4B3C64-1F8A-48B7-9161-98E023426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pharmapedia</vt:lpstr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pharmapedia</dc:title>
  <dc:subject>User Manual Guide</dc:subject>
  <dc:creator>Juancarlos Moldes</dc:creator>
  <cp:keywords/>
  <dc:description/>
  <cp:lastModifiedBy>juancarlos moldes</cp:lastModifiedBy>
  <cp:revision>4</cp:revision>
  <dcterms:created xsi:type="dcterms:W3CDTF">2020-05-17T22:59:00Z</dcterms:created>
  <dcterms:modified xsi:type="dcterms:W3CDTF">2020-05-18T02:15:00Z</dcterms:modified>
</cp:coreProperties>
</file>